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D0D19" w14:textId="77777777" w:rsidR="00455A5B" w:rsidRPr="00C40B1C" w:rsidRDefault="00455A5B" w:rsidP="00C40B1C">
      <w:pPr>
        <w:spacing w:line="240" w:lineRule="auto"/>
        <w:contextualSpacing/>
        <w:jc w:val="center"/>
        <w:rPr>
          <w:rFonts w:ascii="Times New Roman" w:eastAsia="Times New Roman" w:hAnsi="Times New Roman" w:cs="Times New Roman"/>
          <w:b/>
          <w:sz w:val="22"/>
          <w:szCs w:val="22"/>
          <w:lang w:eastAsia="en-US"/>
        </w:rPr>
      </w:pPr>
    </w:p>
    <w:p w14:paraId="3B330FA0" w14:textId="74E59474" w:rsidR="00D11788" w:rsidRPr="00C40B1C" w:rsidRDefault="00D11788" w:rsidP="00C40B1C">
      <w:pPr>
        <w:spacing w:line="240" w:lineRule="auto"/>
        <w:contextualSpacing/>
        <w:jc w:val="center"/>
        <w:rPr>
          <w:rFonts w:ascii="Times New Roman" w:eastAsia="Calibri" w:hAnsi="Times New Roman" w:cs="Times New Roman"/>
          <w:b/>
          <w:bCs/>
          <w:iCs/>
          <w:color w:val="00B050"/>
          <w:sz w:val="18"/>
          <w:szCs w:val="18"/>
        </w:rPr>
      </w:pPr>
      <w:r w:rsidRPr="00C40B1C">
        <w:rPr>
          <w:rFonts w:ascii="Times New Roman" w:eastAsia="Times New Roman" w:hAnsi="Times New Roman" w:cs="Times New Roman"/>
          <w:b/>
          <w:sz w:val="18"/>
          <w:szCs w:val="18"/>
          <w:lang w:eastAsia="en-US"/>
        </w:rPr>
        <w:t>VILNIAUS RAJONO SAVIVALDYBĖS ADMINISTRACIJA</w:t>
      </w:r>
      <w:r w:rsidRPr="00C40B1C">
        <w:rPr>
          <w:rFonts w:ascii="Times New Roman" w:eastAsia="Calibri" w:hAnsi="Times New Roman" w:cs="Times New Roman"/>
          <w:b/>
          <w:bCs/>
          <w:iCs/>
          <w:color w:val="00B050"/>
          <w:sz w:val="18"/>
          <w:szCs w:val="18"/>
        </w:rPr>
        <w:t xml:space="preserve"> </w:t>
      </w:r>
    </w:p>
    <w:p w14:paraId="30EB42B2" w14:textId="77777777" w:rsidR="00D11788" w:rsidRPr="00C40B1C" w:rsidRDefault="00D11788" w:rsidP="00C40B1C">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18"/>
          <w:szCs w:val="18"/>
          <w:lang w:eastAsia="en-US"/>
        </w:rPr>
      </w:pPr>
      <w:r w:rsidRPr="00C40B1C">
        <w:rPr>
          <w:rFonts w:ascii="Times New Roman" w:eastAsia="Times New Roman" w:hAnsi="Times New Roman" w:cs="Times New Roman"/>
          <w:sz w:val="18"/>
          <w:szCs w:val="18"/>
          <w:lang w:eastAsia="en-US"/>
        </w:rPr>
        <w:t xml:space="preserve">Biudžetinė įstaiga, Rinktinės g. 50, LT-09318 Vilnius, tel.: (8 5) 275 1990, 275 4206,  </w:t>
      </w:r>
    </w:p>
    <w:p w14:paraId="4C6A6AC6" w14:textId="77777777" w:rsidR="00D11788" w:rsidRPr="00C40B1C" w:rsidRDefault="00D11788" w:rsidP="00C40B1C">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18"/>
          <w:szCs w:val="18"/>
          <w:lang w:eastAsia="en-US"/>
        </w:rPr>
      </w:pPr>
      <w:r w:rsidRPr="00C40B1C">
        <w:rPr>
          <w:rFonts w:ascii="Times New Roman" w:eastAsia="Times New Roman" w:hAnsi="Times New Roman" w:cs="Times New Roman"/>
          <w:sz w:val="18"/>
          <w:szCs w:val="18"/>
          <w:lang w:eastAsia="en-US"/>
        </w:rPr>
        <w:t xml:space="preserve">el. p. </w:t>
      </w:r>
      <w:hyperlink r:id="rId11" w:history="1">
        <w:r w:rsidRPr="00C40B1C">
          <w:rPr>
            <w:rFonts w:ascii="Times New Roman" w:eastAsia="Times New Roman" w:hAnsi="Times New Roman" w:cs="Times New Roman"/>
            <w:color w:val="0000FF"/>
            <w:sz w:val="18"/>
            <w:szCs w:val="18"/>
            <w:u w:val="single"/>
            <w:lang w:eastAsia="en-US"/>
          </w:rPr>
          <w:t>pirkimai@vrsa.lt</w:t>
        </w:r>
      </w:hyperlink>
      <w:r w:rsidRPr="00C40B1C">
        <w:rPr>
          <w:rFonts w:ascii="Times New Roman" w:eastAsia="Times New Roman" w:hAnsi="Times New Roman" w:cs="Times New Roman"/>
          <w:sz w:val="18"/>
          <w:szCs w:val="18"/>
          <w:lang w:eastAsia="en-US"/>
        </w:rPr>
        <w:t xml:space="preserve">, interneto svetainė </w:t>
      </w:r>
      <w:hyperlink r:id="rId12" w:history="1">
        <w:r w:rsidRPr="00C40B1C">
          <w:rPr>
            <w:rFonts w:ascii="Times New Roman" w:eastAsia="Times New Roman" w:hAnsi="Times New Roman" w:cs="Times New Roman"/>
            <w:color w:val="0000FF"/>
            <w:sz w:val="18"/>
            <w:szCs w:val="18"/>
            <w:u w:val="single"/>
            <w:lang w:eastAsia="en-US"/>
          </w:rPr>
          <w:t>www.vrsa.lt</w:t>
        </w:r>
      </w:hyperlink>
      <w:r w:rsidRPr="00C40B1C">
        <w:rPr>
          <w:rFonts w:ascii="Times New Roman" w:eastAsia="Times New Roman" w:hAnsi="Times New Roman" w:cs="Times New Roman"/>
          <w:color w:val="0000FF"/>
          <w:sz w:val="18"/>
          <w:szCs w:val="18"/>
          <w:u w:val="single"/>
          <w:lang w:eastAsia="en-US"/>
        </w:rPr>
        <w:t>, el. pristatymo dėžutės adresas 188708224</w:t>
      </w:r>
    </w:p>
    <w:p w14:paraId="298F0C0B" w14:textId="77777777" w:rsidR="00D11788" w:rsidRPr="00C40B1C" w:rsidRDefault="00D11788" w:rsidP="00C40B1C">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18"/>
          <w:szCs w:val="18"/>
          <w:lang w:eastAsia="en-US"/>
        </w:rPr>
      </w:pPr>
      <w:r w:rsidRPr="00C40B1C">
        <w:rPr>
          <w:rFonts w:ascii="Times New Roman" w:eastAsia="Times New Roman" w:hAnsi="Times New Roman" w:cs="Times New Roman"/>
          <w:sz w:val="18"/>
          <w:szCs w:val="18"/>
          <w:lang w:eastAsia="en-US"/>
        </w:rPr>
        <w:t>Duomenys kaupiami ir saugomi Juridinių asmenų registre, kodas 188708224</w:t>
      </w:r>
    </w:p>
    <w:p w14:paraId="0AD83A19" w14:textId="19CAEB5F" w:rsidR="79A52F8C" w:rsidRPr="00C40B1C" w:rsidRDefault="79A52F8C" w:rsidP="00C40B1C">
      <w:pPr>
        <w:spacing w:after="120" w:line="240" w:lineRule="auto"/>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CE733B5" w14:textId="0DBD0EC6" w:rsidR="00C32E53" w:rsidRPr="00C40B1C" w:rsidRDefault="00C32E53" w:rsidP="00C40B1C">
          <w:pPr>
            <w:spacing w:after="120" w:line="240" w:lineRule="auto"/>
            <w:contextualSpacing/>
            <w:jc w:val="center"/>
            <w:rPr>
              <w:rFonts w:ascii="Times New Roman" w:hAnsi="Times New Roman" w:cs="Times New Roman"/>
              <w:color w:val="00B050"/>
              <w:sz w:val="22"/>
              <w:szCs w:val="22"/>
            </w:rPr>
          </w:pPr>
        </w:p>
        <w:p w14:paraId="46315E48" w14:textId="77777777" w:rsidR="00C32E53" w:rsidRPr="00C40B1C" w:rsidRDefault="00C32E53" w:rsidP="00C40B1C">
          <w:pPr>
            <w:spacing w:after="120" w:line="240" w:lineRule="auto"/>
            <w:contextualSpacing/>
            <w:jc w:val="center"/>
            <w:rPr>
              <w:rFonts w:ascii="Times New Roman" w:hAnsi="Times New Roman" w:cs="Times New Roman"/>
              <w:color w:val="00B050"/>
              <w:sz w:val="22"/>
              <w:szCs w:val="22"/>
            </w:rPr>
          </w:pPr>
        </w:p>
        <w:p w14:paraId="4B92F888" w14:textId="62A247AF" w:rsidR="00C32E53" w:rsidRPr="00C40B1C" w:rsidRDefault="00EB164F" w:rsidP="00C40B1C">
          <w:pPr>
            <w:tabs>
              <w:tab w:val="left" w:pos="870"/>
            </w:tabs>
            <w:spacing w:after="120" w:line="240" w:lineRule="auto"/>
            <w:contextualSpacing/>
            <w:rPr>
              <w:rFonts w:ascii="Times New Roman" w:hAnsi="Times New Roman" w:cs="Times New Roman"/>
              <w:color w:val="00B050"/>
              <w:sz w:val="22"/>
              <w:szCs w:val="22"/>
            </w:rPr>
          </w:pPr>
          <w:r w:rsidRPr="00C40B1C">
            <w:rPr>
              <w:rFonts w:ascii="Times New Roman" w:hAnsi="Times New Roman" w:cs="Times New Roman"/>
              <w:color w:val="00B050"/>
              <w:sz w:val="22"/>
              <w:szCs w:val="22"/>
            </w:rPr>
            <w:tab/>
          </w:r>
        </w:p>
        <w:p w14:paraId="47B8E29B" w14:textId="1ADA2B87" w:rsidR="00D526C8" w:rsidRPr="00C40B1C" w:rsidRDefault="00D526C8" w:rsidP="00C40B1C">
          <w:pPr>
            <w:spacing w:after="120" w:line="240" w:lineRule="auto"/>
            <w:contextualSpacing/>
            <w:jc w:val="center"/>
            <w:rPr>
              <w:rFonts w:ascii="Times New Roman" w:hAnsi="Times New Roman" w:cs="Times New Roman"/>
              <w:sz w:val="22"/>
              <w:szCs w:val="22"/>
            </w:rPr>
          </w:pPr>
        </w:p>
        <w:p w14:paraId="1580ED72" w14:textId="02884AD1" w:rsidR="001C24BC" w:rsidRPr="00C40B1C" w:rsidRDefault="008E5F63" w:rsidP="00C40B1C">
          <w:pPr>
            <w:spacing w:after="120" w:line="240" w:lineRule="auto"/>
            <w:ind w:left="5245"/>
            <w:contextualSpacing/>
            <w:rPr>
              <w:rFonts w:ascii="Times New Roman" w:hAnsi="Times New Roman" w:cs="Times New Roman"/>
              <w:sz w:val="22"/>
              <w:szCs w:val="22"/>
            </w:rPr>
          </w:pPr>
          <w:r w:rsidRPr="00C40B1C">
            <w:rPr>
              <w:rFonts w:ascii="Times New Roman" w:hAnsi="Times New Roman" w:cs="Times New Roman"/>
              <w:sz w:val="22"/>
              <w:szCs w:val="22"/>
            </w:rPr>
            <w:t xml:space="preserve">                 </w:t>
          </w:r>
          <w:r w:rsidR="00455A5B" w:rsidRPr="00C40B1C">
            <w:rPr>
              <w:rFonts w:ascii="Times New Roman" w:hAnsi="Times New Roman" w:cs="Times New Roman"/>
              <w:sz w:val="22"/>
              <w:szCs w:val="22"/>
            </w:rPr>
            <w:t xml:space="preserve">  </w:t>
          </w:r>
          <w:r w:rsidR="004B4A8C">
            <w:rPr>
              <w:rFonts w:ascii="Times New Roman" w:hAnsi="Times New Roman" w:cs="Times New Roman"/>
              <w:sz w:val="22"/>
              <w:szCs w:val="22"/>
            </w:rPr>
            <w:t xml:space="preserve">   </w:t>
          </w:r>
          <w:r w:rsidRPr="00C40B1C">
            <w:rPr>
              <w:rFonts w:ascii="Times New Roman" w:hAnsi="Times New Roman" w:cs="Times New Roman"/>
              <w:sz w:val="22"/>
              <w:szCs w:val="22"/>
            </w:rPr>
            <w:t xml:space="preserve"> </w:t>
          </w:r>
          <w:bookmarkStart w:id="0" w:name="_Hlk183587528"/>
          <w:r w:rsidR="00D526C8" w:rsidRPr="00C40B1C">
            <w:rPr>
              <w:rFonts w:ascii="Times New Roman" w:hAnsi="Times New Roman" w:cs="Times New Roman"/>
              <w:sz w:val="22"/>
              <w:szCs w:val="22"/>
            </w:rPr>
            <w:t>PATVIRTINTA</w:t>
          </w:r>
        </w:p>
        <w:p w14:paraId="3930C9E3" w14:textId="77777777" w:rsidR="008E5F63" w:rsidRPr="00C40B1C" w:rsidRDefault="008E5F63" w:rsidP="00C40B1C">
          <w:pPr>
            <w:spacing w:after="0" w:line="240" w:lineRule="auto"/>
            <w:ind w:left="6480" w:right="-999"/>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Viešojo pirkimo komisijos</w:t>
          </w:r>
        </w:p>
        <w:p w14:paraId="1FBDC8EE" w14:textId="5A9FAE30" w:rsidR="008E5F63" w:rsidRPr="00C40B1C" w:rsidRDefault="008E5F63" w:rsidP="00C40B1C">
          <w:pPr>
            <w:spacing w:after="0" w:line="240" w:lineRule="auto"/>
            <w:ind w:left="6480" w:right="-999"/>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 xml:space="preserve">2024 m. </w:t>
          </w:r>
          <w:r w:rsidR="00B30BA3" w:rsidRPr="00C40B1C">
            <w:rPr>
              <w:rFonts w:ascii="Times New Roman" w:eastAsia="Times New Roman" w:hAnsi="Times New Roman" w:cs="Times New Roman"/>
              <w:sz w:val="22"/>
              <w:szCs w:val="22"/>
              <w:lang w:eastAsia="en-US"/>
            </w:rPr>
            <w:t>gruodžio</w:t>
          </w:r>
          <w:r w:rsidRPr="00C40B1C">
            <w:rPr>
              <w:rFonts w:ascii="Times New Roman" w:eastAsia="Times New Roman" w:hAnsi="Times New Roman" w:cs="Times New Roman"/>
              <w:sz w:val="22"/>
              <w:szCs w:val="22"/>
              <w:lang w:eastAsia="en-US"/>
            </w:rPr>
            <w:t xml:space="preserve"> </w:t>
          </w:r>
          <w:r w:rsidR="005F5704" w:rsidRPr="005F5704">
            <w:rPr>
              <w:rFonts w:ascii="Times New Roman" w:eastAsia="Times New Roman" w:hAnsi="Times New Roman" w:cs="Times New Roman"/>
              <w:sz w:val="22"/>
              <w:szCs w:val="22"/>
              <w:lang w:eastAsia="en-US"/>
            </w:rPr>
            <w:t>12</w:t>
          </w:r>
          <w:r w:rsidRPr="005F5704">
            <w:rPr>
              <w:rFonts w:ascii="Times New Roman" w:eastAsia="Times New Roman" w:hAnsi="Times New Roman" w:cs="Times New Roman"/>
              <w:sz w:val="22"/>
              <w:szCs w:val="22"/>
              <w:lang w:eastAsia="en-US"/>
            </w:rPr>
            <w:t xml:space="preserve"> d.</w:t>
          </w:r>
          <w:r w:rsidRPr="00C40B1C">
            <w:rPr>
              <w:rFonts w:ascii="Times New Roman" w:eastAsia="Times New Roman" w:hAnsi="Times New Roman" w:cs="Times New Roman"/>
              <w:sz w:val="22"/>
              <w:szCs w:val="22"/>
              <w:lang w:eastAsia="en-US"/>
            </w:rPr>
            <w:t xml:space="preserve"> </w:t>
          </w:r>
        </w:p>
        <w:p w14:paraId="4ED22688" w14:textId="4E4132E4" w:rsidR="008E5F63" w:rsidRPr="00C40B1C" w:rsidRDefault="008E5F63" w:rsidP="00C40B1C">
          <w:pPr>
            <w:spacing w:after="0" w:line="240" w:lineRule="auto"/>
            <w:ind w:left="6480" w:right="-999"/>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 xml:space="preserve">protokolu Nr. </w:t>
          </w:r>
          <w:r w:rsidRPr="00B50728">
            <w:rPr>
              <w:rFonts w:ascii="Times New Roman" w:eastAsia="Times New Roman" w:hAnsi="Times New Roman" w:cs="Times New Roman"/>
              <w:sz w:val="22"/>
              <w:szCs w:val="22"/>
              <w:lang w:eastAsia="en-US"/>
            </w:rPr>
            <w:t>VP2-</w:t>
          </w:r>
          <w:r w:rsidR="00B50728" w:rsidRPr="00B50728">
            <w:rPr>
              <w:rFonts w:ascii="Times New Roman" w:eastAsia="Times New Roman" w:hAnsi="Times New Roman" w:cs="Times New Roman"/>
              <w:sz w:val="22"/>
              <w:szCs w:val="22"/>
              <w:lang w:eastAsia="en-US"/>
            </w:rPr>
            <w:t>316</w:t>
          </w:r>
        </w:p>
        <w:p w14:paraId="50AF5D99" w14:textId="415FD43C" w:rsidR="008E5F63" w:rsidRPr="00C40B1C" w:rsidRDefault="008D7982" w:rsidP="00C40B1C">
          <w:pPr>
            <w:spacing w:after="120" w:line="240" w:lineRule="auto"/>
            <w:ind w:left="5245"/>
            <w:contextualSpacing/>
            <w:rPr>
              <w:rFonts w:ascii="Times New Roman" w:hAnsi="Times New Roman" w:cs="Times New Roman"/>
              <w:sz w:val="22"/>
              <w:szCs w:val="22"/>
            </w:rPr>
          </w:pPr>
          <w:r w:rsidRPr="00C40B1C">
            <w:rPr>
              <w:rFonts w:ascii="Times New Roman" w:hAnsi="Times New Roman" w:cs="Times New Roman"/>
              <w:sz w:val="22"/>
              <w:szCs w:val="22"/>
            </w:rPr>
            <w:t xml:space="preserve">                    </w:t>
          </w:r>
          <w:r w:rsidR="004B4A8C">
            <w:rPr>
              <w:rFonts w:ascii="Times New Roman" w:hAnsi="Times New Roman" w:cs="Times New Roman"/>
              <w:sz w:val="22"/>
              <w:szCs w:val="22"/>
            </w:rPr>
            <w:t xml:space="preserve">  </w:t>
          </w:r>
          <w:r w:rsidRPr="00C40B1C">
            <w:rPr>
              <w:rFonts w:ascii="Times New Roman" w:hAnsi="Times New Roman" w:cs="Times New Roman"/>
              <w:sz w:val="22"/>
              <w:szCs w:val="22"/>
            </w:rPr>
            <w:t>PAKEITIMAI PATVIRTINTI</w:t>
          </w:r>
        </w:p>
        <w:p w14:paraId="6D559627" w14:textId="70DF40F4" w:rsidR="008E5F63" w:rsidRPr="00C40B1C" w:rsidRDefault="008E5F63" w:rsidP="00C40B1C">
          <w:pPr>
            <w:spacing w:after="120" w:line="240" w:lineRule="auto"/>
            <w:ind w:left="5245"/>
            <w:contextualSpacing/>
            <w:rPr>
              <w:rFonts w:ascii="Times New Roman" w:hAnsi="Times New Roman" w:cs="Times New Roman"/>
              <w:i/>
              <w:iCs/>
              <w:sz w:val="22"/>
              <w:szCs w:val="22"/>
            </w:rPr>
          </w:pPr>
          <w:r w:rsidRPr="00C40B1C">
            <w:rPr>
              <w:rFonts w:ascii="Times New Roman" w:hAnsi="Times New Roman" w:cs="Times New Roman"/>
              <w:sz w:val="22"/>
              <w:szCs w:val="22"/>
            </w:rPr>
            <w:t xml:space="preserve">                   </w:t>
          </w:r>
          <w:r w:rsidR="004B4A8C">
            <w:rPr>
              <w:rFonts w:ascii="Times New Roman" w:hAnsi="Times New Roman" w:cs="Times New Roman"/>
              <w:sz w:val="22"/>
              <w:szCs w:val="22"/>
            </w:rPr>
            <w:t xml:space="preserve">  </w:t>
          </w:r>
          <w:r w:rsidRPr="00C40B1C">
            <w:rPr>
              <w:rFonts w:ascii="Times New Roman" w:hAnsi="Times New Roman" w:cs="Times New Roman"/>
              <w:sz w:val="22"/>
              <w:szCs w:val="22"/>
            </w:rPr>
            <w:t xml:space="preserve"> </w:t>
          </w:r>
          <w:r w:rsidR="008D7982" w:rsidRPr="00C40B1C">
            <w:rPr>
              <w:rFonts w:ascii="Times New Roman" w:hAnsi="Times New Roman" w:cs="Times New Roman"/>
              <w:i/>
              <w:iCs/>
              <w:sz w:val="22"/>
              <w:szCs w:val="22"/>
            </w:rPr>
            <w:t>NETAIKOMA</w:t>
          </w:r>
          <w:r w:rsidRPr="00C40B1C">
            <w:rPr>
              <w:rFonts w:ascii="Times New Roman" w:hAnsi="Times New Roman" w:cs="Times New Roman"/>
              <w:i/>
              <w:iCs/>
              <w:sz w:val="22"/>
              <w:szCs w:val="22"/>
            </w:rPr>
            <w:t xml:space="preserve">       </w:t>
          </w:r>
        </w:p>
        <w:p w14:paraId="54DCAA0C" w14:textId="2B41CF14" w:rsidR="00D53BF4" w:rsidRPr="00C40B1C" w:rsidRDefault="008E5F63" w:rsidP="00C40B1C">
          <w:pPr>
            <w:spacing w:after="120" w:line="240" w:lineRule="auto"/>
            <w:ind w:left="5245"/>
            <w:contextualSpacing/>
            <w:rPr>
              <w:rFonts w:ascii="Times New Roman" w:hAnsi="Times New Roman" w:cs="Times New Roman"/>
              <w:i/>
              <w:iCs/>
              <w:color w:val="0070C0"/>
              <w:sz w:val="22"/>
              <w:szCs w:val="22"/>
            </w:rPr>
          </w:pPr>
          <w:r w:rsidRPr="00C40B1C">
            <w:rPr>
              <w:rFonts w:ascii="Times New Roman" w:hAnsi="Times New Roman" w:cs="Times New Roman"/>
              <w:sz w:val="22"/>
              <w:szCs w:val="22"/>
            </w:rPr>
            <w:t xml:space="preserve">                           </w:t>
          </w:r>
        </w:p>
        <w:bookmarkEnd w:id="0"/>
        <w:p w14:paraId="47EF0C37" w14:textId="19126F9D" w:rsidR="00D526C8" w:rsidRPr="00C40B1C" w:rsidRDefault="00D526C8" w:rsidP="00C40B1C">
          <w:pPr>
            <w:spacing w:after="120" w:line="240" w:lineRule="auto"/>
            <w:contextualSpacing/>
            <w:jc w:val="center"/>
            <w:rPr>
              <w:rFonts w:ascii="Times New Roman" w:hAnsi="Times New Roman" w:cs="Times New Roman"/>
              <w:sz w:val="22"/>
              <w:szCs w:val="22"/>
            </w:rPr>
          </w:pPr>
        </w:p>
        <w:p w14:paraId="7A10BBA3" w14:textId="77777777" w:rsidR="008E5F63" w:rsidRPr="00C40B1C" w:rsidRDefault="008E5F63" w:rsidP="00C40B1C">
          <w:pPr>
            <w:spacing w:after="120" w:line="240" w:lineRule="auto"/>
            <w:contextualSpacing/>
            <w:jc w:val="center"/>
            <w:rPr>
              <w:rFonts w:ascii="Times New Roman" w:hAnsi="Times New Roman" w:cs="Times New Roman"/>
              <w:sz w:val="22"/>
              <w:szCs w:val="22"/>
            </w:rPr>
          </w:pPr>
        </w:p>
        <w:p w14:paraId="3B8B4CD3" w14:textId="77777777" w:rsidR="008E5F63" w:rsidRPr="00C40B1C" w:rsidRDefault="008E5F63" w:rsidP="00C40B1C">
          <w:pPr>
            <w:spacing w:after="120" w:line="240" w:lineRule="auto"/>
            <w:contextualSpacing/>
            <w:jc w:val="center"/>
            <w:rPr>
              <w:rFonts w:ascii="Times New Roman" w:hAnsi="Times New Roman" w:cs="Times New Roman"/>
              <w:sz w:val="22"/>
              <w:szCs w:val="22"/>
            </w:rPr>
          </w:pPr>
        </w:p>
        <w:p w14:paraId="7350A7E2" w14:textId="78457EBC" w:rsidR="00D526C8" w:rsidRPr="00C40B1C" w:rsidRDefault="00D526C8" w:rsidP="00C40B1C">
          <w:pPr>
            <w:spacing w:after="120" w:line="240" w:lineRule="auto"/>
            <w:contextualSpacing/>
            <w:jc w:val="center"/>
            <w:rPr>
              <w:rFonts w:ascii="Times New Roman" w:hAnsi="Times New Roman" w:cs="Times New Roman"/>
              <w:sz w:val="28"/>
              <w:szCs w:val="28"/>
            </w:rPr>
          </w:pPr>
        </w:p>
        <w:p w14:paraId="392D08AE" w14:textId="77777777" w:rsidR="00E65E89" w:rsidRPr="00C40B1C" w:rsidRDefault="007A130B" w:rsidP="00C40B1C">
          <w:pPr>
            <w:spacing w:after="120" w:line="240" w:lineRule="auto"/>
            <w:contextualSpacing/>
            <w:jc w:val="center"/>
            <w:rPr>
              <w:rFonts w:ascii="Times New Roman" w:hAnsi="Times New Roman" w:cs="Times New Roman"/>
              <w:b/>
              <w:bCs/>
              <w:sz w:val="28"/>
              <w:szCs w:val="28"/>
            </w:rPr>
          </w:pPr>
          <w:r w:rsidRPr="00C40B1C">
            <w:rPr>
              <w:rFonts w:ascii="Times New Roman" w:hAnsi="Times New Roman" w:cs="Times New Roman"/>
              <w:b/>
              <w:bCs/>
              <w:sz w:val="28"/>
              <w:szCs w:val="28"/>
            </w:rPr>
            <w:t xml:space="preserve">TARPTAUTINIO </w:t>
          </w:r>
          <w:r w:rsidR="00D526C8" w:rsidRPr="00C40B1C">
            <w:rPr>
              <w:rFonts w:ascii="Times New Roman" w:hAnsi="Times New Roman" w:cs="Times New Roman"/>
              <w:b/>
              <w:bCs/>
              <w:sz w:val="28"/>
              <w:szCs w:val="28"/>
            </w:rPr>
            <w:t xml:space="preserve">VIEŠOJO PIRKIMO </w:t>
          </w:r>
        </w:p>
        <w:p w14:paraId="1D1BF965" w14:textId="780338B9" w:rsidR="00D526C8" w:rsidRPr="00C40B1C" w:rsidRDefault="00D526C8" w:rsidP="00C40B1C">
          <w:pPr>
            <w:spacing w:after="120" w:line="240" w:lineRule="auto"/>
            <w:contextualSpacing/>
            <w:jc w:val="center"/>
            <w:rPr>
              <w:rFonts w:ascii="Times New Roman" w:hAnsi="Times New Roman" w:cs="Times New Roman"/>
              <w:b/>
              <w:bCs/>
              <w:sz w:val="28"/>
              <w:szCs w:val="28"/>
            </w:rPr>
          </w:pPr>
          <w:r w:rsidRPr="00C40B1C">
            <w:rPr>
              <w:rFonts w:ascii="Times New Roman" w:hAnsi="Times New Roman" w:cs="Times New Roman"/>
              <w:b/>
              <w:bCs/>
              <w:sz w:val="28"/>
              <w:szCs w:val="28"/>
            </w:rPr>
            <w:t>„</w:t>
          </w:r>
          <w:r w:rsidR="00E65E89" w:rsidRPr="00C40B1C">
            <w:rPr>
              <w:rFonts w:ascii="Times New Roman" w:hAnsi="Times New Roman" w:cs="Times New Roman"/>
              <w:b/>
              <w:bCs/>
              <w:sz w:val="28"/>
              <w:szCs w:val="28"/>
            </w:rPr>
            <w:t>MOZŪRIŠKIŲ DVARO BALDŲ IR EKSPOZICIJOS PIRKIMAS</w:t>
          </w:r>
          <w:r w:rsidRPr="00C40B1C">
            <w:rPr>
              <w:rFonts w:ascii="Times New Roman" w:hAnsi="Times New Roman" w:cs="Times New Roman"/>
              <w:b/>
              <w:bCs/>
              <w:sz w:val="28"/>
              <w:szCs w:val="28"/>
            </w:rPr>
            <w:t>“</w:t>
          </w:r>
        </w:p>
        <w:p w14:paraId="18ACC6AD" w14:textId="4BAFA922" w:rsidR="00D526C8" w:rsidRPr="00C40B1C" w:rsidRDefault="00D526C8" w:rsidP="00C40B1C">
          <w:pPr>
            <w:spacing w:after="120" w:line="240" w:lineRule="auto"/>
            <w:contextualSpacing/>
            <w:jc w:val="center"/>
            <w:rPr>
              <w:rFonts w:ascii="Times New Roman" w:hAnsi="Times New Roman" w:cs="Times New Roman"/>
              <w:b/>
              <w:bCs/>
              <w:sz w:val="28"/>
              <w:szCs w:val="28"/>
            </w:rPr>
          </w:pPr>
          <w:r w:rsidRPr="00C40B1C">
            <w:rPr>
              <w:rFonts w:ascii="Times New Roman" w:hAnsi="Times New Roman" w:cs="Times New Roman"/>
              <w:b/>
              <w:bCs/>
              <w:sz w:val="28"/>
              <w:szCs w:val="28"/>
            </w:rPr>
            <w:t xml:space="preserve">ATVIRO KONKURSO </w:t>
          </w:r>
          <w:r w:rsidR="00EB164F" w:rsidRPr="00C40B1C">
            <w:rPr>
              <w:rFonts w:ascii="Times New Roman" w:hAnsi="Times New Roman" w:cs="Times New Roman"/>
              <w:b/>
              <w:bCs/>
              <w:sz w:val="28"/>
              <w:szCs w:val="28"/>
            </w:rPr>
            <w:t xml:space="preserve">SPECIALIOSIOS </w:t>
          </w:r>
          <w:r w:rsidRPr="00C40B1C">
            <w:rPr>
              <w:rFonts w:ascii="Times New Roman" w:hAnsi="Times New Roman" w:cs="Times New Roman"/>
              <w:b/>
              <w:bCs/>
              <w:sz w:val="28"/>
              <w:szCs w:val="28"/>
            </w:rPr>
            <w:t>SĄLYGOS</w:t>
          </w:r>
        </w:p>
        <w:p w14:paraId="67D34D7E" w14:textId="1CE0C39E" w:rsidR="00D53BF4" w:rsidRPr="00C40B1C" w:rsidRDefault="00D53BF4" w:rsidP="00C40B1C">
          <w:pPr>
            <w:spacing w:after="120" w:line="240" w:lineRule="auto"/>
            <w:contextualSpacing/>
            <w:jc w:val="center"/>
            <w:rPr>
              <w:rFonts w:ascii="Times New Roman" w:hAnsi="Times New Roman" w:cs="Times New Roman"/>
              <w:b/>
              <w:bCs/>
              <w:sz w:val="28"/>
              <w:szCs w:val="28"/>
            </w:rPr>
          </w:pPr>
          <w:r w:rsidRPr="00C40B1C">
            <w:rPr>
              <w:rFonts w:ascii="Times New Roman" w:hAnsi="Times New Roman" w:cs="Times New Roman"/>
              <w:b/>
              <w:bCs/>
              <w:sz w:val="28"/>
              <w:szCs w:val="28"/>
            </w:rPr>
            <w:t>V</w:t>
          </w:r>
          <w:r w:rsidR="00755F3B" w:rsidRPr="00C40B1C">
            <w:rPr>
              <w:rFonts w:ascii="Times New Roman" w:hAnsi="Times New Roman" w:cs="Times New Roman"/>
              <w:b/>
              <w:bCs/>
              <w:sz w:val="28"/>
              <w:szCs w:val="28"/>
            </w:rPr>
            <w:t>ersija</w:t>
          </w:r>
          <w:r w:rsidRPr="00C40B1C">
            <w:rPr>
              <w:rFonts w:ascii="Times New Roman" w:hAnsi="Times New Roman" w:cs="Times New Roman"/>
              <w:b/>
              <w:bCs/>
              <w:sz w:val="28"/>
              <w:szCs w:val="28"/>
            </w:rPr>
            <w:t xml:space="preserve"> Nr. </w:t>
          </w:r>
          <w:r w:rsidR="00D11788" w:rsidRPr="00C40B1C">
            <w:rPr>
              <w:rFonts w:ascii="Times New Roman" w:hAnsi="Times New Roman" w:cs="Times New Roman"/>
              <w:b/>
              <w:bCs/>
              <w:sz w:val="28"/>
              <w:szCs w:val="28"/>
            </w:rPr>
            <w:t>1</w:t>
          </w:r>
          <w:r w:rsidR="008E5F63" w:rsidRPr="00C40B1C">
            <w:rPr>
              <w:rFonts w:ascii="Times New Roman" w:hAnsi="Times New Roman" w:cs="Times New Roman"/>
              <w:i/>
              <w:iCs/>
              <w:sz w:val="28"/>
              <w:szCs w:val="28"/>
            </w:rPr>
            <w:t>.</w:t>
          </w:r>
        </w:p>
        <w:p w14:paraId="0FC90D8B" w14:textId="77777777" w:rsidR="00D526C8" w:rsidRPr="00C40B1C" w:rsidRDefault="00D526C8" w:rsidP="00C40B1C">
          <w:pPr>
            <w:spacing w:after="120" w:line="240" w:lineRule="auto"/>
            <w:contextualSpacing/>
            <w:rPr>
              <w:rFonts w:ascii="Times New Roman" w:hAnsi="Times New Roman" w:cs="Times New Roman"/>
              <w:sz w:val="22"/>
              <w:szCs w:val="22"/>
            </w:rPr>
          </w:pPr>
        </w:p>
        <w:p w14:paraId="517C01D9" w14:textId="77777777" w:rsidR="001C24BC" w:rsidRPr="00C40B1C" w:rsidRDefault="005F13F0" w:rsidP="00C40B1C">
          <w:pPr>
            <w:spacing w:after="120" w:line="240" w:lineRule="auto"/>
            <w:contextualSpacing/>
            <w:rPr>
              <w:rFonts w:ascii="Times New Roman" w:hAnsi="Times New Roman" w:cs="Times New Roman"/>
              <w:sz w:val="22"/>
              <w:szCs w:val="22"/>
            </w:rPr>
          </w:pPr>
          <w:r w:rsidRPr="00C40B1C">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638000942"/>
            <w:docPartObj>
              <w:docPartGallery w:val="Table of Contents"/>
              <w:docPartUnique/>
            </w:docPartObj>
          </w:sdtPr>
          <w:sdtEndPr>
            <w:rPr>
              <w:b/>
              <w:bCs/>
            </w:rPr>
          </w:sdtEndPr>
          <w:sdtContent>
            <w:p w14:paraId="2B66DA79" w14:textId="3A70C35E" w:rsidR="00455A5B" w:rsidRPr="003F4C17" w:rsidRDefault="00455A5B" w:rsidP="00C40B1C">
              <w:pPr>
                <w:pStyle w:val="Turinioantrat"/>
                <w:rPr>
                  <w:rFonts w:ascii="Times New Roman" w:hAnsi="Times New Roman" w:cs="Times New Roman"/>
                  <w:sz w:val="24"/>
                  <w:szCs w:val="24"/>
                </w:rPr>
              </w:pPr>
              <w:r w:rsidRPr="003F4C17">
                <w:rPr>
                  <w:rFonts w:ascii="Times New Roman" w:hAnsi="Times New Roman" w:cs="Times New Roman"/>
                  <w:sz w:val="24"/>
                  <w:szCs w:val="24"/>
                </w:rPr>
                <w:t>Turinys</w:t>
              </w:r>
            </w:p>
            <w:p w14:paraId="6E92078A" w14:textId="675C7451" w:rsidR="00455A5B" w:rsidRPr="00C40B1C" w:rsidRDefault="00455A5B" w:rsidP="00C40B1C">
              <w:pPr>
                <w:pStyle w:val="Turinys1"/>
                <w:tabs>
                  <w:tab w:val="left" w:pos="660"/>
                </w:tabs>
                <w:spacing w:line="240" w:lineRule="auto"/>
                <w:rPr>
                  <w:rFonts w:ascii="Times New Roman" w:hAnsi="Times New Roman" w:cs="Times New Roman"/>
                  <w:noProof/>
                  <w:kern w:val="2"/>
                  <w:sz w:val="22"/>
                  <w:szCs w:val="22"/>
                  <w14:ligatures w14:val="standardContextual"/>
                </w:rPr>
              </w:pPr>
              <w:r w:rsidRPr="00C40B1C">
                <w:rPr>
                  <w:rFonts w:ascii="Times New Roman" w:hAnsi="Times New Roman" w:cs="Times New Roman"/>
                  <w:sz w:val="22"/>
                  <w:szCs w:val="22"/>
                </w:rPr>
                <w:fldChar w:fldCharType="begin"/>
              </w:r>
              <w:r w:rsidRPr="00C40B1C">
                <w:rPr>
                  <w:rFonts w:ascii="Times New Roman" w:hAnsi="Times New Roman" w:cs="Times New Roman"/>
                  <w:sz w:val="22"/>
                  <w:szCs w:val="22"/>
                </w:rPr>
                <w:instrText xml:space="preserve"> TOC \o "1-3" \h \z \u </w:instrText>
              </w:r>
              <w:r w:rsidRPr="00C40B1C">
                <w:rPr>
                  <w:rFonts w:ascii="Times New Roman" w:hAnsi="Times New Roman" w:cs="Times New Roman"/>
                  <w:sz w:val="22"/>
                  <w:szCs w:val="22"/>
                </w:rPr>
                <w:fldChar w:fldCharType="separate"/>
              </w:r>
              <w:hyperlink w:anchor="_Toc183155003" w:history="1">
                <w:r w:rsidRPr="00C40B1C">
                  <w:rPr>
                    <w:rStyle w:val="Hipersaitas"/>
                    <w:rFonts w:ascii="Times New Roman" w:hAnsi="Times New Roman" w:cs="Times New Roman"/>
                    <w:noProof/>
                    <w:sz w:val="22"/>
                    <w:szCs w:val="22"/>
                  </w:rPr>
                  <w:t>1.</w:t>
                </w:r>
                <w:r w:rsidRPr="00C40B1C">
                  <w:rPr>
                    <w:rFonts w:ascii="Times New Roman" w:hAnsi="Times New Roman" w:cs="Times New Roman"/>
                    <w:noProof/>
                    <w:kern w:val="2"/>
                    <w:sz w:val="22"/>
                    <w:szCs w:val="22"/>
                    <w14:ligatures w14:val="standardContextual"/>
                  </w:rPr>
                  <w:tab/>
                </w:r>
                <w:r w:rsidRPr="00C40B1C">
                  <w:rPr>
                    <w:rStyle w:val="Hipersaitas"/>
                    <w:rFonts w:ascii="Times New Roman" w:hAnsi="Times New Roman" w:cs="Times New Roman"/>
                    <w:noProof/>
                    <w:sz w:val="22"/>
                    <w:szCs w:val="22"/>
                  </w:rPr>
                  <w:t>Bendra informacija</w:t>
                </w:r>
                <w:r w:rsidRPr="00C40B1C">
                  <w:rPr>
                    <w:rFonts w:ascii="Times New Roman" w:hAnsi="Times New Roman" w:cs="Times New Roman"/>
                    <w:noProof/>
                    <w:webHidden/>
                    <w:sz w:val="22"/>
                    <w:szCs w:val="22"/>
                  </w:rPr>
                  <w:tab/>
                </w:r>
                <w:r w:rsidRPr="00C40B1C">
                  <w:rPr>
                    <w:rFonts w:ascii="Times New Roman" w:hAnsi="Times New Roman" w:cs="Times New Roman"/>
                    <w:noProof/>
                    <w:webHidden/>
                    <w:sz w:val="22"/>
                    <w:szCs w:val="22"/>
                  </w:rPr>
                  <w:fldChar w:fldCharType="begin"/>
                </w:r>
                <w:r w:rsidRPr="00C40B1C">
                  <w:rPr>
                    <w:rFonts w:ascii="Times New Roman" w:hAnsi="Times New Roman" w:cs="Times New Roman"/>
                    <w:noProof/>
                    <w:webHidden/>
                    <w:sz w:val="22"/>
                    <w:szCs w:val="22"/>
                  </w:rPr>
                  <w:instrText xml:space="preserve"> PAGEREF _Toc183155003 \h </w:instrText>
                </w:r>
                <w:r w:rsidRPr="00C40B1C">
                  <w:rPr>
                    <w:rFonts w:ascii="Times New Roman" w:hAnsi="Times New Roman" w:cs="Times New Roman"/>
                    <w:noProof/>
                    <w:webHidden/>
                    <w:sz w:val="22"/>
                    <w:szCs w:val="22"/>
                  </w:rPr>
                </w:r>
                <w:r w:rsidRPr="00C40B1C">
                  <w:rPr>
                    <w:rFonts w:ascii="Times New Roman" w:hAnsi="Times New Roman" w:cs="Times New Roman"/>
                    <w:noProof/>
                    <w:webHidden/>
                    <w:sz w:val="22"/>
                    <w:szCs w:val="22"/>
                  </w:rPr>
                  <w:fldChar w:fldCharType="separate"/>
                </w:r>
                <w:r w:rsidR="00DB332C">
                  <w:rPr>
                    <w:rFonts w:ascii="Times New Roman" w:hAnsi="Times New Roman" w:cs="Times New Roman"/>
                    <w:noProof/>
                    <w:webHidden/>
                    <w:sz w:val="22"/>
                    <w:szCs w:val="22"/>
                  </w:rPr>
                  <w:t>2</w:t>
                </w:r>
                <w:r w:rsidRPr="00C40B1C">
                  <w:rPr>
                    <w:rFonts w:ascii="Times New Roman" w:hAnsi="Times New Roman" w:cs="Times New Roman"/>
                    <w:noProof/>
                    <w:webHidden/>
                    <w:sz w:val="22"/>
                    <w:szCs w:val="22"/>
                  </w:rPr>
                  <w:fldChar w:fldCharType="end"/>
                </w:r>
              </w:hyperlink>
            </w:p>
            <w:p w14:paraId="73382CE5" w14:textId="236060EA" w:rsidR="00455A5B" w:rsidRPr="00C40B1C" w:rsidRDefault="00455A5B" w:rsidP="00C40B1C">
              <w:pPr>
                <w:pStyle w:val="Turinys1"/>
                <w:spacing w:line="240" w:lineRule="auto"/>
                <w:rPr>
                  <w:rFonts w:ascii="Times New Roman" w:hAnsi="Times New Roman" w:cs="Times New Roman"/>
                  <w:noProof/>
                  <w:kern w:val="2"/>
                  <w:sz w:val="22"/>
                  <w:szCs w:val="22"/>
                  <w14:ligatures w14:val="standardContextual"/>
                </w:rPr>
              </w:pPr>
              <w:hyperlink w:anchor="_Toc183155004" w:history="1">
                <w:r w:rsidRPr="00C40B1C">
                  <w:rPr>
                    <w:rStyle w:val="Hipersaitas"/>
                    <w:rFonts w:ascii="Times New Roman" w:hAnsi="Times New Roman" w:cs="Times New Roman"/>
                    <w:noProof/>
                    <w:sz w:val="22"/>
                    <w:szCs w:val="22"/>
                  </w:rPr>
                  <w:t>2. Pirkimo objektas</w:t>
                </w:r>
                <w:r w:rsidRPr="00C40B1C">
                  <w:rPr>
                    <w:rFonts w:ascii="Times New Roman" w:hAnsi="Times New Roman" w:cs="Times New Roman"/>
                    <w:noProof/>
                    <w:webHidden/>
                    <w:sz w:val="22"/>
                    <w:szCs w:val="22"/>
                  </w:rPr>
                  <w:tab/>
                </w:r>
                <w:r w:rsidRPr="00C40B1C">
                  <w:rPr>
                    <w:rFonts w:ascii="Times New Roman" w:hAnsi="Times New Roman" w:cs="Times New Roman"/>
                    <w:noProof/>
                    <w:webHidden/>
                    <w:sz w:val="22"/>
                    <w:szCs w:val="22"/>
                  </w:rPr>
                  <w:fldChar w:fldCharType="begin"/>
                </w:r>
                <w:r w:rsidRPr="00C40B1C">
                  <w:rPr>
                    <w:rFonts w:ascii="Times New Roman" w:hAnsi="Times New Roman" w:cs="Times New Roman"/>
                    <w:noProof/>
                    <w:webHidden/>
                    <w:sz w:val="22"/>
                    <w:szCs w:val="22"/>
                  </w:rPr>
                  <w:instrText xml:space="preserve"> PAGEREF _Toc183155004 \h </w:instrText>
                </w:r>
                <w:r w:rsidRPr="00C40B1C">
                  <w:rPr>
                    <w:rFonts w:ascii="Times New Roman" w:hAnsi="Times New Roman" w:cs="Times New Roman"/>
                    <w:noProof/>
                    <w:webHidden/>
                    <w:sz w:val="22"/>
                    <w:szCs w:val="22"/>
                  </w:rPr>
                </w:r>
                <w:r w:rsidRPr="00C40B1C">
                  <w:rPr>
                    <w:rFonts w:ascii="Times New Roman" w:hAnsi="Times New Roman" w:cs="Times New Roman"/>
                    <w:noProof/>
                    <w:webHidden/>
                    <w:sz w:val="22"/>
                    <w:szCs w:val="22"/>
                  </w:rPr>
                  <w:fldChar w:fldCharType="separate"/>
                </w:r>
                <w:r w:rsidR="00DB332C">
                  <w:rPr>
                    <w:rFonts w:ascii="Times New Roman" w:hAnsi="Times New Roman" w:cs="Times New Roman"/>
                    <w:noProof/>
                    <w:webHidden/>
                    <w:sz w:val="22"/>
                    <w:szCs w:val="22"/>
                  </w:rPr>
                  <w:t>2</w:t>
                </w:r>
                <w:r w:rsidRPr="00C40B1C">
                  <w:rPr>
                    <w:rFonts w:ascii="Times New Roman" w:hAnsi="Times New Roman" w:cs="Times New Roman"/>
                    <w:noProof/>
                    <w:webHidden/>
                    <w:sz w:val="22"/>
                    <w:szCs w:val="22"/>
                  </w:rPr>
                  <w:fldChar w:fldCharType="end"/>
                </w:r>
              </w:hyperlink>
            </w:p>
            <w:p w14:paraId="4D1F3F75" w14:textId="20B553DE" w:rsidR="00455A5B" w:rsidRPr="00C40B1C" w:rsidRDefault="00455A5B" w:rsidP="00C40B1C">
              <w:pPr>
                <w:pStyle w:val="Turinys1"/>
                <w:spacing w:line="240" w:lineRule="auto"/>
                <w:rPr>
                  <w:rFonts w:ascii="Times New Roman" w:hAnsi="Times New Roman" w:cs="Times New Roman"/>
                  <w:noProof/>
                  <w:kern w:val="2"/>
                  <w:sz w:val="22"/>
                  <w:szCs w:val="22"/>
                  <w14:ligatures w14:val="standardContextual"/>
                </w:rPr>
              </w:pPr>
              <w:hyperlink w:anchor="_Toc183155005" w:history="1">
                <w:r w:rsidRPr="00C40B1C">
                  <w:rPr>
                    <w:rStyle w:val="Hipersaitas"/>
                    <w:rFonts w:ascii="Times New Roman" w:hAnsi="Times New Roman" w:cs="Times New Roman"/>
                    <w:noProof/>
                    <w:sz w:val="22"/>
                    <w:szCs w:val="22"/>
                  </w:rPr>
                  <w:t>3. Susitikimai su tiekėjais ir objekto apžiūra</w:t>
                </w:r>
                <w:r w:rsidRPr="00C40B1C">
                  <w:rPr>
                    <w:rFonts w:ascii="Times New Roman" w:hAnsi="Times New Roman" w:cs="Times New Roman"/>
                    <w:noProof/>
                    <w:webHidden/>
                    <w:sz w:val="22"/>
                    <w:szCs w:val="22"/>
                  </w:rPr>
                  <w:tab/>
                </w:r>
                <w:r w:rsidRPr="00C40B1C">
                  <w:rPr>
                    <w:rFonts w:ascii="Times New Roman" w:hAnsi="Times New Roman" w:cs="Times New Roman"/>
                    <w:noProof/>
                    <w:webHidden/>
                    <w:sz w:val="22"/>
                    <w:szCs w:val="22"/>
                  </w:rPr>
                  <w:fldChar w:fldCharType="begin"/>
                </w:r>
                <w:r w:rsidRPr="00C40B1C">
                  <w:rPr>
                    <w:rFonts w:ascii="Times New Roman" w:hAnsi="Times New Roman" w:cs="Times New Roman"/>
                    <w:noProof/>
                    <w:webHidden/>
                    <w:sz w:val="22"/>
                    <w:szCs w:val="22"/>
                  </w:rPr>
                  <w:instrText xml:space="preserve"> PAGEREF _Toc183155005 \h </w:instrText>
                </w:r>
                <w:r w:rsidRPr="00C40B1C">
                  <w:rPr>
                    <w:rFonts w:ascii="Times New Roman" w:hAnsi="Times New Roman" w:cs="Times New Roman"/>
                    <w:noProof/>
                    <w:webHidden/>
                    <w:sz w:val="22"/>
                    <w:szCs w:val="22"/>
                  </w:rPr>
                </w:r>
                <w:r w:rsidRPr="00C40B1C">
                  <w:rPr>
                    <w:rFonts w:ascii="Times New Roman" w:hAnsi="Times New Roman" w:cs="Times New Roman"/>
                    <w:noProof/>
                    <w:webHidden/>
                    <w:sz w:val="22"/>
                    <w:szCs w:val="22"/>
                  </w:rPr>
                  <w:fldChar w:fldCharType="separate"/>
                </w:r>
                <w:r w:rsidR="00DB332C">
                  <w:rPr>
                    <w:rFonts w:ascii="Times New Roman" w:hAnsi="Times New Roman" w:cs="Times New Roman"/>
                    <w:noProof/>
                    <w:webHidden/>
                    <w:sz w:val="22"/>
                    <w:szCs w:val="22"/>
                  </w:rPr>
                  <w:t>2</w:t>
                </w:r>
                <w:r w:rsidRPr="00C40B1C">
                  <w:rPr>
                    <w:rFonts w:ascii="Times New Roman" w:hAnsi="Times New Roman" w:cs="Times New Roman"/>
                    <w:noProof/>
                    <w:webHidden/>
                    <w:sz w:val="22"/>
                    <w:szCs w:val="22"/>
                  </w:rPr>
                  <w:fldChar w:fldCharType="end"/>
                </w:r>
              </w:hyperlink>
            </w:p>
            <w:p w14:paraId="42D2457E" w14:textId="48EBECC5" w:rsidR="00455A5B" w:rsidRPr="00C40B1C" w:rsidRDefault="00455A5B" w:rsidP="00C40B1C">
              <w:pPr>
                <w:pStyle w:val="Turinys1"/>
                <w:spacing w:line="240" w:lineRule="auto"/>
                <w:rPr>
                  <w:rFonts w:ascii="Times New Roman" w:hAnsi="Times New Roman" w:cs="Times New Roman"/>
                  <w:noProof/>
                  <w:kern w:val="2"/>
                  <w:sz w:val="22"/>
                  <w:szCs w:val="22"/>
                  <w14:ligatures w14:val="standardContextual"/>
                </w:rPr>
              </w:pPr>
              <w:hyperlink w:anchor="_Toc183155006" w:history="1">
                <w:r w:rsidRPr="00C40B1C">
                  <w:rPr>
                    <w:rStyle w:val="Hipersaitas"/>
                    <w:rFonts w:ascii="Times New Roman" w:hAnsi="Times New Roman" w:cs="Times New Roman"/>
                    <w:noProof/>
                    <w:sz w:val="22"/>
                    <w:szCs w:val="22"/>
                  </w:rPr>
                  <w:t>4. Tiekėjų pašalinimo pagrindai ir kvalifikacijos reikalavimai</w:t>
                </w:r>
                <w:r w:rsidRPr="00C40B1C">
                  <w:rPr>
                    <w:rFonts w:ascii="Times New Roman" w:hAnsi="Times New Roman" w:cs="Times New Roman"/>
                    <w:noProof/>
                    <w:webHidden/>
                    <w:sz w:val="22"/>
                    <w:szCs w:val="22"/>
                  </w:rPr>
                  <w:tab/>
                </w:r>
                <w:r w:rsidRPr="00C40B1C">
                  <w:rPr>
                    <w:rFonts w:ascii="Times New Roman" w:hAnsi="Times New Roman" w:cs="Times New Roman"/>
                    <w:noProof/>
                    <w:webHidden/>
                    <w:sz w:val="22"/>
                    <w:szCs w:val="22"/>
                  </w:rPr>
                  <w:fldChar w:fldCharType="begin"/>
                </w:r>
                <w:r w:rsidRPr="00C40B1C">
                  <w:rPr>
                    <w:rFonts w:ascii="Times New Roman" w:hAnsi="Times New Roman" w:cs="Times New Roman"/>
                    <w:noProof/>
                    <w:webHidden/>
                    <w:sz w:val="22"/>
                    <w:szCs w:val="22"/>
                  </w:rPr>
                  <w:instrText xml:space="preserve"> PAGEREF _Toc183155006 \h </w:instrText>
                </w:r>
                <w:r w:rsidRPr="00C40B1C">
                  <w:rPr>
                    <w:rFonts w:ascii="Times New Roman" w:hAnsi="Times New Roman" w:cs="Times New Roman"/>
                    <w:noProof/>
                    <w:webHidden/>
                    <w:sz w:val="22"/>
                    <w:szCs w:val="22"/>
                  </w:rPr>
                </w:r>
                <w:r w:rsidRPr="00C40B1C">
                  <w:rPr>
                    <w:rFonts w:ascii="Times New Roman" w:hAnsi="Times New Roman" w:cs="Times New Roman"/>
                    <w:noProof/>
                    <w:webHidden/>
                    <w:sz w:val="22"/>
                    <w:szCs w:val="22"/>
                  </w:rPr>
                  <w:fldChar w:fldCharType="separate"/>
                </w:r>
                <w:r w:rsidR="00DB332C">
                  <w:rPr>
                    <w:rFonts w:ascii="Times New Roman" w:hAnsi="Times New Roman" w:cs="Times New Roman"/>
                    <w:noProof/>
                    <w:webHidden/>
                    <w:sz w:val="22"/>
                    <w:szCs w:val="22"/>
                  </w:rPr>
                  <w:t>3</w:t>
                </w:r>
                <w:r w:rsidRPr="00C40B1C">
                  <w:rPr>
                    <w:rFonts w:ascii="Times New Roman" w:hAnsi="Times New Roman" w:cs="Times New Roman"/>
                    <w:noProof/>
                    <w:webHidden/>
                    <w:sz w:val="22"/>
                    <w:szCs w:val="22"/>
                  </w:rPr>
                  <w:fldChar w:fldCharType="end"/>
                </w:r>
              </w:hyperlink>
            </w:p>
            <w:p w14:paraId="17C0D262" w14:textId="44BD25D8" w:rsidR="00455A5B" w:rsidRPr="00C40B1C" w:rsidRDefault="00455A5B" w:rsidP="00C40B1C">
              <w:pPr>
                <w:pStyle w:val="Turinys1"/>
                <w:spacing w:line="240" w:lineRule="auto"/>
                <w:rPr>
                  <w:rFonts w:ascii="Times New Roman" w:hAnsi="Times New Roman" w:cs="Times New Roman"/>
                  <w:noProof/>
                  <w:kern w:val="2"/>
                  <w:sz w:val="22"/>
                  <w:szCs w:val="22"/>
                  <w14:ligatures w14:val="standardContextual"/>
                </w:rPr>
              </w:pPr>
              <w:hyperlink w:anchor="_Toc183155007" w:history="1">
                <w:r w:rsidRPr="00C40B1C">
                  <w:rPr>
                    <w:rStyle w:val="Hipersaitas"/>
                    <w:rFonts w:ascii="Times New Roman" w:hAnsi="Times New Roman" w:cs="Times New Roman"/>
                    <w:noProof/>
                    <w:sz w:val="22"/>
                    <w:szCs w:val="22"/>
                  </w:rPr>
                  <w:t>5.</w:t>
                </w:r>
                <w:r w:rsidR="008F33AB">
                  <w:rPr>
                    <w:rStyle w:val="Hipersaitas"/>
                    <w:rFonts w:ascii="Times New Roman" w:hAnsi="Times New Roman" w:cs="Times New Roman"/>
                    <w:noProof/>
                    <w:sz w:val="22"/>
                    <w:szCs w:val="22"/>
                  </w:rPr>
                  <w:t xml:space="preserve"> </w:t>
                </w:r>
                <w:r w:rsidRPr="00C40B1C">
                  <w:rPr>
                    <w:rStyle w:val="Hipersaitas"/>
                    <w:rFonts w:ascii="Times New Roman" w:hAnsi="Times New Roman" w:cs="Times New Roman"/>
                    <w:noProof/>
                    <w:sz w:val="22"/>
                    <w:szCs w:val="22"/>
                  </w:rPr>
                  <w:t>Reikalavimai, susiję su nacionaliniu saugumu</w:t>
                </w:r>
                <w:r w:rsidRPr="00C40B1C">
                  <w:rPr>
                    <w:rFonts w:ascii="Times New Roman" w:hAnsi="Times New Roman" w:cs="Times New Roman"/>
                    <w:noProof/>
                    <w:webHidden/>
                    <w:sz w:val="22"/>
                    <w:szCs w:val="22"/>
                  </w:rPr>
                  <w:tab/>
                </w:r>
                <w:r w:rsidRPr="00C40B1C">
                  <w:rPr>
                    <w:rFonts w:ascii="Times New Roman" w:hAnsi="Times New Roman" w:cs="Times New Roman"/>
                    <w:noProof/>
                    <w:webHidden/>
                    <w:sz w:val="22"/>
                    <w:szCs w:val="22"/>
                  </w:rPr>
                  <w:fldChar w:fldCharType="begin"/>
                </w:r>
                <w:r w:rsidRPr="00C40B1C">
                  <w:rPr>
                    <w:rFonts w:ascii="Times New Roman" w:hAnsi="Times New Roman" w:cs="Times New Roman"/>
                    <w:noProof/>
                    <w:webHidden/>
                    <w:sz w:val="22"/>
                    <w:szCs w:val="22"/>
                  </w:rPr>
                  <w:instrText xml:space="preserve"> PAGEREF _Toc183155007 \h </w:instrText>
                </w:r>
                <w:r w:rsidRPr="00C40B1C">
                  <w:rPr>
                    <w:rFonts w:ascii="Times New Roman" w:hAnsi="Times New Roman" w:cs="Times New Roman"/>
                    <w:noProof/>
                    <w:webHidden/>
                    <w:sz w:val="22"/>
                    <w:szCs w:val="22"/>
                  </w:rPr>
                </w:r>
                <w:r w:rsidRPr="00C40B1C">
                  <w:rPr>
                    <w:rFonts w:ascii="Times New Roman" w:hAnsi="Times New Roman" w:cs="Times New Roman"/>
                    <w:noProof/>
                    <w:webHidden/>
                    <w:sz w:val="22"/>
                    <w:szCs w:val="22"/>
                  </w:rPr>
                  <w:fldChar w:fldCharType="separate"/>
                </w:r>
                <w:r w:rsidR="00DB332C">
                  <w:rPr>
                    <w:rFonts w:ascii="Times New Roman" w:hAnsi="Times New Roman" w:cs="Times New Roman"/>
                    <w:noProof/>
                    <w:webHidden/>
                    <w:sz w:val="22"/>
                    <w:szCs w:val="22"/>
                  </w:rPr>
                  <w:t>3</w:t>
                </w:r>
                <w:r w:rsidRPr="00C40B1C">
                  <w:rPr>
                    <w:rFonts w:ascii="Times New Roman" w:hAnsi="Times New Roman" w:cs="Times New Roman"/>
                    <w:noProof/>
                    <w:webHidden/>
                    <w:sz w:val="22"/>
                    <w:szCs w:val="22"/>
                  </w:rPr>
                  <w:fldChar w:fldCharType="end"/>
                </w:r>
              </w:hyperlink>
            </w:p>
            <w:p w14:paraId="5B53CABF" w14:textId="6758BC80" w:rsidR="00455A5B" w:rsidRPr="00C40B1C" w:rsidRDefault="00455A5B" w:rsidP="00C40B1C">
              <w:pPr>
                <w:pStyle w:val="Turinys1"/>
                <w:spacing w:line="240" w:lineRule="auto"/>
                <w:rPr>
                  <w:rFonts w:ascii="Times New Roman" w:hAnsi="Times New Roman" w:cs="Times New Roman"/>
                  <w:noProof/>
                  <w:kern w:val="2"/>
                  <w:sz w:val="22"/>
                  <w:szCs w:val="22"/>
                  <w14:ligatures w14:val="standardContextual"/>
                </w:rPr>
              </w:pPr>
              <w:hyperlink w:anchor="_Toc183155008" w:history="1">
                <w:r w:rsidRPr="00C40B1C">
                  <w:rPr>
                    <w:rStyle w:val="Hipersaitas"/>
                    <w:rFonts w:ascii="Times New Roman" w:hAnsi="Times New Roman" w:cs="Times New Roman"/>
                    <w:noProof/>
                    <w:sz w:val="22"/>
                    <w:szCs w:val="22"/>
                  </w:rPr>
                  <w:t>6. Specialieji reikalavimai pasiūlymų rengimui ir pateikimui</w:t>
                </w:r>
                <w:r w:rsidRPr="00C40B1C">
                  <w:rPr>
                    <w:rFonts w:ascii="Times New Roman" w:hAnsi="Times New Roman" w:cs="Times New Roman"/>
                    <w:noProof/>
                    <w:webHidden/>
                    <w:sz w:val="22"/>
                    <w:szCs w:val="22"/>
                  </w:rPr>
                  <w:tab/>
                </w:r>
                <w:r w:rsidRPr="00C40B1C">
                  <w:rPr>
                    <w:rFonts w:ascii="Times New Roman" w:hAnsi="Times New Roman" w:cs="Times New Roman"/>
                    <w:noProof/>
                    <w:webHidden/>
                    <w:sz w:val="22"/>
                    <w:szCs w:val="22"/>
                  </w:rPr>
                  <w:fldChar w:fldCharType="begin"/>
                </w:r>
                <w:r w:rsidRPr="00C40B1C">
                  <w:rPr>
                    <w:rFonts w:ascii="Times New Roman" w:hAnsi="Times New Roman" w:cs="Times New Roman"/>
                    <w:noProof/>
                    <w:webHidden/>
                    <w:sz w:val="22"/>
                    <w:szCs w:val="22"/>
                  </w:rPr>
                  <w:instrText xml:space="preserve"> PAGEREF _Toc183155008 \h </w:instrText>
                </w:r>
                <w:r w:rsidRPr="00C40B1C">
                  <w:rPr>
                    <w:rFonts w:ascii="Times New Roman" w:hAnsi="Times New Roman" w:cs="Times New Roman"/>
                    <w:noProof/>
                    <w:webHidden/>
                    <w:sz w:val="22"/>
                    <w:szCs w:val="22"/>
                  </w:rPr>
                </w:r>
                <w:r w:rsidRPr="00C40B1C">
                  <w:rPr>
                    <w:rFonts w:ascii="Times New Roman" w:hAnsi="Times New Roman" w:cs="Times New Roman"/>
                    <w:noProof/>
                    <w:webHidden/>
                    <w:sz w:val="22"/>
                    <w:szCs w:val="22"/>
                  </w:rPr>
                  <w:fldChar w:fldCharType="separate"/>
                </w:r>
                <w:r w:rsidR="00DB332C">
                  <w:rPr>
                    <w:rFonts w:ascii="Times New Roman" w:hAnsi="Times New Roman" w:cs="Times New Roman"/>
                    <w:noProof/>
                    <w:webHidden/>
                    <w:sz w:val="22"/>
                    <w:szCs w:val="22"/>
                  </w:rPr>
                  <w:t>3</w:t>
                </w:r>
                <w:r w:rsidRPr="00C40B1C">
                  <w:rPr>
                    <w:rFonts w:ascii="Times New Roman" w:hAnsi="Times New Roman" w:cs="Times New Roman"/>
                    <w:noProof/>
                    <w:webHidden/>
                    <w:sz w:val="22"/>
                    <w:szCs w:val="22"/>
                  </w:rPr>
                  <w:fldChar w:fldCharType="end"/>
                </w:r>
              </w:hyperlink>
            </w:p>
            <w:p w14:paraId="3895F6BA" w14:textId="25979A6C" w:rsidR="00455A5B" w:rsidRPr="00C40B1C" w:rsidRDefault="00455A5B" w:rsidP="00C40B1C">
              <w:pPr>
                <w:pStyle w:val="Turinys1"/>
                <w:tabs>
                  <w:tab w:val="left" w:pos="660"/>
                </w:tabs>
                <w:spacing w:line="240" w:lineRule="auto"/>
                <w:rPr>
                  <w:rFonts w:ascii="Times New Roman" w:hAnsi="Times New Roman" w:cs="Times New Roman"/>
                  <w:noProof/>
                  <w:kern w:val="2"/>
                  <w:sz w:val="22"/>
                  <w:szCs w:val="22"/>
                  <w14:ligatures w14:val="standardContextual"/>
                </w:rPr>
              </w:pPr>
              <w:hyperlink w:anchor="_Toc183155009" w:history="1">
                <w:r w:rsidRPr="00C40B1C">
                  <w:rPr>
                    <w:rStyle w:val="Hipersaitas"/>
                    <w:rFonts w:ascii="Times New Roman" w:eastAsia="Calibri" w:hAnsi="Times New Roman" w:cs="Times New Roman"/>
                    <w:noProof/>
                    <w:sz w:val="22"/>
                    <w:szCs w:val="22"/>
                  </w:rPr>
                  <w:t>7.</w:t>
                </w:r>
                <w:r w:rsidRPr="00C40B1C">
                  <w:rPr>
                    <w:rFonts w:ascii="Times New Roman" w:hAnsi="Times New Roman" w:cs="Times New Roman"/>
                    <w:noProof/>
                    <w:kern w:val="2"/>
                    <w:sz w:val="22"/>
                    <w:szCs w:val="22"/>
                    <w14:ligatures w14:val="standardContextual"/>
                  </w:rPr>
                  <w:tab/>
                </w:r>
                <w:r w:rsidRPr="00C40B1C">
                  <w:rPr>
                    <w:rStyle w:val="Hipersaitas"/>
                    <w:rFonts w:ascii="Times New Roman" w:hAnsi="Times New Roman" w:cs="Times New Roman"/>
                    <w:noProof/>
                    <w:sz w:val="22"/>
                    <w:szCs w:val="22"/>
                  </w:rPr>
                  <w:t>Pasiūlymo galiojimo užtikrinimas</w:t>
                </w:r>
                <w:r w:rsidRPr="00C40B1C">
                  <w:rPr>
                    <w:rFonts w:ascii="Times New Roman" w:hAnsi="Times New Roman" w:cs="Times New Roman"/>
                    <w:noProof/>
                    <w:webHidden/>
                    <w:sz w:val="22"/>
                    <w:szCs w:val="22"/>
                  </w:rPr>
                  <w:tab/>
                </w:r>
                <w:r w:rsidRPr="00C40B1C">
                  <w:rPr>
                    <w:rFonts w:ascii="Times New Roman" w:hAnsi="Times New Roman" w:cs="Times New Roman"/>
                    <w:noProof/>
                    <w:webHidden/>
                    <w:sz w:val="22"/>
                    <w:szCs w:val="22"/>
                  </w:rPr>
                  <w:fldChar w:fldCharType="begin"/>
                </w:r>
                <w:r w:rsidRPr="00C40B1C">
                  <w:rPr>
                    <w:rFonts w:ascii="Times New Roman" w:hAnsi="Times New Roman" w:cs="Times New Roman"/>
                    <w:noProof/>
                    <w:webHidden/>
                    <w:sz w:val="22"/>
                    <w:szCs w:val="22"/>
                  </w:rPr>
                  <w:instrText xml:space="preserve"> PAGEREF _Toc183155009 \h </w:instrText>
                </w:r>
                <w:r w:rsidRPr="00C40B1C">
                  <w:rPr>
                    <w:rFonts w:ascii="Times New Roman" w:hAnsi="Times New Roman" w:cs="Times New Roman"/>
                    <w:noProof/>
                    <w:webHidden/>
                    <w:sz w:val="22"/>
                    <w:szCs w:val="22"/>
                  </w:rPr>
                </w:r>
                <w:r w:rsidRPr="00C40B1C">
                  <w:rPr>
                    <w:rFonts w:ascii="Times New Roman" w:hAnsi="Times New Roman" w:cs="Times New Roman"/>
                    <w:noProof/>
                    <w:webHidden/>
                    <w:sz w:val="22"/>
                    <w:szCs w:val="22"/>
                  </w:rPr>
                  <w:fldChar w:fldCharType="separate"/>
                </w:r>
                <w:r w:rsidR="00DB332C">
                  <w:rPr>
                    <w:rFonts w:ascii="Times New Roman" w:hAnsi="Times New Roman" w:cs="Times New Roman"/>
                    <w:noProof/>
                    <w:webHidden/>
                    <w:sz w:val="22"/>
                    <w:szCs w:val="22"/>
                  </w:rPr>
                  <w:t>4</w:t>
                </w:r>
                <w:r w:rsidRPr="00C40B1C">
                  <w:rPr>
                    <w:rFonts w:ascii="Times New Roman" w:hAnsi="Times New Roman" w:cs="Times New Roman"/>
                    <w:noProof/>
                    <w:webHidden/>
                    <w:sz w:val="22"/>
                    <w:szCs w:val="22"/>
                  </w:rPr>
                  <w:fldChar w:fldCharType="end"/>
                </w:r>
              </w:hyperlink>
            </w:p>
            <w:p w14:paraId="6C270247" w14:textId="17112317" w:rsidR="00455A5B" w:rsidRPr="00C40B1C" w:rsidRDefault="00455A5B" w:rsidP="00C40B1C">
              <w:pPr>
                <w:pStyle w:val="Turinys1"/>
                <w:tabs>
                  <w:tab w:val="left" w:pos="660"/>
                </w:tabs>
                <w:spacing w:line="240" w:lineRule="auto"/>
                <w:rPr>
                  <w:rFonts w:ascii="Times New Roman" w:hAnsi="Times New Roman" w:cs="Times New Roman"/>
                  <w:noProof/>
                  <w:kern w:val="2"/>
                  <w:sz w:val="22"/>
                  <w:szCs w:val="22"/>
                  <w14:ligatures w14:val="standardContextual"/>
                </w:rPr>
              </w:pPr>
              <w:hyperlink w:anchor="_Toc183155010" w:history="1">
                <w:r w:rsidRPr="00C40B1C">
                  <w:rPr>
                    <w:rStyle w:val="Hipersaitas"/>
                    <w:rFonts w:ascii="Times New Roman" w:eastAsia="Calibri" w:hAnsi="Times New Roman" w:cs="Times New Roman"/>
                    <w:noProof/>
                    <w:sz w:val="22"/>
                    <w:szCs w:val="22"/>
                  </w:rPr>
                  <w:t>8.</w:t>
                </w:r>
                <w:r w:rsidRPr="00C40B1C">
                  <w:rPr>
                    <w:rFonts w:ascii="Times New Roman" w:hAnsi="Times New Roman" w:cs="Times New Roman"/>
                    <w:noProof/>
                    <w:kern w:val="2"/>
                    <w:sz w:val="22"/>
                    <w:szCs w:val="22"/>
                    <w14:ligatures w14:val="standardContextual"/>
                  </w:rPr>
                  <w:tab/>
                </w:r>
                <w:r w:rsidRPr="00C40B1C">
                  <w:rPr>
                    <w:rStyle w:val="Hipersaitas"/>
                    <w:rFonts w:ascii="Times New Roman" w:hAnsi="Times New Roman" w:cs="Times New Roman"/>
                    <w:noProof/>
                    <w:sz w:val="22"/>
                    <w:szCs w:val="22"/>
                  </w:rPr>
                  <w:t>Elektroninis aukcionas</w:t>
                </w:r>
                <w:r w:rsidRPr="00C40B1C">
                  <w:rPr>
                    <w:rFonts w:ascii="Times New Roman" w:hAnsi="Times New Roman" w:cs="Times New Roman"/>
                    <w:noProof/>
                    <w:webHidden/>
                    <w:sz w:val="22"/>
                    <w:szCs w:val="22"/>
                  </w:rPr>
                  <w:tab/>
                </w:r>
                <w:r w:rsidRPr="00C40B1C">
                  <w:rPr>
                    <w:rFonts w:ascii="Times New Roman" w:hAnsi="Times New Roman" w:cs="Times New Roman"/>
                    <w:noProof/>
                    <w:webHidden/>
                    <w:sz w:val="22"/>
                    <w:szCs w:val="22"/>
                  </w:rPr>
                  <w:fldChar w:fldCharType="begin"/>
                </w:r>
                <w:r w:rsidRPr="00C40B1C">
                  <w:rPr>
                    <w:rFonts w:ascii="Times New Roman" w:hAnsi="Times New Roman" w:cs="Times New Roman"/>
                    <w:noProof/>
                    <w:webHidden/>
                    <w:sz w:val="22"/>
                    <w:szCs w:val="22"/>
                  </w:rPr>
                  <w:instrText xml:space="preserve"> PAGEREF _Toc183155010 \h </w:instrText>
                </w:r>
                <w:r w:rsidRPr="00C40B1C">
                  <w:rPr>
                    <w:rFonts w:ascii="Times New Roman" w:hAnsi="Times New Roman" w:cs="Times New Roman"/>
                    <w:noProof/>
                    <w:webHidden/>
                    <w:sz w:val="22"/>
                    <w:szCs w:val="22"/>
                  </w:rPr>
                </w:r>
                <w:r w:rsidRPr="00C40B1C">
                  <w:rPr>
                    <w:rFonts w:ascii="Times New Roman" w:hAnsi="Times New Roman" w:cs="Times New Roman"/>
                    <w:noProof/>
                    <w:webHidden/>
                    <w:sz w:val="22"/>
                    <w:szCs w:val="22"/>
                  </w:rPr>
                  <w:fldChar w:fldCharType="separate"/>
                </w:r>
                <w:r w:rsidR="00DB332C">
                  <w:rPr>
                    <w:rFonts w:ascii="Times New Roman" w:hAnsi="Times New Roman" w:cs="Times New Roman"/>
                    <w:noProof/>
                    <w:webHidden/>
                    <w:sz w:val="22"/>
                    <w:szCs w:val="22"/>
                  </w:rPr>
                  <w:t>5</w:t>
                </w:r>
                <w:r w:rsidRPr="00C40B1C">
                  <w:rPr>
                    <w:rFonts w:ascii="Times New Roman" w:hAnsi="Times New Roman" w:cs="Times New Roman"/>
                    <w:noProof/>
                    <w:webHidden/>
                    <w:sz w:val="22"/>
                    <w:szCs w:val="22"/>
                  </w:rPr>
                  <w:fldChar w:fldCharType="end"/>
                </w:r>
              </w:hyperlink>
            </w:p>
            <w:p w14:paraId="2F8F4D4A" w14:textId="388869E2" w:rsidR="00455A5B" w:rsidRPr="00C40B1C" w:rsidRDefault="00455A5B" w:rsidP="00C40B1C">
              <w:pPr>
                <w:pStyle w:val="Turinys1"/>
                <w:tabs>
                  <w:tab w:val="left" w:pos="660"/>
                </w:tabs>
                <w:spacing w:line="240" w:lineRule="auto"/>
                <w:rPr>
                  <w:rFonts w:ascii="Times New Roman" w:hAnsi="Times New Roman" w:cs="Times New Roman"/>
                  <w:noProof/>
                  <w:kern w:val="2"/>
                  <w:sz w:val="22"/>
                  <w:szCs w:val="22"/>
                  <w14:ligatures w14:val="standardContextual"/>
                </w:rPr>
              </w:pPr>
              <w:hyperlink w:anchor="_Toc183155011" w:history="1">
                <w:r w:rsidRPr="00C40B1C">
                  <w:rPr>
                    <w:rStyle w:val="Hipersaitas"/>
                    <w:rFonts w:ascii="Times New Roman" w:eastAsia="Calibri" w:hAnsi="Times New Roman" w:cs="Times New Roman"/>
                    <w:noProof/>
                    <w:sz w:val="22"/>
                    <w:szCs w:val="22"/>
                  </w:rPr>
                  <w:t>9.</w:t>
                </w:r>
                <w:r w:rsidRPr="00C40B1C">
                  <w:rPr>
                    <w:rFonts w:ascii="Times New Roman" w:hAnsi="Times New Roman" w:cs="Times New Roman"/>
                    <w:noProof/>
                    <w:kern w:val="2"/>
                    <w:sz w:val="22"/>
                    <w:szCs w:val="22"/>
                    <w14:ligatures w14:val="standardContextual"/>
                  </w:rPr>
                  <w:tab/>
                </w:r>
                <w:r w:rsidRPr="00C40B1C">
                  <w:rPr>
                    <w:rStyle w:val="Hipersaitas"/>
                    <w:rFonts w:ascii="Times New Roman" w:hAnsi="Times New Roman" w:cs="Times New Roman"/>
                    <w:noProof/>
                    <w:sz w:val="22"/>
                    <w:szCs w:val="22"/>
                  </w:rPr>
                  <w:t>Pasiūlymų vertinimas</w:t>
                </w:r>
                <w:r w:rsidRPr="00C40B1C">
                  <w:rPr>
                    <w:rFonts w:ascii="Times New Roman" w:hAnsi="Times New Roman" w:cs="Times New Roman"/>
                    <w:noProof/>
                    <w:webHidden/>
                    <w:sz w:val="22"/>
                    <w:szCs w:val="22"/>
                  </w:rPr>
                  <w:tab/>
                </w:r>
                <w:r w:rsidRPr="00C40B1C">
                  <w:rPr>
                    <w:rFonts w:ascii="Times New Roman" w:hAnsi="Times New Roman" w:cs="Times New Roman"/>
                    <w:noProof/>
                    <w:webHidden/>
                    <w:sz w:val="22"/>
                    <w:szCs w:val="22"/>
                  </w:rPr>
                  <w:fldChar w:fldCharType="begin"/>
                </w:r>
                <w:r w:rsidRPr="00C40B1C">
                  <w:rPr>
                    <w:rFonts w:ascii="Times New Roman" w:hAnsi="Times New Roman" w:cs="Times New Roman"/>
                    <w:noProof/>
                    <w:webHidden/>
                    <w:sz w:val="22"/>
                    <w:szCs w:val="22"/>
                  </w:rPr>
                  <w:instrText xml:space="preserve"> PAGEREF _Toc183155011 \h </w:instrText>
                </w:r>
                <w:r w:rsidRPr="00C40B1C">
                  <w:rPr>
                    <w:rFonts w:ascii="Times New Roman" w:hAnsi="Times New Roman" w:cs="Times New Roman"/>
                    <w:noProof/>
                    <w:webHidden/>
                    <w:sz w:val="22"/>
                    <w:szCs w:val="22"/>
                  </w:rPr>
                </w:r>
                <w:r w:rsidRPr="00C40B1C">
                  <w:rPr>
                    <w:rFonts w:ascii="Times New Roman" w:hAnsi="Times New Roman" w:cs="Times New Roman"/>
                    <w:noProof/>
                    <w:webHidden/>
                    <w:sz w:val="22"/>
                    <w:szCs w:val="22"/>
                  </w:rPr>
                  <w:fldChar w:fldCharType="separate"/>
                </w:r>
                <w:r w:rsidR="00DB332C">
                  <w:rPr>
                    <w:rFonts w:ascii="Times New Roman" w:hAnsi="Times New Roman" w:cs="Times New Roman"/>
                    <w:noProof/>
                    <w:webHidden/>
                    <w:sz w:val="22"/>
                    <w:szCs w:val="22"/>
                  </w:rPr>
                  <w:t>5</w:t>
                </w:r>
                <w:r w:rsidRPr="00C40B1C">
                  <w:rPr>
                    <w:rFonts w:ascii="Times New Roman" w:hAnsi="Times New Roman" w:cs="Times New Roman"/>
                    <w:noProof/>
                    <w:webHidden/>
                    <w:sz w:val="22"/>
                    <w:szCs w:val="22"/>
                  </w:rPr>
                  <w:fldChar w:fldCharType="end"/>
                </w:r>
              </w:hyperlink>
            </w:p>
            <w:p w14:paraId="2794CE26" w14:textId="5A8574A0" w:rsidR="00455A5B" w:rsidRPr="00C40B1C" w:rsidRDefault="00455A5B" w:rsidP="00C40B1C">
              <w:pPr>
                <w:pStyle w:val="Turinys1"/>
                <w:tabs>
                  <w:tab w:val="left" w:pos="660"/>
                </w:tabs>
                <w:spacing w:line="240" w:lineRule="auto"/>
                <w:rPr>
                  <w:rFonts w:ascii="Times New Roman" w:hAnsi="Times New Roman" w:cs="Times New Roman"/>
                  <w:noProof/>
                  <w:kern w:val="2"/>
                  <w:sz w:val="22"/>
                  <w:szCs w:val="22"/>
                  <w14:ligatures w14:val="standardContextual"/>
                </w:rPr>
              </w:pPr>
              <w:hyperlink w:anchor="_Toc183155012" w:history="1">
                <w:r w:rsidRPr="00C40B1C">
                  <w:rPr>
                    <w:rStyle w:val="Hipersaitas"/>
                    <w:rFonts w:ascii="Times New Roman" w:eastAsia="Calibri" w:hAnsi="Times New Roman" w:cs="Times New Roman"/>
                    <w:noProof/>
                    <w:sz w:val="22"/>
                    <w:szCs w:val="22"/>
                  </w:rPr>
                  <w:t>10.</w:t>
                </w:r>
                <w:r w:rsidRPr="00C40B1C">
                  <w:rPr>
                    <w:rFonts w:ascii="Times New Roman" w:hAnsi="Times New Roman" w:cs="Times New Roman"/>
                    <w:noProof/>
                    <w:kern w:val="2"/>
                    <w:sz w:val="22"/>
                    <w:szCs w:val="22"/>
                    <w14:ligatures w14:val="standardContextual"/>
                  </w:rPr>
                  <w:tab/>
                </w:r>
                <w:r w:rsidRPr="00C40B1C">
                  <w:rPr>
                    <w:rStyle w:val="Hipersaitas"/>
                    <w:rFonts w:ascii="Times New Roman" w:hAnsi="Times New Roman" w:cs="Times New Roman"/>
                    <w:noProof/>
                    <w:sz w:val="22"/>
                    <w:szCs w:val="22"/>
                  </w:rPr>
                  <w:t>Sutarties sudarymas</w:t>
                </w:r>
                <w:r w:rsidRPr="00C40B1C">
                  <w:rPr>
                    <w:rFonts w:ascii="Times New Roman" w:hAnsi="Times New Roman" w:cs="Times New Roman"/>
                    <w:noProof/>
                    <w:webHidden/>
                    <w:sz w:val="22"/>
                    <w:szCs w:val="22"/>
                  </w:rPr>
                  <w:tab/>
                </w:r>
                <w:r w:rsidRPr="00C40B1C">
                  <w:rPr>
                    <w:rFonts w:ascii="Times New Roman" w:hAnsi="Times New Roman" w:cs="Times New Roman"/>
                    <w:noProof/>
                    <w:webHidden/>
                    <w:sz w:val="22"/>
                    <w:szCs w:val="22"/>
                  </w:rPr>
                  <w:fldChar w:fldCharType="begin"/>
                </w:r>
                <w:r w:rsidRPr="00C40B1C">
                  <w:rPr>
                    <w:rFonts w:ascii="Times New Roman" w:hAnsi="Times New Roman" w:cs="Times New Roman"/>
                    <w:noProof/>
                    <w:webHidden/>
                    <w:sz w:val="22"/>
                    <w:szCs w:val="22"/>
                  </w:rPr>
                  <w:instrText xml:space="preserve"> PAGEREF _Toc183155012 \h </w:instrText>
                </w:r>
                <w:r w:rsidRPr="00C40B1C">
                  <w:rPr>
                    <w:rFonts w:ascii="Times New Roman" w:hAnsi="Times New Roman" w:cs="Times New Roman"/>
                    <w:noProof/>
                    <w:webHidden/>
                    <w:sz w:val="22"/>
                    <w:szCs w:val="22"/>
                  </w:rPr>
                </w:r>
                <w:r w:rsidRPr="00C40B1C">
                  <w:rPr>
                    <w:rFonts w:ascii="Times New Roman" w:hAnsi="Times New Roman" w:cs="Times New Roman"/>
                    <w:noProof/>
                    <w:webHidden/>
                    <w:sz w:val="22"/>
                    <w:szCs w:val="22"/>
                  </w:rPr>
                  <w:fldChar w:fldCharType="separate"/>
                </w:r>
                <w:r w:rsidR="00DB332C">
                  <w:rPr>
                    <w:rFonts w:ascii="Times New Roman" w:hAnsi="Times New Roman" w:cs="Times New Roman"/>
                    <w:noProof/>
                    <w:webHidden/>
                    <w:sz w:val="22"/>
                    <w:szCs w:val="22"/>
                  </w:rPr>
                  <w:t>5</w:t>
                </w:r>
                <w:r w:rsidRPr="00C40B1C">
                  <w:rPr>
                    <w:rFonts w:ascii="Times New Roman" w:hAnsi="Times New Roman" w:cs="Times New Roman"/>
                    <w:noProof/>
                    <w:webHidden/>
                    <w:sz w:val="22"/>
                    <w:szCs w:val="22"/>
                  </w:rPr>
                  <w:fldChar w:fldCharType="end"/>
                </w:r>
              </w:hyperlink>
            </w:p>
            <w:p w14:paraId="12B55F79" w14:textId="173ECEA7" w:rsidR="00455A5B" w:rsidRPr="00C40B1C" w:rsidRDefault="00455A5B" w:rsidP="00C40B1C">
              <w:pPr>
                <w:pStyle w:val="Turinys1"/>
                <w:tabs>
                  <w:tab w:val="left" w:pos="660"/>
                </w:tabs>
                <w:spacing w:line="240" w:lineRule="auto"/>
                <w:rPr>
                  <w:rFonts w:ascii="Times New Roman" w:hAnsi="Times New Roman" w:cs="Times New Roman"/>
                  <w:noProof/>
                  <w:kern w:val="2"/>
                  <w:sz w:val="22"/>
                  <w:szCs w:val="22"/>
                  <w14:ligatures w14:val="standardContextual"/>
                </w:rPr>
              </w:pPr>
              <w:hyperlink w:anchor="_Toc183155013" w:history="1">
                <w:r w:rsidRPr="00C40B1C">
                  <w:rPr>
                    <w:rStyle w:val="Hipersaitas"/>
                    <w:rFonts w:ascii="Times New Roman" w:hAnsi="Times New Roman" w:cs="Times New Roman"/>
                    <w:noProof/>
                    <w:sz w:val="22"/>
                    <w:szCs w:val="22"/>
                  </w:rPr>
                  <w:t>11.</w:t>
                </w:r>
                <w:r w:rsidRPr="00C40B1C">
                  <w:rPr>
                    <w:rFonts w:ascii="Times New Roman" w:hAnsi="Times New Roman" w:cs="Times New Roman"/>
                    <w:noProof/>
                    <w:kern w:val="2"/>
                    <w:sz w:val="22"/>
                    <w:szCs w:val="22"/>
                    <w14:ligatures w14:val="standardContextual"/>
                  </w:rPr>
                  <w:tab/>
                </w:r>
                <w:r w:rsidRPr="00C40B1C">
                  <w:rPr>
                    <w:rStyle w:val="Hipersaitas"/>
                    <w:rFonts w:ascii="Times New Roman" w:hAnsi="Times New Roman" w:cs="Times New Roman"/>
                    <w:noProof/>
                    <w:sz w:val="22"/>
                    <w:szCs w:val="22"/>
                  </w:rPr>
                  <w:t>Kitos sąlygos</w:t>
                </w:r>
                <w:r w:rsidRPr="00C40B1C">
                  <w:rPr>
                    <w:rFonts w:ascii="Times New Roman" w:hAnsi="Times New Roman" w:cs="Times New Roman"/>
                    <w:noProof/>
                    <w:webHidden/>
                    <w:sz w:val="22"/>
                    <w:szCs w:val="22"/>
                  </w:rPr>
                  <w:tab/>
                </w:r>
                <w:r w:rsidRPr="00C40B1C">
                  <w:rPr>
                    <w:rFonts w:ascii="Times New Roman" w:hAnsi="Times New Roman" w:cs="Times New Roman"/>
                    <w:noProof/>
                    <w:webHidden/>
                    <w:sz w:val="22"/>
                    <w:szCs w:val="22"/>
                  </w:rPr>
                  <w:fldChar w:fldCharType="begin"/>
                </w:r>
                <w:r w:rsidRPr="00C40B1C">
                  <w:rPr>
                    <w:rFonts w:ascii="Times New Roman" w:hAnsi="Times New Roman" w:cs="Times New Roman"/>
                    <w:noProof/>
                    <w:webHidden/>
                    <w:sz w:val="22"/>
                    <w:szCs w:val="22"/>
                  </w:rPr>
                  <w:instrText xml:space="preserve"> PAGEREF _Toc183155013 \h </w:instrText>
                </w:r>
                <w:r w:rsidRPr="00C40B1C">
                  <w:rPr>
                    <w:rFonts w:ascii="Times New Roman" w:hAnsi="Times New Roman" w:cs="Times New Roman"/>
                    <w:noProof/>
                    <w:webHidden/>
                    <w:sz w:val="22"/>
                    <w:szCs w:val="22"/>
                  </w:rPr>
                </w:r>
                <w:r w:rsidRPr="00C40B1C">
                  <w:rPr>
                    <w:rFonts w:ascii="Times New Roman" w:hAnsi="Times New Roman" w:cs="Times New Roman"/>
                    <w:noProof/>
                    <w:webHidden/>
                    <w:sz w:val="22"/>
                    <w:szCs w:val="22"/>
                  </w:rPr>
                  <w:fldChar w:fldCharType="separate"/>
                </w:r>
                <w:r w:rsidR="00DB332C">
                  <w:rPr>
                    <w:rFonts w:ascii="Times New Roman" w:hAnsi="Times New Roman" w:cs="Times New Roman"/>
                    <w:noProof/>
                    <w:webHidden/>
                    <w:sz w:val="22"/>
                    <w:szCs w:val="22"/>
                  </w:rPr>
                  <w:t>5</w:t>
                </w:r>
                <w:r w:rsidRPr="00C40B1C">
                  <w:rPr>
                    <w:rFonts w:ascii="Times New Roman" w:hAnsi="Times New Roman" w:cs="Times New Roman"/>
                    <w:noProof/>
                    <w:webHidden/>
                    <w:sz w:val="22"/>
                    <w:szCs w:val="22"/>
                  </w:rPr>
                  <w:fldChar w:fldCharType="end"/>
                </w:r>
              </w:hyperlink>
            </w:p>
            <w:p w14:paraId="531C6C5D" w14:textId="6180D058" w:rsidR="00455A5B" w:rsidRPr="00C40B1C" w:rsidRDefault="008F33AB" w:rsidP="00C40B1C">
              <w:pPr>
                <w:pStyle w:val="Turinys1"/>
                <w:spacing w:line="240" w:lineRule="auto"/>
                <w:rPr>
                  <w:rFonts w:ascii="Times New Roman" w:hAnsi="Times New Roman" w:cs="Times New Roman"/>
                  <w:noProof/>
                  <w:kern w:val="2"/>
                  <w:sz w:val="22"/>
                  <w:szCs w:val="22"/>
                  <w14:ligatures w14:val="standardContextual"/>
                </w:rPr>
              </w:pPr>
              <w:r>
                <w:rPr>
                  <w:noProof/>
                </w:rPr>
                <w:t xml:space="preserve"> </w:t>
              </w:r>
              <w:hyperlink w:anchor="_Toc183155014" w:history="1">
                <w:r w:rsidR="00455A5B" w:rsidRPr="00C40B1C">
                  <w:rPr>
                    <w:rStyle w:val="Hipersaitas"/>
                    <w:rFonts w:ascii="Times New Roman" w:hAnsi="Times New Roman" w:cs="Times New Roman"/>
                    <w:noProof/>
                    <w:sz w:val="22"/>
                    <w:szCs w:val="22"/>
                  </w:rPr>
                  <w:t>Pirkimo sąlygų 1 priedas „Terminai“</w:t>
                </w:r>
                <w:r w:rsidR="00455A5B" w:rsidRPr="00C40B1C">
                  <w:rPr>
                    <w:rFonts w:ascii="Times New Roman" w:hAnsi="Times New Roman" w:cs="Times New Roman"/>
                    <w:noProof/>
                    <w:webHidden/>
                    <w:sz w:val="22"/>
                    <w:szCs w:val="22"/>
                  </w:rPr>
                  <w:tab/>
                </w:r>
                <w:r w:rsidR="00455A5B" w:rsidRPr="00C40B1C">
                  <w:rPr>
                    <w:rFonts w:ascii="Times New Roman" w:hAnsi="Times New Roman" w:cs="Times New Roman"/>
                    <w:noProof/>
                    <w:webHidden/>
                    <w:sz w:val="22"/>
                    <w:szCs w:val="22"/>
                  </w:rPr>
                  <w:fldChar w:fldCharType="begin"/>
                </w:r>
                <w:r w:rsidR="00455A5B" w:rsidRPr="00C40B1C">
                  <w:rPr>
                    <w:rFonts w:ascii="Times New Roman" w:hAnsi="Times New Roman" w:cs="Times New Roman"/>
                    <w:noProof/>
                    <w:webHidden/>
                    <w:sz w:val="22"/>
                    <w:szCs w:val="22"/>
                  </w:rPr>
                  <w:instrText xml:space="preserve"> PAGEREF _Toc183155014 \h </w:instrText>
                </w:r>
                <w:r w:rsidR="00455A5B" w:rsidRPr="00C40B1C">
                  <w:rPr>
                    <w:rFonts w:ascii="Times New Roman" w:hAnsi="Times New Roman" w:cs="Times New Roman"/>
                    <w:noProof/>
                    <w:webHidden/>
                    <w:sz w:val="22"/>
                    <w:szCs w:val="22"/>
                  </w:rPr>
                </w:r>
                <w:r w:rsidR="00455A5B" w:rsidRPr="00C40B1C">
                  <w:rPr>
                    <w:rFonts w:ascii="Times New Roman" w:hAnsi="Times New Roman" w:cs="Times New Roman"/>
                    <w:noProof/>
                    <w:webHidden/>
                    <w:sz w:val="22"/>
                    <w:szCs w:val="22"/>
                  </w:rPr>
                  <w:fldChar w:fldCharType="separate"/>
                </w:r>
                <w:r w:rsidR="00DB332C">
                  <w:rPr>
                    <w:rFonts w:ascii="Times New Roman" w:hAnsi="Times New Roman" w:cs="Times New Roman"/>
                    <w:noProof/>
                    <w:webHidden/>
                    <w:sz w:val="22"/>
                    <w:szCs w:val="22"/>
                  </w:rPr>
                  <w:t>6</w:t>
                </w:r>
                <w:r w:rsidR="00455A5B" w:rsidRPr="00C40B1C">
                  <w:rPr>
                    <w:rFonts w:ascii="Times New Roman" w:hAnsi="Times New Roman" w:cs="Times New Roman"/>
                    <w:noProof/>
                    <w:webHidden/>
                    <w:sz w:val="22"/>
                    <w:szCs w:val="22"/>
                  </w:rPr>
                  <w:fldChar w:fldCharType="end"/>
                </w:r>
              </w:hyperlink>
            </w:p>
            <w:p w14:paraId="04760999" w14:textId="2C8A1F41" w:rsidR="00455A5B" w:rsidRPr="00C40B1C" w:rsidRDefault="00455A5B" w:rsidP="00C40B1C">
              <w:pPr>
                <w:pStyle w:val="Turinys2"/>
                <w:spacing w:line="240" w:lineRule="auto"/>
                <w:rPr>
                  <w:rFonts w:ascii="Times New Roman" w:hAnsi="Times New Roman" w:cs="Times New Roman"/>
                  <w:noProof/>
                  <w:kern w:val="2"/>
                  <w:sz w:val="22"/>
                  <w:szCs w:val="22"/>
                  <w14:ligatures w14:val="standardContextual"/>
                </w:rPr>
              </w:pPr>
              <w:hyperlink w:anchor="_Toc183155015" w:history="1">
                <w:r w:rsidRPr="00C40B1C">
                  <w:rPr>
                    <w:rStyle w:val="Hipersaitas"/>
                    <w:rFonts w:ascii="Times New Roman" w:eastAsia="Calibri" w:hAnsi="Times New Roman" w:cs="Times New Roman"/>
                    <w:noProof/>
                    <w:sz w:val="22"/>
                    <w:szCs w:val="22"/>
                  </w:rPr>
                  <w:t>Pirkimo sąlygų 2 priedas „Techninė specifikacija“</w:t>
                </w:r>
                <w:r w:rsidRPr="00C40B1C">
                  <w:rPr>
                    <w:rFonts w:ascii="Times New Roman" w:hAnsi="Times New Roman" w:cs="Times New Roman"/>
                    <w:noProof/>
                    <w:webHidden/>
                    <w:sz w:val="22"/>
                    <w:szCs w:val="22"/>
                  </w:rPr>
                  <w:tab/>
                </w:r>
                <w:r w:rsidRPr="00C40B1C">
                  <w:rPr>
                    <w:rFonts w:ascii="Times New Roman" w:hAnsi="Times New Roman" w:cs="Times New Roman"/>
                    <w:noProof/>
                    <w:webHidden/>
                    <w:sz w:val="22"/>
                    <w:szCs w:val="22"/>
                  </w:rPr>
                  <w:fldChar w:fldCharType="begin"/>
                </w:r>
                <w:r w:rsidRPr="00C40B1C">
                  <w:rPr>
                    <w:rFonts w:ascii="Times New Roman" w:hAnsi="Times New Roman" w:cs="Times New Roman"/>
                    <w:noProof/>
                    <w:webHidden/>
                    <w:sz w:val="22"/>
                    <w:szCs w:val="22"/>
                  </w:rPr>
                  <w:instrText xml:space="preserve"> PAGEREF _Toc183155015 \h </w:instrText>
                </w:r>
                <w:r w:rsidRPr="00C40B1C">
                  <w:rPr>
                    <w:rFonts w:ascii="Times New Roman" w:hAnsi="Times New Roman" w:cs="Times New Roman"/>
                    <w:noProof/>
                    <w:webHidden/>
                    <w:sz w:val="22"/>
                    <w:szCs w:val="22"/>
                  </w:rPr>
                </w:r>
                <w:r w:rsidRPr="00C40B1C">
                  <w:rPr>
                    <w:rFonts w:ascii="Times New Roman" w:hAnsi="Times New Roman" w:cs="Times New Roman"/>
                    <w:noProof/>
                    <w:webHidden/>
                    <w:sz w:val="22"/>
                    <w:szCs w:val="22"/>
                  </w:rPr>
                  <w:fldChar w:fldCharType="separate"/>
                </w:r>
                <w:r w:rsidR="00DB332C">
                  <w:rPr>
                    <w:rFonts w:ascii="Times New Roman" w:hAnsi="Times New Roman" w:cs="Times New Roman"/>
                    <w:noProof/>
                    <w:webHidden/>
                    <w:sz w:val="22"/>
                    <w:szCs w:val="22"/>
                  </w:rPr>
                  <w:t>9</w:t>
                </w:r>
                <w:r w:rsidRPr="00C40B1C">
                  <w:rPr>
                    <w:rFonts w:ascii="Times New Roman" w:hAnsi="Times New Roman" w:cs="Times New Roman"/>
                    <w:noProof/>
                    <w:webHidden/>
                    <w:sz w:val="22"/>
                    <w:szCs w:val="22"/>
                  </w:rPr>
                  <w:fldChar w:fldCharType="end"/>
                </w:r>
              </w:hyperlink>
            </w:p>
            <w:p w14:paraId="3F5AF5F1" w14:textId="5EA80A99" w:rsidR="00455A5B" w:rsidRPr="00C40B1C" w:rsidRDefault="00455A5B" w:rsidP="00C40B1C">
              <w:pPr>
                <w:pStyle w:val="Turinys2"/>
                <w:spacing w:line="240" w:lineRule="auto"/>
                <w:rPr>
                  <w:rFonts w:ascii="Times New Roman" w:hAnsi="Times New Roman" w:cs="Times New Roman"/>
                  <w:noProof/>
                  <w:kern w:val="2"/>
                  <w:sz w:val="22"/>
                  <w:szCs w:val="22"/>
                  <w14:ligatures w14:val="standardContextual"/>
                </w:rPr>
              </w:pPr>
              <w:hyperlink w:anchor="_Toc183155016" w:history="1">
                <w:r w:rsidRPr="00C40B1C">
                  <w:rPr>
                    <w:rStyle w:val="Hipersaitas"/>
                    <w:rFonts w:ascii="Times New Roman" w:eastAsia="Calibri" w:hAnsi="Times New Roman" w:cs="Times New Roman"/>
                    <w:noProof/>
                    <w:sz w:val="22"/>
                    <w:szCs w:val="22"/>
                  </w:rPr>
                  <w:t>Pirkimo sąlygų 3 priedas „Tiekėjų pašalinimo pagrindai“</w:t>
                </w:r>
                <w:r w:rsidRPr="00C40B1C">
                  <w:rPr>
                    <w:rFonts w:ascii="Times New Roman" w:hAnsi="Times New Roman" w:cs="Times New Roman"/>
                    <w:noProof/>
                    <w:webHidden/>
                    <w:sz w:val="22"/>
                    <w:szCs w:val="22"/>
                  </w:rPr>
                  <w:tab/>
                </w:r>
                <w:r w:rsidRPr="00C40B1C">
                  <w:rPr>
                    <w:rFonts w:ascii="Times New Roman" w:hAnsi="Times New Roman" w:cs="Times New Roman"/>
                    <w:noProof/>
                    <w:webHidden/>
                    <w:sz w:val="22"/>
                    <w:szCs w:val="22"/>
                  </w:rPr>
                  <w:fldChar w:fldCharType="begin"/>
                </w:r>
                <w:r w:rsidRPr="00C40B1C">
                  <w:rPr>
                    <w:rFonts w:ascii="Times New Roman" w:hAnsi="Times New Roman" w:cs="Times New Roman"/>
                    <w:noProof/>
                    <w:webHidden/>
                    <w:sz w:val="22"/>
                    <w:szCs w:val="22"/>
                  </w:rPr>
                  <w:instrText xml:space="preserve"> PAGEREF _Toc183155016 \h </w:instrText>
                </w:r>
                <w:r w:rsidRPr="00C40B1C">
                  <w:rPr>
                    <w:rFonts w:ascii="Times New Roman" w:hAnsi="Times New Roman" w:cs="Times New Roman"/>
                    <w:noProof/>
                    <w:webHidden/>
                    <w:sz w:val="22"/>
                    <w:szCs w:val="22"/>
                  </w:rPr>
                </w:r>
                <w:r w:rsidRPr="00C40B1C">
                  <w:rPr>
                    <w:rFonts w:ascii="Times New Roman" w:hAnsi="Times New Roman" w:cs="Times New Roman"/>
                    <w:noProof/>
                    <w:webHidden/>
                    <w:sz w:val="22"/>
                    <w:szCs w:val="22"/>
                  </w:rPr>
                  <w:fldChar w:fldCharType="separate"/>
                </w:r>
                <w:r w:rsidR="00DB332C">
                  <w:rPr>
                    <w:rFonts w:ascii="Times New Roman" w:hAnsi="Times New Roman" w:cs="Times New Roman"/>
                    <w:noProof/>
                    <w:webHidden/>
                    <w:sz w:val="22"/>
                    <w:szCs w:val="22"/>
                  </w:rPr>
                  <w:t>27</w:t>
                </w:r>
                <w:r w:rsidRPr="00C40B1C">
                  <w:rPr>
                    <w:rFonts w:ascii="Times New Roman" w:hAnsi="Times New Roman" w:cs="Times New Roman"/>
                    <w:noProof/>
                    <w:webHidden/>
                    <w:sz w:val="22"/>
                    <w:szCs w:val="22"/>
                  </w:rPr>
                  <w:fldChar w:fldCharType="end"/>
                </w:r>
              </w:hyperlink>
            </w:p>
            <w:p w14:paraId="1F9A03B5" w14:textId="1DC1885E" w:rsidR="00455A5B" w:rsidRPr="00C40B1C" w:rsidRDefault="00455A5B" w:rsidP="00C40B1C">
              <w:pPr>
                <w:pStyle w:val="Turinys2"/>
                <w:spacing w:line="240" w:lineRule="auto"/>
                <w:rPr>
                  <w:rFonts w:ascii="Times New Roman" w:hAnsi="Times New Roman" w:cs="Times New Roman"/>
                  <w:noProof/>
                  <w:kern w:val="2"/>
                  <w:sz w:val="22"/>
                  <w:szCs w:val="22"/>
                  <w14:ligatures w14:val="standardContextual"/>
                </w:rPr>
              </w:pPr>
              <w:hyperlink w:anchor="_Toc183155017" w:history="1">
                <w:r w:rsidRPr="00C40B1C">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C40B1C">
                  <w:rPr>
                    <w:rFonts w:ascii="Times New Roman" w:hAnsi="Times New Roman" w:cs="Times New Roman"/>
                    <w:noProof/>
                    <w:webHidden/>
                    <w:sz w:val="22"/>
                    <w:szCs w:val="22"/>
                  </w:rPr>
                  <w:tab/>
                </w:r>
                <w:r w:rsidRPr="00C40B1C">
                  <w:rPr>
                    <w:rFonts w:ascii="Times New Roman" w:hAnsi="Times New Roman" w:cs="Times New Roman"/>
                    <w:noProof/>
                    <w:webHidden/>
                    <w:sz w:val="22"/>
                    <w:szCs w:val="22"/>
                  </w:rPr>
                  <w:fldChar w:fldCharType="begin"/>
                </w:r>
                <w:r w:rsidRPr="00C40B1C">
                  <w:rPr>
                    <w:rFonts w:ascii="Times New Roman" w:hAnsi="Times New Roman" w:cs="Times New Roman"/>
                    <w:noProof/>
                    <w:webHidden/>
                    <w:sz w:val="22"/>
                    <w:szCs w:val="22"/>
                  </w:rPr>
                  <w:instrText xml:space="preserve"> PAGEREF _Toc183155017 \h </w:instrText>
                </w:r>
                <w:r w:rsidRPr="00C40B1C">
                  <w:rPr>
                    <w:rFonts w:ascii="Times New Roman" w:hAnsi="Times New Roman" w:cs="Times New Roman"/>
                    <w:noProof/>
                    <w:webHidden/>
                    <w:sz w:val="22"/>
                    <w:szCs w:val="22"/>
                  </w:rPr>
                </w:r>
                <w:r w:rsidRPr="00C40B1C">
                  <w:rPr>
                    <w:rFonts w:ascii="Times New Roman" w:hAnsi="Times New Roman" w:cs="Times New Roman"/>
                    <w:noProof/>
                    <w:webHidden/>
                    <w:sz w:val="22"/>
                    <w:szCs w:val="22"/>
                  </w:rPr>
                  <w:fldChar w:fldCharType="separate"/>
                </w:r>
                <w:r w:rsidR="00DB332C">
                  <w:rPr>
                    <w:rFonts w:ascii="Times New Roman" w:hAnsi="Times New Roman" w:cs="Times New Roman"/>
                    <w:noProof/>
                    <w:webHidden/>
                    <w:sz w:val="22"/>
                    <w:szCs w:val="22"/>
                  </w:rPr>
                  <w:t>34</w:t>
                </w:r>
                <w:r w:rsidRPr="00C40B1C">
                  <w:rPr>
                    <w:rFonts w:ascii="Times New Roman" w:hAnsi="Times New Roman" w:cs="Times New Roman"/>
                    <w:noProof/>
                    <w:webHidden/>
                    <w:sz w:val="22"/>
                    <w:szCs w:val="22"/>
                  </w:rPr>
                  <w:fldChar w:fldCharType="end"/>
                </w:r>
              </w:hyperlink>
            </w:p>
            <w:p w14:paraId="728CF278" w14:textId="243F96BB" w:rsidR="00455A5B" w:rsidRPr="00C40B1C" w:rsidRDefault="00455A5B" w:rsidP="00C40B1C">
              <w:pPr>
                <w:pStyle w:val="Turinys2"/>
                <w:spacing w:line="240" w:lineRule="auto"/>
                <w:rPr>
                  <w:rFonts w:ascii="Times New Roman" w:hAnsi="Times New Roman" w:cs="Times New Roman"/>
                  <w:noProof/>
                  <w:kern w:val="2"/>
                  <w:sz w:val="22"/>
                  <w:szCs w:val="22"/>
                  <w14:ligatures w14:val="standardContextual"/>
                </w:rPr>
              </w:pPr>
              <w:hyperlink w:anchor="_Toc183155018" w:history="1">
                <w:r w:rsidRPr="00C40B1C">
                  <w:rPr>
                    <w:rStyle w:val="Hipersaitas"/>
                    <w:rFonts w:ascii="Times New Roman" w:eastAsia="Calibri" w:hAnsi="Times New Roman" w:cs="Times New Roman"/>
                    <w:noProof/>
                    <w:sz w:val="22"/>
                    <w:szCs w:val="22"/>
                  </w:rPr>
                  <w:t xml:space="preserve">Pirkimo sąlygų 5 priedas „EBVPD“ </w:t>
                </w:r>
                <w:r w:rsidRPr="00C40B1C">
                  <w:rPr>
                    <w:rStyle w:val="Hipersaitas"/>
                    <w:rFonts w:ascii="Times New Roman" w:hAnsi="Times New Roman" w:cs="Times New Roman"/>
                    <w:noProof/>
                    <w:sz w:val="22"/>
                    <w:szCs w:val="22"/>
                  </w:rPr>
                  <w:t>(XML formatu)</w:t>
                </w:r>
                <w:r w:rsidRPr="00C40B1C">
                  <w:rPr>
                    <w:rFonts w:ascii="Times New Roman" w:hAnsi="Times New Roman" w:cs="Times New Roman"/>
                    <w:noProof/>
                    <w:webHidden/>
                    <w:sz w:val="22"/>
                    <w:szCs w:val="22"/>
                  </w:rPr>
                  <w:tab/>
                </w:r>
                <w:r w:rsidRPr="00C40B1C">
                  <w:rPr>
                    <w:rFonts w:ascii="Times New Roman" w:hAnsi="Times New Roman" w:cs="Times New Roman"/>
                    <w:noProof/>
                    <w:webHidden/>
                    <w:sz w:val="22"/>
                    <w:szCs w:val="22"/>
                  </w:rPr>
                  <w:fldChar w:fldCharType="begin"/>
                </w:r>
                <w:r w:rsidRPr="00C40B1C">
                  <w:rPr>
                    <w:rFonts w:ascii="Times New Roman" w:hAnsi="Times New Roman" w:cs="Times New Roman"/>
                    <w:noProof/>
                    <w:webHidden/>
                    <w:sz w:val="22"/>
                    <w:szCs w:val="22"/>
                  </w:rPr>
                  <w:instrText xml:space="preserve"> PAGEREF _Toc183155018 \h </w:instrText>
                </w:r>
                <w:r w:rsidRPr="00C40B1C">
                  <w:rPr>
                    <w:rFonts w:ascii="Times New Roman" w:hAnsi="Times New Roman" w:cs="Times New Roman"/>
                    <w:noProof/>
                    <w:webHidden/>
                    <w:sz w:val="22"/>
                    <w:szCs w:val="22"/>
                  </w:rPr>
                </w:r>
                <w:r w:rsidRPr="00C40B1C">
                  <w:rPr>
                    <w:rFonts w:ascii="Times New Roman" w:hAnsi="Times New Roman" w:cs="Times New Roman"/>
                    <w:noProof/>
                    <w:webHidden/>
                    <w:sz w:val="22"/>
                    <w:szCs w:val="22"/>
                  </w:rPr>
                  <w:fldChar w:fldCharType="separate"/>
                </w:r>
                <w:r w:rsidR="00DB332C">
                  <w:rPr>
                    <w:rFonts w:ascii="Times New Roman" w:hAnsi="Times New Roman" w:cs="Times New Roman"/>
                    <w:noProof/>
                    <w:webHidden/>
                    <w:sz w:val="22"/>
                    <w:szCs w:val="22"/>
                  </w:rPr>
                  <w:t>38</w:t>
                </w:r>
                <w:r w:rsidRPr="00C40B1C">
                  <w:rPr>
                    <w:rFonts w:ascii="Times New Roman" w:hAnsi="Times New Roman" w:cs="Times New Roman"/>
                    <w:noProof/>
                    <w:webHidden/>
                    <w:sz w:val="22"/>
                    <w:szCs w:val="22"/>
                  </w:rPr>
                  <w:fldChar w:fldCharType="end"/>
                </w:r>
              </w:hyperlink>
            </w:p>
            <w:p w14:paraId="243EDCE2" w14:textId="579536F8" w:rsidR="00455A5B" w:rsidRPr="00C40B1C" w:rsidRDefault="00455A5B" w:rsidP="00C40B1C">
              <w:pPr>
                <w:pStyle w:val="Turinys2"/>
                <w:spacing w:line="240" w:lineRule="auto"/>
                <w:rPr>
                  <w:rFonts w:ascii="Times New Roman" w:hAnsi="Times New Roman" w:cs="Times New Roman"/>
                  <w:noProof/>
                  <w:kern w:val="2"/>
                  <w:sz w:val="22"/>
                  <w:szCs w:val="22"/>
                  <w14:ligatures w14:val="standardContextual"/>
                </w:rPr>
              </w:pPr>
              <w:hyperlink w:anchor="_Toc183155019" w:history="1">
                <w:r w:rsidRPr="00C40B1C">
                  <w:rPr>
                    <w:rStyle w:val="Hipersaitas"/>
                    <w:rFonts w:ascii="Times New Roman" w:eastAsia="Calibri" w:hAnsi="Times New Roman" w:cs="Times New Roman"/>
                    <w:noProof/>
                    <w:sz w:val="22"/>
                    <w:szCs w:val="22"/>
                  </w:rPr>
                  <w:t>Pirkimo sąlygų 6 priedas „Pasiūlymo forma“</w:t>
                </w:r>
                <w:r w:rsidRPr="00C40B1C">
                  <w:rPr>
                    <w:rFonts w:ascii="Times New Roman" w:hAnsi="Times New Roman" w:cs="Times New Roman"/>
                    <w:noProof/>
                    <w:webHidden/>
                    <w:sz w:val="22"/>
                    <w:szCs w:val="22"/>
                  </w:rPr>
                  <w:tab/>
                </w:r>
                <w:r w:rsidRPr="00C40B1C">
                  <w:rPr>
                    <w:rFonts w:ascii="Times New Roman" w:hAnsi="Times New Roman" w:cs="Times New Roman"/>
                    <w:noProof/>
                    <w:webHidden/>
                    <w:sz w:val="22"/>
                    <w:szCs w:val="22"/>
                  </w:rPr>
                  <w:fldChar w:fldCharType="begin"/>
                </w:r>
                <w:r w:rsidRPr="00C40B1C">
                  <w:rPr>
                    <w:rFonts w:ascii="Times New Roman" w:hAnsi="Times New Roman" w:cs="Times New Roman"/>
                    <w:noProof/>
                    <w:webHidden/>
                    <w:sz w:val="22"/>
                    <w:szCs w:val="22"/>
                  </w:rPr>
                  <w:instrText xml:space="preserve"> PAGEREF _Toc183155019 \h </w:instrText>
                </w:r>
                <w:r w:rsidRPr="00C40B1C">
                  <w:rPr>
                    <w:rFonts w:ascii="Times New Roman" w:hAnsi="Times New Roman" w:cs="Times New Roman"/>
                    <w:noProof/>
                    <w:webHidden/>
                    <w:sz w:val="22"/>
                    <w:szCs w:val="22"/>
                  </w:rPr>
                </w:r>
                <w:r w:rsidRPr="00C40B1C">
                  <w:rPr>
                    <w:rFonts w:ascii="Times New Roman" w:hAnsi="Times New Roman" w:cs="Times New Roman"/>
                    <w:noProof/>
                    <w:webHidden/>
                    <w:sz w:val="22"/>
                    <w:szCs w:val="22"/>
                  </w:rPr>
                  <w:fldChar w:fldCharType="separate"/>
                </w:r>
                <w:r w:rsidR="00DB332C">
                  <w:rPr>
                    <w:rFonts w:ascii="Times New Roman" w:hAnsi="Times New Roman" w:cs="Times New Roman"/>
                    <w:noProof/>
                    <w:webHidden/>
                    <w:sz w:val="22"/>
                    <w:szCs w:val="22"/>
                  </w:rPr>
                  <w:t>39</w:t>
                </w:r>
                <w:r w:rsidRPr="00C40B1C">
                  <w:rPr>
                    <w:rFonts w:ascii="Times New Roman" w:hAnsi="Times New Roman" w:cs="Times New Roman"/>
                    <w:noProof/>
                    <w:webHidden/>
                    <w:sz w:val="22"/>
                    <w:szCs w:val="22"/>
                  </w:rPr>
                  <w:fldChar w:fldCharType="end"/>
                </w:r>
              </w:hyperlink>
            </w:p>
            <w:p w14:paraId="1AAC842C" w14:textId="20C494A3" w:rsidR="00455A5B" w:rsidRPr="00C40B1C" w:rsidRDefault="00455A5B" w:rsidP="00C40B1C">
              <w:pPr>
                <w:pStyle w:val="Turinys2"/>
                <w:spacing w:line="240" w:lineRule="auto"/>
                <w:rPr>
                  <w:rFonts w:ascii="Times New Roman" w:hAnsi="Times New Roman" w:cs="Times New Roman"/>
                  <w:noProof/>
                  <w:kern w:val="2"/>
                  <w:sz w:val="22"/>
                  <w:szCs w:val="22"/>
                  <w14:ligatures w14:val="standardContextual"/>
                </w:rPr>
              </w:pPr>
              <w:hyperlink w:anchor="_Toc183155020" w:history="1">
                <w:r w:rsidRPr="00C40B1C">
                  <w:rPr>
                    <w:rStyle w:val="Hipersaitas"/>
                    <w:rFonts w:ascii="Times New Roman" w:eastAsia="Calibri" w:hAnsi="Times New Roman" w:cs="Times New Roman"/>
                    <w:noProof/>
                    <w:sz w:val="22"/>
                    <w:szCs w:val="22"/>
                  </w:rPr>
                  <w:t>Pirkimo sąlygų 7 priedas „Pasiūlymų vertinimo kriterijai ir sąlygos“</w:t>
                </w:r>
                <w:r w:rsidRPr="00C40B1C">
                  <w:rPr>
                    <w:rFonts w:ascii="Times New Roman" w:hAnsi="Times New Roman" w:cs="Times New Roman"/>
                    <w:noProof/>
                    <w:webHidden/>
                    <w:sz w:val="22"/>
                    <w:szCs w:val="22"/>
                  </w:rPr>
                  <w:tab/>
                </w:r>
                <w:r w:rsidRPr="00C40B1C">
                  <w:rPr>
                    <w:rFonts w:ascii="Times New Roman" w:hAnsi="Times New Roman" w:cs="Times New Roman"/>
                    <w:noProof/>
                    <w:webHidden/>
                    <w:sz w:val="22"/>
                    <w:szCs w:val="22"/>
                  </w:rPr>
                  <w:fldChar w:fldCharType="begin"/>
                </w:r>
                <w:r w:rsidRPr="00C40B1C">
                  <w:rPr>
                    <w:rFonts w:ascii="Times New Roman" w:hAnsi="Times New Roman" w:cs="Times New Roman"/>
                    <w:noProof/>
                    <w:webHidden/>
                    <w:sz w:val="22"/>
                    <w:szCs w:val="22"/>
                  </w:rPr>
                  <w:instrText xml:space="preserve"> PAGEREF _Toc183155020 \h </w:instrText>
                </w:r>
                <w:r w:rsidRPr="00C40B1C">
                  <w:rPr>
                    <w:rFonts w:ascii="Times New Roman" w:hAnsi="Times New Roman" w:cs="Times New Roman"/>
                    <w:noProof/>
                    <w:webHidden/>
                    <w:sz w:val="22"/>
                    <w:szCs w:val="22"/>
                  </w:rPr>
                </w:r>
                <w:r w:rsidRPr="00C40B1C">
                  <w:rPr>
                    <w:rFonts w:ascii="Times New Roman" w:hAnsi="Times New Roman" w:cs="Times New Roman"/>
                    <w:noProof/>
                    <w:webHidden/>
                    <w:sz w:val="22"/>
                    <w:szCs w:val="22"/>
                  </w:rPr>
                  <w:fldChar w:fldCharType="separate"/>
                </w:r>
                <w:r w:rsidR="00DB332C">
                  <w:rPr>
                    <w:rFonts w:ascii="Times New Roman" w:hAnsi="Times New Roman" w:cs="Times New Roman"/>
                    <w:noProof/>
                    <w:webHidden/>
                    <w:sz w:val="22"/>
                    <w:szCs w:val="22"/>
                  </w:rPr>
                  <w:t>46</w:t>
                </w:r>
                <w:r w:rsidRPr="00C40B1C">
                  <w:rPr>
                    <w:rFonts w:ascii="Times New Roman" w:hAnsi="Times New Roman" w:cs="Times New Roman"/>
                    <w:noProof/>
                    <w:webHidden/>
                    <w:sz w:val="22"/>
                    <w:szCs w:val="22"/>
                  </w:rPr>
                  <w:fldChar w:fldCharType="end"/>
                </w:r>
              </w:hyperlink>
            </w:p>
            <w:p w14:paraId="67575D0E" w14:textId="41CC6E4D" w:rsidR="00455A5B" w:rsidRPr="00C40B1C" w:rsidRDefault="00455A5B" w:rsidP="00C40B1C">
              <w:pPr>
                <w:pStyle w:val="Turinys2"/>
                <w:spacing w:line="240" w:lineRule="auto"/>
                <w:rPr>
                  <w:rFonts w:ascii="Times New Roman" w:hAnsi="Times New Roman" w:cs="Times New Roman"/>
                  <w:noProof/>
                  <w:kern w:val="2"/>
                  <w:sz w:val="22"/>
                  <w:szCs w:val="22"/>
                  <w14:ligatures w14:val="standardContextual"/>
                </w:rPr>
              </w:pPr>
              <w:hyperlink w:anchor="_Toc183155021" w:history="1">
                <w:r w:rsidRPr="00C40B1C">
                  <w:rPr>
                    <w:rStyle w:val="Hipersaitas"/>
                    <w:rFonts w:ascii="Times New Roman" w:hAnsi="Times New Roman" w:cs="Times New Roman"/>
                    <w:noProof/>
                    <w:sz w:val="22"/>
                    <w:szCs w:val="22"/>
                  </w:rPr>
                  <w:t>Pirkimo sąlygų 8 priedas „Tiekėjo deklaracija dėl atitikties Reglamento nuostatoms juridiniam asmeniui“</w:t>
                </w:r>
                <w:r w:rsidRPr="00C40B1C">
                  <w:rPr>
                    <w:rFonts w:ascii="Times New Roman" w:hAnsi="Times New Roman" w:cs="Times New Roman"/>
                    <w:noProof/>
                    <w:webHidden/>
                    <w:sz w:val="22"/>
                    <w:szCs w:val="22"/>
                  </w:rPr>
                  <w:tab/>
                </w:r>
                <w:r w:rsidRPr="00C40B1C">
                  <w:rPr>
                    <w:rFonts w:ascii="Times New Roman" w:hAnsi="Times New Roman" w:cs="Times New Roman"/>
                    <w:noProof/>
                    <w:webHidden/>
                    <w:sz w:val="22"/>
                    <w:szCs w:val="22"/>
                  </w:rPr>
                  <w:fldChar w:fldCharType="begin"/>
                </w:r>
                <w:r w:rsidRPr="00C40B1C">
                  <w:rPr>
                    <w:rFonts w:ascii="Times New Roman" w:hAnsi="Times New Roman" w:cs="Times New Roman"/>
                    <w:noProof/>
                    <w:webHidden/>
                    <w:sz w:val="22"/>
                    <w:szCs w:val="22"/>
                  </w:rPr>
                  <w:instrText xml:space="preserve"> PAGEREF _Toc183155021 \h </w:instrText>
                </w:r>
                <w:r w:rsidRPr="00C40B1C">
                  <w:rPr>
                    <w:rFonts w:ascii="Times New Roman" w:hAnsi="Times New Roman" w:cs="Times New Roman"/>
                    <w:noProof/>
                    <w:webHidden/>
                    <w:sz w:val="22"/>
                    <w:szCs w:val="22"/>
                  </w:rPr>
                </w:r>
                <w:r w:rsidRPr="00C40B1C">
                  <w:rPr>
                    <w:rFonts w:ascii="Times New Roman" w:hAnsi="Times New Roman" w:cs="Times New Roman"/>
                    <w:noProof/>
                    <w:webHidden/>
                    <w:sz w:val="22"/>
                    <w:szCs w:val="22"/>
                  </w:rPr>
                  <w:fldChar w:fldCharType="separate"/>
                </w:r>
                <w:r w:rsidR="00DB332C">
                  <w:rPr>
                    <w:rFonts w:ascii="Times New Roman" w:hAnsi="Times New Roman" w:cs="Times New Roman"/>
                    <w:noProof/>
                    <w:webHidden/>
                    <w:sz w:val="22"/>
                    <w:szCs w:val="22"/>
                  </w:rPr>
                  <w:t>47</w:t>
                </w:r>
                <w:r w:rsidRPr="00C40B1C">
                  <w:rPr>
                    <w:rFonts w:ascii="Times New Roman" w:hAnsi="Times New Roman" w:cs="Times New Roman"/>
                    <w:noProof/>
                    <w:webHidden/>
                    <w:sz w:val="22"/>
                    <w:szCs w:val="22"/>
                  </w:rPr>
                  <w:fldChar w:fldCharType="end"/>
                </w:r>
              </w:hyperlink>
            </w:p>
            <w:p w14:paraId="1D99D075" w14:textId="39FF5768" w:rsidR="00455A5B" w:rsidRPr="00C40B1C" w:rsidRDefault="00455A5B" w:rsidP="00C40B1C">
              <w:pPr>
                <w:pStyle w:val="Turinys2"/>
                <w:spacing w:line="240" w:lineRule="auto"/>
                <w:rPr>
                  <w:rFonts w:ascii="Times New Roman" w:hAnsi="Times New Roman" w:cs="Times New Roman"/>
                  <w:noProof/>
                  <w:kern w:val="2"/>
                  <w:sz w:val="22"/>
                  <w:szCs w:val="22"/>
                  <w14:ligatures w14:val="standardContextual"/>
                </w:rPr>
              </w:pPr>
              <w:hyperlink w:anchor="_Toc183155022" w:history="1">
                <w:r w:rsidRPr="00C40B1C">
                  <w:rPr>
                    <w:rStyle w:val="Hipersaitas"/>
                    <w:rFonts w:ascii="Times New Roman" w:hAnsi="Times New Roman" w:cs="Times New Roman"/>
                    <w:noProof/>
                    <w:sz w:val="22"/>
                    <w:szCs w:val="22"/>
                  </w:rPr>
                  <w:t>Pirkimo sąlygų 9 priedas „Tiekėjo deklaracija dėl atitikties Reglamento nuostatoms fiziniam asmeniui“</w:t>
                </w:r>
                <w:r w:rsidRPr="00C40B1C">
                  <w:rPr>
                    <w:rFonts w:ascii="Times New Roman" w:hAnsi="Times New Roman" w:cs="Times New Roman"/>
                    <w:noProof/>
                    <w:webHidden/>
                    <w:sz w:val="22"/>
                    <w:szCs w:val="22"/>
                  </w:rPr>
                  <w:tab/>
                </w:r>
                <w:r w:rsidRPr="00C40B1C">
                  <w:rPr>
                    <w:rFonts w:ascii="Times New Roman" w:hAnsi="Times New Roman" w:cs="Times New Roman"/>
                    <w:noProof/>
                    <w:webHidden/>
                    <w:sz w:val="22"/>
                    <w:szCs w:val="22"/>
                  </w:rPr>
                  <w:fldChar w:fldCharType="begin"/>
                </w:r>
                <w:r w:rsidRPr="00C40B1C">
                  <w:rPr>
                    <w:rFonts w:ascii="Times New Roman" w:hAnsi="Times New Roman" w:cs="Times New Roman"/>
                    <w:noProof/>
                    <w:webHidden/>
                    <w:sz w:val="22"/>
                    <w:szCs w:val="22"/>
                  </w:rPr>
                  <w:instrText xml:space="preserve"> PAGEREF _Toc183155022 \h </w:instrText>
                </w:r>
                <w:r w:rsidRPr="00C40B1C">
                  <w:rPr>
                    <w:rFonts w:ascii="Times New Roman" w:hAnsi="Times New Roman" w:cs="Times New Roman"/>
                    <w:noProof/>
                    <w:webHidden/>
                    <w:sz w:val="22"/>
                    <w:szCs w:val="22"/>
                  </w:rPr>
                </w:r>
                <w:r w:rsidRPr="00C40B1C">
                  <w:rPr>
                    <w:rFonts w:ascii="Times New Roman" w:hAnsi="Times New Roman" w:cs="Times New Roman"/>
                    <w:noProof/>
                    <w:webHidden/>
                    <w:sz w:val="22"/>
                    <w:szCs w:val="22"/>
                  </w:rPr>
                  <w:fldChar w:fldCharType="separate"/>
                </w:r>
                <w:r w:rsidR="00DB332C">
                  <w:rPr>
                    <w:rFonts w:ascii="Times New Roman" w:hAnsi="Times New Roman" w:cs="Times New Roman"/>
                    <w:noProof/>
                    <w:webHidden/>
                    <w:sz w:val="22"/>
                    <w:szCs w:val="22"/>
                  </w:rPr>
                  <w:t>49</w:t>
                </w:r>
                <w:r w:rsidRPr="00C40B1C">
                  <w:rPr>
                    <w:rFonts w:ascii="Times New Roman" w:hAnsi="Times New Roman" w:cs="Times New Roman"/>
                    <w:noProof/>
                    <w:webHidden/>
                    <w:sz w:val="22"/>
                    <w:szCs w:val="22"/>
                  </w:rPr>
                  <w:fldChar w:fldCharType="end"/>
                </w:r>
              </w:hyperlink>
            </w:p>
            <w:p w14:paraId="717768FF" w14:textId="244CF48E" w:rsidR="00455A5B" w:rsidRPr="00C40B1C" w:rsidRDefault="00455A5B" w:rsidP="00C40B1C">
              <w:pPr>
                <w:pStyle w:val="Turinys2"/>
                <w:spacing w:line="240" w:lineRule="auto"/>
                <w:rPr>
                  <w:rFonts w:ascii="Times New Roman" w:hAnsi="Times New Roman" w:cs="Times New Roman"/>
                  <w:noProof/>
                  <w:kern w:val="2"/>
                  <w:sz w:val="22"/>
                  <w:szCs w:val="22"/>
                  <w14:ligatures w14:val="standardContextual"/>
                </w:rPr>
              </w:pPr>
              <w:hyperlink w:anchor="_Toc183155023" w:history="1">
                <w:r w:rsidRPr="00C40B1C">
                  <w:rPr>
                    <w:rStyle w:val="Hipersaitas"/>
                    <w:rFonts w:ascii="Times New Roman" w:hAnsi="Times New Roman" w:cs="Times New Roman"/>
                    <w:noProof/>
                    <w:sz w:val="22"/>
                    <w:szCs w:val="22"/>
                  </w:rPr>
                  <w:t>Pirkimo sąlygų 10 priedas „Sutarties projektas“</w:t>
                </w:r>
                <w:r w:rsidRPr="00C40B1C">
                  <w:rPr>
                    <w:rFonts w:ascii="Times New Roman" w:hAnsi="Times New Roman" w:cs="Times New Roman"/>
                    <w:noProof/>
                    <w:webHidden/>
                    <w:sz w:val="22"/>
                    <w:szCs w:val="22"/>
                  </w:rPr>
                  <w:tab/>
                </w:r>
                <w:r w:rsidRPr="00C40B1C">
                  <w:rPr>
                    <w:rFonts w:ascii="Times New Roman" w:hAnsi="Times New Roman" w:cs="Times New Roman"/>
                    <w:noProof/>
                    <w:webHidden/>
                    <w:sz w:val="22"/>
                    <w:szCs w:val="22"/>
                  </w:rPr>
                  <w:fldChar w:fldCharType="begin"/>
                </w:r>
                <w:r w:rsidRPr="00C40B1C">
                  <w:rPr>
                    <w:rFonts w:ascii="Times New Roman" w:hAnsi="Times New Roman" w:cs="Times New Roman"/>
                    <w:noProof/>
                    <w:webHidden/>
                    <w:sz w:val="22"/>
                    <w:szCs w:val="22"/>
                  </w:rPr>
                  <w:instrText xml:space="preserve"> PAGEREF _Toc183155023 \h </w:instrText>
                </w:r>
                <w:r w:rsidRPr="00C40B1C">
                  <w:rPr>
                    <w:rFonts w:ascii="Times New Roman" w:hAnsi="Times New Roman" w:cs="Times New Roman"/>
                    <w:noProof/>
                    <w:webHidden/>
                    <w:sz w:val="22"/>
                    <w:szCs w:val="22"/>
                  </w:rPr>
                </w:r>
                <w:r w:rsidRPr="00C40B1C">
                  <w:rPr>
                    <w:rFonts w:ascii="Times New Roman" w:hAnsi="Times New Roman" w:cs="Times New Roman"/>
                    <w:noProof/>
                    <w:webHidden/>
                    <w:sz w:val="22"/>
                    <w:szCs w:val="22"/>
                  </w:rPr>
                  <w:fldChar w:fldCharType="separate"/>
                </w:r>
                <w:r w:rsidR="00DB332C">
                  <w:rPr>
                    <w:rFonts w:ascii="Times New Roman" w:hAnsi="Times New Roman" w:cs="Times New Roman"/>
                    <w:noProof/>
                    <w:webHidden/>
                    <w:sz w:val="22"/>
                    <w:szCs w:val="22"/>
                  </w:rPr>
                  <w:t>50</w:t>
                </w:r>
                <w:r w:rsidRPr="00C40B1C">
                  <w:rPr>
                    <w:rFonts w:ascii="Times New Roman" w:hAnsi="Times New Roman" w:cs="Times New Roman"/>
                    <w:noProof/>
                    <w:webHidden/>
                    <w:sz w:val="22"/>
                    <w:szCs w:val="22"/>
                  </w:rPr>
                  <w:fldChar w:fldCharType="end"/>
                </w:r>
              </w:hyperlink>
            </w:p>
            <w:p w14:paraId="23D82508" w14:textId="706A55F6" w:rsidR="00455A5B" w:rsidRPr="00C40B1C" w:rsidRDefault="00455A5B" w:rsidP="00C40B1C">
              <w:pPr>
                <w:spacing w:line="240" w:lineRule="auto"/>
                <w:rPr>
                  <w:rFonts w:ascii="Times New Roman" w:hAnsi="Times New Roman" w:cs="Times New Roman"/>
                  <w:sz w:val="22"/>
                  <w:szCs w:val="22"/>
                </w:rPr>
              </w:pPr>
              <w:r w:rsidRPr="00C40B1C">
                <w:rPr>
                  <w:rFonts w:ascii="Times New Roman" w:hAnsi="Times New Roman" w:cs="Times New Roman"/>
                  <w:b/>
                  <w:bCs/>
                  <w:sz w:val="22"/>
                  <w:szCs w:val="22"/>
                </w:rPr>
                <w:fldChar w:fldCharType="end"/>
              </w:r>
            </w:p>
          </w:sdtContent>
        </w:sdt>
        <w:p w14:paraId="73CCB438" w14:textId="0E813B55" w:rsidR="005F13F0" w:rsidRPr="00C40B1C" w:rsidRDefault="001C24BC" w:rsidP="00C40B1C">
          <w:pPr>
            <w:spacing w:after="120" w:line="240" w:lineRule="auto"/>
            <w:contextualSpacing/>
            <w:rPr>
              <w:rFonts w:ascii="Times New Roman" w:hAnsi="Times New Roman" w:cs="Times New Roman"/>
              <w:sz w:val="22"/>
              <w:szCs w:val="22"/>
            </w:rPr>
          </w:pPr>
          <w:r w:rsidRPr="00C40B1C">
            <w:rPr>
              <w:rFonts w:ascii="Times New Roman" w:hAnsi="Times New Roman" w:cs="Times New Roman"/>
              <w:sz w:val="22"/>
              <w:szCs w:val="22"/>
            </w:rPr>
            <w:br w:type="page"/>
          </w:r>
        </w:p>
      </w:sdtContent>
    </w:sdt>
    <w:p w14:paraId="7DBFF88B" w14:textId="0FE73970" w:rsidR="002415C7" w:rsidRPr="00C40B1C" w:rsidRDefault="00263B34" w:rsidP="00C40B1C">
      <w:pPr>
        <w:pStyle w:val="Antrat1"/>
        <w:numPr>
          <w:ilvl w:val="0"/>
          <w:numId w:val="1"/>
        </w:numPr>
        <w:ind w:left="567" w:hanging="567"/>
        <w:contextualSpacing/>
        <w:rPr>
          <w:rFonts w:ascii="Times New Roman" w:hAnsi="Times New Roman" w:cs="Times New Roman"/>
          <w:sz w:val="28"/>
          <w:szCs w:val="28"/>
        </w:rPr>
      </w:pPr>
      <w:bookmarkStart w:id="1" w:name="_Toc183155003"/>
      <w:bookmarkStart w:id="2" w:name="_Toc335201954"/>
      <w:bookmarkStart w:id="3" w:name="_Toc147739116"/>
      <w:r w:rsidRPr="00C40B1C">
        <w:rPr>
          <w:rFonts w:ascii="Times New Roman" w:hAnsi="Times New Roman" w:cs="Times New Roman"/>
          <w:sz w:val="28"/>
          <w:szCs w:val="28"/>
        </w:rPr>
        <w:lastRenderedPageBreak/>
        <w:t>Bendra informacija</w:t>
      </w:r>
      <w:bookmarkEnd w:id="1"/>
    </w:p>
    <w:p w14:paraId="064D9154" w14:textId="364F715A" w:rsidR="005B5ED5" w:rsidRPr="00C40B1C" w:rsidRDefault="00CD70A1" w:rsidP="00C40B1C">
      <w:pPr>
        <w:pStyle w:val="Sraopastraipa"/>
        <w:numPr>
          <w:ilvl w:val="1"/>
          <w:numId w:val="1"/>
        </w:numPr>
        <w:spacing w:after="0" w:line="240" w:lineRule="auto"/>
        <w:ind w:left="0" w:firstLine="567"/>
        <w:jc w:val="both"/>
        <w:rPr>
          <w:rFonts w:ascii="Times New Roman" w:hAnsi="Times New Roman" w:cs="Times New Roman"/>
          <w:sz w:val="22"/>
          <w:szCs w:val="22"/>
        </w:rPr>
      </w:pPr>
      <w:bookmarkStart w:id="4" w:name="_Hlk183589827"/>
      <w:r w:rsidRPr="00C40B1C">
        <w:rPr>
          <w:rFonts w:ascii="Times New Roman" w:hAnsi="Times New Roman" w:cs="Times New Roman"/>
          <w:sz w:val="22"/>
          <w:szCs w:val="22"/>
        </w:rPr>
        <w:t>Perkančioji organizacija – Vilniaus rajono savivaldybės administracija, juridinio asmens kodas 188708224, adresas Rinktinės g. 50, 09318 Vilnius, darbo laikas I - IV – nuo 7:30 val. iki 16:30 val., V – nuo 7:30 val. iki 15:15 val. Perkančioji organizacija nėra PVM mokėtoja</w:t>
      </w:r>
      <w:r w:rsidR="00B90129" w:rsidRPr="00C40B1C">
        <w:rPr>
          <w:rFonts w:ascii="Times New Roman" w:hAnsi="Times New Roman" w:cs="Times New Roman"/>
          <w:sz w:val="22"/>
          <w:szCs w:val="22"/>
        </w:rPr>
        <w:t>.</w:t>
      </w:r>
    </w:p>
    <w:bookmarkEnd w:id="4"/>
    <w:p w14:paraId="58A8956E" w14:textId="2093B849" w:rsidR="00B90129" w:rsidRPr="00C40B1C" w:rsidRDefault="00E32C8E" w:rsidP="00C40B1C">
      <w:pPr>
        <w:pStyle w:val="Sraopastraipa"/>
        <w:numPr>
          <w:ilvl w:val="1"/>
          <w:numId w:val="1"/>
        </w:numPr>
        <w:tabs>
          <w:tab w:val="left" w:pos="993"/>
        </w:tabs>
        <w:spacing w:after="0" w:line="240" w:lineRule="auto"/>
        <w:ind w:firstLine="207"/>
        <w:jc w:val="both"/>
        <w:rPr>
          <w:rFonts w:ascii="Times New Roman" w:eastAsia="Calibri" w:hAnsi="Times New Roman" w:cs="Times New Roman"/>
          <w:sz w:val="22"/>
          <w:szCs w:val="22"/>
        </w:rPr>
      </w:pPr>
      <w:r w:rsidRPr="00C40B1C">
        <w:rPr>
          <w:rFonts w:ascii="Times New Roman" w:eastAsia="Calibri" w:hAnsi="Times New Roman" w:cs="Times New Roman"/>
          <w:sz w:val="22"/>
          <w:szCs w:val="22"/>
        </w:rPr>
        <w:t xml:space="preserve"> </w:t>
      </w:r>
      <w:r w:rsidR="00B90129" w:rsidRPr="00C40B1C">
        <w:rPr>
          <w:rFonts w:ascii="Times New Roman" w:eastAsia="Calibri" w:hAnsi="Times New Roman" w:cs="Times New Roman"/>
          <w:sz w:val="22"/>
          <w:szCs w:val="22"/>
        </w:rPr>
        <w:t xml:space="preserve">Perkančioji organizacija neįgaliojo kitų organizacijų atlikti pirkimą. </w:t>
      </w:r>
    </w:p>
    <w:p w14:paraId="2239DD1B" w14:textId="6E071869" w:rsidR="002F5F8E" w:rsidRPr="00C40B1C" w:rsidRDefault="00B90129" w:rsidP="00C40B1C">
      <w:pPr>
        <w:pStyle w:val="Sraopastraipa"/>
        <w:numPr>
          <w:ilvl w:val="1"/>
          <w:numId w:val="1"/>
        </w:numPr>
        <w:tabs>
          <w:tab w:val="left" w:pos="993"/>
        </w:tabs>
        <w:spacing w:after="0" w:line="240" w:lineRule="auto"/>
        <w:ind w:firstLine="207"/>
        <w:jc w:val="both"/>
        <w:rPr>
          <w:rFonts w:ascii="Times New Roman" w:eastAsia="Calibri" w:hAnsi="Times New Roman" w:cs="Times New Roman"/>
          <w:sz w:val="22"/>
          <w:szCs w:val="22"/>
        </w:rPr>
      </w:pPr>
      <w:r w:rsidRPr="00C40B1C">
        <w:rPr>
          <w:rFonts w:ascii="Times New Roman" w:hAnsi="Times New Roman" w:cs="Times New Roman"/>
          <w:sz w:val="22"/>
          <w:szCs w:val="22"/>
        </w:rPr>
        <w:t xml:space="preserve"> </w:t>
      </w:r>
      <w:r w:rsidR="007D6857" w:rsidRPr="00C40B1C">
        <w:rPr>
          <w:rFonts w:ascii="Times New Roman" w:hAnsi="Times New Roman" w:cs="Times New Roman"/>
          <w:sz w:val="22"/>
          <w:szCs w:val="22"/>
        </w:rPr>
        <w:t>Pirkimas</w:t>
      </w:r>
      <w:r w:rsidR="00B37854" w:rsidRPr="00C40B1C">
        <w:rPr>
          <w:rFonts w:ascii="Times New Roman" w:hAnsi="Times New Roman" w:cs="Times New Roman"/>
          <w:sz w:val="22"/>
          <w:szCs w:val="22"/>
        </w:rPr>
        <w:t xml:space="preserve"> neatlieka</w:t>
      </w:r>
      <w:r w:rsidR="007D6857" w:rsidRPr="00C40B1C">
        <w:rPr>
          <w:rFonts w:ascii="Times New Roman" w:hAnsi="Times New Roman" w:cs="Times New Roman"/>
          <w:sz w:val="22"/>
          <w:szCs w:val="22"/>
        </w:rPr>
        <w:t>mas</w:t>
      </w:r>
      <w:r w:rsidR="00B37854" w:rsidRPr="00C40B1C">
        <w:rPr>
          <w:rFonts w:ascii="Times New Roman" w:hAnsi="Times New Roman" w:cs="Times New Roman"/>
          <w:sz w:val="22"/>
          <w:szCs w:val="22"/>
        </w:rPr>
        <w:t xml:space="preserve"> </w:t>
      </w:r>
      <w:r w:rsidR="002F5F8E" w:rsidRPr="00C40B1C">
        <w:rPr>
          <w:rFonts w:ascii="Times New Roman" w:hAnsi="Times New Roman" w:cs="Times New Roman"/>
          <w:sz w:val="22"/>
          <w:szCs w:val="22"/>
        </w:rPr>
        <w:t>naudojantis centralizuotų pirkimų katalogu</w:t>
      </w:r>
      <w:r w:rsidR="007D6857" w:rsidRPr="00C40B1C">
        <w:rPr>
          <w:rFonts w:ascii="Times New Roman" w:hAnsi="Times New Roman" w:cs="Times New Roman"/>
          <w:sz w:val="22"/>
          <w:szCs w:val="22"/>
        </w:rPr>
        <w:t xml:space="preserve">, nes </w:t>
      </w:r>
      <w:r w:rsidR="00875280" w:rsidRPr="00C40B1C">
        <w:rPr>
          <w:rFonts w:ascii="Times New Roman" w:hAnsi="Times New Roman" w:cs="Times New Roman"/>
          <w:sz w:val="22"/>
          <w:szCs w:val="22"/>
        </w:rPr>
        <w:t>centralizuotų pirkimų kataloge nėra perkamų prekių, atitinkančių techninės specifikacijos reikalavimų</w:t>
      </w:r>
      <w:r w:rsidR="008C5F5E" w:rsidRPr="00C40B1C">
        <w:rPr>
          <w:rFonts w:ascii="Times New Roman" w:hAnsi="Times New Roman" w:cs="Times New Roman"/>
          <w:sz w:val="22"/>
          <w:szCs w:val="22"/>
        </w:rPr>
        <w:t xml:space="preserve">. </w:t>
      </w:r>
      <w:r w:rsidR="002F5F8E" w:rsidRPr="00C40B1C">
        <w:rPr>
          <w:rFonts w:ascii="Times New Roman" w:hAnsi="Times New Roman" w:cs="Times New Roman"/>
          <w:sz w:val="22"/>
          <w:szCs w:val="22"/>
        </w:rPr>
        <w:t xml:space="preserve"> </w:t>
      </w:r>
    </w:p>
    <w:p w14:paraId="62DF64D0" w14:textId="76F3A603" w:rsidR="00AA23FB" w:rsidRPr="00C40B1C" w:rsidRDefault="003F4C17" w:rsidP="003F4C17">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          </w:t>
      </w:r>
      <w:r w:rsidR="002F5F8E" w:rsidRPr="00C40B1C">
        <w:rPr>
          <w:rFonts w:ascii="Times New Roman" w:hAnsi="Times New Roman" w:cs="Times New Roman"/>
          <w:sz w:val="22"/>
          <w:szCs w:val="22"/>
        </w:rPr>
        <w:t xml:space="preserve">1.4. </w:t>
      </w:r>
      <w:r w:rsidR="00AA23FB" w:rsidRPr="00C40B1C">
        <w:rPr>
          <w:rFonts w:ascii="Times New Roman" w:hAnsi="Times New Roman" w:cs="Times New Roman"/>
          <w:sz w:val="22"/>
          <w:szCs w:val="22"/>
        </w:rPr>
        <w:t xml:space="preserve"> </w:t>
      </w:r>
      <w:r w:rsidR="00AA23FB" w:rsidRPr="00C40B1C">
        <w:rPr>
          <w:rFonts w:ascii="Times New Roman" w:eastAsia="Times New Roman" w:hAnsi="Times New Roman" w:cs="Times New Roman"/>
          <w:sz w:val="22"/>
          <w:szCs w:val="22"/>
        </w:rPr>
        <w:t>Perkančioji organizacija nerezervuoja teisės dalyvauti pirkime.</w:t>
      </w:r>
    </w:p>
    <w:p w14:paraId="573233DF" w14:textId="4F6C242B" w:rsidR="00E32C8E" w:rsidRPr="003F4C17" w:rsidRDefault="003F4C17" w:rsidP="003F4C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C447D2" w:rsidRPr="003F4C17">
        <w:rPr>
          <w:rFonts w:ascii="Times New Roman" w:hAnsi="Times New Roman" w:cs="Times New Roman"/>
          <w:sz w:val="22"/>
          <w:szCs w:val="22"/>
        </w:rPr>
        <w:t>1.</w:t>
      </w:r>
      <w:r w:rsidR="00095A99" w:rsidRPr="003F4C17">
        <w:rPr>
          <w:rFonts w:ascii="Times New Roman" w:hAnsi="Times New Roman" w:cs="Times New Roman"/>
          <w:sz w:val="22"/>
          <w:szCs w:val="22"/>
        </w:rPr>
        <w:t>5</w:t>
      </w:r>
      <w:r w:rsidR="00C447D2" w:rsidRPr="003F4C17">
        <w:rPr>
          <w:rFonts w:ascii="Times New Roman" w:hAnsi="Times New Roman" w:cs="Times New Roman"/>
          <w:sz w:val="22"/>
          <w:szCs w:val="22"/>
        </w:rPr>
        <w:t xml:space="preserve">. </w:t>
      </w:r>
      <w:r w:rsidR="00875280" w:rsidRPr="003F4C17">
        <w:rPr>
          <w:rFonts w:ascii="Times New Roman" w:hAnsi="Times New Roman" w:cs="Times New Roman"/>
          <w:sz w:val="22"/>
          <w:szCs w:val="22"/>
        </w:rPr>
        <w:t xml:space="preserve"> </w:t>
      </w:r>
      <w:r w:rsidR="00E32C8E" w:rsidRPr="003F4C17">
        <w:rPr>
          <w:rFonts w:ascii="Times New Roman" w:hAnsi="Times New Roman" w:cs="Times New Roman"/>
          <w:sz w:val="22"/>
          <w:szCs w:val="22"/>
        </w:rPr>
        <w:t xml:space="preserve">Stebėtojai dalyvauti </w:t>
      </w:r>
      <w:r w:rsidR="008A3C98" w:rsidRPr="003F4C17">
        <w:rPr>
          <w:rFonts w:ascii="Times New Roman" w:hAnsi="Times New Roman" w:cs="Times New Roman"/>
          <w:sz w:val="22"/>
          <w:szCs w:val="22"/>
        </w:rPr>
        <w:t>K</w:t>
      </w:r>
      <w:r w:rsidR="00E32C8E" w:rsidRPr="003F4C17">
        <w:rPr>
          <w:rFonts w:ascii="Times New Roman" w:hAnsi="Times New Roman" w:cs="Times New Roman"/>
          <w:sz w:val="22"/>
          <w:szCs w:val="22"/>
        </w:rPr>
        <w:t>omisijos posėdžiuose nėra kviečiami.</w:t>
      </w:r>
    </w:p>
    <w:p w14:paraId="39603E6D" w14:textId="1FCF8A95" w:rsidR="005E62F0" w:rsidRPr="00C40B1C" w:rsidRDefault="00070A3B" w:rsidP="00C40B1C">
      <w:pPr>
        <w:spacing w:after="0" w:line="240" w:lineRule="auto"/>
        <w:jc w:val="both"/>
        <w:rPr>
          <w:rFonts w:ascii="Times New Roman" w:hAnsi="Times New Roman" w:cs="Times New Roman"/>
          <w:sz w:val="22"/>
          <w:szCs w:val="22"/>
        </w:rPr>
      </w:pPr>
      <w:bookmarkStart w:id="5" w:name="_Hlk183590054"/>
      <w:r w:rsidRPr="00C40B1C">
        <w:rPr>
          <w:rFonts w:ascii="Times New Roman" w:hAnsi="Times New Roman" w:cs="Times New Roman"/>
          <w:sz w:val="22"/>
          <w:szCs w:val="22"/>
        </w:rPr>
        <w:t xml:space="preserve">          1.6. </w:t>
      </w:r>
      <w:r w:rsidR="003A502A" w:rsidRPr="00C40B1C">
        <w:rPr>
          <w:rFonts w:ascii="Times New Roman" w:hAnsi="Times New Roman" w:cs="Times New Roman"/>
          <w:sz w:val="22"/>
          <w:szCs w:val="22"/>
        </w:rPr>
        <w:t>Atliekamas žaliasis pirkimas. Pirkimas vykdomas vadovaujantis Lietuvos Respublikos aplinkos ministro 2011 m. birželio 28 d. įsakymo Nr. D1-508 „</w:t>
      </w:r>
      <w:hyperlink r:id="rId13" w:history="1">
        <w:r w:rsidR="003A502A" w:rsidRPr="00C40B1C">
          <w:rPr>
            <w:rStyle w:val="Hipersaitas"/>
            <w:rFonts w:ascii="Times New Roman" w:hAnsi="Times New Roman" w:cs="Times New Roman"/>
            <w:color w:val="0070C0"/>
            <w:sz w:val="22"/>
            <w:szCs w:val="22"/>
            <w:u w:val="single"/>
          </w:rPr>
          <w:t>Dėl Aplinkos apsaugos kriterijų taikymo, vykdant žaliuosius pirkimus, tvarkos aprašo patvirtinimo</w:t>
        </w:r>
      </w:hyperlink>
      <w:r w:rsidR="003A502A" w:rsidRPr="00C40B1C">
        <w:rPr>
          <w:rFonts w:ascii="Times New Roman" w:hAnsi="Times New Roman" w:cs="Times New Roman"/>
          <w:sz w:val="22"/>
          <w:szCs w:val="22"/>
        </w:rPr>
        <w:t xml:space="preserve">“ </w:t>
      </w:r>
      <w:r w:rsidR="00FB08FD" w:rsidRPr="00C40B1C">
        <w:rPr>
          <w:rFonts w:ascii="Times New Roman" w:hAnsi="Times New Roman" w:cs="Times New Roman"/>
          <w:sz w:val="22"/>
          <w:szCs w:val="22"/>
        </w:rPr>
        <w:t>4.1.</w:t>
      </w:r>
      <w:r w:rsidR="00357C26" w:rsidRPr="00C40B1C">
        <w:rPr>
          <w:rFonts w:ascii="Times New Roman" w:hAnsi="Times New Roman" w:cs="Times New Roman"/>
          <w:i/>
          <w:sz w:val="22"/>
          <w:szCs w:val="22"/>
        </w:rPr>
        <w:t xml:space="preserve"> </w:t>
      </w:r>
      <w:r w:rsidR="003A502A" w:rsidRPr="00C40B1C">
        <w:rPr>
          <w:rFonts w:ascii="Times New Roman" w:hAnsi="Times New Roman" w:cs="Times New Roman"/>
          <w:sz w:val="22"/>
          <w:szCs w:val="22"/>
        </w:rPr>
        <w:t>punktu (-</w:t>
      </w:r>
      <w:proofErr w:type="spellStart"/>
      <w:r w:rsidR="003A502A" w:rsidRPr="00C40B1C">
        <w:rPr>
          <w:rFonts w:ascii="Times New Roman" w:hAnsi="Times New Roman" w:cs="Times New Roman"/>
          <w:sz w:val="22"/>
          <w:szCs w:val="22"/>
        </w:rPr>
        <w:t>ais</w:t>
      </w:r>
      <w:proofErr w:type="spellEnd"/>
      <w:r w:rsidR="003A502A" w:rsidRPr="00C40B1C">
        <w:rPr>
          <w:rFonts w:ascii="Times New Roman" w:hAnsi="Times New Roman" w:cs="Times New Roman"/>
          <w:sz w:val="22"/>
          <w:szCs w:val="22"/>
        </w:rPr>
        <w:t>). Aplinkos ap</w:t>
      </w:r>
      <w:r w:rsidR="00875280" w:rsidRPr="00C40B1C">
        <w:rPr>
          <w:rFonts w:ascii="Times New Roman" w:hAnsi="Times New Roman" w:cs="Times New Roman"/>
          <w:sz w:val="22"/>
          <w:szCs w:val="22"/>
        </w:rPr>
        <w:t>s</w:t>
      </w:r>
      <w:r w:rsidR="003A502A" w:rsidRPr="00C40B1C">
        <w:rPr>
          <w:rFonts w:ascii="Times New Roman" w:hAnsi="Times New Roman" w:cs="Times New Roman"/>
          <w:sz w:val="22"/>
          <w:szCs w:val="22"/>
        </w:rPr>
        <w:t xml:space="preserve">augos kriterijai nustatyti </w:t>
      </w:r>
      <w:r w:rsidR="00927AAA" w:rsidRPr="00C40B1C">
        <w:rPr>
          <w:rFonts w:ascii="Times New Roman" w:hAnsi="Times New Roman" w:cs="Times New Roman"/>
          <w:sz w:val="22"/>
          <w:szCs w:val="22"/>
        </w:rPr>
        <w:t xml:space="preserve">Sutarties </w:t>
      </w:r>
      <w:r w:rsidR="00455A5B" w:rsidRPr="00C40B1C">
        <w:rPr>
          <w:rFonts w:ascii="Times New Roman" w:hAnsi="Times New Roman" w:cs="Times New Roman"/>
          <w:sz w:val="22"/>
          <w:szCs w:val="22"/>
        </w:rPr>
        <w:t xml:space="preserve">projekte </w:t>
      </w:r>
      <w:r w:rsidR="00927AAA" w:rsidRPr="00C40B1C">
        <w:rPr>
          <w:rFonts w:ascii="Times New Roman" w:hAnsi="Times New Roman" w:cs="Times New Roman"/>
          <w:sz w:val="22"/>
          <w:szCs w:val="22"/>
        </w:rPr>
        <w:t>(</w:t>
      </w:r>
      <w:r w:rsidR="006F5B67" w:rsidRPr="00C40B1C">
        <w:rPr>
          <w:rFonts w:ascii="Times New Roman" w:hAnsi="Times New Roman" w:cs="Times New Roman"/>
          <w:sz w:val="22"/>
          <w:szCs w:val="22"/>
        </w:rPr>
        <w:t>10</w:t>
      </w:r>
      <w:r w:rsidR="00455A5B" w:rsidRPr="00C40B1C">
        <w:rPr>
          <w:rFonts w:ascii="Times New Roman" w:hAnsi="Times New Roman" w:cs="Times New Roman"/>
          <w:sz w:val="22"/>
          <w:szCs w:val="22"/>
        </w:rPr>
        <w:t xml:space="preserve"> p</w:t>
      </w:r>
      <w:r w:rsidR="00927AAA" w:rsidRPr="00C40B1C">
        <w:rPr>
          <w:rFonts w:ascii="Times New Roman" w:hAnsi="Times New Roman" w:cs="Times New Roman"/>
          <w:sz w:val="22"/>
          <w:szCs w:val="22"/>
        </w:rPr>
        <w:t xml:space="preserve">riedas) ir </w:t>
      </w:r>
      <w:bookmarkStart w:id="6" w:name="_Hlk183590114"/>
      <w:r w:rsidR="00927AAA" w:rsidRPr="00C40B1C">
        <w:rPr>
          <w:rFonts w:ascii="Times New Roman" w:hAnsi="Times New Roman" w:cs="Times New Roman"/>
          <w:sz w:val="22"/>
          <w:szCs w:val="22"/>
        </w:rPr>
        <w:t>Techninėje specifikacijoje (</w:t>
      </w:r>
      <w:r w:rsidR="006F5B67" w:rsidRPr="00C40B1C">
        <w:rPr>
          <w:rFonts w:ascii="Times New Roman" w:hAnsi="Times New Roman" w:cs="Times New Roman"/>
          <w:sz w:val="22"/>
          <w:szCs w:val="22"/>
        </w:rPr>
        <w:t>2 priedas</w:t>
      </w:r>
      <w:r w:rsidR="00927AAA" w:rsidRPr="00C40B1C">
        <w:rPr>
          <w:rFonts w:ascii="Times New Roman" w:hAnsi="Times New Roman" w:cs="Times New Roman"/>
          <w:sz w:val="22"/>
          <w:szCs w:val="22"/>
        </w:rPr>
        <w:t>).</w:t>
      </w:r>
      <w:bookmarkEnd w:id="6"/>
    </w:p>
    <w:bookmarkEnd w:id="5"/>
    <w:p w14:paraId="2413C02D" w14:textId="3F881AF1" w:rsidR="00E32C8E" w:rsidRPr="00C40B1C" w:rsidRDefault="00E32C8E" w:rsidP="00C40B1C">
      <w:pPr>
        <w:pStyle w:val="Sraopastraipa"/>
        <w:numPr>
          <w:ilvl w:val="1"/>
          <w:numId w:val="42"/>
        </w:numPr>
        <w:tabs>
          <w:tab w:val="left" w:pos="993"/>
        </w:tabs>
        <w:spacing w:after="0" w:line="240" w:lineRule="auto"/>
        <w:jc w:val="both"/>
        <w:rPr>
          <w:rFonts w:ascii="Times New Roman" w:eastAsia="Arial" w:hAnsi="Times New Roman" w:cs="Times New Roman"/>
          <w:sz w:val="22"/>
          <w:szCs w:val="22"/>
        </w:rPr>
      </w:pPr>
      <w:r w:rsidRPr="00C40B1C">
        <w:rPr>
          <w:rFonts w:ascii="Times New Roman" w:eastAsia="Arial" w:hAnsi="Times New Roman" w:cs="Times New Roman"/>
          <w:sz w:val="22"/>
          <w:szCs w:val="22"/>
        </w:rPr>
        <w:t xml:space="preserve">Išankstinis skelbimas apie </w:t>
      </w:r>
      <w:r w:rsidR="007A68AD" w:rsidRPr="00C40B1C">
        <w:rPr>
          <w:rFonts w:ascii="Times New Roman" w:eastAsia="Arial" w:hAnsi="Times New Roman" w:cs="Times New Roman"/>
          <w:sz w:val="22"/>
          <w:szCs w:val="22"/>
        </w:rPr>
        <w:t>p</w:t>
      </w:r>
      <w:r w:rsidRPr="00C40B1C">
        <w:rPr>
          <w:rFonts w:ascii="Times New Roman" w:eastAsia="Arial" w:hAnsi="Times New Roman" w:cs="Times New Roman"/>
          <w:sz w:val="22"/>
          <w:szCs w:val="22"/>
        </w:rPr>
        <w:t>irkimą nebuvo paskelbtas</w:t>
      </w:r>
      <w:r w:rsidR="00927AAA" w:rsidRPr="00C40B1C">
        <w:rPr>
          <w:rFonts w:ascii="Times New Roman" w:eastAsia="Arial" w:hAnsi="Times New Roman" w:cs="Times New Roman"/>
          <w:sz w:val="22"/>
          <w:szCs w:val="22"/>
        </w:rPr>
        <w:t>.</w:t>
      </w:r>
    </w:p>
    <w:p w14:paraId="72EF28E7" w14:textId="5E9FA571" w:rsidR="00AF1430" w:rsidRPr="00C40B1C" w:rsidRDefault="00015FC9" w:rsidP="00C40B1C">
      <w:pPr>
        <w:pStyle w:val="Sraopastraipa"/>
        <w:numPr>
          <w:ilvl w:val="1"/>
          <w:numId w:val="42"/>
        </w:numPr>
        <w:tabs>
          <w:tab w:val="left" w:pos="851"/>
          <w:tab w:val="left" w:pos="993"/>
        </w:tabs>
        <w:spacing w:after="0" w:line="240" w:lineRule="auto"/>
        <w:jc w:val="both"/>
        <w:rPr>
          <w:rFonts w:ascii="Times New Roman" w:hAnsi="Times New Roman" w:cs="Times New Roman"/>
          <w:sz w:val="22"/>
          <w:szCs w:val="22"/>
        </w:rPr>
      </w:pPr>
      <w:r w:rsidRPr="00C40B1C">
        <w:rPr>
          <w:rFonts w:ascii="Times New Roman" w:hAnsi="Times New Roman" w:cs="Times New Roman"/>
          <w:sz w:val="22"/>
          <w:szCs w:val="22"/>
          <w:lang w:eastAsia="en-US"/>
        </w:rPr>
        <w:t>P</w:t>
      </w:r>
      <w:r w:rsidR="00E32C8E" w:rsidRPr="00C40B1C">
        <w:rPr>
          <w:rFonts w:ascii="Times New Roman" w:hAnsi="Times New Roman" w:cs="Times New Roman"/>
          <w:sz w:val="22"/>
          <w:szCs w:val="22"/>
          <w:lang w:eastAsia="en-US"/>
        </w:rPr>
        <w:t xml:space="preserve">irkime </w:t>
      </w:r>
      <w:r w:rsidR="00E32C8E" w:rsidRPr="00C40B1C">
        <w:rPr>
          <w:rFonts w:ascii="Times New Roman" w:hAnsi="Times New Roman" w:cs="Times New Roman"/>
          <w:sz w:val="22"/>
          <w:szCs w:val="22"/>
        </w:rPr>
        <w:t xml:space="preserve"> </w:t>
      </w:r>
      <w:r w:rsidR="007A68AD" w:rsidRPr="00C40B1C">
        <w:rPr>
          <w:rFonts w:ascii="Times New Roman" w:hAnsi="Times New Roman" w:cs="Times New Roman"/>
          <w:sz w:val="22"/>
          <w:szCs w:val="22"/>
        </w:rPr>
        <w:t>perkančioji organizacija</w:t>
      </w:r>
      <w:r w:rsidR="00E32C8E" w:rsidRPr="00C40B1C">
        <w:rPr>
          <w:rFonts w:ascii="Times New Roman" w:hAnsi="Times New Roman" w:cs="Times New Roman"/>
          <w:sz w:val="22"/>
          <w:szCs w:val="22"/>
          <w:lang w:eastAsia="en-US"/>
        </w:rPr>
        <w:t xml:space="preserve"> nenumato skelbti pranešimo dėl savanoriško </w:t>
      </w:r>
      <w:proofErr w:type="spellStart"/>
      <w:r w:rsidR="00E32C8E" w:rsidRPr="00C40B1C">
        <w:rPr>
          <w:rFonts w:ascii="Times New Roman" w:hAnsi="Times New Roman" w:cs="Times New Roman"/>
          <w:i/>
          <w:iCs/>
          <w:sz w:val="22"/>
          <w:szCs w:val="22"/>
          <w:lang w:eastAsia="en-US"/>
        </w:rPr>
        <w:t>ex</w:t>
      </w:r>
      <w:proofErr w:type="spellEnd"/>
      <w:r w:rsidR="00E32C8E" w:rsidRPr="00C40B1C">
        <w:rPr>
          <w:rFonts w:ascii="Times New Roman" w:hAnsi="Times New Roman" w:cs="Times New Roman"/>
          <w:i/>
          <w:iCs/>
          <w:sz w:val="22"/>
          <w:szCs w:val="22"/>
          <w:lang w:eastAsia="en-US"/>
        </w:rPr>
        <w:t xml:space="preserve"> ante</w:t>
      </w:r>
      <w:r w:rsidR="00E32C8E" w:rsidRPr="00C40B1C">
        <w:rPr>
          <w:rFonts w:ascii="Times New Roman" w:hAnsi="Times New Roman" w:cs="Times New Roman"/>
          <w:sz w:val="22"/>
          <w:szCs w:val="22"/>
          <w:lang w:eastAsia="en-US"/>
        </w:rPr>
        <w:t xml:space="preserve"> skaidrumo.</w:t>
      </w:r>
    </w:p>
    <w:p w14:paraId="54F87F9F" w14:textId="5C5C55A1" w:rsidR="004D070C" w:rsidRPr="00C40B1C" w:rsidRDefault="007466F8" w:rsidP="00C40B1C">
      <w:pPr>
        <w:pStyle w:val="Sraopastraipa"/>
        <w:numPr>
          <w:ilvl w:val="1"/>
          <w:numId w:val="42"/>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C40B1C">
        <w:rPr>
          <w:rFonts w:ascii="Times New Roman" w:hAnsi="Times New Roman" w:cs="Times New Roman"/>
          <w:sz w:val="22"/>
          <w:szCs w:val="22"/>
        </w:rPr>
        <w:t>Pirkime neleidžia</w:t>
      </w:r>
      <w:r w:rsidR="00216820" w:rsidRPr="00C40B1C">
        <w:rPr>
          <w:rFonts w:ascii="Times New Roman" w:hAnsi="Times New Roman" w:cs="Times New Roman"/>
          <w:sz w:val="22"/>
          <w:szCs w:val="22"/>
        </w:rPr>
        <w:t>ma</w:t>
      </w:r>
      <w:r w:rsidRPr="00C40B1C">
        <w:rPr>
          <w:rFonts w:ascii="Times New Roman" w:hAnsi="Times New Roman" w:cs="Times New Roman"/>
          <w:sz w:val="22"/>
          <w:szCs w:val="22"/>
        </w:rPr>
        <w:t xml:space="preserve"> pateikti alternatyvių </w:t>
      </w:r>
      <w:r w:rsidR="00D27E76" w:rsidRPr="00C40B1C">
        <w:rPr>
          <w:rFonts w:ascii="Times New Roman" w:hAnsi="Times New Roman" w:cs="Times New Roman"/>
          <w:sz w:val="22"/>
          <w:szCs w:val="22"/>
        </w:rPr>
        <w:t>p</w:t>
      </w:r>
      <w:r w:rsidRPr="00C40B1C">
        <w:rPr>
          <w:rFonts w:ascii="Times New Roman" w:hAnsi="Times New Roman" w:cs="Times New Roman"/>
          <w:sz w:val="22"/>
          <w:szCs w:val="22"/>
        </w:rPr>
        <w:t xml:space="preserve">asiūlymų. </w:t>
      </w:r>
    </w:p>
    <w:p w14:paraId="0C002F05" w14:textId="46BA2C1F" w:rsidR="00E32C8E" w:rsidRPr="00C40B1C" w:rsidRDefault="00E32C8E" w:rsidP="003F4C17">
      <w:pPr>
        <w:pStyle w:val="Sraopastraipa"/>
        <w:numPr>
          <w:ilvl w:val="1"/>
          <w:numId w:val="42"/>
        </w:numPr>
        <w:tabs>
          <w:tab w:val="left" w:pos="993"/>
        </w:tabs>
        <w:spacing w:after="0" w:line="240" w:lineRule="auto"/>
        <w:ind w:left="0" w:firstLine="567"/>
        <w:jc w:val="both"/>
        <w:rPr>
          <w:rFonts w:ascii="Times New Roman" w:hAnsi="Times New Roman" w:cs="Times New Roman"/>
          <w:sz w:val="22"/>
          <w:szCs w:val="22"/>
        </w:rPr>
      </w:pPr>
      <w:r w:rsidRPr="00C40B1C">
        <w:rPr>
          <w:rFonts w:ascii="Times New Roman" w:eastAsia="Arial" w:hAnsi="Times New Roman" w:cs="Times New Roman"/>
          <w:color w:val="333333"/>
          <w:sz w:val="22"/>
          <w:szCs w:val="22"/>
        </w:rPr>
        <w:t xml:space="preserve">Bendrosios </w:t>
      </w:r>
      <w:r w:rsidR="007E5F55" w:rsidRPr="00C40B1C">
        <w:rPr>
          <w:rFonts w:ascii="Times New Roman" w:eastAsia="Arial" w:hAnsi="Times New Roman" w:cs="Times New Roman"/>
          <w:color w:val="333333"/>
          <w:sz w:val="22"/>
          <w:szCs w:val="22"/>
        </w:rPr>
        <w:t xml:space="preserve">pirkimo </w:t>
      </w:r>
      <w:r w:rsidRPr="00C40B1C">
        <w:rPr>
          <w:rFonts w:ascii="Times New Roman" w:eastAsia="Arial" w:hAnsi="Times New Roman" w:cs="Times New Roman"/>
          <w:color w:val="333333"/>
          <w:sz w:val="22"/>
          <w:szCs w:val="22"/>
        </w:rPr>
        <w:t>sąlygos yra neatskiriama ši</w:t>
      </w:r>
      <w:r w:rsidR="00C07F25" w:rsidRPr="00C40B1C">
        <w:rPr>
          <w:rFonts w:ascii="Times New Roman" w:eastAsia="Arial" w:hAnsi="Times New Roman" w:cs="Times New Roman"/>
          <w:color w:val="333333"/>
          <w:sz w:val="22"/>
          <w:szCs w:val="22"/>
        </w:rPr>
        <w:t>ų</w:t>
      </w:r>
      <w:r w:rsidRPr="00C40B1C">
        <w:rPr>
          <w:rFonts w:ascii="Times New Roman" w:eastAsia="Arial" w:hAnsi="Times New Roman" w:cs="Times New Roman"/>
          <w:color w:val="333333"/>
          <w:sz w:val="22"/>
          <w:szCs w:val="22"/>
        </w:rPr>
        <w:t xml:space="preserve"> </w:t>
      </w:r>
      <w:r w:rsidR="00F4541C" w:rsidRPr="00C40B1C">
        <w:rPr>
          <w:rFonts w:ascii="Times New Roman" w:eastAsia="Arial" w:hAnsi="Times New Roman" w:cs="Times New Roman"/>
          <w:color w:val="333333"/>
          <w:sz w:val="22"/>
          <w:szCs w:val="22"/>
        </w:rPr>
        <w:t>p</w:t>
      </w:r>
      <w:r w:rsidRPr="00C40B1C">
        <w:rPr>
          <w:rFonts w:ascii="Times New Roman" w:eastAsia="Arial" w:hAnsi="Times New Roman" w:cs="Times New Roman"/>
          <w:color w:val="333333"/>
          <w:sz w:val="22"/>
          <w:szCs w:val="22"/>
        </w:rPr>
        <w:t>irkimo sąlygų dalis.</w:t>
      </w:r>
    </w:p>
    <w:p w14:paraId="5DEDEBC7" w14:textId="1ED44FB6" w:rsidR="00B41C66" w:rsidRPr="00C40B1C" w:rsidRDefault="00507DC9" w:rsidP="00C40B1C">
      <w:pPr>
        <w:pStyle w:val="Antrat1"/>
        <w:contextualSpacing/>
        <w:rPr>
          <w:rFonts w:ascii="Times New Roman" w:hAnsi="Times New Roman" w:cs="Times New Roman"/>
          <w:sz w:val="28"/>
          <w:szCs w:val="28"/>
        </w:rPr>
      </w:pPr>
      <w:bookmarkStart w:id="7" w:name="_Ref39426332"/>
      <w:bookmarkStart w:id="8" w:name="_Ref39426338"/>
      <w:bookmarkStart w:id="9" w:name="_Toc183155004"/>
      <w:bookmarkEnd w:id="2"/>
      <w:r w:rsidRPr="00C40B1C">
        <w:rPr>
          <w:rFonts w:ascii="Times New Roman" w:hAnsi="Times New Roman" w:cs="Times New Roman"/>
          <w:sz w:val="28"/>
          <w:szCs w:val="28"/>
        </w:rPr>
        <w:t xml:space="preserve">2. </w:t>
      </w:r>
      <w:r w:rsidR="00B41C66" w:rsidRPr="00C40B1C">
        <w:rPr>
          <w:rFonts w:ascii="Times New Roman" w:hAnsi="Times New Roman" w:cs="Times New Roman"/>
          <w:sz w:val="28"/>
          <w:szCs w:val="28"/>
        </w:rPr>
        <w:t>Pirkimo objektas</w:t>
      </w:r>
      <w:bookmarkEnd w:id="7"/>
      <w:bookmarkEnd w:id="8"/>
      <w:bookmarkEnd w:id="9"/>
    </w:p>
    <w:p w14:paraId="0B7B0A50" w14:textId="325617F9" w:rsidR="00B41C66" w:rsidRPr="00C40B1C" w:rsidRDefault="003F4C17" w:rsidP="003F4C17">
      <w:pPr>
        <w:pStyle w:val="Betarp"/>
        <w:spacing w:after="120"/>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 xml:space="preserve">             2.1. </w:t>
      </w:r>
      <w:r w:rsidR="00B41C66" w:rsidRPr="00C40B1C">
        <w:rPr>
          <w:rFonts w:ascii="Times New Roman" w:eastAsia="Calibri" w:hAnsi="Times New Roman" w:cs="Times New Roman"/>
          <w:color w:val="000000" w:themeColor="text1"/>
          <w:sz w:val="22"/>
          <w:szCs w:val="22"/>
        </w:rPr>
        <w:t xml:space="preserve">Perkančioji organizacija numato įsigyti </w:t>
      </w:r>
      <w:proofErr w:type="spellStart"/>
      <w:r w:rsidR="00D81763" w:rsidRPr="00C40B1C">
        <w:rPr>
          <w:rFonts w:ascii="Times New Roman" w:eastAsia="Calibri" w:hAnsi="Times New Roman" w:cs="Times New Roman"/>
          <w:b/>
          <w:bCs/>
          <w:sz w:val="22"/>
          <w:szCs w:val="22"/>
        </w:rPr>
        <w:t>Mozūriškių</w:t>
      </w:r>
      <w:proofErr w:type="spellEnd"/>
      <w:r w:rsidR="00D81763" w:rsidRPr="00C40B1C">
        <w:rPr>
          <w:rFonts w:ascii="Times New Roman" w:eastAsia="Calibri" w:hAnsi="Times New Roman" w:cs="Times New Roman"/>
          <w:b/>
          <w:bCs/>
          <w:sz w:val="22"/>
          <w:szCs w:val="22"/>
        </w:rPr>
        <w:t xml:space="preserve"> dvaro baldus ir ekspoziciją</w:t>
      </w:r>
      <w:r w:rsidR="00B41C66" w:rsidRPr="00C40B1C">
        <w:rPr>
          <w:rFonts w:ascii="Times New Roman" w:eastAsia="Calibri" w:hAnsi="Times New Roman" w:cs="Times New Roman"/>
          <w:sz w:val="22"/>
          <w:szCs w:val="22"/>
        </w:rPr>
        <w:t>.</w:t>
      </w:r>
      <w:r w:rsidR="00B41C66" w:rsidRPr="00C40B1C">
        <w:rPr>
          <w:rFonts w:ascii="Times New Roman" w:hAnsi="Times New Roman" w:cs="Times New Roman"/>
          <w:sz w:val="22"/>
          <w:szCs w:val="22"/>
        </w:rPr>
        <w:t xml:space="preserve"> Reikalavimai pirkimo objektui nustatyti </w:t>
      </w:r>
      <w:r w:rsidR="00704310" w:rsidRPr="00C40B1C">
        <w:rPr>
          <w:rFonts w:ascii="Times New Roman" w:hAnsi="Times New Roman" w:cs="Times New Roman"/>
          <w:sz w:val="22"/>
          <w:szCs w:val="22"/>
        </w:rPr>
        <w:t>s</w:t>
      </w:r>
      <w:r w:rsidR="00444CAF" w:rsidRPr="00C40B1C">
        <w:rPr>
          <w:rFonts w:ascii="Times New Roman" w:hAnsi="Times New Roman" w:cs="Times New Roman"/>
          <w:sz w:val="22"/>
          <w:szCs w:val="22"/>
        </w:rPr>
        <w:t xml:space="preserve">pecialiųjų </w:t>
      </w:r>
      <w:r w:rsidR="00CE7209" w:rsidRPr="00C40B1C">
        <w:rPr>
          <w:rFonts w:ascii="Times New Roman" w:hAnsi="Times New Roman" w:cs="Times New Roman"/>
          <w:sz w:val="22"/>
          <w:szCs w:val="22"/>
        </w:rPr>
        <w:t xml:space="preserve">pirkimo </w:t>
      </w:r>
      <w:r w:rsidR="00444CAF" w:rsidRPr="00C40B1C">
        <w:rPr>
          <w:rFonts w:ascii="Times New Roman" w:hAnsi="Times New Roman" w:cs="Times New Roman"/>
          <w:sz w:val="22"/>
          <w:szCs w:val="22"/>
        </w:rPr>
        <w:t xml:space="preserve">sąlygų </w:t>
      </w:r>
      <w:r w:rsidR="006F5B67" w:rsidRPr="00C40B1C">
        <w:rPr>
          <w:rFonts w:ascii="Times New Roman" w:hAnsi="Times New Roman" w:cs="Times New Roman"/>
          <w:sz w:val="22"/>
          <w:szCs w:val="22"/>
        </w:rPr>
        <w:t xml:space="preserve">2 </w:t>
      </w:r>
      <w:r w:rsidR="00444CAF" w:rsidRPr="00C40B1C">
        <w:rPr>
          <w:rFonts w:ascii="Times New Roman" w:hAnsi="Times New Roman" w:cs="Times New Roman"/>
          <w:sz w:val="22"/>
          <w:szCs w:val="22"/>
        </w:rPr>
        <w:t>priede</w:t>
      </w:r>
      <w:r w:rsidR="00B41C66" w:rsidRPr="00C40B1C">
        <w:rPr>
          <w:rFonts w:ascii="Times New Roman" w:hAnsi="Times New Roman" w:cs="Times New Roman"/>
          <w:sz w:val="22"/>
          <w:szCs w:val="22"/>
        </w:rPr>
        <w:t>.</w:t>
      </w:r>
    </w:p>
    <w:p w14:paraId="48EEE6C2" w14:textId="125B6AED" w:rsidR="00B41C66" w:rsidRPr="00C40B1C" w:rsidRDefault="00CA1C14" w:rsidP="00C40B1C">
      <w:pPr>
        <w:pStyle w:val="Betarp"/>
        <w:contextualSpacing/>
        <w:jc w:val="both"/>
        <w:rPr>
          <w:rFonts w:ascii="Times New Roman" w:hAnsi="Times New Roman" w:cs="Times New Roman"/>
          <w:sz w:val="22"/>
          <w:szCs w:val="22"/>
        </w:rPr>
      </w:pPr>
      <w:r w:rsidRPr="00C40B1C">
        <w:rPr>
          <w:rFonts w:ascii="Times New Roman" w:hAnsi="Times New Roman" w:cs="Times New Roman"/>
          <w:sz w:val="22"/>
          <w:szCs w:val="22"/>
        </w:rPr>
        <w:t xml:space="preserve">             </w:t>
      </w:r>
      <w:r w:rsidR="00507DC9" w:rsidRPr="00C40B1C">
        <w:rPr>
          <w:rFonts w:ascii="Times New Roman" w:hAnsi="Times New Roman" w:cs="Times New Roman"/>
          <w:sz w:val="22"/>
          <w:szCs w:val="22"/>
        </w:rPr>
        <w:t>2.2</w:t>
      </w:r>
      <w:r w:rsidR="00D81763" w:rsidRPr="00C40B1C">
        <w:rPr>
          <w:rFonts w:ascii="Times New Roman" w:hAnsi="Times New Roman" w:cs="Times New Roman"/>
          <w:sz w:val="22"/>
          <w:szCs w:val="22"/>
        </w:rPr>
        <w:t xml:space="preserve">. </w:t>
      </w:r>
      <w:r w:rsidR="00B41C66" w:rsidRPr="00C40B1C">
        <w:rPr>
          <w:rFonts w:ascii="Times New Roman" w:hAnsi="Times New Roman" w:cs="Times New Roman"/>
          <w:sz w:val="22"/>
          <w:szCs w:val="22"/>
        </w:rPr>
        <w:t xml:space="preserve">Pirkimo objektas į dalis neskaidomas. </w:t>
      </w:r>
      <w:r w:rsidR="007554D6" w:rsidRPr="00C40B1C">
        <w:rPr>
          <w:rFonts w:ascii="Times New Roman" w:hAnsi="Times New Roman" w:cs="Times New Roman"/>
          <w:sz w:val="22"/>
          <w:szCs w:val="22"/>
        </w:rPr>
        <w:t xml:space="preserve">Pirkimo apimtys, reikalavimai ir techninė specifikacija apibrėžti </w:t>
      </w:r>
      <w:r w:rsidR="007204DB" w:rsidRPr="00C40B1C">
        <w:rPr>
          <w:rFonts w:ascii="Times New Roman" w:hAnsi="Times New Roman" w:cs="Times New Roman"/>
          <w:sz w:val="22"/>
          <w:szCs w:val="22"/>
        </w:rPr>
        <w:t xml:space="preserve">specialiųjų </w:t>
      </w:r>
      <w:r w:rsidR="007554D6" w:rsidRPr="00C40B1C">
        <w:rPr>
          <w:rFonts w:ascii="Times New Roman" w:hAnsi="Times New Roman" w:cs="Times New Roman"/>
          <w:sz w:val="22"/>
          <w:szCs w:val="22"/>
        </w:rPr>
        <w:t xml:space="preserve">pirkimo sąlygų </w:t>
      </w:r>
      <w:r w:rsidRPr="00C40B1C">
        <w:rPr>
          <w:rFonts w:ascii="Times New Roman" w:hAnsi="Times New Roman" w:cs="Times New Roman"/>
          <w:sz w:val="22"/>
          <w:szCs w:val="22"/>
        </w:rPr>
        <w:t>2</w:t>
      </w:r>
      <w:r w:rsidR="007554D6" w:rsidRPr="00C40B1C">
        <w:rPr>
          <w:rFonts w:ascii="Times New Roman" w:hAnsi="Times New Roman" w:cs="Times New Roman"/>
          <w:sz w:val="22"/>
          <w:szCs w:val="22"/>
        </w:rPr>
        <w:t xml:space="preserve"> priede. </w:t>
      </w:r>
      <w:r w:rsidR="00D81763" w:rsidRPr="00C40B1C">
        <w:rPr>
          <w:rFonts w:ascii="Times New Roman" w:hAnsi="Times New Roman" w:cs="Times New Roman"/>
          <w:sz w:val="22"/>
          <w:szCs w:val="22"/>
        </w:rPr>
        <w:t>Perkami baldai ir ekspozicija suprojektuoti kaip vientisa sistema, kurią perkant atskiromis dalimis nebūtų pasiektas patikimas techninis suderinamumas, greitas perkėlimas į skirtingas erdves, todėl turi būti išlaikytas sprendinių vientisumas.</w:t>
      </w:r>
    </w:p>
    <w:p w14:paraId="0CA81FB8" w14:textId="1C9C7069" w:rsidR="00325243" w:rsidRPr="00C40B1C" w:rsidRDefault="00021BF2" w:rsidP="00C40B1C">
      <w:pPr>
        <w:pStyle w:val="Sraopastraipa"/>
        <w:spacing w:after="0" w:line="240" w:lineRule="auto"/>
        <w:ind w:left="0" w:firstLine="567"/>
        <w:jc w:val="both"/>
        <w:rPr>
          <w:rFonts w:ascii="Times New Roman" w:hAnsi="Times New Roman" w:cs="Times New Roman"/>
          <w:i/>
          <w:iCs/>
          <w:color w:val="FF0000"/>
          <w:sz w:val="22"/>
          <w:szCs w:val="22"/>
        </w:rPr>
      </w:pPr>
      <w:r w:rsidRPr="00C40B1C">
        <w:rPr>
          <w:rFonts w:ascii="Times New Roman" w:hAnsi="Times New Roman" w:cs="Times New Roman"/>
          <w:sz w:val="22"/>
          <w:szCs w:val="22"/>
        </w:rPr>
        <w:t xml:space="preserve">   </w:t>
      </w:r>
      <w:r w:rsidR="00815D5F" w:rsidRPr="00C40B1C">
        <w:rPr>
          <w:rFonts w:ascii="Times New Roman" w:hAnsi="Times New Roman" w:cs="Times New Roman"/>
          <w:sz w:val="22"/>
          <w:szCs w:val="22"/>
        </w:rPr>
        <w:t>2.</w:t>
      </w:r>
      <w:r w:rsidR="003B0F1F" w:rsidRPr="00C40B1C">
        <w:rPr>
          <w:rFonts w:ascii="Times New Roman" w:hAnsi="Times New Roman" w:cs="Times New Roman"/>
          <w:sz w:val="22"/>
          <w:szCs w:val="22"/>
        </w:rPr>
        <w:t>3.</w:t>
      </w:r>
      <w:r w:rsidR="00E53E12" w:rsidRPr="00C40B1C">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40B1C">
        <w:rPr>
          <w:rFonts w:ascii="Times New Roman" w:hAnsi="Times New Roman" w:cs="Times New Roman"/>
          <w:sz w:val="22"/>
          <w:szCs w:val="22"/>
        </w:rPr>
        <w:t xml:space="preserve">turi būti </w:t>
      </w:r>
      <w:r w:rsidR="00AE7624" w:rsidRPr="00C40B1C">
        <w:rPr>
          <w:rFonts w:ascii="Times New Roman" w:hAnsi="Times New Roman" w:cs="Times New Roman"/>
          <w:sz w:val="22"/>
          <w:szCs w:val="22"/>
        </w:rPr>
        <w:t xml:space="preserve">laikoma, kad kiekviena tokia nuoroda yra pateikta su žodžiais „arba lygiavertis“. </w:t>
      </w:r>
    </w:p>
    <w:p w14:paraId="3031DC86" w14:textId="1F0C4443" w:rsidR="00004521" w:rsidRPr="00C40B1C" w:rsidRDefault="00021BF2" w:rsidP="00C40B1C">
      <w:pPr>
        <w:pStyle w:val="Sraopastraipa"/>
        <w:spacing w:after="0" w:line="240" w:lineRule="auto"/>
        <w:ind w:left="0" w:firstLine="567"/>
        <w:jc w:val="both"/>
        <w:rPr>
          <w:rFonts w:ascii="Times New Roman" w:hAnsi="Times New Roman" w:cs="Times New Roman"/>
          <w:sz w:val="22"/>
          <w:szCs w:val="22"/>
        </w:rPr>
      </w:pPr>
      <w:r w:rsidRPr="00C40B1C">
        <w:rPr>
          <w:rFonts w:ascii="Times New Roman" w:hAnsi="Times New Roman" w:cs="Times New Roman"/>
          <w:sz w:val="22"/>
          <w:szCs w:val="22"/>
        </w:rPr>
        <w:t xml:space="preserve">   </w:t>
      </w:r>
      <w:r w:rsidR="00004521" w:rsidRPr="00C40B1C">
        <w:rPr>
          <w:rFonts w:ascii="Times New Roman" w:hAnsi="Times New Roman" w:cs="Times New Roman"/>
          <w:sz w:val="22"/>
          <w:szCs w:val="22"/>
        </w:rPr>
        <w:t>2.</w:t>
      </w:r>
      <w:r w:rsidRPr="00C40B1C">
        <w:rPr>
          <w:rFonts w:ascii="Times New Roman" w:hAnsi="Times New Roman" w:cs="Times New Roman"/>
          <w:sz w:val="22"/>
          <w:szCs w:val="22"/>
        </w:rPr>
        <w:t>4</w:t>
      </w:r>
      <w:r w:rsidR="00004521" w:rsidRPr="00C40B1C">
        <w:rPr>
          <w:rFonts w:ascii="Times New Roman" w:hAnsi="Times New Roman" w:cs="Times New Roman"/>
          <w:sz w:val="22"/>
          <w:szCs w:val="22"/>
        </w:rPr>
        <w:t>. Jeigu apibūdinant pirkimo objektą techninėje specifikacijoje nurodytas standartas</w:t>
      </w:r>
      <w:r w:rsidR="00245655" w:rsidRPr="00C40B1C">
        <w:rPr>
          <w:rFonts w:ascii="Times New Roman" w:hAnsi="Times New Roman" w:cs="Times New Roman"/>
          <w:sz w:val="22"/>
          <w:szCs w:val="22"/>
        </w:rPr>
        <w:t xml:space="preserve">, </w:t>
      </w:r>
      <w:r w:rsidR="00245655" w:rsidRPr="00C40B1C">
        <w:rPr>
          <w:rFonts w:ascii="Times New Roman" w:hAnsi="Times New Roman" w:cs="Times New Roman"/>
          <w:color w:val="000000"/>
          <w:sz w:val="22"/>
          <w:szCs w:val="22"/>
        </w:rPr>
        <w:t>techninis liudijimas ar bendrosios techninės specifikacijos</w:t>
      </w:r>
      <w:r w:rsidR="00046522" w:rsidRPr="00C40B1C">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40B1C">
        <w:rPr>
          <w:rFonts w:ascii="Times New Roman" w:hAnsi="Times New Roman" w:cs="Times New Roman"/>
          <w:color w:val="000000"/>
          <w:sz w:val="22"/>
          <w:szCs w:val="22"/>
        </w:rPr>
        <w:t xml:space="preserve">, </w:t>
      </w:r>
      <w:r w:rsidR="00245655" w:rsidRPr="00C40B1C">
        <w:rPr>
          <w:rFonts w:ascii="Times New Roman" w:hAnsi="Times New Roman" w:cs="Times New Roman"/>
          <w:sz w:val="22"/>
          <w:szCs w:val="22"/>
        </w:rPr>
        <w:t xml:space="preserve">turi būti laikoma, kad kiekviena tokia nuoroda yra pateikta su žodžiais „arba lygiavertis“. </w:t>
      </w:r>
    </w:p>
    <w:p w14:paraId="5734BACD" w14:textId="77777777" w:rsidR="0083071D" w:rsidRPr="00C40B1C" w:rsidRDefault="0083071D" w:rsidP="00C40B1C">
      <w:pPr>
        <w:pStyle w:val="Sraopastraipa"/>
        <w:spacing w:after="0" w:line="240" w:lineRule="auto"/>
        <w:ind w:left="0" w:firstLine="567"/>
        <w:jc w:val="both"/>
        <w:rPr>
          <w:rFonts w:ascii="Times New Roman" w:hAnsi="Times New Roman" w:cs="Times New Roman"/>
          <w:sz w:val="22"/>
          <w:szCs w:val="22"/>
        </w:rPr>
      </w:pPr>
    </w:p>
    <w:p w14:paraId="7B478B03" w14:textId="61CA0F5A" w:rsidR="00D22226" w:rsidRPr="00C40B1C" w:rsidRDefault="00202323" w:rsidP="00C40B1C">
      <w:pPr>
        <w:pStyle w:val="Antrat1"/>
        <w:contextualSpacing/>
        <w:rPr>
          <w:rFonts w:ascii="Times New Roman" w:hAnsi="Times New Roman" w:cs="Times New Roman"/>
          <w:sz w:val="28"/>
          <w:szCs w:val="28"/>
        </w:rPr>
      </w:pPr>
      <w:bookmarkStart w:id="10" w:name="_Toc183155005"/>
      <w:r w:rsidRPr="00C40B1C">
        <w:rPr>
          <w:rFonts w:ascii="Times New Roman" w:hAnsi="Times New Roman" w:cs="Times New Roman"/>
          <w:sz w:val="28"/>
          <w:szCs w:val="28"/>
        </w:rPr>
        <w:t>3.</w:t>
      </w:r>
      <w:r w:rsidR="00D24970" w:rsidRPr="00C40B1C">
        <w:rPr>
          <w:rFonts w:ascii="Times New Roman" w:hAnsi="Times New Roman" w:cs="Times New Roman"/>
          <w:sz w:val="28"/>
          <w:szCs w:val="28"/>
        </w:rPr>
        <w:t xml:space="preserve"> </w:t>
      </w:r>
      <w:bookmarkStart w:id="11" w:name="_Ref39427921"/>
      <w:bookmarkStart w:id="12" w:name="_Ref39427927"/>
      <w:bookmarkStart w:id="13" w:name="_Ref39740354"/>
      <w:r w:rsidR="00D22226" w:rsidRPr="00C40B1C">
        <w:rPr>
          <w:rFonts w:ascii="Times New Roman" w:hAnsi="Times New Roman" w:cs="Times New Roman"/>
          <w:sz w:val="28"/>
          <w:szCs w:val="28"/>
        </w:rPr>
        <w:t>Susitikimai su tiekėjais</w:t>
      </w:r>
      <w:bookmarkEnd w:id="11"/>
      <w:bookmarkEnd w:id="12"/>
      <w:r w:rsidR="003B6924" w:rsidRPr="00C40B1C">
        <w:rPr>
          <w:rFonts w:ascii="Times New Roman" w:hAnsi="Times New Roman" w:cs="Times New Roman"/>
          <w:sz w:val="28"/>
          <w:szCs w:val="28"/>
        </w:rPr>
        <w:t xml:space="preserve"> ir objekto apžiūra</w:t>
      </w:r>
      <w:bookmarkEnd w:id="10"/>
      <w:bookmarkEnd w:id="13"/>
    </w:p>
    <w:p w14:paraId="1FB7F7E2" w14:textId="77777777" w:rsidR="00F566FE" w:rsidRPr="00C40B1C" w:rsidRDefault="00862DB8" w:rsidP="00C40B1C">
      <w:pPr>
        <w:pStyle w:val="Sraopastraipa"/>
        <w:spacing w:after="0" w:line="240" w:lineRule="auto"/>
        <w:ind w:left="0" w:firstLine="567"/>
        <w:jc w:val="both"/>
        <w:rPr>
          <w:rFonts w:ascii="Times New Roman" w:eastAsia="Calibri" w:hAnsi="Times New Roman" w:cs="Times New Roman"/>
          <w:kern w:val="2"/>
          <w:sz w:val="22"/>
          <w:szCs w:val="22"/>
          <w:lang w:eastAsia="en-US"/>
          <w14:ligatures w14:val="standardContextual"/>
        </w:rPr>
      </w:pPr>
      <w:r w:rsidRPr="00C40B1C">
        <w:rPr>
          <w:rFonts w:ascii="Times New Roman" w:hAnsi="Times New Roman" w:cs="Times New Roman"/>
          <w:iCs/>
          <w:sz w:val="22"/>
          <w:szCs w:val="22"/>
        </w:rPr>
        <w:t>3.1.</w:t>
      </w:r>
      <w:r w:rsidRPr="00C40B1C">
        <w:rPr>
          <w:rFonts w:ascii="Times New Roman" w:hAnsi="Times New Roman" w:cs="Times New Roman"/>
          <w:i/>
          <w:color w:val="FF0000"/>
          <w:sz w:val="22"/>
          <w:szCs w:val="22"/>
        </w:rPr>
        <w:t xml:space="preserve"> </w:t>
      </w:r>
      <w:r w:rsidR="00B176FD" w:rsidRPr="00C40B1C">
        <w:rPr>
          <w:rFonts w:ascii="Times New Roman" w:hAnsi="Times New Roman" w:cs="Times New Roman"/>
          <w:sz w:val="22"/>
          <w:szCs w:val="22"/>
        </w:rPr>
        <w:t xml:space="preserve">Perkančioji organizacija nerengs susitikimo su tiekėjais dėl pirkimo </w:t>
      </w:r>
      <w:r w:rsidR="004257A5" w:rsidRPr="00C40B1C">
        <w:rPr>
          <w:rFonts w:ascii="Times New Roman" w:hAnsi="Times New Roman" w:cs="Times New Roman"/>
          <w:sz w:val="22"/>
          <w:szCs w:val="22"/>
        </w:rPr>
        <w:t>sąlyg</w:t>
      </w:r>
      <w:r w:rsidR="00B176FD" w:rsidRPr="00C40B1C">
        <w:rPr>
          <w:rFonts w:ascii="Times New Roman" w:hAnsi="Times New Roman" w:cs="Times New Roman"/>
          <w:sz w:val="22"/>
          <w:szCs w:val="22"/>
        </w:rPr>
        <w:t>ų</w:t>
      </w:r>
      <w:r w:rsidR="00946722" w:rsidRPr="00C40B1C">
        <w:rPr>
          <w:rFonts w:ascii="Times New Roman" w:hAnsi="Times New Roman" w:cs="Times New Roman"/>
          <w:sz w:val="22"/>
          <w:szCs w:val="22"/>
        </w:rPr>
        <w:t xml:space="preserve"> paaiškinimo</w:t>
      </w:r>
      <w:r w:rsidR="00B176FD" w:rsidRPr="00C40B1C">
        <w:rPr>
          <w:rFonts w:ascii="Times New Roman" w:hAnsi="Times New Roman" w:cs="Times New Roman"/>
          <w:sz w:val="22"/>
          <w:szCs w:val="22"/>
        </w:rPr>
        <w:t>.</w:t>
      </w:r>
      <w:r w:rsidR="00F566FE" w:rsidRPr="00C40B1C">
        <w:rPr>
          <w:rFonts w:ascii="Times New Roman" w:eastAsia="Calibri" w:hAnsi="Times New Roman" w:cs="Times New Roman"/>
          <w:kern w:val="2"/>
          <w:sz w:val="22"/>
          <w:szCs w:val="22"/>
          <w:lang w:eastAsia="en-US"/>
          <w14:ligatures w14:val="standardContextual"/>
        </w:rPr>
        <w:t xml:space="preserve"> </w:t>
      </w:r>
    </w:p>
    <w:p w14:paraId="3A422005" w14:textId="11C334F8" w:rsidR="00B176FD" w:rsidRPr="00C40B1C" w:rsidRDefault="00F566FE" w:rsidP="00C40B1C">
      <w:pPr>
        <w:pStyle w:val="Sraopastraipa"/>
        <w:spacing w:after="0" w:line="240" w:lineRule="auto"/>
        <w:ind w:left="0" w:firstLine="567"/>
        <w:jc w:val="both"/>
        <w:rPr>
          <w:rFonts w:ascii="Times New Roman" w:hAnsi="Times New Roman" w:cs="Times New Roman"/>
          <w:i/>
          <w:color w:val="FF0000"/>
          <w:sz w:val="22"/>
          <w:szCs w:val="22"/>
        </w:rPr>
      </w:pPr>
      <w:r w:rsidRPr="00C40B1C">
        <w:rPr>
          <w:rFonts w:ascii="Times New Roman" w:eastAsia="Calibri" w:hAnsi="Times New Roman" w:cs="Times New Roman"/>
          <w:kern w:val="2"/>
          <w:sz w:val="22"/>
          <w:szCs w:val="22"/>
          <w:lang w:eastAsia="en-US"/>
          <w14:ligatures w14:val="standardContextual"/>
        </w:rPr>
        <w:t xml:space="preserve">3.2. </w:t>
      </w:r>
      <w:r w:rsidRPr="00C40B1C">
        <w:rPr>
          <w:rFonts w:ascii="Times New Roman" w:hAnsi="Times New Roman" w:cs="Times New Roman"/>
          <w:sz w:val="22"/>
          <w:szCs w:val="22"/>
        </w:rPr>
        <w:t>Perkančioji organizacija suteiks galimybę apžiūrėti objektą (prekių pristatymo/montavimo vietą</w:t>
      </w:r>
      <w:r w:rsidR="0035700F">
        <w:rPr>
          <w:rFonts w:ascii="Times New Roman" w:hAnsi="Times New Roman" w:cs="Times New Roman"/>
          <w:sz w:val="22"/>
          <w:szCs w:val="22"/>
        </w:rPr>
        <w:t xml:space="preserve">: </w:t>
      </w:r>
      <w:r w:rsidR="0035700F" w:rsidRPr="0035700F">
        <w:rPr>
          <w:rFonts w:ascii="Times New Roman" w:eastAsia="Times New Roman" w:hAnsi="Times New Roman" w:cs="Times New Roman"/>
          <w:sz w:val="24"/>
          <w:szCs w:val="24"/>
        </w:rPr>
        <w:t>V. Jasinskio g. 15,</w:t>
      </w:r>
      <w:r w:rsidR="0035700F" w:rsidRPr="0035700F">
        <w:rPr>
          <w:rFonts w:ascii="Times New Roman" w:eastAsia="Calibri" w:hAnsi="Times New Roman" w:cs="Times New Roman"/>
          <w:sz w:val="24"/>
          <w:szCs w:val="24"/>
          <w:shd w:val="clear" w:color="auto" w:fill="FFFFFF"/>
          <w:lang w:eastAsia="en-US"/>
        </w:rPr>
        <w:t xml:space="preserve"> </w:t>
      </w:r>
      <w:proofErr w:type="spellStart"/>
      <w:r w:rsidR="0035700F" w:rsidRPr="0035700F">
        <w:rPr>
          <w:rFonts w:ascii="Times New Roman" w:eastAsia="Times New Roman" w:hAnsi="Times New Roman" w:cs="Times New Roman"/>
          <w:sz w:val="24"/>
          <w:szCs w:val="24"/>
        </w:rPr>
        <w:t>Mozūriškių</w:t>
      </w:r>
      <w:proofErr w:type="spellEnd"/>
      <w:r w:rsidR="0035700F" w:rsidRPr="0035700F">
        <w:rPr>
          <w:rFonts w:ascii="Times New Roman" w:eastAsia="Times New Roman" w:hAnsi="Times New Roman" w:cs="Times New Roman"/>
          <w:sz w:val="24"/>
          <w:szCs w:val="24"/>
        </w:rPr>
        <w:t xml:space="preserve"> k., Zujūnų sen., Vilniaus r. sav.</w:t>
      </w:r>
      <w:r w:rsidRPr="00C40B1C">
        <w:rPr>
          <w:rFonts w:ascii="Times New Roman" w:hAnsi="Times New Roman" w:cs="Times New Roman"/>
          <w:sz w:val="22"/>
          <w:szCs w:val="22"/>
        </w:rPr>
        <w:t>). Tam, kad prieš pateikdami pasiūlymus tiekėjai turėtų realias galimybes numatyti ir įvertinti sutarties vykdymo išlaidas bei galėtų prisiimti riziką dėl šių išlaidų dydžio. Kontaktinis asmuo įgaliotas palaikyti tiesioginį ryšį su tiekėjais dėl objekto apžiūros – Vilniaus rajono savivaldybės administracijos investicijų skyriaus vyr. specialistė</w:t>
      </w:r>
      <w:r w:rsidRPr="00C40B1C">
        <w:rPr>
          <w:rFonts w:ascii="Times New Roman" w:hAnsi="Times New Roman" w:cs="Times New Roman"/>
          <w:b/>
          <w:bCs/>
          <w:sz w:val="22"/>
          <w:szCs w:val="22"/>
        </w:rPr>
        <w:t xml:space="preserve"> </w:t>
      </w:r>
      <w:r w:rsidRPr="00C40B1C">
        <w:rPr>
          <w:rFonts w:ascii="Times New Roman" w:hAnsi="Times New Roman" w:cs="Times New Roman"/>
          <w:sz w:val="22"/>
          <w:szCs w:val="22"/>
        </w:rPr>
        <w:t xml:space="preserve">Katažyna Juchnevič, tel. +37052109687, el. p.  </w:t>
      </w:r>
      <w:proofErr w:type="spellStart"/>
      <w:r w:rsidRPr="00C40B1C">
        <w:rPr>
          <w:rFonts w:ascii="Times New Roman" w:hAnsi="Times New Roman" w:cs="Times New Roman"/>
          <w:sz w:val="22"/>
          <w:szCs w:val="22"/>
        </w:rPr>
        <w:t>Katazyna.Juchnevic@vrsa.lt</w:t>
      </w:r>
      <w:proofErr w:type="spellEnd"/>
      <w:r w:rsidRPr="00C40B1C">
        <w:rPr>
          <w:rFonts w:ascii="Times New Roman" w:hAnsi="Times New Roman" w:cs="Times New Roman"/>
          <w:sz w:val="22"/>
          <w:szCs w:val="22"/>
        </w:rPr>
        <w:t>. Objekto apžiūros metu iškilę klausimai perkančiajai organizacijai teikiami CVP IS susirašinėjimo priemonėmis.</w:t>
      </w:r>
    </w:p>
    <w:p w14:paraId="6443D2FF" w14:textId="040A41C9" w:rsidR="00C94B9F" w:rsidRPr="00C40B1C" w:rsidRDefault="00AD57B1" w:rsidP="00C40B1C">
      <w:pPr>
        <w:pStyle w:val="Antrat1"/>
        <w:contextualSpacing/>
        <w:rPr>
          <w:rFonts w:ascii="Times New Roman" w:hAnsi="Times New Roman" w:cs="Times New Roman"/>
          <w:sz w:val="28"/>
          <w:szCs w:val="28"/>
        </w:rPr>
      </w:pPr>
      <w:bookmarkStart w:id="14" w:name="_Ref39473754"/>
      <w:bookmarkStart w:id="15" w:name="_Ref39473761"/>
      <w:bookmarkStart w:id="16" w:name="_Ref39474188"/>
      <w:bookmarkStart w:id="17" w:name="_Toc183155006"/>
      <w:r w:rsidRPr="00C40B1C">
        <w:rPr>
          <w:rFonts w:ascii="Times New Roman" w:hAnsi="Times New Roman" w:cs="Times New Roman"/>
          <w:sz w:val="28"/>
          <w:szCs w:val="28"/>
        </w:rPr>
        <w:lastRenderedPageBreak/>
        <w:t xml:space="preserve">4. </w:t>
      </w:r>
      <w:r w:rsidR="00173ACB" w:rsidRPr="00C40B1C">
        <w:rPr>
          <w:rFonts w:ascii="Times New Roman" w:hAnsi="Times New Roman" w:cs="Times New Roman"/>
          <w:sz w:val="28"/>
          <w:szCs w:val="28"/>
        </w:rPr>
        <w:t>Tiekėjų pašalinimo pagrindai</w:t>
      </w:r>
      <w:bookmarkEnd w:id="14"/>
      <w:bookmarkEnd w:id="15"/>
      <w:bookmarkEnd w:id="16"/>
      <w:r w:rsidR="00975F1F" w:rsidRPr="00C40B1C">
        <w:rPr>
          <w:rFonts w:ascii="Times New Roman" w:hAnsi="Times New Roman" w:cs="Times New Roman"/>
          <w:sz w:val="28"/>
          <w:szCs w:val="28"/>
        </w:rPr>
        <w:t xml:space="preserve"> ir kvalifikacijos reikalavimai</w:t>
      </w:r>
      <w:bookmarkEnd w:id="17"/>
    </w:p>
    <w:p w14:paraId="23B058CE" w14:textId="52728AB8" w:rsidR="002C5249" w:rsidRPr="00C40B1C" w:rsidRDefault="009D2F13" w:rsidP="00C40B1C">
      <w:pPr>
        <w:pStyle w:val="Sraopastraipa"/>
        <w:spacing w:after="120" w:line="240" w:lineRule="auto"/>
        <w:ind w:left="0" w:firstLine="567"/>
        <w:jc w:val="both"/>
        <w:rPr>
          <w:rFonts w:ascii="Times New Roman" w:hAnsi="Times New Roman" w:cs="Times New Roman"/>
          <w:sz w:val="22"/>
          <w:szCs w:val="22"/>
        </w:rPr>
      </w:pPr>
      <w:r w:rsidRPr="00C40B1C">
        <w:rPr>
          <w:rFonts w:ascii="Times New Roman" w:hAnsi="Times New Roman" w:cs="Times New Roman"/>
          <w:sz w:val="22"/>
          <w:szCs w:val="22"/>
        </w:rPr>
        <w:t xml:space="preserve">4.1. </w:t>
      </w:r>
      <w:r w:rsidR="002C5249" w:rsidRPr="00C40B1C">
        <w:rPr>
          <w:rFonts w:ascii="Times New Roman" w:hAnsi="Times New Roman" w:cs="Times New Roman"/>
          <w:sz w:val="22"/>
          <w:szCs w:val="22"/>
        </w:rPr>
        <w:t>Reikalavimai dėl tiekėjo ir</w:t>
      </w:r>
      <w:bookmarkStart w:id="18" w:name="_Hlk41039660"/>
      <w:r w:rsidR="00942379" w:rsidRPr="00C40B1C">
        <w:rPr>
          <w:rFonts w:ascii="Times New Roman" w:hAnsi="Times New Roman" w:cs="Times New Roman"/>
          <w:sz w:val="22"/>
          <w:szCs w:val="22"/>
        </w:rPr>
        <w:t xml:space="preserve"> </w:t>
      </w:r>
      <w:r w:rsidR="002C5249" w:rsidRPr="00C40B1C">
        <w:rPr>
          <w:rFonts w:ascii="Times New Roman" w:hAnsi="Times New Roman" w:cs="Times New Roman"/>
          <w:sz w:val="22"/>
          <w:szCs w:val="22"/>
        </w:rPr>
        <w:t>subtiekėjų</w:t>
      </w:r>
      <w:r w:rsidR="00942379" w:rsidRPr="00C40B1C">
        <w:rPr>
          <w:rFonts w:ascii="Times New Roman" w:hAnsi="Times New Roman" w:cs="Times New Roman"/>
          <w:sz w:val="22"/>
          <w:szCs w:val="22"/>
        </w:rPr>
        <w:t xml:space="preserve"> (jei taikoma)</w:t>
      </w:r>
      <w:r w:rsidR="00953F2B" w:rsidRPr="00C40B1C">
        <w:rPr>
          <w:rFonts w:ascii="Times New Roman" w:hAnsi="Times New Roman" w:cs="Times New Roman"/>
          <w:sz w:val="22"/>
          <w:szCs w:val="22"/>
        </w:rPr>
        <w:t xml:space="preserve">, </w:t>
      </w:r>
      <w:r w:rsidR="007F34C7" w:rsidRPr="00C40B1C">
        <w:rPr>
          <w:rFonts w:ascii="Times New Roman" w:hAnsi="Times New Roman" w:cs="Times New Roman"/>
          <w:sz w:val="22"/>
          <w:szCs w:val="22"/>
        </w:rPr>
        <w:t>ūkio subjektų, kurių pajėgumais tiekėjas remiasi,</w:t>
      </w:r>
      <w:r w:rsidR="002C5249" w:rsidRPr="00C40B1C">
        <w:rPr>
          <w:rFonts w:ascii="Times New Roman" w:hAnsi="Times New Roman" w:cs="Times New Roman"/>
          <w:sz w:val="22"/>
          <w:szCs w:val="22"/>
        </w:rPr>
        <w:t xml:space="preserve"> </w:t>
      </w:r>
      <w:bookmarkEnd w:id="18"/>
      <w:r w:rsidR="002C5249" w:rsidRPr="00C40B1C">
        <w:rPr>
          <w:rFonts w:ascii="Times New Roman" w:hAnsi="Times New Roman" w:cs="Times New Roman"/>
          <w:sz w:val="22"/>
          <w:szCs w:val="22"/>
        </w:rPr>
        <w:t xml:space="preserve">pašalinimo pagrindų nebuvimo bei jų nebuvimą patvirtinantys dokumentai nurodyti </w:t>
      </w:r>
      <w:r w:rsidR="006A737F" w:rsidRPr="00C40B1C">
        <w:rPr>
          <w:rFonts w:ascii="Times New Roman" w:hAnsi="Times New Roman" w:cs="Times New Roman"/>
          <w:sz w:val="22"/>
          <w:szCs w:val="22"/>
        </w:rPr>
        <w:t xml:space="preserve">specialiųjų </w:t>
      </w:r>
      <w:r w:rsidR="006A737F" w:rsidRPr="00C40B1C">
        <w:rPr>
          <w:rFonts w:ascii="Times New Roman" w:eastAsia="Calibri" w:hAnsi="Times New Roman" w:cs="Times New Roman"/>
          <w:sz w:val="22"/>
          <w:szCs w:val="22"/>
        </w:rPr>
        <w:t>p</w:t>
      </w:r>
      <w:r w:rsidR="00551FA7" w:rsidRPr="00C40B1C">
        <w:rPr>
          <w:rFonts w:ascii="Times New Roman" w:eastAsia="Calibri" w:hAnsi="Times New Roman" w:cs="Times New Roman"/>
          <w:sz w:val="22"/>
          <w:szCs w:val="22"/>
        </w:rPr>
        <w:t xml:space="preserve">irkimo </w:t>
      </w:r>
      <w:r w:rsidR="006773B6" w:rsidRPr="00C40B1C">
        <w:rPr>
          <w:rFonts w:ascii="Times New Roman" w:eastAsia="Calibri" w:hAnsi="Times New Roman" w:cs="Times New Roman"/>
          <w:sz w:val="22"/>
          <w:szCs w:val="22"/>
        </w:rPr>
        <w:t xml:space="preserve">sąlygų </w:t>
      </w:r>
      <w:r w:rsidR="00CA1C14" w:rsidRPr="00C40B1C">
        <w:rPr>
          <w:rFonts w:ascii="Times New Roman" w:hAnsi="Times New Roman" w:cs="Times New Roman"/>
          <w:sz w:val="22"/>
          <w:szCs w:val="22"/>
        </w:rPr>
        <w:t>3</w:t>
      </w:r>
      <w:r w:rsidR="00984B02" w:rsidRPr="00C40B1C">
        <w:rPr>
          <w:rFonts w:ascii="Times New Roman" w:hAnsi="Times New Roman" w:cs="Times New Roman"/>
          <w:sz w:val="22"/>
          <w:szCs w:val="22"/>
        </w:rPr>
        <w:t xml:space="preserve">  </w:t>
      </w:r>
      <w:r w:rsidR="006773B6" w:rsidRPr="00C40B1C">
        <w:rPr>
          <w:rFonts w:ascii="Times New Roman" w:eastAsia="Calibri" w:hAnsi="Times New Roman" w:cs="Times New Roman"/>
          <w:sz w:val="22"/>
          <w:szCs w:val="22"/>
        </w:rPr>
        <w:t>priede</w:t>
      </w:r>
      <w:r w:rsidR="002C5249" w:rsidRPr="00C40B1C">
        <w:rPr>
          <w:rFonts w:ascii="Times New Roman" w:hAnsi="Times New Roman" w:cs="Times New Roman"/>
          <w:sz w:val="22"/>
          <w:szCs w:val="22"/>
        </w:rPr>
        <w:t xml:space="preserve">. </w:t>
      </w:r>
    </w:p>
    <w:p w14:paraId="34E32D48" w14:textId="42F04079" w:rsidR="007B6F6D" w:rsidRPr="00C40B1C" w:rsidRDefault="00970624" w:rsidP="00C40B1C">
      <w:pPr>
        <w:pStyle w:val="Sraopastraipa"/>
        <w:tabs>
          <w:tab w:val="left" w:pos="851"/>
        </w:tabs>
        <w:spacing w:after="0" w:line="240" w:lineRule="auto"/>
        <w:ind w:left="0" w:firstLine="567"/>
        <w:jc w:val="both"/>
        <w:rPr>
          <w:rFonts w:ascii="Times New Roman" w:hAnsi="Times New Roman" w:cs="Times New Roman"/>
          <w:sz w:val="22"/>
          <w:szCs w:val="22"/>
        </w:rPr>
      </w:pPr>
      <w:r w:rsidRPr="00C40B1C">
        <w:rPr>
          <w:rFonts w:ascii="Times New Roman" w:hAnsi="Times New Roman" w:cs="Times New Roman"/>
          <w:sz w:val="22"/>
          <w:szCs w:val="22"/>
        </w:rPr>
        <w:t>4.2.</w:t>
      </w:r>
      <w:r w:rsidR="00990E9B" w:rsidRPr="00C40B1C">
        <w:rPr>
          <w:rFonts w:ascii="Times New Roman" w:hAnsi="Times New Roman" w:cs="Times New Roman"/>
          <w:sz w:val="22"/>
          <w:szCs w:val="22"/>
        </w:rPr>
        <w:t xml:space="preserve"> </w:t>
      </w:r>
      <w:r w:rsidR="00A6625B" w:rsidRPr="00C40B1C">
        <w:rPr>
          <w:rFonts w:ascii="Times New Roman" w:hAnsi="Times New Roman" w:cs="Times New Roman"/>
          <w:sz w:val="22"/>
          <w:szCs w:val="22"/>
        </w:rPr>
        <w:t xml:space="preserve">Tiekėjams nustatomi kvalifikacijos reikalavimai ir jų atitiktį patvirtinantys dokumentai nurodyti </w:t>
      </w:r>
      <w:r w:rsidR="00765189" w:rsidRPr="00C40B1C">
        <w:rPr>
          <w:rFonts w:ascii="Times New Roman" w:hAnsi="Times New Roman" w:cs="Times New Roman"/>
          <w:sz w:val="22"/>
          <w:szCs w:val="22"/>
        </w:rPr>
        <w:t>specialiųjų p</w:t>
      </w:r>
      <w:r w:rsidR="00551FA7" w:rsidRPr="00C40B1C">
        <w:rPr>
          <w:rFonts w:ascii="Times New Roman" w:hAnsi="Times New Roman" w:cs="Times New Roman"/>
          <w:sz w:val="22"/>
          <w:szCs w:val="22"/>
        </w:rPr>
        <w:t xml:space="preserve">irkimo </w:t>
      </w:r>
      <w:r w:rsidR="00A6625B" w:rsidRPr="00C40B1C">
        <w:rPr>
          <w:rFonts w:ascii="Times New Roman" w:hAnsi="Times New Roman" w:cs="Times New Roman"/>
          <w:sz w:val="22"/>
          <w:szCs w:val="22"/>
        </w:rPr>
        <w:t xml:space="preserve">sąlygų </w:t>
      </w:r>
      <w:r w:rsidR="00CA1C14" w:rsidRPr="00C40B1C">
        <w:rPr>
          <w:rFonts w:ascii="Times New Roman" w:hAnsi="Times New Roman" w:cs="Times New Roman"/>
          <w:sz w:val="22"/>
          <w:szCs w:val="22"/>
        </w:rPr>
        <w:t xml:space="preserve">4 </w:t>
      </w:r>
      <w:r w:rsidR="00A6625B" w:rsidRPr="00C40B1C">
        <w:rPr>
          <w:rFonts w:ascii="Times New Roman" w:hAnsi="Times New Roman" w:cs="Times New Roman"/>
          <w:sz w:val="22"/>
          <w:szCs w:val="22"/>
        </w:rPr>
        <w:t xml:space="preserve">priede. </w:t>
      </w:r>
    </w:p>
    <w:p w14:paraId="69D62E2B" w14:textId="67E78CA5" w:rsidR="00A000BE" w:rsidRPr="00C40B1C" w:rsidRDefault="00D24970" w:rsidP="00C40B1C">
      <w:pPr>
        <w:pStyle w:val="Antrat1"/>
        <w:tabs>
          <w:tab w:val="left" w:pos="567"/>
        </w:tabs>
        <w:spacing w:after="0"/>
        <w:contextualSpacing/>
        <w:jc w:val="both"/>
        <w:rPr>
          <w:rFonts w:ascii="Times New Roman" w:hAnsi="Times New Roman" w:cs="Times New Roman"/>
          <w:sz w:val="28"/>
          <w:szCs w:val="28"/>
        </w:rPr>
      </w:pPr>
      <w:bookmarkStart w:id="19" w:name="_Toc183155007"/>
      <w:r w:rsidRPr="00C40B1C">
        <w:rPr>
          <w:rFonts w:ascii="Times New Roman" w:hAnsi="Times New Roman" w:cs="Times New Roman"/>
          <w:sz w:val="28"/>
          <w:szCs w:val="28"/>
        </w:rPr>
        <w:t>5</w:t>
      </w:r>
      <w:r w:rsidR="001E3D5A" w:rsidRPr="00C40B1C">
        <w:rPr>
          <w:rFonts w:ascii="Times New Roman" w:hAnsi="Times New Roman" w:cs="Times New Roman"/>
          <w:sz w:val="28"/>
          <w:szCs w:val="28"/>
        </w:rPr>
        <w:t>.</w:t>
      </w:r>
      <w:r w:rsidR="00C40B1C">
        <w:rPr>
          <w:rFonts w:ascii="Times New Roman" w:hAnsi="Times New Roman" w:cs="Times New Roman"/>
          <w:sz w:val="28"/>
          <w:szCs w:val="28"/>
        </w:rPr>
        <w:t xml:space="preserve"> </w:t>
      </w:r>
      <w:r w:rsidR="009743D3" w:rsidRPr="00C40B1C">
        <w:rPr>
          <w:rFonts w:ascii="Times New Roman" w:hAnsi="Times New Roman" w:cs="Times New Roman"/>
          <w:sz w:val="28"/>
          <w:szCs w:val="28"/>
        </w:rPr>
        <w:t>Reikalavimai, susiję su nacionaliniu saugumu</w:t>
      </w:r>
      <w:bookmarkEnd w:id="19"/>
      <w:r w:rsidR="009743D3" w:rsidRPr="00C40B1C">
        <w:rPr>
          <w:rFonts w:ascii="Times New Roman" w:hAnsi="Times New Roman" w:cs="Times New Roman"/>
          <w:sz w:val="28"/>
          <w:szCs w:val="28"/>
        </w:rPr>
        <w:t xml:space="preserve"> </w:t>
      </w:r>
    </w:p>
    <w:p w14:paraId="2FC7443C" w14:textId="25F63D30" w:rsidR="00DF3DDF" w:rsidRPr="00C40B1C" w:rsidRDefault="00D24970" w:rsidP="00C40B1C">
      <w:pPr>
        <w:spacing w:after="0" w:line="240" w:lineRule="auto"/>
        <w:ind w:firstLine="567"/>
        <w:jc w:val="both"/>
        <w:rPr>
          <w:rFonts w:ascii="Times New Roman" w:hAnsi="Times New Roman" w:cs="Times New Roman"/>
          <w:color w:val="000000" w:themeColor="text1"/>
          <w:sz w:val="22"/>
          <w:szCs w:val="22"/>
        </w:rPr>
      </w:pPr>
      <w:r w:rsidRPr="00C40B1C">
        <w:rPr>
          <w:rFonts w:ascii="Times New Roman" w:hAnsi="Times New Roman" w:cs="Times New Roman"/>
          <w:color w:val="000000" w:themeColor="text1"/>
          <w:sz w:val="22"/>
          <w:szCs w:val="22"/>
        </w:rPr>
        <w:t>5</w:t>
      </w:r>
      <w:r w:rsidR="0037632B" w:rsidRPr="00C40B1C">
        <w:rPr>
          <w:rFonts w:ascii="Times New Roman" w:hAnsi="Times New Roman" w:cs="Times New Roman"/>
          <w:color w:val="000000" w:themeColor="text1"/>
          <w:sz w:val="22"/>
          <w:szCs w:val="22"/>
        </w:rPr>
        <w:t xml:space="preserve">.1. </w:t>
      </w:r>
      <w:r w:rsidR="00DF3DDF" w:rsidRPr="00C40B1C">
        <w:rPr>
          <w:rFonts w:ascii="Times New Roman" w:hAnsi="Times New Roman" w:cs="Times New Roman"/>
          <w:color w:val="000000" w:themeColor="text1"/>
          <w:sz w:val="22"/>
          <w:szCs w:val="22"/>
        </w:rPr>
        <w:t xml:space="preserve">Pirkimui taikomos Reglamento nuostatos. </w:t>
      </w:r>
      <w:r w:rsidR="00FD6EE2" w:rsidRPr="00C40B1C">
        <w:rPr>
          <w:rFonts w:ascii="Times New Roman" w:hAnsi="Times New Roman" w:cs="Times New Roman"/>
          <w:color w:val="000000" w:themeColor="text1"/>
          <w:sz w:val="22"/>
          <w:szCs w:val="22"/>
        </w:rPr>
        <w:t xml:space="preserve">Kartu su </w:t>
      </w:r>
      <w:r w:rsidR="00E3566E" w:rsidRPr="00C40B1C">
        <w:rPr>
          <w:rFonts w:ascii="Times New Roman" w:hAnsi="Times New Roman" w:cs="Times New Roman"/>
          <w:color w:val="000000" w:themeColor="text1"/>
          <w:sz w:val="22"/>
          <w:szCs w:val="22"/>
        </w:rPr>
        <w:t>p</w:t>
      </w:r>
      <w:r w:rsidR="00FD6EE2" w:rsidRPr="00C40B1C">
        <w:rPr>
          <w:rFonts w:ascii="Times New Roman" w:hAnsi="Times New Roman" w:cs="Times New Roman"/>
          <w:color w:val="000000" w:themeColor="text1"/>
          <w:sz w:val="22"/>
          <w:szCs w:val="22"/>
        </w:rPr>
        <w:t>asiūlymu tiekėjas turi pateikti</w:t>
      </w:r>
      <w:r w:rsidR="00B96756" w:rsidRPr="00C40B1C">
        <w:rPr>
          <w:rFonts w:ascii="Times New Roman" w:hAnsi="Times New Roman" w:cs="Times New Roman"/>
          <w:color w:val="000000" w:themeColor="text1"/>
          <w:sz w:val="22"/>
          <w:szCs w:val="22"/>
        </w:rPr>
        <w:t xml:space="preserve"> </w:t>
      </w:r>
      <w:r w:rsidR="00B24708" w:rsidRPr="00C40B1C">
        <w:rPr>
          <w:rFonts w:ascii="Times New Roman" w:hAnsi="Times New Roman" w:cs="Times New Roman"/>
          <w:color w:val="000000" w:themeColor="text1"/>
          <w:sz w:val="22"/>
          <w:szCs w:val="22"/>
        </w:rPr>
        <w:t xml:space="preserve">užpildytą </w:t>
      </w:r>
      <w:r w:rsidR="0063163D" w:rsidRPr="00C40B1C">
        <w:rPr>
          <w:rFonts w:ascii="Times New Roman" w:hAnsi="Times New Roman" w:cs="Times New Roman"/>
          <w:color w:val="000000" w:themeColor="text1"/>
          <w:sz w:val="22"/>
          <w:szCs w:val="22"/>
        </w:rPr>
        <w:t>deklaracij</w:t>
      </w:r>
      <w:r w:rsidR="00FD6EE2" w:rsidRPr="00C40B1C">
        <w:rPr>
          <w:rFonts w:ascii="Times New Roman" w:hAnsi="Times New Roman" w:cs="Times New Roman"/>
          <w:color w:val="000000" w:themeColor="text1"/>
          <w:sz w:val="22"/>
          <w:szCs w:val="22"/>
        </w:rPr>
        <w:t>ą</w:t>
      </w:r>
      <w:r w:rsidR="0063163D" w:rsidRPr="00C40B1C">
        <w:rPr>
          <w:rFonts w:ascii="Times New Roman" w:hAnsi="Times New Roman" w:cs="Times New Roman"/>
          <w:color w:val="000000" w:themeColor="text1"/>
          <w:sz w:val="22"/>
          <w:szCs w:val="22"/>
        </w:rPr>
        <w:t xml:space="preserve"> </w:t>
      </w:r>
      <w:r w:rsidR="00FD6EE2" w:rsidRPr="00C40B1C">
        <w:rPr>
          <w:rFonts w:ascii="Times New Roman" w:hAnsi="Times New Roman" w:cs="Times New Roman"/>
          <w:color w:val="000000" w:themeColor="text1"/>
          <w:sz w:val="22"/>
          <w:szCs w:val="22"/>
        </w:rPr>
        <w:t xml:space="preserve">dėl </w:t>
      </w:r>
      <w:r w:rsidR="0078453C" w:rsidRPr="00C40B1C">
        <w:rPr>
          <w:rFonts w:ascii="Times New Roman" w:hAnsi="Times New Roman" w:cs="Times New Roman"/>
          <w:color w:val="000000" w:themeColor="text1"/>
          <w:sz w:val="22"/>
          <w:szCs w:val="22"/>
        </w:rPr>
        <w:t>(ne)atitikties Reglamento nuostatoms</w:t>
      </w:r>
      <w:r w:rsidR="0063163D" w:rsidRPr="00C40B1C">
        <w:rPr>
          <w:rFonts w:ascii="Times New Roman" w:hAnsi="Times New Roman" w:cs="Times New Roman"/>
          <w:color w:val="000000" w:themeColor="text1"/>
          <w:sz w:val="22"/>
          <w:szCs w:val="22"/>
        </w:rPr>
        <w:t xml:space="preserve">, kuri pateikta </w:t>
      </w:r>
      <w:r w:rsidR="006A737F" w:rsidRPr="00C40B1C">
        <w:rPr>
          <w:rFonts w:ascii="Times New Roman" w:hAnsi="Times New Roman" w:cs="Times New Roman"/>
          <w:color w:val="000000" w:themeColor="text1"/>
          <w:sz w:val="22"/>
          <w:szCs w:val="22"/>
        </w:rPr>
        <w:t>specialiųjų p</w:t>
      </w:r>
      <w:r w:rsidR="00551FA7" w:rsidRPr="00C40B1C">
        <w:rPr>
          <w:rFonts w:ascii="Times New Roman" w:hAnsi="Times New Roman" w:cs="Times New Roman"/>
          <w:color w:val="000000" w:themeColor="text1"/>
          <w:sz w:val="22"/>
          <w:szCs w:val="22"/>
        </w:rPr>
        <w:t xml:space="preserve">irkimo </w:t>
      </w:r>
      <w:r w:rsidR="0063163D" w:rsidRPr="00C40B1C">
        <w:rPr>
          <w:rFonts w:ascii="Times New Roman" w:hAnsi="Times New Roman" w:cs="Times New Roman"/>
          <w:color w:val="000000" w:themeColor="text1"/>
          <w:sz w:val="22"/>
          <w:szCs w:val="22"/>
        </w:rPr>
        <w:t>sąlygų</w:t>
      </w:r>
      <w:r w:rsidR="0063163D" w:rsidRPr="00C40B1C">
        <w:rPr>
          <w:rFonts w:ascii="Times New Roman" w:hAnsi="Times New Roman" w:cs="Times New Roman"/>
          <w:sz w:val="22"/>
          <w:szCs w:val="22"/>
        </w:rPr>
        <w:t xml:space="preserve"> </w:t>
      </w:r>
      <w:r w:rsidR="00957EF9" w:rsidRPr="00C40B1C">
        <w:rPr>
          <w:rFonts w:ascii="Times New Roman" w:hAnsi="Times New Roman" w:cs="Times New Roman"/>
          <w:sz w:val="22"/>
          <w:szCs w:val="22"/>
        </w:rPr>
        <w:t>8</w:t>
      </w:r>
      <w:r w:rsidR="007A15EC" w:rsidRPr="00C40B1C">
        <w:rPr>
          <w:rFonts w:ascii="Times New Roman" w:hAnsi="Times New Roman" w:cs="Times New Roman"/>
          <w:sz w:val="22"/>
          <w:szCs w:val="22"/>
        </w:rPr>
        <w:t xml:space="preserve"> </w:t>
      </w:r>
      <w:r w:rsidR="007A15EC" w:rsidRPr="00C40B1C">
        <w:rPr>
          <w:rFonts w:ascii="Times New Roman" w:hAnsi="Times New Roman" w:cs="Times New Roman"/>
          <w:color w:val="000000" w:themeColor="text1"/>
          <w:sz w:val="22"/>
          <w:szCs w:val="22"/>
        </w:rPr>
        <w:t>priede</w:t>
      </w:r>
      <w:r w:rsidR="00B24708" w:rsidRPr="00C40B1C">
        <w:rPr>
          <w:rFonts w:ascii="Times New Roman" w:hAnsi="Times New Roman" w:cs="Times New Roman"/>
          <w:color w:val="000000" w:themeColor="text1"/>
          <w:sz w:val="22"/>
          <w:szCs w:val="22"/>
        </w:rPr>
        <w:t>.</w:t>
      </w:r>
      <w:r w:rsidR="00B852B7" w:rsidRPr="00C40B1C">
        <w:rPr>
          <w:rFonts w:ascii="Times New Roman" w:hAnsi="Times New Roman" w:cs="Times New Roman"/>
          <w:color w:val="000000" w:themeColor="text1"/>
          <w:sz w:val="22"/>
          <w:szCs w:val="22"/>
        </w:rPr>
        <w:t xml:space="preserve"> Kilus abejonių dėl </w:t>
      </w:r>
      <w:r w:rsidR="007349E0" w:rsidRPr="00C40B1C">
        <w:rPr>
          <w:rFonts w:ascii="Times New Roman" w:hAnsi="Times New Roman" w:cs="Times New Roman"/>
          <w:color w:val="000000" w:themeColor="text1"/>
          <w:sz w:val="22"/>
          <w:szCs w:val="22"/>
        </w:rPr>
        <w:t>tiekėjo (ne)atitikties Reglamento nuostatoms</w:t>
      </w:r>
      <w:r w:rsidR="0012639E" w:rsidRPr="00C40B1C">
        <w:rPr>
          <w:rFonts w:ascii="Times New Roman" w:hAnsi="Times New Roman" w:cs="Times New Roman"/>
          <w:color w:val="000000" w:themeColor="text1"/>
          <w:sz w:val="22"/>
          <w:szCs w:val="22"/>
        </w:rPr>
        <w:t xml:space="preserve">, perkančioji organizacija </w:t>
      </w:r>
      <w:r w:rsidR="006D5E06" w:rsidRPr="00C40B1C">
        <w:rPr>
          <w:rFonts w:ascii="Times New Roman" w:hAnsi="Times New Roman" w:cs="Times New Roman"/>
          <w:color w:val="000000" w:themeColor="text1"/>
          <w:sz w:val="22"/>
          <w:szCs w:val="22"/>
        </w:rPr>
        <w:t xml:space="preserve">iš galimo laimėtojo </w:t>
      </w:r>
      <w:r w:rsidR="0012639E" w:rsidRPr="00C40B1C">
        <w:rPr>
          <w:rFonts w:ascii="Times New Roman" w:hAnsi="Times New Roman" w:cs="Times New Roman"/>
          <w:color w:val="000000" w:themeColor="text1"/>
          <w:sz w:val="22"/>
          <w:szCs w:val="22"/>
        </w:rPr>
        <w:t xml:space="preserve">prašys pateikti </w:t>
      </w:r>
      <w:r w:rsidR="007349E0" w:rsidRPr="00C40B1C">
        <w:rPr>
          <w:rFonts w:ascii="Times New Roman" w:hAnsi="Times New Roman" w:cs="Times New Roman"/>
          <w:color w:val="000000" w:themeColor="text1"/>
          <w:sz w:val="22"/>
          <w:szCs w:val="22"/>
        </w:rPr>
        <w:t>dokumentus, įrodančius deklaracijoje pateiktų duomenų teisingumą.</w:t>
      </w:r>
    </w:p>
    <w:p w14:paraId="05E7CB20" w14:textId="294B38D3" w:rsidR="002A637A" w:rsidRPr="00C40B1C" w:rsidRDefault="00D24970" w:rsidP="00C40B1C">
      <w:pPr>
        <w:spacing w:after="0" w:line="240" w:lineRule="auto"/>
        <w:ind w:firstLine="567"/>
        <w:jc w:val="both"/>
        <w:rPr>
          <w:rFonts w:ascii="Times New Roman" w:hAnsi="Times New Roman" w:cs="Times New Roman"/>
          <w:color w:val="000000" w:themeColor="text1"/>
          <w:sz w:val="22"/>
          <w:szCs w:val="22"/>
        </w:rPr>
      </w:pPr>
      <w:r w:rsidRPr="00C40B1C">
        <w:rPr>
          <w:rFonts w:ascii="Times New Roman" w:hAnsi="Times New Roman" w:cs="Times New Roman"/>
          <w:color w:val="000000" w:themeColor="text1"/>
          <w:sz w:val="22"/>
          <w:szCs w:val="22"/>
        </w:rPr>
        <w:t>5</w:t>
      </w:r>
      <w:r w:rsidR="002A637A" w:rsidRPr="00C40B1C">
        <w:rPr>
          <w:rFonts w:ascii="Times New Roman" w:hAnsi="Times New Roman" w:cs="Times New Roman"/>
          <w:color w:val="000000" w:themeColor="text1"/>
          <w:sz w:val="22"/>
          <w:szCs w:val="22"/>
        </w:rPr>
        <w:t xml:space="preserve">.2. </w:t>
      </w:r>
      <w:r w:rsidR="00CF14EB" w:rsidRPr="00C40B1C">
        <w:rPr>
          <w:rFonts w:ascii="Times New Roman" w:hAnsi="Times New Roman" w:cs="Times New Roman"/>
          <w:color w:val="000000" w:themeColor="text1"/>
          <w:sz w:val="22"/>
          <w:szCs w:val="22"/>
        </w:rPr>
        <w:t>Perkanči</w:t>
      </w:r>
      <w:r w:rsidR="00C727CF" w:rsidRPr="00C40B1C">
        <w:rPr>
          <w:rFonts w:ascii="Times New Roman" w:hAnsi="Times New Roman" w:cs="Times New Roman"/>
          <w:color w:val="000000" w:themeColor="text1"/>
          <w:sz w:val="22"/>
          <w:szCs w:val="22"/>
        </w:rPr>
        <w:t xml:space="preserve">oji </w:t>
      </w:r>
      <w:r w:rsidR="00CF14EB" w:rsidRPr="00C40B1C">
        <w:rPr>
          <w:rFonts w:ascii="Times New Roman" w:hAnsi="Times New Roman" w:cs="Times New Roman"/>
          <w:color w:val="000000" w:themeColor="text1"/>
          <w:sz w:val="22"/>
          <w:szCs w:val="22"/>
        </w:rPr>
        <w:t>organizacija nustačius</w:t>
      </w:r>
      <w:r w:rsidR="00C727CF" w:rsidRPr="00C40B1C">
        <w:rPr>
          <w:rFonts w:ascii="Times New Roman" w:hAnsi="Times New Roman" w:cs="Times New Roman"/>
          <w:color w:val="000000" w:themeColor="text1"/>
          <w:sz w:val="22"/>
          <w:szCs w:val="22"/>
        </w:rPr>
        <w:t>i</w:t>
      </w:r>
      <w:r w:rsidR="00CF14EB" w:rsidRPr="00C40B1C">
        <w:rPr>
          <w:rFonts w:ascii="Times New Roman" w:hAnsi="Times New Roman" w:cs="Times New Roman"/>
          <w:color w:val="000000" w:themeColor="text1"/>
          <w:sz w:val="22"/>
          <w:szCs w:val="22"/>
        </w:rPr>
        <w:t xml:space="preserve">, kad tiekėjo pasitelktas subtiekėjas </w:t>
      </w:r>
      <w:r w:rsidR="009763B1" w:rsidRPr="00C40B1C">
        <w:rPr>
          <w:rFonts w:ascii="Times New Roman" w:hAnsi="Times New Roman" w:cs="Times New Roman"/>
          <w:color w:val="000000" w:themeColor="text1"/>
          <w:sz w:val="22"/>
          <w:szCs w:val="22"/>
        </w:rPr>
        <w:t xml:space="preserve">ar ūkio subjektas, kurio pajėgumais remiamasi, </w:t>
      </w:r>
      <w:r w:rsidR="00BA05C9" w:rsidRPr="00C40B1C">
        <w:rPr>
          <w:rFonts w:ascii="Times New Roman" w:hAnsi="Times New Roman" w:cs="Times New Roman"/>
          <w:color w:val="000000" w:themeColor="text1"/>
          <w:sz w:val="22"/>
          <w:szCs w:val="22"/>
        </w:rPr>
        <w:t>tenkin</w:t>
      </w:r>
      <w:r w:rsidR="00CF14EB" w:rsidRPr="00C40B1C">
        <w:rPr>
          <w:rFonts w:ascii="Times New Roman" w:hAnsi="Times New Roman" w:cs="Times New Roman"/>
          <w:color w:val="000000" w:themeColor="text1"/>
          <w:sz w:val="22"/>
          <w:szCs w:val="22"/>
        </w:rPr>
        <w:t xml:space="preserve">a </w:t>
      </w:r>
      <w:r w:rsidR="00DA1B9B" w:rsidRPr="00C40B1C">
        <w:rPr>
          <w:rFonts w:ascii="Times New Roman" w:hAnsi="Times New Roman" w:cs="Times New Roman"/>
          <w:color w:val="000000" w:themeColor="text1"/>
          <w:sz w:val="22"/>
          <w:szCs w:val="22"/>
        </w:rPr>
        <w:t xml:space="preserve">Reglamento </w:t>
      </w:r>
      <w:r w:rsidR="00A4619E" w:rsidRPr="00C40B1C">
        <w:rPr>
          <w:rFonts w:ascii="Times New Roman" w:hAnsi="Times New Roman" w:cs="Times New Roman"/>
          <w:color w:val="000000" w:themeColor="text1"/>
          <w:sz w:val="22"/>
          <w:szCs w:val="22"/>
        </w:rPr>
        <w:t xml:space="preserve">5 k straipsnyje </w:t>
      </w:r>
      <w:r w:rsidR="00A109FD" w:rsidRPr="00C40B1C">
        <w:rPr>
          <w:rFonts w:ascii="Times New Roman" w:hAnsi="Times New Roman" w:cs="Times New Roman"/>
          <w:color w:val="000000" w:themeColor="text1"/>
          <w:sz w:val="22"/>
          <w:szCs w:val="22"/>
        </w:rPr>
        <w:t xml:space="preserve">nustatytus </w:t>
      </w:r>
      <w:r w:rsidR="00BA05C9" w:rsidRPr="00C40B1C">
        <w:rPr>
          <w:rFonts w:ascii="Times New Roman" w:hAnsi="Times New Roman" w:cs="Times New Roman"/>
          <w:color w:val="000000" w:themeColor="text1"/>
          <w:sz w:val="22"/>
          <w:szCs w:val="22"/>
        </w:rPr>
        <w:t>ribojimus</w:t>
      </w:r>
      <w:r w:rsidR="00A109FD" w:rsidRPr="00C40B1C">
        <w:rPr>
          <w:rFonts w:ascii="Times New Roman" w:hAnsi="Times New Roman" w:cs="Times New Roman"/>
          <w:color w:val="000000" w:themeColor="text1"/>
          <w:sz w:val="22"/>
          <w:szCs w:val="22"/>
        </w:rPr>
        <w:t xml:space="preserve">, </w:t>
      </w:r>
      <w:r w:rsidR="00BA05C9" w:rsidRPr="00C40B1C">
        <w:rPr>
          <w:rFonts w:ascii="Times New Roman" w:hAnsi="Times New Roman" w:cs="Times New Roman"/>
          <w:color w:val="000000" w:themeColor="text1"/>
          <w:sz w:val="22"/>
          <w:szCs w:val="22"/>
        </w:rPr>
        <w:t>reikalaus tiekėjo</w:t>
      </w:r>
      <w:r w:rsidR="00A109FD" w:rsidRPr="00C40B1C">
        <w:rPr>
          <w:rFonts w:ascii="Times New Roman" w:hAnsi="Times New Roman" w:cs="Times New Roman"/>
          <w:color w:val="000000" w:themeColor="text1"/>
          <w:sz w:val="22"/>
          <w:szCs w:val="22"/>
        </w:rPr>
        <w:t xml:space="preserve"> juos pakeisti kitais, </w:t>
      </w:r>
      <w:r w:rsidR="00B42273" w:rsidRPr="00C40B1C">
        <w:rPr>
          <w:rFonts w:ascii="Times New Roman" w:hAnsi="Times New Roman" w:cs="Times New Roman"/>
          <w:color w:val="000000" w:themeColor="text1"/>
          <w:sz w:val="22"/>
          <w:szCs w:val="22"/>
        </w:rPr>
        <w:t>p</w:t>
      </w:r>
      <w:r w:rsidR="00A109FD" w:rsidRPr="00C40B1C">
        <w:rPr>
          <w:rFonts w:ascii="Times New Roman" w:hAnsi="Times New Roman" w:cs="Times New Roman"/>
          <w:color w:val="000000" w:themeColor="text1"/>
          <w:sz w:val="22"/>
          <w:szCs w:val="22"/>
        </w:rPr>
        <w:t>irkimo sąlygų reikalavimus atitinkančiais</w:t>
      </w:r>
      <w:r w:rsidR="00BA05C9" w:rsidRPr="00C40B1C">
        <w:rPr>
          <w:rFonts w:ascii="Times New Roman" w:hAnsi="Times New Roman" w:cs="Times New Roman"/>
          <w:color w:val="000000" w:themeColor="text1"/>
          <w:sz w:val="22"/>
          <w:szCs w:val="22"/>
        </w:rPr>
        <w:t>,</w:t>
      </w:r>
      <w:r w:rsidR="00A109FD" w:rsidRPr="00C40B1C">
        <w:rPr>
          <w:rFonts w:ascii="Times New Roman" w:hAnsi="Times New Roman" w:cs="Times New Roman"/>
          <w:color w:val="000000" w:themeColor="text1"/>
          <w:sz w:val="22"/>
          <w:szCs w:val="22"/>
        </w:rPr>
        <w:t xml:space="preserve"> subjektais. </w:t>
      </w:r>
    </w:p>
    <w:p w14:paraId="4C9B77B0" w14:textId="3C2600E2" w:rsidR="007E3A91" w:rsidRPr="00C40B1C" w:rsidRDefault="00B6544E" w:rsidP="00C40B1C">
      <w:pPr>
        <w:spacing w:after="0" w:line="240" w:lineRule="auto"/>
        <w:ind w:firstLine="567"/>
        <w:jc w:val="both"/>
        <w:rPr>
          <w:rFonts w:ascii="Times New Roman" w:hAnsi="Times New Roman" w:cs="Times New Roman"/>
          <w:iCs/>
          <w:sz w:val="22"/>
          <w:szCs w:val="22"/>
        </w:rPr>
      </w:pPr>
      <w:r w:rsidRPr="00C40B1C">
        <w:rPr>
          <w:rFonts w:ascii="Times New Roman" w:hAnsi="Times New Roman" w:cs="Times New Roman"/>
          <w:iCs/>
          <w:sz w:val="22"/>
          <w:szCs w:val="22"/>
        </w:rPr>
        <w:t>5.3.</w:t>
      </w:r>
      <w:r w:rsidRPr="00C40B1C">
        <w:rPr>
          <w:rFonts w:ascii="Times New Roman" w:hAnsi="Times New Roman" w:cs="Times New Roman"/>
          <w:i/>
          <w:sz w:val="22"/>
          <w:szCs w:val="22"/>
        </w:rPr>
        <w:t xml:space="preserve"> </w:t>
      </w:r>
      <w:r w:rsidR="007E3A91" w:rsidRPr="00C40B1C">
        <w:rPr>
          <w:rFonts w:ascii="Times New Roman" w:hAnsi="Times New Roman" w:cs="Times New Roman"/>
          <w:iCs/>
          <w:sz w:val="22"/>
          <w:szCs w:val="22"/>
        </w:rPr>
        <w:t>Perkančioji organizacija atmes tiekėjo pasiūlymą, jei bus tenkinama bent viena VPĮ 45 straipsnio 2</w:t>
      </w:r>
      <w:r w:rsidR="007E3A91" w:rsidRPr="00C40B1C">
        <w:rPr>
          <w:rFonts w:ascii="Times New Roman" w:hAnsi="Times New Roman" w:cs="Times New Roman"/>
          <w:iCs/>
          <w:sz w:val="22"/>
          <w:szCs w:val="22"/>
          <w:vertAlign w:val="superscript"/>
        </w:rPr>
        <w:t>1</w:t>
      </w:r>
      <w:r w:rsidR="007E3A91" w:rsidRPr="00C40B1C">
        <w:rPr>
          <w:rFonts w:ascii="Times New Roman" w:hAnsi="Times New Roman" w:cs="Times New Roman"/>
          <w:iCs/>
          <w:sz w:val="22"/>
          <w:szCs w:val="22"/>
        </w:rPr>
        <w:t xml:space="preserve"> dalies 1-6 punktuose nurodytų sąlygų.  Tiekėjas kartu su pasiūlymu turi pateikti laisvos formos atitikties deklaraciją dėl atitikties VPĮ 45 straipsnio </w:t>
      </w:r>
      <w:r w:rsidR="007E3A91" w:rsidRPr="008F33AB">
        <w:rPr>
          <w:rFonts w:ascii="Times New Roman" w:hAnsi="Times New Roman" w:cs="Times New Roman"/>
          <w:i/>
          <w:sz w:val="22"/>
          <w:szCs w:val="22"/>
        </w:rPr>
        <w:t>2</w:t>
      </w:r>
      <w:r w:rsidR="007E3A91" w:rsidRPr="008F33AB">
        <w:rPr>
          <w:rFonts w:ascii="Times New Roman" w:hAnsi="Times New Roman" w:cs="Times New Roman"/>
          <w:i/>
          <w:sz w:val="22"/>
          <w:szCs w:val="22"/>
          <w:vertAlign w:val="superscript"/>
        </w:rPr>
        <w:t>1</w:t>
      </w:r>
      <w:r w:rsidR="007E3A91" w:rsidRPr="008F33AB">
        <w:rPr>
          <w:rFonts w:ascii="Times New Roman" w:hAnsi="Times New Roman" w:cs="Times New Roman"/>
          <w:i/>
          <w:sz w:val="22"/>
          <w:szCs w:val="22"/>
        </w:rPr>
        <w:t xml:space="preserve"> dalies 1, 2, 3 ir 6 punktams</w:t>
      </w:r>
      <w:r w:rsidR="007E3A91" w:rsidRPr="008F33AB">
        <w:rPr>
          <w:rFonts w:ascii="Times New Roman" w:hAnsi="Times New Roman" w:cs="Times New Roman"/>
          <w:iCs/>
          <w:sz w:val="22"/>
          <w:szCs w:val="22"/>
        </w:rPr>
        <w:t>.</w:t>
      </w:r>
    </w:p>
    <w:p w14:paraId="517ECE1E" w14:textId="77777777" w:rsidR="007E3A91" w:rsidRPr="00C40B1C" w:rsidRDefault="007E3A91" w:rsidP="00C40B1C">
      <w:pPr>
        <w:pStyle w:val="Sraopastraipa"/>
        <w:spacing w:after="0" w:line="240" w:lineRule="auto"/>
        <w:ind w:left="0" w:firstLine="567"/>
        <w:jc w:val="both"/>
        <w:rPr>
          <w:rFonts w:ascii="Times New Roman" w:hAnsi="Times New Roman" w:cs="Times New Roman"/>
          <w:sz w:val="22"/>
          <w:szCs w:val="22"/>
        </w:rPr>
      </w:pPr>
      <w:r w:rsidRPr="00C40B1C">
        <w:rPr>
          <w:rFonts w:ascii="Times New Roman" w:hAnsi="Times New Roman" w:cs="Times New Roman"/>
          <w:sz w:val="22"/>
          <w:szCs w:val="22"/>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C40B1C">
        <w:rPr>
          <w:rFonts w:ascii="Times New Roman" w:hAnsi="Times New Roman" w:cs="Times New Roman"/>
          <w:color w:val="000000"/>
          <w:sz w:val="22"/>
          <w:szCs w:val="22"/>
        </w:rPr>
        <w:t>ir (ar) paaiškinimus</w:t>
      </w:r>
      <w:r w:rsidRPr="00C40B1C">
        <w:rPr>
          <w:rFonts w:ascii="Times New Roman" w:hAnsi="Times New Roman" w:cs="Times New Roman"/>
          <w:sz w:val="22"/>
          <w:szCs w:val="22"/>
        </w:rPr>
        <w:t xml:space="preserve">. Tokių dokumentų </w:t>
      </w:r>
      <w:r w:rsidRPr="00C40B1C">
        <w:rPr>
          <w:rFonts w:ascii="Times New Roman" w:hAnsi="Times New Roman" w:cs="Times New Roman"/>
          <w:color w:val="000000"/>
          <w:sz w:val="22"/>
          <w:szCs w:val="22"/>
        </w:rPr>
        <w:t>ir (ar) paaiškinimų</w:t>
      </w:r>
      <w:r w:rsidRPr="00C40B1C">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4BEDE7AF" w14:textId="457E0FAE" w:rsidR="00AF62E6" w:rsidRPr="00C40B1C" w:rsidRDefault="00245E8F" w:rsidP="00C40B1C">
      <w:pPr>
        <w:pStyle w:val="Antrat1"/>
        <w:contextualSpacing/>
        <w:rPr>
          <w:rFonts w:ascii="Times New Roman" w:hAnsi="Times New Roman" w:cs="Times New Roman"/>
          <w:sz w:val="28"/>
          <w:szCs w:val="28"/>
        </w:rPr>
      </w:pPr>
      <w:bookmarkStart w:id="20" w:name="_Ref39666794"/>
      <w:bookmarkStart w:id="21" w:name="_Ref39666796"/>
      <w:bookmarkStart w:id="22" w:name="_Toc183155008"/>
      <w:r w:rsidRPr="00C40B1C">
        <w:rPr>
          <w:rFonts w:ascii="Times New Roman" w:hAnsi="Times New Roman" w:cs="Times New Roman"/>
          <w:sz w:val="28"/>
          <w:szCs w:val="28"/>
        </w:rPr>
        <w:t>6</w:t>
      </w:r>
      <w:r w:rsidR="0005396D" w:rsidRPr="00C40B1C">
        <w:rPr>
          <w:rFonts w:ascii="Times New Roman" w:hAnsi="Times New Roman" w:cs="Times New Roman"/>
          <w:sz w:val="28"/>
          <w:szCs w:val="28"/>
        </w:rPr>
        <w:t xml:space="preserve">. </w:t>
      </w:r>
      <w:r w:rsidR="00220588" w:rsidRPr="00C40B1C">
        <w:rPr>
          <w:rFonts w:ascii="Times New Roman" w:hAnsi="Times New Roman" w:cs="Times New Roman"/>
          <w:sz w:val="28"/>
          <w:szCs w:val="28"/>
        </w:rPr>
        <w:t>Specialieji r</w:t>
      </w:r>
      <w:r w:rsidR="00DF58E2" w:rsidRPr="00C40B1C">
        <w:rPr>
          <w:rFonts w:ascii="Times New Roman" w:hAnsi="Times New Roman" w:cs="Times New Roman"/>
          <w:sz w:val="28"/>
          <w:szCs w:val="28"/>
        </w:rPr>
        <w:t>eikalavimai pasiūlymų rengimui ir pateikimui</w:t>
      </w:r>
      <w:bookmarkEnd w:id="20"/>
      <w:bookmarkEnd w:id="21"/>
      <w:bookmarkEnd w:id="22"/>
    </w:p>
    <w:p w14:paraId="3D47F821" w14:textId="755D919C" w:rsidR="00EF5623" w:rsidRPr="00C40B1C" w:rsidRDefault="00192AF9" w:rsidP="00C40B1C">
      <w:pPr>
        <w:spacing w:after="0" w:line="240" w:lineRule="auto"/>
        <w:ind w:firstLine="709"/>
        <w:jc w:val="both"/>
        <w:rPr>
          <w:rFonts w:ascii="Times New Roman" w:hAnsi="Times New Roman" w:cs="Times New Roman"/>
          <w:i/>
          <w:iCs/>
          <w:color w:val="7030A0"/>
          <w:sz w:val="22"/>
          <w:szCs w:val="22"/>
        </w:rPr>
      </w:pPr>
      <w:r w:rsidRPr="00C40B1C">
        <w:rPr>
          <w:rFonts w:ascii="Times New Roman" w:hAnsi="Times New Roman" w:cs="Times New Roman"/>
          <w:sz w:val="22"/>
          <w:szCs w:val="22"/>
        </w:rPr>
        <w:t xml:space="preserve">6.1. </w:t>
      </w:r>
      <w:r w:rsidR="00EF5623" w:rsidRPr="00C40B1C">
        <w:rPr>
          <w:rFonts w:ascii="Times New Roman" w:hAnsi="Times New Roman" w:cs="Times New Roman"/>
          <w:sz w:val="22"/>
          <w:szCs w:val="22"/>
        </w:rPr>
        <w:t xml:space="preserve">Tiekėjo </w:t>
      </w:r>
      <w:r w:rsidR="0058726C" w:rsidRPr="00C40B1C">
        <w:rPr>
          <w:rFonts w:ascii="Times New Roman" w:hAnsi="Times New Roman" w:cs="Times New Roman"/>
          <w:sz w:val="22"/>
          <w:szCs w:val="22"/>
        </w:rPr>
        <w:t>p</w:t>
      </w:r>
      <w:r w:rsidR="00EF5623" w:rsidRPr="00C40B1C">
        <w:rPr>
          <w:rFonts w:ascii="Times New Roman" w:hAnsi="Times New Roman" w:cs="Times New Roman"/>
          <w:sz w:val="22"/>
          <w:szCs w:val="22"/>
        </w:rPr>
        <w:t>asiūlymą sudaro CVP IS pateikiamų ir žemiau nurodytų dokumentų visuma</w:t>
      </w:r>
      <w:r w:rsidR="00FD53CF" w:rsidRPr="00C40B1C">
        <w:rPr>
          <w:rFonts w:ascii="Times New Roman" w:hAnsi="Times New Roman" w:cs="Times New Roman"/>
          <w:sz w:val="22"/>
          <w:szCs w:val="22"/>
        </w:rPr>
        <w:t>:</w:t>
      </w:r>
    </w:p>
    <w:p w14:paraId="0B17BEF7" w14:textId="43F3011C" w:rsidR="00FF12F1" w:rsidRPr="00C40B1C" w:rsidRDefault="003F0DA7" w:rsidP="00C40B1C">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C40B1C">
        <w:rPr>
          <w:rFonts w:ascii="Times New Roman" w:hAnsi="Times New Roman" w:cs="Times New Roman"/>
          <w:sz w:val="22"/>
          <w:szCs w:val="22"/>
        </w:rPr>
        <w:t xml:space="preserve">tiekėjo pasirašytas </w:t>
      </w:r>
      <w:r w:rsidR="005A195F" w:rsidRPr="00C40B1C">
        <w:rPr>
          <w:rFonts w:ascii="Times New Roman" w:hAnsi="Times New Roman" w:cs="Times New Roman"/>
          <w:sz w:val="22"/>
          <w:szCs w:val="22"/>
        </w:rPr>
        <w:t>p</w:t>
      </w:r>
      <w:r w:rsidRPr="00C40B1C">
        <w:rPr>
          <w:rFonts w:ascii="Times New Roman" w:hAnsi="Times New Roman" w:cs="Times New Roman"/>
          <w:sz w:val="22"/>
          <w:szCs w:val="22"/>
        </w:rPr>
        <w:t xml:space="preserve">asiūlymas, parengtas pagal </w:t>
      </w:r>
      <w:r w:rsidR="007C1C57" w:rsidRPr="00C40B1C">
        <w:rPr>
          <w:rFonts w:ascii="Times New Roman" w:hAnsi="Times New Roman" w:cs="Times New Roman"/>
          <w:sz w:val="22"/>
          <w:szCs w:val="22"/>
        </w:rPr>
        <w:t>specialiųjų p</w:t>
      </w:r>
      <w:r w:rsidR="00551FA7" w:rsidRPr="00C40B1C">
        <w:rPr>
          <w:rFonts w:ascii="Times New Roman" w:hAnsi="Times New Roman" w:cs="Times New Roman"/>
          <w:sz w:val="22"/>
          <w:szCs w:val="22"/>
        </w:rPr>
        <w:t xml:space="preserve">irkimo </w:t>
      </w:r>
      <w:r w:rsidR="00476F8C" w:rsidRPr="00C40B1C">
        <w:rPr>
          <w:rFonts w:ascii="Times New Roman" w:hAnsi="Times New Roman" w:cs="Times New Roman"/>
          <w:sz w:val="22"/>
          <w:szCs w:val="22"/>
        </w:rPr>
        <w:t>sąlygų</w:t>
      </w:r>
      <w:r w:rsidR="00DE5F20" w:rsidRPr="00C40B1C">
        <w:rPr>
          <w:rFonts w:ascii="Times New Roman" w:hAnsi="Times New Roman" w:cs="Times New Roman"/>
          <w:sz w:val="22"/>
          <w:szCs w:val="22"/>
        </w:rPr>
        <w:t xml:space="preserve"> </w:t>
      </w:r>
      <w:r w:rsidR="00B6544E" w:rsidRPr="00C40B1C">
        <w:rPr>
          <w:rFonts w:ascii="Times New Roman" w:hAnsi="Times New Roman" w:cs="Times New Roman"/>
          <w:sz w:val="22"/>
          <w:szCs w:val="22"/>
          <w:shd w:val="clear" w:color="auto" w:fill="FFFFFF"/>
        </w:rPr>
        <w:t>6</w:t>
      </w:r>
      <w:r w:rsidR="00DE5F20" w:rsidRPr="00C40B1C">
        <w:rPr>
          <w:rFonts w:ascii="Times New Roman" w:hAnsi="Times New Roman" w:cs="Times New Roman"/>
          <w:sz w:val="22"/>
          <w:szCs w:val="22"/>
          <w:shd w:val="clear" w:color="auto" w:fill="FFFFFF"/>
        </w:rPr>
        <w:t xml:space="preserve"> </w:t>
      </w:r>
      <w:r w:rsidR="00476F8C" w:rsidRPr="00C40B1C">
        <w:rPr>
          <w:rFonts w:ascii="Times New Roman" w:hAnsi="Times New Roman" w:cs="Times New Roman"/>
          <w:sz w:val="22"/>
          <w:szCs w:val="22"/>
        </w:rPr>
        <w:t xml:space="preserve">priede </w:t>
      </w:r>
      <w:r w:rsidRPr="00C40B1C">
        <w:rPr>
          <w:rFonts w:ascii="Times New Roman" w:hAnsi="Times New Roman" w:cs="Times New Roman"/>
          <w:sz w:val="22"/>
          <w:szCs w:val="22"/>
        </w:rPr>
        <w:t xml:space="preserve">pateiktą </w:t>
      </w:r>
      <w:r w:rsidR="00C35C26" w:rsidRPr="00C40B1C">
        <w:rPr>
          <w:rFonts w:ascii="Times New Roman" w:hAnsi="Times New Roman" w:cs="Times New Roman"/>
          <w:sz w:val="22"/>
          <w:szCs w:val="22"/>
        </w:rPr>
        <w:t>p</w:t>
      </w:r>
      <w:r w:rsidRPr="00C40B1C">
        <w:rPr>
          <w:rFonts w:ascii="Times New Roman" w:hAnsi="Times New Roman" w:cs="Times New Roman"/>
          <w:sz w:val="22"/>
          <w:szCs w:val="22"/>
        </w:rPr>
        <w:t>asiūlymo formą.</w:t>
      </w:r>
    </w:p>
    <w:p w14:paraId="3459FD0B" w14:textId="77F150DF" w:rsidR="009C1155" w:rsidRPr="00C40B1C" w:rsidRDefault="009C1155" w:rsidP="00C40B1C">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C40B1C">
        <w:rPr>
          <w:rFonts w:ascii="Times New Roman" w:hAnsi="Times New Roman" w:cs="Times New Roman"/>
          <w:sz w:val="22"/>
          <w:szCs w:val="22"/>
        </w:rPr>
        <w:t xml:space="preserve">užpildytas EBVPD (specialiųjų pirkimo sąlygų </w:t>
      </w:r>
      <w:r w:rsidR="00B6544E" w:rsidRPr="00C40B1C">
        <w:rPr>
          <w:rFonts w:ascii="Times New Roman" w:hAnsi="Times New Roman" w:cs="Times New Roman"/>
          <w:sz w:val="22"/>
          <w:szCs w:val="22"/>
        </w:rPr>
        <w:t>5</w:t>
      </w:r>
      <w:r w:rsidRPr="00C40B1C">
        <w:rPr>
          <w:rFonts w:ascii="Times New Roman" w:hAnsi="Times New Roman" w:cs="Times New Roman"/>
          <w:sz w:val="22"/>
          <w:szCs w:val="22"/>
        </w:rPr>
        <w:t xml:space="preserve"> priedas). Pasirašydamas </w:t>
      </w:r>
      <w:r w:rsidR="00C35C26" w:rsidRPr="00C40B1C">
        <w:rPr>
          <w:rFonts w:ascii="Times New Roman" w:hAnsi="Times New Roman" w:cs="Times New Roman"/>
          <w:sz w:val="22"/>
          <w:szCs w:val="22"/>
        </w:rPr>
        <w:t>p</w:t>
      </w:r>
      <w:r w:rsidRPr="00C40B1C">
        <w:rPr>
          <w:rFonts w:ascii="Times New Roman" w:hAnsi="Times New Roman" w:cs="Times New Roman"/>
          <w:sz w:val="22"/>
          <w:szCs w:val="22"/>
        </w:rPr>
        <w:t>asiūlymą, tiekėjas patvirtina ir EBVPD tikrumą;</w:t>
      </w:r>
    </w:p>
    <w:p w14:paraId="021CA68F" w14:textId="346D8E49" w:rsidR="007C1C57" w:rsidRPr="00C40B1C" w:rsidRDefault="000C55D6" w:rsidP="00C40B1C">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C40B1C">
        <w:rPr>
          <w:rFonts w:ascii="Times New Roman" w:hAnsi="Times New Roman" w:cs="Times New Roman"/>
          <w:sz w:val="22"/>
          <w:szCs w:val="22"/>
        </w:rPr>
        <w:t xml:space="preserve">jungtinės veiklos sutarties kopija (jeigu </w:t>
      </w:r>
      <w:r w:rsidR="00C35C26" w:rsidRPr="00C40B1C">
        <w:rPr>
          <w:rFonts w:ascii="Times New Roman" w:hAnsi="Times New Roman" w:cs="Times New Roman"/>
          <w:sz w:val="22"/>
          <w:szCs w:val="22"/>
        </w:rPr>
        <w:t>p</w:t>
      </w:r>
      <w:r w:rsidRPr="00C40B1C">
        <w:rPr>
          <w:rFonts w:ascii="Times New Roman" w:hAnsi="Times New Roman" w:cs="Times New Roman"/>
          <w:sz w:val="22"/>
          <w:szCs w:val="22"/>
        </w:rPr>
        <w:t>irkime dalyvauja ūkio subjektų grupė jungtinės veiklos sutarties pagrindu)</w:t>
      </w:r>
      <w:r w:rsidR="007C1C57" w:rsidRPr="00C40B1C">
        <w:rPr>
          <w:rFonts w:ascii="Times New Roman" w:hAnsi="Times New Roman" w:cs="Times New Roman"/>
          <w:sz w:val="22"/>
          <w:szCs w:val="22"/>
        </w:rPr>
        <w:t>;</w:t>
      </w:r>
    </w:p>
    <w:p w14:paraId="50A0B33A" w14:textId="0A1B61EF" w:rsidR="006D0EC0" w:rsidRPr="00C40B1C" w:rsidRDefault="006D0EC0" w:rsidP="00C40B1C">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C40B1C">
        <w:rPr>
          <w:rFonts w:ascii="Times New Roman" w:hAnsi="Times New Roman" w:cs="Times New Roman"/>
          <w:sz w:val="22"/>
          <w:szCs w:val="22"/>
        </w:rPr>
        <w:t xml:space="preserve">dokumentas, patvirtinantis, kad asmuo, kuris pasirašė </w:t>
      </w:r>
      <w:r w:rsidR="00212F68" w:rsidRPr="00C40B1C">
        <w:rPr>
          <w:rFonts w:ascii="Times New Roman" w:hAnsi="Times New Roman" w:cs="Times New Roman"/>
          <w:sz w:val="22"/>
          <w:szCs w:val="22"/>
        </w:rPr>
        <w:t>p</w:t>
      </w:r>
      <w:r w:rsidRPr="00C40B1C">
        <w:rPr>
          <w:rFonts w:ascii="Times New Roman" w:hAnsi="Times New Roman" w:cs="Times New Roman"/>
          <w:sz w:val="22"/>
          <w:szCs w:val="22"/>
        </w:rPr>
        <w:t>asiūlymą (jei jis ne tiekėjo vadovas), turėjo teisę jį pasirašyti;</w:t>
      </w:r>
    </w:p>
    <w:p w14:paraId="0997451A" w14:textId="14C5D167" w:rsidR="006D0EC0" w:rsidRPr="00C40B1C" w:rsidRDefault="00212F68" w:rsidP="00C40B1C">
      <w:pPr>
        <w:pStyle w:val="Sraopastraipa"/>
        <w:numPr>
          <w:ilvl w:val="2"/>
          <w:numId w:val="8"/>
        </w:numPr>
        <w:tabs>
          <w:tab w:val="left" w:pos="1276"/>
        </w:tabs>
        <w:spacing w:after="0" w:line="240" w:lineRule="auto"/>
        <w:ind w:left="2127" w:hanging="1431"/>
        <w:jc w:val="both"/>
        <w:rPr>
          <w:rFonts w:ascii="Times New Roman" w:hAnsi="Times New Roman" w:cs="Times New Roman"/>
          <w:sz w:val="22"/>
          <w:szCs w:val="22"/>
          <w:u w:val="single"/>
        </w:rPr>
      </w:pPr>
      <w:r w:rsidRPr="00C40B1C">
        <w:rPr>
          <w:rFonts w:ascii="Times New Roman" w:hAnsi="Times New Roman" w:cs="Times New Roman"/>
          <w:sz w:val="22"/>
          <w:szCs w:val="22"/>
        </w:rPr>
        <w:t>p</w:t>
      </w:r>
      <w:r w:rsidR="006D0EC0" w:rsidRPr="00C40B1C">
        <w:rPr>
          <w:rFonts w:ascii="Times New Roman" w:hAnsi="Times New Roman" w:cs="Times New Roman"/>
          <w:sz w:val="22"/>
          <w:szCs w:val="22"/>
        </w:rPr>
        <w:t>asiūlymo galiojimą užtikrinantis dokumentas (jeigu reikalaujama);</w:t>
      </w:r>
    </w:p>
    <w:p w14:paraId="53A8B5A3" w14:textId="109B0BB3" w:rsidR="00450415" w:rsidRPr="00C40B1C" w:rsidRDefault="00450415" w:rsidP="00C40B1C">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C40B1C">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C40B1C" w:rsidRDefault="00450415" w:rsidP="00C40B1C">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C40B1C">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C40B1C">
        <w:rPr>
          <w:rFonts w:ascii="Times New Roman" w:hAnsi="Times New Roman" w:cs="Times New Roman"/>
          <w:sz w:val="22"/>
          <w:szCs w:val="22"/>
        </w:rPr>
        <w:t>p</w:t>
      </w:r>
      <w:r w:rsidRPr="00C40B1C">
        <w:rPr>
          <w:rFonts w:ascii="Times New Roman" w:hAnsi="Times New Roman" w:cs="Times New Roman"/>
          <w:sz w:val="22"/>
          <w:szCs w:val="22"/>
        </w:rPr>
        <w:t>irkime;</w:t>
      </w:r>
    </w:p>
    <w:p w14:paraId="054A3B95" w14:textId="62C365A8" w:rsidR="00450415" w:rsidRPr="00C40B1C" w:rsidRDefault="00450415" w:rsidP="00C40B1C">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C40B1C">
        <w:rPr>
          <w:rFonts w:ascii="Times New Roman" w:hAnsi="Times New Roman" w:cs="Times New Roman"/>
          <w:sz w:val="22"/>
          <w:szCs w:val="22"/>
        </w:rPr>
        <w:t xml:space="preserve">dokumentai, patvirtinantys, kad ūkio subjektas, kurio pajėgumais tiekėjas remiasi, atsižvelgdamas į specialiųjų pirkimo sąlygų </w:t>
      </w:r>
      <w:r w:rsidR="00B6544E" w:rsidRPr="00C40B1C">
        <w:rPr>
          <w:rFonts w:ascii="Times New Roman" w:hAnsi="Times New Roman" w:cs="Times New Roman"/>
          <w:sz w:val="22"/>
          <w:szCs w:val="22"/>
        </w:rPr>
        <w:t>4</w:t>
      </w:r>
      <w:r w:rsidRPr="00C40B1C">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40B1C">
        <w:rPr>
          <w:rFonts w:ascii="Times New Roman" w:hAnsi="Times New Roman" w:cs="Times New Roman"/>
          <w:i/>
          <w:iCs/>
          <w:color w:val="FF0000"/>
          <w:sz w:val="22"/>
          <w:szCs w:val="22"/>
        </w:rPr>
        <w:t xml:space="preserve"> </w:t>
      </w:r>
    </w:p>
    <w:p w14:paraId="28DE3CC9" w14:textId="5F767B7D" w:rsidR="00450415" w:rsidRPr="00C40B1C" w:rsidRDefault="00450415" w:rsidP="00C40B1C">
      <w:pPr>
        <w:pStyle w:val="Sraopastraipa"/>
        <w:numPr>
          <w:ilvl w:val="2"/>
          <w:numId w:val="8"/>
        </w:numPr>
        <w:tabs>
          <w:tab w:val="left" w:pos="1276"/>
        </w:tabs>
        <w:spacing w:after="0" w:line="240" w:lineRule="auto"/>
        <w:ind w:left="2127" w:hanging="1431"/>
        <w:jc w:val="both"/>
        <w:rPr>
          <w:rFonts w:ascii="Times New Roman" w:hAnsi="Times New Roman" w:cs="Times New Roman"/>
          <w:sz w:val="22"/>
          <w:szCs w:val="22"/>
          <w:u w:val="single"/>
        </w:rPr>
      </w:pPr>
      <w:r w:rsidRPr="00C40B1C">
        <w:rPr>
          <w:rFonts w:ascii="Times New Roman" w:hAnsi="Times New Roman" w:cs="Times New Roman"/>
          <w:sz w:val="22"/>
          <w:szCs w:val="22"/>
        </w:rPr>
        <w:t xml:space="preserve">techninė specifikacija, užpildyta pagal specialiųjų pirkimo sąlygų </w:t>
      </w:r>
      <w:r w:rsidR="00B6544E" w:rsidRPr="00C40B1C">
        <w:rPr>
          <w:rFonts w:ascii="Times New Roman" w:hAnsi="Times New Roman" w:cs="Times New Roman"/>
          <w:sz w:val="22"/>
          <w:szCs w:val="22"/>
        </w:rPr>
        <w:t xml:space="preserve">2 </w:t>
      </w:r>
      <w:r w:rsidRPr="00C40B1C">
        <w:rPr>
          <w:rFonts w:ascii="Times New Roman" w:hAnsi="Times New Roman" w:cs="Times New Roman"/>
          <w:sz w:val="22"/>
          <w:szCs w:val="22"/>
        </w:rPr>
        <w:t>priedą</w:t>
      </w:r>
      <w:r w:rsidRPr="00C40B1C">
        <w:rPr>
          <w:rFonts w:ascii="Times New Roman" w:hAnsi="Times New Roman" w:cs="Times New Roman"/>
          <w:i/>
          <w:iCs/>
          <w:sz w:val="22"/>
          <w:szCs w:val="22"/>
        </w:rPr>
        <w:t>;</w:t>
      </w:r>
    </w:p>
    <w:p w14:paraId="45EFF917" w14:textId="027AE3D9" w:rsidR="005E280C" w:rsidRPr="00C40B1C" w:rsidRDefault="00450415" w:rsidP="00C40B1C">
      <w:pPr>
        <w:spacing w:line="240" w:lineRule="auto"/>
        <w:ind w:firstLine="709"/>
        <w:jc w:val="both"/>
        <w:rPr>
          <w:rFonts w:ascii="Times New Roman" w:hAnsi="Times New Roman" w:cs="Times New Roman"/>
          <w:sz w:val="22"/>
          <w:szCs w:val="22"/>
        </w:rPr>
      </w:pPr>
      <w:r w:rsidRPr="00C40B1C">
        <w:rPr>
          <w:rFonts w:ascii="Times New Roman" w:hAnsi="Times New Roman" w:cs="Times New Roman"/>
          <w:sz w:val="22"/>
          <w:szCs w:val="22"/>
        </w:rPr>
        <w:t>6.</w:t>
      </w:r>
      <w:r w:rsidR="00C7179F" w:rsidRPr="00C40B1C">
        <w:rPr>
          <w:rFonts w:ascii="Times New Roman" w:hAnsi="Times New Roman" w:cs="Times New Roman"/>
          <w:sz w:val="22"/>
          <w:szCs w:val="22"/>
        </w:rPr>
        <w:t>1.</w:t>
      </w:r>
      <w:r w:rsidRPr="00C40B1C">
        <w:rPr>
          <w:rFonts w:ascii="Times New Roman" w:hAnsi="Times New Roman" w:cs="Times New Roman"/>
          <w:sz w:val="22"/>
          <w:szCs w:val="22"/>
        </w:rPr>
        <w:t xml:space="preserve">10. </w:t>
      </w:r>
      <w:r w:rsidR="005E280C" w:rsidRPr="00C40B1C">
        <w:rPr>
          <w:rFonts w:ascii="Times New Roman" w:hAnsi="Times New Roman" w:cs="Times New Roman"/>
          <w:sz w:val="22"/>
          <w:szCs w:val="22"/>
        </w:rPr>
        <w:t xml:space="preserve">tiekėjo deklaracija dėl 2022 m. balandžio 8 d. Europos Sąjungos Tarybos reglamento (ES) 2022/576 taikomų ribojimų neturėjimo užpildyta pagal specialiųjų pirkimo sąlygų </w:t>
      </w:r>
      <w:r w:rsidR="00957EF9" w:rsidRPr="00C40B1C">
        <w:rPr>
          <w:rFonts w:ascii="Times New Roman" w:hAnsi="Times New Roman" w:cs="Times New Roman"/>
          <w:sz w:val="22"/>
          <w:szCs w:val="22"/>
        </w:rPr>
        <w:t>8</w:t>
      </w:r>
      <w:r w:rsidR="005E280C" w:rsidRPr="00C40B1C">
        <w:rPr>
          <w:rFonts w:ascii="Times New Roman" w:hAnsi="Times New Roman" w:cs="Times New Roman"/>
          <w:sz w:val="22"/>
          <w:szCs w:val="22"/>
        </w:rPr>
        <w:t xml:space="preserve"> priedą.</w:t>
      </w:r>
    </w:p>
    <w:p w14:paraId="479B3B42" w14:textId="0023ED95" w:rsidR="00FD03FA" w:rsidRPr="00C40B1C" w:rsidRDefault="005E280C" w:rsidP="00C40B1C">
      <w:pPr>
        <w:spacing w:after="0" w:line="240" w:lineRule="auto"/>
        <w:ind w:firstLine="709"/>
        <w:jc w:val="both"/>
        <w:rPr>
          <w:rFonts w:ascii="Times New Roman" w:hAnsi="Times New Roman" w:cs="Times New Roman"/>
          <w:sz w:val="22"/>
          <w:szCs w:val="22"/>
          <w:u w:val="single"/>
        </w:rPr>
      </w:pPr>
      <w:r w:rsidRPr="00C40B1C">
        <w:rPr>
          <w:rFonts w:ascii="Times New Roman" w:eastAsia="Calibri" w:hAnsi="Times New Roman" w:cs="Times New Roman"/>
          <w:sz w:val="22"/>
          <w:szCs w:val="22"/>
        </w:rPr>
        <w:lastRenderedPageBreak/>
        <w:t xml:space="preserve">6.2. </w:t>
      </w:r>
      <w:r w:rsidR="00BD41D7" w:rsidRPr="00C40B1C">
        <w:rPr>
          <w:rFonts w:ascii="Times New Roman" w:eastAsia="Calibri" w:hAnsi="Times New Roman" w:cs="Times New Roman"/>
          <w:sz w:val="22"/>
          <w:szCs w:val="22"/>
        </w:rPr>
        <w:t>P</w:t>
      </w:r>
      <w:r w:rsidR="00FD03FA" w:rsidRPr="00C40B1C">
        <w:rPr>
          <w:rFonts w:ascii="Times New Roman" w:eastAsia="Calibri" w:hAnsi="Times New Roman" w:cs="Times New Roman"/>
          <w:sz w:val="22"/>
          <w:szCs w:val="22"/>
        </w:rPr>
        <w:t xml:space="preserve">asiūlymas gali būti pasirašytas </w:t>
      </w:r>
      <w:r w:rsidR="00DD138F" w:rsidRPr="00C40B1C">
        <w:rPr>
          <w:rFonts w:ascii="Times New Roman" w:eastAsia="Calibri" w:hAnsi="Times New Roman" w:cs="Times New Roman"/>
          <w:sz w:val="22"/>
          <w:szCs w:val="22"/>
        </w:rPr>
        <w:t xml:space="preserve">fiziniu parašu arba </w:t>
      </w:r>
      <w:r w:rsidR="00FD03FA" w:rsidRPr="00C40B1C">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40B1C">
        <w:rPr>
          <w:rFonts w:ascii="Times New Roman" w:hAnsi="Times New Roman" w:cs="Times New Roman"/>
          <w:sz w:val="22"/>
          <w:szCs w:val="22"/>
        </w:rPr>
        <w:t>Perkančiajai organizacijai kilus abejonių dėl dokumentų tikrumo, ji turi teisę reikalauti pateikti dokumentų originalus.</w:t>
      </w:r>
      <w:r w:rsidR="00FD03FA" w:rsidRPr="00C40B1C">
        <w:rPr>
          <w:rFonts w:ascii="Times New Roman" w:eastAsia="Calibri" w:hAnsi="Times New Roman" w:cs="Times New Roman"/>
          <w:sz w:val="22"/>
          <w:szCs w:val="22"/>
        </w:rPr>
        <w:t xml:space="preserve"> Gali būti:</w:t>
      </w:r>
    </w:p>
    <w:p w14:paraId="293D3908" w14:textId="1DF5A18C" w:rsidR="00FD03FA" w:rsidRPr="00C40B1C" w:rsidRDefault="00C7179F" w:rsidP="00C40B1C">
      <w:pPr>
        <w:pStyle w:val="Sraopastraipa"/>
        <w:spacing w:after="0" w:line="240" w:lineRule="auto"/>
        <w:ind w:left="0" w:firstLine="851"/>
        <w:jc w:val="both"/>
        <w:rPr>
          <w:rFonts w:ascii="Times New Roman" w:hAnsi="Times New Roman" w:cs="Times New Roman"/>
          <w:bCs/>
          <w:iCs/>
          <w:sz w:val="22"/>
          <w:szCs w:val="22"/>
          <w:u w:val="single"/>
        </w:rPr>
      </w:pPr>
      <w:r w:rsidRPr="00C40B1C">
        <w:rPr>
          <w:rFonts w:ascii="Times New Roman" w:eastAsia="Calibri" w:hAnsi="Times New Roman" w:cs="Times New Roman"/>
          <w:bCs/>
          <w:iCs/>
          <w:sz w:val="22"/>
          <w:szCs w:val="22"/>
        </w:rPr>
        <w:t>6</w:t>
      </w:r>
      <w:r w:rsidR="00390B20" w:rsidRPr="00C40B1C">
        <w:rPr>
          <w:rFonts w:ascii="Times New Roman" w:eastAsia="Calibri" w:hAnsi="Times New Roman" w:cs="Times New Roman"/>
          <w:bCs/>
          <w:iCs/>
          <w:sz w:val="22"/>
          <w:szCs w:val="22"/>
        </w:rPr>
        <w:t>.</w:t>
      </w:r>
      <w:r w:rsidRPr="00C40B1C">
        <w:rPr>
          <w:rFonts w:ascii="Times New Roman" w:eastAsia="Calibri" w:hAnsi="Times New Roman" w:cs="Times New Roman"/>
          <w:bCs/>
          <w:iCs/>
          <w:sz w:val="22"/>
          <w:szCs w:val="22"/>
        </w:rPr>
        <w:t>2</w:t>
      </w:r>
      <w:r w:rsidR="00390B20" w:rsidRPr="00C40B1C">
        <w:rPr>
          <w:rFonts w:ascii="Times New Roman" w:eastAsia="Calibri" w:hAnsi="Times New Roman" w:cs="Times New Roman"/>
          <w:bCs/>
          <w:iCs/>
          <w:sz w:val="22"/>
          <w:szCs w:val="22"/>
        </w:rPr>
        <w:t>.</w:t>
      </w:r>
      <w:r w:rsidR="00EE3480" w:rsidRPr="00C40B1C">
        <w:rPr>
          <w:rFonts w:ascii="Times New Roman" w:eastAsia="Calibri" w:hAnsi="Times New Roman" w:cs="Times New Roman"/>
          <w:bCs/>
          <w:iCs/>
          <w:sz w:val="22"/>
          <w:szCs w:val="22"/>
        </w:rPr>
        <w:t>1</w:t>
      </w:r>
      <w:r w:rsidR="00FD03FA" w:rsidRPr="00C40B1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C40B1C" w:rsidRDefault="00FD03FA" w:rsidP="00C40B1C">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2"/>
          <w:szCs w:val="22"/>
        </w:rPr>
      </w:pPr>
      <w:r w:rsidRPr="00C40B1C">
        <w:rPr>
          <w:rFonts w:ascii="Times New Roman" w:eastAsia="Calibri" w:hAnsi="Times New Roman" w:cs="Times New Roman"/>
          <w:bCs/>
          <w:iCs/>
          <w:sz w:val="22"/>
          <w:szCs w:val="22"/>
        </w:rPr>
        <w:t>skaitmeninės dokumentų kopijos (</w:t>
      </w:r>
      <w:r w:rsidRPr="00C40B1C">
        <w:rPr>
          <w:rFonts w:ascii="Times New Roman" w:eastAsia="Calibri" w:hAnsi="Times New Roman" w:cs="Times New Roman"/>
          <w:iCs/>
          <w:sz w:val="22"/>
          <w:szCs w:val="22"/>
        </w:rPr>
        <w:t>fiziniu parašu tvirtinami dokumentai turi būti pateikiami pasirašyti ir nuskenuoti)</w:t>
      </w:r>
      <w:r w:rsidRPr="00C40B1C">
        <w:rPr>
          <w:rFonts w:ascii="Times New Roman" w:eastAsia="Calibri" w:hAnsi="Times New Roman" w:cs="Times New Roman"/>
          <w:bCs/>
          <w:iCs/>
          <w:sz w:val="22"/>
          <w:szCs w:val="22"/>
        </w:rPr>
        <w:t>.</w:t>
      </w:r>
    </w:p>
    <w:p w14:paraId="6602056D" w14:textId="3BEC69BC" w:rsidR="0096678C" w:rsidRPr="00C40B1C" w:rsidRDefault="005E280C" w:rsidP="00C40B1C">
      <w:pPr>
        <w:spacing w:after="0" w:line="240" w:lineRule="auto"/>
        <w:jc w:val="both"/>
        <w:rPr>
          <w:rFonts w:ascii="Times New Roman" w:hAnsi="Times New Roman" w:cs="Times New Roman"/>
          <w:sz w:val="22"/>
          <w:szCs w:val="22"/>
        </w:rPr>
      </w:pPr>
      <w:r w:rsidRPr="00C40B1C">
        <w:rPr>
          <w:rFonts w:ascii="Times New Roman" w:hAnsi="Times New Roman" w:cs="Times New Roman"/>
          <w:sz w:val="22"/>
          <w:szCs w:val="22"/>
        </w:rPr>
        <w:t xml:space="preserve">              6.3. </w:t>
      </w:r>
      <w:r w:rsidR="0099696F" w:rsidRPr="00C40B1C">
        <w:rPr>
          <w:rFonts w:ascii="Times New Roman" w:hAnsi="Times New Roman" w:cs="Times New Roman"/>
          <w:sz w:val="22"/>
          <w:szCs w:val="22"/>
        </w:rPr>
        <w:t>P</w:t>
      </w:r>
      <w:r w:rsidR="0048587E" w:rsidRPr="00C40B1C">
        <w:rPr>
          <w:rFonts w:ascii="Times New Roman" w:hAnsi="Times New Roman" w:cs="Times New Roman"/>
          <w:sz w:val="22"/>
          <w:szCs w:val="22"/>
        </w:rPr>
        <w:t>asiūlymas turi būti parengtas</w:t>
      </w:r>
      <w:r w:rsidR="00EE44B0" w:rsidRPr="00C40B1C">
        <w:rPr>
          <w:rFonts w:ascii="Times New Roman" w:hAnsi="Times New Roman" w:cs="Times New Roman"/>
          <w:sz w:val="22"/>
          <w:szCs w:val="22"/>
        </w:rPr>
        <w:t xml:space="preserve"> </w:t>
      </w:r>
      <w:r w:rsidR="0048587E" w:rsidRPr="00C40B1C">
        <w:rPr>
          <w:rFonts w:ascii="Times New Roman" w:hAnsi="Times New Roman" w:cs="Times New Roman"/>
          <w:sz w:val="22"/>
          <w:szCs w:val="22"/>
        </w:rPr>
        <w:t>lietuvių kalba</w:t>
      </w:r>
      <w:r w:rsidRPr="00C40B1C">
        <w:rPr>
          <w:rFonts w:ascii="Times New Roman" w:hAnsi="Times New Roman" w:cs="Times New Roman"/>
          <w:color w:val="00B050"/>
          <w:sz w:val="22"/>
          <w:szCs w:val="22"/>
        </w:rPr>
        <w:t xml:space="preserve">. </w:t>
      </w:r>
      <w:r w:rsidR="00F17A1F" w:rsidRPr="00C40B1C">
        <w:rPr>
          <w:rFonts w:ascii="Times New Roman" w:eastAsia="Arial" w:hAnsi="Times New Roman" w:cs="Times New Roman"/>
          <w:sz w:val="22"/>
          <w:szCs w:val="22"/>
        </w:rPr>
        <w:t>Jei kurie nors su pasiūlymu teikiami dokumentai parengti ne</w:t>
      </w:r>
      <w:r w:rsidR="001427AB" w:rsidRPr="00C40B1C">
        <w:rPr>
          <w:rFonts w:ascii="Times New Roman" w:eastAsia="Arial" w:hAnsi="Times New Roman" w:cs="Times New Roman"/>
          <w:sz w:val="22"/>
          <w:szCs w:val="22"/>
        </w:rPr>
        <w:t xml:space="preserve"> ta kalba, kuria</w:t>
      </w:r>
      <w:r w:rsidR="00F17A1F" w:rsidRPr="00C40B1C">
        <w:rPr>
          <w:rFonts w:ascii="Times New Roman" w:eastAsia="Arial" w:hAnsi="Times New Roman" w:cs="Times New Roman"/>
          <w:sz w:val="22"/>
          <w:szCs w:val="22"/>
        </w:rPr>
        <w:t xml:space="preserve"> </w:t>
      </w:r>
      <w:r w:rsidR="0BCA4ED4" w:rsidRPr="00C40B1C">
        <w:rPr>
          <w:rFonts w:ascii="Times New Roman" w:eastAsia="Arial" w:hAnsi="Times New Roman" w:cs="Times New Roman"/>
          <w:sz w:val="22"/>
          <w:szCs w:val="22"/>
        </w:rPr>
        <w:t>reikalaujama</w:t>
      </w:r>
      <w:r w:rsidR="001427AB" w:rsidRPr="00C40B1C">
        <w:rPr>
          <w:rFonts w:ascii="Times New Roman" w:eastAsia="Arial" w:hAnsi="Times New Roman" w:cs="Times New Roman"/>
          <w:sz w:val="22"/>
          <w:szCs w:val="22"/>
        </w:rPr>
        <w:t xml:space="preserve">, </w:t>
      </w:r>
      <w:r w:rsidR="003F1D78" w:rsidRPr="00C40B1C">
        <w:rPr>
          <w:rFonts w:ascii="Times New Roman" w:eastAsia="Arial" w:hAnsi="Times New Roman" w:cs="Times New Roman"/>
          <w:sz w:val="22"/>
          <w:szCs w:val="22"/>
        </w:rPr>
        <w:t xml:space="preserve">turi būti pateiktas tikslus vertimas į </w:t>
      </w:r>
      <w:r w:rsidR="40DC6EFC" w:rsidRPr="00C40B1C">
        <w:rPr>
          <w:rFonts w:ascii="Times New Roman" w:eastAsia="Arial" w:hAnsi="Times New Roman" w:cs="Times New Roman"/>
          <w:sz w:val="22"/>
          <w:szCs w:val="22"/>
        </w:rPr>
        <w:t>reikalaujamą</w:t>
      </w:r>
      <w:r w:rsidR="001427AB" w:rsidRPr="00C40B1C">
        <w:rPr>
          <w:rFonts w:ascii="Times New Roman" w:eastAsia="Arial" w:hAnsi="Times New Roman" w:cs="Times New Roman"/>
          <w:sz w:val="22"/>
          <w:szCs w:val="22"/>
        </w:rPr>
        <w:t xml:space="preserve"> </w:t>
      </w:r>
      <w:r w:rsidR="00141BF1" w:rsidRPr="00C40B1C">
        <w:rPr>
          <w:rFonts w:ascii="Times New Roman" w:eastAsia="Arial" w:hAnsi="Times New Roman" w:cs="Times New Roman"/>
          <w:sz w:val="22"/>
          <w:szCs w:val="22"/>
        </w:rPr>
        <w:t>kalbą</w:t>
      </w:r>
      <w:r w:rsidR="00F17A1F" w:rsidRPr="00C40B1C">
        <w:rPr>
          <w:rFonts w:ascii="Times New Roman" w:eastAsia="Arial" w:hAnsi="Times New Roman" w:cs="Times New Roman"/>
          <w:sz w:val="22"/>
          <w:szCs w:val="22"/>
        </w:rPr>
        <w:t xml:space="preserve">. </w:t>
      </w:r>
      <w:r w:rsidR="0085364E" w:rsidRPr="00C40B1C">
        <w:rPr>
          <w:rFonts w:ascii="Times New Roman" w:hAnsi="Times New Roman" w:cs="Times New Roman"/>
          <w:sz w:val="22"/>
          <w:szCs w:val="22"/>
        </w:rPr>
        <w:t>Perkančiajai organizacijai turint įtarimų</w:t>
      </w:r>
      <w:r w:rsidR="0048587E" w:rsidRPr="00C40B1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34671" w:rsidRPr="00C40B1C">
        <w:rPr>
          <w:rFonts w:ascii="Times New Roman" w:hAnsi="Times New Roman" w:cs="Times New Roman"/>
          <w:sz w:val="22"/>
          <w:szCs w:val="22"/>
        </w:rPr>
        <w:t>.</w:t>
      </w:r>
    </w:p>
    <w:p w14:paraId="4172BF9D" w14:textId="453E8ED3" w:rsidR="00380B99" w:rsidRPr="00C40B1C" w:rsidRDefault="005E280C" w:rsidP="00C40B1C">
      <w:pPr>
        <w:spacing w:after="0" w:line="240" w:lineRule="auto"/>
        <w:jc w:val="both"/>
        <w:rPr>
          <w:rFonts w:ascii="Times New Roman" w:hAnsi="Times New Roman" w:cs="Times New Roman"/>
          <w:sz w:val="22"/>
          <w:szCs w:val="22"/>
        </w:rPr>
      </w:pPr>
      <w:r w:rsidRPr="00C40B1C">
        <w:rPr>
          <w:rFonts w:ascii="Times New Roman" w:eastAsia="Arial" w:hAnsi="Times New Roman" w:cs="Times New Roman"/>
          <w:sz w:val="22"/>
          <w:szCs w:val="22"/>
        </w:rPr>
        <w:t xml:space="preserve">            </w:t>
      </w:r>
      <w:r w:rsidR="00234671" w:rsidRPr="00C40B1C">
        <w:rPr>
          <w:rFonts w:ascii="Times New Roman" w:eastAsia="Arial" w:hAnsi="Times New Roman" w:cs="Times New Roman"/>
          <w:sz w:val="22"/>
          <w:szCs w:val="22"/>
        </w:rPr>
        <w:t xml:space="preserve"> </w:t>
      </w:r>
      <w:r w:rsidRPr="00C40B1C">
        <w:rPr>
          <w:rFonts w:ascii="Times New Roman" w:eastAsia="Arial" w:hAnsi="Times New Roman" w:cs="Times New Roman"/>
          <w:sz w:val="22"/>
          <w:szCs w:val="22"/>
        </w:rPr>
        <w:t xml:space="preserve">6.4. </w:t>
      </w:r>
      <w:r w:rsidR="008D03B2" w:rsidRPr="00C40B1C">
        <w:rPr>
          <w:rFonts w:ascii="Times New Roman" w:eastAsia="Arial" w:hAnsi="Times New Roman" w:cs="Times New Roman"/>
          <w:sz w:val="22"/>
          <w:szCs w:val="22"/>
        </w:rPr>
        <w:t xml:space="preserve">Bendra </w:t>
      </w:r>
      <w:r w:rsidR="00BA6AB3" w:rsidRPr="00C40B1C">
        <w:rPr>
          <w:rFonts w:ascii="Times New Roman" w:eastAsia="Arial" w:hAnsi="Times New Roman" w:cs="Times New Roman"/>
          <w:sz w:val="22"/>
          <w:szCs w:val="22"/>
        </w:rPr>
        <w:t>p</w:t>
      </w:r>
      <w:r w:rsidR="008D03B2" w:rsidRPr="00C40B1C">
        <w:rPr>
          <w:rFonts w:ascii="Times New Roman" w:eastAsia="Arial" w:hAnsi="Times New Roman" w:cs="Times New Roman"/>
          <w:sz w:val="22"/>
          <w:szCs w:val="22"/>
        </w:rPr>
        <w:t>asiūlymo kaina</w:t>
      </w:r>
      <w:r w:rsidR="00D247A7" w:rsidRPr="00C40B1C">
        <w:rPr>
          <w:rFonts w:ascii="Times New Roman" w:eastAsia="Arial" w:hAnsi="Times New Roman" w:cs="Times New Roman"/>
          <w:sz w:val="22"/>
          <w:szCs w:val="22"/>
        </w:rPr>
        <w:t xml:space="preserve"> </w:t>
      </w:r>
      <w:r w:rsidR="008D3752" w:rsidRPr="00C40B1C">
        <w:rPr>
          <w:rFonts w:ascii="Times New Roman" w:eastAsia="Arial" w:hAnsi="Times New Roman" w:cs="Times New Roman"/>
          <w:sz w:val="22"/>
          <w:szCs w:val="22"/>
        </w:rPr>
        <w:t>(</w:t>
      </w:r>
      <w:r w:rsidR="00D247A7" w:rsidRPr="00C40B1C">
        <w:rPr>
          <w:rFonts w:ascii="Times New Roman" w:eastAsia="Arial" w:hAnsi="Times New Roman" w:cs="Times New Roman"/>
          <w:sz w:val="22"/>
          <w:szCs w:val="22"/>
        </w:rPr>
        <w:t>sąnaudos</w:t>
      </w:r>
      <w:r w:rsidR="008D3752" w:rsidRPr="00C40B1C">
        <w:rPr>
          <w:rFonts w:ascii="Times New Roman" w:eastAsia="Arial" w:hAnsi="Times New Roman" w:cs="Times New Roman"/>
          <w:sz w:val="22"/>
          <w:szCs w:val="22"/>
        </w:rPr>
        <w:t>)</w:t>
      </w:r>
      <w:r w:rsidR="00D247A7" w:rsidRPr="00C40B1C">
        <w:rPr>
          <w:rFonts w:ascii="Times New Roman" w:eastAsia="Arial" w:hAnsi="Times New Roman" w:cs="Times New Roman"/>
          <w:sz w:val="22"/>
          <w:szCs w:val="22"/>
        </w:rPr>
        <w:t xml:space="preserve"> </w:t>
      </w:r>
      <w:r w:rsidR="008D3752" w:rsidRPr="00C40B1C">
        <w:rPr>
          <w:rFonts w:ascii="Times New Roman" w:eastAsia="Arial" w:hAnsi="Times New Roman" w:cs="Times New Roman"/>
          <w:sz w:val="22"/>
          <w:szCs w:val="22"/>
        </w:rPr>
        <w:t xml:space="preserve">su PVM </w:t>
      </w:r>
      <w:r w:rsidR="000B049C" w:rsidRPr="00C40B1C">
        <w:rPr>
          <w:rFonts w:ascii="Times New Roman" w:eastAsia="Arial" w:hAnsi="Times New Roman" w:cs="Times New Roman"/>
          <w:sz w:val="22"/>
          <w:szCs w:val="22"/>
        </w:rPr>
        <w:t xml:space="preserve"> turi būti nurodoma </w:t>
      </w:r>
      <w:r w:rsidR="00D247A7" w:rsidRPr="00C40B1C">
        <w:rPr>
          <w:rFonts w:ascii="Times New Roman" w:eastAsia="Arial" w:hAnsi="Times New Roman" w:cs="Times New Roman"/>
          <w:sz w:val="22"/>
          <w:szCs w:val="22"/>
        </w:rPr>
        <w:t xml:space="preserve">dviejų skaičių po kablelio tikslumu. </w:t>
      </w:r>
      <w:r w:rsidR="00B75F6D" w:rsidRPr="00C40B1C">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20615B67" w:rsidR="003A0EC0" w:rsidRPr="00C40B1C" w:rsidRDefault="003A0EC0" w:rsidP="00C40B1C">
      <w:pPr>
        <w:pStyle w:val="Sraopastraipa"/>
        <w:numPr>
          <w:ilvl w:val="1"/>
          <w:numId w:val="18"/>
        </w:numPr>
        <w:spacing w:after="0" w:line="240" w:lineRule="auto"/>
        <w:jc w:val="both"/>
        <w:rPr>
          <w:rFonts w:ascii="Times New Roman" w:hAnsi="Times New Roman" w:cs="Times New Roman"/>
          <w:sz w:val="22"/>
          <w:szCs w:val="22"/>
        </w:rPr>
      </w:pPr>
      <w:r w:rsidRPr="00C40B1C">
        <w:rPr>
          <w:rFonts w:ascii="Times New Roman" w:eastAsia="Arial" w:hAnsi="Times New Roman" w:cs="Times New Roman"/>
          <w:sz w:val="22"/>
          <w:szCs w:val="22"/>
        </w:rPr>
        <w:t xml:space="preserve">Tiekėjų </w:t>
      </w:r>
      <w:r w:rsidR="00A217B2" w:rsidRPr="00C40B1C">
        <w:rPr>
          <w:rFonts w:ascii="Times New Roman" w:eastAsia="Arial" w:hAnsi="Times New Roman" w:cs="Times New Roman"/>
          <w:sz w:val="22"/>
          <w:szCs w:val="22"/>
        </w:rPr>
        <w:t>p</w:t>
      </w:r>
      <w:r w:rsidRPr="00C40B1C">
        <w:rPr>
          <w:rFonts w:ascii="Times New Roman" w:eastAsia="Arial" w:hAnsi="Times New Roman" w:cs="Times New Roman"/>
          <w:sz w:val="22"/>
          <w:szCs w:val="22"/>
        </w:rPr>
        <w:t xml:space="preserve">asiūlymuose nurodytos kainos bus vertinamos </w:t>
      </w:r>
      <w:r w:rsidRPr="00C40B1C">
        <w:rPr>
          <w:rFonts w:ascii="Times New Roman" w:hAnsi="Times New Roman" w:cs="Times New Roman"/>
          <w:sz w:val="22"/>
          <w:szCs w:val="22"/>
        </w:rPr>
        <w:t>ir lyginamos su visais mokesčiais, įskaitant PVM</w:t>
      </w:r>
      <w:r w:rsidR="006E3394" w:rsidRPr="00C40B1C">
        <w:rPr>
          <w:rFonts w:ascii="Times New Roman" w:hAnsi="Times New Roman" w:cs="Times New Roman"/>
          <w:sz w:val="22"/>
          <w:szCs w:val="22"/>
        </w:rPr>
        <w:t>.</w:t>
      </w:r>
      <w:r w:rsidRPr="00C40B1C">
        <w:rPr>
          <w:rFonts w:ascii="Times New Roman" w:hAnsi="Times New Roman" w:cs="Times New Roman"/>
          <w:sz w:val="22"/>
          <w:szCs w:val="22"/>
        </w:rPr>
        <w:t xml:space="preserve"> </w:t>
      </w:r>
    </w:p>
    <w:p w14:paraId="7A15AE0A" w14:textId="70E9AA9F" w:rsidR="00EE1C85" w:rsidRPr="00C40B1C" w:rsidRDefault="00EE1C85" w:rsidP="00C40B1C">
      <w:pPr>
        <w:pStyle w:val="Antrat1"/>
        <w:numPr>
          <w:ilvl w:val="0"/>
          <w:numId w:val="9"/>
        </w:numPr>
        <w:tabs>
          <w:tab w:val="left" w:pos="709"/>
        </w:tabs>
        <w:rPr>
          <w:rFonts w:ascii="Times New Roman" w:hAnsi="Times New Roman" w:cs="Times New Roman"/>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83155009"/>
      <w:bookmarkEnd w:id="23"/>
      <w:bookmarkEnd w:id="24"/>
      <w:bookmarkEnd w:id="25"/>
      <w:bookmarkEnd w:id="26"/>
      <w:bookmarkEnd w:id="27"/>
      <w:r w:rsidRPr="00C40B1C">
        <w:rPr>
          <w:rFonts w:ascii="Times New Roman" w:hAnsi="Times New Roman" w:cs="Times New Roman"/>
          <w:sz w:val="28"/>
          <w:szCs w:val="28"/>
        </w:rPr>
        <w:t>Pasiūlymo galiojimo užtikrinimas</w:t>
      </w:r>
      <w:bookmarkEnd w:id="28"/>
      <w:bookmarkEnd w:id="29"/>
      <w:bookmarkEnd w:id="30"/>
    </w:p>
    <w:p w14:paraId="506D97A9" w14:textId="0F8829AE" w:rsidR="00D96A3A" w:rsidRPr="00C40B1C" w:rsidRDefault="0089424E" w:rsidP="00C40B1C">
      <w:pPr>
        <w:spacing w:after="0" w:line="240" w:lineRule="auto"/>
        <w:ind w:firstLine="567"/>
        <w:jc w:val="both"/>
        <w:rPr>
          <w:rFonts w:ascii="Times New Roman" w:hAnsi="Times New Roman" w:cs="Times New Roman"/>
          <w:sz w:val="22"/>
          <w:szCs w:val="22"/>
        </w:rPr>
      </w:pPr>
      <w:r w:rsidRPr="00C40B1C">
        <w:rPr>
          <w:rFonts w:ascii="Times New Roman" w:hAnsi="Times New Roman" w:cs="Times New Roman"/>
          <w:sz w:val="22"/>
          <w:szCs w:val="22"/>
        </w:rPr>
        <w:t xml:space="preserve">7.1. </w:t>
      </w:r>
      <w:r w:rsidR="009F474E" w:rsidRPr="00C40B1C">
        <w:rPr>
          <w:rFonts w:ascii="Times New Roman" w:hAnsi="Times New Roman" w:cs="Times New Roman"/>
          <w:sz w:val="22"/>
          <w:szCs w:val="22"/>
        </w:rPr>
        <w:t xml:space="preserve">Tiekėjas privalo užtikrinti savo pasiūlymo galiojimą ne mažesne kaip </w:t>
      </w:r>
      <w:r w:rsidR="00234671" w:rsidRPr="00C40B1C">
        <w:rPr>
          <w:rFonts w:ascii="Times New Roman" w:hAnsi="Times New Roman" w:cs="Times New Roman"/>
          <w:b/>
          <w:bCs/>
          <w:sz w:val="22"/>
          <w:szCs w:val="22"/>
        </w:rPr>
        <w:t>2000 Eur</w:t>
      </w:r>
      <w:r w:rsidR="00234671" w:rsidRPr="00C40B1C">
        <w:rPr>
          <w:rFonts w:ascii="Times New Roman" w:hAnsi="Times New Roman" w:cs="Times New Roman"/>
          <w:sz w:val="22"/>
          <w:szCs w:val="22"/>
        </w:rPr>
        <w:t xml:space="preserve"> (dv</w:t>
      </w:r>
      <w:r w:rsidR="000908A3" w:rsidRPr="00C40B1C">
        <w:rPr>
          <w:rFonts w:ascii="Times New Roman" w:hAnsi="Times New Roman" w:cs="Times New Roman"/>
          <w:sz w:val="22"/>
          <w:szCs w:val="22"/>
        </w:rPr>
        <w:t>i</w:t>
      </w:r>
      <w:r w:rsidR="00234671" w:rsidRPr="00C40B1C">
        <w:rPr>
          <w:rFonts w:ascii="Times New Roman" w:hAnsi="Times New Roman" w:cs="Times New Roman"/>
          <w:sz w:val="22"/>
          <w:szCs w:val="22"/>
        </w:rPr>
        <w:t>ejų tūkstančių eurų)</w:t>
      </w:r>
      <w:r w:rsidR="009F474E" w:rsidRPr="00C40B1C">
        <w:rPr>
          <w:rFonts w:ascii="Times New Roman" w:eastAsia="Calibri" w:hAnsi="Times New Roman" w:cs="Times New Roman"/>
          <w:sz w:val="22"/>
          <w:szCs w:val="22"/>
        </w:rPr>
        <w:t xml:space="preserve"> suma </w:t>
      </w:r>
      <w:r w:rsidR="004E13EA" w:rsidRPr="00C40B1C">
        <w:rPr>
          <w:rFonts w:ascii="Times New Roman" w:hAnsi="Times New Roman" w:cs="Times New Roman"/>
          <w:sz w:val="22"/>
          <w:szCs w:val="22"/>
        </w:rPr>
        <w:t xml:space="preserve">vienu iš šių būdų: </w:t>
      </w:r>
    </w:p>
    <w:p w14:paraId="49D60FEA" w14:textId="148FCD34" w:rsidR="000908A3" w:rsidRPr="00C40B1C" w:rsidRDefault="000908A3" w:rsidP="00C40B1C">
      <w:pPr>
        <w:spacing w:after="0" w:line="240" w:lineRule="auto"/>
        <w:ind w:firstLine="567"/>
        <w:jc w:val="both"/>
        <w:rPr>
          <w:rFonts w:ascii="Times New Roman" w:eastAsia="Calibri" w:hAnsi="Times New Roman" w:cs="Times New Roman"/>
          <w:iCs/>
          <w:sz w:val="22"/>
          <w:szCs w:val="22"/>
        </w:rPr>
      </w:pPr>
      <w:r w:rsidRPr="00C40B1C">
        <w:rPr>
          <w:rFonts w:ascii="Times New Roman" w:eastAsia="Calibri" w:hAnsi="Times New Roman" w:cs="Times New Roman"/>
          <w:sz w:val="22"/>
          <w:szCs w:val="22"/>
        </w:rPr>
        <w:t xml:space="preserve">      7.1.1. </w:t>
      </w:r>
      <w:r w:rsidRPr="00C40B1C">
        <w:rPr>
          <w:rFonts w:ascii="Times New Roman" w:eastAsia="Calibri" w:hAnsi="Times New Roman" w:cs="Times New Roman"/>
          <w:iCs/>
          <w:sz w:val="22"/>
          <w:szCs w:val="22"/>
        </w:rPr>
        <w:t>pateikiant banko išduotą besąlyginę pasiūlymo galiojimo užtikrinimo garantiją;</w:t>
      </w:r>
    </w:p>
    <w:p w14:paraId="342D65DD" w14:textId="77777777" w:rsidR="000908A3" w:rsidRPr="00C40B1C" w:rsidRDefault="000908A3" w:rsidP="00C40B1C">
      <w:pPr>
        <w:tabs>
          <w:tab w:val="num" w:pos="1560"/>
        </w:tabs>
        <w:spacing w:after="0" w:line="240" w:lineRule="auto"/>
        <w:ind w:firstLine="567"/>
        <w:jc w:val="both"/>
        <w:rPr>
          <w:rFonts w:ascii="Times New Roman" w:eastAsia="Calibri" w:hAnsi="Times New Roman" w:cs="Times New Roman"/>
          <w:sz w:val="22"/>
          <w:szCs w:val="22"/>
        </w:rPr>
      </w:pPr>
      <w:r w:rsidRPr="00C40B1C">
        <w:rPr>
          <w:rFonts w:ascii="Times New Roman" w:eastAsia="Calibri" w:hAnsi="Times New Roman" w:cs="Times New Roman"/>
          <w:iCs/>
          <w:sz w:val="22"/>
          <w:szCs w:val="22"/>
        </w:rPr>
        <w:t xml:space="preserve">      7.1.2. pateikiant draudimo bendrovės besąlyginį ir neatšaukiamą laidavimo raštą. </w:t>
      </w:r>
      <w:r w:rsidRPr="00C40B1C">
        <w:rPr>
          <w:rFonts w:ascii="Times New Roman" w:eastAsia="Calibri" w:hAnsi="Times New Roman" w:cs="Times New Roman"/>
          <w:sz w:val="22"/>
          <w:szCs w:val="22"/>
        </w:rPr>
        <w:t xml:space="preserve">Jeigu tiekėjas pateikia draudimo bendrovės išduotą laidavimo draudimo raštą, </w:t>
      </w:r>
      <w:r w:rsidRPr="00C40B1C">
        <w:rPr>
          <w:rFonts w:ascii="Times New Roman" w:eastAsia="Calibri" w:hAnsi="Times New Roman" w:cs="Times New Roman"/>
          <w:bCs/>
          <w:sz w:val="22"/>
          <w:szCs w:val="22"/>
        </w:rPr>
        <w:t>kartu su šiuo raštu tiekėjas turi pateikti draudimo liudijimą (polisą)</w:t>
      </w:r>
      <w:r w:rsidRPr="00C40B1C">
        <w:rPr>
          <w:rFonts w:ascii="Times New Roman" w:eastAsia="Calibri" w:hAnsi="Times New Roman" w:cs="Times New Roman"/>
          <w:sz w:val="22"/>
          <w:szCs w:val="22"/>
        </w:rPr>
        <w:t xml:space="preserve"> su nuoroda į taisykles, kurių pagrindu buvo nustatytos draudimo sąlygos, bei mokestinio pavedimo, patvirtinančio užtikrinimo apmokėjimą, kopiją;</w:t>
      </w:r>
    </w:p>
    <w:p w14:paraId="4CA9B1AA" w14:textId="77777777" w:rsidR="000908A3" w:rsidRPr="00C40B1C" w:rsidRDefault="000908A3" w:rsidP="00C40B1C">
      <w:pPr>
        <w:tabs>
          <w:tab w:val="num" w:pos="1560"/>
        </w:tabs>
        <w:spacing w:after="0" w:line="240" w:lineRule="auto"/>
        <w:ind w:firstLine="567"/>
        <w:jc w:val="both"/>
        <w:rPr>
          <w:rFonts w:ascii="Times New Roman" w:eastAsia="Calibri" w:hAnsi="Times New Roman" w:cs="Times New Roman"/>
          <w:iCs/>
          <w:sz w:val="22"/>
          <w:szCs w:val="22"/>
        </w:rPr>
      </w:pPr>
      <w:r w:rsidRPr="00C40B1C">
        <w:rPr>
          <w:rFonts w:ascii="Times New Roman" w:eastAsia="Calibri" w:hAnsi="Times New Roman" w:cs="Times New Roman"/>
          <w:iCs/>
          <w:sz w:val="22"/>
          <w:szCs w:val="22"/>
        </w:rPr>
        <w:t xml:space="preserve">      7.1.3. pateikiant kredito unijos išduotą besąlyginę pasiūlymo galiojimo užtikrinimo garantiją.</w:t>
      </w:r>
    </w:p>
    <w:p w14:paraId="2511B38E" w14:textId="40CEE84F" w:rsidR="000908A3" w:rsidRPr="00C40B1C" w:rsidRDefault="000908A3" w:rsidP="00C40B1C">
      <w:pPr>
        <w:tabs>
          <w:tab w:val="num" w:pos="1560"/>
        </w:tabs>
        <w:spacing w:after="0" w:line="240" w:lineRule="auto"/>
        <w:ind w:firstLine="567"/>
        <w:jc w:val="both"/>
        <w:rPr>
          <w:rFonts w:ascii="Times New Roman" w:eastAsia="Calibri" w:hAnsi="Times New Roman" w:cs="Times New Roman"/>
          <w:iCs/>
          <w:sz w:val="22"/>
          <w:szCs w:val="22"/>
        </w:rPr>
      </w:pPr>
      <w:r w:rsidRPr="00C40B1C">
        <w:rPr>
          <w:rFonts w:ascii="Times New Roman" w:eastAsia="Calibri" w:hAnsi="Times New Roman" w:cs="Times New Roman"/>
          <w:iCs/>
          <w:sz w:val="22"/>
          <w:szCs w:val="22"/>
        </w:rPr>
        <w:t>7.2.</w:t>
      </w:r>
      <w:r w:rsidRPr="00C40B1C">
        <w:rPr>
          <w:rFonts w:ascii="Times New Roman" w:hAnsi="Times New Roman" w:cs="Times New Roman"/>
          <w:sz w:val="22"/>
          <w:szCs w:val="22"/>
        </w:rPr>
        <w:t xml:space="preserve"> </w:t>
      </w:r>
      <w:r w:rsidRPr="00C40B1C">
        <w:rPr>
          <w:rFonts w:ascii="Times New Roman" w:eastAsia="Calibri" w:hAnsi="Times New Roman" w:cs="Times New Roman"/>
          <w:iCs/>
          <w:sz w:val="22"/>
          <w:szCs w:val="22"/>
        </w:rPr>
        <w:t>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w:t>
      </w:r>
    </w:p>
    <w:p w14:paraId="33221E89" w14:textId="58C799DF" w:rsidR="000908A3" w:rsidRPr="00C40B1C" w:rsidRDefault="000908A3" w:rsidP="00C40B1C">
      <w:pPr>
        <w:tabs>
          <w:tab w:val="num" w:pos="1560"/>
        </w:tabs>
        <w:spacing w:after="0" w:line="240" w:lineRule="auto"/>
        <w:ind w:firstLine="567"/>
        <w:jc w:val="both"/>
        <w:rPr>
          <w:rFonts w:ascii="Times New Roman" w:eastAsia="Calibri" w:hAnsi="Times New Roman" w:cs="Times New Roman"/>
          <w:iCs/>
          <w:sz w:val="22"/>
          <w:szCs w:val="22"/>
        </w:rPr>
      </w:pPr>
      <w:r w:rsidRPr="00C40B1C">
        <w:rPr>
          <w:rFonts w:ascii="Times New Roman" w:eastAsia="Calibri" w:hAnsi="Times New Roman" w:cs="Times New Roman"/>
          <w:iCs/>
          <w:sz w:val="22"/>
          <w:szCs w:val="22"/>
        </w:rPr>
        <w:t xml:space="preserve">7.3. Užtikrinimą patvirtinančiame dokumente turi būti nurodyta sąlyga, kad užtikrinimą išdavusi organizacija </w:t>
      </w:r>
      <w:r w:rsidRPr="00C40B1C">
        <w:rPr>
          <w:rFonts w:ascii="Times New Roman" w:eastAsia="Calibri" w:hAnsi="Times New Roman" w:cs="Times New Roman"/>
          <w:b/>
          <w:bCs/>
          <w:iCs/>
          <w:sz w:val="22"/>
          <w:szCs w:val="22"/>
          <w:u w:val="single"/>
        </w:rPr>
        <w:t>neatšaukiamai ir besąlygiškai</w:t>
      </w:r>
      <w:r w:rsidRPr="00C40B1C">
        <w:rPr>
          <w:rFonts w:ascii="Times New Roman" w:eastAsia="Calibri" w:hAnsi="Times New Roman" w:cs="Times New Roman"/>
          <w:iCs/>
          <w:sz w:val="22"/>
          <w:szCs w:val="22"/>
          <w:u w:val="single"/>
        </w:rPr>
        <w:t xml:space="preserve"> </w:t>
      </w:r>
      <w:r w:rsidRPr="00C40B1C">
        <w:rPr>
          <w:rFonts w:ascii="Times New Roman" w:eastAsia="Calibri" w:hAnsi="Times New Roman" w:cs="Times New Roman"/>
          <w:b/>
          <w:bCs/>
          <w:iCs/>
          <w:sz w:val="22"/>
          <w:szCs w:val="22"/>
          <w:u w:val="single"/>
        </w:rPr>
        <w:t>įsipareigoja per 10 (dešimt)</w:t>
      </w:r>
      <w:r w:rsidRPr="00C40B1C">
        <w:rPr>
          <w:rFonts w:ascii="Times New Roman" w:eastAsia="Calibri" w:hAnsi="Times New Roman" w:cs="Times New Roman"/>
          <w:iCs/>
          <w:sz w:val="22"/>
          <w:szCs w:val="22"/>
        </w:rPr>
        <w:t xml:space="preserve"> darbo dienų sumokėti perkančiajai organizacijai užtikrinime nurodytą pinigų sumą, gavusi perkančiosios organizacijos pirmą rašytinį reikalavimą, </w:t>
      </w:r>
      <w:r w:rsidRPr="00C40B1C">
        <w:rPr>
          <w:rFonts w:ascii="Times New Roman" w:eastAsia="Calibri" w:hAnsi="Times New Roman" w:cs="Times New Roman"/>
          <w:b/>
          <w:bCs/>
          <w:iCs/>
          <w:sz w:val="22"/>
          <w:szCs w:val="22"/>
          <w:u w:val="single"/>
        </w:rPr>
        <w:t>nereikalaudama, kad perkančioji organizacija savo reikalavimą pagrįstų</w:t>
      </w:r>
      <w:r w:rsidRPr="00C40B1C">
        <w:rPr>
          <w:rFonts w:ascii="Times New Roman" w:eastAsia="Calibri" w:hAnsi="Times New Roman" w:cs="Times New Roman"/>
          <w:iCs/>
          <w:sz w:val="22"/>
          <w:szCs w:val="22"/>
        </w:rPr>
        <w:t>, su sąlyga, kad perkančioji organizacija pažymės, jog egzistuoja viena iš užtikrinimo dokumente nurodytų sąlygų, įvardydama atitinkamą sąlygą.</w:t>
      </w:r>
    </w:p>
    <w:p w14:paraId="3EFA4057" w14:textId="14D0E30E" w:rsidR="000908A3" w:rsidRPr="00C40B1C" w:rsidRDefault="000908A3" w:rsidP="00C40B1C">
      <w:pPr>
        <w:tabs>
          <w:tab w:val="num" w:pos="1560"/>
        </w:tabs>
        <w:spacing w:after="0" w:line="240" w:lineRule="auto"/>
        <w:ind w:firstLine="567"/>
        <w:jc w:val="both"/>
        <w:rPr>
          <w:rFonts w:ascii="Times New Roman" w:eastAsia="Calibri" w:hAnsi="Times New Roman" w:cs="Times New Roman"/>
          <w:iCs/>
          <w:sz w:val="22"/>
          <w:szCs w:val="22"/>
        </w:rPr>
      </w:pPr>
      <w:r w:rsidRPr="00C40B1C">
        <w:rPr>
          <w:rFonts w:ascii="Times New Roman" w:eastAsia="Calibri" w:hAnsi="Times New Roman" w:cs="Times New Roman"/>
          <w:iCs/>
          <w:sz w:val="22"/>
          <w:szCs w:val="22"/>
        </w:rPr>
        <w:t>7.4.</w:t>
      </w:r>
      <w:r w:rsidRPr="00C40B1C">
        <w:rPr>
          <w:rFonts w:ascii="Times New Roman" w:hAnsi="Times New Roman" w:cs="Times New Roman"/>
          <w:sz w:val="22"/>
          <w:szCs w:val="22"/>
        </w:rPr>
        <w:t xml:space="preserve"> </w:t>
      </w:r>
      <w:r w:rsidRPr="00C40B1C">
        <w:rPr>
          <w:rFonts w:ascii="Times New Roman" w:eastAsia="Calibri" w:hAnsi="Times New Roman" w:cs="Times New Roman"/>
          <w:iCs/>
          <w:sz w:val="22"/>
          <w:szCs w:val="22"/>
        </w:rPr>
        <w:t>Garantijos (laidavimo) galiojimo terminas: pasiūlymo galiojimo laikotarpiu.</w:t>
      </w:r>
    </w:p>
    <w:p w14:paraId="218329E4" w14:textId="0EF93643" w:rsidR="000908A3" w:rsidRPr="00C40B1C" w:rsidRDefault="000908A3" w:rsidP="00C40B1C">
      <w:pPr>
        <w:spacing w:after="0" w:line="240" w:lineRule="auto"/>
        <w:ind w:firstLine="567"/>
        <w:jc w:val="both"/>
        <w:rPr>
          <w:rFonts w:ascii="Times New Roman" w:eastAsia="Calibri" w:hAnsi="Times New Roman" w:cs="Times New Roman"/>
          <w:i/>
          <w:iCs/>
          <w:sz w:val="22"/>
          <w:szCs w:val="22"/>
          <w:highlight w:val="yellow"/>
        </w:rPr>
      </w:pPr>
      <w:r w:rsidRPr="00C40B1C">
        <w:rPr>
          <w:rFonts w:ascii="Times New Roman" w:eastAsia="Calibri" w:hAnsi="Times New Roman" w:cs="Times New Roman"/>
          <w:sz w:val="22"/>
          <w:szCs w:val="22"/>
        </w:rPr>
        <w:t>7.5.</w:t>
      </w:r>
      <w:r w:rsidRPr="00C40B1C">
        <w:rPr>
          <w:rFonts w:ascii="Times New Roman" w:eastAsia="Calibri" w:hAnsi="Times New Roman" w:cs="Times New Roman"/>
          <w:i/>
          <w:iCs/>
          <w:sz w:val="22"/>
          <w:szCs w:val="22"/>
        </w:rPr>
        <w:t xml:space="preserve"> </w:t>
      </w:r>
      <w:r w:rsidRPr="00C40B1C">
        <w:rPr>
          <w:rFonts w:ascii="Times New Roman" w:eastAsia="Calibri" w:hAnsi="Times New Roman" w:cs="Times New Roman"/>
          <w:sz w:val="22"/>
          <w:szCs w:val="22"/>
        </w:rPr>
        <w:t>Tiekėjas netenka pasiūlymo galiojimo užtikrinimo esant bent vienai šių sąlygų</w:t>
      </w:r>
      <w:r w:rsidRPr="00C40B1C">
        <w:rPr>
          <w:rFonts w:ascii="Times New Roman" w:eastAsia="Calibri" w:hAnsi="Times New Roman" w:cs="Times New Roman"/>
          <w:iCs/>
          <w:sz w:val="22"/>
          <w:szCs w:val="22"/>
        </w:rPr>
        <w:t xml:space="preserve">: </w:t>
      </w:r>
    </w:p>
    <w:p w14:paraId="3FEAD2F7" w14:textId="77777777" w:rsidR="000908A3" w:rsidRPr="00C40B1C" w:rsidRDefault="000908A3" w:rsidP="00C40B1C">
      <w:pPr>
        <w:pStyle w:val="Sraopastraipa"/>
        <w:numPr>
          <w:ilvl w:val="0"/>
          <w:numId w:val="9"/>
        </w:numPr>
        <w:spacing w:after="0" w:line="240" w:lineRule="auto"/>
        <w:jc w:val="both"/>
        <w:rPr>
          <w:rFonts w:ascii="Times New Roman" w:eastAsia="Calibri" w:hAnsi="Times New Roman" w:cs="Times New Roman"/>
          <w:vanish/>
          <w:sz w:val="22"/>
          <w:szCs w:val="22"/>
          <w:highlight w:val="yellow"/>
        </w:rPr>
      </w:pPr>
    </w:p>
    <w:p w14:paraId="2EAC1DFB" w14:textId="77777777" w:rsidR="000908A3" w:rsidRPr="00C40B1C" w:rsidRDefault="000908A3" w:rsidP="00C40B1C">
      <w:pPr>
        <w:pStyle w:val="Sraopastraipa"/>
        <w:numPr>
          <w:ilvl w:val="1"/>
          <w:numId w:val="9"/>
        </w:numPr>
        <w:spacing w:after="0" w:line="240" w:lineRule="auto"/>
        <w:jc w:val="both"/>
        <w:rPr>
          <w:rFonts w:ascii="Times New Roman" w:eastAsia="Calibri" w:hAnsi="Times New Roman" w:cs="Times New Roman"/>
          <w:vanish/>
          <w:sz w:val="22"/>
          <w:szCs w:val="22"/>
          <w:highlight w:val="yellow"/>
        </w:rPr>
      </w:pPr>
    </w:p>
    <w:p w14:paraId="1C06EE44" w14:textId="5D5657F4" w:rsidR="000908A3" w:rsidRPr="00C40B1C" w:rsidRDefault="000908A3" w:rsidP="00C40B1C">
      <w:pPr>
        <w:spacing w:after="0" w:line="240" w:lineRule="auto"/>
        <w:contextualSpacing/>
        <w:jc w:val="both"/>
        <w:rPr>
          <w:rFonts w:ascii="Times New Roman" w:eastAsia="Calibri" w:hAnsi="Times New Roman" w:cs="Times New Roman"/>
          <w:sz w:val="22"/>
          <w:szCs w:val="22"/>
        </w:rPr>
      </w:pPr>
      <w:r w:rsidRPr="00C40B1C">
        <w:rPr>
          <w:rFonts w:ascii="Times New Roman" w:eastAsia="Calibri" w:hAnsi="Times New Roman" w:cs="Times New Roman"/>
          <w:sz w:val="22"/>
          <w:szCs w:val="22"/>
        </w:rPr>
        <w:t xml:space="preserve">                  7.5.1. Pasiūlymo galiojimo laikotarpiu tiekėjas atsisako savo pasiūlymo arba jo dalies (pasiūlyme nurodyto pirkimo objekto, jo kiekio (apimties), siūlomų kainų, tiekimo ar mokėjimo terminų, kitų pasiūlyme nurodytų sąlygų);</w:t>
      </w:r>
    </w:p>
    <w:p w14:paraId="50EF7680" w14:textId="46C4D874" w:rsidR="000908A3" w:rsidRPr="00C40B1C" w:rsidRDefault="000908A3" w:rsidP="00C40B1C">
      <w:pPr>
        <w:tabs>
          <w:tab w:val="left" w:pos="1418"/>
          <w:tab w:val="left" w:pos="1701"/>
        </w:tabs>
        <w:spacing w:after="0" w:line="240" w:lineRule="auto"/>
        <w:ind w:firstLine="567"/>
        <w:jc w:val="both"/>
        <w:rPr>
          <w:rFonts w:ascii="Times New Roman" w:eastAsia="Calibri" w:hAnsi="Times New Roman" w:cs="Times New Roman"/>
          <w:sz w:val="22"/>
          <w:szCs w:val="22"/>
        </w:rPr>
      </w:pPr>
      <w:r w:rsidRPr="00C40B1C">
        <w:rPr>
          <w:rFonts w:ascii="Times New Roman" w:eastAsia="Calibri" w:hAnsi="Times New Roman" w:cs="Times New Roman"/>
          <w:sz w:val="22"/>
          <w:szCs w:val="22"/>
        </w:rPr>
        <w:t xml:space="preserve">       7.5.2. perkančiajai organizacijai paprašius pagrįsti neįprastai mažą kainą, tiekėjas nepateikia jokio pagrindimo;</w:t>
      </w:r>
    </w:p>
    <w:p w14:paraId="0DA1F780" w14:textId="7C5D4837" w:rsidR="000908A3" w:rsidRPr="00C40B1C" w:rsidRDefault="000908A3" w:rsidP="00C40B1C">
      <w:pPr>
        <w:tabs>
          <w:tab w:val="left" w:pos="1701"/>
        </w:tabs>
        <w:spacing w:after="0" w:line="240" w:lineRule="auto"/>
        <w:ind w:firstLine="567"/>
        <w:jc w:val="both"/>
        <w:rPr>
          <w:rFonts w:ascii="Times New Roman" w:eastAsia="Calibri" w:hAnsi="Times New Roman" w:cs="Times New Roman"/>
          <w:sz w:val="22"/>
          <w:szCs w:val="22"/>
        </w:rPr>
      </w:pPr>
      <w:r w:rsidRPr="00C40B1C">
        <w:rPr>
          <w:rFonts w:ascii="Times New Roman" w:eastAsia="Calibri" w:hAnsi="Times New Roman" w:cs="Times New Roman"/>
          <w:sz w:val="22"/>
          <w:szCs w:val="22"/>
        </w:rPr>
        <w:t xml:space="preserve">       7.5.3. tiekėjas vengia arba atsisako pasirašyti sutartį konkurso dokumentuose nurodytomis sąlygomis ir nurodytu laiku;</w:t>
      </w:r>
    </w:p>
    <w:p w14:paraId="19A0ABAA" w14:textId="55C95AC9" w:rsidR="000908A3" w:rsidRPr="00C40B1C" w:rsidRDefault="000908A3" w:rsidP="00C40B1C">
      <w:pPr>
        <w:tabs>
          <w:tab w:val="left" w:pos="1701"/>
        </w:tabs>
        <w:spacing w:after="0" w:line="240" w:lineRule="auto"/>
        <w:ind w:firstLine="567"/>
        <w:jc w:val="both"/>
        <w:rPr>
          <w:rFonts w:ascii="Times New Roman" w:eastAsia="Calibri" w:hAnsi="Times New Roman" w:cs="Times New Roman"/>
          <w:sz w:val="22"/>
          <w:szCs w:val="22"/>
        </w:rPr>
      </w:pPr>
      <w:r w:rsidRPr="00C40B1C">
        <w:rPr>
          <w:rFonts w:ascii="Times New Roman" w:eastAsia="Calibri" w:hAnsi="Times New Roman" w:cs="Times New Roman"/>
          <w:sz w:val="22"/>
          <w:szCs w:val="22"/>
        </w:rPr>
        <w:t xml:space="preserve">       7.5.4.  tiekėjas vengia arba atsisako pateikti sutarties atlikimo užtikrinimo dokumentą.</w:t>
      </w:r>
    </w:p>
    <w:p w14:paraId="6B9B6F75" w14:textId="0FEF931E" w:rsidR="00000B56" w:rsidRPr="00C40B1C" w:rsidRDefault="000908A3" w:rsidP="00C40B1C">
      <w:pPr>
        <w:spacing w:after="120" w:line="240" w:lineRule="auto"/>
        <w:jc w:val="both"/>
        <w:rPr>
          <w:rFonts w:ascii="Times New Roman" w:hAnsi="Times New Roman" w:cs="Times New Roman"/>
          <w:sz w:val="22"/>
          <w:szCs w:val="22"/>
        </w:rPr>
      </w:pPr>
      <w:r w:rsidRPr="00C40B1C">
        <w:rPr>
          <w:rFonts w:ascii="Times New Roman" w:hAnsi="Times New Roman" w:cs="Times New Roman"/>
          <w:sz w:val="22"/>
          <w:szCs w:val="22"/>
        </w:rPr>
        <w:t xml:space="preserve">           7.6. </w:t>
      </w:r>
      <w:r w:rsidR="00000B56" w:rsidRPr="00C40B1C">
        <w:rPr>
          <w:rFonts w:ascii="Times New Roman" w:hAnsi="Times New Roman" w:cs="Times New Roman"/>
          <w:sz w:val="22"/>
          <w:szCs w:val="22"/>
        </w:rPr>
        <w:t xml:space="preserve">Prieš pateikdamas užtikrinimą patvirtinantį dokumentą, </w:t>
      </w:r>
      <w:r w:rsidR="00142759" w:rsidRPr="00C40B1C">
        <w:rPr>
          <w:rFonts w:ascii="Times New Roman" w:hAnsi="Times New Roman" w:cs="Times New Roman"/>
          <w:sz w:val="22"/>
          <w:szCs w:val="22"/>
        </w:rPr>
        <w:t>d</w:t>
      </w:r>
      <w:r w:rsidR="00000B56" w:rsidRPr="00C40B1C">
        <w:rPr>
          <w:rFonts w:ascii="Times New Roman" w:hAnsi="Times New Roman" w:cs="Times New Roman"/>
          <w:sz w:val="22"/>
          <w:szCs w:val="22"/>
        </w:rPr>
        <w:t xml:space="preserve">alyvis gali prašyti </w:t>
      </w:r>
      <w:r w:rsidR="00142759" w:rsidRPr="00C40B1C">
        <w:rPr>
          <w:rFonts w:ascii="Times New Roman" w:hAnsi="Times New Roman" w:cs="Times New Roman"/>
          <w:sz w:val="22"/>
          <w:szCs w:val="22"/>
        </w:rPr>
        <w:t>perkančiosios organizacijos</w:t>
      </w:r>
      <w:r w:rsidR="00000B56" w:rsidRPr="00C40B1C">
        <w:rPr>
          <w:rFonts w:ascii="Times New Roman" w:hAnsi="Times New Roman" w:cs="Times New Roman"/>
          <w:sz w:val="22"/>
          <w:szCs w:val="22"/>
        </w:rPr>
        <w:t xml:space="preserve"> patvirtinti, kad ji sutinka priimti jo siūlomą užtikrinimą patvirtinantį dokumentą. Tokiu atveju  </w:t>
      </w:r>
      <w:r w:rsidR="001F6777" w:rsidRPr="00C40B1C">
        <w:rPr>
          <w:rFonts w:ascii="Times New Roman" w:hAnsi="Times New Roman" w:cs="Times New Roman"/>
          <w:sz w:val="22"/>
          <w:szCs w:val="22"/>
        </w:rPr>
        <w:t>perkančioji organizacija</w:t>
      </w:r>
      <w:r w:rsidR="00000B56" w:rsidRPr="00C40B1C">
        <w:rPr>
          <w:rFonts w:ascii="Times New Roman" w:hAnsi="Times New Roman" w:cs="Times New Roman"/>
          <w:sz w:val="22"/>
          <w:szCs w:val="22"/>
        </w:rPr>
        <w:t xml:space="preserve"> atsako </w:t>
      </w:r>
      <w:r w:rsidR="001F6777" w:rsidRPr="00C40B1C">
        <w:rPr>
          <w:rFonts w:ascii="Times New Roman" w:hAnsi="Times New Roman" w:cs="Times New Roman"/>
          <w:sz w:val="22"/>
          <w:szCs w:val="22"/>
        </w:rPr>
        <w:t>d</w:t>
      </w:r>
      <w:r w:rsidR="00000B56" w:rsidRPr="00C40B1C">
        <w:rPr>
          <w:rFonts w:ascii="Times New Roman" w:hAnsi="Times New Roman" w:cs="Times New Roman"/>
          <w:sz w:val="22"/>
          <w:szCs w:val="22"/>
        </w:rPr>
        <w:t xml:space="preserve">alyviui ne vėliau kaip </w:t>
      </w:r>
      <w:r w:rsidR="5F4B7FAB" w:rsidRPr="00C40B1C">
        <w:rPr>
          <w:rFonts w:ascii="Times New Roman" w:hAnsi="Times New Roman" w:cs="Times New Roman"/>
          <w:sz w:val="22"/>
          <w:szCs w:val="22"/>
        </w:rPr>
        <w:t xml:space="preserve">per </w:t>
      </w:r>
      <w:r w:rsidR="009706D5" w:rsidRPr="00C40B1C">
        <w:rPr>
          <w:rFonts w:ascii="Times New Roman" w:hAnsi="Times New Roman" w:cs="Times New Roman"/>
          <w:sz w:val="22"/>
          <w:szCs w:val="22"/>
        </w:rPr>
        <w:t>speciali</w:t>
      </w:r>
      <w:r w:rsidR="00DD37E7" w:rsidRPr="00C40B1C">
        <w:rPr>
          <w:rFonts w:ascii="Times New Roman" w:hAnsi="Times New Roman" w:cs="Times New Roman"/>
          <w:sz w:val="22"/>
          <w:szCs w:val="22"/>
        </w:rPr>
        <w:t>ųjų</w:t>
      </w:r>
      <w:r w:rsidR="009706D5" w:rsidRPr="00C40B1C">
        <w:rPr>
          <w:rFonts w:ascii="Times New Roman" w:hAnsi="Times New Roman" w:cs="Times New Roman"/>
          <w:sz w:val="22"/>
          <w:szCs w:val="22"/>
        </w:rPr>
        <w:t xml:space="preserve"> </w:t>
      </w:r>
      <w:r w:rsidR="006448B8" w:rsidRPr="00C40B1C">
        <w:rPr>
          <w:rFonts w:ascii="Times New Roman" w:hAnsi="Times New Roman" w:cs="Times New Roman"/>
          <w:sz w:val="22"/>
          <w:szCs w:val="22"/>
        </w:rPr>
        <w:t>p</w:t>
      </w:r>
      <w:r w:rsidR="00551FA7" w:rsidRPr="00C40B1C">
        <w:rPr>
          <w:rFonts w:ascii="Times New Roman" w:hAnsi="Times New Roman" w:cs="Times New Roman"/>
          <w:sz w:val="22"/>
          <w:szCs w:val="22"/>
        </w:rPr>
        <w:t xml:space="preserve">irkimo </w:t>
      </w:r>
      <w:r w:rsidR="00000B56" w:rsidRPr="00C40B1C">
        <w:rPr>
          <w:rFonts w:ascii="Times New Roman" w:hAnsi="Times New Roman" w:cs="Times New Roman"/>
          <w:sz w:val="22"/>
          <w:szCs w:val="22"/>
        </w:rPr>
        <w:t>sąlygų</w:t>
      </w:r>
      <w:r w:rsidR="006448B8" w:rsidRPr="00C40B1C">
        <w:rPr>
          <w:rFonts w:ascii="Times New Roman" w:hAnsi="Times New Roman" w:cs="Times New Roman"/>
          <w:sz w:val="22"/>
          <w:szCs w:val="22"/>
        </w:rPr>
        <w:t xml:space="preserve"> </w:t>
      </w:r>
      <w:r w:rsidR="00957EF9" w:rsidRPr="00C40B1C">
        <w:rPr>
          <w:rFonts w:ascii="Times New Roman" w:hAnsi="Times New Roman" w:cs="Times New Roman"/>
          <w:sz w:val="22"/>
          <w:szCs w:val="22"/>
        </w:rPr>
        <w:t>1</w:t>
      </w:r>
      <w:r w:rsidR="00000B56" w:rsidRPr="00C40B1C">
        <w:rPr>
          <w:rFonts w:ascii="Times New Roman" w:hAnsi="Times New Roman" w:cs="Times New Roman"/>
          <w:sz w:val="22"/>
          <w:szCs w:val="22"/>
        </w:rPr>
        <w:t xml:space="preserve"> </w:t>
      </w:r>
      <w:r w:rsidR="00DD37E7" w:rsidRPr="00C40B1C">
        <w:rPr>
          <w:rFonts w:ascii="Times New Roman" w:hAnsi="Times New Roman" w:cs="Times New Roman"/>
          <w:sz w:val="22"/>
          <w:szCs w:val="22"/>
        </w:rPr>
        <w:t xml:space="preserve">priede </w:t>
      </w:r>
      <w:r w:rsidR="00000B56" w:rsidRPr="00C40B1C">
        <w:rPr>
          <w:rFonts w:ascii="Times New Roman" w:hAnsi="Times New Roman" w:cs="Times New Roman"/>
          <w:sz w:val="22"/>
          <w:szCs w:val="22"/>
        </w:rPr>
        <w:t xml:space="preserve">nustatytą terminą. Šis patvirtinimas iš </w:t>
      </w:r>
      <w:r w:rsidR="001F6777" w:rsidRPr="00C40B1C">
        <w:rPr>
          <w:rFonts w:ascii="Times New Roman" w:hAnsi="Times New Roman" w:cs="Times New Roman"/>
          <w:sz w:val="22"/>
          <w:szCs w:val="22"/>
        </w:rPr>
        <w:t>perkančiosios organizacijos</w:t>
      </w:r>
      <w:r w:rsidR="00000B56" w:rsidRPr="00C40B1C">
        <w:rPr>
          <w:rFonts w:ascii="Times New Roman" w:hAnsi="Times New Roman" w:cs="Times New Roman"/>
          <w:sz w:val="22"/>
          <w:szCs w:val="22"/>
        </w:rPr>
        <w:t xml:space="preserve"> neatima teisės atmesti </w:t>
      </w:r>
      <w:r w:rsidR="00CC3078" w:rsidRPr="00C40B1C">
        <w:rPr>
          <w:rFonts w:ascii="Times New Roman" w:hAnsi="Times New Roman" w:cs="Times New Roman"/>
          <w:sz w:val="22"/>
          <w:szCs w:val="22"/>
        </w:rPr>
        <w:t>p</w:t>
      </w:r>
      <w:r w:rsidR="00000B56" w:rsidRPr="00C40B1C">
        <w:rPr>
          <w:rFonts w:ascii="Times New Roman" w:hAnsi="Times New Roman" w:cs="Times New Roman"/>
          <w:sz w:val="22"/>
          <w:szCs w:val="22"/>
        </w:rPr>
        <w:t xml:space="preserve">asiūlymo galiojimo </w:t>
      </w:r>
      <w:r w:rsidR="00000B56" w:rsidRPr="00C40B1C">
        <w:rPr>
          <w:rFonts w:ascii="Times New Roman" w:hAnsi="Times New Roman" w:cs="Times New Roman"/>
          <w:sz w:val="22"/>
          <w:szCs w:val="22"/>
        </w:rPr>
        <w:lastRenderedPageBreak/>
        <w:t xml:space="preserve">užtikrinimo gavus informacijos, kad </w:t>
      </w:r>
      <w:r w:rsidR="00CC3078" w:rsidRPr="00C40B1C">
        <w:rPr>
          <w:rFonts w:ascii="Times New Roman" w:hAnsi="Times New Roman" w:cs="Times New Roman"/>
          <w:sz w:val="22"/>
          <w:szCs w:val="22"/>
        </w:rPr>
        <w:t>p</w:t>
      </w:r>
      <w:r w:rsidR="00000B56" w:rsidRPr="00C40B1C">
        <w:rPr>
          <w:rFonts w:ascii="Times New Roman" w:hAnsi="Times New Roman" w:cs="Times New Roman"/>
          <w:sz w:val="22"/>
          <w:szCs w:val="22"/>
        </w:rPr>
        <w:t xml:space="preserve">asiūlymo galiojimą užtikrinantis ūkio subjektas tapo nemokus ar neįvykdė įsipareigojimų </w:t>
      </w:r>
      <w:r w:rsidR="00000B56" w:rsidRPr="00C40B1C">
        <w:rPr>
          <w:rFonts w:ascii="Times New Roman" w:hAnsi="Times New Roman" w:cs="Times New Roman"/>
          <w:color w:val="7030A0"/>
          <w:sz w:val="22"/>
          <w:szCs w:val="22"/>
        </w:rPr>
        <w:t xml:space="preserve"> </w:t>
      </w:r>
      <w:r w:rsidR="001F6777" w:rsidRPr="00C40B1C">
        <w:rPr>
          <w:rFonts w:ascii="Times New Roman" w:hAnsi="Times New Roman" w:cs="Times New Roman"/>
          <w:sz w:val="22"/>
          <w:szCs w:val="22"/>
        </w:rPr>
        <w:t>perkančiajai organizacijai</w:t>
      </w:r>
      <w:r w:rsidR="00000B56" w:rsidRPr="00C40B1C">
        <w:rPr>
          <w:rFonts w:ascii="Times New Roman" w:hAnsi="Times New Roman" w:cs="Times New Roman"/>
          <w:sz w:val="22"/>
          <w:szCs w:val="22"/>
        </w:rPr>
        <w:t xml:space="preserve">  arba kitiems ūkio subjektams, ar netinkamai juos vykdė.</w:t>
      </w:r>
    </w:p>
    <w:p w14:paraId="450FD197" w14:textId="7573EBD3" w:rsidR="00000B56" w:rsidRPr="00C40B1C" w:rsidRDefault="000908A3" w:rsidP="00C40B1C">
      <w:pPr>
        <w:spacing w:after="120" w:line="240" w:lineRule="auto"/>
        <w:jc w:val="both"/>
        <w:rPr>
          <w:rFonts w:ascii="Times New Roman" w:hAnsi="Times New Roman" w:cs="Times New Roman"/>
          <w:sz w:val="22"/>
          <w:szCs w:val="22"/>
        </w:rPr>
      </w:pPr>
      <w:r w:rsidRPr="00C40B1C">
        <w:rPr>
          <w:rFonts w:ascii="Times New Roman" w:hAnsi="Times New Roman" w:cs="Times New Roman"/>
          <w:color w:val="7030A0"/>
          <w:sz w:val="22"/>
          <w:szCs w:val="22"/>
        </w:rPr>
        <w:t xml:space="preserve">           7.7.</w:t>
      </w:r>
      <w:r w:rsidR="00000B56" w:rsidRPr="00C40B1C">
        <w:rPr>
          <w:rFonts w:ascii="Times New Roman" w:hAnsi="Times New Roman" w:cs="Times New Roman"/>
          <w:color w:val="7030A0"/>
          <w:sz w:val="22"/>
          <w:szCs w:val="22"/>
        </w:rPr>
        <w:t xml:space="preserve"> </w:t>
      </w:r>
      <w:r w:rsidR="001F6777" w:rsidRPr="00C40B1C">
        <w:rPr>
          <w:rFonts w:ascii="Times New Roman" w:hAnsi="Times New Roman" w:cs="Times New Roman"/>
          <w:sz w:val="22"/>
          <w:szCs w:val="22"/>
        </w:rPr>
        <w:t>Perkančioji o</w:t>
      </w:r>
      <w:r w:rsidR="00A524F1" w:rsidRPr="00C40B1C">
        <w:rPr>
          <w:rFonts w:ascii="Times New Roman" w:hAnsi="Times New Roman" w:cs="Times New Roman"/>
          <w:sz w:val="22"/>
          <w:szCs w:val="22"/>
        </w:rPr>
        <w:t>rganizacija</w:t>
      </w:r>
      <w:r w:rsidR="00000B56" w:rsidRPr="00C40B1C">
        <w:rPr>
          <w:rFonts w:ascii="Times New Roman" w:hAnsi="Times New Roman" w:cs="Times New Roman"/>
          <w:sz w:val="22"/>
          <w:szCs w:val="22"/>
        </w:rPr>
        <w:t xml:space="preserve"> gali prašyti </w:t>
      </w:r>
      <w:r w:rsidR="00A524F1" w:rsidRPr="00C40B1C">
        <w:rPr>
          <w:rFonts w:ascii="Times New Roman" w:hAnsi="Times New Roman" w:cs="Times New Roman"/>
          <w:sz w:val="22"/>
          <w:szCs w:val="22"/>
        </w:rPr>
        <w:t>d</w:t>
      </w:r>
      <w:r w:rsidR="00000B56" w:rsidRPr="00C40B1C">
        <w:rPr>
          <w:rFonts w:ascii="Times New Roman" w:hAnsi="Times New Roman" w:cs="Times New Roman"/>
          <w:sz w:val="22"/>
          <w:szCs w:val="22"/>
        </w:rPr>
        <w:t xml:space="preserve">alyvius pratęsti </w:t>
      </w:r>
      <w:r w:rsidR="00A524F1" w:rsidRPr="00C40B1C">
        <w:rPr>
          <w:rFonts w:ascii="Times New Roman" w:hAnsi="Times New Roman" w:cs="Times New Roman"/>
          <w:sz w:val="22"/>
          <w:szCs w:val="22"/>
        </w:rPr>
        <w:t>p</w:t>
      </w:r>
      <w:r w:rsidR="00000B56" w:rsidRPr="00C40B1C">
        <w:rPr>
          <w:rFonts w:ascii="Times New Roman" w:hAnsi="Times New Roman" w:cs="Times New Roman"/>
          <w:sz w:val="22"/>
          <w:szCs w:val="22"/>
        </w:rPr>
        <w:t>asiūlymo galiojimo užtikrinimo laiką iki konkrečiai nurodytos datos.</w:t>
      </w:r>
    </w:p>
    <w:p w14:paraId="0AE871E3" w14:textId="3449BDC0" w:rsidR="00000B56" w:rsidRPr="00C40B1C" w:rsidRDefault="000908A3" w:rsidP="00C40B1C">
      <w:pPr>
        <w:spacing w:after="120" w:line="240" w:lineRule="auto"/>
        <w:jc w:val="both"/>
        <w:rPr>
          <w:rFonts w:ascii="Times New Roman" w:hAnsi="Times New Roman" w:cs="Times New Roman"/>
          <w:color w:val="000000" w:themeColor="text1"/>
          <w:sz w:val="22"/>
          <w:szCs w:val="22"/>
        </w:rPr>
      </w:pPr>
      <w:r w:rsidRPr="00C40B1C">
        <w:rPr>
          <w:rFonts w:ascii="Times New Roman" w:hAnsi="Times New Roman" w:cs="Times New Roman"/>
          <w:color w:val="000000" w:themeColor="text1"/>
          <w:sz w:val="22"/>
          <w:szCs w:val="22"/>
        </w:rPr>
        <w:t xml:space="preserve">           7.8. </w:t>
      </w:r>
      <w:r w:rsidR="00000B56" w:rsidRPr="00C40B1C">
        <w:rPr>
          <w:rFonts w:ascii="Times New Roman" w:hAnsi="Times New Roman" w:cs="Times New Roman"/>
          <w:color w:val="000000" w:themeColor="text1"/>
          <w:sz w:val="22"/>
          <w:szCs w:val="22"/>
        </w:rPr>
        <w:t xml:space="preserve">Pasiūlymo galiojimo užtikrinimas </w:t>
      </w:r>
      <w:r w:rsidR="00A524F1" w:rsidRPr="00C40B1C">
        <w:rPr>
          <w:rFonts w:ascii="Times New Roman" w:hAnsi="Times New Roman" w:cs="Times New Roman"/>
          <w:color w:val="000000" w:themeColor="text1"/>
          <w:sz w:val="22"/>
          <w:szCs w:val="22"/>
        </w:rPr>
        <w:t>d</w:t>
      </w:r>
      <w:r w:rsidR="00000B56" w:rsidRPr="00C40B1C">
        <w:rPr>
          <w:rFonts w:ascii="Times New Roman" w:hAnsi="Times New Roman" w:cs="Times New Roman"/>
          <w:color w:val="000000" w:themeColor="text1"/>
          <w:sz w:val="22"/>
          <w:szCs w:val="22"/>
        </w:rPr>
        <w:t xml:space="preserve">alyviui grąžinamas (arba atsisakoma teisių į jį) </w:t>
      </w:r>
      <w:r w:rsidR="00000B56" w:rsidRPr="00C40B1C">
        <w:rPr>
          <w:rFonts w:ascii="Times New Roman" w:hAnsi="Times New Roman" w:cs="Times New Roman"/>
          <w:sz w:val="22"/>
          <w:szCs w:val="22"/>
        </w:rPr>
        <w:t xml:space="preserve">per </w:t>
      </w:r>
      <w:r w:rsidR="0013610E" w:rsidRPr="00C40B1C">
        <w:rPr>
          <w:rFonts w:ascii="Times New Roman" w:hAnsi="Times New Roman" w:cs="Times New Roman"/>
          <w:sz w:val="22"/>
          <w:szCs w:val="22"/>
        </w:rPr>
        <w:t xml:space="preserve">specialiųjų </w:t>
      </w:r>
      <w:r w:rsidR="00CC3078" w:rsidRPr="00C40B1C">
        <w:rPr>
          <w:rFonts w:ascii="Times New Roman" w:hAnsi="Times New Roman" w:cs="Times New Roman"/>
          <w:sz w:val="22"/>
          <w:szCs w:val="22"/>
        </w:rPr>
        <w:t>p</w:t>
      </w:r>
      <w:r w:rsidR="00D17945" w:rsidRPr="00C40B1C">
        <w:rPr>
          <w:rFonts w:ascii="Times New Roman" w:hAnsi="Times New Roman" w:cs="Times New Roman"/>
          <w:color w:val="000000"/>
          <w:sz w:val="22"/>
          <w:szCs w:val="22"/>
          <w:shd w:val="clear" w:color="auto" w:fill="FFFFFF"/>
        </w:rPr>
        <w:t>irkimo</w:t>
      </w:r>
      <w:r w:rsidR="00000B56" w:rsidRPr="00C40B1C">
        <w:rPr>
          <w:rFonts w:ascii="Times New Roman" w:hAnsi="Times New Roman" w:cs="Times New Roman"/>
          <w:color w:val="000000"/>
          <w:sz w:val="22"/>
          <w:szCs w:val="22"/>
          <w:shd w:val="clear" w:color="auto" w:fill="FFFFFF"/>
        </w:rPr>
        <w:t xml:space="preserve"> sąlygų </w:t>
      </w:r>
      <w:r w:rsidR="00957EF9" w:rsidRPr="00C40B1C">
        <w:rPr>
          <w:rFonts w:ascii="Times New Roman" w:hAnsi="Times New Roman" w:cs="Times New Roman"/>
          <w:sz w:val="22"/>
          <w:szCs w:val="22"/>
          <w:shd w:val="clear" w:color="auto" w:fill="FFFFFF"/>
        </w:rPr>
        <w:t>1</w:t>
      </w:r>
      <w:r w:rsidR="00957EF9" w:rsidRPr="00C40B1C">
        <w:rPr>
          <w:rFonts w:ascii="Times New Roman" w:hAnsi="Times New Roman" w:cs="Times New Roman"/>
          <w:color w:val="00B050"/>
          <w:sz w:val="22"/>
          <w:szCs w:val="22"/>
          <w:shd w:val="clear" w:color="auto" w:fill="FFFFFF"/>
        </w:rPr>
        <w:t xml:space="preserve"> </w:t>
      </w:r>
      <w:r w:rsidR="00000B56" w:rsidRPr="00C40B1C">
        <w:rPr>
          <w:rFonts w:ascii="Times New Roman" w:hAnsi="Times New Roman" w:cs="Times New Roman"/>
          <w:color w:val="000000"/>
          <w:sz w:val="22"/>
          <w:szCs w:val="22"/>
          <w:shd w:val="clear" w:color="auto" w:fill="FFFFFF"/>
        </w:rPr>
        <w:t xml:space="preserve">priede </w:t>
      </w:r>
      <w:r w:rsidR="00957EF9" w:rsidRPr="00C40B1C">
        <w:rPr>
          <w:rFonts w:ascii="Times New Roman" w:hAnsi="Times New Roman" w:cs="Times New Roman"/>
          <w:color w:val="00B050"/>
          <w:sz w:val="22"/>
          <w:szCs w:val="22"/>
          <w:shd w:val="clear" w:color="auto" w:fill="FFFFFF"/>
        </w:rPr>
        <w:t xml:space="preserve"> </w:t>
      </w:r>
      <w:r w:rsidR="00000B56" w:rsidRPr="00C40B1C">
        <w:rPr>
          <w:rFonts w:ascii="Times New Roman" w:hAnsi="Times New Roman" w:cs="Times New Roman"/>
          <w:sz w:val="22"/>
          <w:szCs w:val="22"/>
        </w:rPr>
        <w:t xml:space="preserve">nustatytą terminą </w:t>
      </w:r>
      <w:r w:rsidR="00000B56" w:rsidRPr="00C40B1C">
        <w:rPr>
          <w:rFonts w:ascii="Times New Roman" w:hAnsi="Times New Roman" w:cs="Times New Roman"/>
          <w:color w:val="000000" w:themeColor="text1"/>
          <w:sz w:val="22"/>
          <w:szCs w:val="22"/>
        </w:rPr>
        <w:t>įvykus bent vienai iš šių sąlygų:</w:t>
      </w:r>
    </w:p>
    <w:p w14:paraId="11819726" w14:textId="77777777" w:rsidR="000908A3" w:rsidRPr="00C40B1C" w:rsidRDefault="000908A3" w:rsidP="00C40B1C">
      <w:pPr>
        <w:pStyle w:val="Sraopastraipa"/>
        <w:numPr>
          <w:ilvl w:val="0"/>
          <w:numId w:val="19"/>
        </w:numPr>
        <w:spacing w:after="120" w:line="240" w:lineRule="auto"/>
        <w:jc w:val="both"/>
        <w:rPr>
          <w:rFonts w:ascii="Times New Roman" w:hAnsi="Times New Roman" w:cs="Times New Roman"/>
          <w:vanish/>
          <w:color w:val="000000" w:themeColor="text1"/>
          <w:sz w:val="22"/>
          <w:szCs w:val="22"/>
        </w:rPr>
      </w:pPr>
    </w:p>
    <w:p w14:paraId="42494172" w14:textId="77777777" w:rsidR="000908A3" w:rsidRPr="00C40B1C" w:rsidRDefault="000908A3" w:rsidP="00C40B1C">
      <w:pPr>
        <w:pStyle w:val="Sraopastraipa"/>
        <w:numPr>
          <w:ilvl w:val="1"/>
          <w:numId w:val="19"/>
        </w:numPr>
        <w:spacing w:after="120" w:line="240" w:lineRule="auto"/>
        <w:jc w:val="both"/>
        <w:rPr>
          <w:rFonts w:ascii="Times New Roman" w:hAnsi="Times New Roman" w:cs="Times New Roman"/>
          <w:vanish/>
          <w:color w:val="000000" w:themeColor="text1"/>
          <w:sz w:val="22"/>
          <w:szCs w:val="22"/>
        </w:rPr>
      </w:pPr>
    </w:p>
    <w:p w14:paraId="065EA660" w14:textId="77777777" w:rsidR="000908A3" w:rsidRPr="00C40B1C" w:rsidRDefault="000908A3" w:rsidP="00C40B1C">
      <w:pPr>
        <w:pStyle w:val="Sraopastraipa"/>
        <w:numPr>
          <w:ilvl w:val="1"/>
          <w:numId w:val="19"/>
        </w:numPr>
        <w:spacing w:after="120" w:line="240" w:lineRule="auto"/>
        <w:jc w:val="both"/>
        <w:rPr>
          <w:rFonts w:ascii="Times New Roman" w:hAnsi="Times New Roman" w:cs="Times New Roman"/>
          <w:vanish/>
          <w:color w:val="000000" w:themeColor="text1"/>
          <w:sz w:val="22"/>
          <w:szCs w:val="22"/>
        </w:rPr>
      </w:pPr>
    </w:p>
    <w:p w14:paraId="3389A893" w14:textId="77777777" w:rsidR="000908A3" w:rsidRPr="00C40B1C" w:rsidRDefault="000908A3" w:rsidP="00C40B1C">
      <w:pPr>
        <w:pStyle w:val="Sraopastraipa"/>
        <w:numPr>
          <w:ilvl w:val="1"/>
          <w:numId w:val="19"/>
        </w:numPr>
        <w:spacing w:after="120" w:line="240" w:lineRule="auto"/>
        <w:jc w:val="both"/>
        <w:rPr>
          <w:rFonts w:ascii="Times New Roman" w:hAnsi="Times New Roman" w:cs="Times New Roman"/>
          <w:vanish/>
          <w:color w:val="000000" w:themeColor="text1"/>
          <w:sz w:val="22"/>
          <w:szCs w:val="22"/>
        </w:rPr>
      </w:pPr>
    </w:p>
    <w:p w14:paraId="151F375F" w14:textId="77777777" w:rsidR="000908A3" w:rsidRPr="00C40B1C" w:rsidRDefault="000908A3" w:rsidP="00C40B1C">
      <w:pPr>
        <w:pStyle w:val="Sraopastraipa"/>
        <w:numPr>
          <w:ilvl w:val="1"/>
          <w:numId w:val="19"/>
        </w:numPr>
        <w:spacing w:after="120" w:line="240" w:lineRule="auto"/>
        <w:jc w:val="both"/>
        <w:rPr>
          <w:rFonts w:ascii="Times New Roman" w:hAnsi="Times New Roman" w:cs="Times New Roman"/>
          <w:vanish/>
          <w:color w:val="000000" w:themeColor="text1"/>
          <w:sz w:val="22"/>
          <w:szCs w:val="22"/>
        </w:rPr>
      </w:pPr>
    </w:p>
    <w:p w14:paraId="1C900939" w14:textId="77777777" w:rsidR="000908A3" w:rsidRPr="00C40B1C" w:rsidRDefault="000908A3" w:rsidP="00C40B1C">
      <w:pPr>
        <w:pStyle w:val="Sraopastraipa"/>
        <w:numPr>
          <w:ilvl w:val="1"/>
          <w:numId w:val="19"/>
        </w:numPr>
        <w:spacing w:after="120" w:line="240" w:lineRule="auto"/>
        <w:jc w:val="both"/>
        <w:rPr>
          <w:rFonts w:ascii="Times New Roman" w:hAnsi="Times New Roman" w:cs="Times New Roman"/>
          <w:vanish/>
          <w:color w:val="000000" w:themeColor="text1"/>
          <w:sz w:val="22"/>
          <w:szCs w:val="22"/>
        </w:rPr>
      </w:pPr>
    </w:p>
    <w:p w14:paraId="1781484C" w14:textId="77777777" w:rsidR="000908A3" w:rsidRPr="00C40B1C" w:rsidRDefault="000908A3" w:rsidP="00C40B1C">
      <w:pPr>
        <w:pStyle w:val="Sraopastraipa"/>
        <w:numPr>
          <w:ilvl w:val="1"/>
          <w:numId w:val="19"/>
        </w:numPr>
        <w:spacing w:after="120" w:line="240" w:lineRule="auto"/>
        <w:jc w:val="both"/>
        <w:rPr>
          <w:rFonts w:ascii="Times New Roman" w:hAnsi="Times New Roman" w:cs="Times New Roman"/>
          <w:vanish/>
          <w:color w:val="000000" w:themeColor="text1"/>
          <w:sz w:val="22"/>
          <w:szCs w:val="22"/>
        </w:rPr>
      </w:pPr>
    </w:p>
    <w:p w14:paraId="2448C7A6" w14:textId="77777777" w:rsidR="000908A3" w:rsidRPr="00C40B1C" w:rsidRDefault="000908A3" w:rsidP="00C40B1C">
      <w:pPr>
        <w:pStyle w:val="Sraopastraipa"/>
        <w:numPr>
          <w:ilvl w:val="1"/>
          <w:numId w:val="19"/>
        </w:numPr>
        <w:spacing w:after="120" w:line="240" w:lineRule="auto"/>
        <w:jc w:val="both"/>
        <w:rPr>
          <w:rFonts w:ascii="Times New Roman" w:hAnsi="Times New Roman" w:cs="Times New Roman"/>
          <w:vanish/>
          <w:color w:val="000000" w:themeColor="text1"/>
          <w:sz w:val="22"/>
          <w:szCs w:val="22"/>
        </w:rPr>
      </w:pPr>
    </w:p>
    <w:p w14:paraId="1265D7C0" w14:textId="55BF3B0A" w:rsidR="00000B56" w:rsidRPr="00C40B1C" w:rsidRDefault="00000B56" w:rsidP="00C40B1C">
      <w:pPr>
        <w:pStyle w:val="Sraopastraipa"/>
        <w:numPr>
          <w:ilvl w:val="2"/>
          <w:numId w:val="19"/>
        </w:numPr>
        <w:spacing w:after="120" w:line="240" w:lineRule="auto"/>
        <w:ind w:left="1287"/>
        <w:jc w:val="both"/>
        <w:rPr>
          <w:rFonts w:ascii="Times New Roman" w:hAnsi="Times New Roman" w:cs="Times New Roman"/>
          <w:color w:val="000000" w:themeColor="text1"/>
          <w:sz w:val="22"/>
          <w:szCs w:val="22"/>
        </w:rPr>
      </w:pPr>
      <w:r w:rsidRPr="00C40B1C">
        <w:rPr>
          <w:rFonts w:ascii="Times New Roman" w:hAnsi="Times New Roman" w:cs="Times New Roman"/>
          <w:color w:val="000000" w:themeColor="text1"/>
          <w:sz w:val="22"/>
          <w:szCs w:val="22"/>
        </w:rPr>
        <w:t xml:space="preserve">pasibaigia </w:t>
      </w:r>
      <w:r w:rsidR="00A524F1" w:rsidRPr="00C40B1C">
        <w:rPr>
          <w:rFonts w:ascii="Times New Roman" w:hAnsi="Times New Roman" w:cs="Times New Roman"/>
          <w:color w:val="000000" w:themeColor="text1"/>
          <w:sz w:val="22"/>
          <w:szCs w:val="22"/>
        </w:rPr>
        <w:t>p</w:t>
      </w:r>
      <w:r w:rsidRPr="00C40B1C">
        <w:rPr>
          <w:rFonts w:ascii="Times New Roman" w:hAnsi="Times New Roman" w:cs="Times New Roman"/>
          <w:color w:val="000000" w:themeColor="text1"/>
          <w:sz w:val="22"/>
          <w:szCs w:val="22"/>
        </w:rPr>
        <w:t xml:space="preserve">asiūlymų užtikrinimo galiojimo laikas ir </w:t>
      </w:r>
      <w:r w:rsidR="00A524F1" w:rsidRPr="00C40B1C">
        <w:rPr>
          <w:rFonts w:ascii="Times New Roman" w:hAnsi="Times New Roman" w:cs="Times New Roman"/>
          <w:color w:val="000000" w:themeColor="text1"/>
          <w:sz w:val="22"/>
          <w:szCs w:val="22"/>
        </w:rPr>
        <w:t>d</w:t>
      </w:r>
      <w:r w:rsidRPr="00C40B1C">
        <w:rPr>
          <w:rFonts w:ascii="Times New Roman" w:hAnsi="Times New Roman" w:cs="Times New Roman"/>
          <w:color w:val="000000" w:themeColor="text1"/>
          <w:sz w:val="22"/>
          <w:szCs w:val="22"/>
        </w:rPr>
        <w:t>alyvis jo nepratęsia ir (ar) ne</w:t>
      </w:r>
      <w:r w:rsidRPr="00C40B1C">
        <w:rPr>
          <w:rFonts w:ascii="Times New Roman" w:hAnsi="Times New Roman" w:cs="Times New Roman"/>
          <w:sz w:val="22"/>
          <w:szCs w:val="22"/>
        </w:rPr>
        <w:t xml:space="preserve">pateikia naujo </w:t>
      </w:r>
      <w:r w:rsidR="00A524F1" w:rsidRPr="00C40B1C">
        <w:rPr>
          <w:rFonts w:ascii="Times New Roman" w:hAnsi="Times New Roman" w:cs="Times New Roman"/>
          <w:sz w:val="22"/>
          <w:szCs w:val="22"/>
        </w:rPr>
        <w:t>p</w:t>
      </w:r>
      <w:r w:rsidRPr="00C40B1C">
        <w:rPr>
          <w:rFonts w:ascii="Times New Roman" w:hAnsi="Times New Roman" w:cs="Times New Roman"/>
          <w:sz w:val="22"/>
          <w:szCs w:val="22"/>
        </w:rPr>
        <w:t>asiūlymo galiojimo užtikrinimą patvirtinančio dokumento (jeigu jo reikalaujama)</w:t>
      </w:r>
      <w:r w:rsidRPr="00C40B1C">
        <w:rPr>
          <w:rFonts w:ascii="Times New Roman" w:hAnsi="Times New Roman" w:cs="Times New Roman"/>
          <w:color w:val="000000" w:themeColor="text1"/>
          <w:sz w:val="22"/>
          <w:szCs w:val="22"/>
        </w:rPr>
        <w:t>;</w:t>
      </w:r>
    </w:p>
    <w:p w14:paraId="6812A2C2" w14:textId="43E00056" w:rsidR="00000B56" w:rsidRPr="00C40B1C" w:rsidRDefault="00000B56" w:rsidP="00C40B1C">
      <w:pPr>
        <w:pStyle w:val="Sraopastraipa"/>
        <w:numPr>
          <w:ilvl w:val="2"/>
          <w:numId w:val="19"/>
        </w:numPr>
        <w:spacing w:after="120" w:line="240" w:lineRule="auto"/>
        <w:ind w:left="1276" w:hanging="709"/>
        <w:jc w:val="both"/>
        <w:rPr>
          <w:rFonts w:ascii="Times New Roman" w:hAnsi="Times New Roman" w:cs="Times New Roman"/>
          <w:color w:val="000000" w:themeColor="text1"/>
          <w:sz w:val="22"/>
          <w:szCs w:val="22"/>
        </w:rPr>
      </w:pPr>
      <w:r w:rsidRPr="00C40B1C">
        <w:rPr>
          <w:rFonts w:ascii="Times New Roman" w:hAnsi="Times New Roman" w:cs="Times New Roman"/>
          <w:color w:val="000000" w:themeColor="text1"/>
          <w:sz w:val="22"/>
          <w:szCs w:val="22"/>
        </w:rPr>
        <w:t>įsigalioja pasirašyta sutartis;</w:t>
      </w:r>
    </w:p>
    <w:p w14:paraId="2DFAEDA8" w14:textId="7494679B" w:rsidR="00000B56" w:rsidRPr="00C40B1C" w:rsidRDefault="00000B56" w:rsidP="00C40B1C">
      <w:pPr>
        <w:pStyle w:val="Sraopastraipa"/>
        <w:numPr>
          <w:ilvl w:val="2"/>
          <w:numId w:val="19"/>
        </w:numPr>
        <w:spacing w:after="120" w:line="240" w:lineRule="auto"/>
        <w:ind w:left="1276" w:hanging="709"/>
        <w:jc w:val="both"/>
        <w:rPr>
          <w:rFonts w:ascii="Times New Roman" w:hAnsi="Times New Roman" w:cs="Times New Roman"/>
          <w:sz w:val="22"/>
          <w:szCs w:val="22"/>
        </w:rPr>
      </w:pPr>
      <w:r w:rsidRPr="00C40B1C">
        <w:rPr>
          <w:rFonts w:ascii="Times New Roman" w:hAnsi="Times New Roman" w:cs="Times New Roman"/>
          <w:color w:val="000000" w:themeColor="text1"/>
          <w:sz w:val="22"/>
          <w:szCs w:val="22"/>
        </w:rPr>
        <w:t xml:space="preserve">nutraukiamos </w:t>
      </w:r>
      <w:r w:rsidR="00A524F1" w:rsidRPr="00C40B1C">
        <w:rPr>
          <w:rFonts w:ascii="Times New Roman" w:hAnsi="Times New Roman" w:cs="Times New Roman"/>
          <w:color w:val="000000" w:themeColor="text1"/>
          <w:sz w:val="22"/>
          <w:szCs w:val="22"/>
        </w:rPr>
        <w:t>p</w:t>
      </w:r>
      <w:r w:rsidRPr="00C40B1C">
        <w:rPr>
          <w:rFonts w:ascii="Times New Roman" w:hAnsi="Times New Roman" w:cs="Times New Roman"/>
          <w:color w:val="000000" w:themeColor="text1"/>
          <w:sz w:val="22"/>
          <w:szCs w:val="22"/>
        </w:rPr>
        <w:t>irkimo procedūros.</w:t>
      </w:r>
    </w:p>
    <w:p w14:paraId="7136C94B" w14:textId="6E03C3FE" w:rsidR="00040C0F" w:rsidRPr="00C40B1C" w:rsidRDefault="00040C0F" w:rsidP="00C40B1C">
      <w:pPr>
        <w:pStyle w:val="Antrat1"/>
        <w:numPr>
          <w:ilvl w:val="0"/>
          <w:numId w:val="19"/>
        </w:numPr>
        <w:tabs>
          <w:tab w:val="left" w:pos="709"/>
        </w:tabs>
        <w:contextualSpacing/>
        <w:rPr>
          <w:rFonts w:ascii="Times New Roman" w:hAnsi="Times New Roman" w:cs="Times New Roman"/>
          <w:sz w:val="28"/>
          <w:szCs w:val="28"/>
        </w:rPr>
      </w:pPr>
      <w:bookmarkStart w:id="31" w:name="_Ref39658218"/>
      <w:bookmarkStart w:id="32" w:name="_Ref39658226"/>
      <w:bookmarkStart w:id="33" w:name="_Ref39658248"/>
      <w:bookmarkStart w:id="34" w:name="_Ref39658251"/>
      <w:bookmarkStart w:id="35" w:name="_Toc183155010"/>
      <w:bookmarkStart w:id="36" w:name="_Ref39485250"/>
      <w:bookmarkStart w:id="37" w:name="_Ref39485258"/>
      <w:r w:rsidRPr="00C40B1C">
        <w:rPr>
          <w:rFonts w:ascii="Times New Roman" w:hAnsi="Times New Roman" w:cs="Times New Roman"/>
          <w:sz w:val="28"/>
          <w:szCs w:val="28"/>
        </w:rPr>
        <w:t>Elektroninis aukcionas</w:t>
      </w:r>
      <w:bookmarkEnd w:id="31"/>
      <w:bookmarkEnd w:id="32"/>
      <w:bookmarkEnd w:id="33"/>
      <w:bookmarkEnd w:id="34"/>
      <w:bookmarkEnd w:id="35"/>
    </w:p>
    <w:p w14:paraId="0BFDB7B0" w14:textId="5102AA78" w:rsidR="00040C0F" w:rsidRPr="00D6620C" w:rsidRDefault="00040C0F" w:rsidP="00D6620C">
      <w:pPr>
        <w:pStyle w:val="Sraopastraipa"/>
        <w:numPr>
          <w:ilvl w:val="1"/>
          <w:numId w:val="43"/>
        </w:numPr>
        <w:spacing w:after="0" w:line="240" w:lineRule="auto"/>
        <w:rPr>
          <w:rFonts w:ascii="Times New Roman" w:hAnsi="Times New Roman" w:cs="Times New Roman"/>
          <w:sz w:val="22"/>
          <w:szCs w:val="22"/>
        </w:rPr>
      </w:pPr>
      <w:r w:rsidRPr="00D6620C">
        <w:rPr>
          <w:rFonts w:ascii="Times New Roman" w:hAnsi="Times New Roman" w:cs="Times New Roman"/>
          <w:sz w:val="22"/>
          <w:szCs w:val="22"/>
        </w:rPr>
        <w:t>Perkančioji organizacija pirkime netaikys elektroninio aukciono.</w:t>
      </w:r>
    </w:p>
    <w:p w14:paraId="7FB0C98A" w14:textId="35E5FECF" w:rsidR="00B3055F" w:rsidRPr="00C40B1C" w:rsidRDefault="00EA001C" w:rsidP="00D6620C">
      <w:pPr>
        <w:pStyle w:val="Antrat1"/>
        <w:numPr>
          <w:ilvl w:val="0"/>
          <w:numId w:val="43"/>
        </w:numPr>
        <w:tabs>
          <w:tab w:val="left" w:pos="709"/>
        </w:tabs>
        <w:contextualSpacing/>
        <w:rPr>
          <w:rFonts w:ascii="Times New Roman" w:hAnsi="Times New Roman" w:cs="Times New Roman"/>
          <w:sz w:val="28"/>
          <w:szCs w:val="28"/>
        </w:rPr>
      </w:pPr>
      <w:bookmarkStart w:id="38" w:name="_Ref39667303"/>
      <w:bookmarkStart w:id="39" w:name="_Ref39667308"/>
      <w:bookmarkStart w:id="40" w:name="_Toc183155011"/>
      <w:r w:rsidRPr="00C40B1C">
        <w:rPr>
          <w:rFonts w:ascii="Times New Roman" w:hAnsi="Times New Roman" w:cs="Times New Roman"/>
          <w:sz w:val="28"/>
          <w:szCs w:val="28"/>
        </w:rPr>
        <w:t>P</w:t>
      </w:r>
      <w:r w:rsidR="00014A61" w:rsidRPr="00C40B1C">
        <w:rPr>
          <w:rFonts w:ascii="Times New Roman" w:hAnsi="Times New Roman" w:cs="Times New Roman"/>
          <w:sz w:val="28"/>
          <w:szCs w:val="28"/>
        </w:rPr>
        <w:t>asiūlymų vertinimas</w:t>
      </w:r>
      <w:bookmarkEnd w:id="36"/>
      <w:bookmarkEnd w:id="37"/>
      <w:bookmarkEnd w:id="38"/>
      <w:bookmarkEnd w:id="39"/>
      <w:bookmarkEnd w:id="40"/>
    </w:p>
    <w:p w14:paraId="0BBFD688" w14:textId="3169DA33" w:rsidR="003300F2" w:rsidRPr="00C40B1C" w:rsidRDefault="009A25B1" w:rsidP="00C40B1C">
      <w:pPr>
        <w:pStyle w:val="Sraopastraipa"/>
        <w:spacing w:after="0" w:line="240" w:lineRule="auto"/>
        <w:ind w:left="0" w:firstLine="567"/>
        <w:contextualSpacing w:val="0"/>
        <w:jc w:val="both"/>
        <w:rPr>
          <w:rFonts w:ascii="Times New Roman" w:eastAsiaTheme="minorHAnsi" w:hAnsi="Times New Roman" w:cs="Times New Roman"/>
          <w:bCs/>
          <w:iCs/>
          <w:sz w:val="22"/>
          <w:szCs w:val="22"/>
        </w:rPr>
      </w:pPr>
      <w:r w:rsidRPr="00C40B1C">
        <w:rPr>
          <w:rFonts w:ascii="Times New Roman" w:eastAsia="Calibri" w:hAnsi="Times New Roman" w:cs="Times New Roman"/>
          <w:sz w:val="22"/>
          <w:szCs w:val="22"/>
        </w:rPr>
        <w:t xml:space="preserve">9.1. </w:t>
      </w:r>
      <w:r w:rsidR="004E71CB" w:rsidRPr="00C40B1C">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C40B1C">
        <w:rPr>
          <w:rFonts w:ascii="Times New Roman" w:eastAsia="Calibri" w:hAnsi="Times New Roman" w:cs="Times New Roman"/>
          <w:sz w:val="22"/>
          <w:szCs w:val="22"/>
        </w:rPr>
        <w:t>kain</w:t>
      </w:r>
      <w:r w:rsidR="004E71CB" w:rsidRPr="00C40B1C">
        <w:rPr>
          <w:rFonts w:ascii="Times New Roman" w:eastAsia="Calibri" w:hAnsi="Times New Roman" w:cs="Times New Roman"/>
          <w:sz w:val="22"/>
          <w:szCs w:val="22"/>
        </w:rPr>
        <w:t>ą</w:t>
      </w:r>
      <w:r w:rsidR="00003A3F" w:rsidRPr="00C40B1C">
        <w:rPr>
          <w:rFonts w:ascii="Times New Roman" w:eastAsia="Calibri" w:hAnsi="Times New Roman" w:cs="Times New Roman"/>
          <w:sz w:val="22"/>
          <w:szCs w:val="22"/>
        </w:rPr>
        <w:t xml:space="preserve">, kuri turi būti apskaičiuota ir nurodyta taip, kaip reikalaujama </w:t>
      </w:r>
      <w:bookmarkStart w:id="41" w:name="_Hlk91157291"/>
      <w:r w:rsidR="00CE14DF" w:rsidRPr="00C40B1C">
        <w:rPr>
          <w:rFonts w:ascii="Times New Roman" w:eastAsia="Calibri" w:hAnsi="Times New Roman" w:cs="Times New Roman"/>
          <w:sz w:val="22"/>
          <w:szCs w:val="22"/>
        </w:rPr>
        <w:t xml:space="preserve">specialiųjų </w:t>
      </w:r>
      <w:r w:rsidR="00090235" w:rsidRPr="00C40B1C">
        <w:rPr>
          <w:rFonts w:ascii="Times New Roman" w:eastAsia="Calibri" w:hAnsi="Times New Roman" w:cs="Times New Roman"/>
          <w:sz w:val="22"/>
          <w:szCs w:val="22"/>
        </w:rPr>
        <w:t>p</w:t>
      </w:r>
      <w:r w:rsidR="00551FA7" w:rsidRPr="00C40B1C">
        <w:rPr>
          <w:rFonts w:ascii="Times New Roman" w:eastAsia="Calibri" w:hAnsi="Times New Roman" w:cs="Times New Roman"/>
          <w:sz w:val="22"/>
          <w:szCs w:val="22"/>
        </w:rPr>
        <w:t xml:space="preserve">irkimo </w:t>
      </w:r>
      <w:r w:rsidR="00A176D5" w:rsidRPr="00C40B1C">
        <w:rPr>
          <w:rFonts w:ascii="Times New Roman" w:eastAsia="Calibri" w:hAnsi="Times New Roman" w:cs="Times New Roman"/>
          <w:sz w:val="22"/>
          <w:szCs w:val="22"/>
        </w:rPr>
        <w:t xml:space="preserve">sąlygų </w:t>
      </w:r>
      <w:bookmarkEnd w:id="41"/>
      <w:r w:rsidR="008820E4" w:rsidRPr="00C40B1C">
        <w:rPr>
          <w:rFonts w:ascii="Times New Roman" w:hAnsi="Times New Roman" w:cs="Times New Roman"/>
          <w:sz w:val="22"/>
          <w:szCs w:val="22"/>
          <w:shd w:val="clear" w:color="auto" w:fill="FFFFFF"/>
        </w:rPr>
        <w:t>6</w:t>
      </w:r>
      <w:r w:rsidR="00090235" w:rsidRPr="00C40B1C">
        <w:rPr>
          <w:rFonts w:ascii="Times New Roman" w:eastAsia="Calibri" w:hAnsi="Times New Roman" w:cs="Times New Roman"/>
          <w:sz w:val="22"/>
          <w:szCs w:val="22"/>
        </w:rPr>
        <w:t xml:space="preserve"> priede. </w:t>
      </w:r>
    </w:p>
    <w:p w14:paraId="102136D3" w14:textId="0E2F28AC" w:rsidR="00D734C6" w:rsidRPr="00C40B1C" w:rsidRDefault="008820E4" w:rsidP="00C40B1C">
      <w:pPr>
        <w:pStyle w:val="Sraopastraipa"/>
        <w:spacing w:after="0" w:line="240" w:lineRule="auto"/>
        <w:ind w:left="0" w:firstLine="567"/>
        <w:jc w:val="both"/>
        <w:rPr>
          <w:rFonts w:ascii="Times New Roman" w:eastAsiaTheme="minorHAnsi" w:hAnsi="Times New Roman" w:cs="Times New Roman"/>
          <w:bCs/>
          <w:iCs/>
          <w:sz w:val="22"/>
          <w:szCs w:val="22"/>
        </w:rPr>
      </w:pPr>
      <w:r w:rsidRPr="00C40B1C">
        <w:rPr>
          <w:rFonts w:ascii="Times New Roman" w:hAnsi="Times New Roman" w:cs="Times New Roman"/>
          <w:color w:val="000000" w:themeColor="text1"/>
          <w:sz w:val="22"/>
          <w:szCs w:val="22"/>
        </w:rPr>
        <w:t xml:space="preserve">9.2. </w:t>
      </w:r>
      <w:r w:rsidR="00D734C6" w:rsidRPr="00C40B1C">
        <w:rPr>
          <w:rFonts w:ascii="Times New Roman" w:hAnsi="Times New Roman" w:cs="Times New Roman"/>
          <w:color w:val="000000" w:themeColor="text1"/>
          <w:sz w:val="22"/>
          <w:szCs w:val="22"/>
        </w:rPr>
        <w:t xml:space="preserve">Laimėjusiu </w:t>
      </w:r>
      <w:r w:rsidR="005D7D8C" w:rsidRPr="00C40B1C">
        <w:rPr>
          <w:rFonts w:ascii="Times New Roman" w:hAnsi="Times New Roman" w:cs="Times New Roman"/>
          <w:color w:val="000000" w:themeColor="text1"/>
          <w:sz w:val="22"/>
          <w:szCs w:val="22"/>
        </w:rPr>
        <w:t>pasiūlymu</w:t>
      </w:r>
      <w:r w:rsidR="00D734C6" w:rsidRPr="00C40B1C">
        <w:rPr>
          <w:rFonts w:ascii="Times New Roman" w:hAnsi="Times New Roman" w:cs="Times New Roman"/>
          <w:color w:val="000000" w:themeColor="text1"/>
          <w:sz w:val="22"/>
          <w:szCs w:val="22"/>
        </w:rPr>
        <w:t xml:space="preserve"> galės būti pripažintas tik 1 (vienas) </w:t>
      </w:r>
      <w:r w:rsidR="005D7D8C" w:rsidRPr="00C40B1C">
        <w:rPr>
          <w:rFonts w:ascii="Times New Roman" w:hAnsi="Times New Roman" w:cs="Times New Roman"/>
          <w:color w:val="000000" w:themeColor="text1"/>
          <w:sz w:val="22"/>
          <w:szCs w:val="22"/>
        </w:rPr>
        <w:t>ekonomiškai naudingiausias pasiūlymas, esantis pasiūlymų eilės pirmojoje vietoje</w:t>
      </w:r>
      <w:r w:rsidR="00D734C6" w:rsidRPr="00C40B1C">
        <w:rPr>
          <w:rFonts w:ascii="Times New Roman" w:hAnsi="Times New Roman" w:cs="Times New Roman"/>
          <w:color w:val="000000" w:themeColor="text1"/>
          <w:sz w:val="22"/>
          <w:szCs w:val="22"/>
        </w:rPr>
        <w:t xml:space="preserve">. </w:t>
      </w:r>
    </w:p>
    <w:p w14:paraId="60FEBC05" w14:textId="26420786" w:rsidR="001A25FD" w:rsidRPr="00C40B1C" w:rsidRDefault="008820E4" w:rsidP="00C40B1C">
      <w:pPr>
        <w:pStyle w:val="Betarp"/>
        <w:contextualSpacing/>
        <w:jc w:val="both"/>
        <w:rPr>
          <w:rFonts w:ascii="Times New Roman" w:eastAsiaTheme="minorHAnsi" w:hAnsi="Times New Roman" w:cs="Times New Roman"/>
          <w:bCs/>
          <w:i/>
          <w:iCs/>
          <w:color w:val="7030A0"/>
          <w:sz w:val="22"/>
          <w:szCs w:val="22"/>
        </w:rPr>
      </w:pPr>
      <w:r w:rsidRPr="00C40B1C">
        <w:rPr>
          <w:rStyle w:val="cf01"/>
          <w:rFonts w:ascii="Times New Roman" w:hAnsi="Times New Roman" w:cs="Times New Roman"/>
          <w:sz w:val="22"/>
          <w:szCs w:val="22"/>
        </w:rPr>
        <w:t xml:space="preserve">          9.3. </w:t>
      </w:r>
      <w:r w:rsidR="00A9488B" w:rsidRPr="00C40B1C">
        <w:rPr>
          <w:rStyle w:val="cf01"/>
          <w:rFonts w:ascii="Times New Roman" w:hAnsi="Times New Roman" w:cs="Times New Roman"/>
          <w:sz w:val="22"/>
          <w:szCs w:val="22"/>
        </w:rPr>
        <w:t>Perkančioji organizacija atmes tiekėjo pasiūlymą, jei</w:t>
      </w:r>
      <w:r w:rsidR="00195572" w:rsidRPr="00C40B1C">
        <w:rPr>
          <w:rStyle w:val="cf01"/>
          <w:rFonts w:ascii="Times New Roman" w:hAnsi="Times New Roman" w:cs="Times New Roman"/>
          <w:sz w:val="22"/>
          <w:szCs w:val="22"/>
        </w:rPr>
        <w:t xml:space="preserve">gu kartu su pasiūlymu </w:t>
      </w:r>
      <w:r w:rsidR="00B2125E" w:rsidRPr="00C40B1C">
        <w:rPr>
          <w:rStyle w:val="cf01"/>
          <w:rFonts w:ascii="Times New Roman" w:hAnsi="Times New Roman" w:cs="Times New Roman"/>
          <w:sz w:val="22"/>
          <w:szCs w:val="22"/>
        </w:rPr>
        <w:t xml:space="preserve">nebus pateikti šie </w:t>
      </w:r>
      <w:r w:rsidR="00277634" w:rsidRPr="00C40B1C">
        <w:rPr>
          <w:rStyle w:val="cf01"/>
          <w:rFonts w:ascii="Times New Roman" w:hAnsi="Times New Roman" w:cs="Times New Roman"/>
          <w:sz w:val="22"/>
          <w:szCs w:val="22"/>
        </w:rPr>
        <w:t>p</w:t>
      </w:r>
      <w:r w:rsidR="00B2125E" w:rsidRPr="00C40B1C">
        <w:rPr>
          <w:rStyle w:val="cf01"/>
          <w:rFonts w:ascii="Times New Roman" w:hAnsi="Times New Roman" w:cs="Times New Roman"/>
          <w:sz w:val="22"/>
          <w:szCs w:val="22"/>
        </w:rPr>
        <w:t xml:space="preserve">irkimo sąlygose reikalaujami pateikti dokumentai: </w:t>
      </w:r>
      <w:r w:rsidRPr="00C40B1C">
        <w:rPr>
          <w:rFonts w:ascii="Times New Roman" w:hAnsi="Times New Roman" w:cs="Times New Roman"/>
          <w:sz w:val="22"/>
          <w:szCs w:val="22"/>
        </w:rPr>
        <w:t>specialiųjų pirkimo sąlygų 6 priedas „Pasiūlymo forma“.</w:t>
      </w:r>
    </w:p>
    <w:p w14:paraId="678C44CA" w14:textId="6EB53055" w:rsidR="00FE7908" w:rsidRPr="00C40B1C" w:rsidRDefault="00FE7908" w:rsidP="00D6620C">
      <w:pPr>
        <w:pStyle w:val="Antrat1"/>
        <w:numPr>
          <w:ilvl w:val="0"/>
          <w:numId w:val="43"/>
        </w:numPr>
        <w:tabs>
          <w:tab w:val="left" w:pos="567"/>
        </w:tabs>
        <w:contextualSpacing/>
        <w:rPr>
          <w:rFonts w:ascii="Times New Roman" w:hAnsi="Times New Roman" w:cs="Times New Roman"/>
          <w:sz w:val="28"/>
          <w:szCs w:val="28"/>
        </w:rPr>
      </w:pPr>
      <w:bookmarkStart w:id="42" w:name="_Ref39425999"/>
      <w:bookmarkStart w:id="43" w:name="_Ref39426005"/>
      <w:bookmarkStart w:id="44" w:name="_Toc183155012"/>
      <w:r w:rsidRPr="00C40B1C">
        <w:rPr>
          <w:rFonts w:ascii="Times New Roman" w:hAnsi="Times New Roman" w:cs="Times New Roman"/>
          <w:sz w:val="28"/>
          <w:szCs w:val="28"/>
        </w:rPr>
        <w:t>S</w:t>
      </w:r>
      <w:r w:rsidR="00281735" w:rsidRPr="00C40B1C">
        <w:rPr>
          <w:rFonts w:ascii="Times New Roman" w:hAnsi="Times New Roman" w:cs="Times New Roman"/>
          <w:sz w:val="28"/>
          <w:szCs w:val="28"/>
        </w:rPr>
        <w:t>utarties sudarymas</w:t>
      </w:r>
      <w:bookmarkEnd w:id="42"/>
      <w:bookmarkEnd w:id="43"/>
      <w:bookmarkEnd w:id="44"/>
    </w:p>
    <w:p w14:paraId="27CAEFF7" w14:textId="01657898" w:rsidR="00F57665" w:rsidRPr="00C40B1C" w:rsidRDefault="00F57665" w:rsidP="00C40B1C">
      <w:pPr>
        <w:pStyle w:val="Sraopastraipa"/>
        <w:numPr>
          <w:ilvl w:val="1"/>
          <w:numId w:val="14"/>
        </w:numPr>
        <w:spacing w:after="0" w:line="240" w:lineRule="auto"/>
        <w:ind w:firstLine="123"/>
        <w:jc w:val="both"/>
        <w:rPr>
          <w:rFonts w:ascii="Times New Roman" w:hAnsi="Times New Roman" w:cs="Times New Roman"/>
          <w:color w:val="000000" w:themeColor="text1"/>
          <w:sz w:val="22"/>
          <w:szCs w:val="22"/>
        </w:rPr>
      </w:pPr>
      <w:r w:rsidRPr="00C40B1C">
        <w:rPr>
          <w:rFonts w:ascii="Times New Roman" w:hAnsi="Times New Roman" w:cs="Times New Roman"/>
          <w:color w:val="000000" w:themeColor="text1"/>
          <w:sz w:val="22"/>
          <w:szCs w:val="22"/>
        </w:rPr>
        <w:t>Ši pirkimo procedūra atliekama siekiant sudaryti sutartį</w:t>
      </w:r>
      <w:r w:rsidR="009A7D11" w:rsidRPr="00C40B1C">
        <w:rPr>
          <w:rFonts w:ascii="Times New Roman" w:hAnsi="Times New Roman" w:cs="Times New Roman"/>
          <w:color w:val="000000" w:themeColor="text1"/>
          <w:sz w:val="22"/>
          <w:szCs w:val="22"/>
        </w:rPr>
        <w:t xml:space="preserve"> su tiekėju, kurio pasiūlymas</w:t>
      </w:r>
      <w:r w:rsidR="007B12FF" w:rsidRPr="00C40B1C">
        <w:rPr>
          <w:rFonts w:ascii="Times New Roman" w:hAnsi="Times New Roman" w:cs="Times New Roman"/>
          <w:color w:val="000000" w:themeColor="text1"/>
          <w:sz w:val="22"/>
          <w:szCs w:val="22"/>
        </w:rPr>
        <w:t xml:space="preserve">, vadovaujantis </w:t>
      </w:r>
      <w:r w:rsidR="008F4194" w:rsidRPr="00C40B1C">
        <w:rPr>
          <w:rFonts w:ascii="Times New Roman" w:hAnsi="Times New Roman" w:cs="Times New Roman"/>
          <w:color w:val="000000" w:themeColor="text1"/>
          <w:sz w:val="22"/>
          <w:szCs w:val="22"/>
        </w:rPr>
        <w:t>p</w:t>
      </w:r>
      <w:r w:rsidR="007B12FF" w:rsidRPr="00C40B1C">
        <w:rPr>
          <w:rFonts w:ascii="Times New Roman" w:hAnsi="Times New Roman" w:cs="Times New Roman"/>
          <w:color w:val="000000" w:themeColor="text1"/>
          <w:sz w:val="22"/>
          <w:szCs w:val="22"/>
        </w:rPr>
        <w:t xml:space="preserve">irkimo </w:t>
      </w:r>
      <w:r w:rsidR="00207E40" w:rsidRPr="00C40B1C">
        <w:rPr>
          <w:rFonts w:ascii="Times New Roman" w:hAnsi="Times New Roman" w:cs="Times New Roman"/>
          <w:color w:val="000000" w:themeColor="text1"/>
          <w:sz w:val="22"/>
          <w:szCs w:val="22"/>
        </w:rPr>
        <w:t>sąlygose</w:t>
      </w:r>
      <w:r w:rsidR="007B12FF" w:rsidRPr="00C40B1C">
        <w:rPr>
          <w:rFonts w:ascii="Times New Roman" w:hAnsi="Times New Roman" w:cs="Times New Roman"/>
          <w:color w:val="0070C0"/>
          <w:sz w:val="22"/>
          <w:szCs w:val="22"/>
        </w:rPr>
        <w:t xml:space="preserve"> </w:t>
      </w:r>
      <w:r w:rsidR="007B12FF" w:rsidRPr="00C40B1C">
        <w:rPr>
          <w:rFonts w:ascii="Times New Roman" w:hAnsi="Times New Roman" w:cs="Times New Roman"/>
          <w:color w:val="000000" w:themeColor="text1"/>
          <w:sz w:val="22"/>
          <w:szCs w:val="22"/>
        </w:rPr>
        <w:t>nustatyta tvarka</w:t>
      </w:r>
      <w:r w:rsidR="0023505D" w:rsidRPr="00C40B1C">
        <w:rPr>
          <w:rFonts w:ascii="Times New Roman" w:hAnsi="Times New Roman" w:cs="Times New Roman"/>
          <w:color w:val="000000" w:themeColor="text1"/>
          <w:sz w:val="22"/>
          <w:szCs w:val="22"/>
        </w:rPr>
        <w:t>,</w:t>
      </w:r>
      <w:r w:rsidR="009A7D11" w:rsidRPr="00C40B1C">
        <w:rPr>
          <w:rFonts w:ascii="Times New Roman" w:hAnsi="Times New Roman" w:cs="Times New Roman"/>
          <w:color w:val="000000" w:themeColor="text1"/>
          <w:sz w:val="22"/>
          <w:szCs w:val="22"/>
        </w:rPr>
        <w:t xml:space="preserve"> bus pripažintas laimėjęs</w:t>
      </w:r>
      <w:r w:rsidR="008933BC" w:rsidRPr="00C40B1C">
        <w:rPr>
          <w:rFonts w:ascii="Times New Roman" w:hAnsi="Times New Roman" w:cs="Times New Roman"/>
          <w:color w:val="000000" w:themeColor="text1"/>
          <w:sz w:val="22"/>
          <w:szCs w:val="22"/>
        </w:rPr>
        <w:t>, o jei pirkimas skaidomas į dalis – su tiekėjais, kurių pasiūlymai bus pripažinti laimėję</w:t>
      </w:r>
      <w:r w:rsidR="00F065D6" w:rsidRPr="00C40B1C">
        <w:rPr>
          <w:rFonts w:ascii="Times New Roman" w:hAnsi="Times New Roman" w:cs="Times New Roman"/>
          <w:color w:val="000000" w:themeColor="text1"/>
          <w:sz w:val="22"/>
          <w:szCs w:val="22"/>
        </w:rPr>
        <w:t xml:space="preserve">. </w:t>
      </w:r>
      <w:r w:rsidR="004B2DE4" w:rsidRPr="00C40B1C">
        <w:rPr>
          <w:rFonts w:ascii="Times New Roman" w:hAnsi="Times New Roman" w:cs="Times New Roman"/>
          <w:sz w:val="22"/>
          <w:szCs w:val="22"/>
        </w:rPr>
        <w:t xml:space="preserve">Sutarties sąlygos pateikiamos </w:t>
      </w:r>
      <w:r w:rsidR="007A5D9C" w:rsidRPr="00C40B1C">
        <w:rPr>
          <w:rFonts w:ascii="Times New Roman" w:hAnsi="Times New Roman" w:cs="Times New Roman"/>
          <w:sz w:val="22"/>
          <w:szCs w:val="22"/>
        </w:rPr>
        <w:t>P</w:t>
      </w:r>
      <w:r w:rsidR="00551FA7" w:rsidRPr="00C40B1C">
        <w:rPr>
          <w:rFonts w:ascii="Times New Roman" w:hAnsi="Times New Roman" w:cs="Times New Roman"/>
          <w:sz w:val="22"/>
          <w:szCs w:val="22"/>
        </w:rPr>
        <w:t xml:space="preserve">irkimo </w:t>
      </w:r>
      <w:r w:rsidR="00D86901" w:rsidRPr="00C40B1C">
        <w:rPr>
          <w:rFonts w:ascii="Times New Roman" w:hAnsi="Times New Roman" w:cs="Times New Roman"/>
          <w:sz w:val="22"/>
          <w:szCs w:val="22"/>
        </w:rPr>
        <w:t xml:space="preserve">sąlygų </w:t>
      </w:r>
      <w:r w:rsidR="00FA2B2D" w:rsidRPr="00C40B1C">
        <w:rPr>
          <w:rFonts w:ascii="Times New Roman" w:hAnsi="Times New Roman" w:cs="Times New Roman"/>
          <w:sz w:val="22"/>
          <w:szCs w:val="22"/>
        </w:rPr>
        <w:t>10</w:t>
      </w:r>
      <w:r w:rsidR="00DA71FC" w:rsidRPr="00C40B1C">
        <w:rPr>
          <w:rFonts w:ascii="Times New Roman" w:hAnsi="Times New Roman" w:cs="Times New Roman"/>
          <w:sz w:val="22"/>
          <w:szCs w:val="22"/>
        </w:rPr>
        <w:t xml:space="preserve"> </w:t>
      </w:r>
      <w:r w:rsidR="00D86901" w:rsidRPr="00C40B1C">
        <w:rPr>
          <w:rFonts w:ascii="Times New Roman" w:hAnsi="Times New Roman" w:cs="Times New Roman"/>
          <w:sz w:val="22"/>
          <w:szCs w:val="22"/>
        </w:rPr>
        <w:t>priede „Sutarties projektas“</w:t>
      </w:r>
      <w:r w:rsidR="004B2DE4" w:rsidRPr="00C40B1C">
        <w:rPr>
          <w:rFonts w:ascii="Times New Roman" w:hAnsi="Times New Roman" w:cs="Times New Roman"/>
          <w:sz w:val="22"/>
          <w:szCs w:val="22"/>
        </w:rPr>
        <w:t>.</w:t>
      </w:r>
    </w:p>
    <w:p w14:paraId="1640F94B" w14:textId="1B994232" w:rsidR="00640DBD" w:rsidRPr="00C40B1C" w:rsidRDefault="00640DBD" w:rsidP="00C40B1C">
      <w:pPr>
        <w:pStyle w:val="Antrat1"/>
        <w:numPr>
          <w:ilvl w:val="0"/>
          <w:numId w:val="14"/>
        </w:numPr>
        <w:tabs>
          <w:tab w:val="left" w:pos="567"/>
        </w:tabs>
        <w:contextualSpacing/>
        <w:jc w:val="both"/>
        <w:rPr>
          <w:rFonts w:ascii="Times New Roman" w:hAnsi="Times New Roman" w:cs="Times New Roman"/>
          <w:b/>
          <w:bCs/>
          <w:sz w:val="28"/>
          <w:szCs w:val="28"/>
        </w:rPr>
      </w:pPr>
      <w:bookmarkStart w:id="45" w:name="_Toc183155013"/>
      <w:bookmarkEnd w:id="3"/>
      <w:r w:rsidRPr="00C40B1C">
        <w:rPr>
          <w:rFonts w:ascii="Times New Roman" w:hAnsi="Times New Roman" w:cs="Times New Roman"/>
          <w:sz w:val="28"/>
          <w:szCs w:val="28"/>
        </w:rPr>
        <w:t>Kitos sąlygos</w:t>
      </w:r>
      <w:bookmarkEnd w:id="45"/>
    </w:p>
    <w:p w14:paraId="7881FCAE" w14:textId="77777777" w:rsidR="00C87AB8" w:rsidRPr="00C40B1C" w:rsidRDefault="008D704D" w:rsidP="00C40B1C">
      <w:pPr>
        <w:shd w:val="clear" w:color="auto" w:fill="FFFFFF"/>
        <w:spacing w:after="0" w:line="240" w:lineRule="auto"/>
        <w:jc w:val="center"/>
        <w:rPr>
          <w:rFonts w:ascii="Times New Roman" w:eastAsia="Calibri" w:hAnsi="Times New Roman" w:cs="Times New Roman"/>
          <w:sz w:val="22"/>
          <w:szCs w:val="22"/>
        </w:rPr>
        <w:sectPr w:rsidR="00C87AB8" w:rsidRPr="00C40B1C" w:rsidSect="00E862B2">
          <w:headerReference w:type="default" r:id="rId14"/>
          <w:footerReference w:type="default" r:id="rId15"/>
          <w:footerReference w:type="first" r:id="rId16"/>
          <w:pgSz w:w="11906" w:h="16838" w:code="9"/>
          <w:pgMar w:top="1134" w:right="567" w:bottom="1134" w:left="1701" w:header="720" w:footer="720" w:gutter="0"/>
          <w:pgNumType w:start="0"/>
          <w:cols w:space="720"/>
          <w:titlePg/>
          <w:docGrid w:linePitch="360"/>
        </w:sectPr>
      </w:pPr>
      <w:r w:rsidRPr="00C40B1C">
        <w:rPr>
          <w:rFonts w:ascii="Times New Roman" w:eastAsia="Calibri" w:hAnsi="Times New Roman" w:cs="Times New Roman"/>
          <w:sz w:val="22"/>
          <w:szCs w:val="22"/>
        </w:rPr>
        <w:t>__________</w:t>
      </w:r>
    </w:p>
    <w:p w14:paraId="1DF37652" w14:textId="0A6B5A0A" w:rsidR="00774AA5" w:rsidRPr="00C40B1C" w:rsidRDefault="000631F1" w:rsidP="00C40B1C">
      <w:pPr>
        <w:pStyle w:val="Antrat1"/>
        <w:jc w:val="right"/>
        <w:rPr>
          <w:rFonts w:ascii="Times New Roman" w:hAnsi="Times New Roman" w:cs="Times New Roman"/>
          <w:sz w:val="22"/>
          <w:szCs w:val="22"/>
        </w:rPr>
      </w:pPr>
      <w:bookmarkStart w:id="46" w:name="_Toc183155014"/>
      <w:r w:rsidRPr="00C40B1C">
        <w:rPr>
          <w:rFonts w:ascii="Times New Roman" w:hAnsi="Times New Roman" w:cs="Times New Roman"/>
          <w:color w:val="auto"/>
          <w:sz w:val="22"/>
          <w:szCs w:val="22"/>
        </w:rPr>
        <w:lastRenderedPageBreak/>
        <w:t>P</w:t>
      </w:r>
      <w:r w:rsidR="008F59C5" w:rsidRPr="00C40B1C">
        <w:rPr>
          <w:rFonts w:ascii="Times New Roman" w:hAnsi="Times New Roman" w:cs="Times New Roman"/>
          <w:color w:val="auto"/>
          <w:sz w:val="22"/>
          <w:szCs w:val="22"/>
        </w:rPr>
        <w:t>irkimo sąlygų 1 priedas „Terminai“</w:t>
      </w:r>
      <w:bookmarkEnd w:id="46"/>
    </w:p>
    <w:p w14:paraId="5369DEF7" w14:textId="77777777" w:rsidR="00A53BAE" w:rsidRPr="00C40B1C" w:rsidRDefault="00A53BAE" w:rsidP="00C40B1C">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3"/>
        <w:gridCol w:w="2415"/>
        <w:gridCol w:w="3516"/>
        <w:gridCol w:w="2736"/>
      </w:tblGrid>
      <w:tr w:rsidR="00774AA5" w:rsidRPr="00C40B1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C40B1C" w:rsidRDefault="009F4FBE" w:rsidP="00C40B1C">
            <w:pPr>
              <w:spacing w:line="240" w:lineRule="auto"/>
              <w:jc w:val="center"/>
              <w:rPr>
                <w:rFonts w:ascii="Times New Roman" w:hAnsi="Times New Roman" w:cs="Times New Roman"/>
                <w:b/>
                <w:bCs/>
                <w:sz w:val="22"/>
                <w:szCs w:val="22"/>
              </w:rPr>
            </w:pPr>
            <w:proofErr w:type="spellStart"/>
            <w:r w:rsidRPr="00C40B1C">
              <w:rPr>
                <w:rFonts w:ascii="Times New Roman" w:hAnsi="Times New Roman" w:cs="Times New Roman"/>
                <w:b/>
                <w:bCs/>
                <w:sz w:val="22"/>
                <w:szCs w:val="22"/>
              </w:rPr>
              <w:t>Eil.Nr</w:t>
            </w:r>
            <w:proofErr w:type="spellEnd"/>
            <w:r w:rsidRPr="00C40B1C">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C40B1C" w:rsidRDefault="004B3551" w:rsidP="00C40B1C">
            <w:pPr>
              <w:spacing w:line="240" w:lineRule="auto"/>
              <w:jc w:val="center"/>
              <w:rPr>
                <w:rFonts w:ascii="Times New Roman" w:hAnsi="Times New Roman" w:cs="Times New Roman"/>
                <w:b/>
                <w:bCs/>
                <w:sz w:val="22"/>
                <w:szCs w:val="22"/>
              </w:rPr>
            </w:pPr>
            <w:r w:rsidRPr="00C40B1C">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C40B1C" w:rsidRDefault="00774AA5" w:rsidP="00C40B1C">
            <w:pPr>
              <w:spacing w:after="0" w:line="240" w:lineRule="auto"/>
              <w:jc w:val="center"/>
              <w:rPr>
                <w:rFonts w:ascii="Times New Roman" w:hAnsi="Times New Roman" w:cs="Times New Roman"/>
                <w:b/>
                <w:sz w:val="22"/>
                <w:szCs w:val="22"/>
              </w:rPr>
            </w:pPr>
            <w:r w:rsidRPr="00C40B1C">
              <w:rPr>
                <w:rFonts w:ascii="Times New Roman" w:hAnsi="Times New Roman" w:cs="Times New Roman"/>
                <w:b/>
                <w:sz w:val="22"/>
                <w:szCs w:val="22"/>
              </w:rPr>
              <w:t>DATA/DIENŲ SKAIČIUS/ LAIKAS</w:t>
            </w:r>
          </w:p>
          <w:p w14:paraId="677BC1F4" w14:textId="77777777" w:rsidR="00774AA5" w:rsidRPr="00C40B1C" w:rsidRDefault="00774AA5" w:rsidP="00C40B1C">
            <w:pPr>
              <w:spacing w:after="0" w:line="240" w:lineRule="auto"/>
              <w:jc w:val="center"/>
              <w:rPr>
                <w:rFonts w:ascii="Times New Roman" w:hAnsi="Times New Roman" w:cs="Times New Roman"/>
                <w:sz w:val="22"/>
                <w:szCs w:val="22"/>
              </w:rPr>
            </w:pPr>
            <w:r w:rsidRPr="00C40B1C">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C40B1C" w:rsidRDefault="00774AA5" w:rsidP="00C40B1C">
            <w:pPr>
              <w:spacing w:line="240" w:lineRule="auto"/>
              <w:jc w:val="center"/>
              <w:rPr>
                <w:rFonts w:ascii="Times New Roman" w:hAnsi="Times New Roman" w:cs="Times New Roman"/>
                <w:b/>
                <w:sz w:val="22"/>
                <w:szCs w:val="22"/>
              </w:rPr>
            </w:pPr>
            <w:r w:rsidRPr="00C40B1C">
              <w:rPr>
                <w:rFonts w:ascii="Times New Roman" w:hAnsi="Times New Roman" w:cs="Times New Roman"/>
                <w:b/>
                <w:sz w:val="22"/>
                <w:szCs w:val="22"/>
              </w:rPr>
              <w:t>PASTABOS</w:t>
            </w:r>
          </w:p>
        </w:tc>
      </w:tr>
      <w:tr w:rsidR="00774AA5" w:rsidRPr="00C40B1C"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C40B1C" w:rsidRDefault="006932C2" w:rsidP="00C40B1C">
            <w:pPr>
              <w:keepNext/>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C40B1C" w:rsidRDefault="00774AA5" w:rsidP="00C40B1C">
            <w:pPr>
              <w:keepNext/>
              <w:spacing w:after="0" w:line="240" w:lineRule="auto"/>
              <w:rPr>
                <w:rFonts w:ascii="Times New Roman" w:hAnsi="Times New Roman" w:cs="Times New Roman"/>
                <w:sz w:val="22"/>
                <w:szCs w:val="22"/>
              </w:rPr>
            </w:pPr>
            <w:r w:rsidRPr="00C40B1C">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nurodytas </w:t>
            </w:r>
            <w:r w:rsidR="00C47599" w:rsidRPr="00C40B1C">
              <w:rPr>
                <w:rFonts w:ascii="Times New Roman" w:hAnsi="Times New Roman" w:cs="Times New Roman"/>
                <w:sz w:val="22"/>
                <w:szCs w:val="22"/>
              </w:rPr>
              <w:t>s</w:t>
            </w:r>
            <w:r w:rsidRPr="00C40B1C">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C40B1C" w:rsidRDefault="00774AA5" w:rsidP="00C40B1C">
            <w:pPr>
              <w:spacing w:after="0" w:line="240" w:lineRule="auto"/>
              <w:rPr>
                <w:rFonts w:ascii="Times New Roman" w:hAnsi="Times New Roman" w:cs="Times New Roman"/>
                <w:iCs/>
                <w:sz w:val="22"/>
                <w:szCs w:val="22"/>
              </w:rPr>
            </w:pPr>
            <w:r w:rsidRPr="00C40B1C">
              <w:rPr>
                <w:rFonts w:ascii="Times New Roman" w:hAnsi="Times New Roman" w:cs="Times New Roman"/>
                <w:sz w:val="22"/>
                <w:szCs w:val="22"/>
              </w:rPr>
              <w:t>Perkančioji organizacija turi teisę pratęsti pasiūlymų pateikimo terminą.</w:t>
            </w:r>
          </w:p>
        </w:tc>
      </w:tr>
      <w:tr w:rsidR="00774AA5" w:rsidRPr="00C40B1C"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C40B1C" w:rsidRDefault="006932C2" w:rsidP="00C40B1C">
            <w:pPr>
              <w:keepNext/>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C40B1C" w:rsidRDefault="00774AA5" w:rsidP="00C40B1C">
            <w:pPr>
              <w:keepNext/>
              <w:spacing w:after="0" w:line="240" w:lineRule="auto"/>
              <w:rPr>
                <w:rFonts w:ascii="Times New Roman" w:hAnsi="Times New Roman" w:cs="Times New Roman"/>
                <w:sz w:val="22"/>
                <w:szCs w:val="22"/>
              </w:rPr>
            </w:pPr>
            <w:r w:rsidRPr="00C40B1C">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Pradedamas ne anksčiau nei </w:t>
            </w:r>
            <w:r w:rsidRPr="00C40B1C">
              <w:rPr>
                <w:rFonts w:ascii="Times New Roman" w:hAnsi="Times New Roman" w:cs="Times New Roman"/>
                <w:color w:val="000000" w:themeColor="text1"/>
                <w:sz w:val="22"/>
                <w:szCs w:val="22"/>
              </w:rPr>
              <w:t>po 45 minučių</w:t>
            </w:r>
            <w:r w:rsidRPr="00C40B1C">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C40B1C" w:rsidRDefault="00774AA5" w:rsidP="00C40B1C">
            <w:pPr>
              <w:spacing w:after="0" w:line="240" w:lineRule="auto"/>
              <w:rPr>
                <w:rFonts w:ascii="Times New Roman" w:hAnsi="Times New Roman" w:cs="Times New Roman"/>
                <w:iCs/>
                <w:sz w:val="22"/>
                <w:szCs w:val="22"/>
              </w:rPr>
            </w:pPr>
          </w:p>
        </w:tc>
      </w:tr>
      <w:tr w:rsidR="00774AA5" w:rsidRPr="00C40B1C"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C40B1C" w:rsidRDefault="006932C2" w:rsidP="00C40B1C">
            <w:pPr>
              <w:keepNext/>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C40B1C" w:rsidRDefault="00774AA5" w:rsidP="00C40B1C">
            <w:pPr>
              <w:keepNext/>
              <w:spacing w:after="0" w:line="240" w:lineRule="auto"/>
              <w:rPr>
                <w:rFonts w:ascii="Times New Roman" w:hAnsi="Times New Roman" w:cs="Times New Roman"/>
                <w:bCs/>
                <w:sz w:val="22"/>
                <w:szCs w:val="22"/>
              </w:rPr>
            </w:pPr>
            <w:r w:rsidRPr="00C40B1C">
              <w:rPr>
                <w:rFonts w:ascii="Times New Roman" w:hAnsi="Times New Roman" w:cs="Times New Roman"/>
                <w:sz w:val="22"/>
                <w:szCs w:val="22"/>
              </w:rPr>
              <w:t xml:space="preserve">Prašymą paaiškinti, patikslinti pirkimo </w:t>
            </w:r>
            <w:r w:rsidR="00EF5E21" w:rsidRPr="00C40B1C">
              <w:rPr>
                <w:rFonts w:ascii="Times New Roman" w:hAnsi="Times New Roman" w:cs="Times New Roman"/>
                <w:sz w:val="22"/>
                <w:szCs w:val="22"/>
              </w:rPr>
              <w:t>sąlygas</w:t>
            </w:r>
            <w:r w:rsidRPr="00C40B1C">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67EB605A" w:rsidR="00774AA5" w:rsidRPr="00C40B1C" w:rsidRDefault="00DA71FC"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10 (dešimt)</w:t>
            </w:r>
            <w:r w:rsidR="005F17E7" w:rsidRPr="00C40B1C">
              <w:rPr>
                <w:rFonts w:ascii="Times New Roman" w:hAnsi="Times New Roman" w:cs="Times New Roman"/>
                <w:sz w:val="22"/>
                <w:szCs w:val="22"/>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33F998EB" w:rsidR="00774AA5" w:rsidRPr="00C40B1C" w:rsidRDefault="00774AA5" w:rsidP="00C40B1C">
            <w:pPr>
              <w:spacing w:after="0" w:line="240" w:lineRule="auto"/>
              <w:rPr>
                <w:rFonts w:ascii="Times New Roman" w:hAnsi="Times New Roman" w:cs="Times New Roman"/>
                <w:iCs/>
                <w:color w:val="7030A0"/>
                <w:sz w:val="22"/>
                <w:szCs w:val="22"/>
              </w:rPr>
            </w:pPr>
          </w:p>
        </w:tc>
      </w:tr>
      <w:tr w:rsidR="00774AA5" w:rsidRPr="00C40B1C"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C40B1C" w:rsidRDefault="00774AA5" w:rsidP="00C40B1C">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Perkančioji organizacija </w:t>
            </w:r>
            <w:r w:rsidR="009B3AF8" w:rsidRPr="00C40B1C">
              <w:rPr>
                <w:rFonts w:ascii="Times New Roman" w:hAnsi="Times New Roman" w:cs="Times New Roman"/>
                <w:sz w:val="22"/>
                <w:szCs w:val="22"/>
              </w:rPr>
              <w:t>p</w:t>
            </w:r>
            <w:r w:rsidRPr="00C40B1C">
              <w:rPr>
                <w:rFonts w:ascii="Times New Roman" w:hAnsi="Times New Roman" w:cs="Times New Roman"/>
                <w:sz w:val="22"/>
                <w:szCs w:val="22"/>
              </w:rPr>
              <w:t xml:space="preserve">irkimo </w:t>
            </w:r>
            <w:r w:rsidR="00EF5E21" w:rsidRPr="00C40B1C">
              <w:rPr>
                <w:rFonts w:ascii="Times New Roman" w:hAnsi="Times New Roman" w:cs="Times New Roman"/>
                <w:sz w:val="22"/>
                <w:szCs w:val="22"/>
              </w:rPr>
              <w:t>sąlygų</w:t>
            </w:r>
            <w:r w:rsidRPr="00C40B1C">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B3F9DF2" w:rsidR="00774AA5" w:rsidRPr="00C40B1C" w:rsidRDefault="00DA71FC"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6 (šešios) </w:t>
            </w:r>
            <w:r w:rsidR="00CE1F13" w:rsidRPr="00C40B1C">
              <w:rPr>
                <w:rFonts w:ascii="Times New Roman" w:hAnsi="Times New Roman" w:cs="Times New Roman"/>
                <w:sz w:val="22"/>
                <w:szCs w:val="22"/>
              </w:rPr>
              <w:t>dien</w:t>
            </w:r>
            <w:r w:rsidRPr="00C40B1C">
              <w:rPr>
                <w:rFonts w:ascii="Times New Roman" w:hAnsi="Times New Roman" w:cs="Times New Roman"/>
                <w:sz w:val="22"/>
                <w:szCs w:val="22"/>
              </w:rPr>
              <w:t>os</w:t>
            </w:r>
            <w:r w:rsidR="00CE1F13" w:rsidRPr="00C40B1C">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096C46F8"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C40B1C" w:rsidRDefault="00774AA5" w:rsidP="00C40B1C">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C40B1C" w:rsidRDefault="00455131"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O</w:t>
            </w:r>
            <w:r w:rsidR="00774AA5" w:rsidRPr="00C40B1C">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2F0EBCF0" w:rsidR="00774AA5" w:rsidRPr="00C40B1C" w:rsidRDefault="00B80A9E" w:rsidP="00C40B1C">
            <w:pPr>
              <w:spacing w:after="0" w:line="240" w:lineRule="auto"/>
              <w:rPr>
                <w:rFonts w:ascii="Times New Roman" w:hAnsi="Times New Roman" w:cs="Times New Roman"/>
                <w:iCs/>
                <w:color w:val="FF0000"/>
                <w:sz w:val="22"/>
                <w:szCs w:val="22"/>
              </w:rPr>
            </w:pPr>
            <w:r w:rsidRPr="00C40B1C">
              <w:rPr>
                <w:rFonts w:ascii="Times New Roman" w:hAnsi="Times New Roman" w:cs="Times New Roman"/>
                <w:iCs/>
                <w:sz w:val="22"/>
                <w:szCs w:val="22"/>
              </w:rPr>
              <w:t>Kontaktinis asmuo įgaliotas palaikyti tiesioginį ryšį su tiekėjais dėl objekto apžiūros – Vilniaus rajono savivaldybės administracijos investicijų skyriaus vyr. specialistė</w:t>
            </w:r>
            <w:r w:rsidRPr="00C40B1C">
              <w:rPr>
                <w:rFonts w:ascii="Times New Roman" w:hAnsi="Times New Roman" w:cs="Times New Roman"/>
                <w:b/>
                <w:bCs/>
                <w:iCs/>
                <w:sz w:val="22"/>
                <w:szCs w:val="22"/>
              </w:rPr>
              <w:t xml:space="preserve"> </w:t>
            </w:r>
            <w:r w:rsidRPr="00C40B1C">
              <w:rPr>
                <w:rFonts w:ascii="Times New Roman" w:hAnsi="Times New Roman" w:cs="Times New Roman"/>
                <w:iCs/>
                <w:sz w:val="22"/>
                <w:szCs w:val="22"/>
              </w:rPr>
              <w:t>Katažyna Juchnevič, tel. +37052109687, el. p.  Katazyna.Juchnevic@vrsa.lt</w:t>
            </w:r>
          </w:p>
        </w:tc>
        <w:tc>
          <w:tcPr>
            <w:tcW w:w="2954" w:type="dxa"/>
            <w:shd w:val="clear" w:color="auto" w:fill="auto"/>
            <w:tcMar>
              <w:top w:w="0" w:type="dxa"/>
              <w:left w:w="108" w:type="dxa"/>
              <w:bottom w:w="0" w:type="dxa"/>
              <w:right w:w="108" w:type="dxa"/>
            </w:tcMar>
          </w:tcPr>
          <w:p w14:paraId="0CB425FC" w14:textId="29A6A445" w:rsidR="00774AA5" w:rsidRPr="00C40B1C" w:rsidRDefault="00B80A9E"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Objekto adresas: V. Jasinskio g. 15, </w:t>
            </w:r>
            <w:proofErr w:type="spellStart"/>
            <w:r w:rsidRPr="00C40B1C">
              <w:rPr>
                <w:rFonts w:ascii="Times New Roman" w:hAnsi="Times New Roman" w:cs="Times New Roman"/>
                <w:sz w:val="22"/>
                <w:szCs w:val="22"/>
              </w:rPr>
              <w:t>Mozūriškių</w:t>
            </w:r>
            <w:proofErr w:type="spellEnd"/>
            <w:r w:rsidRPr="00C40B1C">
              <w:rPr>
                <w:rFonts w:ascii="Times New Roman" w:hAnsi="Times New Roman" w:cs="Times New Roman"/>
                <w:sz w:val="22"/>
                <w:szCs w:val="22"/>
              </w:rPr>
              <w:t xml:space="preserve"> k., Zujūnų sen., Vilniaus r. sav.</w:t>
            </w:r>
          </w:p>
        </w:tc>
      </w:tr>
      <w:tr w:rsidR="00774AA5" w:rsidRPr="00C40B1C"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C40B1C" w:rsidRDefault="00774AA5" w:rsidP="00C40B1C">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Perkančioji organizacija rengs susitikimus su tiekėjais dėl pirkimo </w:t>
            </w:r>
            <w:r w:rsidR="006932C2" w:rsidRPr="00C40B1C">
              <w:rPr>
                <w:rFonts w:ascii="Times New Roman" w:hAnsi="Times New Roman" w:cs="Times New Roman"/>
                <w:sz w:val="22"/>
                <w:szCs w:val="22"/>
              </w:rPr>
              <w:t>sąlygų</w:t>
            </w:r>
            <w:r w:rsidRPr="00C40B1C">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40B1C" w:rsidRDefault="00774AA5" w:rsidP="00C40B1C">
            <w:pPr>
              <w:spacing w:after="0" w:line="240" w:lineRule="auto"/>
              <w:rPr>
                <w:rFonts w:ascii="Times New Roman" w:hAnsi="Times New Roman" w:cs="Times New Roman"/>
                <w:iCs/>
                <w:sz w:val="22"/>
                <w:szCs w:val="22"/>
              </w:rPr>
            </w:pPr>
            <w:r w:rsidRPr="00C40B1C">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7262F5D9"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C40B1C" w:rsidRDefault="00774AA5" w:rsidP="00C40B1C">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40B1C" w:rsidRDefault="00774AA5" w:rsidP="00C40B1C">
            <w:pPr>
              <w:pStyle w:val="Body2"/>
              <w:spacing w:after="0"/>
              <w:rPr>
                <w:rFonts w:cs="Times New Roman"/>
                <w:color w:val="auto"/>
                <w:sz w:val="22"/>
                <w:szCs w:val="22"/>
                <w:lang w:val="lt-LT"/>
              </w:rPr>
            </w:pPr>
            <w:r w:rsidRPr="00C40B1C">
              <w:rPr>
                <w:rFonts w:cs="Times New Roman"/>
                <w:color w:val="auto"/>
                <w:sz w:val="22"/>
                <w:szCs w:val="22"/>
                <w:lang w:val="lt-LT"/>
              </w:rPr>
              <w:t>NETAIKOMA</w:t>
            </w:r>
          </w:p>
          <w:p w14:paraId="2276FCB7" w14:textId="597E7001" w:rsidR="00774AA5" w:rsidRPr="00C40B1C" w:rsidRDefault="00955067" w:rsidP="00C40B1C">
            <w:pPr>
              <w:spacing w:after="0" w:line="240" w:lineRule="auto"/>
              <w:rPr>
                <w:rFonts w:ascii="Times New Roman" w:hAnsi="Times New Roman" w:cs="Times New Roman"/>
                <w:iCs/>
                <w:color w:val="00B050"/>
                <w:sz w:val="22"/>
                <w:szCs w:val="22"/>
              </w:rPr>
            </w:pPr>
            <w:r w:rsidRPr="00C40B1C">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C40B1C" w:rsidRDefault="00774AA5" w:rsidP="00C40B1C">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C40B1C" w:rsidRDefault="00774AA5" w:rsidP="00C40B1C">
            <w:pPr>
              <w:spacing w:after="0" w:line="240" w:lineRule="auto"/>
              <w:rPr>
                <w:rFonts w:ascii="Times New Roman" w:hAnsi="Times New Roman" w:cs="Times New Roman"/>
                <w:iCs/>
                <w:sz w:val="22"/>
                <w:szCs w:val="22"/>
              </w:rPr>
            </w:pPr>
            <w:r w:rsidRPr="00C40B1C">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C40B1C" w:rsidRDefault="00774AA5" w:rsidP="00C40B1C">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iCs/>
                <w:sz w:val="22"/>
                <w:szCs w:val="22"/>
              </w:rPr>
              <w:t xml:space="preserve">3 (tris) darbo dienas </w:t>
            </w:r>
            <w:r w:rsidRPr="00C40B1C">
              <w:rPr>
                <w:rFonts w:ascii="Times New Roman" w:hAnsi="Times New Roman" w:cs="Times New Roman"/>
                <w:sz w:val="22"/>
                <w:szCs w:val="22"/>
              </w:rPr>
              <w:t>nuo prašymo gavimo dienos</w:t>
            </w:r>
          </w:p>
          <w:p w14:paraId="4DD4DD87" w14:textId="36DF3448" w:rsidR="00774AA5" w:rsidRPr="00C40B1C" w:rsidRDefault="00774AA5" w:rsidP="00C40B1C">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074D8102"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C40B1C" w:rsidRDefault="00774AA5" w:rsidP="00C40B1C">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color w:val="000000" w:themeColor="text1"/>
                <w:sz w:val="22"/>
                <w:szCs w:val="22"/>
              </w:rPr>
              <w:t xml:space="preserve">Pasiūlymo galiojimo užtikrinimas pirkimo dalyviui grąžinamas </w:t>
            </w:r>
            <w:r w:rsidRPr="00C40B1C">
              <w:rPr>
                <w:rFonts w:ascii="Times New Roman" w:hAnsi="Times New Roman" w:cs="Times New Roman"/>
                <w:color w:val="000000" w:themeColor="text1"/>
                <w:sz w:val="22"/>
                <w:szCs w:val="22"/>
              </w:rPr>
              <w:lastRenderedPageBreak/>
              <w:t>(arba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C40B1C" w:rsidRDefault="00774AA5" w:rsidP="00C40B1C">
            <w:pPr>
              <w:spacing w:after="0" w:line="240" w:lineRule="auto"/>
              <w:jc w:val="both"/>
              <w:rPr>
                <w:rFonts w:ascii="Times New Roman" w:hAnsi="Times New Roman" w:cs="Times New Roman"/>
                <w:sz w:val="22"/>
                <w:szCs w:val="22"/>
              </w:rPr>
            </w:pPr>
            <w:r w:rsidRPr="00C40B1C">
              <w:rPr>
                <w:rFonts w:ascii="Times New Roman" w:hAnsi="Times New Roman" w:cs="Times New Roman"/>
                <w:sz w:val="22"/>
                <w:szCs w:val="22"/>
              </w:rPr>
              <w:lastRenderedPageBreak/>
              <w:t>5 (penkias) darbo dienas</w:t>
            </w:r>
            <w:r w:rsidR="006E5188" w:rsidRPr="00C40B1C">
              <w:rPr>
                <w:rFonts w:ascii="Times New Roman" w:hAnsi="Times New Roman" w:cs="Times New Roman"/>
                <w:sz w:val="22"/>
                <w:szCs w:val="22"/>
              </w:rPr>
              <w:t xml:space="preserve"> nuo prašymo gavimo dienos</w:t>
            </w:r>
          </w:p>
          <w:p w14:paraId="684369EC" w14:textId="06D354C1" w:rsidR="00774AA5" w:rsidRPr="00C40B1C" w:rsidRDefault="00774AA5" w:rsidP="00C40B1C">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7D43700D" w14:textId="01B1AA2F"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C40B1C" w:rsidRDefault="00774AA5" w:rsidP="00C40B1C">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C40B1C" w:rsidRDefault="00774AA5" w:rsidP="00C40B1C">
            <w:pPr>
              <w:spacing w:after="0" w:line="240" w:lineRule="auto"/>
              <w:rPr>
                <w:rFonts w:ascii="Times New Roman" w:hAnsi="Times New Roman" w:cs="Times New Roman"/>
                <w:bCs/>
                <w:sz w:val="22"/>
                <w:szCs w:val="22"/>
              </w:rPr>
            </w:pPr>
          </w:p>
        </w:tc>
      </w:tr>
      <w:tr w:rsidR="00774AA5" w:rsidRPr="00C40B1C"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C40B1C" w:rsidRDefault="00774AA5" w:rsidP="00C40B1C">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 xml:space="preserve">Perkančioji organizacija pirkimo dalyviams praneša apie priimtą sprendimą nustatyti laimėjusį pasiūlymą, </w:t>
            </w:r>
            <w:r w:rsidRPr="00C40B1C">
              <w:rPr>
                <w:rFonts w:ascii="Times New Roman" w:hAnsi="Times New Roman" w:cs="Times New Roman"/>
                <w:sz w:val="22"/>
                <w:szCs w:val="22"/>
              </w:rPr>
              <w:t>dėl kurio bus sudaroma</w:t>
            </w:r>
            <w:r w:rsidRPr="00C40B1C">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C40B1C" w:rsidRDefault="00CC70B1"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3</w:t>
            </w:r>
            <w:r w:rsidR="00774AA5" w:rsidRPr="00C40B1C">
              <w:rPr>
                <w:rFonts w:ascii="Times New Roman" w:hAnsi="Times New Roman" w:cs="Times New Roman"/>
                <w:bCs/>
                <w:sz w:val="22"/>
                <w:szCs w:val="22"/>
              </w:rPr>
              <w:t xml:space="preserve"> (</w:t>
            </w:r>
            <w:r w:rsidR="00D707AB" w:rsidRPr="00C40B1C">
              <w:rPr>
                <w:rFonts w:ascii="Times New Roman" w:hAnsi="Times New Roman" w:cs="Times New Roman"/>
                <w:bCs/>
                <w:sz w:val="22"/>
                <w:szCs w:val="22"/>
              </w:rPr>
              <w:t>tris</w:t>
            </w:r>
            <w:r w:rsidR="00774AA5" w:rsidRPr="00C40B1C">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C40B1C" w:rsidRDefault="00774AA5" w:rsidP="00C40B1C">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C40B1C" w:rsidRDefault="00774AA5" w:rsidP="00C40B1C">
            <w:pPr>
              <w:pStyle w:val="tajtip"/>
              <w:shd w:val="clear" w:color="auto" w:fill="FFFFFF"/>
              <w:spacing w:before="0" w:beforeAutospacing="0" w:after="0" w:afterAutospacing="0"/>
              <w:ind w:firstLine="313"/>
              <w:rPr>
                <w:sz w:val="22"/>
                <w:szCs w:val="22"/>
              </w:rPr>
            </w:pPr>
          </w:p>
        </w:tc>
      </w:tr>
      <w:tr w:rsidR="00774AA5" w:rsidRPr="00C40B1C"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C40B1C" w:rsidRDefault="00774AA5" w:rsidP="00C40B1C">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C40B1C">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786A300D" w:rsidR="006C7941"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10 (dešimt) </w:t>
            </w:r>
            <w:r w:rsidR="00C77CAE" w:rsidRPr="00C40B1C">
              <w:rPr>
                <w:rFonts w:ascii="Times New Roman" w:hAnsi="Times New Roman" w:cs="Times New Roman"/>
                <w:sz w:val="22"/>
                <w:szCs w:val="22"/>
              </w:rPr>
              <w:t>dienų</w:t>
            </w:r>
            <w:r w:rsidR="00425A9A" w:rsidRPr="00C40B1C">
              <w:rPr>
                <w:rFonts w:ascii="Times New Roman" w:hAnsi="Times New Roman" w:cs="Times New Roman"/>
                <w:sz w:val="22"/>
                <w:szCs w:val="22"/>
              </w:rPr>
              <w:t xml:space="preserve"> </w:t>
            </w:r>
            <w:r w:rsidR="00D65C16" w:rsidRPr="00C40B1C">
              <w:rPr>
                <w:rFonts w:ascii="Times New Roman" w:hAnsi="Times New Roman" w:cs="Times New Roman"/>
                <w:sz w:val="22"/>
                <w:szCs w:val="22"/>
              </w:rPr>
              <w:t xml:space="preserve">nuo </w:t>
            </w:r>
            <w:r w:rsidR="006C7941" w:rsidRPr="00C40B1C">
              <w:rPr>
                <w:rFonts w:ascii="Times New Roman" w:eastAsia="Arial" w:hAnsi="Times New Roman" w:cs="Times New Roman"/>
                <w:sz w:val="22"/>
                <w:szCs w:val="22"/>
              </w:rPr>
              <w:t>perkančiosios organizacijos</w:t>
            </w:r>
            <w:r w:rsidR="00D65C16" w:rsidRPr="00C40B1C">
              <w:rPr>
                <w:rFonts w:ascii="Times New Roman" w:hAnsi="Times New Roman" w:cs="Times New Roman"/>
                <w:sz w:val="22"/>
                <w:szCs w:val="22"/>
              </w:rPr>
              <w:t xml:space="preserve"> pranešimo raštu apie jos priimtą sprendimą išsiuntimo tiekėjams dienos arba nuo paskelbimo apie </w:t>
            </w:r>
            <w:r w:rsidR="006C7941" w:rsidRPr="00C40B1C">
              <w:rPr>
                <w:rFonts w:ascii="Times New Roman" w:eastAsia="Arial" w:hAnsi="Times New Roman" w:cs="Times New Roman"/>
                <w:sz w:val="22"/>
                <w:szCs w:val="22"/>
              </w:rPr>
              <w:t>perkančiosios organizacijos</w:t>
            </w:r>
            <w:r w:rsidR="00D65C16" w:rsidRPr="00C40B1C">
              <w:rPr>
                <w:rFonts w:ascii="Times New Roman" w:hAnsi="Times New Roman" w:cs="Times New Roman"/>
                <w:sz w:val="22"/>
                <w:szCs w:val="22"/>
              </w:rPr>
              <w:t xml:space="preserve"> priimtus sprendimus dienos, jei VPĮ nenumato reikalavimo raštu informuoti tiekėjus apie </w:t>
            </w:r>
            <w:r w:rsidR="00D65C16" w:rsidRPr="00C40B1C">
              <w:rPr>
                <w:rFonts w:ascii="Times New Roman" w:eastAsia="Arial" w:hAnsi="Times New Roman" w:cs="Times New Roman"/>
                <w:sz w:val="22"/>
                <w:szCs w:val="22"/>
              </w:rPr>
              <w:t xml:space="preserve"> </w:t>
            </w:r>
            <w:r w:rsidR="006C7941" w:rsidRPr="00C40B1C">
              <w:rPr>
                <w:rFonts w:ascii="Times New Roman" w:eastAsia="Arial" w:hAnsi="Times New Roman" w:cs="Times New Roman"/>
                <w:sz w:val="22"/>
                <w:szCs w:val="22"/>
              </w:rPr>
              <w:t>perkančiosios organizacijos</w:t>
            </w:r>
            <w:r w:rsidR="00D65C16" w:rsidRPr="00C40B1C">
              <w:rPr>
                <w:rFonts w:ascii="Times New Roman" w:hAnsi="Times New Roman" w:cs="Times New Roman"/>
                <w:sz w:val="22"/>
                <w:szCs w:val="22"/>
              </w:rPr>
              <w:t xml:space="preserve"> priimtus sprendimus;</w:t>
            </w:r>
          </w:p>
          <w:p w14:paraId="24167C40" w14:textId="4434CEE0" w:rsidR="00774AA5" w:rsidRPr="00C40B1C" w:rsidRDefault="00D65C16" w:rsidP="00C40B1C">
            <w:pPr>
              <w:spacing w:after="0" w:line="240" w:lineRule="auto"/>
              <w:jc w:val="both"/>
              <w:rPr>
                <w:rFonts w:ascii="Times New Roman" w:hAnsi="Times New Roman" w:cs="Times New Roman"/>
                <w:sz w:val="22"/>
                <w:szCs w:val="22"/>
              </w:rPr>
            </w:pPr>
            <w:r w:rsidRPr="00C40B1C">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C40B1C" w:rsidRDefault="00774AA5" w:rsidP="00C40B1C">
            <w:pPr>
              <w:spacing w:after="0" w:line="240" w:lineRule="auto"/>
              <w:rPr>
                <w:rFonts w:ascii="Times New Roman" w:hAnsi="Times New Roman" w:cs="Times New Roman"/>
                <w:bCs/>
                <w:sz w:val="22"/>
                <w:szCs w:val="22"/>
              </w:rPr>
            </w:pPr>
          </w:p>
        </w:tc>
      </w:tr>
      <w:tr w:rsidR="00774AA5" w:rsidRPr="00C40B1C"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C40B1C" w:rsidRDefault="00774AA5" w:rsidP="00C40B1C">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C40B1C" w:rsidRDefault="00774AA5" w:rsidP="00C40B1C">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sz w:val="22"/>
                <w:szCs w:val="22"/>
              </w:rPr>
              <w:t xml:space="preserve">Jeigu perkančioji organizacija per nustatytą terminą neišnagrinėja jai </w:t>
            </w:r>
            <w:r w:rsidRPr="00C40B1C">
              <w:rPr>
                <w:rFonts w:ascii="Times New Roman" w:hAnsi="Times New Roman" w:cs="Times New Roman"/>
                <w:sz w:val="22"/>
                <w:szCs w:val="22"/>
              </w:rPr>
              <w:lastRenderedPageBreak/>
              <w:t>pateiktos pretenzijos, tiekėjas turi teisę pateikti prašymą ar pareikšti ieškinį teismui per</w:t>
            </w:r>
            <w:r w:rsidRPr="00C40B1C">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lastRenderedPageBreak/>
              <w:t xml:space="preserve">per 15 (penkiolika) dienų nuo dienos, kurią perkančioji organizacija turėjo raštu pranešti apie priimtą sprendimą </w:t>
            </w:r>
            <w:r w:rsidRPr="00C40B1C">
              <w:rPr>
                <w:rFonts w:ascii="Times New Roman" w:hAnsi="Times New Roman" w:cs="Times New Roman"/>
                <w:sz w:val="22"/>
                <w:szCs w:val="22"/>
              </w:rPr>
              <w:lastRenderedPageBreak/>
              <w:t>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C40B1C" w:rsidRDefault="00774AA5" w:rsidP="00C40B1C">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4D1153E7" w14:textId="77777777"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color w:val="FF0000"/>
                <w:sz w:val="22"/>
                <w:szCs w:val="22"/>
              </w:rPr>
              <w:t xml:space="preserve"> </w:t>
            </w:r>
            <w:r w:rsidRPr="00C40B1C">
              <w:rPr>
                <w:rFonts w:ascii="Times New Roman" w:hAnsi="Times New Roman" w:cs="Times New Roman"/>
                <w:bCs/>
                <w:sz w:val="22"/>
                <w:szCs w:val="22"/>
              </w:rPr>
              <w:t>10 (dešimt) dienų,</w:t>
            </w:r>
            <w:r w:rsidRPr="00C40B1C">
              <w:rPr>
                <w:rFonts w:ascii="Times New Roman" w:hAnsi="Times New Roman" w:cs="Times New Roman"/>
                <w:sz w:val="22"/>
                <w:szCs w:val="22"/>
              </w:rPr>
              <w:t xml:space="preserve"> nuo pranešimo apie sprendimą sudaryti sutartį (o jei buv</w:t>
            </w:r>
            <w:r w:rsidR="00087211" w:rsidRPr="00C40B1C">
              <w:rPr>
                <w:rFonts w:ascii="Times New Roman" w:hAnsi="Times New Roman" w:cs="Times New Roman"/>
                <w:sz w:val="22"/>
                <w:szCs w:val="22"/>
              </w:rPr>
              <w:t>o</w:t>
            </w:r>
            <w:r w:rsidRPr="00C40B1C">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7ECE0CEC" w:rsidR="00425A9A" w:rsidRPr="00C40B1C" w:rsidRDefault="00425A9A" w:rsidP="00C40B1C">
            <w:pPr>
              <w:spacing w:after="0" w:line="240" w:lineRule="auto"/>
              <w:rPr>
                <w:rFonts w:ascii="Times New Roman" w:hAnsi="Times New Roman" w:cs="Times New Roman"/>
                <w:color w:val="FF0000"/>
                <w:sz w:val="22"/>
                <w:szCs w:val="22"/>
              </w:rPr>
            </w:pPr>
          </w:p>
        </w:tc>
        <w:tc>
          <w:tcPr>
            <w:tcW w:w="2954" w:type="dxa"/>
            <w:shd w:val="clear" w:color="auto" w:fill="auto"/>
            <w:tcMar>
              <w:top w:w="0" w:type="dxa"/>
              <w:left w:w="108" w:type="dxa"/>
              <w:bottom w:w="0" w:type="dxa"/>
              <w:right w:w="108" w:type="dxa"/>
            </w:tcMar>
          </w:tcPr>
          <w:p w14:paraId="61BCB161" w14:textId="39873F9D" w:rsidR="00774AA5" w:rsidRPr="00C40B1C" w:rsidRDefault="00774AA5" w:rsidP="00C40B1C">
            <w:pPr>
              <w:spacing w:after="0" w:line="240" w:lineRule="auto"/>
              <w:rPr>
                <w:rFonts w:ascii="Times New Roman" w:hAnsi="Times New Roman" w:cs="Times New Roman"/>
                <w:sz w:val="22"/>
                <w:szCs w:val="22"/>
              </w:rPr>
            </w:pPr>
          </w:p>
        </w:tc>
      </w:tr>
      <w:tr w:rsidR="00451AF7" w:rsidRPr="00C40B1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C40B1C" w:rsidRDefault="00F50C57" w:rsidP="00C40B1C">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C40B1C" w:rsidRDefault="00F50C57"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Jeigu </w:t>
            </w:r>
            <w:r w:rsidR="00F46E88" w:rsidRPr="00C40B1C">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C40B1C" w:rsidRDefault="000B4E01" w:rsidP="00C40B1C">
            <w:pPr>
              <w:spacing w:after="0" w:line="240" w:lineRule="auto"/>
              <w:jc w:val="both"/>
              <w:rPr>
                <w:rFonts w:ascii="Times New Roman" w:hAnsi="Times New Roman" w:cs="Times New Roman"/>
                <w:i/>
                <w:iCs/>
                <w:sz w:val="22"/>
                <w:szCs w:val="22"/>
              </w:rPr>
            </w:pPr>
            <w:r w:rsidRPr="00C40B1C">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40B1C" w:rsidRDefault="00ED5B78" w:rsidP="00C40B1C">
            <w:pPr>
              <w:spacing w:after="0" w:line="240" w:lineRule="auto"/>
              <w:jc w:val="both"/>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C40B1C" w:rsidRDefault="00F50C57" w:rsidP="00C40B1C">
            <w:pPr>
              <w:spacing w:after="0" w:line="240" w:lineRule="auto"/>
              <w:rPr>
                <w:rFonts w:ascii="Times New Roman" w:hAnsi="Times New Roman" w:cs="Times New Roman"/>
                <w:sz w:val="22"/>
                <w:szCs w:val="22"/>
              </w:rPr>
            </w:pPr>
          </w:p>
        </w:tc>
      </w:tr>
    </w:tbl>
    <w:p w14:paraId="7300D3EE" w14:textId="187855F2" w:rsidR="008F59C5" w:rsidRPr="00C40B1C" w:rsidRDefault="008F59C5" w:rsidP="00C40B1C">
      <w:pPr>
        <w:tabs>
          <w:tab w:val="left" w:pos="2977"/>
        </w:tabs>
        <w:spacing w:after="120" w:line="240" w:lineRule="auto"/>
        <w:jc w:val="center"/>
        <w:rPr>
          <w:rFonts w:ascii="Times New Roman" w:eastAsia="Calibri" w:hAnsi="Times New Roman" w:cs="Times New Roman"/>
          <w:sz w:val="22"/>
          <w:szCs w:val="22"/>
        </w:rPr>
      </w:pPr>
    </w:p>
    <w:p w14:paraId="4D10CC3E" w14:textId="4EFD242F" w:rsidR="00A4599F" w:rsidRPr="00C40B1C" w:rsidRDefault="008F59C5" w:rsidP="00C40B1C">
      <w:pPr>
        <w:spacing w:line="240" w:lineRule="auto"/>
        <w:rPr>
          <w:rFonts w:ascii="Times New Roman" w:eastAsia="Calibri" w:hAnsi="Times New Roman" w:cs="Times New Roman"/>
          <w:sz w:val="22"/>
          <w:szCs w:val="22"/>
        </w:rPr>
      </w:pPr>
      <w:r w:rsidRPr="00C40B1C">
        <w:rPr>
          <w:rFonts w:ascii="Times New Roman" w:eastAsia="Calibri" w:hAnsi="Times New Roman" w:cs="Times New Roman"/>
          <w:sz w:val="22"/>
          <w:szCs w:val="22"/>
        </w:rPr>
        <w:br w:type="page"/>
      </w:r>
    </w:p>
    <w:p w14:paraId="01D56E47" w14:textId="69C5E54E" w:rsidR="008D704D" w:rsidRPr="00C40B1C" w:rsidRDefault="008D704D" w:rsidP="00C40B1C">
      <w:pPr>
        <w:pStyle w:val="Antrat2"/>
        <w:ind w:left="5103"/>
        <w:rPr>
          <w:rFonts w:ascii="Times New Roman" w:eastAsia="Calibri" w:hAnsi="Times New Roman" w:cs="Times New Roman"/>
          <w:color w:val="auto"/>
          <w:sz w:val="22"/>
          <w:szCs w:val="22"/>
        </w:rPr>
      </w:pPr>
      <w:bookmarkStart w:id="47" w:name="_Ref38539939"/>
      <w:bookmarkStart w:id="48" w:name="_Ref38541068"/>
      <w:bookmarkStart w:id="49" w:name="_Ref38885053"/>
      <w:bookmarkStart w:id="50" w:name="_Ref38899023"/>
      <w:bookmarkStart w:id="51" w:name="_Toc183155015"/>
      <w:r w:rsidRPr="00C40B1C">
        <w:rPr>
          <w:rFonts w:ascii="Times New Roman" w:eastAsia="Calibri" w:hAnsi="Times New Roman" w:cs="Times New Roman"/>
          <w:color w:val="auto"/>
          <w:sz w:val="22"/>
          <w:szCs w:val="22"/>
        </w:rPr>
        <w:lastRenderedPageBreak/>
        <w:t xml:space="preserve">Pirkimo sąlygų </w:t>
      </w:r>
      <w:r w:rsidR="005F0B78" w:rsidRPr="00C40B1C">
        <w:rPr>
          <w:rFonts w:ascii="Times New Roman" w:eastAsia="Calibri" w:hAnsi="Times New Roman" w:cs="Times New Roman"/>
          <w:color w:val="auto"/>
          <w:sz w:val="22"/>
          <w:szCs w:val="22"/>
        </w:rPr>
        <w:t>2</w:t>
      </w:r>
      <w:r w:rsidRPr="00C40B1C">
        <w:rPr>
          <w:rFonts w:ascii="Times New Roman" w:eastAsia="Calibri" w:hAnsi="Times New Roman" w:cs="Times New Roman"/>
          <w:color w:val="auto"/>
          <w:sz w:val="22"/>
          <w:szCs w:val="22"/>
        </w:rPr>
        <w:t xml:space="preserve"> priedas „Techninė specifikacija“</w:t>
      </w:r>
      <w:bookmarkEnd w:id="47"/>
      <w:bookmarkEnd w:id="48"/>
      <w:bookmarkEnd w:id="49"/>
      <w:bookmarkEnd w:id="50"/>
      <w:bookmarkEnd w:id="51"/>
    </w:p>
    <w:p w14:paraId="251A9256" w14:textId="77777777" w:rsidR="00281735" w:rsidRPr="00C40B1C" w:rsidRDefault="00281735" w:rsidP="00C40B1C">
      <w:pPr>
        <w:spacing w:line="240" w:lineRule="auto"/>
        <w:jc w:val="center"/>
        <w:rPr>
          <w:rFonts w:ascii="Times New Roman" w:hAnsi="Times New Roman" w:cs="Times New Roman"/>
          <w:b/>
          <w:bCs/>
          <w:sz w:val="22"/>
          <w:szCs w:val="22"/>
        </w:rPr>
      </w:pPr>
    </w:p>
    <w:p w14:paraId="5213DBA9" w14:textId="046EAE1F" w:rsidR="008D704D" w:rsidRPr="00C40B1C" w:rsidRDefault="00281735" w:rsidP="00C40B1C">
      <w:pPr>
        <w:pStyle w:val="Paantrat"/>
        <w:spacing w:line="240" w:lineRule="auto"/>
        <w:jc w:val="center"/>
        <w:rPr>
          <w:rFonts w:ascii="Times New Roman" w:hAnsi="Times New Roman" w:cs="Times New Roman"/>
          <w:sz w:val="22"/>
          <w:szCs w:val="22"/>
        </w:rPr>
      </w:pPr>
      <w:r w:rsidRPr="00C40B1C">
        <w:rPr>
          <w:rFonts w:ascii="Times New Roman" w:hAnsi="Times New Roman" w:cs="Times New Roman"/>
          <w:sz w:val="22"/>
          <w:szCs w:val="22"/>
        </w:rPr>
        <w:t>TECHNINĖ SPECIFIKACIJA</w:t>
      </w:r>
    </w:p>
    <w:p w14:paraId="3018DEAC" w14:textId="77777777" w:rsidR="00A532F8" w:rsidRPr="00C40B1C" w:rsidRDefault="00A532F8" w:rsidP="00C40B1C">
      <w:pPr>
        <w:spacing w:after="0" w:line="240" w:lineRule="auto"/>
        <w:jc w:val="both"/>
        <w:rPr>
          <w:rFonts w:ascii="Times New Roman" w:eastAsia="Times New Roman" w:hAnsi="Times New Roman" w:cs="Times New Roman"/>
          <w:sz w:val="22"/>
          <w:szCs w:val="22"/>
        </w:rPr>
      </w:pPr>
    </w:p>
    <w:p w14:paraId="45234A4B" w14:textId="77777777" w:rsidR="00A532F8" w:rsidRPr="00C40B1C" w:rsidRDefault="00A532F8" w:rsidP="00C40B1C">
      <w:pPr>
        <w:numPr>
          <w:ilvl w:val="0"/>
          <w:numId w:val="20"/>
        </w:numPr>
        <w:spacing w:after="0" w:line="240" w:lineRule="auto"/>
        <w:contextualSpacing/>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 xml:space="preserve">Techninėje specifikacijoje, techninės specifikacijos 1-ame priede „Baldų ir ekspozicijos detalizavimas“ ir „Verbų muziejaus ekspozicijos projektavimas bei pastato baldų parinkimas rekonstruojamame </w:t>
      </w:r>
      <w:proofErr w:type="spellStart"/>
      <w:r w:rsidRPr="00C40B1C">
        <w:rPr>
          <w:rFonts w:ascii="Times New Roman" w:eastAsia="Times New Roman" w:hAnsi="Times New Roman" w:cs="Times New Roman"/>
          <w:sz w:val="22"/>
          <w:szCs w:val="22"/>
        </w:rPr>
        <w:t>Mozūriškių</w:t>
      </w:r>
      <w:proofErr w:type="spellEnd"/>
      <w:r w:rsidRPr="00C40B1C">
        <w:rPr>
          <w:rFonts w:ascii="Times New Roman" w:eastAsia="Times New Roman" w:hAnsi="Times New Roman" w:cs="Times New Roman"/>
          <w:sz w:val="22"/>
          <w:szCs w:val="22"/>
        </w:rPr>
        <w:t xml:space="preserve"> dvare“ projekte (toliau – Projektas) (Techninės specifikacijos priedas Nr. 2) nurodyti baldų išmatavimai yra preliminarūs ir gali kisti ± 10% ribose. Prieš vykdant užsakymą, po sutarties įsigaliojimo dienos, tiekėjas privalo pasitikslinti baldų matmenis, bei suderinti su užsakovu komplektaciją, paruošti galutinius baldų brėžinius ir juos suderinti su Pirkėju.</w:t>
      </w:r>
    </w:p>
    <w:p w14:paraId="75E608F8" w14:textId="77777777" w:rsidR="00A532F8" w:rsidRPr="00C40B1C" w:rsidRDefault="00A532F8" w:rsidP="00C40B1C">
      <w:pPr>
        <w:numPr>
          <w:ilvl w:val="0"/>
          <w:numId w:val="20"/>
        </w:numPr>
        <w:spacing w:after="0" w:line="240" w:lineRule="auto"/>
        <w:contextualSpacing/>
        <w:jc w:val="both"/>
        <w:rPr>
          <w:rFonts w:ascii="Times New Roman" w:eastAsia="Calibri" w:hAnsi="Times New Roman" w:cs="Times New Roman"/>
          <w:sz w:val="22"/>
          <w:szCs w:val="22"/>
        </w:rPr>
      </w:pPr>
      <w:r w:rsidRPr="00C40B1C">
        <w:rPr>
          <w:rFonts w:ascii="Times New Roman" w:eastAsia="Calibri" w:hAnsi="Times New Roman" w:cs="Times New Roman"/>
          <w:sz w:val="22"/>
          <w:szCs w:val="22"/>
        </w:rPr>
        <w:t>Tiekėjo siūlomi baldai turi atitikti visus produktui nustatytus ir aplinkos ministro 2011-06-28 įsakymu Nr. D1-508 „Dėl aplinkos apsaugos kriterijų taikymo, vykdant žaliuosius pirkimus, tvarkos aprašo patvirtinimo“ patvirtintus minimalius aplinkos apsaugos kriterijus:</w:t>
      </w:r>
    </w:p>
    <w:p w14:paraId="14F2F740" w14:textId="77777777" w:rsidR="00A532F8" w:rsidRPr="00C40B1C" w:rsidRDefault="00A532F8" w:rsidP="00C40B1C">
      <w:pPr>
        <w:numPr>
          <w:ilvl w:val="1"/>
          <w:numId w:val="26"/>
        </w:numPr>
        <w:spacing w:after="0" w:line="240" w:lineRule="auto"/>
        <w:contextualSpacing/>
        <w:jc w:val="both"/>
        <w:rPr>
          <w:rFonts w:ascii="Times New Roman" w:eastAsia="Calibri" w:hAnsi="Times New Roman" w:cs="Times New Roman"/>
          <w:sz w:val="22"/>
          <w:szCs w:val="22"/>
        </w:rPr>
      </w:pPr>
      <w:r w:rsidRPr="00C40B1C">
        <w:rPr>
          <w:rFonts w:ascii="Times New Roman" w:eastAsia="Calibri" w:hAnsi="Times New Roman" w:cs="Times New Roman"/>
          <w:sz w:val="22"/>
          <w:szCs w:val="22"/>
        </w:rPr>
        <w:t>ne mažiau kaip 80 proc. balduose naudojamos medienos, medienos medžiagų ir gaminių turi būti iš miškų, sertifikuotų naudojant FSC ar PEFC miškų sertifikavimo sistemas arba lygiavertes sertifikavimo sistemas;</w:t>
      </w:r>
    </w:p>
    <w:p w14:paraId="48040E1E" w14:textId="77777777" w:rsidR="00A532F8" w:rsidRPr="00C40B1C" w:rsidRDefault="00A532F8" w:rsidP="00C40B1C">
      <w:pPr>
        <w:numPr>
          <w:ilvl w:val="1"/>
          <w:numId w:val="26"/>
        </w:numPr>
        <w:spacing w:after="0" w:line="240" w:lineRule="auto"/>
        <w:contextualSpacing/>
        <w:jc w:val="both"/>
        <w:rPr>
          <w:rFonts w:ascii="Times New Roman" w:eastAsia="Calibri" w:hAnsi="Times New Roman" w:cs="Times New Roman"/>
          <w:sz w:val="22"/>
          <w:szCs w:val="22"/>
        </w:rPr>
      </w:pPr>
      <w:r w:rsidRPr="00C40B1C">
        <w:rPr>
          <w:rFonts w:ascii="Times New Roman" w:eastAsia="Calibri" w:hAnsi="Times New Roman" w:cs="Times New Roman"/>
          <w:sz w:val="22"/>
          <w:szCs w:val="22"/>
        </w:rPr>
        <w:t>visos plastikinės dalys, kurių masė ≥ 50 g, turi būti paženklintos kaip tinkamos perdirbti pagal LST EN ISO 11469 „Bendrasis plastikinių gaminių identifikavimas ir ženklinimas“ (toliau – LST EN ISO 11469) ar lygiavertį standartą;</w:t>
      </w:r>
    </w:p>
    <w:p w14:paraId="5E9E73C2" w14:textId="77777777" w:rsidR="00A532F8" w:rsidRPr="00C40B1C" w:rsidRDefault="00A532F8" w:rsidP="00C40B1C">
      <w:pPr>
        <w:numPr>
          <w:ilvl w:val="1"/>
          <w:numId w:val="26"/>
        </w:numPr>
        <w:spacing w:after="0" w:line="240" w:lineRule="auto"/>
        <w:contextualSpacing/>
        <w:jc w:val="both"/>
        <w:rPr>
          <w:rFonts w:ascii="Times New Roman" w:eastAsia="Calibri" w:hAnsi="Times New Roman" w:cs="Times New Roman"/>
          <w:sz w:val="22"/>
          <w:szCs w:val="22"/>
        </w:rPr>
      </w:pPr>
      <w:r w:rsidRPr="00C40B1C">
        <w:rPr>
          <w:rFonts w:ascii="Times New Roman" w:eastAsia="Calibri" w:hAnsi="Times New Roman" w:cs="Times New Roman"/>
          <w:sz w:val="22"/>
          <w:szCs w:val="22"/>
        </w:rPr>
        <w:t>jei baldo kamšalo sudėtyje naudojamos sintetinės poliesterio medžiagos, jų sudėtyje turi būti dalis perdirbtų medžiagų;</w:t>
      </w:r>
    </w:p>
    <w:p w14:paraId="7FCBB1AA" w14:textId="77777777" w:rsidR="00A532F8" w:rsidRPr="00C40B1C" w:rsidRDefault="00A532F8" w:rsidP="00C40B1C">
      <w:pPr>
        <w:numPr>
          <w:ilvl w:val="1"/>
          <w:numId w:val="26"/>
        </w:numPr>
        <w:spacing w:after="0" w:line="240" w:lineRule="auto"/>
        <w:contextualSpacing/>
        <w:jc w:val="both"/>
        <w:rPr>
          <w:rFonts w:ascii="Times New Roman" w:eastAsia="Calibri" w:hAnsi="Times New Roman" w:cs="Times New Roman"/>
          <w:sz w:val="22"/>
          <w:szCs w:val="22"/>
        </w:rPr>
      </w:pPr>
      <w:r w:rsidRPr="00C40B1C">
        <w:rPr>
          <w:rFonts w:ascii="Times New Roman" w:eastAsia="Calibri" w:hAnsi="Times New Roman" w:cs="Times New Roman"/>
          <w:sz w:val="22"/>
          <w:szCs w:val="22"/>
        </w:rPr>
        <w:t>paviršiams dengti naudojamuose produktuose:</w:t>
      </w:r>
    </w:p>
    <w:p w14:paraId="446BBEF1" w14:textId="77777777" w:rsidR="00A532F8" w:rsidRPr="00C40B1C" w:rsidRDefault="00A532F8" w:rsidP="00E862B2">
      <w:pPr>
        <w:numPr>
          <w:ilvl w:val="2"/>
          <w:numId w:val="26"/>
        </w:numPr>
        <w:spacing w:after="0" w:line="240" w:lineRule="auto"/>
        <w:ind w:left="2098"/>
        <w:contextualSpacing/>
        <w:jc w:val="both"/>
        <w:rPr>
          <w:rFonts w:ascii="Times New Roman" w:eastAsia="Calibri" w:hAnsi="Times New Roman" w:cs="Times New Roman"/>
          <w:sz w:val="22"/>
          <w:szCs w:val="22"/>
        </w:rPr>
      </w:pPr>
      <w:r w:rsidRPr="00C40B1C">
        <w:rPr>
          <w:rFonts w:ascii="Times New Roman" w:eastAsia="Calibri" w:hAnsi="Times New Roman" w:cs="Times New Roman"/>
          <w:sz w:val="22"/>
          <w:szCs w:val="22"/>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74890AE0" w14:textId="77777777" w:rsidR="00A532F8" w:rsidRPr="00C40B1C" w:rsidRDefault="00A532F8" w:rsidP="00E862B2">
      <w:pPr>
        <w:numPr>
          <w:ilvl w:val="2"/>
          <w:numId w:val="26"/>
        </w:numPr>
        <w:spacing w:after="0" w:line="240" w:lineRule="auto"/>
        <w:ind w:left="2098"/>
        <w:contextualSpacing/>
        <w:jc w:val="both"/>
        <w:rPr>
          <w:rFonts w:ascii="Times New Roman" w:eastAsia="Calibri" w:hAnsi="Times New Roman" w:cs="Times New Roman"/>
          <w:sz w:val="22"/>
          <w:szCs w:val="22"/>
        </w:rPr>
      </w:pPr>
      <w:r w:rsidRPr="00C40B1C">
        <w:rPr>
          <w:rFonts w:ascii="Times New Roman" w:eastAsia="Calibri" w:hAnsi="Times New Roman" w:cs="Times New Roman"/>
          <w:sz w:val="22"/>
          <w:szCs w:val="22"/>
        </w:rPr>
        <w:t>neturi būti daugiau kaip 5 proc. masės lakiųjų organinių junginių (LOJ);</w:t>
      </w:r>
    </w:p>
    <w:p w14:paraId="48731FB9" w14:textId="77777777" w:rsidR="00A532F8" w:rsidRPr="00C40B1C" w:rsidRDefault="00A532F8" w:rsidP="00E862B2">
      <w:pPr>
        <w:numPr>
          <w:ilvl w:val="2"/>
          <w:numId w:val="26"/>
        </w:numPr>
        <w:spacing w:after="0" w:line="240" w:lineRule="auto"/>
        <w:ind w:left="2098"/>
        <w:contextualSpacing/>
        <w:jc w:val="both"/>
        <w:rPr>
          <w:rFonts w:ascii="Times New Roman" w:eastAsia="Calibri" w:hAnsi="Times New Roman" w:cs="Times New Roman"/>
          <w:sz w:val="22"/>
          <w:szCs w:val="22"/>
        </w:rPr>
      </w:pPr>
      <w:r w:rsidRPr="00C40B1C">
        <w:rPr>
          <w:rFonts w:ascii="Times New Roman" w:eastAsia="Calibri" w:hAnsi="Times New Roman" w:cs="Times New Roman"/>
          <w:sz w:val="22"/>
          <w:szCs w:val="22"/>
        </w:rPr>
        <w:t>neturi būti chromo (VI) junginių;</w:t>
      </w:r>
    </w:p>
    <w:p w14:paraId="0394C8DD" w14:textId="77777777" w:rsidR="00A532F8" w:rsidRPr="00C40B1C" w:rsidRDefault="00A532F8" w:rsidP="00E862B2">
      <w:pPr>
        <w:numPr>
          <w:ilvl w:val="2"/>
          <w:numId w:val="26"/>
        </w:numPr>
        <w:spacing w:after="0" w:line="240" w:lineRule="auto"/>
        <w:ind w:left="2098"/>
        <w:contextualSpacing/>
        <w:jc w:val="both"/>
        <w:rPr>
          <w:rFonts w:ascii="Times New Roman" w:eastAsia="Calibri" w:hAnsi="Times New Roman" w:cs="Times New Roman"/>
          <w:sz w:val="22"/>
          <w:szCs w:val="22"/>
        </w:rPr>
      </w:pPr>
      <w:proofErr w:type="spellStart"/>
      <w:r w:rsidRPr="00C40B1C">
        <w:rPr>
          <w:rFonts w:ascii="Times New Roman" w:eastAsia="Calibri" w:hAnsi="Times New Roman" w:cs="Times New Roman"/>
          <w:sz w:val="22"/>
          <w:szCs w:val="22"/>
        </w:rPr>
        <w:t>formaldehido</w:t>
      </w:r>
      <w:proofErr w:type="spellEnd"/>
      <w:r w:rsidRPr="00C40B1C">
        <w:rPr>
          <w:rFonts w:ascii="Times New Roman" w:eastAsia="Calibri" w:hAnsi="Times New Roman" w:cs="Times New Roman"/>
          <w:sz w:val="22"/>
          <w:szCs w:val="22"/>
        </w:rPr>
        <w:t xml:space="preserve"> išmetamieji teršalai neturi viršyti 0,05 </w:t>
      </w:r>
      <w:proofErr w:type="spellStart"/>
      <w:r w:rsidRPr="00C40B1C">
        <w:rPr>
          <w:rFonts w:ascii="Times New Roman" w:eastAsia="Calibri" w:hAnsi="Times New Roman" w:cs="Times New Roman"/>
          <w:sz w:val="22"/>
          <w:szCs w:val="22"/>
        </w:rPr>
        <w:t>ppm</w:t>
      </w:r>
      <w:proofErr w:type="spellEnd"/>
      <w:r w:rsidRPr="00C40B1C">
        <w:rPr>
          <w:rFonts w:ascii="Times New Roman" w:eastAsia="Calibri" w:hAnsi="Times New Roman" w:cs="Times New Roman"/>
          <w:sz w:val="22"/>
          <w:szCs w:val="22"/>
        </w:rPr>
        <w:t>.</w:t>
      </w:r>
    </w:p>
    <w:p w14:paraId="7DEA72CA" w14:textId="77777777" w:rsidR="00A532F8" w:rsidRPr="00C40B1C" w:rsidRDefault="00A532F8" w:rsidP="00C40B1C">
      <w:pPr>
        <w:spacing w:after="0" w:line="240" w:lineRule="auto"/>
        <w:ind w:left="709"/>
        <w:jc w:val="both"/>
        <w:rPr>
          <w:rFonts w:ascii="Times New Roman" w:eastAsia="Calibri" w:hAnsi="Times New Roman" w:cs="Times New Roman"/>
          <w:b/>
          <w:bCs/>
          <w:sz w:val="22"/>
          <w:szCs w:val="22"/>
          <w:u w:val="single"/>
        </w:rPr>
      </w:pPr>
      <w:r w:rsidRPr="00C40B1C">
        <w:rPr>
          <w:rFonts w:ascii="Times New Roman" w:eastAsia="Calibri" w:hAnsi="Times New Roman" w:cs="Times New Roman"/>
          <w:b/>
          <w:bCs/>
          <w:sz w:val="22"/>
          <w:szCs w:val="22"/>
          <w:u w:val="single"/>
        </w:rPr>
        <w:t>Atitiktį reikalavimams įrodančius dokumentus tiekėjas privalės pateikti baldų pristatymo metu.</w:t>
      </w:r>
    </w:p>
    <w:p w14:paraId="2642AB8A" w14:textId="77777777" w:rsidR="00A532F8" w:rsidRPr="00C40B1C" w:rsidRDefault="00A532F8" w:rsidP="00C40B1C">
      <w:pPr>
        <w:numPr>
          <w:ilvl w:val="0"/>
          <w:numId w:val="20"/>
        </w:numPr>
        <w:spacing w:after="0" w:line="240" w:lineRule="auto"/>
        <w:contextualSpacing/>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Prekių pagaminimo ir pristatymo terminas 15 mėn. nuo sutarties įsigaliojimo, pratęsimo galimybė 3 mėn. Pirkėjas moka už faktiškai pristatytas ir sumontuotas prekes pagal prekių pristatymo grafiką, parengtą po brėžinių patvirtinimo, ne dažniau nei 1 kartą per mėnesį.</w:t>
      </w:r>
    </w:p>
    <w:p w14:paraId="66BBA638" w14:textId="77777777" w:rsidR="00A532F8" w:rsidRPr="00C40B1C" w:rsidRDefault="00A532F8" w:rsidP="00C40B1C">
      <w:pPr>
        <w:numPr>
          <w:ilvl w:val="0"/>
          <w:numId w:val="20"/>
        </w:numPr>
        <w:spacing w:after="0" w:line="240" w:lineRule="auto"/>
        <w:contextualSpacing/>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Visi baldai turės būti pristatyti adresu: V. Jasinskio g. 15,</w:t>
      </w:r>
      <w:r w:rsidRPr="00C40B1C">
        <w:rPr>
          <w:rFonts w:ascii="Times New Roman" w:eastAsia="Calibri" w:hAnsi="Times New Roman" w:cs="Times New Roman"/>
          <w:sz w:val="22"/>
          <w:szCs w:val="22"/>
          <w:shd w:val="clear" w:color="auto" w:fill="FFFFFF"/>
          <w:lang w:eastAsia="en-US"/>
        </w:rPr>
        <w:t xml:space="preserve"> </w:t>
      </w:r>
      <w:proofErr w:type="spellStart"/>
      <w:r w:rsidRPr="00C40B1C">
        <w:rPr>
          <w:rFonts w:ascii="Times New Roman" w:eastAsia="Times New Roman" w:hAnsi="Times New Roman" w:cs="Times New Roman"/>
          <w:sz w:val="22"/>
          <w:szCs w:val="22"/>
        </w:rPr>
        <w:t>Mozūriškių</w:t>
      </w:r>
      <w:proofErr w:type="spellEnd"/>
      <w:r w:rsidRPr="00C40B1C">
        <w:rPr>
          <w:rFonts w:ascii="Times New Roman" w:eastAsia="Times New Roman" w:hAnsi="Times New Roman" w:cs="Times New Roman"/>
          <w:sz w:val="22"/>
          <w:szCs w:val="22"/>
        </w:rPr>
        <w:t xml:space="preserve"> k., Zujūnų sen., Vilniaus r. sav., užnešti ir sumontuoti.</w:t>
      </w:r>
    </w:p>
    <w:p w14:paraId="47E4B16C" w14:textId="77777777" w:rsidR="00A532F8" w:rsidRPr="00C40B1C" w:rsidRDefault="00A532F8" w:rsidP="00C40B1C">
      <w:pPr>
        <w:numPr>
          <w:ilvl w:val="0"/>
          <w:numId w:val="20"/>
        </w:numPr>
        <w:spacing w:after="0" w:line="240" w:lineRule="auto"/>
        <w:contextualSpacing/>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Gaminiui suteikiama ne trumpesnė nei 60 mėn. garantija.</w:t>
      </w:r>
    </w:p>
    <w:p w14:paraId="2B775879" w14:textId="77777777" w:rsidR="00A532F8" w:rsidRPr="00C40B1C" w:rsidRDefault="00A532F8" w:rsidP="00C40B1C">
      <w:pPr>
        <w:numPr>
          <w:ilvl w:val="0"/>
          <w:numId w:val="20"/>
        </w:numPr>
        <w:spacing w:after="0" w:line="240" w:lineRule="auto"/>
        <w:contextualSpacing/>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Turi būti užtikrinamas stacionarių baldų stabilumas, esant reikalui pritvirtinant baldus prie grindų ar sienų.</w:t>
      </w:r>
    </w:p>
    <w:p w14:paraId="1C89E470" w14:textId="77777777" w:rsidR="00A532F8" w:rsidRPr="00C40B1C" w:rsidRDefault="00A532F8" w:rsidP="00C40B1C">
      <w:pPr>
        <w:numPr>
          <w:ilvl w:val="0"/>
          <w:numId w:val="20"/>
        </w:numPr>
        <w:spacing w:after="0" w:line="240" w:lineRule="auto"/>
        <w:contextualSpacing/>
        <w:jc w:val="both"/>
        <w:rPr>
          <w:rFonts w:ascii="Times New Roman" w:eastAsia="Times New Roman" w:hAnsi="Times New Roman" w:cs="Times New Roman"/>
          <w:sz w:val="22"/>
          <w:szCs w:val="22"/>
        </w:rPr>
      </w:pPr>
      <w:bookmarkStart w:id="52" w:name="_Hlk182380321"/>
      <w:r w:rsidRPr="00C40B1C">
        <w:rPr>
          <w:rFonts w:ascii="Times New Roman" w:eastAsia="Times New Roman" w:hAnsi="Times New Roman" w:cs="Times New Roman"/>
          <w:sz w:val="22"/>
          <w:szCs w:val="22"/>
        </w:rPr>
        <w:t>Laimėtojas ne vėliau kaip per 2 mėnesius nuo sutarties įsigaliojimo dienos privalo pateikti baldų brėžinius su matmenimis pozicijoms nurodytoms techninės specifikacijos 1-ame priede (sutarties vykdymo metu matmenys gali kisti) ir vizualizacijas:</w:t>
      </w:r>
    </w:p>
    <w:bookmarkEnd w:id="52"/>
    <w:p w14:paraId="710D654A" w14:textId="77777777" w:rsidR="00A532F8" w:rsidRPr="00C40B1C" w:rsidRDefault="00A532F8" w:rsidP="00C40B1C">
      <w:pPr>
        <w:numPr>
          <w:ilvl w:val="1"/>
          <w:numId w:val="27"/>
        </w:numPr>
        <w:spacing w:after="0" w:line="240" w:lineRule="auto"/>
        <w:contextualSpacing/>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brėžiniai turi būti išsamūs, pagal kuriuos įmanoma suprasti ir įvertinti būsimo baldo bei atskirų jo detalių vaizdą;</w:t>
      </w:r>
    </w:p>
    <w:p w14:paraId="29F3C876" w14:textId="77777777" w:rsidR="00A532F8" w:rsidRPr="00C40B1C" w:rsidRDefault="00A532F8" w:rsidP="00C40B1C">
      <w:pPr>
        <w:numPr>
          <w:ilvl w:val="1"/>
          <w:numId w:val="27"/>
        </w:numPr>
        <w:spacing w:after="0" w:line="240" w:lineRule="auto"/>
        <w:contextualSpacing/>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brėžiniuose baldai aiškiai matomi iš visų pusių: erdvinis vaizdas, vaizdas iš viršaus, vaizdas iš priekio, vaizdas iš šono;</w:t>
      </w:r>
    </w:p>
    <w:p w14:paraId="085E2505" w14:textId="77777777" w:rsidR="00A532F8" w:rsidRPr="00C40B1C" w:rsidRDefault="00A532F8" w:rsidP="00C40B1C">
      <w:pPr>
        <w:numPr>
          <w:ilvl w:val="1"/>
          <w:numId w:val="27"/>
        </w:numPr>
        <w:spacing w:after="0" w:line="240" w:lineRule="auto"/>
        <w:contextualSpacing/>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visa informacija iš brėžinių turi būti perskaitoma: matomos brėžinio linijos, visos detalės pateiktos atskiriamos ir suvokiamos, nėra neatitikimų bei prieštaravimų erdvinio vaizdo, vaizdo iš viršaus, vaizdo iš priekio, vaizdo iš šono brėžiniuose.</w:t>
      </w:r>
    </w:p>
    <w:p w14:paraId="1EBEF59A" w14:textId="77777777" w:rsidR="00A532F8" w:rsidRPr="00C40B1C" w:rsidRDefault="00A532F8" w:rsidP="00C40B1C">
      <w:pPr>
        <w:numPr>
          <w:ilvl w:val="0"/>
          <w:numId w:val="20"/>
        </w:numPr>
        <w:spacing w:after="0" w:line="240" w:lineRule="auto"/>
        <w:contextualSpacing/>
        <w:jc w:val="both"/>
        <w:rPr>
          <w:rFonts w:ascii="Times New Roman" w:eastAsia="Times New Roman" w:hAnsi="Times New Roman" w:cs="Times New Roman"/>
          <w:sz w:val="22"/>
          <w:szCs w:val="22"/>
        </w:rPr>
      </w:pPr>
      <w:bookmarkStart w:id="53" w:name="_Hlk182380231"/>
      <w:r w:rsidRPr="00C40B1C">
        <w:rPr>
          <w:rFonts w:ascii="Times New Roman" w:eastAsia="Times New Roman" w:hAnsi="Times New Roman" w:cs="Times New Roman"/>
          <w:sz w:val="22"/>
          <w:szCs w:val="22"/>
        </w:rPr>
        <w:lastRenderedPageBreak/>
        <w:t>Pavyzdžių gamyba. Ne vėliau kaip per vieną mėnesį nuo sutarties įsigaliojimo dienos Rangovas turi pagaminti visus techninės specifikacijos 1-ame priede (pozicijos 1.2, 1.3, 1.4, 2.5, 3.1, 3.3, 4.2, 4.3, 5.1-5.5, 6.1, 6.2, 6.3, 6.9, 7.1, 7.2, 7.4, 7.6, 7.7, 7.9, 9.1, 9.2, 9.5, 9.6, 10.1, 10.4, 10.5, 12.14) aprašytus pavyzdžius ir suderinti su Užsakovu ir Projekto autoriais. Pavyzdžiai gaminami komplektais, kiekviename komplekte du identiški pavyzdžiai, ne mažesni nei 0,3x0,5m dydžio. Pavyzdys yra stačiakampis medžiagos fragmentas, iš kurios gaminamas baldas arba interjero elementas. Šiame pavyzdyje turi matytis būsimo gaminio spalva, tekstūra, lakavimo kokybė, paviršiaus ir išfrezavimų apdirbimo kokybė ir glotnumas. Po patvirtinimo pasirašyti pavyzdžiai saugomi – vienas egz. pas Rangovą, kitas – pas projekto autorius. Pagaminti gaminiai turi atitikti pavyzdžius (spalva, tekstūra, paviršiaus ir išfrezavimų apdirbimo kokybė ir glotnumas). Jei gaminiai ar jų detalės neatitinka patvirtintų pavyzdžių, gaminiai  nepriimami (brokuojami). Tokius gaminius Rangovas turi gaminti iš naujo, kol jie atitiks patvirtintus pavyzdžius (spalva, tekstūra, paviršiaus ir išfrezavimų apdirbimo kokybė ir glotnumas). Visi autorinės priežiūros sprendimai fiksuojami autorinės priežiūros protokolais.</w:t>
      </w:r>
    </w:p>
    <w:bookmarkEnd w:id="53"/>
    <w:p w14:paraId="1EE0E50C" w14:textId="77777777" w:rsidR="00A532F8" w:rsidRPr="00C40B1C" w:rsidRDefault="00A532F8" w:rsidP="00C40B1C">
      <w:pPr>
        <w:numPr>
          <w:ilvl w:val="0"/>
          <w:numId w:val="20"/>
        </w:numPr>
        <w:spacing w:after="0" w:line="240" w:lineRule="auto"/>
        <w:contextualSpacing/>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 xml:space="preserve">Grafinio ir vektorinio dizaino kūriniai (failai). Rangovas ne vėliau kaip per 2 mėnesius po sutarties įsigaliojimo privalo sukurti ir pateikti Užsakovui ir Projekto autoriams derinimui visus vektorinės grafikos ir grafinio dizaino failus. Visų gaminių </w:t>
      </w:r>
      <w:proofErr w:type="spellStart"/>
      <w:r w:rsidRPr="00C40B1C">
        <w:rPr>
          <w:rFonts w:ascii="Times New Roman" w:eastAsia="Times New Roman" w:hAnsi="Times New Roman" w:cs="Times New Roman"/>
          <w:sz w:val="22"/>
          <w:szCs w:val="22"/>
        </w:rPr>
        <w:t>aktavimas</w:t>
      </w:r>
      <w:proofErr w:type="spellEnd"/>
      <w:r w:rsidRPr="00C40B1C">
        <w:rPr>
          <w:rFonts w:ascii="Times New Roman" w:eastAsia="Times New Roman" w:hAnsi="Times New Roman" w:cs="Times New Roman"/>
          <w:sz w:val="22"/>
          <w:szCs w:val="22"/>
        </w:rPr>
        <w:t xml:space="preserve"> bus priimamas tik po minėtų failų raštiško suderinimo. Visi autorinės priežiūros sprendimai fiksuojami autorinės priežiūros protokolais. Derinamos visos pozicijos su indeksais VD ir GD.</w:t>
      </w:r>
    </w:p>
    <w:p w14:paraId="34BFB781" w14:textId="77777777" w:rsidR="00A532F8" w:rsidRPr="00C40B1C" w:rsidRDefault="00A532F8" w:rsidP="00C40B1C">
      <w:pPr>
        <w:numPr>
          <w:ilvl w:val="0"/>
          <w:numId w:val="20"/>
        </w:numPr>
        <w:spacing w:after="0" w:line="240" w:lineRule="auto"/>
        <w:contextualSpacing/>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Baldai gaminami kombinuojant kelias medžiagas:</w:t>
      </w:r>
    </w:p>
    <w:p w14:paraId="39EFA7E8" w14:textId="77777777" w:rsidR="00A532F8" w:rsidRPr="00C40B1C" w:rsidRDefault="00A532F8" w:rsidP="00C40B1C">
      <w:pPr>
        <w:numPr>
          <w:ilvl w:val="1"/>
          <w:numId w:val="28"/>
        </w:numPr>
        <w:spacing w:after="0" w:line="240" w:lineRule="auto"/>
        <w:ind w:hanging="589"/>
        <w:contextualSpacing/>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 xml:space="preserve"> </w:t>
      </w:r>
      <w:proofErr w:type="spellStart"/>
      <w:r w:rsidRPr="00C40B1C">
        <w:rPr>
          <w:rFonts w:ascii="Times New Roman" w:eastAsia="Times New Roman" w:hAnsi="Times New Roman" w:cs="Times New Roman"/>
          <w:sz w:val="22"/>
          <w:szCs w:val="22"/>
        </w:rPr>
        <w:t>mdf</w:t>
      </w:r>
      <w:proofErr w:type="spellEnd"/>
      <w:r w:rsidRPr="00C40B1C">
        <w:rPr>
          <w:rFonts w:ascii="Times New Roman" w:eastAsia="Times New Roman" w:hAnsi="Times New Roman" w:cs="Times New Roman"/>
          <w:sz w:val="22"/>
          <w:szCs w:val="22"/>
        </w:rPr>
        <w:t xml:space="preserve"> dengto ąžuolo </w:t>
      </w:r>
      <w:proofErr w:type="spellStart"/>
      <w:r w:rsidRPr="00C40B1C">
        <w:rPr>
          <w:rFonts w:ascii="Times New Roman" w:eastAsia="Times New Roman" w:hAnsi="Times New Roman" w:cs="Times New Roman"/>
          <w:sz w:val="22"/>
          <w:szCs w:val="22"/>
        </w:rPr>
        <w:t>faneruote</w:t>
      </w:r>
      <w:proofErr w:type="spellEnd"/>
      <w:r w:rsidRPr="00C40B1C">
        <w:rPr>
          <w:rFonts w:ascii="Times New Roman" w:eastAsia="Times New Roman" w:hAnsi="Times New Roman" w:cs="Times New Roman"/>
          <w:sz w:val="22"/>
          <w:szCs w:val="22"/>
        </w:rPr>
        <w:t xml:space="preserve">, greta esančių baldų ir baldų fasadų atskirų dalių ąžuolo </w:t>
      </w:r>
      <w:proofErr w:type="spellStart"/>
      <w:r w:rsidRPr="00C40B1C">
        <w:rPr>
          <w:rFonts w:ascii="Times New Roman" w:eastAsia="Times New Roman" w:hAnsi="Times New Roman" w:cs="Times New Roman"/>
          <w:sz w:val="22"/>
          <w:szCs w:val="22"/>
        </w:rPr>
        <w:t>faneruotės</w:t>
      </w:r>
      <w:proofErr w:type="spellEnd"/>
      <w:r w:rsidRPr="00C40B1C">
        <w:rPr>
          <w:rFonts w:ascii="Times New Roman" w:eastAsia="Times New Roman" w:hAnsi="Times New Roman" w:cs="Times New Roman"/>
          <w:sz w:val="22"/>
          <w:szCs w:val="22"/>
        </w:rPr>
        <w:t xml:space="preserve"> raštas ir kryptis turi būti panašūs: </w:t>
      </w:r>
      <w:proofErr w:type="spellStart"/>
      <w:r w:rsidRPr="00C40B1C">
        <w:rPr>
          <w:rFonts w:ascii="Times New Roman" w:eastAsia="Times New Roman" w:hAnsi="Times New Roman" w:cs="Times New Roman"/>
          <w:sz w:val="22"/>
          <w:szCs w:val="22"/>
        </w:rPr>
        <w:t>t.y</w:t>
      </w:r>
      <w:proofErr w:type="spellEnd"/>
      <w:r w:rsidRPr="00C40B1C">
        <w:rPr>
          <w:rFonts w:ascii="Times New Roman" w:eastAsia="Times New Roman" w:hAnsi="Times New Roman" w:cs="Times New Roman"/>
          <w:sz w:val="22"/>
          <w:szCs w:val="22"/>
        </w:rPr>
        <w:t xml:space="preserve">. </w:t>
      </w:r>
      <w:proofErr w:type="spellStart"/>
      <w:r w:rsidRPr="00C40B1C">
        <w:rPr>
          <w:rFonts w:ascii="Times New Roman" w:eastAsia="Times New Roman" w:hAnsi="Times New Roman" w:cs="Times New Roman"/>
          <w:sz w:val="22"/>
          <w:szCs w:val="22"/>
        </w:rPr>
        <w:t>mdf</w:t>
      </w:r>
      <w:proofErr w:type="spellEnd"/>
      <w:r w:rsidRPr="00C40B1C">
        <w:rPr>
          <w:rFonts w:ascii="Times New Roman" w:eastAsia="Times New Roman" w:hAnsi="Times New Roman" w:cs="Times New Roman"/>
          <w:sz w:val="22"/>
          <w:szCs w:val="22"/>
        </w:rPr>
        <w:t xml:space="preserve"> skydus reikia specialiai parinkti.</w:t>
      </w:r>
    </w:p>
    <w:p w14:paraId="3A09332B" w14:textId="212ACB81" w:rsidR="00A532F8" w:rsidRPr="00C40B1C" w:rsidRDefault="00A532F8" w:rsidP="00C40B1C">
      <w:pPr>
        <w:numPr>
          <w:ilvl w:val="1"/>
          <w:numId w:val="28"/>
        </w:numPr>
        <w:spacing w:after="0" w:line="240" w:lineRule="auto"/>
        <w:ind w:hanging="589"/>
        <w:contextualSpacing/>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 xml:space="preserve"> 19 mm storio </w:t>
      </w:r>
      <w:proofErr w:type="spellStart"/>
      <w:r w:rsidRPr="00C40B1C">
        <w:rPr>
          <w:rFonts w:ascii="Times New Roman" w:eastAsia="Times New Roman" w:hAnsi="Times New Roman" w:cs="Times New Roman"/>
          <w:sz w:val="22"/>
          <w:szCs w:val="22"/>
        </w:rPr>
        <w:t>Valchromat</w:t>
      </w:r>
      <w:proofErr w:type="spellEnd"/>
      <w:r w:rsidRPr="00C40B1C">
        <w:rPr>
          <w:rFonts w:ascii="Times New Roman" w:eastAsia="Times New Roman" w:hAnsi="Times New Roman" w:cs="Times New Roman"/>
          <w:sz w:val="22"/>
          <w:szCs w:val="22"/>
        </w:rPr>
        <w:t xml:space="preserve">. </w:t>
      </w:r>
      <w:proofErr w:type="spellStart"/>
      <w:r w:rsidRPr="00C40B1C">
        <w:rPr>
          <w:rFonts w:ascii="Times New Roman" w:eastAsia="Times New Roman" w:hAnsi="Times New Roman" w:cs="Times New Roman"/>
          <w:sz w:val="22"/>
          <w:szCs w:val="22"/>
        </w:rPr>
        <w:t>Valchromat</w:t>
      </w:r>
      <w:proofErr w:type="spellEnd"/>
      <w:r w:rsidRPr="00C40B1C">
        <w:rPr>
          <w:rFonts w:ascii="Times New Roman" w:eastAsia="Times New Roman" w:hAnsi="Times New Roman" w:cs="Times New Roman"/>
          <w:sz w:val="22"/>
          <w:szCs w:val="22"/>
        </w:rPr>
        <w:t xml:space="preserve"> plokštė yra medienos plaušo plokštė, spalvinama gamykloje gamybos proceso metu impregnuojant medienos plaušus organiniais dažikliais ir surišama specialiomis dervomis. </w:t>
      </w:r>
      <w:proofErr w:type="spellStart"/>
      <w:r w:rsidRPr="00C40B1C">
        <w:rPr>
          <w:rFonts w:ascii="Times New Roman" w:eastAsia="Times New Roman" w:hAnsi="Times New Roman" w:cs="Times New Roman"/>
          <w:sz w:val="22"/>
          <w:szCs w:val="22"/>
        </w:rPr>
        <w:t>Valchromat</w:t>
      </w:r>
      <w:proofErr w:type="spellEnd"/>
      <w:r w:rsidRPr="00C40B1C">
        <w:rPr>
          <w:rFonts w:ascii="Times New Roman" w:eastAsia="Times New Roman" w:hAnsi="Times New Roman" w:cs="Times New Roman"/>
          <w:sz w:val="22"/>
          <w:szCs w:val="22"/>
        </w:rPr>
        <w:t xml:space="preserve"> plokštė 19</w:t>
      </w:r>
      <w:r w:rsidR="00707450" w:rsidRPr="00C40B1C">
        <w:rPr>
          <w:rFonts w:ascii="Times New Roman" w:eastAsia="Times New Roman" w:hAnsi="Times New Roman" w:cs="Times New Roman"/>
          <w:sz w:val="22"/>
          <w:szCs w:val="22"/>
        </w:rPr>
        <w:t xml:space="preserve"> </w:t>
      </w:r>
      <w:r w:rsidRPr="00C40B1C">
        <w:rPr>
          <w:rFonts w:ascii="Times New Roman" w:eastAsia="Times New Roman" w:hAnsi="Times New Roman" w:cs="Times New Roman"/>
          <w:sz w:val="22"/>
          <w:szCs w:val="22"/>
        </w:rPr>
        <w:t>mm storio, tankis 790 kg/</w:t>
      </w:r>
      <w:proofErr w:type="spellStart"/>
      <w:r w:rsidRPr="00C40B1C">
        <w:rPr>
          <w:rFonts w:ascii="Times New Roman" w:eastAsia="Times New Roman" w:hAnsi="Times New Roman" w:cs="Times New Roman"/>
          <w:sz w:val="22"/>
          <w:szCs w:val="22"/>
        </w:rPr>
        <w:t>kub.m</w:t>
      </w:r>
      <w:proofErr w:type="spellEnd"/>
      <w:r w:rsidRPr="00C40B1C">
        <w:rPr>
          <w:rFonts w:ascii="Times New Roman" w:eastAsia="Times New Roman" w:hAnsi="Times New Roman" w:cs="Times New Roman"/>
          <w:sz w:val="22"/>
          <w:szCs w:val="22"/>
        </w:rPr>
        <w:t xml:space="preserve">. Konkreti </w:t>
      </w:r>
      <w:proofErr w:type="spellStart"/>
      <w:r w:rsidRPr="00C40B1C">
        <w:rPr>
          <w:rFonts w:ascii="Times New Roman" w:eastAsia="Times New Roman" w:hAnsi="Times New Roman" w:cs="Times New Roman"/>
          <w:sz w:val="22"/>
          <w:szCs w:val="22"/>
        </w:rPr>
        <w:t>Valchromat</w:t>
      </w:r>
      <w:proofErr w:type="spellEnd"/>
      <w:r w:rsidRPr="00C40B1C">
        <w:rPr>
          <w:rFonts w:ascii="Times New Roman" w:eastAsia="Times New Roman" w:hAnsi="Times New Roman" w:cs="Times New Roman"/>
          <w:sz w:val="22"/>
          <w:szCs w:val="22"/>
        </w:rPr>
        <w:t xml:space="preserve"> plokštės spalva parenkama realizavimo metu. Skirtingu laiku gamintos </w:t>
      </w:r>
      <w:proofErr w:type="spellStart"/>
      <w:r w:rsidRPr="00C40B1C">
        <w:rPr>
          <w:rFonts w:ascii="Times New Roman" w:eastAsia="Times New Roman" w:hAnsi="Times New Roman" w:cs="Times New Roman"/>
          <w:sz w:val="22"/>
          <w:szCs w:val="22"/>
        </w:rPr>
        <w:t>Valchromat</w:t>
      </w:r>
      <w:proofErr w:type="spellEnd"/>
      <w:r w:rsidRPr="00C40B1C">
        <w:rPr>
          <w:rFonts w:ascii="Times New Roman" w:eastAsia="Times New Roman" w:hAnsi="Times New Roman" w:cs="Times New Roman"/>
          <w:sz w:val="22"/>
          <w:szCs w:val="22"/>
        </w:rPr>
        <w:t xml:space="preserve"> plokštės atspalviai skiriasi, todėl Rangovas turi įsigyti visą projektui reikalingą </w:t>
      </w:r>
      <w:proofErr w:type="spellStart"/>
      <w:r w:rsidRPr="00C40B1C">
        <w:rPr>
          <w:rFonts w:ascii="Times New Roman" w:eastAsia="Times New Roman" w:hAnsi="Times New Roman" w:cs="Times New Roman"/>
          <w:sz w:val="22"/>
          <w:szCs w:val="22"/>
        </w:rPr>
        <w:t>Valchromat</w:t>
      </w:r>
      <w:proofErr w:type="spellEnd"/>
      <w:r w:rsidRPr="00C40B1C">
        <w:rPr>
          <w:rFonts w:ascii="Times New Roman" w:eastAsia="Times New Roman" w:hAnsi="Times New Roman" w:cs="Times New Roman"/>
          <w:sz w:val="22"/>
          <w:szCs w:val="22"/>
        </w:rPr>
        <w:t xml:space="preserve"> plokštę vienu metu iš vienos gamybinės partijos. Baldų detalių galutinis apdirbimas nurodytas šioje specifikacijoje prie konkrečių gaminių.</w:t>
      </w:r>
    </w:p>
    <w:p w14:paraId="0DFCC1D4" w14:textId="77777777" w:rsidR="00A532F8" w:rsidRPr="00C40B1C" w:rsidRDefault="00A532F8" w:rsidP="00C40B1C">
      <w:pPr>
        <w:numPr>
          <w:ilvl w:val="0"/>
          <w:numId w:val="20"/>
        </w:numPr>
        <w:spacing w:after="0" w:line="240" w:lineRule="auto"/>
        <w:contextualSpacing/>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Balduose naudojama ilgai tarnaujanti ir patvari furnitūra BLUM arba analogiškų charakteristikų, stalčių bėgeliai pilno ištraukimo, švelnaus uždarymo.</w:t>
      </w:r>
    </w:p>
    <w:p w14:paraId="34A4A740" w14:textId="77777777" w:rsidR="00A532F8" w:rsidRPr="00C40B1C" w:rsidRDefault="00A532F8" w:rsidP="00C40B1C">
      <w:pPr>
        <w:numPr>
          <w:ilvl w:val="0"/>
          <w:numId w:val="20"/>
        </w:numPr>
        <w:spacing w:after="0" w:line="240" w:lineRule="auto"/>
        <w:contextualSpacing/>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Balduose montuojamas LED apšvietimas, spalvinė temperatūra ne mažesnė nei 4000K, galingumas ne mažiau 14,4 W/m, matinis difuzorius.</w:t>
      </w:r>
    </w:p>
    <w:p w14:paraId="2BB115CC" w14:textId="77777777" w:rsidR="00A532F8" w:rsidRPr="00C40B1C" w:rsidRDefault="00A532F8" w:rsidP="00C40B1C">
      <w:pPr>
        <w:numPr>
          <w:ilvl w:val="0"/>
          <w:numId w:val="20"/>
        </w:numPr>
        <w:spacing w:after="0" w:line="240" w:lineRule="auto"/>
        <w:contextualSpacing/>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Ekspozicijoje matomose vietose negalima naudoti blizgančių detalių, nerūdijančio plieno ar panašių mygtukų. Šios detalės turi būti suderintos su Projekto autoriais.</w:t>
      </w:r>
    </w:p>
    <w:p w14:paraId="439DFAE4" w14:textId="77777777" w:rsidR="00A532F8" w:rsidRPr="00C40B1C" w:rsidRDefault="00A532F8" w:rsidP="00C40B1C">
      <w:pPr>
        <w:numPr>
          <w:ilvl w:val="0"/>
          <w:numId w:val="20"/>
        </w:numPr>
        <w:spacing w:after="0" w:line="240" w:lineRule="auto"/>
        <w:contextualSpacing/>
        <w:jc w:val="both"/>
        <w:rPr>
          <w:rFonts w:ascii="Times New Roman" w:eastAsia="Times New Roman" w:hAnsi="Times New Roman" w:cs="Times New Roman"/>
          <w:sz w:val="22"/>
          <w:szCs w:val="22"/>
        </w:rPr>
      </w:pPr>
      <w:bookmarkStart w:id="54" w:name="_Hlk184882888"/>
      <w:r w:rsidRPr="00E862B2">
        <w:rPr>
          <w:rFonts w:ascii="Times New Roman" w:eastAsia="Times New Roman" w:hAnsi="Times New Roman" w:cs="Times New Roman"/>
          <w:b/>
          <w:bCs/>
          <w:sz w:val="22"/>
          <w:szCs w:val="22"/>
        </w:rPr>
        <w:t>Jeigu techninėje specifikacijoje apibūdinant pirkimo objektą nurodytas konkretus pavadinimas ar šaltinis, konkretus procesas ar prekės ženklas, patentas, tipai, konkreti kilmė ar gamyba, standartas, laikoma, kad jie yra tik orientaciniai ir tiekėjas gali pateikti lygiavertį arba geresnių parametrų objektą</w:t>
      </w:r>
      <w:r w:rsidRPr="00C40B1C">
        <w:rPr>
          <w:rFonts w:ascii="Times New Roman" w:eastAsia="Times New Roman" w:hAnsi="Times New Roman" w:cs="Times New Roman"/>
          <w:sz w:val="22"/>
          <w:szCs w:val="22"/>
        </w:rPr>
        <w:t>.</w:t>
      </w:r>
    </w:p>
    <w:bookmarkEnd w:id="54"/>
    <w:p w14:paraId="1EAED71E" w14:textId="77777777" w:rsidR="00A532F8" w:rsidRDefault="00A532F8" w:rsidP="00C40B1C">
      <w:pPr>
        <w:numPr>
          <w:ilvl w:val="0"/>
          <w:numId w:val="20"/>
        </w:numPr>
        <w:spacing w:after="0" w:line="240" w:lineRule="auto"/>
        <w:contextualSpacing/>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Techninėje specifikacijoje visi matmenys nurodyti tokia tvarka – plotis x gylis x aukštis. Jei nurodyti tik 2 matmenys tai plotis x aukštis.</w:t>
      </w:r>
    </w:p>
    <w:p w14:paraId="66A46FDF" w14:textId="77777777" w:rsidR="00A532F8" w:rsidRPr="00C40B1C" w:rsidRDefault="00A532F8" w:rsidP="00C40B1C">
      <w:pPr>
        <w:numPr>
          <w:ilvl w:val="0"/>
          <w:numId w:val="20"/>
        </w:numPr>
        <w:spacing w:after="0" w:line="240" w:lineRule="auto"/>
        <w:contextualSpacing/>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Konkretūs navigacinių nuorodų užrašai detalizuojami ir suderinami su Užsakovu realizavimo metu. TP parodyti tik principinės užrašų vietos ir stilistika.</w:t>
      </w:r>
    </w:p>
    <w:p w14:paraId="4D649BF9" w14:textId="77777777" w:rsidR="00A532F8" w:rsidRPr="00C40B1C" w:rsidRDefault="00A532F8" w:rsidP="00C40B1C">
      <w:pPr>
        <w:numPr>
          <w:ilvl w:val="0"/>
          <w:numId w:val="20"/>
        </w:numPr>
        <w:spacing w:after="0" w:line="240" w:lineRule="auto"/>
        <w:contextualSpacing/>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Visiems gaminiams, kuriuose yra skaitmeninė UV arba latekso spauda, gaminami prototipai ir suderinami su Projekto autoriais. Spauda turi būti kokybiška, linijos ir grafinių elementų kontūras ryškus, spaudos taškas labai mažas, nesimato spaudos mašinos paliekamų dryžių. Spauda turi tvirtai laikytis ant spausdinamo paviršiaus, atspari dėvėjimuisi liečiant.</w:t>
      </w:r>
    </w:p>
    <w:p w14:paraId="27C070C2" w14:textId="77777777" w:rsidR="00A532F8" w:rsidRPr="00C40B1C" w:rsidRDefault="00A532F8" w:rsidP="00C40B1C">
      <w:pPr>
        <w:numPr>
          <w:ilvl w:val="0"/>
          <w:numId w:val="20"/>
        </w:numPr>
        <w:spacing w:after="0" w:line="240" w:lineRule="auto"/>
        <w:contextualSpacing/>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 priedas – „Baldų ir ekspozicijos detalizavimas“.</w:t>
      </w:r>
    </w:p>
    <w:p w14:paraId="1CB27907" w14:textId="77777777" w:rsidR="00A532F8" w:rsidRPr="00C40B1C" w:rsidRDefault="00A532F8" w:rsidP="00C40B1C">
      <w:pPr>
        <w:numPr>
          <w:ilvl w:val="0"/>
          <w:numId w:val="20"/>
        </w:numPr>
        <w:spacing w:after="0" w:line="240" w:lineRule="auto"/>
        <w:contextualSpacing/>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 xml:space="preserve">2 priedas – Projektas „Verbų muziejaus ekspozicijos projektavimas bei pastato baldų parinkimas rekonstruojamame </w:t>
      </w:r>
      <w:proofErr w:type="spellStart"/>
      <w:r w:rsidRPr="00C40B1C">
        <w:rPr>
          <w:rFonts w:ascii="Times New Roman" w:eastAsia="Times New Roman" w:hAnsi="Times New Roman" w:cs="Times New Roman"/>
          <w:sz w:val="22"/>
          <w:szCs w:val="22"/>
        </w:rPr>
        <w:t>Mozūriškių</w:t>
      </w:r>
      <w:proofErr w:type="spellEnd"/>
      <w:r w:rsidRPr="00C40B1C">
        <w:rPr>
          <w:rFonts w:ascii="Times New Roman" w:eastAsia="Times New Roman" w:hAnsi="Times New Roman" w:cs="Times New Roman"/>
          <w:sz w:val="22"/>
          <w:szCs w:val="22"/>
        </w:rPr>
        <w:t xml:space="preserve"> dvare“</w:t>
      </w:r>
    </w:p>
    <w:p w14:paraId="04AA87DE" w14:textId="68DDE282" w:rsidR="001D76A9" w:rsidRPr="00C40B1C" w:rsidRDefault="00A532F8" w:rsidP="00F4673B">
      <w:pPr>
        <w:spacing w:after="0" w:line="240" w:lineRule="auto"/>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br w:type="page"/>
      </w:r>
    </w:p>
    <w:p w14:paraId="012501AF" w14:textId="77777777" w:rsidR="00A532F8" w:rsidRPr="00C40B1C" w:rsidRDefault="00A532F8" w:rsidP="00C40B1C">
      <w:pPr>
        <w:spacing w:after="0" w:line="240" w:lineRule="auto"/>
        <w:jc w:val="both"/>
        <w:rPr>
          <w:rFonts w:ascii="Times New Roman" w:eastAsia="Times New Roman" w:hAnsi="Times New Roman" w:cs="Times New Roman"/>
          <w:sz w:val="22"/>
          <w:szCs w:val="22"/>
        </w:rPr>
        <w:sectPr w:rsidR="00A532F8" w:rsidRPr="00C40B1C" w:rsidSect="00A532F8">
          <w:pgSz w:w="11906" w:h="16838"/>
          <w:pgMar w:top="1701" w:right="567" w:bottom="1134" w:left="1701" w:header="567" w:footer="567" w:gutter="0"/>
          <w:cols w:space="1296"/>
          <w:docGrid w:linePitch="360"/>
        </w:sectPr>
      </w:pPr>
    </w:p>
    <w:p w14:paraId="31A57930" w14:textId="77777777" w:rsidR="00494C1E" w:rsidRPr="00C40B1C" w:rsidRDefault="00494C1E" w:rsidP="00C40B1C">
      <w:pPr>
        <w:spacing w:after="0" w:line="240" w:lineRule="auto"/>
        <w:jc w:val="right"/>
        <w:rPr>
          <w:rFonts w:ascii="Times New Roman" w:eastAsia="Calibri" w:hAnsi="Times New Roman" w:cs="Times New Roman"/>
          <w:color w:val="000000"/>
          <w:sz w:val="22"/>
          <w:szCs w:val="22"/>
          <w:lang w:eastAsia="en-US"/>
        </w:rPr>
      </w:pPr>
      <w:r w:rsidRPr="00C40B1C">
        <w:rPr>
          <w:rFonts w:ascii="Times New Roman" w:eastAsia="Calibri" w:hAnsi="Times New Roman" w:cs="Times New Roman"/>
          <w:color w:val="000000"/>
          <w:sz w:val="22"/>
          <w:szCs w:val="22"/>
          <w:lang w:eastAsia="en-US"/>
        </w:rPr>
        <w:lastRenderedPageBreak/>
        <w:t>1 priedas</w:t>
      </w:r>
    </w:p>
    <w:p w14:paraId="3426ED3F" w14:textId="77777777" w:rsidR="00494C1E" w:rsidRPr="00C40B1C" w:rsidRDefault="00494C1E" w:rsidP="00C40B1C">
      <w:pPr>
        <w:spacing w:line="240" w:lineRule="auto"/>
        <w:jc w:val="right"/>
        <w:rPr>
          <w:rFonts w:ascii="Times New Roman" w:eastAsia="Calibri" w:hAnsi="Times New Roman" w:cs="Times New Roman"/>
          <w:color w:val="000000"/>
          <w:sz w:val="22"/>
          <w:szCs w:val="22"/>
          <w:lang w:eastAsia="en-US"/>
        </w:rPr>
      </w:pPr>
      <w:r w:rsidRPr="00C40B1C">
        <w:rPr>
          <w:rFonts w:ascii="Times New Roman" w:eastAsia="Calibri" w:hAnsi="Times New Roman" w:cs="Times New Roman"/>
          <w:color w:val="000000"/>
          <w:sz w:val="22"/>
          <w:szCs w:val="22"/>
          <w:lang w:eastAsia="en-US"/>
        </w:rPr>
        <w:t>Baldų ir ekspozicijos detalizavimas</w:t>
      </w:r>
    </w:p>
    <w:p w14:paraId="5A71F8CB" w14:textId="77777777" w:rsidR="00A532F8" w:rsidRPr="00C40B1C" w:rsidRDefault="00A532F8" w:rsidP="00C40B1C">
      <w:pPr>
        <w:spacing w:after="0" w:line="240" w:lineRule="auto"/>
        <w:jc w:val="both"/>
        <w:rPr>
          <w:rFonts w:ascii="Times New Roman" w:eastAsia="Times New Roman" w:hAnsi="Times New Roman" w:cs="Times New Roman"/>
          <w:sz w:val="22"/>
          <w:szCs w:val="22"/>
        </w:rPr>
      </w:pPr>
    </w:p>
    <w:tbl>
      <w:tblPr>
        <w:tblW w:w="9781" w:type="dxa"/>
        <w:tblInd w:w="137" w:type="dxa"/>
        <w:tblLook w:val="04A0" w:firstRow="1" w:lastRow="0" w:firstColumn="1" w:lastColumn="0" w:noHBand="0" w:noVBand="1"/>
      </w:tblPr>
      <w:tblGrid>
        <w:gridCol w:w="1000"/>
        <w:gridCol w:w="7173"/>
        <w:gridCol w:w="778"/>
        <w:gridCol w:w="830"/>
      </w:tblGrid>
      <w:tr w:rsidR="00494C1E" w:rsidRPr="00C40B1C" w14:paraId="22C41B9A" w14:textId="77777777" w:rsidTr="00E862B2">
        <w:trPr>
          <w:trHeight w:val="50"/>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960F5" w14:textId="77777777" w:rsidR="00494C1E" w:rsidRPr="00C40B1C" w:rsidRDefault="00494C1E" w:rsidP="00C40B1C">
            <w:pPr>
              <w:spacing w:after="0" w:line="240" w:lineRule="auto"/>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Eil. Nr.</w:t>
            </w:r>
          </w:p>
        </w:tc>
        <w:tc>
          <w:tcPr>
            <w:tcW w:w="7173" w:type="dxa"/>
            <w:tcBorders>
              <w:top w:val="single" w:sz="4" w:space="0" w:color="auto"/>
              <w:left w:val="nil"/>
              <w:bottom w:val="single" w:sz="4" w:space="0" w:color="auto"/>
              <w:right w:val="single" w:sz="4" w:space="0" w:color="auto"/>
            </w:tcBorders>
            <w:shd w:val="clear" w:color="auto" w:fill="auto"/>
            <w:noWrap/>
            <w:vAlign w:val="center"/>
            <w:hideMark/>
          </w:tcPr>
          <w:p w14:paraId="1AE97B1C" w14:textId="77777777" w:rsidR="00494C1E" w:rsidRPr="00C40B1C" w:rsidRDefault="00494C1E" w:rsidP="00C40B1C">
            <w:pPr>
              <w:spacing w:after="0" w:line="240" w:lineRule="auto"/>
              <w:jc w:val="center"/>
              <w:rPr>
                <w:rFonts w:ascii="Times New Roman" w:eastAsia="Times New Roman" w:hAnsi="Times New Roman" w:cs="Times New Roman"/>
                <w:b/>
                <w:bCs/>
                <w:sz w:val="20"/>
                <w:szCs w:val="20"/>
              </w:rPr>
            </w:pPr>
            <w:r w:rsidRPr="00C40B1C">
              <w:rPr>
                <w:rFonts w:ascii="Times New Roman" w:eastAsia="Times New Roman" w:hAnsi="Times New Roman" w:cs="Times New Roman"/>
                <w:b/>
                <w:bCs/>
                <w:noProof/>
                <w:sz w:val="20"/>
                <w:szCs w:val="20"/>
              </w:rPr>
              <mc:AlternateContent>
                <mc:Choice Requires="wps">
                  <w:drawing>
                    <wp:anchor distT="0" distB="0" distL="114300" distR="114300" simplePos="0" relativeHeight="251659264" behindDoc="0" locked="0" layoutInCell="1" allowOverlap="1" wp14:anchorId="37D9C78F" wp14:editId="38C99A82">
                      <wp:simplePos x="0" y="0"/>
                      <wp:positionH relativeFrom="column">
                        <wp:posOffset>6043295</wp:posOffset>
                      </wp:positionH>
                      <wp:positionV relativeFrom="paragraph">
                        <wp:posOffset>-514985</wp:posOffset>
                      </wp:positionV>
                      <wp:extent cx="2489200" cy="654050"/>
                      <wp:effectExtent l="0" t="0" r="0" b="0"/>
                      <wp:wrapNone/>
                      <wp:docPr id="1353233315" name="Stačiakampis 1"/>
                      <wp:cNvGraphicFramePr/>
                      <a:graphic xmlns:a="http://schemas.openxmlformats.org/drawingml/2006/main">
                        <a:graphicData uri="http://schemas.microsoft.com/office/word/2010/wordprocessingShape">
                          <wps:wsp>
                            <wps:cNvSpPr/>
                            <wps:spPr>
                              <a:xfrm>
                                <a:off x="0" y="0"/>
                                <a:ext cx="2489200" cy="654050"/>
                              </a:xfrm>
                              <a:prstGeom prst="rect">
                                <a:avLst/>
                              </a:prstGeom>
                              <a:noFill/>
                              <a:ln>
                                <a:noFill/>
                              </a:ln>
                              <a:effectLst/>
                            </wps:spPr>
                            <wps:txbx>
                              <w:txbxContent>
                                <w:p w14:paraId="59FAF4C9" w14:textId="77777777" w:rsidR="00494C1E" w:rsidRDefault="00494C1E" w:rsidP="00494C1E">
                                  <w:pPr>
                                    <w:spacing w:after="0" w:line="240" w:lineRule="auto"/>
                                    <w:jc w:val="right"/>
                                    <w:rPr>
                                      <w:rFonts w:ascii="Times New Roman" w:hAnsi="Times New Roman" w:cs="Times New Roman"/>
                                      <w:color w:val="000000"/>
                                      <w:sz w:val="24"/>
                                      <w:szCs w:val="24"/>
                                    </w:rPr>
                                  </w:pPr>
                                  <w:r w:rsidRPr="005B41FD">
                                    <w:rPr>
                                      <w:rFonts w:ascii="Times New Roman" w:hAnsi="Times New Roman" w:cs="Times New Roman"/>
                                      <w:color w:val="000000"/>
                                      <w:sz w:val="24"/>
                                      <w:szCs w:val="24"/>
                                    </w:rPr>
                                    <w:t>1 priedas</w:t>
                                  </w:r>
                                </w:p>
                                <w:p w14:paraId="0B8DBB5C" w14:textId="77777777" w:rsidR="00494C1E" w:rsidRPr="005B41FD" w:rsidRDefault="00494C1E" w:rsidP="00494C1E">
                                  <w:pPr>
                                    <w:jc w:val="right"/>
                                    <w:rPr>
                                      <w:rFonts w:ascii="Times New Roman" w:hAnsi="Times New Roman" w:cs="Times New Roman"/>
                                      <w:color w:val="000000"/>
                                      <w:sz w:val="24"/>
                                      <w:szCs w:val="24"/>
                                    </w:rPr>
                                  </w:pPr>
                                  <w:r>
                                    <w:rPr>
                                      <w:rFonts w:ascii="Times New Roman" w:hAnsi="Times New Roman" w:cs="Times New Roman"/>
                                      <w:color w:val="000000"/>
                                      <w:sz w:val="24"/>
                                      <w:szCs w:val="24"/>
                                    </w:rPr>
                                    <w:t>Baldų ir ekspozicijos detalizavimas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9C78F" id="Stačiakampis 1" o:spid="_x0000_s1026" style="position:absolute;left:0;text-align:left;margin-left:475.85pt;margin-top:-40.55pt;width:196pt;height: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" filled="f" stroked="f">
                      <v:textbox>
                        <w:txbxContent>
                          <w:p w14:paraId="59FAF4C9" w14:textId="77777777" w:rsidR="00494C1E" w:rsidRDefault="00494C1E" w:rsidP="00494C1E">
                            <w:pPr>
                              <w:spacing w:after="0" w:line="240" w:lineRule="auto"/>
                              <w:jc w:val="right"/>
                              <w:rPr>
                                <w:rFonts w:ascii="Times New Roman" w:hAnsi="Times New Roman" w:cs="Times New Roman"/>
                                <w:color w:val="000000"/>
                                <w:sz w:val="24"/>
                                <w:szCs w:val="24"/>
                              </w:rPr>
                            </w:pPr>
                            <w:r w:rsidRPr="005B41FD">
                              <w:rPr>
                                <w:rFonts w:ascii="Times New Roman" w:hAnsi="Times New Roman" w:cs="Times New Roman"/>
                                <w:color w:val="000000"/>
                                <w:sz w:val="24"/>
                                <w:szCs w:val="24"/>
                              </w:rPr>
                              <w:t>1 priedas</w:t>
                            </w:r>
                          </w:p>
                          <w:p w14:paraId="0B8DBB5C" w14:textId="77777777" w:rsidR="00494C1E" w:rsidRPr="005B41FD" w:rsidRDefault="00494C1E" w:rsidP="00494C1E">
                            <w:pPr>
                              <w:jc w:val="right"/>
                              <w:rPr>
                                <w:rFonts w:ascii="Times New Roman" w:hAnsi="Times New Roman" w:cs="Times New Roman"/>
                                <w:color w:val="000000"/>
                                <w:sz w:val="24"/>
                                <w:szCs w:val="24"/>
                              </w:rPr>
                            </w:pPr>
                            <w:r>
                              <w:rPr>
                                <w:rFonts w:ascii="Times New Roman" w:hAnsi="Times New Roman" w:cs="Times New Roman"/>
                                <w:color w:val="000000"/>
                                <w:sz w:val="24"/>
                                <w:szCs w:val="24"/>
                              </w:rPr>
                              <w:t>Baldų ir ekspozicijos detalizavimas</w:t>
                            </w:r>
                          </w:p>
                        </w:txbxContent>
                      </v:textbox>
                    </v:rect>
                  </w:pict>
                </mc:Fallback>
              </mc:AlternateContent>
            </w:r>
            <w:r w:rsidRPr="00C40B1C">
              <w:rPr>
                <w:rFonts w:ascii="Times New Roman" w:eastAsia="Times New Roman" w:hAnsi="Times New Roman" w:cs="Times New Roman"/>
                <w:b/>
                <w:bCs/>
                <w:sz w:val="20"/>
                <w:szCs w:val="20"/>
              </w:rPr>
              <w:t>Pavadinimas</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14:paraId="0A24AE6D" w14:textId="77777777" w:rsidR="00494C1E" w:rsidRPr="00C40B1C" w:rsidRDefault="00494C1E" w:rsidP="00C40B1C">
            <w:pPr>
              <w:spacing w:after="0" w:line="240" w:lineRule="auto"/>
              <w:jc w:val="center"/>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Mato vnt.</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14:paraId="3C44497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b/>
                <w:bCs/>
                <w:sz w:val="20"/>
                <w:szCs w:val="20"/>
              </w:rPr>
              <w:t>Kiekis</w:t>
            </w:r>
          </w:p>
        </w:tc>
      </w:tr>
      <w:tr w:rsidR="00494C1E" w:rsidRPr="00C40B1C" w14:paraId="7FE1DB27" w14:textId="77777777" w:rsidTr="00E862B2">
        <w:trPr>
          <w:trHeight w:val="50"/>
        </w:trPr>
        <w:tc>
          <w:tcPr>
            <w:tcW w:w="9781" w:type="dxa"/>
            <w:gridSpan w:val="4"/>
            <w:tcBorders>
              <w:top w:val="nil"/>
              <w:left w:val="single" w:sz="4" w:space="0" w:color="auto"/>
              <w:bottom w:val="single" w:sz="4" w:space="0" w:color="auto"/>
              <w:right w:val="single" w:sz="4" w:space="0" w:color="auto"/>
            </w:tcBorders>
            <w:shd w:val="clear" w:color="auto" w:fill="B4C6E7"/>
            <w:noWrap/>
            <w:vAlign w:val="center"/>
            <w:hideMark/>
          </w:tcPr>
          <w:p w14:paraId="5863989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b/>
                <w:bCs/>
                <w:sz w:val="20"/>
                <w:szCs w:val="20"/>
              </w:rPr>
              <w:t>I aukštas</w:t>
            </w:r>
          </w:p>
        </w:tc>
      </w:tr>
      <w:tr w:rsidR="00494C1E" w:rsidRPr="00C40B1C" w14:paraId="3054F029" w14:textId="77777777" w:rsidTr="00E862B2">
        <w:trPr>
          <w:trHeight w:val="2119"/>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6A1628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1.1</w:t>
            </w:r>
          </w:p>
        </w:tc>
        <w:tc>
          <w:tcPr>
            <w:tcW w:w="7173" w:type="dxa"/>
            <w:tcBorders>
              <w:top w:val="nil"/>
              <w:left w:val="nil"/>
              <w:bottom w:val="single" w:sz="4" w:space="0" w:color="auto"/>
              <w:right w:val="single" w:sz="4" w:space="0" w:color="auto"/>
            </w:tcBorders>
            <w:shd w:val="clear" w:color="auto" w:fill="auto"/>
            <w:vAlign w:val="center"/>
            <w:hideMark/>
          </w:tcPr>
          <w:p w14:paraId="484CA1BD"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Rūbų kabyklos 1000x100x1500(h) mm</w:t>
            </w:r>
          </w:p>
          <w:p w14:paraId="3EE5B650"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dengtas MDF,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xml:space="preserve"> (balinamas), lakuojamas matiniu laku. Spalvotos detalės gaminamos iš geltono 19 mm storio </w:t>
            </w:r>
            <w:proofErr w:type="spellStart"/>
            <w:r w:rsidRPr="00C40B1C">
              <w:rPr>
                <w:rFonts w:ascii="Times New Roman" w:eastAsia="Times New Roman" w:hAnsi="Times New Roman" w:cs="Times New Roman"/>
                <w:sz w:val="20"/>
                <w:szCs w:val="20"/>
              </w:rPr>
              <w:t>Valchromato</w:t>
            </w:r>
            <w:proofErr w:type="spellEnd"/>
            <w:r w:rsidRPr="00C40B1C">
              <w:rPr>
                <w:rFonts w:ascii="Times New Roman" w:eastAsia="Times New Roman" w:hAnsi="Times New Roman" w:cs="Times New Roman"/>
                <w:sz w:val="20"/>
                <w:szCs w:val="20"/>
              </w:rPr>
              <w:t>, nulakuoto matiniu laku. Kabyklos kraštai nufrezuojami dekoratyvinėmis juostelėmis. Kabykloje jungiant skirtingas detales briaunų krašteliai nufrezuojami 45 laipsnių kampu, kad būtų matomas griovelis. Kabliukai drabužiams – sendintas žalvaris. 8 vnt. didesnių ir 8 vnt. mažesnių. Negalima parinkti kitokių metalų lydinių.</w:t>
            </w:r>
          </w:p>
          <w:p w14:paraId="0D8FEF0F"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Tvirtinimo elementai. tokie pat kaip kabliukai. Didesnės pakabos tvirtinamos aukščiau, mažesnės vaikams – žemiau. Konkretų dekoro raštą sukuria Rangovas įgyvendinimo metu. Kiaurinis frezavimas turi būti kombinuojamas su linijiniais įgilintais elementais.</w:t>
            </w:r>
          </w:p>
          <w:p w14:paraId="65D2DDAD"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Prieš gamybą Rangovas privalo suderinti ir patvirtinti su Projekto autoriais baldų medžiagos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bei rašto frezavimo pavyzdį.</w:t>
            </w:r>
          </w:p>
          <w:p w14:paraId="658F1DC5"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Kabyklos tvirtinamos prie sienos.</w:t>
            </w:r>
          </w:p>
        </w:tc>
        <w:tc>
          <w:tcPr>
            <w:tcW w:w="778" w:type="dxa"/>
            <w:tcBorders>
              <w:top w:val="nil"/>
              <w:left w:val="nil"/>
              <w:bottom w:val="single" w:sz="4" w:space="0" w:color="auto"/>
              <w:right w:val="single" w:sz="4" w:space="0" w:color="auto"/>
            </w:tcBorders>
            <w:shd w:val="clear" w:color="auto" w:fill="auto"/>
            <w:noWrap/>
            <w:vAlign w:val="center"/>
            <w:hideMark/>
          </w:tcPr>
          <w:p w14:paraId="3E760C4C"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51C2918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2</w:t>
            </w:r>
          </w:p>
        </w:tc>
      </w:tr>
      <w:tr w:rsidR="00494C1E" w:rsidRPr="00C40B1C" w14:paraId="2AABC3FA" w14:textId="77777777" w:rsidTr="00E862B2">
        <w:trPr>
          <w:trHeight w:val="148"/>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58E16C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1.1VD</w:t>
            </w:r>
          </w:p>
        </w:tc>
        <w:tc>
          <w:tcPr>
            <w:tcW w:w="7173" w:type="dxa"/>
            <w:tcBorders>
              <w:top w:val="nil"/>
              <w:left w:val="nil"/>
              <w:bottom w:val="single" w:sz="4" w:space="0" w:color="auto"/>
              <w:right w:val="single" w:sz="4" w:space="0" w:color="auto"/>
            </w:tcBorders>
            <w:shd w:val="clear" w:color="auto" w:fill="auto"/>
            <w:vAlign w:val="center"/>
            <w:hideMark/>
          </w:tcPr>
          <w:p w14:paraId="770BDD5A"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Vektorinio dizaino darbai (failų sukūrimas ir paruošimas spaudai ekspozicijos grafiniu stiliumi frezavimui) pozicijai: 1.1.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1D37AD79"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7C06C475"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0620BB60" w14:textId="77777777" w:rsidTr="00E862B2">
        <w:trPr>
          <w:trHeight w:val="2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A8A10E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1.2</w:t>
            </w:r>
          </w:p>
        </w:tc>
        <w:tc>
          <w:tcPr>
            <w:tcW w:w="7173" w:type="dxa"/>
            <w:tcBorders>
              <w:top w:val="nil"/>
              <w:left w:val="nil"/>
              <w:bottom w:val="single" w:sz="4" w:space="0" w:color="auto"/>
              <w:right w:val="single" w:sz="4" w:space="0" w:color="auto"/>
            </w:tcBorders>
            <w:shd w:val="clear" w:color="auto" w:fill="auto"/>
            <w:vAlign w:val="center"/>
            <w:hideMark/>
          </w:tcPr>
          <w:p w14:paraId="3DB67762"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Suoliukai 1000x350x450(h) mm</w:t>
            </w:r>
          </w:p>
          <w:p w14:paraId="1C0EB6CE"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dengtas MDF,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xml:space="preserve"> (balinamas), lakuojamas matiniu laku. Spalvotos detalės gaminamos iš geltono 19 mm storio </w:t>
            </w:r>
            <w:proofErr w:type="spellStart"/>
            <w:r w:rsidRPr="00C40B1C">
              <w:rPr>
                <w:rFonts w:ascii="Times New Roman" w:eastAsia="Times New Roman" w:hAnsi="Times New Roman" w:cs="Times New Roman"/>
                <w:sz w:val="20"/>
                <w:szCs w:val="20"/>
              </w:rPr>
              <w:t>Valchromato</w:t>
            </w:r>
            <w:proofErr w:type="spellEnd"/>
            <w:r w:rsidRPr="00C40B1C">
              <w:rPr>
                <w:rFonts w:ascii="Times New Roman" w:eastAsia="Times New Roman" w:hAnsi="Times New Roman" w:cs="Times New Roman"/>
                <w:sz w:val="20"/>
                <w:szCs w:val="20"/>
              </w:rPr>
              <w:t>, nulakuoto matiniu laku. Suoliuko viršutinė ir šoninės plokštumos jungiamos 45 laipsnių kampu.</w:t>
            </w:r>
          </w:p>
          <w:p w14:paraId="7B87CC42"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Konkretų dekoro raštą sukuria Rangovas įgyvendinimo metu. Kiaurinis frezavimas turi būti kombinuojamas su linijiniais įgilintais elementais.</w:t>
            </w:r>
          </w:p>
          <w:p w14:paraId="23B3EE7F"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Prieš gamybą Rangovas privalo suderinti ir patvirtinti su Projekto autoriais baldų medžiagos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bei rašto frezavimo pavyzdį.</w:t>
            </w:r>
          </w:p>
          <w:p w14:paraId="48D154FA"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Suoliukai pastatomi laisvai.</w:t>
            </w:r>
          </w:p>
        </w:tc>
        <w:tc>
          <w:tcPr>
            <w:tcW w:w="778" w:type="dxa"/>
            <w:tcBorders>
              <w:top w:val="nil"/>
              <w:left w:val="nil"/>
              <w:bottom w:val="single" w:sz="4" w:space="0" w:color="auto"/>
              <w:right w:val="single" w:sz="4" w:space="0" w:color="auto"/>
            </w:tcBorders>
            <w:shd w:val="clear" w:color="auto" w:fill="auto"/>
            <w:noWrap/>
            <w:vAlign w:val="center"/>
            <w:hideMark/>
          </w:tcPr>
          <w:p w14:paraId="21B5E8AB"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5AABA689"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2</w:t>
            </w:r>
          </w:p>
        </w:tc>
      </w:tr>
      <w:tr w:rsidR="00494C1E" w:rsidRPr="00C40B1C" w14:paraId="6957009B"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0C1110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1.2VD</w:t>
            </w:r>
          </w:p>
        </w:tc>
        <w:tc>
          <w:tcPr>
            <w:tcW w:w="7173" w:type="dxa"/>
            <w:tcBorders>
              <w:top w:val="nil"/>
              <w:left w:val="nil"/>
              <w:bottom w:val="single" w:sz="4" w:space="0" w:color="auto"/>
              <w:right w:val="single" w:sz="4" w:space="0" w:color="auto"/>
            </w:tcBorders>
            <w:shd w:val="clear" w:color="auto" w:fill="auto"/>
            <w:vAlign w:val="center"/>
            <w:hideMark/>
          </w:tcPr>
          <w:p w14:paraId="79B78B30"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Vektorinio dizaino darbai (failų sukūrimas ir paruošimas spaudai ekspozicijos grafiniu stiliumi frezavimui) pozicijai: 1.2.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1163B97C"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39CF861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72193D4D" w14:textId="77777777" w:rsidTr="00E862B2">
        <w:trPr>
          <w:trHeight w:val="703"/>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9BF309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1.3</w:t>
            </w:r>
          </w:p>
        </w:tc>
        <w:tc>
          <w:tcPr>
            <w:tcW w:w="7173" w:type="dxa"/>
            <w:tcBorders>
              <w:top w:val="nil"/>
              <w:left w:val="nil"/>
              <w:bottom w:val="single" w:sz="4" w:space="0" w:color="auto"/>
              <w:right w:val="single" w:sz="4" w:space="0" w:color="auto"/>
            </w:tcBorders>
            <w:shd w:val="clear" w:color="auto" w:fill="auto"/>
            <w:vAlign w:val="center"/>
            <w:hideMark/>
          </w:tcPr>
          <w:p w14:paraId="46B91655"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Dekoras</w:t>
            </w:r>
          </w:p>
          <w:p w14:paraId="459A9B29"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dengtas MDF,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xml:space="preserve"> (balinamas), lakuojamas matiniu laku. Spalvota detalė gaminamos iš geltono 19 mm storio </w:t>
            </w:r>
            <w:proofErr w:type="spellStart"/>
            <w:r w:rsidRPr="00C40B1C">
              <w:rPr>
                <w:rFonts w:ascii="Times New Roman" w:eastAsia="Times New Roman" w:hAnsi="Times New Roman" w:cs="Times New Roman"/>
                <w:sz w:val="20"/>
                <w:szCs w:val="20"/>
              </w:rPr>
              <w:t>Valchromato</w:t>
            </w:r>
            <w:proofErr w:type="spellEnd"/>
            <w:r w:rsidRPr="00C40B1C">
              <w:rPr>
                <w:rFonts w:ascii="Times New Roman" w:eastAsia="Times New Roman" w:hAnsi="Times New Roman" w:cs="Times New Roman"/>
                <w:sz w:val="20"/>
                <w:szCs w:val="20"/>
              </w:rPr>
              <w:t>, nulakuoto matiniu laku. Kraštai nufrezuojami dekoratyvinėmis juostelėmis. Tvirtinamas prie sienos.</w:t>
            </w:r>
          </w:p>
          <w:p w14:paraId="573F5D64"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Konkretų dekoro raštą sukuria Rangovas įgyvendinimo metu. Kiaurinis frezavimas turi būti kombinuojamas su linijiniais įgilintais elementais.</w:t>
            </w:r>
          </w:p>
          <w:p w14:paraId="34EEBBF1"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Prieš gamybą Rangovas privalo suderinti ir patvirtinti su Projekto autoriais baldų medžiagos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bei rašto frezavimo pavyzdį.</w:t>
            </w:r>
          </w:p>
        </w:tc>
        <w:tc>
          <w:tcPr>
            <w:tcW w:w="778" w:type="dxa"/>
            <w:tcBorders>
              <w:top w:val="nil"/>
              <w:left w:val="nil"/>
              <w:bottom w:val="single" w:sz="4" w:space="0" w:color="auto"/>
              <w:right w:val="single" w:sz="4" w:space="0" w:color="auto"/>
            </w:tcBorders>
            <w:shd w:val="clear" w:color="auto" w:fill="auto"/>
            <w:noWrap/>
            <w:vAlign w:val="center"/>
            <w:hideMark/>
          </w:tcPr>
          <w:p w14:paraId="45ACD4A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12661AA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2801290A"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D519B7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1.3VD</w:t>
            </w:r>
          </w:p>
        </w:tc>
        <w:tc>
          <w:tcPr>
            <w:tcW w:w="7173" w:type="dxa"/>
            <w:tcBorders>
              <w:top w:val="nil"/>
              <w:left w:val="nil"/>
              <w:bottom w:val="single" w:sz="4" w:space="0" w:color="auto"/>
              <w:right w:val="single" w:sz="4" w:space="0" w:color="auto"/>
            </w:tcBorders>
            <w:shd w:val="clear" w:color="auto" w:fill="auto"/>
            <w:vAlign w:val="center"/>
            <w:hideMark/>
          </w:tcPr>
          <w:p w14:paraId="4EC73FF6"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Vektorinio dizaino darbai (failų sukūrimas ir paruošimas spaudai ekspozicijos grafiniu stiliumi frezavimui) pozicijai: 1.3.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4CED9EA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52EB4D4B"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2A64187A" w14:textId="77777777" w:rsidTr="00E862B2">
        <w:trPr>
          <w:trHeight w:val="99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F902299"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1.4</w:t>
            </w:r>
          </w:p>
        </w:tc>
        <w:tc>
          <w:tcPr>
            <w:tcW w:w="7173" w:type="dxa"/>
            <w:tcBorders>
              <w:top w:val="nil"/>
              <w:left w:val="nil"/>
              <w:bottom w:val="single" w:sz="4" w:space="0" w:color="auto"/>
              <w:right w:val="single" w:sz="4" w:space="0" w:color="auto"/>
            </w:tcBorders>
            <w:shd w:val="clear" w:color="auto" w:fill="auto"/>
            <w:vAlign w:val="center"/>
            <w:hideMark/>
          </w:tcPr>
          <w:p w14:paraId="678C29BC"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 xml:space="preserve">1.4 Navigaciniai užrašai – 3 </w:t>
            </w:r>
            <w:proofErr w:type="spellStart"/>
            <w:r w:rsidRPr="00C40B1C">
              <w:rPr>
                <w:rFonts w:ascii="Times New Roman" w:eastAsia="Times New Roman" w:hAnsi="Times New Roman" w:cs="Times New Roman"/>
                <w:b/>
                <w:bCs/>
                <w:sz w:val="20"/>
                <w:szCs w:val="20"/>
              </w:rPr>
              <w:t>kompl</w:t>
            </w:r>
            <w:proofErr w:type="spellEnd"/>
            <w:r w:rsidRPr="00C40B1C">
              <w:rPr>
                <w:rFonts w:ascii="Times New Roman" w:eastAsia="Times New Roman" w:hAnsi="Times New Roman" w:cs="Times New Roman"/>
                <w:b/>
                <w:bCs/>
                <w:sz w:val="20"/>
                <w:szCs w:val="20"/>
              </w:rPr>
              <w:t>.</w:t>
            </w:r>
          </w:p>
          <w:p w14:paraId="072A0F8E"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Frezuojami iš 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dengto MDF, </w:t>
            </w:r>
            <w:proofErr w:type="spellStart"/>
            <w:r w:rsidRPr="00C40B1C">
              <w:rPr>
                <w:rFonts w:ascii="Times New Roman" w:eastAsia="Times New Roman" w:hAnsi="Times New Roman" w:cs="Times New Roman"/>
                <w:sz w:val="20"/>
                <w:szCs w:val="20"/>
              </w:rPr>
              <w:t>tonuojami</w:t>
            </w:r>
            <w:proofErr w:type="spellEnd"/>
            <w:r w:rsidRPr="00C40B1C">
              <w:rPr>
                <w:rFonts w:ascii="Times New Roman" w:eastAsia="Times New Roman" w:hAnsi="Times New Roman" w:cs="Times New Roman"/>
                <w:sz w:val="20"/>
                <w:szCs w:val="20"/>
              </w:rPr>
              <w:t xml:space="preserve"> (balinami), lakuojami matiniu laku. Tvirtinami prie sienos.</w:t>
            </w:r>
          </w:p>
          <w:p w14:paraId="73A37088"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Prieš gamybą Rangovas privalo suderinti ir patvirtinti su Projekto autoriais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bei frezavimo pavyzdį, bei konkrečius nuorodų žodžius.</w:t>
            </w:r>
          </w:p>
        </w:tc>
        <w:tc>
          <w:tcPr>
            <w:tcW w:w="778" w:type="dxa"/>
            <w:tcBorders>
              <w:top w:val="nil"/>
              <w:left w:val="nil"/>
              <w:bottom w:val="single" w:sz="4" w:space="0" w:color="auto"/>
              <w:right w:val="single" w:sz="4" w:space="0" w:color="auto"/>
            </w:tcBorders>
            <w:shd w:val="clear" w:color="auto" w:fill="auto"/>
            <w:noWrap/>
            <w:vAlign w:val="center"/>
            <w:hideMark/>
          </w:tcPr>
          <w:p w14:paraId="6021093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6E6B6DE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3</w:t>
            </w:r>
          </w:p>
        </w:tc>
      </w:tr>
      <w:tr w:rsidR="00494C1E" w:rsidRPr="00C40B1C" w14:paraId="6C908AB5" w14:textId="77777777" w:rsidTr="00E862B2">
        <w:trPr>
          <w:trHeight w:val="461"/>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D0BC6F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1.4GD</w:t>
            </w:r>
          </w:p>
        </w:tc>
        <w:tc>
          <w:tcPr>
            <w:tcW w:w="7173" w:type="dxa"/>
            <w:tcBorders>
              <w:top w:val="nil"/>
              <w:left w:val="nil"/>
              <w:bottom w:val="single" w:sz="4" w:space="0" w:color="auto"/>
              <w:right w:val="single" w:sz="4" w:space="0" w:color="auto"/>
            </w:tcBorders>
            <w:shd w:val="clear" w:color="auto" w:fill="auto"/>
            <w:vAlign w:val="center"/>
            <w:hideMark/>
          </w:tcPr>
          <w:p w14:paraId="27DD49AD"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Grafinio ir vektorinio dizaino darbai (maketavimas ekspozicijos grafiniu stiliumi, failų paruošimas spaudai ir/arba frezavimui) pozicijai: 1.4. Grafinis ir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6F60380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5953527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51C97EDC" w14:textId="77777777" w:rsidTr="00E862B2">
        <w:trPr>
          <w:trHeight w:val="50"/>
        </w:trPr>
        <w:tc>
          <w:tcPr>
            <w:tcW w:w="9781" w:type="dxa"/>
            <w:gridSpan w:val="4"/>
            <w:tcBorders>
              <w:top w:val="nil"/>
              <w:left w:val="single" w:sz="4" w:space="0" w:color="auto"/>
              <w:bottom w:val="single" w:sz="4" w:space="0" w:color="auto"/>
              <w:right w:val="single" w:sz="4" w:space="0" w:color="auto"/>
            </w:tcBorders>
            <w:shd w:val="clear" w:color="auto" w:fill="B4C6E7"/>
            <w:noWrap/>
            <w:vAlign w:val="center"/>
            <w:hideMark/>
          </w:tcPr>
          <w:p w14:paraId="002620EB"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b/>
                <w:bCs/>
                <w:sz w:val="20"/>
                <w:szCs w:val="20"/>
              </w:rPr>
              <w:t>2 patalpa</w:t>
            </w:r>
          </w:p>
        </w:tc>
      </w:tr>
      <w:tr w:rsidR="00494C1E" w:rsidRPr="00C40B1C" w14:paraId="1C0DB52D" w14:textId="77777777" w:rsidTr="00E862B2">
        <w:trPr>
          <w:trHeight w:val="21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A148D33"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lastRenderedPageBreak/>
              <w:t>2.1</w:t>
            </w:r>
          </w:p>
        </w:tc>
        <w:tc>
          <w:tcPr>
            <w:tcW w:w="7173" w:type="dxa"/>
            <w:tcBorders>
              <w:top w:val="nil"/>
              <w:left w:val="nil"/>
              <w:bottom w:val="single" w:sz="4" w:space="0" w:color="auto"/>
              <w:right w:val="single" w:sz="4" w:space="0" w:color="auto"/>
            </w:tcBorders>
            <w:shd w:val="clear" w:color="auto" w:fill="auto"/>
            <w:vAlign w:val="center"/>
            <w:hideMark/>
          </w:tcPr>
          <w:p w14:paraId="4179A622"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Stalas</w:t>
            </w:r>
          </w:p>
          <w:p w14:paraId="72E74090"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DĖMESIO: realizavimo metu būtina gaminti šabloną ir priderinti stalą prie patalpos.</w:t>
            </w:r>
          </w:p>
          <w:p w14:paraId="2CA4C8D4"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Natūralaus medžio figūrinės kojos, </w:t>
            </w:r>
            <w:proofErr w:type="spellStart"/>
            <w:r w:rsidRPr="00C40B1C">
              <w:rPr>
                <w:rFonts w:ascii="Times New Roman" w:eastAsia="Times New Roman" w:hAnsi="Times New Roman" w:cs="Times New Roman"/>
                <w:sz w:val="20"/>
                <w:szCs w:val="20"/>
              </w:rPr>
              <w:t>tonuotos</w:t>
            </w:r>
            <w:proofErr w:type="spellEnd"/>
            <w:r w:rsidRPr="00C40B1C">
              <w:rPr>
                <w:rFonts w:ascii="Times New Roman" w:eastAsia="Times New Roman" w:hAnsi="Times New Roman" w:cs="Times New Roman"/>
                <w:sz w:val="20"/>
                <w:szCs w:val="20"/>
              </w:rPr>
              <w:t xml:space="preserve">, lakuotos. 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dengtas MDF,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xml:space="preserve"> (balinamas), lakuojamas matiniu laku. Prieš gamybą, suderinamas ir patvirtinamas su Projekto autoriais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pavyzdys.</w:t>
            </w:r>
          </w:p>
          <w:p w14:paraId="48B931E0"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Viršutinio </w:t>
            </w:r>
            <w:proofErr w:type="spellStart"/>
            <w:r w:rsidRPr="00C40B1C">
              <w:rPr>
                <w:rFonts w:ascii="Times New Roman" w:eastAsia="Times New Roman" w:hAnsi="Times New Roman" w:cs="Times New Roman"/>
                <w:sz w:val="20"/>
                <w:szCs w:val="20"/>
              </w:rPr>
              <w:t>bortelio</w:t>
            </w:r>
            <w:proofErr w:type="spellEnd"/>
            <w:r w:rsidRPr="00C40B1C">
              <w:rPr>
                <w:rFonts w:ascii="Times New Roman" w:eastAsia="Times New Roman" w:hAnsi="Times New Roman" w:cs="Times New Roman"/>
                <w:sz w:val="20"/>
                <w:szCs w:val="20"/>
              </w:rPr>
              <w:t xml:space="preserve"> ir stalo plokštumų krašteliai nufrezuojami. Išorinės fasadinės plokštumos dekoruojamos </w:t>
            </w:r>
            <w:proofErr w:type="spellStart"/>
            <w:r w:rsidRPr="00C40B1C">
              <w:rPr>
                <w:rFonts w:ascii="Times New Roman" w:eastAsia="Times New Roman" w:hAnsi="Times New Roman" w:cs="Times New Roman"/>
                <w:sz w:val="20"/>
                <w:szCs w:val="20"/>
              </w:rPr>
              <w:t>filingais</w:t>
            </w:r>
            <w:proofErr w:type="spellEnd"/>
            <w:r w:rsidRPr="00C40B1C">
              <w:rPr>
                <w:rFonts w:ascii="Times New Roman" w:eastAsia="Times New Roman" w:hAnsi="Times New Roman" w:cs="Times New Roman"/>
                <w:sz w:val="20"/>
                <w:szCs w:val="20"/>
              </w:rPr>
              <w:t xml:space="preserve">, įgilintais ornamentais ir drožinėtomis medinėmis detalėmis. Vidinėje dalyje yra viena rakinama spintelė su </w:t>
            </w:r>
            <w:proofErr w:type="spellStart"/>
            <w:r w:rsidRPr="00C40B1C">
              <w:rPr>
                <w:rFonts w:ascii="Times New Roman" w:eastAsia="Times New Roman" w:hAnsi="Times New Roman" w:cs="Times New Roman"/>
                <w:sz w:val="20"/>
                <w:szCs w:val="20"/>
              </w:rPr>
              <w:t>kilnijamo</w:t>
            </w:r>
            <w:proofErr w:type="spellEnd"/>
            <w:r w:rsidRPr="00C40B1C">
              <w:rPr>
                <w:rFonts w:ascii="Times New Roman" w:eastAsia="Times New Roman" w:hAnsi="Times New Roman" w:cs="Times New Roman"/>
                <w:sz w:val="20"/>
                <w:szCs w:val="20"/>
              </w:rPr>
              <w:t xml:space="preserve"> aukščio lentyna viduje ir vienas rakinamas stalčius, dvi lentynėlės.</w:t>
            </w:r>
          </w:p>
          <w:p w14:paraId="03BB3572"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Prie stalo turi būti atvedamas rozečių blokas, stalo viršuje įmontuojamas dangtelis laidams.</w:t>
            </w:r>
          </w:p>
        </w:tc>
        <w:tc>
          <w:tcPr>
            <w:tcW w:w="778" w:type="dxa"/>
            <w:tcBorders>
              <w:top w:val="nil"/>
              <w:left w:val="nil"/>
              <w:bottom w:val="single" w:sz="4" w:space="0" w:color="auto"/>
              <w:right w:val="single" w:sz="4" w:space="0" w:color="auto"/>
            </w:tcBorders>
            <w:shd w:val="clear" w:color="auto" w:fill="auto"/>
            <w:noWrap/>
            <w:vAlign w:val="center"/>
            <w:hideMark/>
          </w:tcPr>
          <w:p w14:paraId="3FFE0C7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102FFD1B"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4DC1E217" w14:textId="77777777" w:rsidTr="00E862B2">
        <w:trPr>
          <w:trHeight w:val="108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4EC33F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2.4</w:t>
            </w:r>
          </w:p>
        </w:tc>
        <w:tc>
          <w:tcPr>
            <w:tcW w:w="7173" w:type="dxa"/>
            <w:tcBorders>
              <w:top w:val="nil"/>
              <w:left w:val="nil"/>
              <w:bottom w:val="single" w:sz="4" w:space="0" w:color="auto"/>
              <w:right w:val="single" w:sz="4" w:space="0" w:color="auto"/>
            </w:tcBorders>
            <w:shd w:val="clear" w:color="auto" w:fill="auto"/>
            <w:vAlign w:val="center"/>
            <w:hideMark/>
          </w:tcPr>
          <w:p w14:paraId="0491B863"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Spinta suvenyrams</w:t>
            </w:r>
          </w:p>
          <w:p w14:paraId="655B6FE6"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Esamoje sieninėje spintoje reikia įmontuoti rakinamas stiklines dureles, stiklines ir MDP lentynas, atvesti ir pritaikyti LED apšvietimą, įsijungiantį atidarius medines duris arba jungikliu. Pagal Užsakovo pateiktus suvenyrus (knygas, verbas, tekstilės ir keramikos gaminius) Rangovas suprojektuoja suvenyrų laikiklius, suderina su projekto autoriais, pagamina ir sumontuoja spintoje 2.4.</w:t>
            </w:r>
          </w:p>
        </w:tc>
        <w:tc>
          <w:tcPr>
            <w:tcW w:w="778" w:type="dxa"/>
            <w:tcBorders>
              <w:top w:val="nil"/>
              <w:left w:val="nil"/>
              <w:bottom w:val="single" w:sz="4" w:space="0" w:color="auto"/>
              <w:right w:val="single" w:sz="4" w:space="0" w:color="auto"/>
            </w:tcBorders>
            <w:shd w:val="clear" w:color="auto" w:fill="auto"/>
            <w:noWrap/>
            <w:vAlign w:val="center"/>
            <w:hideMark/>
          </w:tcPr>
          <w:p w14:paraId="7FE0C4C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6CE9507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6D9EB95E"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20B70FC"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2.5</w:t>
            </w:r>
          </w:p>
        </w:tc>
        <w:tc>
          <w:tcPr>
            <w:tcW w:w="7173" w:type="dxa"/>
            <w:tcBorders>
              <w:top w:val="nil"/>
              <w:left w:val="nil"/>
              <w:bottom w:val="single" w:sz="4" w:space="0" w:color="auto"/>
              <w:right w:val="single" w:sz="4" w:space="0" w:color="auto"/>
            </w:tcBorders>
            <w:shd w:val="clear" w:color="auto" w:fill="auto"/>
            <w:vAlign w:val="center"/>
            <w:hideMark/>
          </w:tcPr>
          <w:p w14:paraId="2BFA4B37"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Informacinis skydas 700x1200 mm</w:t>
            </w:r>
          </w:p>
          <w:p w14:paraId="3C244463"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Skyde pateikiama informacija apie rūmus, parką ir šeimininkus. Tvirtinamas prie sienos. Rėmas iš medžio ar MDF, dažytas matine artima sienai spalva. Dekoruotas išfrezuotomis juostelėmis. Viduje 10 mm storio spaudai skirtas SIMONA PVC putų plokštė </w:t>
            </w:r>
            <w:proofErr w:type="spellStart"/>
            <w:r w:rsidRPr="00C40B1C">
              <w:rPr>
                <w:rFonts w:ascii="Times New Roman" w:eastAsia="Times New Roman" w:hAnsi="Times New Roman" w:cs="Times New Roman"/>
                <w:sz w:val="20"/>
                <w:szCs w:val="20"/>
              </w:rPr>
              <w:t>Simopor</w:t>
            </w:r>
            <w:proofErr w:type="spellEnd"/>
            <w:r w:rsidRPr="00C40B1C">
              <w:rPr>
                <w:rFonts w:ascii="Times New Roman" w:eastAsia="Times New Roman" w:hAnsi="Times New Roman" w:cs="Times New Roman"/>
                <w:sz w:val="20"/>
                <w:szCs w:val="20"/>
              </w:rPr>
              <w:t xml:space="preserve"> E </w:t>
            </w:r>
            <w:proofErr w:type="spellStart"/>
            <w:r w:rsidRPr="00C40B1C">
              <w:rPr>
                <w:rFonts w:ascii="Times New Roman" w:eastAsia="Times New Roman" w:hAnsi="Times New Roman" w:cs="Times New Roman"/>
                <w:sz w:val="20"/>
                <w:szCs w:val="20"/>
              </w:rPr>
              <w:t>Print</w:t>
            </w:r>
            <w:proofErr w:type="spellEnd"/>
            <w:r w:rsidRPr="00C40B1C">
              <w:rPr>
                <w:rFonts w:ascii="Times New Roman" w:eastAsia="Times New Roman" w:hAnsi="Times New Roman" w:cs="Times New Roman"/>
                <w:sz w:val="20"/>
                <w:szCs w:val="20"/>
              </w:rPr>
              <w:t xml:space="preserve"> su tiesiogine UV arba lateksine spauda.</w:t>
            </w:r>
          </w:p>
          <w:p w14:paraId="566067C6"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Dominuoja gėlių, augalų motyvai, stilistika atitinka baldų ir ekspozicijos stilistiką. Rangovas nuperka informacijos, saugomos Lietuvos ir/ar Lenkijos archyvuose apie </w:t>
            </w:r>
            <w:proofErr w:type="spellStart"/>
            <w:r w:rsidRPr="00C40B1C">
              <w:rPr>
                <w:rFonts w:ascii="Times New Roman" w:eastAsia="Times New Roman" w:hAnsi="Times New Roman" w:cs="Times New Roman"/>
                <w:sz w:val="20"/>
                <w:szCs w:val="20"/>
              </w:rPr>
              <w:t>Mozūriškio</w:t>
            </w:r>
            <w:proofErr w:type="spellEnd"/>
            <w:r w:rsidRPr="00C40B1C">
              <w:rPr>
                <w:rFonts w:ascii="Times New Roman" w:eastAsia="Times New Roman" w:hAnsi="Times New Roman" w:cs="Times New Roman"/>
                <w:sz w:val="20"/>
                <w:szCs w:val="20"/>
              </w:rPr>
              <w:t xml:space="preserve"> dvaro istoriją skaitmenines kopijas (dokumentų faksimiles, nuotraukas, grafikos, akvarelės kūrinius). Maketą rengia Rangovas ir suderina su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4B7A00A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2277EBD3"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32FF5628"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D3A426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2.5GD</w:t>
            </w:r>
          </w:p>
        </w:tc>
        <w:tc>
          <w:tcPr>
            <w:tcW w:w="7173" w:type="dxa"/>
            <w:tcBorders>
              <w:top w:val="nil"/>
              <w:left w:val="nil"/>
              <w:bottom w:val="single" w:sz="4" w:space="0" w:color="auto"/>
              <w:right w:val="single" w:sz="4" w:space="0" w:color="auto"/>
            </w:tcBorders>
            <w:shd w:val="clear" w:color="auto" w:fill="auto"/>
            <w:vAlign w:val="center"/>
            <w:hideMark/>
          </w:tcPr>
          <w:p w14:paraId="3F137CC2"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Grafinio ir vektorinio dizaino darbai (maketavimas ekspozicijos grafiniu stiliumi, failų paruošimas spaudai ir/arba frezavimui) pozicijai: 2.5.  Grafinis ir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69A5EF9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1DE69C1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5E8DFA99" w14:textId="77777777" w:rsidTr="00E862B2">
        <w:trPr>
          <w:trHeight w:val="432"/>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89905A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2.6</w:t>
            </w:r>
          </w:p>
        </w:tc>
        <w:tc>
          <w:tcPr>
            <w:tcW w:w="7173" w:type="dxa"/>
            <w:tcBorders>
              <w:top w:val="nil"/>
              <w:left w:val="nil"/>
              <w:bottom w:val="single" w:sz="4" w:space="0" w:color="auto"/>
              <w:right w:val="single" w:sz="4" w:space="0" w:color="auto"/>
            </w:tcBorders>
            <w:shd w:val="clear" w:color="auto" w:fill="auto"/>
            <w:vAlign w:val="center"/>
            <w:hideMark/>
          </w:tcPr>
          <w:p w14:paraId="717B0905"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Informaciniai skydai 700x900 mm</w:t>
            </w:r>
          </w:p>
          <w:p w14:paraId="181602D9"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Baltas matinis magnetinis HPL klijuojamas prie plokštumos. Iš nugarinės pusės reikalingas kompensacinis HPL. Plokštumos įrėminamos, tvirtinamos prie sienos. Rėmai iš medžio ar MDF, dažyti matine artima sienai spalva. Dekoruotas išfrezuotomis juostelėmis.</w:t>
            </w:r>
          </w:p>
        </w:tc>
        <w:tc>
          <w:tcPr>
            <w:tcW w:w="778" w:type="dxa"/>
            <w:tcBorders>
              <w:top w:val="nil"/>
              <w:left w:val="nil"/>
              <w:bottom w:val="single" w:sz="4" w:space="0" w:color="auto"/>
              <w:right w:val="single" w:sz="4" w:space="0" w:color="auto"/>
            </w:tcBorders>
            <w:shd w:val="clear" w:color="auto" w:fill="auto"/>
            <w:noWrap/>
            <w:vAlign w:val="center"/>
            <w:hideMark/>
          </w:tcPr>
          <w:p w14:paraId="1F78066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5A99EFB6"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2</w:t>
            </w:r>
          </w:p>
        </w:tc>
      </w:tr>
      <w:tr w:rsidR="00494C1E" w:rsidRPr="00C40B1C" w14:paraId="5D806115" w14:textId="77777777" w:rsidTr="00E862B2">
        <w:trPr>
          <w:trHeight w:val="50"/>
        </w:trPr>
        <w:tc>
          <w:tcPr>
            <w:tcW w:w="9781" w:type="dxa"/>
            <w:gridSpan w:val="4"/>
            <w:tcBorders>
              <w:top w:val="nil"/>
              <w:left w:val="single" w:sz="4" w:space="0" w:color="auto"/>
              <w:bottom w:val="single" w:sz="4" w:space="0" w:color="auto"/>
              <w:right w:val="single" w:sz="4" w:space="0" w:color="auto"/>
            </w:tcBorders>
            <w:shd w:val="clear" w:color="auto" w:fill="B4C6E7"/>
            <w:noWrap/>
            <w:vAlign w:val="center"/>
            <w:hideMark/>
          </w:tcPr>
          <w:p w14:paraId="07D3A57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b/>
                <w:bCs/>
                <w:sz w:val="20"/>
                <w:szCs w:val="20"/>
              </w:rPr>
              <w:t>3 holas</w:t>
            </w:r>
          </w:p>
        </w:tc>
      </w:tr>
      <w:tr w:rsidR="00494C1E" w:rsidRPr="00C40B1C" w14:paraId="2089E6CC" w14:textId="77777777" w:rsidTr="00E862B2">
        <w:trPr>
          <w:trHeight w:val="2719"/>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119571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3.1</w:t>
            </w:r>
          </w:p>
        </w:tc>
        <w:tc>
          <w:tcPr>
            <w:tcW w:w="7173" w:type="dxa"/>
            <w:tcBorders>
              <w:top w:val="nil"/>
              <w:left w:val="nil"/>
              <w:bottom w:val="single" w:sz="4" w:space="0" w:color="auto"/>
              <w:right w:val="single" w:sz="4" w:space="0" w:color="auto"/>
            </w:tcBorders>
            <w:shd w:val="clear" w:color="auto" w:fill="auto"/>
            <w:vAlign w:val="center"/>
            <w:hideMark/>
          </w:tcPr>
          <w:p w14:paraId="642E0B5A"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Rūbų kabyklos 1300x100x1500(h) mm – 1 vnt., 1500x100x1500(h) mm – 1 vnt.</w:t>
            </w:r>
          </w:p>
          <w:p w14:paraId="55767647"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dengtas MDF,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xml:space="preserve"> (balinamas), lakuojamas matiniu laku. Spalvotos detalės gaminamos iš geltono 19 mm storio </w:t>
            </w:r>
            <w:proofErr w:type="spellStart"/>
            <w:r w:rsidRPr="00C40B1C">
              <w:rPr>
                <w:rFonts w:ascii="Times New Roman" w:eastAsia="Times New Roman" w:hAnsi="Times New Roman" w:cs="Times New Roman"/>
                <w:sz w:val="20"/>
                <w:szCs w:val="20"/>
              </w:rPr>
              <w:t>Valchromato</w:t>
            </w:r>
            <w:proofErr w:type="spellEnd"/>
            <w:r w:rsidRPr="00C40B1C">
              <w:rPr>
                <w:rFonts w:ascii="Times New Roman" w:eastAsia="Times New Roman" w:hAnsi="Times New Roman" w:cs="Times New Roman"/>
                <w:sz w:val="20"/>
                <w:szCs w:val="20"/>
              </w:rPr>
              <w:t>, nulakuoto matiniu laku. Kabyklos kraštai nufrezuojami dekoratyvinėmis juostelėmis. Kabykloje jungiant skirtingas detales briaunų krašteliai nufrezuojami 45 laipsnių kampu, kad būtų matomas griovelis. Konkretų dekoro raštą sukuria Rangovas įgyvendinimo metu. Kiaurinis frezavimas turi būti kombinuojamas su linijiniais įgilintais elementais.</w:t>
            </w:r>
          </w:p>
          <w:p w14:paraId="3CA461ED"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Prieš gamybą Rangovas privalo suderinti ir patvirtinti su Projekto autoriais baldų medžiagos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bei rašto frezavimo pavyzdį. Kabyklos tvirtinamos prie sienos. Kabliukai drabužiams – sendintas žalvaris. 22 vnt. didesnių ir 22 vnt. mažesnių. Negalima parinkti kitokių metalų lydinių. Tvirtinimo elementai tokie pat kaip kabliukai. Didesnės pakabos tvirtinamos aukščiau, mažesnės vaikams – žemiau.</w:t>
            </w:r>
          </w:p>
        </w:tc>
        <w:tc>
          <w:tcPr>
            <w:tcW w:w="778" w:type="dxa"/>
            <w:tcBorders>
              <w:top w:val="nil"/>
              <w:left w:val="nil"/>
              <w:bottom w:val="single" w:sz="4" w:space="0" w:color="auto"/>
              <w:right w:val="single" w:sz="4" w:space="0" w:color="auto"/>
            </w:tcBorders>
            <w:shd w:val="clear" w:color="auto" w:fill="auto"/>
            <w:noWrap/>
            <w:vAlign w:val="center"/>
            <w:hideMark/>
          </w:tcPr>
          <w:p w14:paraId="094D9CA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017FD7E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2</w:t>
            </w:r>
          </w:p>
        </w:tc>
      </w:tr>
      <w:tr w:rsidR="00494C1E" w:rsidRPr="00C40B1C" w14:paraId="39A55E81"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567F6F3"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3.1VD</w:t>
            </w:r>
          </w:p>
        </w:tc>
        <w:tc>
          <w:tcPr>
            <w:tcW w:w="7173" w:type="dxa"/>
            <w:tcBorders>
              <w:top w:val="nil"/>
              <w:left w:val="nil"/>
              <w:bottom w:val="single" w:sz="4" w:space="0" w:color="auto"/>
              <w:right w:val="single" w:sz="4" w:space="0" w:color="auto"/>
            </w:tcBorders>
            <w:shd w:val="clear" w:color="auto" w:fill="auto"/>
            <w:vAlign w:val="center"/>
            <w:hideMark/>
          </w:tcPr>
          <w:p w14:paraId="6079C19F"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Vektorinio dizaino darbai (failų sukūrimas ir paruošimas spaudai ekspozicijos grafiniu stiliumi frezavimui) pozicijai: 3.1.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3A05E42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0F0E7B85"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2925EFDC"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82755C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3.2</w:t>
            </w:r>
          </w:p>
        </w:tc>
        <w:tc>
          <w:tcPr>
            <w:tcW w:w="7173" w:type="dxa"/>
            <w:tcBorders>
              <w:top w:val="nil"/>
              <w:left w:val="nil"/>
              <w:bottom w:val="single" w:sz="4" w:space="0" w:color="auto"/>
              <w:right w:val="single" w:sz="4" w:space="0" w:color="auto"/>
            </w:tcBorders>
            <w:shd w:val="clear" w:color="auto" w:fill="auto"/>
            <w:vAlign w:val="center"/>
            <w:hideMark/>
          </w:tcPr>
          <w:p w14:paraId="38118D41"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Suoliukai – 1200x350x450(h) mm</w:t>
            </w:r>
          </w:p>
          <w:p w14:paraId="1464BCAD"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dengtas MDF,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xml:space="preserve"> (balinamas), lakuojamas matiniu laku. Spalvotos detalės gaminamos iš geltono 19 mm storio </w:t>
            </w:r>
            <w:proofErr w:type="spellStart"/>
            <w:r w:rsidRPr="00C40B1C">
              <w:rPr>
                <w:rFonts w:ascii="Times New Roman" w:eastAsia="Times New Roman" w:hAnsi="Times New Roman" w:cs="Times New Roman"/>
                <w:sz w:val="20"/>
                <w:szCs w:val="20"/>
              </w:rPr>
              <w:t>Valchromato</w:t>
            </w:r>
            <w:proofErr w:type="spellEnd"/>
            <w:r w:rsidRPr="00C40B1C">
              <w:rPr>
                <w:rFonts w:ascii="Times New Roman" w:eastAsia="Times New Roman" w:hAnsi="Times New Roman" w:cs="Times New Roman"/>
                <w:sz w:val="20"/>
                <w:szCs w:val="20"/>
              </w:rPr>
              <w:t xml:space="preserve">, nulakuoto matiniu laku. Konkretus raštas ir spalva parenkami realizavimo metu. Kuriant konkretų raštą derinamas kiaurinis frezavimas su linijiniais įgilintais elementais. Prieš gamybą Rangovas privalo suderinti ir patvirtinti su Projekto autoriais baldų medžiagos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bei rašto frezavimo pavyzdį.</w:t>
            </w:r>
          </w:p>
          <w:p w14:paraId="77A6E5F4"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lastRenderedPageBreak/>
              <w:t>Suoliuko viršutinė ir šoninės plokštumos jungiamos 45 laipsnių kampu. Suoliukai pastatomi laisvai.</w:t>
            </w:r>
          </w:p>
        </w:tc>
        <w:tc>
          <w:tcPr>
            <w:tcW w:w="778" w:type="dxa"/>
            <w:tcBorders>
              <w:top w:val="nil"/>
              <w:left w:val="nil"/>
              <w:bottom w:val="single" w:sz="4" w:space="0" w:color="auto"/>
              <w:right w:val="single" w:sz="4" w:space="0" w:color="auto"/>
            </w:tcBorders>
            <w:shd w:val="clear" w:color="auto" w:fill="auto"/>
            <w:noWrap/>
            <w:vAlign w:val="center"/>
            <w:hideMark/>
          </w:tcPr>
          <w:p w14:paraId="58D0A8D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lastRenderedPageBreak/>
              <w:t>vnt.</w:t>
            </w:r>
          </w:p>
        </w:tc>
        <w:tc>
          <w:tcPr>
            <w:tcW w:w="830" w:type="dxa"/>
            <w:tcBorders>
              <w:top w:val="nil"/>
              <w:left w:val="nil"/>
              <w:bottom w:val="single" w:sz="4" w:space="0" w:color="auto"/>
              <w:right w:val="single" w:sz="4" w:space="0" w:color="auto"/>
            </w:tcBorders>
            <w:shd w:val="clear" w:color="auto" w:fill="auto"/>
            <w:noWrap/>
            <w:vAlign w:val="center"/>
            <w:hideMark/>
          </w:tcPr>
          <w:p w14:paraId="57E93869"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3</w:t>
            </w:r>
          </w:p>
        </w:tc>
      </w:tr>
      <w:tr w:rsidR="00494C1E" w:rsidRPr="00C40B1C" w14:paraId="1F82DFF7"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F6F8AF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3.2VD</w:t>
            </w:r>
          </w:p>
        </w:tc>
        <w:tc>
          <w:tcPr>
            <w:tcW w:w="7173" w:type="dxa"/>
            <w:tcBorders>
              <w:top w:val="nil"/>
              <w:left w:val="nil"/>
              <w:bottom w:val="single" w:sz="4" w:space="0" w:color="auto"/>
              <w:right w:val="single" w:sz="4" w:space="0" w:color="auto"/>
            </w:tcBorders>
            <w:shd w:val="clear" w:color="auto" w:fill="auto"/>
            <w:vAlign w:val="center"/>
            <w:hideMark/>
          </w:tcPr>
          <w:p w14:paraId="6533CAFF"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Vektorinio dizaino darbai (failų sukūrimas ir paruošimas spaudai ekspozicijos grafiniu stiliumi frezavimui) pozicijai: 3.2.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0EFF969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7E4105A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560CD492" w14:textId="77777777" w:rsidTr="00E862B2">
        <w:trPr>
          <w:trHeight w:val="703"/>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AD6C9C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3.3</w:t>
            </w:r>
          </w:p>
        </w:tc>
        <w:tc>
          <w:tcPr>
            <w:tcW w:w="7173" w:type="dxa"/>
            <w:tcBorders>
              <w:top w:val="nil"/>
              <w:left w:val="nil"/>
              <w:bottom w:val="single" w:sz="4" w:space="0" w:color="auto"/>
              <w:right w:val="single" w:sz="4" w:space="0" w:color="auto"/>
            </w:tcBorders>
            <w:shd w:val="clear" w:color="auto" w:fill="auto"/>
            <w:vAlign w:val="center"/>
            <w:hideMark/>
          </w:tcPr>
          <w:p w14:paraId="1D083A07"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Dekoras</w:t>
            </w:r>
          </w:p>
          <w:p w14:paraId="5FA6EAE5"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dengtas MDF,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xml:space="preserve"> (balinamas), lakuojamas matiniu laku. Spalvota detalė gaminamos iš geltono 19 mm storio </w:t>
            </w:r>
            <w:proofErr w:type="spellStart"/>
            <w:r w:rsidRPr="00C40B1C">
              <w:rPr>
                <w:rFonts w:ascii="Times New Roman" w:eastAsia="Times New Roman" w:hAnsi="Times New Roman" w:cs="Times New Roman"/>
                <w:sz w:val="20"/>
                <w:szCs w:val="20"/>
              </w:rPr>
              <w:t>Valchromato</w:t>
            </w:r>
            <w:proofErr w:type="spellEnd"/>
            <w:r w:rsidRPr="00C40B1C">
              <w:rPr>
                <w:rFonts w:ascii="Times New Roman" w:eastAsia="Times New Roman" w:hAnsi="Times New Roman" w:cs="Times New Roman"/>
                <w:sz w:val="20"/>
                <w:szCs w:val="20"/>
              </w:rPr>
              <w:t>, nulakuoto matiniu laku. Kraštai nufrezuojami dekoratyvinėmis juostelėmis. Tvirtinamas prie sienos.</w:t>
            </w:r>
          </w:p>
          <w:p w14:paraId="218E308E"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Konkretų dekoro raštą sukuria Rangovas įgyvendinimo metu.</w:t>
            </w:r>
            <w:r w:rsidRPr="00C40B1C">
              <w:rPr>
                <w:rFonts w:ascii="Times New Roman" w:eastAsia="Times New Roman" w:hAnsi="Times New Roman" w:cs="Times New Roman"/>
                <w:sz w:val="20"/>
                <w:szCs w:val="20"/>
              </w:rPr>
              <w:br/>
              <w:t>Kiaurinis frezavimas turi būti kombinuojamas su linijiniais įgilintais elementais.</w:t>
            </w:r>
          </w:p>
          <w:p w14:paraId="66E9777F"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Prieš gamybą Rangovas privalo suderinti ir patvirtinti su Projekto autoriais baldų medžiagos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bei rašto frezavimo pavyzdį.</w:t>
            </w:r>
          </w:p>
        </w:tc>
        <w:tc>
          <w:tcPr>
            <w:tcW w:w="778" w:type="dxa"/>
            <w:tcBorders>
              <w:top w:val="nil"/>
              <w:left w:val="nil"/>
              <w:bottom w:val="single" w:sz="4" w:space="0" w:color="auto"/>
              <w:right w:val="single" w:sz="4" w:space="0" w:color="auto"/>
            </w:tcBorders>
            <w:shd w:val="clear" w:color="auto" w:fill="auto"/>
            <w:noWrap/>
            <w:vAlign w:val="center"/>
            <w:hideMark/>
          </w:tcPr>
          <w:p w14:paraId="259A4105"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29BD164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0DF99BEE"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543CE03"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3.3VD</w:t>
            </w:r>
          </w:p>
        </w:tc>
        <w:tc>
          <w:tcPr>
            <w:tcW w:w="7173" w:type="dxa"/>
            <w:tcBorders>
              <w:top w:val="nil"/>
              <w:left w:val="nil"/>
              <w:bottom w:val="single" w:sz="4" w:space="0" w:color="auto"/>
              <w:right w:val="single" w:sz="4" w:space="0" w:color="auto"/>
            </w:tcBorders>
            <w:shd w:val="clear" w:color="auto" w:fill="auto"/>
            <w:vAlign w:val="center"/>
            <w:hideMark/>
          </w:tcPr>
          <w:p w14:paraId="55433549"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Vektorinio dizaino darbai (failų sukūrimas ir paruošimas spaudai ekspozicijos grafiniu stiliumi frezavimui) pozicijai: 3.3.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0E60167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174A06F5"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19229C5A"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BDFB26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3.4</w:t>
            </w:r>
          </w:p>
        </w:tc>
        <w:tc>
          <w:tcPr>
            <w:tcW w:w="7173" w:type="dxa"/>
            <w:tcBorders>
              <w:top w:val="nil"/>
              <w:left w:val="nil"/>
              <w:bottom w:val="single" w:sz="4" w:space="0" w:color="auto"/>
              <w:right w:val="single" w:sz="4" w:space="0" w:color="auto"/>
            </w:tcBorders>
            <w:shd w:val="clear" w:color="auto" w:fill="auto"/>
            <w:vAlign w:val="center"/>
            <w:hideMark/>
          </w:tcPr>
          <w:p w14:paraId="0FCC1B6C"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Navigaciniai užrašai</w:t>
            </w:r>
          </w:p>
          <w:p w14:paraId="2444B755"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Frezuojami iš 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dengto MDF, </w:t>
            </w:r>
            <w:proofErr w:type="spellStart"/>
            <w:r w:rsidRPr="00C40B1C">
              <w:rPr>
                <w:rFonts w:ascii="Times New Roman" w:eastAsia="Times New Roman" w:hAnsi="Times New Roman" w:cs="Times New Roman"/>
                <w:sz w:val="20"/>
                <w:szCs w:val="20"/>
              </w:rPr>
              <w:t>tonuojami</w:t>
            </w:r>
            <w:proofErr w:type="spellEnd"/>
            <w:r w:rsidRPr="00C40B1C">
              <w:rPr>
                <w:rFonts w:ascii="Times New Roman" w:eastAsia="Times New Roman" w:hAnsi="Times New Roman" w:cs="Times New Roman"/>
                <w:sz w:val="20"/>
                <w:szCs w:val="20"/>
              </w:rPr>
              <w:t xml:space="preserve"> (balinami), lakuojami matiniu laku. Tvirtinami prie sienos.</w:t>
            </w:r>
          </w:p>
          <w:p w14:paraId="7B39FB16"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Prieš gamybą Rangovas privalo suderinti ir patvirtinti su Projekto autoriais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bei frezavimo pavyzdį, bei konkrečius nuorodų žodžius.</w:t>
            </w:r>
          </w:p>
          <w:p w14:paraId="7A627892"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Navigaciniai užrašai kitomis kalbomis komponuojami mažesniu šriftu iš matinio </w:t>
            </w:r>
            <w:proofErr w:type="spellStart"/>
            <w:r w:rsidRPr="00C40B1C">
              <w:rPr>
                <w:rFonts w:ascii="Times New Roman" w:eastAsia="Times New Roman" w:hAnsi="Times New Roman" w:cs="Times New Roman"/>
                <w:sz w:val="20"/>
                <w:szCs w:val="20"/>
              </w:rPr>
              <w:t>ploteriuoto</w:t>
            </w:r>
            <w:proofErr w:type="spellEnd"/>
            <w:r w:rsidRPr="00C40B1C">
              <w:rPr>
                <w:rFonts w:ascii="Times New Roman" w:eastAsia="Times New Roman" w:hAnsi="Times New Roman" w:cs="Times New Roman"/>
                <w:sz w:val="20"/>
                <w:szCs w:val="20"/>
              </w:rPr>
              <w:t xml:space="preserve"> PVC lipduko ir klijuojami ant sienos.</w:t>
            </w:r>
          </w:p>
        </w:tc>
        <w:tc>
          <w:tcPr>
            <w:tcW w:w="778" w:type="dxa"/>
            <w:tcBorders>
              <w:top w:val="nil"/>
              <w:left w:val="nil"/>
              <w:bottom w:val="single" w:sz="4" w:space="0" w:color="auto"/>
              <w:right w:val="single" w:sz="4" w:space="0" w:color="auto"/>
            </w:tcBorders>
            <w:shd w:val="clear" w:color="auto" w:fill="auto"/>
            <w:noWrap/>
            <w:vAlign w:val="center"/>
            <w:hideMark/>
          </w:tcPr>
          <w:p w14:paraId="2EB8635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72C8B70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2</w:t>
            </w:r>
          </w:p>
        </w:tc>
      </w:tr>
      <w:tr w:rsidR="00494C1E" w:rsidRPr="00C40B1C" w14:paraId="13F172D7"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FD4F8A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3.4GD</w:t>
            </w:r>
          </w:p>
        </w:tc>
        <w:tc>
          <w:tcPr>
            <w:tcW w:w="7173" w:type="dxa"/>
            <w:tcBorders>
              <w:top w:val="nil"/>
              <w:left w:val="nil"/>
              <w:bottom w:val="single" w:sz="4" w:space="0" w:color="auto"/>
              <w:right w:val="single" w:sz="4" w:space="0" w:color="auto"/>
            </w:tcBorders>
            <w:shd w:val="clear" w:color="auto" w:fill="auto"/>
            <w:vAlign w:val="center"/>
            <w:hideMark/>
          </w:tcPr>
          <w:p w14:paraId="0853A484"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Grafinio ir vektorinio dizaino darbai (maketavimas ekspozicijos grafiniu stiliumi, failų paruošimas spaudai ir/arba frezavimui) pozicijai: 3.4. Grafinis ir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0BDB15E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6EE2F58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4A639E93" w14:textId="77777777" w:rsidTr="00E862B2">
        <w:trPr>
          <w:trHeight w:val="87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0CF6A43"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3.5</w:t>
            </w:r>
          </w:p>
        </w:tc>
        <w:tc>
          <w:tcPr>
            <w:tcW w:w="7173" w:type="dxa"/>
            <w:tcBorders>
              <w:top w:val="nil"/>
              <w:left w:val="nil"/>
              <w:bottom w:val="single" w:sz="4" w:space="0" w:color="auto"/>
              <w:right w:val="single" w:sz="4" w:space="0" w:color="auto"/>
            </w:tcBorders>
            <w:shd w:val="clear" w:color="auto" w:fill="auto"/>
            <w:vAlign w:val="center"/>
            <w:hideMark/>
          </w:tcPr>
          <w:p w14:paraId="202C631C"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Veidrodis 800x1600(h) mm</w:t>
            </w:r>
          </w:p>
          <w:p w14:paraId="61E2E9AF"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Įrėmintas, </w:t>
            </w:r>
            <w:proofErr w:type="spellStart"/>
            <w:r w:rsidRPr="00C40B1C">
              <w:rPr>
                <w:rFonts w:ascii="Times New Roman" w:eastAsia="Times New Roman" w:hAnsi="Times New Roman" w:cs="Times New Roman"/>
                <w:sz w:val="20"/>
                <w:szCs w:val="20"/>
              </w:rPr>
              <w:t>facetuotais</w:t>
            </w:r>
            <w:proofErr w:type="spellEnd"/>
            <w:r w:rsidRPr="00C40B1C">
              <w:rPr>
                <w:rFonts w:ascii="Times New Roman" w:eastAsia="Times New Roman" w:hAnsi="Times New Roman" w:cs="Times New Roman"/>
                <w:sz w:val="20"/>
                <w:szCs w:val="20"/>
              </w:rPr>
              <w:t xml:space="preserve"> kraštais, kabinamas prie sienos.</w:t>
            </w:r>
          </w:p>
          <w:p w14:paraId="592BC779"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Konkretus rėmo dekoras ir spalva turi tikti prie bendros baldų spalvos ir stilistikos.</w:t>
            </w:r>
          </w:p>
        </w:tc>
        <w:tc>
          <w:tcPr>
            <w:tcW w:w="778" w:type="dxa"/>
            <w:tcBorders>
              <w:top w:val="nil"/>
              <w:left w:val="nil"/>
              <w:bottom w:val="single" w:sz="4" w:space="0" w:color="auto"/>
              <w:right w:val="single" w:sz="4" w:space="0" w:color="auto"/>
            </w:tcBorders>
            <w:shd w:val="clear" w:color="auto" w:fill="auto"/>
            <w:noWrap/>
            <w:vAlign w:val="center"/>
            <w:hideMark/>
          </w:tcPr>
          <w:p w14:paraId="7F90522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5EADBE1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3F08C0F6"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AC75C25"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4.1</w:t>
            </w:r>
          </w:p>
        </w:tc>
        <w:tc>
          <w:tcPr>
            <w:tcW w:w="7173" w:type="dxa"/>
            <w:tcBorders>
              <w:top w:val="nil"/>
              <w:left w:val="nil"/>
              <w:bottom w:val="single" w:sz="4" w:space="0" w:color="auto"/>
              <w:right w:val="single" w:sz="4" w:space="0" w:color="auto"/>
            </w:tcBorders>
            <w:shd w:val="clear" w:color="auto" w:fill="auto"/>
            <w:vAlign w:val="center"/>
            <w:hideMark/>
          </w:tcPr>
          <w:p w14:paraId="7D26E31C"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Rūbų kabyklos</w:t>
            </w:r>
          </w:p>
          <w:p w14:paraId="57E3AA1F"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4.1A. 1000x100x1500(h) mm – 1 vnt.</w:t>
            </w:r>
          </w:p>
          <w:p w14:paraId="54025854"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4.1B. 800x100x1500(h) mm – 1 vnt.</w:t>
            </w:r>
          </w:p>
          <w:p w14:paraId="79036C06"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4.1C. 1200x100x1500(h) mm – 1 vnt.</w:t>
            </w:r>
          </w:p>
          <w:p w14:paraId="13541666"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dengtas MDF,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xml:space="preserve"> (balinamas), lakuojamas matiniu laku. Spalvotos detalės gaminamos iš geltono 19 mm storio </w:t>
            </w:r>
            <w:proofErr w:type="spellStart"/>
            <w:r w:rsidRPr="00C40B1C">
              <w:rPr>
                <w:rFonts w:ascii="Times New Roman" w:eastAsia="Times New Roman" w:hAnsi="Times New Roman" w:cs="Times New Roman"/>
                <w:sz w:val="20"/>
                <w:szCs w:val="20"/>
              </w:rPr>
              <w:t>Valchromato</w:t>
            </w:r>
            <w:proofErr w:type="spellEnd"/>
            <w:r w:rsidRPr="00C40B1C">
              <w:rPr>
                <w:rFonts w:ascii="Times New Roman" w:eastAsia="Times New Roman" w:hAnsi="Times New Roman" w:cs="Times New Roman"/>
                <w:sz w:val="20"/>
                <w:szCs w:val="20"/>
              </w:rPr>
              <w:t xml:space="preserve">, nulakuoto matiniu laku. Kabyklos kraštai nufrezuojami dekoratyvinėmis juostelėmis. Kabykloje jungiant skirtingas detales briaunų krašteliai nufrezuojami 45 laipsnių kampu, kad būtų matomas griovelis. Konkretų dekoro raštą sukuria Rangovas įgyvendinimo metu. Kiaurinis frezavimas turi būti kombinuojamas su linijiniais įgilintais elementais. Prieš gamybą Rangovas privalo suderinti ir patvirtinti su Projekto autoriais baldų medžiagos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bei rašto frezavimo pavyzdį. Kabyklos tvirtinamos prie sienos. Kabyklos B ir C jungiamos kampu. Kabliukai drabužiams – sendintas žalvaris. 24 vnt. didesnių ir 24 vnt. mažesnių. Negalima parinkti kitokių metalų lydinių. Tvirtinimo elementai tokie pat kaip kabliukai. Didesnės pakabos tvirtinamos aukščiau, mažesnės vaikams – žemiau.</w:t>
            </w:r>
          </w:p>
        </w:tc>
        <w:tc>
          <w:tcPr>
            <w:tcW w:w="778" w:type="dxa"/>
            <w:tcBorders>
              <w:top w:val="nil"/>
              <w:left w:val="nil"/>
              <w:bottom w:val="single" w:sz="4" w:space="0" w:color="auto"/>
              <w:right w:val="single" w:sz="4" w:space="0" w:color="auto"/>
            </w:tcBorders>
            <w:shd w:val="clear" w:color="auto" w:fill="auto"/>
            <w:noWrap/>
            <w:vAlign w:val="center"/>
            <w:hideMark/>
          </w:tcPr>
          <w:p w14:paraId="1BEBF00B"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4564972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3</w:t>
            </w:r>
          </w:p>
        </w:tc>
      </w:tr>
      <w:tr w:rsidR="00494C1E" w:rsidRPr="00C40B1C" w14:paraId="76092153"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DDF83D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4.1VD</w:t>
            </w:r>
          </w:p>
        </w:tc>
        <w:tc>
          <w:tcPr>
            <w:tcW w:w="7173" w:type="dxa"/>
            <w:tcBorders>
              <w:top w:val="nil"/>
              <w:left w:val="nil"/>
              <w:bottom w:val="single" w:sz="4" w:space="0" w:color="auto"/>
              <w:right w:val="single" w:sz="4" w:space="0" w:color="auto"/>
            </w:tcBorders>
            <w:shd w:val="clear" w:color="auto" w:fill="auto"/>
            <w:vAlign w:val="center"/>
            <w:hideMark/>
          </w:tcPr>
          <w:p w14:paraId="12D2C813"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Vektorinio dizaino darbai (failų sukūrimas ir paruošimas spaudai ekspozicijos grafiniu stiliumi frezavimui) pozicijai: 4.1.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3B522E03"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5ABBE9E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76B1DE88"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750684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4.2</w:t>
            </w:r>
          </w:p>
        </w:tc>
        <w:tc>
          <w:tcPr>
            <w:tcW w:w="7173" w:type="dxa"/>
            <w:tcBorders>
              <w:top w:val="nil"/>
              <w:left w:val="nil"/>
              <w:bottom w:val="single" w:sz="4" w:space="0" w:color="auto"/>
              <w:right w:val="single" w:sz="4" w:space="0" w:color="auto"/>
            </w:tcBorders>
            <w:shd w:val="clear" w:color="auto" w:fill="auto"/>
            <w:vAlign w:val="center"/>
            <w:hideMark/>
          </w:tcPr>
          <w:p w14:paraId="42BC969A"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Suoliukai – 1200x350x450(h) mm</w:t>
            </w:r>
          </w:p>
          <w:p w14:paraId="57EA57A1"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dengtas MDF,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xml:space="preserve"> (balinamas), lakuojamas matiniu laku. Spalvotos detalės gaminamos iš geltono 19 mm storio </w:t>
            </w:r>
            <w:proofErr w:type="spellStart"/>
            <w:r w:rsidRPr="00C40B1C">
              <w:rPr>
                <w:rFonts w:ascii="Times New Roman" w:eastAsia="Times New Roman" w:hAnsi="Times New Roman" w:cs="Times New Roman"/>
                <w:sz w:val="20"/>
                <w:szCs w:val="20"/>
              </w:rPr>
              <w:t>Valchromato</w:t>
            </w:r>
            <w:proofErr w:type="spellEnd"/>
            <w:r w:rsidRPr="00C40B1C">
              <w:rPr>
                <w:rFonts w:ascii="Times New Roman" w:eastAsia="Times New Roman" w:hAnsi="Times New Roman" w:cs="Times New Roman"/>
                <w:sz w:val="20"/>
                <w:szCs w:val="20"/>
              </w:rPr>
              <w:t xml:space="preserve">, nulakuoto matiniu laku. Konkretus raštas ir spalva parenkami realizavimo metu. Kuriant konkretų raštą derinamas kiaurinis frezavimas su linijiniais įgilintais elementais. Prieš gamybą Rangovas privalo suderinti ir patvirtinti su Projekto autoriais baldų medžiagos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bei rašto frezavimo pavyzdį.</w:t>
            </w:r>
          </w:p>
          <w:p w14:paraId="5430927B"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Suoliuko viršutinė ir šoninės plokštumos jungiamos 45 laipsnių kampu. Suoliukai pastatomi laisvai.</w:t>
            </w:r>
          </w:p>
        </w:tc>
        <w:tc>
          <w:tcPr>
            <w:tcW w:w="778" w:type="dxa"/>
            <w:tcBorders>
              <w:top w:val="nil"/>
              <w:left w:val="nil"/>
              <w:bottom w:val="single" w:sz="4" w:space="0" w:color="auto"/>
              <w:right w:val="single" w:sz="4" w:space="0" w:color="auto"/>
            </w:tcBorders>
            <w:shd w:val="clear" w:color="auto" w:fill="auto"/>
            <w:noWrap/>
            <w:vAlign w:val="center"/>
            <w:hideMark/>
          </w:tcPr>
          <w:p w14:paraId="66704E1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7D7117F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2</w:t>
            </w:r>
          </w:p>
        </w:tc>
      </w:tr>
      <w:tr w:rsidR="00494C1E" w:rsidRPr="00C40B1C" w14:paraId="678F70F3"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0B30C6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lastRenderedPageBreak/>
              <w:t>4.2VD</w:t>
            </w:r>
          </w:p>
        </w:tc>
        <w:tc>
          <w:tcPr>
            <w:tcW w:w="7173" w:type="dxa"/>
            <w:tcBorders>
              <w:top w:val="nil"/>
              <w:left w:val="nil"/>
              <w:bottom w:val="single" w:sz="4" w:space="0" w:color="auto"/>
              <w:right w:val="single" w:sz="4" w:space="0" w:color="auto"/>
            </w:tcBorders>
            <w:shd w:val="clear" w:color="auto" w:fill="auto"/>
            <w:vAlign w:val="center"/>
            <w:hideMark/>
          </w:tcPr>
          <w:p w14:paraId="0FEFB525"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Vektorinio dizaino darbai (failų sukūrimas ir paruošimas spaudai ekspozicijos grafiniu stiliumi frezavimui) pozicijai: 4.2.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7A050B3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2E8CB88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2AB14AD8" w14:textId="77777777" w:rsidTr="00E862B2">
        <w:trPr>
          <w:trHeight w:val="52"/>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4ED01A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4.3</w:t>
            </w:r>
          </w:p>
        </w:tc>
        <w:tc>
          <w:tcPr>
            <w:tcW w:w="7173" w:type="dxa"/>
            <w:tcBorders>
              <w:top w:val="nil"/>
              <w:left w:val="nil"/>
              <w:bottom w:val="single" w:sz="4" w:space="0" w:color="auto"/>
              <w:right w:val="single" w:sz="4" w:space="0" w:color="auto"/>
            </w:tcBorders>
            <w:shd w:val="clear" w:color="auto" w:fill="auto"/>
            <w:vAlign w:val="center"/>
            <w:hideMark/>
          </w:tcPr>
          <w:p w14:paraId="13663D2A"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Navigaciniai užrašai</w:t>
            </w:r>
          </w:p>
          <w:p w14:paraId="54453CA3"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Frezuojami iš 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dengto MDF, </w:t>
            </w:r>
            <w:proofErr w:type="spellStart"/>
            <w:r w:rsidRPr="00C40B1C">
              <w:rPr>
                <w:rFonts w:ascii="Times New Roman" w:eastAsia="Times New Roman" w:hAnsi="Times New Roman" w:cs="Times New Roman"/>
                <w:sz w:val="20"/>
                <w:szCs w:val="20"/>
              </w:rPr>
              <w:t>tonuojami</w:t>
            </w:r>
            <w:proofErr w:type="spellEnd"/>
            <w:r w:rsidRPr="00C40B1C">
              <w:rPr>
                <w:rFonts w:ascii="Times New Roman" w:eastAsia="Times New Roman" w:hAnsi="Times New Roman" w:cs="Times New Roman"/>
                <w:sz w:val="20"/>
                <w:szCs w:val="20"/>
              </w:rPr>
              <w:t xml:space="preserve"> (balinami), lakuojami matiniu laku. Tvirtinami prie sienos. Prieš gamybą Rangovas privalo suderinti ir patvirtinti su Projekto autoriais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bei frezavimo pavyzdį, bei konkrečius nuorodų žodžius. Navigaciniai užrašai kitomis kalbomis komponuojami mažesniu šriftu iš matinio </w:t>
            </w:r>
            <w:proofErr w:type="spellStart"/>
            <w:r w:rsidRPr="00C40B1C">
              <w:rPr>
                <w:rFonts w:ascii="Times New Roman" w:eastAsia="Times New Roman" w:hAnsi="Times New Roman" w:cs="Times New Roman"/>
                <w:sz w:val="20"/>
                <w:szCs w:val="20"/>
              </w:rPr>
              <w:t>ploteriuoto</w:t>
            </w:r>
            <w:proofErr w:type="spellEnd"/>
            <w:r w:rsidRPr="00C40B1C">
              <w:rPr>
                <w:rFonts w:ascii="Times New Roman" w:eastAsia="Times New Roman" w:hAnsi="Times New Roman" w:cs="Times New Roman"/>
                <w:sz w:val="20"/>
                <w:szCs w:val="20"/>
              </w:rPr>
              <w:t xml:space="preserve"> PVC lipduko ir klijuojami ant sienos.</w:t>
            </w:r>
          </w:p>
        </w:tc>
        <w:tc>
          <w:tcPr>
            <w:tcW w:w="778" w:type="dxa"/>
            <w:tcBorders>
              <w:top w:val="nil"/>
              <w:left w:val="nil"/>
              <w:bottom w:val="single" w:sz="4" w:space="0" w:color="auto"/>
              <w:right w:val="single" w:sz="4" w:space="0" w:color="auto"/>
            </w:tcBorders>
            <w:shd w:val="clear" w:color="auto" w:fill="auto"/>
            <w:noWrap/>
            <w:vAlign w:val="center"/>
            <w:hideMark/>
          </w:tcPr>
          <w:p w14:paraId="7F3424E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0E77F2FB"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3</w:t>
            </w:r>
          </w:p>
        </w:tc>
      </w:tr>
      <w:tr w:rsidR="00494C1E" w:rsidRPr="00C40B1C" w14:paraId="56F03D24"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E911B2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4.3GD</w:t>
            </w:r>
          </w:p>
        </w:tc>
        <w:tc>
          <w:tcPr>
            <w:tcW w:w="7173" w:type="dxa"/>
            <w:tcBorders>
              <w:top w:val="nil"/>
              <w:left w:val="nil"/>
              <w:bottom w:val="single" w:sz="4" w:space="0" w:color="auto"/>
              <w:right w:val="single" w:sz="4" w:space="0" w:color="auto"/>
            </w:tcBorders>
            <w:shd w:val="clear" w:color="auto" w:fill="auto"/>
            <w:vAlign w:val="center"/>
            <w:hideMark/>
          </w:tcPr>
          <w:p w14:paraId="4FCAB8F3"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Grafinio ir vektorinio dizaino darbai (maketavimas ekspozicijos grafiniu stiliumi, failų paruošimas spaudai ir/arba frezavimui) pozicijai: 4.3 Grafinis ir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2F2614C6"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62F7C93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141198BD"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966845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4.4</w:t>
            </w:r>
          </w:p>
        </w:tc>
        <w:tc>
          <w:tcPr>
            <w:tcW w:w="7173" w:type="dxa"/>
            <w:tcBorders>
              <w:top w:val="nil"/>
              <w:left w:val="nil"/>
              <w:bottom w:val="single" w:sz="4" w:space="0" w:color="auto"/>
              <w:right w:val="single" w:sz="4" w:space="0" w:color="auto"/>
            </w:tcBorders>
            <w:shd w:val="clear" w:color="auto" w:fill="auto"/>
            <w:vAlign w:val="center"/>
            <w:hideMark/>
          </w:tcPr>
          <w:p w14:paraId="4CEEE307"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Veidrodis 600x1200(h) mm</w:t>
            </w:r>
          </w:p>
          <w:p w14:paraId="038867F3"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Įrėmintas, </w:t>
            </w:r>
            <w:proofErr w:type="spellStart"/>
            <w:r w:rsidRPr="00C40B1C">
              <w:rPr>
                <w:rFonts w:ascii="Times New Roman" w:eastAsia="Times New Roman" w:hAnsi="Times New Roman" w:cs="Times New Roman"/>
                <w:sz w:val="20"/>
                <w:szCs w:val="20"/>
              </w:rPr>
              <w:t>facetuotais</w:t>
            </w:r>
            <w:proofErr w:type="spellEnd"/>
            <w:r w:rsidRPr="00C40B1C">
              <w:rPr>
                <w:rFonts w:ascii="Times New Roman" w:eastAsia="Times New Roman" w:hAnsi="Times New Roman" w:cs="Times New Roman"/>
                <w:sz w:val="20"/>
                <w:szCs w:val="20"/>
              </w:rPr>
              <w:t xml:space="preserve"> kraštais, kabinamas prie sienos.</w:t>
            </w:r>
          </w:p>
          <w:p w14:paraId="2308980A"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Konkretus rėmo dekoras ir spalva turi tikti prie bendros baldų spalvos ir stilistikos.</w:t>
            </w:r>
          </w:p>
        </w:tc>
        <w:tc>
          <w:tcPr>
            <w:tcW w:w="778" w:type="dxa"/>
            <w:tcBorders>
              <w:top w:val="nil"/>
              <w:left w:val="nil"/>
              <w:bottom w:val="single" w:sz="4" w:space="0" w:color="auto"/>
              <w:right w:val="single" w:sz="4" w:space="0" w:color="auto"/>
            </w:tcBorders>
            <w:shd w:val="clear" w:color="auto" w:fill="auto"/>
            <w:noWrap/>
            <w:vAlign w:val="center"/>
            <w:hideMark/>
          </w:tcPr>
          <w:p w14:paraId="1BBD8B6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5199CB1B"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16218048"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21D3A8B"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4.5</w:t>
            </w:r>
          </w:p>
        </w:tc>
        <w:tc>
          <w:tcPr>
            <w:tcW w:w="7173" w:type="dxa"/>
            <w:tcBorders>
              <w:top w:val="nil"/>
              <w:left w:val="nil"/>
              <w:bottom w:val="single" w:sz="4" w:space="0" w:color="auto"/>
              <w:right w:val="single" w:sz="4" w:space="0" w:color="auto"/>
            </w:tcBorders>
            <w:shd w:val="clear" w:color="auto" w:fill="auto"/>
            <w:vAlign w:val="center"/>
            <w:hideMark/>
          </w:tcPr>
          <w:p w14:paraId="365B9C98"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proofErr w:type="spellStart"/>
            <w:r w:rsidRPr="00C40B1C">
              <w:rPr>
                <w:rFonts w:ascii="Times New Roman" w:eastAsia="Times New Roman" w:hAnsi="Times New Roman" w:cs="Times New Roman"/>
                <w:b/>
                <w:bCs/>
                <w:sz w:val="20"/>
                <w:szCs w:val="20"/>
              </w:rPr>
              <w:t>Romanetė</w:t>
            </w:r>
            <w:proofErr w:type="spellEnd"/>
            <w:r w:rsidRPr="00C40B1C">
              <w:rPr>
                <w:rFonts w:ascii="Times New Roman" w:eastAsia="Times New Roman" w:hAnsi="Times New Roman" w:cs="Times New Roman"/>
                <w:b/>
                <w:bCs/>
                <w:sz w:val="20"/>
                <w:szCs w:val="20"/>
              </w:rPr>
              <w:t xml:space="preserve"> 1300x1800 (h) mm</w:t>
            </w:r>
          </w:p>
          <w:p w14:paraId="7393529A"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Patvarus mechanizmas, audinys sklaidantis šviesą, neblizgus. Konkretus audinys parenkamas įgyvendinimo metu.</w:t>
            </w:r>
          </w:p>
        </w:tc>
        <w:tc>
          <w:tcPr>
            <w:tcW w:w="778" w:type="dxa"/>
            <w:tcBorders>
              <w:top w:val="nil"/>
              <w:left w:val="nil"/>
              <w:bottom w:val="single" w:sz="4" w:space="0" w:color="auto"/>
              <w:right w:val="single" w:sz="4" w:space="0" w:color="auto"/>
            </w:tcBorders>
            <w:shd w:val="clear" w:color="auto" w:fill="auto"/>
            <w:noWrap/>
            <w:vAlign w:val="center"/>
            <w:hideMark/>
          </w:tcPr>
          <w:p w14:paraId="75D4D78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015E34F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0A87B2D9" w14:textId="77777777" w:rsidTr="00E862B2">
        <w:trPr>
          <w:trHeight w:val="290"/>
        </w:trPr>
        <w:tc>
          <w:tcPr>
            <w:tcW w:w="9781" w:type="dxa"/>
            <w:gridSpan w:val="4"/>
            <w:tcBorders>
              <w:top w:val="nil"/>
              <w:left w:val="single" w:sz="4" w:space="0" w:color="auto"/>
              <w:bottom w:val="single" w:sz="4" w:space="0" w:color="auto"/>
              <w:right w:val="single" w:sz="4" w:space="0" w:color="auto"/>
            </w:tcBorders>
            <w:shd w:val="clear" w:color="auto" w:fill="B4C6E7"/>
            <w:noWrap/>
            <w:vAlign w:val="center"/>
            <w:hideMark/>
          </w:tcPr>
          <w:p w14:paraId="1E42FA4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b/>
                <w:bCs/>
                <w:sz w:val="20"/>
                <w:szCs w:val="20"/>
              </w:rPr>
              <w:t>5 Verbų ekspozicija</w:t>
            </w:r>
          </w:p>
        </w:tc>
      </w:tr>
      <w:tr w:rsidR="00494C1E" w:rsidRPr="00C40B1C" w14:paraId="3E43A109" w14:textId="77777777" w:rsidTr="00E862B2">
        <w:trPr>
          <w:trHeight w:val="562"/>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2E4EA2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5.1</w:t>
            </w:r>
          </w:p>
        </w:tc>
        <w:tc>
          <w:tcPr>
            <w:tcW w:w="7173" w:type="dxa"/>
            <w:tcBorders>
              <w:top w:val="nil"/>
              <w:left w:val="nil"/>
              <w:bottom w:val="single" w:sz="4" w:space="0" w:color="auto"/>
              <w:right w:val="single" w:sz="4" w:space="0" w:color="auto"/>
            </w:tcBorders>
            <w:shd w:val="clear" w:color="auto" w:fill="auto"/>
            <w:vAlign w:val="center"/>
            <w:hideMark/>
          </w:tcPr>
          <w:p w14:paraId="72F724DB"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Ekspozicinė sienelė 1300x1900(h) mm</w:t>
            </w:r>
          </w:p>
          <w:p w14:paraId="0E4DC97B"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dengtas MDF,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xml:space="preserve"> (balinamas), lakuojamas matiniu laku. Spalvotos detalės gaminamos iš spalvoto 19 mm storio </w:t>
            </w:r>
            <w:proofErr w:type="spellStart"/>
            <w:r w:rsidRPr="00C40B1C">
              <w:rPr>
                <w:rFonts w:ascii="Times New Roman" w:eastAsia="Times New Roman" w:hAnsi="Times New Roman" w:cs="Times New Roman"/>
                <w:sz w:val="20"/>
                <w:szCs w:val="20"/>
              </w:rPr>
              <w:t>Valchromato</w:t>
            </w:r>
            <w:proofErr w:type="spellEnd"/>
            <w:r w:rsidRPr="00C40B1C">
              <w:rPr>
                <w:rFonts w:ascii="Times New Roman" w:eastAsia="Times New Roman" w:hAnsi="Times New Roman" w:cs="Times New Roman"/>
                <w:sz w:val="20"/>
                <w:szCs w:val="20"/>
              </w:rPr>
              <w:t xml:space="preserve">, nulakuoto matiniu laku. Viršuje ir apačioje – ąžuoliniai profiliuoti dekoratyviniai karnizai. Prieš gamybą Rangovas privalo suderinti ir patvirtinti su Projekto autoriais baldų medžiagos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ir spaudos pavyzdį. Sienelėje yra įmontuota rombo formos plokštuma, su įlieta į skaidrią epoksidinę (akrilinę) dervą kadagio verba.</w:t>
            </w:r>
          </w:p>
          <w:p w14:paraId="59371C5E"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Tekstai ir kita vaizdinė medžiaga spausdinama tiesiogiai ant medžiagos su UV arba lateksine spauda. Spauda turi tvirtai laikytis ant paviršiaus. Maketą ruošia Rangovas ir suderina su Projekto autoriais.</w:t>
            </w:r>
          </w:p>
          <w:p w14:paraId="32483431"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Sienelėje montuojamas informacinio terminalo T2 valdymas ir vienos rankos ausinė.</w:t>
            </w:r>
          </w:p>
        </w:tc>
        <w:tc>
          <w:tcPr>
            <w:tcW w:w="778" w:type="dxa"/>
            <w:tcBorders>
              <w:top w:val="nil"/>
              <w:left w:val="nil"/>
              <w:bottom w:val="single" w:sz="4" w:space="0" w:color="auto"/>
              <w:right w:val="single" w:sz="4" w:space="0" w:color="auto"/>
            </w:tcBorders>
            <w:shd w:val="clear" w:color="auto" w:fill="auto"/>
            <w:noWrap/>
            <w:vAlign w:val="center"/>
            <w:hideMark/>
          </w:tcPr>
          <w:p w14:paraId="170700D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02B6EA35"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74B3D55A"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385AF7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5.1GD</w:t>
            </w:r>
          </w:p>
        </w:tc>
        <w:tc>
          <w:tcPr>
            <w:tcW w:w="7173" w:type="dxa"/>
            <w:tcBorders>
              <w:top w:val="nil"/>
              <w:left w:val="nil"/>
              <w:bottom w:val="single" w:sz="4" w:space="0" w:color="auto"/>
              <w:right w:val="single" w:sz="4" w:space="0" w:color="auto"/>
            </w:tcBorders>
            <w:shd w:val="clear" w:color="auto" w:fill="auto"/>
            <w:vAlign w:val="center"/>
            <w:hideMark/>
          </w:tcPr>
          <w:p w14:paraId="7AA82C02"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Grafinio ir vektorinio dizaino darbai (maketavimas ekspozicijos grafiniu stiliumi, failų paruošimas spaudai ir/arba frezavimui) pozicijai: 5.1. Grafinis ir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20AD3E2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3135B6D5"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5C38665C"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20CE4F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5.1VD</w:t>
            </w:r>
          </w:p>
        </w:tc>
        <w:tc>
          <w:tcPr>
            <w:tcW w:w="7173" w:type="dxa"/>
            <w:tcBorders>
              <w:top w:val="nil"/>
              <w:left w:val="nil"/>
              <w:bottom w:val="single" w:sz="4" w:space="0" w:color="auto"/>
              <w:right w:val="single" w:sz="4" w:space="0" w:color="auto"/>
            </w:tcBorders>
            <w:shd w:val="clear" w:color="auto" w:fill="auto"/>
            <w:vAlign w:val="center"/>
            <w:hideMark/>
          </w:tcPr>
          <w:p w14:paraId="33B7C625"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Vektorinio dizaino darbai (failų sukūrimas ir paruošimas spaudai ekspozicijos grafiniu stiliumi frezavimui) pozicijai: 5.1.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2C39560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2EA71E0B"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106E2C4C" w14:textId="77777777" w:rsidTr="005078D6">
        <w:trPr>
          <w:trHeight w:val="492"/>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ABBB38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5.2</w:t>
            </w:r>
          </w:p>
        </w:tc>
        <w:tc>
          <w:tcPr>
            <w:tcW w:w="7173" w:type="dxa"/>
            <w:tcBorders>
              <w:top w:val="nil"/>
              <w:left w:val="nil"/>
              <w:bottom w:val="single" w:sz="4" w:space="0" w:color="auto"/>
              <w:right w:val="single" w:sz="4" w:space="0" w:color="auto"/>
            </w:tcBorders>
            <w:shd w:val="clear" w:color="auto" w:fill="auto"/>
            <w:vAlign w:val="center"/>
            <w:hideMark/>
          </w:tcPr>
          <w:p w14:paraId="0DE26523"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Ekspozicinis baldas</w:t>
            </w:r>
          </w:p>
          <w:p w14:paraId="414E9A33"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dengtas MDF,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xml:space="preserve"> (balinamas), lakuojamas matiniu laku. Baldo viršuje, per visą baldo ilgį montuojamas dekoratyvinis frizas su išfrezuotais ornamentais. Kiaurinis frezavimas kombinuojamas su linijiniais įgilintais elementais. Už juostos slepiamas LED apšvietimas. Viršuje ir apačioje – ąžuoliniai profiliuoti dekoratyviniai karnizai. Konkretų dekoro raštą sukuria Rangovas įgyvendinimo metu. Prieš gamybą Rangovas privalo suderinti ir patvirtinti su Projekto autoriais baldų medžiagos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ir spaudos bei rašto frezavimo pavyzdį. Baldas tvirtinamos prie sienos. Dekoratyvios kolonos tik prilaiko. Kolonos suklijuojamos iš skirtingo skersmens spalvoto </w:t>
            </w:r>
            <w:proofErr w:type="spellStart"/>
            <w:r w:rsidRPr="00C40B1C">
              <w:rPr>
                <w:rFonts w:ascii="Times New Roman" w:eastAsia="Times New Roman" w:hAnsi="Times New Roman" w:cs="Times New Roman"/>
                <w:sz w:val="20"/>
                <w:szCs w:val="20"/>
              </w:rPr>
              <w:t>Valchromato</w:t>
            </w:r>
            <w:proofErr w:type="spellEnd"/>
            <w:r w:rsidRPr="00C40B1C">
              <w:rPr>
                <w:rFonts w:ascii="Times New Roman" w:eastAsia="Times New Roman" w:hAnsi="Times New Roman" w:cs="Times New Roman"/>
                <w:sz w:val="20"/>
                <w:szCs w:val="20"/>
              </w:rPr>
              <w:t xml:space="preserve"> skritulių. Tekstai ir kita vaizdinė medžiaga spausdinama tiesiogiai ant medžiagos su UV arba lateksine spauda. Spauda turi tvirtai laikytis ant paviršiaus. Maketą ruošia Rangovas ir suderina su Projekto autoriais. Baldo viduje išvedžiojamos reikalingos komunikacijos. Kairiame kampe esanti dalis be stiklo yra aptarnavimo durelės, kurias gali atidaryti tik darbuotojai.</w:t>
            </w:r>
          </w:p>
          <w:p w14:paraId="7F7E6FFD" w14:textId="34F00069" w:rsidR="005078D6" w:rsidRPr="005078D6" w:rsidRDefault="00494C1E" w:rsidP="005078D6">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A pusėje vitrinose yra IŠMANŪS STIKLAI. Šie stiklai yra matiniai, o įjungus jungiklį, iš matinio jie tampa skaidriais. Kiekvienas stiklas iliustruoja skirtingą verbų rūšį ir turi savo jungiklį. Jungiklis įjungiamas nuo lietimo. Ant stiklų klijuojami pavadinimai ir linijiniai verbų siluetai. Kai stiklas skaidrus – viduje eksponuojamos verbos ir pateikiama informacija apie jas. UV arba lateksinė spauda. B pusėje – stiklai skaidrūs. Eksponuojamos verbos. Vitrinų galinė plokštuma sienų spalvos. Durelės su stiklais aptarnavimui ir eksponatų keitimui atsidaro naudojant prilimpančias rankenas. Dureles pritrauktas laiko įleisti magnetai. Vitrinų viduje apšvietimui naudojamos šviečiančios </w:t>
            </w:r>
            <w:r w:rsidRPr="00C40B1C">
              <w:rPr>
                <w:rFonts w:ascii="Times New Roman" w:eastAsia="Times New Roman" w:hAnsi="Times New Roman" w:cs="Times New Roman"/>
                <w:sz w:val="20"/>
                <w:szCs w:val="20"/>
              </w:rPr>
              <w:lastRenderedPageBreak/>
              <w:t xml:space="preserve">plokštumos su </w:t>
            </w:r>
            <w:proofErr w:type="spellStart"/>
            <w:r w:rsidRPr="00C40B1C">
              <w:rPr>
                <w:rFonts w:ascii="Times New Roman" w:eastAsia="Times New Roman" w:hAnsi="Times New Roman" w:cs="Times New Roman"/>
                <w:sz w:val="20"/>
                <w:szCs w:val="20"/>
              </w:rPr>
              <w:t>mikroprizmatiniu</w:t>
            </w:r>
            <w:proofErr w:type="spellEnd"/>
            <w:r w:rsidRPr="00C40B1C">
              <w:rPr>
                <w:rFonts w:ascii="Times New Roman" w:eastAsia="Times New Roman" w:hAnsi="Times New Roman" w:cs="Times New Roman"/>
                <w:sz w:val="20"/>
                <w:szCs w:val="20"/>
              </w:rPr>
              <w:t xml:space="preserve"> stiklu. Išmanaus stiklo pavyzdys ir jo valdymas suderinamas su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309B387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lastRenderedPageBreak/>
              <w:t>vnt.</w:t>
            </w:r>
          </w:p>
        </w:tc>
        <w:tc>
          <w:tcPr>
            <w:tcW w:w="830" w:type="dxa"/>
            <w:tcBorders>
              <w:top w:val="nil"/>
              <w:left w:val="nil"/>
              <w:bottom w:val="single" w:sz="4" w:space="0" w:color="auto"/>
              <w:right w:val="single" w:sz="4" w:space="0" w:color="auto"/>
            </w:tcBorders>
            <w:shd w:val="clear" w:color="auto" w:fill="auto"/>
            <w:noWrap/>
            <w:vAlign w:val="center"/>
            <w:hideMark/>
          </w:tcPr>
          <w:p w14:paraId="4DD21B4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1BDDD67E"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DA6127C"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5.2GD</w:t>
            </w:r>
          </w:p>
        </w:tc>
        <w:tc>
          <w:tcPr>
            <w:tcW w:w="7173" w:type="dxa"/>
            <w:tcBorders>
              <w:top w:val="nil"/>
              <w:left w:val="nil"/>
              <w:bottom w:val="single" w:sz="4" w:space="0" w:color="auto"/>
              <w:right w:val="single" w:sz="4" w:space="0" w:color="auto"/>
            </w:tcBorders>
            <w:shd w:val="clear" w:color="auto" w:fill="auto"/>
            <w:vAlign w:val="center"/>
            <w:hideMark/>
          </w:tcPr>
          <w:p w14:paraId="172005B4"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Grafinio ir vektorinio dizaino darbai (maketavimas ekspozicijos grafiniu stiliumi, failų paruošimas spaudai ir/arba frezavimui) pozicijai: 5.2. Grafinis ir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4287782C"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621A0926"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53436C34"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87A518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5.2ED</w:t>
            </w:r>
          </w:p>
        </w:tc>
        <w:tc>
          <w:tcPr>
            <w:tcW w:w="7173" w:type="dxa"/>
            <w:tcBorders>
              <w:top w:val="nil"/>
              <w:left w:val="nil"/>
              <w:bottom w:val="single" w:sz="4" w:space="0" w:color="auto"/>
              <w:right w:val="single" w:sz="4" w:space="0" w:color="auto"/>
            </w:tcBorders>
            <w:shd w:val="clear" w:color="auto" w:fill="auto"/>
            <w:vAlign w:val="center"/>
            <w:hideMark/>
          </w:tcPr>
          <w:p w14:paraId="779672E5"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Eksponatų dizaino darbai  pozicijai: 5.2. Rangovas sukuria verbų laikiklių dizainą. Laikiklių verboms dizainas turi atitikti LR KM instrukciją dėl eksponatų saugojimo. Laikiklių verboms dizainas turi būti estetiškas ir funkcionalus bei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61C2A6A3"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037FA75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52578ACA"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C9AD83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5.3</w:t>
            </w:r>
          </w:p>
        </w:tc>
        <w:tc>
          <w:tcPr>
            <w:tcW w:w="7173" w:type="dxa"/>
            <w:tcBorders>
              <w:top w:val="nil"/>
              <w:left w:val="nil"/>
              <w:bottom w:val="single" w:sz="4" w:space="0" w:color="auto"/>
              <w:right w:val="single" w:sz="4" w:space="0" w:color="auto"/>
            </w:tcBorders>
            <w:shd w:val="clear" w:color="auto" w:fill="auto"/>
            <w:vAlign w:val="center"/>
            <w:hideMark/>
          </w:tcPr>
          <w:p w14:paraId="3B648659"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Ekspozicinė sienelė su langinėmis</w:t>
            </w:r>
          </w:p>
          <w:p w14:paraId="1A82E72A"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VISAS BALDAS gaminamas iš 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dengto MDF,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xml:space="preserve"> (balinamas), lakuojamas matiniu laku. Viršuje ir apačioje – ąžuoliniai profiliuoti dekoratyviniai karnizai, už kurių slepiamas LED apšvietimas. Prieš gamybą Rangovas privalo suderinti ir patvirtinti su Projekto autoriais baldų medžiagos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bei rašto frezavimo pavyzdį. Baldas susideda iš dalių, aprašytų žemiau.</w:t>
            </w:r>
          </w:p>
        </w:tc>
        <w:tc>
          <w:tcPr>
            <w:tcW w:w="778" w:type="dxa"/>
            <w:tcBorders>
              <w:top w:val="nil"/>
              <w:left w:val="nil"/>
              <w:bottom w:val="single" w:sz="4" w:space="0" w:color="auto"/>
              <w:right w:val="single" w:sz="4" w:space="0" w:color="auto"/>
            </w:tcBorders>
            <w:shd w:val="clear" w:color="auto" w:fill="auto"/>
            <w:noWrap/>
            <w:vAlign w:val="center"/>
            <w:hideMark/>
          </w:tcPr>
          <w:p w14:paraId="2AEB002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14711C4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1BDAC936"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37458E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5.3.L</w:t>
            </w:r>
          </w:p>
        </w:tc>
        <w:tc>
          <w:tcPr>
            <w:tcW w:w="7173" w:type="dxa"/>
            <w:tcBorders>
              <w:top w:val="nil"/>
              <w:left w:val="nil"/>
              <w:bottom w:val="single" w:sz="4" w:space="0" w:color="auto"/>
              <w:right w:val="single" w:sz="4" w:space="0" w:color="auto"/>
            </w:tcBorders>
            <w:shd w:val="clear" w:color="auto" w:fill="auto"/>
            <w:vAlign w:val="center"/>
            <w:hideMark/>
          </w:tcPr>
          <w:p w14:paraId="21835084"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Langinės 650x1800 mm</w:t>
            </w:r>
          </w:p>
          <w:p w14:paraId="45B48D14"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Norint atidaryti langus, langinės slankiojamos bėgeliais į šonus. 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dengtas MDF,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xml:space="preserve"> (balinamas), lakuojamas matiniu laku. Kiaurinis frezavimas kombinuojamas su linijiniais įgilintais elementais. Konkretų dekoro raštą sukuria Rangovas įgyvendinimo metu. Prieš gamybą Rangovas privalo suderinti ir patvirtinti su Projekto autoriais baldų medžiagos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bei rašto frezavimo pavyzdį.</w:t>
            </w:r>
          </w:p>
        </w:tc>
        <w:tc>
          <w:tcPr>
            <w:tcW w:w="778" w:type="dxa"/>
            <w:tcBorders>
              <w:top w:val="nil"/>
              <w:left w:val="nil"/>
              <w:bottom w:val="single" w:sz="4" w:space="0" w:color="auto"/>
              <w:right w:val="single" w:sz="4" w:space="0" w:color="auto"/>
            </w:tcBorders>
            <w:shd w:val="clear" w:color="auto" w:fill="auto"/>
            <w:noWrap/>
            <w:vAlign w:val="center"/>
            <w:hideMark/>
          </w:tcPr>
          <w:p w14:paraId="3A9509C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02A555D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8</w:t>
            </w:r>
          </w:p>
        </w:tc>
      </w:tr>
      <w:tr w:rsidR="00494C1E" w:rsidRPr="00C40B1C" w14:paraId="71F93267"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365E7A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5.3.L.VD</w:t>
            </w:r>
          </w:p>
        </w:tc>
        <w:tc>
          <w:tcPr>
            <w:tcW w:w="7173" w:type="dxa"/>
            <w:tcBorders>
              <w:top w:val="nil"/>
              <w:left w:val="nil"/>
              <w:bottom w:val="single" w:sz="4" w:space="0" w:color="auto"/>
              <w:right w:val="single" w:sz="4" w:space="0" w:color="auto"/>
            </w:tcBorders>
            <w:shd w:val="clear" w:color="auto" w:fill="auto"/>
            <w:vAlign w:val="center"/>
            <w:hideMark/>
          </w:tcPr>
          <w:p w14:paraId="6773A8C8"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Vektorinio dizaino darbai (failų sukūrimas ir paruošimas spaudai ekspozicijos grafiniu stiliumi frezavimui) pozicijai: 5.3.L.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5B1F01A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4F90682C"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70EA118A" w14:textId="77777777" w:rsidTr="00E862B2">
        <w:trPr>
          <w:trHeight w:val="1062"/>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00F922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5.3.A</w:t>
            </w:r>
          </w:p>
        </w:tc>
        <w:tc>
          <w:tcPr>
            <w:tcW w:w="7173" w:type="dxa"/>
            <w:tcBorders>
              <w:top w:val="nil"/>
              <w:left w:val="nil"/>
              <w:bottom w:val="single" w:sz="4" w:space="0" w:color="auto"/>
              <w:right w:val="single" w:sz="4" w:space="0" w:color="auto"/>
            </w:tcBorders>
            <w:shd w:val="clear" w:color="auto" w:fill="auto"/>
            <w:vAlign w:val="center"/>
            <w:hideMark/>
          </w:tcPr>
          <w:p w14:paraId="7065C770"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Sienelė 1200x1900(h)</w:t>
            </w:r>
          </w:p>
          <w:p w14:paraId="0BA11086"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Sienelė skirta verbų paplitimo žemėlapiui. Dekoratyviniai elementai gaminami iš spalvoto </w:t>
            </w:r>
            <w:proofErr w:type="spellStart"/>
            <w:r w:rsidRPr="00C40B1C">
              <w:rPr>
                <w:rFonts w:ascii="Times New Roman" w:eastAsia="Times New Roman" w:hAnsi="Times New Roman" w:cs="Times New Roman"/>
                <w:sz w:val="20"/>
                <w:szCs w:val="20"/>
              </w:rPr>
              <w:t>Valchromato</w:t>
            </w:r>
            <w:proofErr w:type="spellEnd"/>
            <w:r w:rsidRPr="00C40B1C">
              <w:rPr>
                <w:rFonts w:ascii="Times New Roman" w:eastAsia="Times New Roman" w:hAnsi="Times New Roman" w:cs="Times New Roman"/>
                <w:sz w:val="20"/>
                <w:szCs w:val="20"/>
              </w:rPr>
              <w:t>, lakuojama matiniu laku. Tekstai ir kita vaizdinė medžiaga spausdinama tiesiogiai ant medžiagos su UV arba lateksine spauda.</w:t>
            </w:r>
          </w:p>
          <w:p w14:paraId="3D03971B"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Konkretus grafinis maketas rengiamas Rangovo realizavimo metu. Būtina suderinti su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4DC8CA03"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2AFAC1D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41CEF49D"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EAFD83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5.3.A.GD</w:t>
            </w:r>
          </w:p>
        </w:tc>
        <w:tc>
          <w:tcPr>
            <w:tcW w:w="7173" w:type="dxa"/>
            <w:tcBorders>
              <w:top w:val="nil"/>
              <w:left w:val="nil"/>
              <w:bottom w:val="single" w:sz="4" w:space="0" w:color="auto"/>
              <w:right w:val="single" w:sz="4" w:space="0" w:color="auto"/>
            </w:tcBorders>
            <w:shd w:val="clear" w:color="auto" w:fill="auto"/>
            <w:vAlign w:val="center"/>
            <w:hideMark/>
          </w:tcPr>
          <w:p w14:paraId="1B05896C"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Grafinio ir vektorinio dizaino darbai (maketavimas ekspozicijos grafiniu stiliumi, failų paruošimas spaudai ir/arba frezavimui) pozicijai: 5.3.A. Grafinis ir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3E75C1DC"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469AF5A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0A7BD513"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B8B08EC"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5.3B</w:t>
            </w:r>
          </w:p>
        </w:tc>
        <w:tc>
          <w:tcPr>
            <w:tcW w:w="7173" w:type="dxa"/>
            <w:tcBorders>
              <w:top w:val="nil"/>
              <w:left w:val="nil"/>
              <w:bottom w:val="single" w:sz="4" w:space="0" w:color="auto"/>
              <w:right w:val="single" w:sz="4" w:space="0" w:color="auto"/>
            </w:tcBorders>
            <w:shd w:val="clear" w:color="auto" w:fill="auto"/>
            <w:vAlign w:val="center"/>
            <w:hideMark/>
          </w:tcPr>
          <w:p w14:paraId="5FE21010"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Sienelė 1090x1900(h) mm</w:t>
            </w:r>
          </w:p>
          <w:p w14:paraId="7E8F16D7"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Sienelė skirta informaciniam tekstui apie verbų metus. Tekstai ir kita vaizdinė medžiaga spausdinama tiesiogiai ant medžiagos su UV arba lateksine spauda. Konkretus grafinis maketas rengiamas Rangovo realizavimo metu gavus visą informacinį turinį. Būtina suderinamas su Projekto autoriais. Sienelėje montuojamas informacinio terminalo T2 valdymas ir vienos rankos ausinė.</w:t>
            </w:r>
          </w:p>
        </w:tc>
        <w:tc>
          <w:tcPr>
            <w:tcW w:w="778" w:type="dxa"/>
            <w:tcBorders>
              <w:top w:val="nil"/>
              <w:left w:val="nil"/>
              <w:bottom w:val="single" w:sz="4" w:space="0" w:color="auto"/>
              <w:right w:val="single" w:sz="4" w:space="0" w:color="auto"/>
            </w:tcBorders>
            <w:shd w:val="clear" w:color="auto" w:fill="auto"/>
            <w:noWrap/>
            <w:vAlign w:val="center"/>
            <w:hideMark/>
          </w:tcPr>
          <w:p w14:paraId="526C3EEC"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1DB6D7A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7E473159"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BA9DE3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5.3.B.GD</w:t>
            </w:r>
          </w:p>
        </w:tc>
        <w:tc>
          <w:tcPr>
            <w:tcW w:w="7173" w:type="dxa"/>
            <w:tcBorders>
              <w:top w:val="nil"/>
              <w:left w:val="nil"/>
              <w:bottom w:val="single" w:sz="4" w:space="0" w:color="auto"/>
              <w:right w:val="single" w:sz="4" w:space="0" w:color="auto"/>
            </w:tcBorders>
            <w:shd w:val="clear" w:color="auto" w:fill="auto"/>
            <w:vAlign w:val="center"/>
            <w:hideMark/>
          </w:tcPr>
          <w:p w14:paraId="4EBFCE09"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Grafinio ir vektorinio dizaino darbai (maketavimas ekspozicijos grafiniu stiliumi, failų paruošimas spaudai ir/arba frezavimui) pozicijai: 5.3.B. Grafinis ir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2F4FFD1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2AAE5D8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1B37B46F"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C3D28B5"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5.3.C</w:t>
            </w:r>
          </w:p>
        </w:tc>
        <w:tc>
          <w:tcPr>
            <w:tcW w:w="7173" w:type="dxa"/>
            <w:tcBorders>
              <w:top w:val="nil"/>
              <w:left w:val="nil"/>
              <w:bottom w:val="single" w:sz="4" w:space="0" w:color="auto"/>
              <w:right w:val="single" w:sz="4" w:space="0" w:color="auto"/>
            </w:tcBorders>
            <w:shd w:val="clear" w:color="auto" w:fill="auto"/>
            <w:vAlign w:val="center"/>
            <w:hideMark/>
          </w:tcPr>
          <w:p w14:paraId="214F6785"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Sienelė 1575x1900(h) mm</w:t>
            </w:r>
          </w:p>
          <w:p w14:paraId="7E4322E4"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Sienelė su ekranu ir staliuku-konsole.</w:t>
            </w:r>
          </w:p>
          <w:p w14:paraId="709E9344"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Tekstai ir kita vaizdinė medžiaga spausdinama tiesiogiai ant medžiagos su UV arba lateksine spauda. Ekrano rėmo dekoras frezuojamas iš faneruoto MDF. Stalo kolonos suklijuojamos iš skirtingo skersmens spalvoto MDF skritulių.</w:t>
            </w:r>
          </w:p>
          <w:p w14:paraId="0E847D16"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Turi būti padarytas patogus priėjimas prie IT įrenginių.</w:t>
            </w:r>
          </w:p>
        </w:tc>
        <w:tc>
          <w:tcPr>
            <w:tcW w:w="778" w:type="dxa"/>
            <w:tcBorders>
              <w:top w:val="nil"/>
              <w:left w:val="nil"/>
              <w:bottom w:val="single" w:sz="4" w:space="0" w:color="auto"/>
              <w:right w:val="single" w:sz="4" w:space="0" w:color="auto"/>
            </w:tcBorders>
            <w:shd w:val="clear" w:color="auto" w:fill="auto"/>
            <w:noWrap/>
            <w:vAlign w:val="center"/>
            <w:hideMark/>
          </w:tcPr>
          <w:p w14:paraId="0BBF5F55"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47B8E50B"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10685EA2"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311CD35"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5.3.C.GD</w:t>
            </w:r>
          </w:p>
        </w:tc>
        <w:tc>
          <w:tcPr>
            <w:tcW w:w="7173" w:type="dxa"/>
            <w:tcBorders>
              <w:top w:val="nil"/>
              <w:left w:val="nil"/>
              <w:bottom w:val="single" w:sz="4" w:space="0" w:color="auto"/>
              <w:right w:val="single" w:sz="4" w:space="0" w:color="auto"/>
            </w:tcBorders>
            <w:shd w:val="clear" w:color="auto" w:fill="auto"/>
            <w:vAlign w:val="center"/>
            <w:hideMark/>
          </w:tcPr>
          <w:p w14:paraId="1CFA3DA7"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Grafinio ir vektorinio dizaino darbai (maketavimas ekspozicijos grafiniu stiliumi, failų paruošimas spaudai ir/arba frezavimui) pozicijai: 5.3.C. Grafinis ir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471BE983"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14DA292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37F6E340"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F03349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5.3.D</w:t>
            </w:r>
          </w:p>
        </w:tc>
        <w:tc>
          <w:tcPr>
            <w:tcW w:w="7173" w:type="dxa"/>
            <w:tcBorders>
              <w:top w:val="nil"/>
              <w:left w:val="nil"/>
              <w:bottom w:val="single" w:sz="4" w:space="0" w:color="auto"/>
              <w:right w:val="single" w:sz="4" w:space="0" w:color="auto"/>
            </w:tcBorders>
            <w:shd w:val="clear" w:color="auto" w:fill="auto"/>
            <w:vAlign w:val="center"/>
            <w:hideMark/>
          </w:tcPr>
          <w:p w14:paraId="09042546"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Sienelė 1400x1900(h) mm</w:t>
            </w:r>
          </w:p>
          <w:p w14:paraId="7F16A14D"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Sienelė – magnetinė lenta. Magnetinis HPL su medžio tekstūra, artimas viso baldo spalvai. Iš </w:t>
            </w:r>
            <w:proofErr w:type="spellStart"/>
            <w:r w:rsidRPr="00C40B1C">
              <w:rPr>
                <w:rFonts w:ascii="Times New Roman" w:eastAsia="Times New Roman" w:hAnsi="Times New Roman" w:cs="Times New Roman"/>
                <w:sz w:val="20"/>
                <w:szCs w:val="20"/>
              </w:rPr>
              <w:t>magnetukų</w:t>
            </w:r>
            <w:proofErr w:type="spellEnd"/>
            <w:r w:rsidRPr="00C40B1C">
              <w:rPr>
                <w:rFonts w:ascii="Times New Roman" w:eastAsia="Times New Roman" w:hAnsi="Times New Roman" w:cs="Times New Roman"/>
                <w:sz w:val="20"/>
                <w:szCs w:val="20"/>
              </w:rPr>
              <w:t xml:space="preserve"> reikia sudėti skirtingas verbas. </w:t>
            </w:r>
            <w:proofErr w:type="spellStart"/>
            <w:r w:rsidRPr="00C40B1C">
              <w:rPr>
                <w:rFonts w:ascii="Times New Roman" w:eastAsia="Times New Roman" w:hAnsi="Times New Roman" w:cs="Times New Roman"/>
                <w:sz w:val="20"/>
                <w:szCs w:val="20"/>
              </w:rPr>
              <w:t>Magnetukai</w:t>
            </w:r>
            <w:proofErr w:type="spellEnd"/>
            <w:r w:rsidRPr="00C40B1C">
              <w:rPr>
                <w:rFonts w:ascii="Times New Roman" w:eastAsia="Times New Roman" w:hAnsi="Times New Roman" w:cs="Times New Roman"/>
                <w:sz w:val="20"/>
                <w:szCs w:val="20"/>
              </w:rPr>
              <w:t xml:space="preserve"> gaminami iš faneros su spauda, tvirtinami neodimio magnetai. Magnetai turi būti atsparūs dėvėjimuisi. Magnetų failus ruošia Rangovas ir suderina su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223713F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3606A50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08CCA943"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578EDF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lastRenderedPageBreak/>
              <w:t>5.3.D.GD</w:t>
            </w:r>
          </w:p>
        </w:tc>
        <w:tc>
          <w:tcPr>
            <w:tcW w:w="7173" w:type="dxa"/>
            <w:tcBorders>
              <w:top w:val="nil"/>
              <w:left w:val="nil"/>
              <w:bottom w:val="single" w:sz="4" w:space="0" w:color="auto"/>
              <w:right w:val="single" w:sz="4" w:space="0" w:color="auto"/>
            </w:tcBorders>
            <w:shd w:val="clear" w:color="auto" w:fill="auto"/>
            <w:vAlign w:val="center"/>
            <w:hideMark/>
          </w:tcPr>
          <w:p w14:paraId="5B4CC1F0"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Grafinio ir vektorinio dizaino darbai (maketavimas ekspozicijos grafiniu stiliumi, failų paruošimas spaudai ir/arba frezavimui) pozicijai: 5.3.D. Grafinis ir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2AB9056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17112BD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5A2CEA6C"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E86190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5.3.E</w:t>
            </w:r>
          </w:p>
        </w:tc>
        <w:tc>
          <w:tcPr>
            <w:tcW w:w="7173" w:type="dxa"/>
            <w:tcBorders>
              <w:top w:val="nil"/>
              <w:left w:val="nil"/>
              <w:bottom w:val="single" w:sz="4" w:space="0" w:color="auto"/>
              <w:right w:val="single" w:sz="4" w:space="0" w:color="auto"/>
            </w:tcBorders>
            <w:shd w:val="clear" w:color="auto" w:fill="auto"/>
            <w:vAlign w:val="center"/>
            <w:hideMark/>
          </w:tcPr>
          <w:p w14:paraId="6979EE89"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Sienelė 1330x1900(h) mm</w:t>
            </w:r>
          </w:p>
          <w:p w14:paraId="05C1004C"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Sienelė skirta susipažinti su verbų rišėjomis.</w:t>
            </w:r>
          </w:p>
          <w:p w14:paraId="5835271E"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Konkretus grafinis maketas rengiamas Rangovo realizavimo metu gavus visą informacinį turinį. Būtina suderinti su Projekto autoriais. Sienelėje montuojamas garso blokas (G1) ir vienos rankos ausinė. Turi būti padarytas patogus priėjimas prie IT įrenginių.</w:t>
            </w:r>
          </w:p>
        </w:tc>
        <w:tc>
          <w:tcPr>
            <w:tcW w:w="778" w:type="dxa"/>
            <w:tcBorders>
              <w:top w:val="nil"/>
              <w:left w:val="nil"/>
              <w:bottom w:val="single" w:sz="4" w:space="0" w:color="auto"/>
              <w:right w:val="single" w:sz="4" w:space="0" w:color="auto"/>
            </w:tcBorders>
            <w:shd w:val="clear" w:color="auto" w:fill="auto"/>
            <w:noWrap/>
            <w:vAlign w:val="center"/>
            <w:hideMark/>
          </w:tcPr>
          <w:p w14:paraId="0A2A9CF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1FD56FC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4136F1FF"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82A0AA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5.3.E.GD</w:t>
            </w:r>
          </w:p>
        </w:tc>
        <w:tc>
          <w:tcPr>
            <w:tcW w:w="7173" w:type="dxa"/>
            <w:tcBorders>
              <w:top w:val="nil"/>
              <w:left w:val="nil"/>
              <w:bottom w:val="single" w:sz="4" w:space="0" w:color="auto"/>
              <w:right w:val="single" w:sz="4" w:space="0" w:color="auto"/>
            </w:tcBorders>
            <w:shd w:val="clear" w:color="auto" w:fill="auto"/>
            <w:vAlign w:val="center"/>
            <w:hideMark/>
          </w:tcPr>
          <w:p w14:paraId="4FE66A59"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Grafinio ir vektorinio dizaino darbai (maketavimas ekspozicijos grafiniu stiliumi, failų paruošimas spaudai ir/arba frezavimui) pozicijai: 5.3.E. Grafinis ir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558ACA7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488569C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3D290BC8"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3EE982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5.4.A</w:t>
            </w:r>
          </w:p>
        </w:tc>
        <w:tc>
          <w:tcPr>
            <w:tcW w:w="7173" w:type="dxa"/>
            <w:tcBorders>
              <w:top w:val="nil"/>
              <w:left w:val="nil"/>
              <w:bottom w:val="single" w:sz="4" w:space="0" w:color="auto"/>
              <w:right w:val="single" w:sz="4" w:space="0" w:color="auto"/>
            </w:tcBorders>
            <w:shd w:val="clear" w:color="auto" w:fill="auto"/>
            <w:vAlign w:val="center"/>
            <w:hideMark/>
          </w:tcPr>
          <w:p w14:paraId="23500C2D"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Ekspozicinis baldas su informaciniu terminalu</w:t>
            </w:r>
          </w:p>
          <w:p w14:paraId="50EFE580"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Gaminama iš 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w:t>
            </w:r>
            <w:proofErr w:type="spellStart"/>
            <w:r w:rsidRPr="00C40B1C">
              <w:rPr>
                <w:rFonts w:ascii="Times New Roman" w:eastAsia="Times New Roman" w:hAnsi="Times New Roman" w:cs="Times New Roman"/>
                <w:sz w:val="20"/>
                <w:szCs w:val="20"/>
              </w:rPr>
              <w:t>dengo</w:t>
            </w:r>
            <w:proofErr w:type="spellEnd"/>
            <w:r w:rsidRPr="00C40B1C">
              <w:rPr>
                <w:rFonts w:ascii="Times New Roman" w:eastAsia="Times New Roman" w:hAnsi="Times New Roman" w:cs="Times New Roman"/>
                <w:sz w:val="20"/>
                <w:szCs w:val="20"/>
              </w:rPr>
              <w:t xml:space="preserve"> MDF,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xml:space="preserve"> (balinamas), lakuojamas matiniu laku. Viršuje ir apačioje – ąžuoliniai profiliuoti dekoratyviniai karnizai. Linijiniai verbų piešiniai įgilinami medžiagoje. Prieš gamybą Rangovas privalo suderinti ir patvirtinti su Projekto autoriais baldų medžiagos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bei frezavimo pavyzdį.</w:t>
            </w:r>
          </w:p>
          <w:p w14:paraId="1E444076"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Baldo viduje išvedžiojamos reikalingos komunikacijos. Į baldą įmontuojamas informacinis terminalas T1. Turi būti padarytas patogus priėjimas prie IT įrenginių.</w:t>
            </w:r>
          </w:p>
          <w:p w14:paraId="3B69A3FE"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Tekstai ir kita vaizdinė medžiaga spausdinama tiesiogiai ant medžiagos su UV arba lateksine spauda. Spauda turi tvirtai laikytis ant paviršiaus. Maketą ruošia Rangovas ir suderina su Projekto autoriais. Verbų linijiniai piešiniai frezuojami įgilinant. Ekrano rėmo dekoras frezuojamas. Kolonos suklijuojamos iš skirtingo skersmens spalvoto MDF skritulių.</w:t>
            </w:r>
          </w:p>
        </w:tc>
        <w:tc>
          <w:tcPr>
            <w:tcW w:w="778" w:type="dxa"/>
            <w:tcBorders>
              <w:top w:val="nil"/>
              <w:left w:val="nil"/>
              <w:bottom w:val="single" w:sz="4" w:space="0" w:color="auto"/>
              <w:right w:val="single" w:sz="4" w:space="0" w:color="auto"/>
            </w:tcBorders>
            <w:shd w:val="clear" w:color="auto" w:fill="auto"/>
            <w:noWrap/>
            <w:vAlign w:val="center"/>
            <w:hideMark/>
          </w:tcPr>
          <w:p w14:paraId="5EC518CB"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4A55159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1D07DD53"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AB5C2A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5.4.A.GD</w:t>
            </w:r>
          </w:p>
        </w:tc>
        <w:tc>
          <w:tcPr>
            <w:tcW w:w="7173" w:type="dxa"/>
            <w:tcBorders>
              <w:top w:val="nil"/>
              <w:left w:val="nil"/>
              <w:bottom w:val="single" w:sz="4" w:space="0" w:color="auto"/>
              <w:right w:val="single" w:sz="4" w:space="0" w:color="auto"/>
            </w:tcBorders>
            <w:shd w:val="clear" w:color="auto" w:fill="auto"/>
            <w:vAlign w:val="center"/>
            <w:hideMark/>
          </w:tcPr>
          <w:p w14:paraId="59F9A06A"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Grafinio ir vektorinio dizaino darbai (maketavimas ekspozicijos grafiniu stiliumi, failų paruošimas spaudai ir/arba frezavimui) pozicijai: 5.4.A. Grafinis ir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588BE63C"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0A0C82F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1A7B0B27"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1C26C1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5.4.B</w:t>
            </w:r>
          </w:p>
        </w:tc>
        <w:tc>
          <w:tcPr>
            <w:tcW w:w="7173" w:type="dxa"/>
            <w:tcBorders>
              <w:top w:val="nil"/>
              <w:left w:val="nil"/>
              <w:bottom w:val="single" w:sz="4" w:space="0" w:color="auto"/>
              <w:right w:val="single" w:sz="4" w:space="0" w:color="auto"/>
            </w:tcBorders>
            <w:shd w:val="clear" w:color="auto" w:fill="auto"/>
            <w:vAlign w:val="center"/>
            <w:hideMark/>
          </w:tcPr>
          <w:p w14:paraId="2ABA0F11"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Ekspozicinis baldas su informaciniu terminalu</w:t>
            </w:r>
          </w:p>
          <w:p w14:paraId="3EE0CF0D"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Sukant ratą galima pasirinkti </w:t>
            </w:r>
            <w:proofErr w:type="spellStart"/>
            <w:r w:rsidRPr="00C40B1C">
              <w:rPr>
                <w:rFonts w:ascii="Times New Roman" w:eastAsia="Times New Roman" w:hAnsi="Times New Roman" w:cs="Times New Roman"/>
                <w:sz w:val="20"/>
                <w:szCs w:val="20"/>
              </w:rPr>
              <w:t>video</w:t>
            </w:r>
            <w:proofErr w:type="spellEnd"/>
            <w:r w:rsidRPr="00C40B1C">
              <w:rPr>
                <w:rFonts w:ascii="Times New Roman" w:eastAsia="Times New Roman" w:hAnsi="Times New Roman" w:cs="Times New Roman"/>
                <w:sz w:val="20"/>
                <w:szCs w:val="20"/>
              </w:rPr>
              <w:t xml:space="preserve"> siužetus apie augalų auginimą, rinkimą, džiovinimą, verbų rišimą ir Verbų </w:t>
            </w:r>
            <w:proofErr w:type="spellStart"/>
            <w:r w:rsidRPr="00C40B1C">
              <w:rPr>
                <w:rFonts w:ascii="Times New Roman" w:eastAsia="Times New Roman" w:hAnsi="Times New Roman" w:cs="Times New Roman"/>
                <w:sz w:val="20"/>
                <w:szCs w:val="20"/>
              </w:rPr>
              <w:t>sekamdienį</w:t>
            </w:r>
            <w:proofErr w:type="spellEnd"/>
            <w:r w:rsidRPr="00C40B1C">
              <w:rPr>
                <w:rFonts w:ascii="Times New Roman" w:eastAsia="Times New Roman" w:hAnsi="Times New Roman" w:cs="Times New Roman"/>
                <w:sz w:val="20"/>
                <w:szCs w:val="20"/>
              </w:rPr>
              <w:t>.</w:t>
            </w:r>
          </w:p>
          <w:p w14:paraId="5173F153"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Gaminamas iš 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w:t>
            </w:r>
            <w:proofErr w:type="spellStart"/>
            <w:r w:rsidRPr="00C40B1C">
              <w:rPr>
                <w:rFonts w:ascii="Times New Roman" w:eastAsia="Times New Roman" w:hAnsi="Times New Roman" w:cs="Times New Roman"/>
                <w:sz w:val="20"/>
                <w:szCs w:val="20"/>
              </w:rPr>
              <w:t>dengo</w:t>
            </w:r>
            <w:proofErr w:type="spellEnd"/>
            <w:r w:rsidRPr="00C40B1C">
              <w:rPr>
                <w:rFonts w:ascii="Times New Roman" w:eastAsia="Times New Roman" w:hAnsi="Times New Roman" w:cs="Times New Roman"/>
                <w:sz w:val="20"/>
                <w:szCs w:val="20"/>
              </w:rPr>
              <w:t xml:space="preserve"> MDF,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xml:space="preserve"> (balinamas), lakuojamas matiniu laku. Viršuje ir apačioje – ąžuoliniai profiliuoti dekoratyviniai karnizai. Prieš gamybą Rangovas privalo suderinti ir patvirtinti su Projekto autoriais baldų medžiagos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pavyzdį.</w:t>
            </w:r>
          </w:p>
          <w:p w14:paraId="67FDE18E"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Viršuje ir apačioje dedami dekoratyviniai karnizai. Baldo viduje išvedžiojamos reikalingos komunikacijos. Į baldą įmontuojamas informacinis terminalas T2. Turi būti padarytas patogus priėjimas prie IT įrenginių. Augalų dekoras frezuojamas iš spalvoto MDF. Kolonos suklijuojamos iš skirtingo skersmens spalvoto MDF skritulių. Konkretų maketą ruošia Rangovas įgyvendinimo metu ir suderina su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11C2EDB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7E2632E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742EB307"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D67A52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5.4.B.GD</w:t>
            </w:r>
          </w:p>
        </w:tc>
        <w:tc>
          <w:tcPr>
            <w:tcW w:w="7173" w:type="dxa"/>
            <w:tcBorders>
              <w:top w:val="nil"/>
              <w:left w:val="nil"/>
              <w:bottom w:val="single" w:sz="4" w:space="0" w:color="auto"/>
              <w:right w:val="single" w:sz="4" w:space="0" w:color="auto"/>
            </w:tcBorders>
            <w:shd w:val="clear" w:color="auto" w:fill="auto"/>
            <w:vAlign w:val="center"/>
            <w:hideMark/>
          </w:tcPr>
          <w:p w14:paraId="0C383FD6"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Grafinio ir vektorinio dizaino darbai (maketavimas ekspozicijos grafiniu stiliumi, failų paruošimas spaudai ir/arba frezavimui) pozicijai: 5.4.B. Grafinis ir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64F5A6B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3F09C09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0EAEDBB1" w14:textId="77777777" w:rsidTr="00E862B2">
        <w:trPr>
          <w:trHeight w:val="92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E9700A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5.5.A</w:t>
            </w:r>
          </w:p>
        </w:tc>
        <w:tc>
          <w:tcPr>
            <w:tcW w:w="7173" w:type="dxa"/>
            <w:tcBorders>
              <w:top w:val="nil"/>
              <w:left w:val="nil"/>
              <w:bottom w:val="single" w:sz="4" w:space="0" w:color="auto"/>
              <w:right w:val="single" w:sz="4" w:space="0" w:color="auto"/>
            </w:tcBorders>
            <w:shd w:val="clear" w:color="auto" w:fill="auto"/>
            <w:vAlign w:val="center"/>
            <w:hideMark/>
          </w:tcPr>
          <w:p w14:paraId="42005909"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Ekspozicinis baldas-spinta - 3500x450x1900(h) mm</w:t>
            </w:r>
          </w:p>
          <w:p w14:paraId="226496B9"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Gaminama iš 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w:t>
            </w:r>
            <w:proofErr w:type="spellStart"/>
            <w:r w:rsidRPr="00C40B1C">
              <w:rPr>
                <w:rFonts w:ascii="Times New Roman" w:eastAsia="Times New Roman" w:hAnsi="Times New Roman" w:cs="Times New Roman"/>
                <w:sz w:val="20"/>
                <w:szCs w:val="20"/>
              </w:rPr>
              <w:t>dengo</w:t>
            </w:r>
            <w:proofErr w:type="spellEnd"/>
            <w:r w:rsidRPr="00C40B1C">
              <w:rPr>
                <w:rFonts w:ascii="Times New Roman" w:eastAsia="Times New Roman" w:hAnsi="Times New Roman" w:cs="Times New Roman"/>
                <w:sz w:val="20"/>
                <w:szCs w:val="20"/>
              </w:rPr>
              <w:t xml:space="preserve"> MDF,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xml:space="preserve"> (balinamas), lakuojamas matiniu laku. Spalvotos detalės gaminamos iš spalvoto 19 mm storio </w:t>
            </w:r>
            <w:proofErr w:type="spellStart"/>
            <w:r w:rsidRPr="00C40B1C">
              <w:rPr>
                <w:rFonts w:ascii="Times New Roman" w:eastAsia="Times New Roman" w:hAnsi="Times New Roman" w:cs="Times New Roman"/>
                <w:sz w:val="20"/>
                <w:szCs w:val="20"/>
              </w:rPr>
              <w:t>Valchromato</w:t>
            </w:r>
            <w:proofErr w:type="spellEnd"/>
            <w:r w:rsidRPr="00C40B1C">
              <w:rPr>
                <w:rFonts w:ascii="Times New Roman" w:eastAsia="Times New Roman" w:hAnsi="Times New Roman" w:cs="Times New Roman"/>
                <w:sz w:val="20"/>
                <w:szCs w:val="20"/>
              </w:rPr>
              <w:t xml:space="preserve">, nulakuoto matiniu laku. Viršuje ir apačioje – ąžuoliniai profiliuoti dekoratyviniai karnizai. Prieš gamybą Rangovas privalo suderinti ir patvirtinti su Projekto autoriais baldų medžiagos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pavyzdį. Baldo viduje išvedžiojamos reikalingos komunikacijos. Tekstai ir kita vaizdinė medžiaga spausdinama tiesiogiai ant medžiagos su UV arba lateksine spauda. Spauda turi tvirtai laikytis ant paviršiaus. Maketą ruošia Rangovas ir suderina su Projekto autoriais. Baldas sudarytas iš atvirų ir uždarų spintelių. Viduje </w:t>
            </w:r>
            <w:proofErr w:type="spellStart"/>
            <w:r w:rsidRPr="00C40B1C">
              <w:rPr>
                <w:rFonts w:ascii="Times New Roman" w:eastAsia="Times New Roman" w:hAnsi="Times New Roman" w:cs="Times New Roman"/>
                <w:sz w:val="20"/>
                <w:szCs w:val="20"/>
              </w:rPr>
              <w:t>šviesdėžėse</w:t>
            </w:r>
            <w:proofErr w:type="spellEnd"/>
            <w:r w:rsidRPr="00C40B1C">
              <w:rPr>
                <w:rFonts w:ascii="Times New Roman" w:eastAsia="Times New Roman" w:hAnsi="Times New Roman" w:cs="Times New Roman"/>
                <w:sz w:val="20"/>
                <w:szCs w:val="20"/>
              </w:rPr>
              <w:t xml:space="preserve"> pateikiama informacija apie verbų tradicijas, istorinės žinios. Į baldą įmontuojamas ekranas E1 </w:t>
            </w:r>
            <w:proofErr w:type="spellStart"/>
            <w:r w:rsidRPr="00C40B1C">
              <w:rPr>
                <w:rFonts w:ascii="Times New Roman" w:eastAsia="Times New Roman" w:hAnsi="Times New Roman" w:cs="Times New Roman"/>
                <w:sz w:val="20"/>
                <w:szCs w:val="20"/>
              </w:rPr>
              <w:t>videosiužetų</w:t>
            </w:r>
            <w:proofErr w:type="spellEnd"/>
            <w:r w:rsidRPr="00C40B1C">
              <w:rPr>
                <w:rFonts w:ascii="Times New Roman" w:eastAsia="Times New Roman" w:hAnsi="Times New Roman" w:cs="Times New Roman"/>
                <w:sz w:val="20"/>
                <w:szCs w:val="20"/>
              </w:rPr>
              <w:t xml:space="preserve"> peržiūrai. Kolonos suklijuojamos iš skirtingo skersmens spalvoto MDF skritulių. Konkretus grafinis maketas rengiamas Rangovo realizavimo metu. Būtina suderinamas su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07F6F2A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27C6BF8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269B08B0"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52EBE8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lastRenderedPageBreak/>
              <w:t>5.5.A.GD</w:t>
            </w:r>
          </w:p>
        </w:tc>
        <w:tc>
          <w:tcPr>
            <w:tcW w:w="7173" w:type="dxa"/>
            <w:tcBorders>
              <w:top w:val="nil"/>
              <w:left w:val="nil"/>
              <w:bottom w:val="single" w:sz="4" w:space="0" w:color="auto"/>
              <w:right w:val="single" w:sz="4" w:space="0" w:color="auto"/>
            </w:tcBorders>
            <w:shd w:val="clear" w:color="auto" w:fill="auto"/>
            <w:vAlign w:val="center"/>
            <w:hideMark/>
          </w:tcPr>
          <w:p w14:paraId="4D4F7DAF"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Grafinio ir vektorinio dizaino darbai (maketavimas ekspozicijos grafiniu stiliumi, failų paruošimas spaudai ir/arba frezavimui) pozicijai: 5.5.A. Grafinis ir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7D95711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6920B3B5"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3E9F09D6" w14:textId="77777777" w:rsidTr="00E862B2">
        <w:trPr>
          <w:trHeight w:val="127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4A90AE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5.5.B</w:t>
            </w:r>
          </w:p>
        </w:tc>
        <w:tc>
          <w:tcPr>
            <w:tcW w:w="7173" w:type="dxa"/>
            <w:tcBorders>
              <w:top w:val="nil"/>
              <w:left w:val="nil"/>
              <w:bottom w:val="single" w:sz="4" w:space="0" w:color="auto"/>
              <w:right w:val="single" w:sz="4" w:space="0" w:color="auto"/>
            </w:tcBorders>
            <w:shd w:val="clear" w:color="auto" w:fill="auto"/>
            <w:vAlign w:val="center"/>
            <w:hideMark/>
          </w:tcPr>
          <w:p w14:paraId="0414E86A"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Ekspozicinis baldas-spinta – 3500x450x1900(h) mm</w:t>
            </w:r>
          </w:p>
          <w:p w14:paraId="3124D478"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Baldas sudarytas iš 20 vnt. langelių (viduje LED apšvietimas) su verboms rišti naudojamų augalų vaizdais ir 20 vnt. stalčiukų su džiovintais augalais, kuriuos lankytojai gali liesti. Atidarius stalčiuką su pasirinktu augalu, užsidega apšvietimas </w:t>
            </w:r>
            <w:proofErr w:type="spellStart"/>
            <w:r w:rsidRPr="00C40B1C">
              <w:rPr>
                <w:rFonts w:ascii="Times New Roman" w:eastAsia="Times New Roman" w:hAnsi="Times New Roman" w:cs="Times New Roman"/>
                <w:sz w:val="20"/>
                <w:szCs w:val="20"/>
              </w:rPr>
              <w:t>stalčiukyje</w:t>
            </w:r>
            <w:proofErr w:type="spellEnd"/>
            <w:r w:rsidRPr="00C40B1C">
              <w:rPr>
                <w:rFonts w:ascii="Times New Roman" w:eastAsia="Times New Roman" w:hAnsi="Times New Roman" w:cs="Times New Roman"/>
                <w:sz w:val="20"/>
                <w:szCs w:val="20"/>
              </w:rPr>
              <w:t xml:space="preserve"> ir ima šviesti to augalo nuotrauka sienoje. Uždarius stalčiuką, nuotrauka užgęsta. </w:t>
            </w:r>
            <w:proofErr w:type="spellStart"/>
            <w:r w:rsidRPr="00C40B1C">
              <w:rPr>
                <w:rFonts w:ascii="Times New Roman" w:eastAsia="Times New Roman" w:hAnsi="Times New Roman" w:cs="Times New Roman"/>
                <w:sz w:val="20"/>
                <w:szCs w:val="20"/>
              </w:rPr>
              <w:t>Stačiukų</w:t>
            </w:r>
            <w:proofErr w:type="spellEnd"/>
            <w:r w:rsidRPr="00C40B1C">
              <w:rPr>
                <w:rFonts w:ascii="Times New Roman" w:eastAsia="Times New Roman" w:hAnsi="Times New Roman" w:cs="Times New Roman"/>
                <w:sz w:val="20"/>
                <w:szCs w:val="20"/>
              </w:rPr>
              <w:t xml:space="preserve"> rankenėlės iš spalvoto MDF. Baldas gaminamas iš 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w:t>
            </w:r>
            <w:proofErr w:type="spellStart"/>
            <w:r w:rsidRPr="00C40B1C">
              <w:rPr>
                <w:rFonts w:ascii="Times New Roman" w:eastAsia="Times New Roman" w:hAnsi="Times New Roman" w:cs="Times New Roman"/>
                <w:sz w:val="20"/>
                <w:szCs w:val="20"/>
              </w:rPr>
              <w:t>dengo</w:t>
            </w:r>
            <w:proofErr w:type="spellEnd"/>
            <w:r w:rsidRPr="00C40B1C">
              <w:rPr>
                <w:rFonts w:ascii="Times New Roman" w:eastAsia="Times New Roman" w:hAnsi="Times New Roman" w:cs="Times New Roman"/>
                <w:sz w:val="20"/>
                <w:szCs w:val="20"/>
              </w:rPr>
              <w:t xml:space="preserve"> MDF,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xml:space="preserve"> (balinamas), lakuojamas matiniu laku. Viršuje ir apačioje – ąžuoliniai profiliuoti dekoratyviniai karnizai. Prieš gamybą Rangovas privalo suderinti ir patvirtinti su Projekto autoriais baldų medžiagos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pavyzdį.</w:t>
            </w:r>
          </w:p>
          <w:p w14:paraId="6CF7CEA4"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Viršuje ir apačioje dedami dekoratyviniai karnizai. Baldo viduje išvedžiojamos reikalingos komunikacijos.</w:t>
            </w:r>
          </w:p>
          <w:p w14:paraId="79BF5B9E"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Foniniai augalų siluetai frezuojami iš spalvoto MDF. Kolonos suklijuojamos iš skirtingo skersmens spalvoto MDF skritulių.</w:t>
            </w:r>
          </w:p>
        </w:tc>
        <w:tc>
          <w:tcPr>
            <w:tcW w:w="778" w:type="dxa"/>
            <w:tcBorders>
              <w:top w:val="nil"/>
              <w:left w:val="nil"/>
              <w:bottom w:val="single" w:sz="4" w:space="0" w:color="auto"/>
              <w:right w:val="single" w:sz="4" w:space="0" w:color="auto"/>
            </w:tcBorders>
            <w:shd w:val="clear" w:color="auto" w:fill="auto"/>
            <w:noWrap/>
            <w:vAlign w:val="center"/>
            <w:hideMark/>
          </w:tcPr>
          <w:p w14:paraId="3D2AA7EC"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2878D563"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13D65D4A"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6492C8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5.5.B.GD</w:t>
            </w:r>
          </w:p>
        </w:tc>
        <w:tc>
          <w:tcPr>
            <w:tcW w:w="7173" w:type="dxa"/>
            <w:tcBorders>
              <w:top w:val="nil"/>
              <w:left w:val="nil"/>
              <w:bottom w:val="single" w:sz="4" w:space="0" w:color="auto"/>
              <w:right w:val="single" w:sz="4" w:space="0" w:color="auto"/>
            </w:tcBorders>
            <w:shd w:val="clear" w:color="auto" w:fill="auto"/>
            <w:vAlign w:val="center"/>
            <w:hideMark/>
          </w:tcPr>
          <w:p w14:paraId="703E5CC8"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Grafinio ir vektorinio dizaino darbai (maketavimas ekspozicijos grafiniu stiliumi, failų paruošimas spaudai ir/arba frezavimui) pozicijai: 5.5.B. Grafinis ir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237A5CC5"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2845ABA3"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7767AA55"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1C5A7E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5.8</w:t>
            </w:r>
          </w:p>
        </w:tc>
        <w:tc>
          <w:tcPr>
            <w:tcW w:w="7173" w:type="dxa"/>
            <w:tcBorders>
              <w:top w:val="nil"/>
              <w:left w:val="nil"/>
              <w:bottom w:val="single" w:sz="4" w:space="0" w:color="auto"/>
              <w:right w:val="single" w:sz="4" w:space="0" w:color="auto"/>
            </w:tcBorders>
            <w:shd w:val="clear" w:color="auto" w:fill="auto"/>
            <w:vAlign w:val="center"/>
            <w:hideMark/>
          </w:tcPr>
          <w:p w14:paraId="36C69EA9"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Suoliukai – 1200x350x450(h) mm</w:t>
            </w:r>
          </w:p>
          <w:p w14:paraId="7CC18226"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dengtas MDF,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xml:space="preserve"> (balinamas), lakuojamas matiniu laku. Spalvotos detalės gaminamos iš spalvoto 19 mm storio </w:t>
            </w:r>
            <w:proofErr w:type="spellStart"/>
            <w:r w:rsidRPr="00C40B1C">
              <w:rPr>
                <w:rFonts w:ascii="Times New Roman" w:eastAsia="Times New Roman" w:hAnsi="Times New Roman" w:cs="Times New Roman"/>
                <w:sz w:val="20"/>
                <w:szCs w:val="20"/>
              </w:rPr>
              <w:t>Valchromato</w:t>
            </w:r>
            <w:proofErr w:type="spellEnd"/>
            <w:r w:rsidRPr="00C40B1C">
              <w:rPr>
                <w:rFonts w:ascii="Times New Roman" w:eastAsia="Times New Roman" w:hAnsi="Times New Roman" w:cs="Times New Roman"/>
                <w:sz w:val="20"/>
                <w:szCs w:val="20"/>
              </w:rPr>
              <w:t>, nulakuoto matiniu laku. Konkretų dekoro raštą sukuria Rangovas įgyvendinimo metu. Kiaurinis frezavimas turi būti kombinuojamas su linijiniais įgilintais elementais.</w:t>
            </w:r>
          </w:p>
          <w:p w14:paraId="26AAD3F5"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Suoliuko viršutinė ir šoninės plokštumos jungiamos 45 laipsnių kampu. Suoliukai pastatomi laisvai.</w:t>
            </w:r>
          </w:p>
        </w:tc>
        <w:tc>
          <w:tcPr>
            <w:tcW w:w="778" w:type="dxa"/>
            <w:tcBorders>
              <w:top w:val="nil"/>
              <w:left w:val="nil"/>
              <w:bottom w:val="single" w:sz="4" w:space="0" w:color="auto"/>
              <w:right w:val="single" w:sz="4" w:space="0" w:color="auto"/>
            </w:tcBorders>
            <w:shd w:val="clear" w:color="auto" w:fill="auto"/>
            <w:noWrap/>
            <w:vAlign w:val="center"/>
            <w:hideMark/>
          </w:tcPr>
          <w:p w14:paraId="0292241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3B7E4D49"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6</w:t>
            </w:r>
          </w:p>
        </w:tc>
      </w:tr>
      <w:tr w:rsidR="00494C1E" w:rsidRPr="00C40B1C" w14:paraId="62C02CFF" w14:textId="77777777" w:rsidTr="00E862B2">
        <w:trPr>
          <w:trHeight w:val="50"/>
        </w:trPr>
        <w:tc>
          <w:tcPr>
            <w:tcW w:w="9781" w:type="dxa"/>
            <w:gridSpan w:val="4"/>
            <w:tcBorders>
              <w:top w:val="nil"/>
              <w:left w:val="single" w:sz="4" w:space="0" w:color="auto"/>
              <w:bottom w:val="single" w:sz="4" w:space="0" w:color="auto"/>
              <w:right w:val="single" w:sz="4" w:space="0" w:color="auto"/>
            </w:tcBorders>
            <w:shd w:val="clear" w:color="auto" w:fill="B4C6E7"/>
            <w:noWrap/>
            <w:vAlign w:val="center"/>
            <w:hideMark/>
          </w:tcPr>
          <w:p w14:paraId="5EFE744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b/>
                <w:bCs/>
                <w:sz w:val="20"/>
                <w:szCs w:val="20"/>
              </w:rPr>
              <w:t>Informacinės technologijos</w:t>
            </w:r>
          </w:p>
        </w:tc>
      </w:tr>
      <w:tr w:rsidR="00494C1E" w:rsidRPr="00C40B1C" w14:paraId="3FE0D9A1"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18B24FB"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V1</w:t>
            </w:r>
          </w:p>
        </w:tc>
        <w:tc>
          <w:tcPr>
            <w:tcW w:w="7173" w:type="dxa"/>
            <w:tcBorders>
              <w:top w:val="nil"/>
              <w:left w:val="nil"/>
              <w:bottom w:val="single" w:sz="4" w:space="0" w:color="auto"/>
              <w:right w:val="single" w:sz="4" w:space="0" w:color="auto"/>
            </w:tcBorders>
            <w:shd w:val="clear" w:color="auto" w:fill="auto"/>
            <w:vAlign w:val="center"/>
            <w:hideMark/>
          </w:tcPr>
          <w:p w14:paraId="52166BB4"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 xml:space="preserve">V1 </w:t>
            </w:r>
            <w:proofErr w:type="spellStart"/>
            <w:r w:rsidRPr="00C40B1C">
              <w:rPr>
                <w:rFonts w:ascii="Times New Roman" w:eastAsia="Times New Roman" w:hAnsi="Times New Roman" w:cs="Times New Roman"/>
                <w:b/>
                <w:bCs/>
                <w:sz w:val="20"/>
                <w:szCs w:val="20"/>
              </w:rPr>
              <w:t>videosiužetai</w:t>
            </w:r>
            <w:proofErr w:type="spellEnd"/>
            <w:r w:rsidRPr="00C40B1C">
              <w:rPr>
                <w:rFonts w:ascii="Times New Roman" w:eastAsia="Times New Roman" w:hAnsi="Times New Roman" w:cs="Times New Roman"/>
                <w:b/>
                <w:bCs/>
                <w:sz w:val="20"/>
                <w:szCs w:val="20"/>
              </w:rPr>
              <w:t xml:space="preserve"> terminalui T1</w:t>
            </w:r>
          </w:p>
          <w:p w14:paraId="412EACE9"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Videosiužetas</w:t>
            </w:r>
            <w:proofErr w:type="spellEnd"/>
            <w:r w:rsidRPr="00C40B1C">
              <w:rPr>
                <w:rFonts w:ascii="Times New Roman" w:eastAsia="Times New Roman" w:hAnsi="Times New Roman" w:cs="Times New Roman"/>
                <w:sz w:val="20"/>
                <w:szCs w:val="20"/>
              </w:rPr>
              <w:t xml:space="preserve"> turi trumpai supažindinti su verbų istorija, ypatybėmis ir tradicijomis. Filmas turi būti pritaikytas vertikaliam ekranui, su gestų kalba ir titrais. Vienas filmas įgarsintas lietuviškai su angliškais titrais, kitas įgarsintas lenkų kalba irgi su angliškais titrais. </w:t>
            </w:r>
            <w:proofErr w:type="spellStart"/>
            <w:r w:rsidRPr="00C40B1C">
              <w:rPr>
                <w:rFonts w:ascii="Times New Roman" w:eastAsia="Times New Roman" w:hAnsi="Times New Roman" w:cs="Times New Roman"/>
                <w:sz w:val="20"/>
                <w:szCs w:val="20"/>
              </w:rPr>
              <w:t>Videosiužetų</w:t>
            </w:r>
            <w:proofErr w:type="spellEnd"/>
            <w:r w:rsidRPr="00C40B1C">
              <w:rPr>
                <w:rFonts w:ascii="Times New Roman" w:eastAsia="Times New Roman" w:hAnsi="Times New Roman" w:cs="Times New Roman"/>
                <w:sz w:val="20"/>
                <w:szCs w:val="20"/>
              </w:rPr>
              <w:t xml:space="preserve"> </w:t>
            </w:r>
            <w:proofErr w:type="spellStart"/>
            <w:r w:rsidRPr="00C40B1C">
              <w:rPr>
                <w:rFonts w:ascii="Times New Roman" w:eastAsia="Times New Roman" w:hAnsi="Times New Roman" w:cs="Times New Roman"/>
                <w:sz w:val="20"/>
                <w:szCs w:val="20"/>
              </w:rPr>
              <w:t>terminaui</w:t>
            </w:r>
            <w:proofErr w:type="spellEnd"/>
            <w:r w:rsidRPr="00C40B1C">
              <w:rPr>
                <w:rFonts w:ascii="Times New Roman" w:eastAsia="Times New Roman" w:hAnsi="Times New Roman" w:cs="Times New Roman"/>
                <w:sz w:val="20"/>
                <w:szCs w:val="20"/>
              </w:rPr>
              <w:t xml:space="preserve"> T1 sukūrimas - scenarijaus sukūrimas ir suderinimas su Užsakovu bei Projekto autoriais. Filmų scenarijus yra nuoseklus žodinis filmo scenų aprašymas su orientaciniais filmo laikais bei pieštos </w:t>
            </w:r>
            <w:proofErr w:type="spellStart"/>
            <w:r w:rsidRPr="00C40B1C">
              <w:rPr>
                <w:rFonts w:ascii="Times New Roman" w:eastAsia="Times New Roman" w:hAnsi="Times New Roman" w:cs="Times New Roman"/>
                <w:sz w:val="20"/>
                <w:szCs w:val="20"/>
              </w:rPr>
              <w:t>kadruotės</w:t>
            </w:r>
            <w:proofErr w:type="spellEnd"/>
            <w:r w:rsidRPr="00C40B1C">
              <w:rPr>
                <w:rFonts w:ascii="Times New Roman" w:eastAsia="Times New Roman" w:hAnsi="Times New Roman" w:cs="Times New Roman"/>
                <w:sz w:val="20"/>
                <w:szCs w:val="20"/>
              </w:rPr>
              <w:t xml:space="preserve">. Filmų sumontavimas iš pirktų siužetų (jei reikalinga pasakojimui pagyvinti), Užsakovo pateiktų siužetų bei Rangovo sukurtų animuotų siužetų ir paaiškinančių schemų. Rangovas taip pat suderina su Užsakovu ir Projekto autoriais įgarsinančio asmens (-ų) balsą bei foninius garsus ir </w:t>
            </w:r>
            <w:proofErr w:type="spellStart"/>
            <w:r w:rsidRPr="00C40B1C">
              <w:rPr>
                <w:rFonts w:ascii="Times New Roman" w:eastAsia="Times New Roman" w:hAnsi="Times New Roman" w:cs="Times New Roman"/>
                <w:sz w:val="20"/>
                <w:szCs w:val="20"/>
              </w:rPr>
              <w:t>įgarsinina</w:t>
            </w:r>
            <w:proofErr w:type="spellEnd"/>
            <w:r w:rsidRPr="00C40B1C">
              <w:rPr>
                <w:rFonts w:ascii="Times New Roman" w:eastAsia="Times New Roman" w:hAnsi="Times New Roman" w:cs="Times New Roman"/>
                <w:sz w:val="20"/>
                <w:szCs w:val="20"/>
              </w:rPr>
              <w:t xml:space="preserve"> </w:t>
            </w:r>
            <w:proofErr w:type="spellStart"/>
            <w:r w:rsidRPr="00C40B1C">
              <w:rPr>
                <w:rFonts w:ascii="Times New Roman" w:eastAsia="Times New Roman" w:hAnsi="Times New Roman" w:cs="Times New Roman"/>
                <w:sz w:val="20"/>
                <w:szCs w:val="20"/>
              </w:rPr>
              <w:t>video</w:t>
            </w:r>
            <w:proofErr w:type="spellEnd"/>
            <w:r w:rsidRPr="00C40B1C">
              <w:rPr>
                <w:rFonts w:ascii="Times New Roman" w:eastAsia="Times New Roman" w:hAnsi="Times New Roman" w:cs="Times New Roman"/>
                <w:sz w:val="20"/>
                <w:szCs w:val="20"/>
              </w:rPr>
              <w:t xml:space="preserve"> siužetus - ne mažiau 2 </w:t>
            </w:r>
            <w:proofErr w:type="spellStart"/>
            <w:r w:rsidRPr="00C40B1C">
              <w:rPr>
                <w:rFonts w:ascii="Times New Roman" w:eastAsia="Times New Roman" w:hAnsi="Times New Roman" w:cs="Times New Roman"/>
                <w:sz w:val="20"/>
                <w:szCs w:val="20"/>
              </w:rPr>
              <w:t>videosiužetų</w:t>
            </w:r>
            <w:proofErr w:type="spellEnd"/>
            <w:r w:rsidRPr="00C40B1C">
              <w:rPr>
                <w:rFonts w:ascii="Times New Roman" w:eastAsia="Times New Roman" w:hAnsi="Times New Roman" w:cs="Times New Roman"/>
                <w:sz w:val="20"/>
                <w:szCs w:val="20"/>
              </w:rPr>
              <w:t xml:space="preserve"> ne ilgesni kaip 5 min. ir viena begarsė </w:t>
            </w:r>
            <w:proofErr w:type="spellStart"/>
            <w:r w:rsidRPr="00C40B1C">
              <w:rPr>
                <w:rFonts w:ascii="Times New Roman" w:eastAsia="Times New Roman" w:hAnsi="Times New Roman" w:cs="Times New Roman"/>
                <w:sz w:val="20"/>
                <w:szCs w:val="20"/>
              </w:rPr>
              <w:t>video</w:t>
            </w:r>
            <w:proofErr w:type="spellEnd"/>
            <w:r w:rsidRPr="00C40B1C">
              <w:rPr>
                <w:rFonts w:ascii="Times New Roman" w:eastAsia="Times New Roman" w:hAnsi="Times New Roman" w:cs="Times New Roman"/>
                <w:sz w:val="20"/>
                <w:szCs w:val="20"/>
              </w:rPr>
              <w:t xml:space="preserve"> užsklanda ne ilgesnė kaip 3 min (</w:t>
            </w:r>
            <w:proofErr w:type="spellStart"/>
            <w:r w:rsidRPr="00C40B1C">
              <w:rPr>
                <w:rFonts w:ascii="Times New Roman" w:eastAsia="Times New Roman" w:hAnsi="Times New Roman" w:cs="Times New Roman"/>
                <w:sz w:val="20"/>
                <w:szCs w:val="20"/>
              </w:rPr>
              <w:t>video</w:t>
            </w:r>
            <w:proofErr w:type="spellEnd"/>
            <w:r w:rsidRPr="00C40B1C">
              <w:rPr>
                <w:rFonts w:ascii="Times New Roman" w:eastAsia="Times New Roman" w:hAnsi="Times New Roman" w:cs="Times New Roman"/>
                <w:sz w:val="20"/>
                <w:szCs w:val="20"/>
              </w:rPr>
              <w:t xml:space="preserve"> siužetas, kuris rodomas, kai nerodomi pagrindiniai filmukai) Vizualinę filmų dalį sukuria rangovas ekspozicijos stiliumi ir suderina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36AC47C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0A497A2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2</w:t>
            </w:r>
          </w:p>
        </w:tc>
      </w:tr>
      <w:tr w:rsidR="00494C1E" w:rsidRPr="00C40B1C" w14:paraId="52CED103"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009C1B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V2</w:t>
            </w:r>
          </w:p>
        </w:tc>
        <w:tc>
          <w:tcPr>
            <w:tcW w:w="7173" w:type="dxa"/>
            <w:tcBorders>
              <w:top w:val="nil"/>
              <w:left w:val="nil"/>
              <w:bottom w:val="single" w:sz="4" w:space="0" w:color="auto"/>
              <w:right w:val="single" w:sz="4" w:space="0" w:color="auto"/>
            </w:tcBorders>
            <w:shd w:val="clear" w:color="auto" w:fill="auto"/>
            <w:vAlign w:val="center"/>
            <w:hideMark/>
          </w:tcPr>
          <w:p w14:paraId="015872BB"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 xml:space="preserve">V2 </w:t>
            </w:r>
            <w:proofErr w:type="spellStart"/>
            <w:r w:rsidRPr="00C40B1C">
              <w:rPr>
                <w:rFonts w:ascii="Times New Roman" w:eastAsia="Times New Roman" w:hAnsi="Times New Roman" w:cs="Times New Roman"/>
                <w:b/>
                <w:bCs/>
                <w:sz w:val="20"/>
                <w:szCs w:val="20"/>
              </w:rPr>
              <w:t>videosiužetai</w:t>
            </w:r>
            <w:proofErr w:type="spellEnd"/>
            <w:r w:rsidRPr="00C40B1C">
              <w:rPr>
                <w:rFonts w:ascii="Times New Roman" w:eastAsia="Times New Roman" w:hAnsi="Times New Roman" w:cs="Times New Roman"/>
                <w:b/>
                <w:bCs/>
                <w:sz w:val="20"/>
                <w:szCs w:val="20"/>
              </w:rPr>
              <w:t xml:space="preserve"> terminalui T2</w:t>
            </w:r>
          </w:p>
          <w:p w14:paraId="393611BA"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Video</w:t>
            </w:r>
            <w:proofErr w:type="spellEnd"/>
            <w:r w:rsidRPr="00C40B1C">
              <w:rPr>
                <w:rFonts w:ascii="Times New Roman" w:eastAsia="Times New Roman" w:hAnsi="Times New Roman" w:cs="Times New Roman"/>
                <w:sz w:val="20"/>
                <w:szCs w:val="20"/>
              </w:rPr>
              <w:t xml:space="preserve"> siužetai turi trumpai supažindinti su verbų rišėjos darbu keturiais metų laikais – rudenį, vasarą, žiemą ir pavasarį. Filmas turi būti pritaikytas horizontaliam ekranui, su titrais anglų k. Kiekvienas filmas įgarsintas lietuviškai ir lenkiškai su angliškais titrais, viso 8 </w:t>
            </w:r>
            <w:proofErr w:type="spellStart"/>
            <w:r w:rsidRPr="00C40B1C">
              <w:rPr>
                <w:rFonts w:ascii="Times New Roman" w:eastAsia="Times New Roman" w:hAnsi="Times New Roman" w:cs="Times New Roman"/>
                <w:sz w:val="20"/>
                <w:szCs w:val="20"/>
              </w:rPr>
              <w:t>vide</w:t>
            </w:r>
            <w:proofErr w:type="spellEnd"/>
            <w:r w:rsidRPr="00C40B1C">
              <w:rPr>
                <w:rFonts w:ascii="Times New Roman" w:eastAsia="Times New Roman" w:hAnsi="Times New Roman" w:cs="Times New Roman"/>
                <w:sz w:val="20"/>
                <w:szCs w:val="20"/>
              </w:rPr>
              <w:t xml:space="preserve"> </w:t>
            </w:r>
            <w:proofErr w:type="spellStart"/>
            <w:r w:rsidRPr="00C40B1C">
              <w:rPr>
                <w:rFonts w:ascii="Times New Roman" w:eastAsia="Times New Roman" w:hAnsi="Times New Roman" w:cs="Times New Roman"/>
                <w:sz w:val="20"/>
                <w:szCs w:val="20"/>
              </w:rPr>
              <w:t>osiužetai</w:t>
            </w:r>
            <w:proofErr w:type="spellEnd"/>
            <w:r w:rsidRPr="00C40B1C">
              <w:rPr>
                <w:rFonts w:ascii="Times New Roman" w:eastAsia="Times New Roman" w:hAnsi="Times New Roman" w:cs="Times New Roman"/>
                <w:sz w:val="20"/>
                <w:szCs w:val="20"/>
              </w:rPr>
              <w:t xml:space="preserve">. </w:t>
            </w:r>
            <w:proofErr w:type="spellStart"/>
            <w:r w:rsidRPr="00C40B1C">
              <w:rPr>
                <w:rFonts w:ascii="Times New Roman" w:eastAsia="Times New Roman" w:hAnsi="Times New Roman" w:cs="Times New Roman"/>
                <w:sz w:val="20"/>
                <w:szCs w:val="20"/>
              </w:rPr>
              <w:t>Video</w:t>
            </w:r>
            <w:proofErr w:type="spellEnd"/>
            <w:r w:rsidRPr="00C40B1C">
              <w:rPr>
                <w:rFonts w:ascii="Times New Roman" w:eastAsia="Times New Roman" w:hAnsi="Times New Roman" w:cs="Times New Roman"/>
                <w:sz w:val="20"/>
                <w:szCs w:val="20"/>
              </w:rPr>
              <w:t xml:space="preserve"> siužetų terminalui T2 sukūrimas – scenarijaus sukūrimas ir suderinimas su Užsakovu bei Projekto autoriais. Filmų scenarijus yra nuoseklus žodinis filmo scenų aprašymas su orientaciniais filmo laikais bei pieštos </w:t>
            </w:r>
            <w:proofErr w:type="spellStart"/>
            <w:r w:rsidRPr="00C40B1C">
              <w:rPr>
                <w:rFonts w:ascii="Times New Roman" w:eastAsia="Times New Roman" w:hAnsi="Times New Roman" w:cs="Times New Roman"/>
                <w:sz w:val="20"/>
                <w:szCs w:val="20"/>
              </w:rPr>
              <w:t>kadruotės</w:t>
            </w:r>
            <w:proofErr w:type="spellEnd"/>
            <w:r w:rsidRPr="00C40B1C">
              <w:rPr>
                <w:rFonts w:ascii="Times New Roman" w:eastAsia="Times New Roman" w:hAnsi="Times New Roman" w:cs="Times New Roman"/>
                <w:sz w:val="20"/>
                <w:szCs w:val="20"/>
              </w:rPr>
              <w:t xml:space="preserve">. Filmų sumontavimas iš pirktų siužetų (jei reikalinga pasakojimui pagyvinti), Užsakovo pateiktų siužetų bei Rangovo sukurtų animuotų siužetų ir paaiškinančių schemų. Rangovas taip pat suderina su Užsakovu ir Projekto autoriais įgarsinančio asmens (-ų) balsą bei foninius garsus ir įgarsina </w:t>
            </w:r>
            <w:proofErr w:type="spellStart"/>
            <w:r w:rsidRPr="00C40B1C">
              <w:rPr>
                <w:rFonts w:ascii="Times New Roman" w:eastAsia="Times New Roman" w:hAnsi="Times New Roman" w:cs="Times New Roman"/>
                <w:sz w:val="20"/>
                <w:szCs w:val="20"/>
              </w:rPr>
              <w:t>video</w:t>
            </w:r>
            <w:proofErr w:type="spellEnd"/>
            <w:r w:rsidRPr="00C40B1C">
              <w:rPr>
                <w:rFonts w:ascii="Times New Roman" w:eastAsia="Times New Roman" w:hAnsi="Times New Roman" w:cs="Times New Roman"/>
                <w:sz w:val="20"/>
                <w:szCs w:val="20"/>
              </w:rPr>
              <w:t xml:space="preserve"> siužetus – ne mažiau 8 </w:t>
            </w:r>
            <w:proofErr w:type="spellStart"/>
            <w:r w:rsidRPr="00C40B1C">
              <w:rPr>
                <w:rFonts w:ascii="Times New Roman" w:eastAsia="Times New Roman" w:hAnsi="Times New Roman" w:cs="Times New Roman"/>
                <w:sz w:val="20"/>
                <w:szCs w:val="20"/>
              </w:rPr>
              <w:t>video</w:t>
            </w:r>
            <w:proofErr w:type="spellEnd"/>
            <w:r w:rsidRPr="00C40B1C">
              <w:rPr>
                <w:rFonts w:ascii="Times New Roman" w:eastAsia="Times New Roman" w:hAnsi="Times New Roman" w:cs="Times New Roman"/>
                <w:sz w:val="20"/>
                <w:szCs w:val="20"/>
              </w:rPr>
              <w:t xml:space="preserve"> siužetų, kurių kiekvienas ne ilgesnis kaip 4 min. ir viena begarsė </w:t>
            </w:r>
            <w:proofErr w:type="spellStart"/>
            <w:r w:rsidRPr="00C40B1C">
              <w:rPr>
                <w:rFonts w:ascii="Times New Roman" w:eastAsia="Times New Roman" w:hAnsi="Times New Roman" w:cs="Times New Roman"/>
                <w:sz w:val="20"/>
                <w:szCs w:val="20"/>
              </w:rPr>
              <w:t>video</w:t>
            </w:r>
            <w:proofErr w:type="spellEnd"/>
            <w:r w:rsidRPr="00C40B1C">
              <w:rPr>
                <w:rFonts w:ascii="Times New Roman" w:eastAsia="Times New Roman" w:hAnsi="Times New Roman" w:cs="Times New Roman"/>
                <w:sz w:val="20"/>
                <w:szCs w:val="20"/>
              </w:rPr>
              <w:t xml:space="preserve"> užsklanda ne ilgesnė kaip 3 min (</w:t>
            </w:r>
            <w:proofErr w:type="spellStart"/>
            <w:r w:rsidRPr="00C40B1C">
              <w:rPr>
                <w:rFonts w:ascii="Times New Roman" w:eastAsia="Times New Roman" w:hAnsi="Times New Roman" w:cs="Times New Roman"/>
                <w:sz w:val="20"/>
                <w:szCs w:val="20"/>
              </w:rPr>
              <w:t>video</w:t>
            </w:r>
            <w:proofErr w:type="spellEnd"/>
            <w:r w:rsidRPr="00C40B1C">
              <w:rPr>
                <w:rFonts w:ascii="Times New Roman" w:eastAsia="Times New Roman" w:hAnsi="Times New Roman" w:cs="Times New Roman"/>
                <w:sz w:val="20"/>
                <w:szCs w:val="20"/>
              </w:rPr>
              <w:t xml:space="preserve"> siužetas, kuris rodomas, kai nerodomi pagrindiniai filmukai). Vizualinę filmų dalį sukuria rangovas ekspozicijos stiliumi ir suderina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6A52E356"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08E84C96"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8</w:t>
            </w:r>
          </w:p>
        </w:tc>
      </w:tr>
      <w:tr w:rsidR="00494C1E" w:rsidRPr="00C40B1C" w14:paraId="373BA0CE"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335349B"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
        </w:tc>
        <w:tc>
          <w:tcPr>
            <w:tcW w:w="7173" w:type="dxa"/>
            <w:tcBorders>
              <w:top w:val="nil"/>
              <w:left w:val="nil"/>
              <w:bottom w:val="single" w:sz="4" w:space="0" w:color="auto"/>
              <w:right w:val="single" w:sz="4" w:space="0" w:color="auto"/>
            </w:tcBorders>
            <w:shd w:val="clear" w:color="auto" w:fill="auto"/>
            <w:vAlign w:val="center"/>
            <w:hideMark/>
          </w:tcPr>
          <w:p w14:paraId="0B301A52"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Garso įrašų sukūrimas ir pagaminimas garso įrenginiui G1. Įrašo trukmė iki 3 min., bendra garso įrašų trukmė iki 30 min.</w:t>
            </w:r>
          </w:p>
        </w:tc>
        <w:tc>
          <w:tcPr>
            <w:tcW w:w="778" w:type="dxa"/>
            <w:tcBorders>
              <w:top w:val="nil"/>
              <w:left w:val="nil"/>
              <w:bottom w:val="single" w:sz="4" w:space="0" w:color="auto"/>
              <w:right w:val="single" w:sz="4" w:space="0" w:color="auto"/>
            </w:tcBorders>
            <w:shd w:val="clear" w:color="auto" w:fill="auto"/>
            <w:noWrap/>
            <w:vAlign w:val="center"/>
            <w:hideMark/>
          </w:tcPr>
          <w:p w14:paraId="4F6E608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
        </w:tc>
        <w:tc>
          <w:tcPr>
            <w:tcW w:w="830" w:type="dxa"/>
            <w:tcBorders>
              <w:top w:val="nil"/>
              <w:left w:val="nil"/>
              <w:bottom w:val="single" w:sz="4" w:space="0" w:color="auto"/>
              <w:right w:val="single" w:sz="4" w:space="0" w:color="auto"/>
            </w:tcBorders>
            <w:shd w:val="clear" w:color="auto" w:fill="auto"/>
            <w:noWrap/>
            <w:vAlign w:val="center"/>
            <w:hideMark/>
          </w:tcPr>
          <w:p w14:paraId="58790ED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
        </w:tc>
      </w:tr>
      <w:tr w:rsidR="00494C1E" w:rsidRPr="00C40B1C" w14:paraId="35453822"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594CFF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
        </w:tc>
        <w:tc>
          <w:tcPr>
            <w:tcW w:w="7173" w:type="dxa"/>
            <w:tcBorders>
              <w:top w:val="nil"/>
              <w:left w:val="nil"/>
              <w:bottom w:val="single" w:sz="4" w:space="0" w:color="auto"/>
              <w:right w:val="single" w:sz="4" w:space="0" w:color="auto"/>
            </w:tcBorders>
            <w:shd w:val="clear" w:color="auto" w:fill="auto"/>
            <w:vAlign w:val="center"/>
            <w:hideMark/>
          </w:tcPr>
          <w:p w14:paraId="38FBC586"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Archyviniai vaizdo įrašai iš LR ir Lenkijos archyvų sumontuoti pagal suderintą scenarijų su Užsakovu ir Projekto autoriais, Filmų trukmė turi būti ne mažiau kaip 5 minutės.</w:t>
            </w:r>
          </w:p>
        </w:tc>
        <w:tc>
          <w:tcPr>
            <w:tcW w:w="778" w:type="dxa"/>
            <w:tcBorders>
              <w:top w:val="nil"/>
              <w:left w:val="nil"/>
              <w:bottom w:val="single" w:sz="4" w:space="0" w:color="auto"/>
              <w:right w:val="single" w:sz="4" w:space="0" w:color="auto"/>
            </w:tcBorders>
            <w:shd w:val="clear" w:color="auto" w:fill="auto"/>
            <w:noWrap/>
            <w:vAlign w:val="center"/>
            <w:hideMark/>
          </w:tcPr>
          <w:p w14:paraId="2DD56A6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
        </w:tc>
        <w:tc>
          <w:tcPr>
            <w:tcW w:w="830" w:type="dxa"/>
            <w:tcBorders>
              <w:top w:val="nil"/>
              <w:left w:val="nil"/>
              <w:bottom w:val="single" w:sz="4" w:space="0" w:color="auto"/>
              <w:right w:val="single" w:sz="4" w:space="0" w:color="auto"/>
            </w:tcBorders>
            <w:shd w:val="clear" w:color="auto" w:fill="auto"/>
            <w:noWrap/>
            <w:vAlign w:val="center"/>
            <w:hideMark/>
          </w:tcPr>
          <w:p w14:paraId="6F5F4775"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
        </w:tc>
      </w:tr>
      <w:tr w:rsidR="00494C1E" w:rsidRPr="00C40B1C" w14:paraId="4FE58F18" w14:textId="77777777" w:rsidTr="00E862B2">
        <w:trPr>
          <w:trHeight w:val="50"/>
        </w:trPr>
        <w:tc>
          <w:tcPr>
            <w:tcW w:w="9781" w:type="dxa"/>
            <w:gridSpan w:val="4"/>
            <w:tcBorders>
              <w:top w:val="nil"/>
              <w:left w:val="single" w:sz="4" w:space="0" w:color="auto"/>
              <w:bottom w:val="single" w:sz="4" w:space="0" w:color="auto"/>
              <w:right w:val="single" w:sz="4" w:space="0" w:color="auto"/>
            </w:tcBorders>
            <w:shd w:val="clear" w:color="auto" w:fill="B4C6E7"/>
            <w:noWrap/>
            <w:vAlign w:val="center"/>
            <w:hideMark/>
          </w:tcPr>
          <w:p w14:paraId="3B87481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b/>
                <w:bCs/>
                <w:sz w:val="20"/>
                <w:szCs w:val="20"/>
              </w:rPr>
              <w:t>6 Parodų/renginių salė</w:t>
            </w:r>
          </w:p>
        </w:tc>
      </w:tr>
      <w:tr w:rsidR="00494C1E" w:rsidRPr="00C40B1C" w14:paraId="7D077FC2"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4AF6569"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6.1</w:t>
            </w:r>
          </w:p>
        </w:tc>
        <w:tc>
          <w:tcPr>
            <w:tcW w:w="7173" w:type="dxa"/>
            <w:tcBorders>
              <w:top w:val="nil"/>
              <w:left w:val="nil"/>
              <w:bottom w:val="single" w:sz="4" w:space="0" w:color="auto"/>
              <w:right w:val="single" w:sz="4" w:space="0" w:color="auto"/>
            </w:tcBorders>
            <w:shd w:val="clear" w:color="auto" w:fill="auto"/>
            <w:vAlign w:val="center"/>
            <w:hideMark/>
          </w:tcPr>
          <w:p w14:paraId="47D230E1"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Ekspozicinės sienelės</w:t>
            </w:r>
          </w:p>
          <w:p w14:paraId="65AA095E"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A – 5140x1500(h) mm – 1 vnt., C – 3830x1500(h) mm – 1 vnt.</w:t>
            </w:r>
          </w:p>
          <w:p w14:paraId="47364EFD"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B – 300x1500(h) mm – 1 vnt., D – 4230x1500(h) mm – 1 vnt.</w:t>
            </w:r>
          </w:p>
          <w:p w14:paraId="098112B6"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Gaminamos iš COMPACT HPL su rudu užpildu. </w:t>
            </w:r>
            <w:proofErr w:type="spellStart"/>
            <w:r w:rsidRPr="00C40B1C">
              <w:rPr>
                <w:rFonts w:ascii="Times New Roman" w:eastAsia="Times New Roman" w:hAnsi="Times New Roman" w:cs="Times New Roman"/>
                <w:sz w:val="20"/>
                <w:szCs w:val="20"/>
              </w:rPr>
              <w:t>Fundermax</w:t>
            </w:r>
            <w:proofErr w:type="spellEnd"/>
            <w:r w:rsidRPr="00C40B1C">
              <w:rPr>
                <w:rFonts w:ascii="Times New Roman" w:eastAsia="Times New Roman" w:hAnsi="Times New Roman" w:cs="Times New Roman"/>
                <w:sz w:val="20"/>
                <w:szCs w:val="20"/>
              </w:rPr>
              <w:t xml:space="preserve"> arba analogišku. Tvirtinamos prie sienos su tarpu. Vienodu ritmu išfrezuojamos kvadratinės skylutės laikikliams. Ant plokštumų įgilinamas dekoras. Gaminami komplektai skirtingų </w:t>
            </w:r>
            <w:proofErr w:type="spellStart"/>
            <w:r w:rsidRPr="00C40B1C">
              <w:rPr>
                <w:rFonts w:ascii="Times New Roman" w:eastAsia="Times New Roman" w:hAnsi="Times New Roman" w:cs="Times New Roman"/>
                <w:sz w:val="20"/>
                <w:szCs w:val="20"/>
              </w:rPr>
              <w:t>laikyklių</w:t>
            </w:r>
            <w:proofErr w:type="spellEnd"/>
            <w:r w:rsidRPr="00C40B1C">
              <w:rPr>
                <w:rFonts w:ascii="Times New Roman" w:eastAsia="Times New Roman" w:hAnsi="Times New Roman" w:cs="Times New Roman"/>
                <w:sz w:val="20"/>
                <w:szCs w:val="20"/>
              </w:rPr>
              <w:t xml:space="preserve">: lentynoms, paveikslų kabinimui, verbų eksponavimui. Iš tos pačios medžiagos gaminamos ir lentynos. Prieš gamybą Rangovas privalo suderinti ir patvirtinti su Projekto autoriais baldų medžiagos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bei rašto frezavimo pavyzdį.</w:t>
            </w:r>
          </w:p>
          <w:p w14:paraId="37B77894"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Rangovas suderina su Projekto autoriais laikiklių dizainą, frezavimo ir rašto pavyzdį.</w:t>
            </w:r>
          </w:p>
        </w:tc>
        <w:tc>
          <w:tcPr>
            <w:tcW w:w="778" w:type="dxa"/>
            <w:tcBorders>
              <w:top w:val="nil"/>
              <w:left w:val="nil"/>
              <w:bottom w:val="single" w:sz="4" w:space="0" w:color="auto"/>
              <w:right w:val="single" w:sz="4" w:space="0" w:color="auto"/>
            </w:tcBorders>
            <w:shd w:val="clear" w:color="auto" w:fill="auto"/>
            <w:noWrap/>
            <w:vAlign w:val="center"/>
            <w:hideMark/>
          </w:tcPr>
          <w:p w14:paraId="1499A2E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650B494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4</w:t>
            </w:r>
          </w:p>
        </w:tc>
      </w:tr>
      <w:tr w:rsidR="00494C1E" w:rsidRPr="00C40B1C" w14:paraId="79FCD2BC"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3BD3A8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6.1.VD</w:t>
            </w:r>
          </w:p>
        </w:tc>
        <w:tc>
          <w:tcPr>
            <w:tcW w:w="7173" w:type="dxa"/>
            <w:tcBorders>
              <w:top w:val="nil"/>
              <w:left w:val="nil"/>
              <w:bottom w:val="single" w:sz="4" w:space="0" w:color="auto"/>
              <w:right w:val="single" w:sz="4" w:space="0" w:color="auto"/>
            </w:tcBorders>
            <w:shd w:val="clear" w:color="auto" w:fill="auto"/>
            <w:vAlign w:val="center"/>
            <w:hideMark/>
          </w:tcPr>
          <w:p w14:paraId="2D7BFD7A"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Vektorinio dizaino darbai (failų sukūrimas ir paruošimas spaudai ekspozicijos grafiniu stiliumi frezavimui) pozicijai: 6.1.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08B80B63"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1799952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5E7EF9EA"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32D6C0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6.2</w:t>
            </w:r>
          </w:p>
        </w:tc>
        <w:tc>
          <w:tcPr>
            <w:tcW w:w="7173" w:type="dxa"/>
            <w:tcBorders>
              <w:top w:val="nil"/>
              <w:left w:val="nil"/>
              <w:bottom w:val="single" w:sz="4" w:space="0" w:color="auto"/>
              <w:right w:val="single" w:sz="4" w:space="0" w:color="auto"/>
            </w:tcBorders>
            <w:shd w:val="clear" w:color="auto" w:fill="auto"/>
            <w:vAlign w:val="center"/>
            <w:hideMark/>
          </w:tcPr>
          <w:p w14:paraId="3095705B"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Suoliukai – 1200x350x450(h) mm</w:t>
            </w:r>
          </w:p>
          <w:p w14:paraId="70040EA0"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dengtas MDF,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xml:space="preserve"> (balinamas), lakuojamas matiniu laku. Spalvotos detalės gaminamos iš spalvoto 19 mm storio </w:t>
            </w:r>
            <w:proofErr w:type="spellStart"/>
            <w:r w:rsidRPr="00C40B1C">
              <w:rPr>
                <w:rFonts w:ascii="Times New Roman" w:eastAsia="Times New Roman" w:hAnsi="Times New Roman" w:cs="Times New Roman"/>
                <w:sz w:val="20"/>
                <w:szCs w:val="20"/>
              </w:rPr>
              <w:t>Valchromato</w:t>
            </w:r>
            <w:proofErr w:type="spellEnd"/>
            <w:r w:rsidRPr="00C40B1C">
              <w:rPr>
                <w:rFonts w:ascii="Times New Roman" w:eastAsia="Times New Roman" w:hAnsi="Times New Roman" w:cs="Times New Roman"/>
                <w:sz w:val="20"/>
                <w:szCs w:val="20"/>
              </w:rPr>
              <w:t xml:space="preserve">, nulakuoto matiniu laku. Konkretus raštas ir spalva parenkami įgyvendinimo metu. Kuriant konkretų raštą derinamas kiaurinis frezavimas su linijiniais įgilintais elementais. Prieš gamybą Rangovas privalo suderinti ir patvirtinti su Projekto autoriais baldų medžiagos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bei rašto frezavimo pavyzdį. Suoliuko viršutinė ir šoninės plokštumos jungiamos 45 laipsnių kampu. Suoliukai pastatomi laisvai.</w:t>
            </w:r>
          </w:p>
        </w:tc>
        <w:tc>
          <w:tcPr>
            <w:tcW w:w="778" w:type="dxa"/>
            <w:tcBorders>
              <w:top w:val="nil"/>
              <w:left w:val="nil"/>
              <w:bottom w:val="single" w:sz="4" w:space="0" w:color="auto"/>
              <w:right w:val="single" w:sz="4" w:space="0" w:color="auto"/>
            </w:tcBorders>
            <w:shd w:val="clear" w:color="auto" w:fill="auto"/>
            <w:noWrap/>
            <w:vAlign w:val="center"/>
            <w:hideMark/>
          </w:tcPr>
          <w:p w14:paraId="66B1F979"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54BC7FC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3</w:t>
            </w:r>
          </w:p>
        </w:tc>
      </w:tr>
      <w:tr w:rsidR="00494C1E" w:rsidRPr="00C40B1C" w14:paraId="6011EB35"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846732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6.2.VD</w:t>
            </w:r>
          </w:p>
        </w:tc>
        <w:tc>
          <w:tcPr>
            <w:tcW w:w="7173" w:type="dxa"/>
            <w:tcBorders>
              <w:top w:val="nil"/>
              <w:left w:val="nil"/>
              <w:bottom w:val="single" w:sz="4" w:space="0" w:color="auto"/>
              <w:right w:val="single" w:sz="4" w:space="0" w:color="auto"/>
            </w:tcBorders>
            <w:shd w:val="clear" w:color="auto" w:fill="auto"/>
            <w:vAlign w:val="center"/>
            <w:hideMark/>
          </w:tcPr>
          <w:p w14:paraId="51BD7823"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Vektorinio dizaino darbai (failų sukūrimas ir paruošimas spaudai ekspozicijos grafiniu stiliumi frezavimui) pozicijai: 6.2.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6CB6BB0B"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3932772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0D19C629" w14:textId="77777777" w:rsidTr="00E862B2">
        <w:trPr>
          <w:trHeight w:val="703"/>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A793A8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6.3</w:t>
            </w:r>
          </w:p>
        </w:tc>
        <w:tc>
          <w:tcPr>
            <w:tcW w:w="7173" w:type="dxa"/>
            <w:tcBorders>
              <w:top w:val="nil"/>
              <w:left w:val="nil"/>
              <w:bottom w:val="single" w:sz="4" w:space="0" w:color="auto"/>
              <w:right w:val="single" w:sz="4" w:space="0" w:color="auto"/>
            </w:tcBorders>
            <w:shd w:val="clear" w:color="auto" w:fill="auto"/>
            <w:vAlign w:val="center"/>
            <w:hideMark/>
          </w:tcPr>
          <w:p w14:paraId="07C63012"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Stalai 1200x500x740(h) mm</w:t>
            </w:r>
          </w:p>
          <w:p w14:paraId="592EE7C6"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Rėmas virinamas iš metalinio vamzdžio (stačiakampio profilio), dažomas. Viršutinė plokštuma gaminama iš COMPACT HPL su rudu užpildu, </w:t>
            </w:r>
            <w:proofErr w:type="spellStart"/>
            <w:r w:rsidRPr="00C40B1C">
              <w:rPr>
                <w:rFonts w:ascii="Times New Roman" w:eastAsia="Times New Roman" w:hAnsi="Times New Roman" w:cs="Times New Roman"/>
                <w:sz w:val="20"/>
                <w:szCs w:val="20"/>
              </w:rPr>
              <w:t>Fundermax</w:t>
            </w:r>
            <w:proofErr w:type="spellEnd"/>
            <w:r w:rsidRPr="00C40B1C">
              <w:rPr>
                <w:rFonts w:ascii="Times New Roman" w:eastAsia="Times New Roman" w:hAnsi="Times New Roman" w:cs="Times New Roman"/>
                <w:sz w:val="20"/>
                <w:szCs w:val="20"/>
              </w:rPr>
              <w:t xml:space="preserve"> arba analogišku.</w:t>
            </w:r>
          </w:p>
          <w:p w14:paraId="777E6A79"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Priekinė plokštuma gaminama iš spalvoto 19 mm </w:t>
            </w:r>
            <w:proofErr w:type="spellStart"/>
            <w:r w:rsidRPr="00C40B1C">
              <w:rPr>
                <w:rFonts w:ascii="Times New Roman" w:eastAsia="Times New Roman" w:hAnsi="Times New Roman" w:cs="Times New Roman"/>
                <w:sz w:val="20"/>
                <w:szCs w:val="20"/>
              </w:rPr>
              <w:t>Valchromato</w:t>
            </w:r>
            <w:proofErr w:type="spellEnd"/>
            <w:r w:rsidRPr="00C40B1C">
              <w:rPr>
                <w:rFonts w:ascii="Times New Roman" w:eastAsia="Times New Roman" w:hAnsi="Times New Roman" w:cs="Times New Roman"/>
                <w:sz w:val="20"/>
                <w:szCs w:val="20"/>
              </w:rPr>
              <w:t xml:space="preserve">, lakuojamo matiniu laku. Priekinėje </w:t>
            </w:r>
            <w:proofErr w:type="spellStart"/>
            <w:r w:rsidRPr="00C40B1C">
              <w:rPr>
                <w:rFonts w:ascii="Times New Roman" w:eastAsia="Times New Roman" w:hAnsi="Times New Roman" w:cs="Times New Roman"/>
                <w:sz w:val="20"/>
                <w:szCs w:val="20"/>
              </w:rPr>
              <w:t>plokšumoje</w:t>
            </w:r>
            <w:proofErr w:type="spellEnd"/>
            <w:r w:rsidRPr="00C40B1C">
              <w:rPr>
                <w:rFonts w:ascii="Times New Roman" w:eastAsia="Times New Roman" w:hAnsi="Times New Roman" w:cs="Times New Roman"/>
                <w:sz w:val="20"/>
                <w:szCs w:val="20"/>
              </w:rPr>
              <w:t xml:space="preserve"> frezuojami raštai. Konkretų dekoro raštą sukuria Rangovas įgyvendinimo metu. Kiaurinis frezavimas turi būti kombinuojamas su linijiniais įgilintais elementais. Prieš gamybą Rangovas </w:t>
            </w:r>
            <w:proofErr w:type="spellStart"/>
            <w:r w:rsidRPr="00C40B1C">
              <w:rPr>
                <w:rFonts w:ascii="Times New Roman" w:eastAsia="Times New Roman" w:hAnsi="Times New Roman" w:cs="Times New Roman"/>
                <w:sz w:val="20"/>
                <w:szCs w:val="20"/>
              </w:rPr>
              <w:t>privalosuderinti</w:t>
            </w:r>
            <w:proofErr w:type="spellEnd"/>
            <w:r w:rsidRPr="00C40B1C">
              <w:rPr>
                <w:rFonts w:ascii="Times New Roman" w:eastAsia="Times New Roman" w:hAnsi="Times New Roman" w:cs="Times New Roman"/>
                <w:sz w:val="20"/>
                <w:szCs w:val="20"/>
              </w:rPr>
              <w:t xml:space="preserve"> ir patvirtinti su Projekto autoriais baldų medžiagos rašto frezavimo pavyzdį.</w:t>
            </w:r>
          </w:p>
        </w:tc>
        <w:tc>
          <w:tcPr>
            <w:tcW w:w="778" w:type="dxa"/>
            <w:tcBorders>
              <w:top w:val="nil"/>
              <w:left w:val="nil"/>
              <w:bottom w:val="single" w:sz="4" w:space="0" w:color="auto"/>
              <w:right w:val="single" w:sz="4" w:space="0" w:color="auto"/>
            </w:tcBorders>
            <w:shd w:val="clear" w:color="auto" w:fill="auto"/>
            <w:noWrap/>
            <w:vAlign w:val="center"/>
            <w:hideMark/>
          </w:tcPr>
          <w:p w14:paraId="47C7921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4E3CC9E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6</w:t>
            </w:r>
          </w:p>
        </w:tc>
      </w:tr>
      <w:tr w:rsidR="00494C1E" w:rsidRPr="00C40B1C" w14:paraId="4AE1019C"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0D3CB5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6.3.VD</w:t>
            </w:r>
          </w:p>
        </w:tc>
        <w:tc>
          <w:tcPr>
            <w:tcW w:w="7173" w:type="dxa"/>
            <w:tcBorders>
              <w:top w:val="nil"/>
              <w:left w:val="nil"/>
              <w:bottom w:val="single" w:sz="4" w:space="0" w:color="auto"/>
              <w:right w:val="single" w:sz="4" w:space="0" w:color="auto"/>
            </w:tcBorders>
            <w:shd w:val="clear" w:color="auto" w:fill="auto"/>
            <w:vAlign w:val="center"/>
            <w:hideMark/>
          </w:tcPr>
          <w:p w14:paraId="482BB3A6"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Vektorinio dizaino darbai (failų sukūrimas ir paruošimas spaudai ekspozicijos grafiniu stiliumi frezavimui) pozicijai: 6.3.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4F97BD3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0B4400D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65ACE7EB"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5079EC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6.4</w:t>
            </w:r>
          </w:p>
        </w:tc>
        <w:tc>
          <w:tcPr>
            <w:tcW w:w="7173" w:type="dxa"/>
            <w:tcBorders>
              <w:top w:val="nil"/>
              <w:left w:val="nil"/>
              <w:bottom w:val="single" w:sz="4" w:space="0" w:color="auto"/>
              <w:right w:val="single" w:sz="4" w:space="0" w:color="auto"/>
            </w:tcBorders>
            <w:shd w:val="clear" w:color="auto" w:fill="auto"/>
            <w:vAlign w:val="center"/>
            <w:hideMark/>
          </w:tcPr>
          <w:p w14:paraId="006321B9"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Staliukai 450x450x600(h) mm</w:t>
            </w:r>
          </w:p>
          <w:p w14:paraId="7611591F"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Viršutinė stalo plokštuma iš COMPACT HPL su rudu užpildu ne mažiau 10 mm storio, FUNDERMAX arba analogiško. Konkretus dekoras parenkamas realizavimo metu. Stalo koja suklijuojama iš skirtingo skersmens spalvoto </w:t>
            </w:r>
            <w:proofErr w:type="spellStart"/>
            <w:r w:rsidRPr="00C40B1C">
              <w:rPr>
                <w:rFonts w:ascii="Times New Roman" w:eastAsia="Times New Roman" w:hAnsi="Times New Roman" w:cs="Times New Roman"/>
                <w:sz w:val="20"/>
                <w:szCs w:val="20"/>
              </w:rPr>
              <w:t>Valchromato</w:t>
            </w:r>
            <w:proofErr w:type="spellEnd"/>
            <w:r w:rsidRPr="00C40B1C">
              <w:rPr>
                <w:rFonts w:ascii="Times New Roman" w:eastAsia="Times New Roman" w:hAnsi="Times New Roman" w:cs="Times New Roman"/>
                <w:sz w:val="20"/>
                <w:szCs w:val="20"/>
              </w:rPr>
              <w:t xml:space="preserve"> skritulių, lakuotų matiniu laku.</w:t>
            </w:r>
          </w:p>
          <w:p w14:paraId="1294ECD5"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Konkrečios spalvos parenkamos realizavimo metu. Staliuko kojos svoris turi būti taip išbalansuotas, kad staliukas tvirtai stovėtų.</w:t>
            </w:r>
          </w:p>
        </w:tc>
        <w:tc>
          <w:tcPr>
            <w:tcW w:w="778" w:type="dxa"/>
            <w:tcBorders>
              <w:top w:val="nil"/>
              <w:left w:val="nil"/>
              <w:bottom w:val="single" w:sz="4" w:space="0" w:color="auto"/>
              <w:right w:val="single" w:sz="4" w:space="0" w:color="auto"/>
            </w:tcBorders>
            <w:shd w:val="clear" w:color="auto" w:fill="auto"/>
            <w:noWrap/>
            <w:vAlign w:val="center"/>
            <w:hideMark/>
          </w:tcPr>
          <w:p w14:paraId="764E5EE6"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379B8E3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2</w:t>
            </w:r>
          </w:p>
        </w:tc>
      </w:tr>
      <w:tr w:rsidR="00494C1E" w:rsidRPr="00C40B1C" w14:paraId="06E135FF"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54A04D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6.9</w:t>
            </w:r>
          </w:p>
        </w:tc>
        <w:tc>
          <w:tcPr>
            <w:tcW w:w="7173" w:type="dxa"/>
            <w:tcBorders>
              <w:top w:val="nil"/>
              <w:left w:val="nil"/>
              <w:bottom w:val="single" w:sz="4" w:space="0" w:color="auto"/>
              <w:right w:val="single" w:sz="4" w:space="0" w:color="auto"/>
            </w:tcBorders>
            <w:shd w:val="clear" w:color="auto" w:fill="auto"/>
            <w:vAlign w:val="center"/>
            <w:hideMark/>
          </w:tcPr>
          <w:p w14:paraId="73A8066A"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Navigaciniai užrašai</w:t>
            </w:r>
          </w:p>
          <w:p w14:paraId="100B02B4"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Frezuojami iš 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dengto MDF, </w:t>
            </w:r>
            <w:proofErr w:type="spellStart"/>
            <w:r w:rsidRPr="00C40B1C">
              <w:rPr>
                <w:rFonts w:ascii="Times New Roman" w:eastAsia="Times New Roman" w:hAnsi="Times New Roman" w:cs="Times New Roman"/>
                <w:sz w:val="20"/>
                <w:szCs w:val="20"/>
              </w:rPr>
              <w:t>tonuojami</w:t>
            </w:r>
            <w:proofErr w:type="spellEnd"/>
            <w:r w:rsidRPr="00C40B1C">
              <w:rPr>
                <w:rFonts w:ascii="Times New Roman" w:eastAsia="Times New Roman" w:hAnsi="Times New Roman" w:cs="Times New Roman"/>
                <w:sz w:val="20"/>
                <w:szCs w:val="20"/>
              </w:rPr>
              <w:t xml:space="preserve"> (balinami), lakuojami matiniu laku. Tvirtinami prie sienos.</w:t>
            </w:r>
          </w:p>
          <w:p w14:paraId="11735FFA"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Prieš gamybą Rangovas privalo suderinti ir patvirtinti su Projekto autoriais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bei frezavimo pavyzdį, bei konkrečius nuorodų žodžius.</w:t>
            </w:r>
          </w:p>
          <w:p w14:paraId="1235B039"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Navigaciniai užrašai kitomis kalbomis komponuojami mažesniu šriftu iš matinio </w:t>
            </w:r>
            <w:proofErr w:type="spellStart"/>
            <w:r w:rsidRPr="00C40B1C">
              <w:rPr>
                <w:rFonts w:ascii="Times New Roman" w:eastAsia="Times New Roman" w:hAnsi="Times New Roman" w:cs="Times New Roman"/>
                <w:sz w:val="20"/>
                <w:szCs w:val="20"/>
              </w:rPr>
              <w:t>ploteriuoto</w:t>
            </w:r>
            <w:proofErr w:type="spellEnd"/>
            <w:r w:rsidRPr="00C40B1C">
              <w:rPr>
                <w:rFonts w:ascii="Times New Roman" w:eastAsia="Times New Roman" w:hAnsi="Times New Roman" w:cs="Times New Roman"/>
                <w:sz w:val="20"/>
                <w:szCs w:val="20"/>
              </w:rPr>
              <w:t xml:space="preserve"> PVC lipduko ir klijuojami ant sienos.</w:t>
            </w:r>
          </w:p>
        </w:tc>
        <w:tc>
          <w:tcPr>
            <w:tcW w:w="778" w:type="dxa"/>
            <w:tcBorders>
              <w:top w:val="nil"/>
              <w:left w:val="nil"/>
              <w:bottom w:val="single" w:sz="4" w:space="0" w:color="auto"/>
              <w:right w:val="single" w:sz="4" w:space="0" w:color="auto"/>
            </w:tcBorders>
            <w:shd w:val="clear" w:color="auto" w:fill="auto"/>
            <w:noWrap/>
            <w:vAlign w:val="center"/>
            <w:hideMark/>
          </w:tcPr>
          <w:p w14:paraId="30B6293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5758DB4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2</w:t>
            </w:r>
          </w:p>
        </w:tc>
      </w:tr>
      <w:tr w:rsidR="00494C1E" w:rsidRPr="00C40B1C" w14:paraId="5597E356"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8E12D2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6.9GD</w:t>
            </w:r>
          </w:p>
        </w:tc>
        <w:tc>
          <w:tcPr>
            <w:tcW w:w="7173" w:type="dxa"/>
            <w:tcBorders>
              <w:top w:val="nil"/>
              <w:left w:val="nil"/>
              <w:bottom w:val="single" w:sz="4" w:space="0" w:color="auto"/>
              <w:right w:val="single" w:sz="4" w:space="0" w:color="auto"/>
            </w:tcBorders>
            <w:shd w:val="clear" w:color="auto" w:fill="auto"/>
            <w:vAlign w:val="center"/>
            <w:hideMark/>
          </w:tcPr>
          <w:p w14:paraId="418D65B7"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Grafinio ir vektorinio dizaino darbai (maketavimas ekspozicijos grafiniu stiliumi, failų paruošimas spaudai ir/arba frezavimui) pozicijai: 6.9. Grafinis ir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6883FAB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2A3530A5"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21D34DCA"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EF9395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6.10</w:t>
            </w:r>
          </w:p>
        </w:tc>
        <w:tc>
          <w:tcPr>
            <w:tcW w:w="7173" w:type="dxa"/>
            <w:tcBorders>
              <w:top w:val="nil"/>
              <w:left w:val="nil"/>
              <w:bottom w:val="single" w:sz="4" w:space="0" w:color="auto"/>
              <w:right w:val="single" w:sz="4" w:space="0" w:color="auto"/>
            </w:tcBorders>
            <w:shd w:val="clear" w:color="auto" w:fill="auto"/>
            <w:vAlign w:val="center"/>
            <w:hideMark/>
          </w:tcPr>
          <w:p w14:paraId="7A19123F"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Magnetinė lenta</w:t>
            </w:r>
          </w:p>
          <w:p w14:paraId="2EDDE6B6"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lastRenderedPageBreak/>
              <w:t xml:space="preserve">Baltas matinis magnetinis HPL klijuojamas prie plokštumos. Iš nugarinės pusės reikalingas kompensacinis HPL. Plokštuma įrėminama, tvirtinama prie sienos. Rėmas medinis,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lakuojamas, derinamas prie bendros stilistikos ir baldų spalvos. Komplektuojami neodimio magnetai ir magnetiniai kabliukai</w:t>
            </w:r>
          </w:p>
        </w:tc>
        <w:tc>
          <w:tcPr>
            <w:tcW w:w="778" w:type="dxa"/>
            <w:tcBorders>
              <w:top w:val="nil"/>
              <w:left w:val="nil"/>
              <w:bottom w:val="single" w:sz="4" w:space="0" w:color="auto"/>
              <w:right w:val="single" w:sz="4" w:space="0" w:color="auto"/>
            </w:tcBorders>
            <w:shd w:val="clear" w:color="auto" w:fill="auto"/>
            <w:noWrap/>
            <w:vAlign w:val="center"/>
            <w:hideMark/>
          </w:tcPr>
          <w:p w14:paraId="11E8964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lastRenderedPageBreak/>
              <w:t>vnt.</w:t>
            </w:r>
          </w:p>
        </w:tc>
        <w:tc>
          <w:tcPr>
            <w:tcW w:w="830" w:type="dxa"/>
            <w:tcBorders>
              <w:top w:val="nil"/>
              <w:left w:val="nil"/>
              <w:bottom w:val="single" w:sz="4" w:space="0" w:color="auto"/>
              <w:right w:val="single" w:sz="4" w:space="0" w:color="auto"/>
            </w:tcBorders>
            <w:shd w:val="clear" w:color="auto" w:fill="auto"/>
            <w:noWrap/>
            <w:vAlign w:val="center"/>
            <w:hideMark/>
          </w:tcPr>
          <w:p w14:paraId="22DA0A8B"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16A83B65"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25C095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6.11</w:t>
            </w:r>
          </w:p>
        </w:tc>
        <w:tc>
          <w:tcPr>
            <w:tcW w:w="7173" w:type="dxa"/>
            <w:tcBorders>
              <w:top w:val="nil"/>
              <w:left w:val="nil"/>
              <w:bottom w:val="single" w:sz="4" w:space="0" w:color="auto"/>
              <w:right w:val="single" w:sz="4" w:space="0" w:color="auto"/>
            </w:tcBorders>
            <w:shd w:val="clear" w:color="auto" w:fill="auto"/>
            <w:vAlign w:val="center"/>
            <w:hideMark/>
          </w:tcPr>
          <w:p w14:paraId="5FDE0E1D"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Paveikslų kabinimo sistema</w:t>
            </w:r>
          </w:p>
          <w:p w14:paraId="64D05662"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Tvirtinama prie sienų, baltai dažytas aliuminio bėgelis komplektuojamas su 2 m ilgio skaidrių valų ir laisvai slankiojančių kabliukų rinkiniu, valo. 2 vnt. ir  laisvai slankiojančių kabliukų 4 vnt. komplektas skaičiuojamas kiekvienam bėgelio metrui.</w:t>
            </w:r>
          </w:p>
        </w:tc>
        <w:tc>
          <w:tcPr>
            <w:tcW w:w="778" w:type="dxa"/>
            <w:tcBorders>
              <w:top w:val="nil"/>
              <w:left w:val="nil"/>
              <w:bottom w:val="single" w:sz="4" w:space="0" w:color="auto"/>
              <w:right w:val="single" w:sz="4" w:space="0" w:color="auto"/>
            </w:tcBorders>
            <w:shd w:val="clear" w:color="auto" w:fill="auto"/>
            <w:noWrap/>
            <w:vAlign w:val="center"/>
            <w:hideMark/>
          </w:tcPr>
          <w:p w14:paraId="278EE45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2FDB99C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08790875"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EFB5713"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6.12</w:t>
            </w:r>
          </w:p>
        </w:tc>
        <w:tc>
          <w:tcPr>
            <w:tcW w:w="7173" w:type="dxa"/>
            <w:tcBorders>
              <w:top w:val="nil"/>
              <w:left w:val="nil"/>
              <w:bottom w:val="single" w:sz="4" w:space="0" w:color="auto"/>
              <w:right w:val="single" w:sz="4" w:space="0" w:color="auto"/>
            </w:tcBorders>
            <w:shd w:val="clear" w:color="auto" w:fill="auto"/>
            <w:vAlign w:val="center"/>
            <w:hideMark/>
          </w:tcPr>
          <w:p w14:paraId="1B485563"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 xml:space="preserve">Dvigubos </w:t>
            </w:r>
            <w:proofErr w:type="spellStart"/>
            <w:r w:rsidRPr="00C40B1C">
              <w:rPr>
                <w:rFonts w:ascii="Times New Roman" w:eastAsia="Times New Roman" w:hAnsi="Times New Roman" w:cs="Times New Roman"/>
                <w:b/>
                <w:bCs/>
                <w:sz w:val="20"/>
                <w:szCs w:val="20"/>
              </w:rPr>
              <w:t>romanetės</w:t>
            </w:r>
            <w:proofErr w:type="spellEnd"/>
            <w:r w:rsidRPr="00C40B1C">
              <w:rPr>
                <w:rFonts w:ascii="Times New Roman" w:eastAsia="Times New Roman" w:hAnsi="Times New Roman" w:cs="Times New Roman"/>
                <w:b/>
                <w:bCs/>
                <w:sz w:val="20"/>
                <w:szCs w:val="20"/>
              </w:rPr>
              <w:t xml:space="preserve"> 1300x1800 (h) mm</w:t>
            </w:r>
          </w:p>
          <w:p w14:paraId="41007681"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Vienas audinys yra nepraleidžiantis šviesos, kitas – sklaidantis šviesą, lengvas. Patvarus mechanizmas. Konkretūs audiniai parenkami įgyvendinimo metu. Apatinis </w:t>
            </w:r>
            <w:proofErr w:type="spellStart"/>
            <w:r w:rsidRPr="00C40B1C">
              <w:rPr>
                <w:rFonts w:ascii="Times New Roman" w:eastAsia="Times New Roman" w:hAnsi="Times New Roman" w:cs="Times New Roman"/>
                <w:sz w:val="20"/>
                <w:szCs w:val="20"/>
              </w:rPr>
              <w:t>romanetės</w:t>
            </w:r>
            <w:proofErr w:type="spellEnd"/>
            <w:r w:rsidRPr="00C40B1C">
              <w:rPr>
                <w:rFonts w:ascii="Times New Roman" w:eastAsia="Times New Roman" w:hAnsi="Times New Roman" w:cs="Times New Roman"/>
                <w:sz w:val="20"/>
                <w:szCs w:val="20"/>
              </w:rPr>
              <w:t xml:space="preserve"> skersinis apvilktas </w:t>
            </w:r>
            <w:proofErr w:type="spellStart"/>
            <w:r w:rsidRPr="00C40B1C">
              <w:rPr>
                <w:rFonts w:ascii="Times New Roman" w:eastAsia="Times New Roman" w:hAnsi="Times New Roman" w:cs="Times New Roman"/>
                <w:sz w:val="20"/>
                <w:szCs w:val="20"/>
              </w:rPr>
              <w:t>romanetės</w:t>
            </w:r>
            <w:proofErr w:type="spellEnd"/>
            <w:r w:rsidRPr="00C40B1C">
              <w:rPr>
                <w:rFonts w:ascii="Times New Roman" w:eastAsia="Times New Roman" w:hAnsi="Times New Roman" w:cs="Times New Roman"/>
                <w:sz w:val="20"/>
                <w:szCs w:val="20"/>
              </w:rPr>
              <w:t xml:space="preserve"> audiniu.</w:t>
            </w:r>
          </w:p>
        </w:tc>
        <w:tc>
          <w:tcPr>
            <w:tcW w:w="778" w:type="dxa"/>
            <w:tcBorders>
              <w:top w:val="nil"/>
              <w:left w:val="nil"/>
              <w:bottom w:val="single" w:sz="4" w:space="0" w:color="auto"/>
              <w:right w:val="single" w:sz="4" w:space="0" w:color="auto"/>
            </w:tcBorders>
            <w:shd w:val="clear" w:color="auto" w:fill="auto"/>
            <w:noWrap/>
            <w:vAlign w:val="center"/>
            <w:hideMark/>
          </w:tcPr>
          <w:p w14:paraId="49CF0DE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275524F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2</w:t>
            </w:r>
          </w:p>
        </w:tc>
      </w:tr>
      <w:tr w:rsidR="00494C1E" w:rsidRPr="00C40B1C" w14:paraId="6B078F8D" w14:textId="77777777" w:rsidTr="00E862B2">
        <w:trPr>
          <w:trHeight w:val="290"/>
        </w:trPr>
        <w:tc>
          <w:tcPr>
            <w:tcW w:w="9781" w:type="dxa"/>
            <w:gridSpan w:val="4"/>
            <w:tcBorders>
              <w:top w:val="nil"/>
              <w:left w:val="single" w:sz="4" w:space="0" w:color="auto"/>
              <w:bottom w:val="single" w:sz="4" w:space="0" w:color="auto"/>
              <w:right w:val="single" w:sz="4" w:space="0" w:color="auto"/>
            </w:tcBorders>
            <w:shd w:val="clear" w:color="auto" w:fill="B4C6E7"/>
            <w:noWrap/>
            <w:vAlign w:val="center"/>
            <w:hideMark/>
          </w:tcPr>
          <w:p w14:paraId="26461E5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b/>
                <w:bCs/>
                <w:sz w:val="20"/>
                <w:szCs w:val="20"/>
              </w:rPr>
              <w:t>7 Valgomasis</w:t>
            </w:r>
          </w:p>
        </w:tc>
      </w:tr>
      <w:tr w:rsidR="00494C1E" w:rsidRPr="00C40B1C" w14:paraId="638886E3"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C1B162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7.1</w:t>
            </w:r>
          </w:p>
        </w:tc>
        <w:tc>
          <w:tcPr>
            <w:tcW w:w="7173" w:type="dxa"/>
            <w:tcBorders>
              <w:top w:val="nil"/>
              <w:left w:val="nil"/>
              <w:bottom w:val="single" w:sz="4" w:space="0" w:color="auto"/>
              <w:right w:val="single" w:sz="4" w:space="0" w:color="auto"/>
            </w:tcBorders>
            <w:shd w:val="clear" w:color="auto" w:fill="auto"/>
            <w:vAlign w:val="center"/>
            <w:hideMark/>
          </w:tcPr>
          <w:p w14:paraId="562D8872"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Suoliukai su atlošu 1600x500x460/1000(h) mm – 2 vnt.</w:t>
            </w:r>
          </w:p>
          <w:p w14:paraId="2BD852AF"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Suoliukai su atlošu 1400x500x460/1000(h) mm – 1 vnt.</w:t>
            </w:r>
          </w:p>
          <w:p w14:paraId="24E8D22D"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dengtas MDF su medinėmis detalėmis ir figūriniu ranktūriu,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xml:space="preserve"> (balinamas), lakuojamas matiniu laku. Prieš gamybą Rangovas privalo suderinti ir patvirtinti su Projekto autoriais baldų medžiagos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bei rašto frezavimo pavyzdį.</w:t>
            </w:r>
          </w:p>
          <w:p w14:paraId="12D3D095"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Atlošas paminkštintas. Baldinis audinys skirtas visuomeniniam naudojimui (&gt;=60.000 </w:t>
            </w:r>
            <w:proofErr w:type="spellStart"/>
            <w:r w:rsidRPr="00C40B1C">
              <w:rPr>
                <w:rFonts w:ascii="Times New Roman" w:eastAsia="Times New Roman" w:hAnsi="Times New Roman" w:cs="Times New Roman"/>
                <w:sz w:val="20"/>
                <w:szCs w:val="20"/>
              </w:rPr>
              <w:t>Martindeilų</w:t>
            </w:r>
            <w:proofErr w:type="spellEnd"/>
            <w:r w:rsidRPr="00C40B1C">
              <w:rPr>
                <w:rFonts w:ascii="Times New Roman" w:eastAsia="Times New Roman" w:hAnsi="Times New Roman" w:cs="Times New Roman"/>
                <w:sz w:val="20"/>
                <w:szCs w:val="20"/>
              </w:rPr>
              <w:t xml:space="preserve">, </w:t>
            </w:r>
            <w:proofErr w:type="spellStart"/>
            <w:r w:rsidRPr="00C40B1C">
              <w:rPr>
                <w:rFonts w:ascii="Times New Roman" w:eastAsia="Times New Roman" w:hAnsi="Times New Roman" w:cs="Times New Roman"/>
                <w:sz w:val="20"/>
                <w:szCs w:val="20"/>
              </w:rPr>
              <w:t>Pilingo</w:t>
            </w:r>
            <w:proofErr w:type="spellEnd"/>
            <w:r w:rsidRPr="00C40B1C">
              <w:rPr>
                <w:rFonts w:ascii="Times New Roman" w:eastAsia="Times New Roman" w:hAnsi="Times New Roman" w:cs="Times New Roman"/>
                <w:sz w:val="20"/>
                <w:szCs w:val="20"/>
              </w:rPr>
              <w:t xml:space="preserve"> testas 4-5). Konkreti spalva ir audinys parenkamas įgyvendinimo metu.</w:t>
            </w:r>
          </w:p>
        </w:tc>
        <w:tc>
          <w:tcPr>
            <w:tcW w:w="778" w:type="dxa"/>
            <w:tcBorders>
              <w:top w:val="nil"/>
              <w:left w:val="nil"/>
              <w:bottom w:val="single" w:sz="4" w:space="0" w:color="auto"/>
              <w:right w:val="single" w:sz="4" w:space="0" w:color="auto"/>
            </w:tcBorders>
            <w:shd w:val="clear" w:color="auto" w:fill="auto"/>
            <w:noWrap/>
            <w:vAlign w:val="center"/>
            <w:hideMark/>
          </w:tcPr>
          <w:p w14:paraId="62F59B8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035B604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3</w:t>
            </w:r>
          </w:p>
        </w:tc>
      </w:tr>
      <w:tr w:rsidR="00494C1E" w:rsidRPr="00C40B1C" w14:paraId="218D9233"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7AB942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7.1.VD</w:t>
            </w:r>
          </w:p>
        </w:tc>
        <w:tc>
          <w:tcPr>
            <w:tcW w:w="7173" w:type="dxa"/>
            <w:tcBorders>
              <w:top w:val="nil"/>
              <w:left w:val="nil"/>
              <w:bottom w:val="single" w:sz="4" w:space="0" w:color="auto"/>
              <w:right w:val="single" w:sz="4" w:space="0" w:color="auto"/>
            </w:tcBorders>
            <w:shd w:val="clear" w:color="auto" w:fill="auto"/>
            <w:vAlign w:val="center"/>
            <w:hideMark/>
          </w:tcPr>
          <w:p w14:paraId="5C60306D"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Vektorinio dizaino darbai (failų sukūrimas ir paruošimas spaudai ekspozicijos grafiniu stiliumi frezavimui) pozicijai: 7.1.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712EBAA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28BACE6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3504C8ED"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F2E7243"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7.2</w:t>
            </w:r>
          </w:p>
        </w:tc>
        <w:tc>
          <w:tcPr>
            <w:tcW w:w="7173" w:type="dxa"/>
            <w:tcBorders>
              <w:top w:val="nil"/>
              <w:left w:val="nil"/>
              <w:bottom w:val="single" w:sz="4" w:space="0" w:color="auto"/>
              <w:right w:val="single" w:sz="4" w:space="0" w:color="auto"/>
            </w:tcBorders>
            <w:shd w:val="clear" w:color="auto" w:fill="auto"/>
            <w:vAlign w:val="center"/>
            <w:hideMark/>
          </w:tcPr>
          <w:p w14:paraId="43E255F9"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Stalas 3000x1200x740(h) mm</w:t>
            </w:r>
          </w:p>
          <w:p w14:paraId="5D08FEEE"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Stalo viršaus plokštuma užpresuota HPL su vienetine spauda. Atspausdinta tarsi siuvinėta gėlytėmis ir raštais staltiesė.</w:t>
            </w:r>
          </w:p>
          <w:p w14:paraId="3D28E99F"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Prieš gamybą Rangovas privalo suderinti ir patvirtinti su Projekto autoriais atspausdintą ant HPL rašto pavyzdį.</w:t>
            </w:r>
          </w:p>
          <w:p w14:paraId="65974796"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Rėmas iš 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dengto MDF,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xml:space="preserve"> (balinamas), lakuojamas matiniu laku. Jei reikia dėl standumo, tvirtinamas metalinis dažytas rėmas. Stalo koja suklijuojama iš skirtingo skersmens spalvoto </w:t>
            </w:r>
            <w:proofErr w:type="spellStart"/>
            <w:r w:rsidRPr="00C40B1C">
              <w:rPr>
                <w:rFonts w:ascii="Times New Roman" w:eastAsia="Times New Roman" w:hAnsi="Times New Roman" w:cs="Times New Roman"/>
                <w:sz w:val="20"/>
                <w:szCs w:val="20"/>
              </w:rPr>
              <w:t>Valchromato</w:t>
            </w:r>
            <w:proofErr w:type="spellEnd"/>
            <w:r w:rsidRPr="00C40B1C">
              <w:rPr>
                <w:rFonts w:ascii="Times New Roman" w:eastAsia="Times New Roman" w:hAnsi="Times New Roman" w:cs="Times New Roman"/>
                <w:sz w:val="20"/>
                <w:szCs w:val="20"/>
              </w:rPr>
              <w:t xml:space="preserve"> skritulių, lakuotų matiniu laku.</w:t>
            </w:r>
          </w:p>
          <w:p w14:paraId="77A222A0"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Konkrečios spalvos ir kojų forma parenkamos realizavimo metu. Stalo kojų svoris turi būti taip išbalansuotas, kad stalas tvirtai stovėtų.</w:t>
            </w:r>
          </w:p>
        </w:tc>
        <w:tc>
          <w:tcPr>
            <w:tcW w:w="778" w:type="dxa"/>
            <w:tcBorders>
              <w:top w:val="nil"/>
              <w:left w:val="nil"/>
              <w:bottom w:val="single" w:sz="4" w:space="0" w:color="auto"/>
              <w:right w:val="single" w:sz="4" w:space="0" w:color="auto"/>
            </w:tcBorders>
            <w:shd w:val="clear" w:color="auto" w:fill="auto"/>
            <w:noWrap/>
            <w:vAlign w:val="center"/>
            <w:hideMark/>
          </w:tcPr>
          <w:p w14:paraId="22174BD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72C61AF3"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585FDF08"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39CEE43"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7.2GD</w:t>
            </w:r>
          </w:p>
        </w:tc>
        <w:tc>
          <w:tcPr>
            <w:tcW w:w="7173" w:type="dxa"/>
            <w:tcBorders>
              <w:top w:val="nil"/>
              <w:left w:val="nil"/>
              <w:bottom w:val="single" w:sz="4" w:space="0" w:color="auto"/>
              <w:right w:val="single" w:sz="4" w:space="0" w:color="auto"/>
            </w:tcBorders>
            <w:shd w:val="clear" w:color="auto" w:fill="auto"/>
            <w:vAlign w:val="center"/>
            <w:hideMark/>
          </w:tcPr>
          <w:p w14:paraId="066D42BB"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Grafinio ir vektorinio dizaino darbai (maketavimas ekspozicijos grafiniu stiliumi, failų paruošimas spaudai ir/arba frezavimui) pozicijai: 7.2. Grafinis ir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28A5B0D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777ED936"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0E48EC82"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0FC1DD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7.4</w:t>
            </w:r>
          </w:p>
        </w:tc>
        <w:tc>
          <w:tcPr>
            <w:tcW w:w="7173" w:type="dxa"/>
            <w:tcBorders>
              <w:top w:val="nil"/>
              <w:left w:val="nil"/>
              <w:bottom w:val="single" w:sz="4" w:space="0" w:color="auto"/>
              <w:right w:val="single" w:sz="4" w:space="0" w:color="auto"/>
            </w:tcBorders>
            <w:shd w:val="clear" w:color="auto" w:fill="auto"/>
            <w:vAlign w:val="center"/>
            <w:hideMark/>
          </w:tcPr>
          <w:p w14:paraId="13114BC0"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Suoliukai 1200x350x450(h) mm – 1 vnt.</w:t>
            </w:r>
          </w:p>
          <w:p w14:paraId="1993B070"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Suoliukai 1450x350x450(h) mm – 2 vnt.</w:t>
            </w:r>
          </w:p>
          <w:p w14:paraId="51E46831"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dengtas MDF,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xml:space="preserve"> (balinamas), lakuojamas matiniu laku. Spalvotos detalės gaminamos iš spalvoto 19 mm storio </w:t>
            </w:r>
            <w:proofErr w:type="spellStart"/>
            <w:r w:rsidRPr="00C40B1C">
              <w:rPr>
                <w:rFonts w:ascii="Times New Roman" w:eastAsia="Times New Roman" w:hAnsi="Times New Roman" w:cs="Times New Roman"/>
                <w:sz w:val="20"/>
                <w:szCs w:val="20"/>
              </w:rPr>
              <w:t>Valchromato</w:t>
            </w:r>
            <w:proofErr w:type="spellEnd"/>
            <w:r w:rsidRPr="00C40B1C">
              <w:rPr>
                <w:rFonts w:ascii="Times New Roman" w:eastAsia="Times New Roman" w:hAnsi="Times New Roman" w:cs="Times New Roman"/>
                <w:sz w:val="20"/>
                <w:szCs w:val="20"/>
              </w:rPr>
              <w:t xml:space="preserve">, nulakuoto matiniu laku. Konkretus raštas ir spalva parenkami įgyvendinimo metu. Kuriant konkretų raštą derinamas kiaurinis frezavimas su linijiniais įgilintais elementais. Prieš gamybą Rangovas privalo suderinti ir patvirtinti su Projekto autoriais baldų medžiagos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bei rašto frezavimo pavyzdį.</w:t>
            </w:r>
          </w:p>
          <w:p w14:paraId="427DFFC9"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Suoliuko viršutinė ir šoninės plokštumos jungiamos 45 laipsnių kampu. Suoliukai pastatomi laisvai.</w:t>
            </w:r>
          </w:p>
        </w:tc>
        <w:tc>
          <w:tcPr>
            <w:tcW w:w="778" w:type="dxa"/>
            <w:tcBorders>
              <w:top w:val="nil"/>
              <w:left w:val="nil"/>
              <w:bottom w:val="single" w:sz="4" w:space="0" w:color="auto"/>
              <w:right w:val="single" w:sz="4" w:space="0" w:color="auto"/>
            </w:tcBorders>
            <w:shd w:val="clear" w:color="auto" w:fill="auto"/>
            <w:noWrap/>
            <w:vAlign w:val="center"/>
            <w:hideMark/>
          </w:tcPr>
          <w:p w14:paraId="76CA8FA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53F58DAC"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3</w:t>
            </w:r>
          </w:p>
        </w:tc>
      </w:tr>
      <w:tr w:rsidR="00494C1E" w:rsidRPr="00C40B1C" w14:paraId="461302E5"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EA5F5B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7.4.VD</w:t>
            </w:r>
          </w:p>
        </w:tc>
        <w:tc>
          <w:tcPr>
            <w:tcW w:w="7173" w:type="dxa"/>
            <w:tcBorders>
              <w:top w:val="nil"/>
              <w:left w:val="nil"/>
              <w:bottom w:val="single" w:sz="4" w:space="0" w:color="auto"/>
              <w:right w:val="single" w:sz="4" w:space="0" w:color="auto"/>
            </w:tcBorders>
            <w:shd w:val="clear" w:color="auto" w:fill="auto"/>
            <w:vAlign w:val="center"/>
            <w:hideMark/>
          </w:tcPr>
          <w:p w14:paraId="5FD05A0D"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Vektorinio dizaino darbai (failų sukūrimas ir paruošimas spaudai ekspozicijos grafiniu stiliumi frezavimui) pozicijai: 7.4.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571B862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55F57EEC"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75D58691"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262D8E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7.5</w:t>
            </w:r>
          </w:p>
        </w:tc>
        <w:tc>
          <w:tcPr>
            <w:tcW w:w="7173" w:type="dxa"/>
            <w:tcBorders>
              <w:top w:val="nil"/>
              <w:left w:val="nil"/>
              <w:bottom w:val="single" w:sz="4" w:space="0" w:color="auto"/>
              <w:right w:val="single" w:sz="4" w:space="0" w:color="auto"/>
            </w:tcBorders>
            <w:shd w:val="clear" w:color="auto" w:fill="auto"/>
            <w:vAlign w:val="center"/>
            <w:hideMark/>
          </w:tcPr>
          <w:p w14:paraId="05278A88"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Atrama nugarai 1200x500 mm</w:t>
            </w:r>
          </w:p>
          <w:p w14:paraId="58FA45DE"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Tai yra toks pats gaminys kaip 7.1 suoliuko atlošas. Žr. 7.1 specifikaciją.</w:t>
            </w:r>
          </w:p>
        </w:tc>
        <w:tc>
          <w:tcPr>
            <w:tcW w:w="778" w:type="dxa"/>
            <w:tcBorders>
              <w:top w:val="nil"/>
              <w:left w:val="nil"/>
              <w:bottom w:val="single" w:sz="4" w:space="0" w:color="auto"/>
              <w:right w:val="single" w:sz="4" w:space="0" w:color="auto"/>
            </w:tcBorders>
            <w:shd w:val="clear" w:color="auto" w:fill="auto"/>
            <w:noWrap/>
            <w:vAlign w:val="center"/>
            <w:hideMark/>
          </w:tcPr>
          <w:p w14:paraId="145733E9"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706F3873"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1272C75A"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B984D0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7.6</w:t>
            </w:r>
          </w:p>
        </w:tc>
        <w:tc>
          <w:tcPr>
            <w:tcW w:w="7173" w:type="dxa"/>
            <w:tcBorders>
              <w:top w:val="nil"/>
              <w:left w:val="nil"/>
              <w:bottom w:val="single" w:sz="4" w:space="0" w:color="auto"/>
              <w:right w:val="single" w:sz="4" w:space="0" w:color="auto"/>
            </w:tcBorders>
            <w:shd w:val="clear" w:color="auto" w:fill="auto"/>
            <w:vAlign w:val="center"/>
            <w:hideMark/>
          </w:tcPr>
          <w:p w14:paraId="3CCF0198"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Spinta 1200x400x2300(h) mm</w:t>
            </w:r>
          </w:p>
          <w:p w14:paraId="6C7D0313"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 MDP arba MDF plokštė, </w:t>
            </w:r>
            <w:proofErr w:type="spellStart"/>
            <w:r w:rsidRPr="00C40B1C">
              <w:rPr>
                <w:rFonts w:ascii="Times New Roman" w:eastAsia="Times New Roman" w:hAnsi="Times New Roman" w:cs="Times New Roman"/>
                <w:sz w:val="20"/>
                <w:szCs w:val="20"/>
              </w:rPr>
              <w:t>tonuojama</w:t>
            </w:r>
            <w:proofErr w:type="spellEnd"/>
            <w:r w:rsidRPr="00C40B1C">
              <w:rPr>
                <w:rFonts w:ascii="Times New Roman" w:eastAsia="Times New Roman" w:hAnsi="Times New Roman" w:cs="Times New Roman"/>
                <w:sz w:val="20"/>
                <w:szCs w:val="20"/>
              </w:rPr>
              <w:t xml:space="preserve"> (balinama), lakuojama matiniu laku. Kojelės medinės (neaukštesnės negu 120 mm), </w:t>
            </w:r>
            <w:proofErr w:type="spellStart"/>
            <w:r w:rsidRPr="00C40B1C">
              <w:rPr>
                <w:rFonts w:ascii="Times New Roman" w:eastAsia="Times New Roman" w:hAnsi="Times New Roman" w:cs="Times New Roman"/>
                <w:sz w:val="20"/>
                <w:szCs w:val="20"/>
              </w:rPr>
              <w:t>tonuojamos</w:t>
            </w:r>
            <w:proofErr w:type="spellEnd"/>
            <w:r w:rsidRPr="00C40B1C">
              <w:rPr>
                <w:rFonts w:ascii="Times New Roman" w:eastAsia="Times New Roman" w:hAnsi="Times New Roman" w:cs="Times New Roman"/>
                <w:sz w:val="20"/>
                <w:szCs w:val="20"/>
              </w:rPr>
              <w:t xml:space="preserve">, lakuojamos. Prieš gamybą suderinamas ir patvirtinamas su Projekto autoriais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w:t>
            </w:r>
            <w:r w:rsidRPr="00C40B1C">
              <w:rPr>
                <w:rFonts w:ascii="Times New Roman" w:eastAsia="Times New Roman" w:hAnsi="Times New Roman" w:cs="Times New Roman"/>
                <w:sz w:val="20"/>
                <w:szCs w:val="20"/>
              </w:rPr>
              <w:lastRenderedPageBreak/>
              <w:t>pavyzdys. Konkreti spalva parenkama realizavimo metu. Viduje keičiamo aukščio lentynos, kurios gali būti iš priderinto dekoro LMDP. Rankenėlės – sendinto žalvario su baltais keramikos (porceliano) elementais.</w:t>
            </w:r>
          </w:p>
        </w:tc>
        <w:tc>
          <w:tcPr>
            <w:tcW w:w="778" w:type="dxa"/>
            <w:tcBorders>
              <w:top w:val="nil"/>
              <w:left w:val="nil"/>
              <w:bottom w:val="single" w:sz="4" w:space="0" w:color="auto"/>
              <w:right w:val="single" w:sz="4" w:space="0" w:color="auto"/>
            </w:tcBorders>
            <w:shd w:val="clear" w:color="auto" w:fill="auto"/>
            <w:noWrap/>
            <w:vAlign w:val="center"/>
            <w:hideMark/>
          </w:tcPr>
          <w:p w14:paraId="12EBEE76"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lastRenderedPageBreak/>
              <w:t>vnt.</w:t>
            </w:r>
          </w:p>
        </w:tc>
        <w:tc>
          <w:tcPr>
            <w:tcW w:w="830" w:type="dxa"/>
            <w:tcBorders>
              <w:top w:val="nil"/>
              <w:left w:val="nil"/>
              <w:bottom w:val="single" w:sz="4" w:space="0" w:color="auto"/>
              <w:right w:val="single" w:sz="4" w:space="0" w:color="auto"/>
            </w:tcBorders>
            <w:shd w:val="clear" w:color="auto" w:fill="auto"/>
            <w:noWrap/>
            <w:vAlign w:val="center"/>
            <w:hideMark/>
          </w:tcPr>
          <w:p w14:paraId="0027D06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1299C5D3"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856898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7.6.VD</w:t>
            </w:r>
          </w:p>
        </w:tc>
        <w:tc>
          <w:tcPr>
            <w:tcW w:w="7173" w:type="dxa"/>
            <w:tcBorders>
              <w:top w:val="nil"/>
              <w:left w:val="nil"/>
              <w:bottom w:val="single" w:sz="4" w:space="0" w:color="auto"/>
              <w:right w:val="single" w:sz="4" w:space="0" w:color="auto"/>
            </w:tcBorders>
            <w:shd w:val="clear" w:color="auto" w:fill="auto"/>
            <w:vAlign w:val="center"/>
            <w:hideMark/>
          </w:tcPr>
          <w:p w14:paraId="0AE80E32"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Vektorinio dizaino darbai (failų sukūrimas ir paruošimas spaudai ekspozicijos grafiniu stiliumi frezavimui) pozicijai: 7.6.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037558A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47D6B2E5"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22AC0551"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046DFD5"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7.7</w:t>
            </w:r>
          </w:p>
        </w:tc>
        <w:tc>
          <w:tcPr>
            <w:tcW w:w="7173" w:type="dxa"/>
            <w:tcBorders>
              <w:top w:val="nil"/>
              <w:left w:val="nil"/>
              <w:bottom w:val="single" w:sz="4" w:space="0" w:color="auto"/>
              <w:right w:val="single" w:sz="4" w:space="0" w:color="auto"/>
            </w:tcBorders>
            <w:shd w:val="clear" w:color="auto" w:fill="auto"/>
            <w:vAlign w:val="center"/>
            <w:hideMark/>
          </w:tcPr>
          <w:p w14:paraId="2A05C05A"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Rūbų kabykla 1600x100x1500(h) mm</w:t>
            </w:r>
          </w:p>
          <w:p w14:paraId="39B10B98"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dengtas MDF,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xml:space="preserve"> (balinamas), lakuojamas matiniu laku. Spalvotos detalės gaminamos iš geltono 19 mm storio </w:t>
            </w:r>
            <w:proofErr w:type="spellStart"/>
            <w:r w:rsidRPr="00C40B1C">
              <w:rPr>
                <w:rFonts w:ascii="Times New Roman" w:eastAsia="Times New Roman" w:hAnsi="Times New Roman" w:cs="Times New Roman"/>
                <w:sz w:val="20"/>
                <w:szCs w:val="20"/>
              </w:rPr>
              <w:t>Valchromato</w:t>
            </w:r>
            <w:proofErr w:type="spellEnd"/>
            <w:r w:rsidRPr="00C40B1C">
              <w:rPr>
                <w:rFonts w:ascii="Times New Roman" w:eastAsia="Times New Roman" w:hAnsi="Times New Roman" w:cs="Times New Roman"/>
                <w:sz w:val="20"/>
                <w:szCs w:val="20"/>
              </w:rPr>
              <w:t>, nulakuoto matiniu laku. Kabyklos kraštai nufrezuojami dekoratyvinėmis juostelėmis. Kabykloje jungiant skirtingas detales briaunų krašteliai nufrezuojami 45 laipsnių kampu, kad būtų matomas griovelis. Konkretų dekoro raštą sukuria Rangovas įgyvendinimo metu. Kiaurinis frezavimas turi būti kombinuojamas su linijiniais įgilintais elementais.</w:t>
            </w:r>
          </w:p>
          <w:p w14:paraId="5816AA52"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Prieš gamybą Rangovas privalo suderinti ir patvirtinti su Projekto autoriais baldų medžiagos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bei rašto frezavimo pavyzdį.</w:t>
            </w:r>
          </w:p>
          <w:p w14:paraId="7890FF66"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Kabyklos tvirtinamos prie sienos. Kabliukai drabužiams – sendintas žalvaris. 14 vnt. didesnių ir 14 vnt. mažesnių. Negalima parinkti kitokių metalų lydinių. Tvirtinimo elementai tokie pat kaip kabliukai. Didesnės pakabos tvirtinamos aukščiau, mažesnės vaikams – žemiau.</w:t>
            </w:r>
          </w:p>
        </w:tc>
        <w:tc>
          <w:tcPr>
            <w:tcW w:w="778" w:type="dxa"/>
            <w:tcBorders>
              <w:top w:val="nil"/>
              <w:left w:val="nil"/>
              <w:bottom w:val="single" w:sz="4" w:space="0" w:color="auto"/>
              <w:right w:val="single" w:sz="4" w:space="0" w:color="auto"/>
            </w:tcBorders>
            <w:shd w:val="clear" w:color="auto" w:fill="auto"/>
            <w:noWrap/>
            <w:vAlign w:val="center"/>
            <w:hideMark/>
          </w:tcPr>
          <w:p w14:paraId="6DA2F6AB"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1FDDFFD3"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52489459"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C54A8B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7.7.VD</w:t>
            </w:r>
          </w:p>
        </w:tc>
        <w:tc>
          <w:tcPr>
            <w:tcW w:w="7173" w:type="dxa"/>
            <w:tcBorders>
              <w:top w:val="nil"/>
              <w:left w:val="nil"/>
              <w:bottom w:val="single" w:sz="4" w:space="0" w:color="auto"/>
              <w:right w:val="single" w:sz="4" w:space="0" w:color="auto"/>
            </w:tcBorders>
            <w:shd w:val="clear" w:color="auto" w:fill="auto"/>
            <w:vAlign w:val="center"/>
            <w:hideMark/>
          </w:tcPr>
          <w:p w14:paraId="16D9B92C"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Vektorinio dizaino darbai (failų sukūrimas ir paruošimas spaudai ekspozicijos grafiniu stiliumi frezavimui) pozicijai: 7.7.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39A1790B"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02AD6D59"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47885ADD"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56FE9D5"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7.8</w:t>
            </w:r>
          </w:p>
        </w:tc>
        <w:tc>
          <w:tcPr>
            <w:tcW w:w="7173" w:type="dxa"/>
            <w:tcBorders>
              <w:top w:val="nil"/>
              <w:left w:val="nil"/>
              <w:bottom w:val="single" w:sz="4" w:space="0" w:color="auto"/>
              <w:right w:val="single" w:sz="4" w:space="0" w:color="auto"/>
            </w:tcBorders>
            <w:shd w:val="clear" w:color="auto" w:fill="auto"/>
            <w:vAlign w:val="center"/>
            <w:hideMark/>
          </w:tcPr>
          <w:p w14:paraId="716A7681"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Veidrodis 1600x800(h) mm</w:t>
            </w:r>
          </w:p>
          <w:p w14:paraId="1C5122CF"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Įrėmintas, geltono atspalvio, kabinamas prie sienos. Konkretus rėmo dekoras ir spalva turi tikti prie bendros baldų spalvos ir stilistikos.</w:t>
            </w:r>
          </w:p>
        </w:tc>
        <w:tc>
          <w:tcPr>
            <w:tcW w:w="778" w:type="dxa"/>
            <w:tcBorders>
              <w:top w:val="nil"/>
              <w:left w:val="nil"/>
              <w:bottom w:val="single" w:sz="4" w:space="0" w:color="auto"/>
              <w:right w:val="single" w:sz="4" w:space="0" w:color="auto"/>
            </w:tcBorders>
            <w:shd w:val="clear" w:color="auto" w:fill="auto"/>
            <w:noWrap/>
            <w:vAlign w:val="center"/>
            <w:hideMark/>
          </w:tcPr>
          <w:p w14:paraId="6FB1210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794E2FB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098A97A1"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512A7B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7.9</w:t>
            </w:r>
          </w:p>
        </w:tc>
        <w:tc>
          <w:tcPr>
            <w:tcW w:w="7173" w:type="dxa"/>
            <w:tcBorders>
              <w:top w:val="nil"/>
              <w:left w:val="nil"/>
              <w:bottom w:val="single" w:sz="4" w:space="0" w:color="auto"/>
              <w:right w:val="single" w:sz="4" w:space="0" w:color="auto"/>
            </w:tcBorders>
            <w:shd w:val="clear" w:color="auto" w:fill="auto"/>
            <w:vAlign w:val="center"/>
            <w:hideMark/>
          </w:tcPr>
          <w:p w14:paraId="47B9636F"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Sienų dekoras</w:t>
            </w:r>
          </w:p>
          <w:p w14:paraId="2E288380"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Ant sienų kuriama kompozicija su širdelių formomis, dekoruotomis išfrezuotais ornamentais, įrėmintomis meduolių nuotraukomis, tekstu apie meduolius ir pan. Konkretus objektų kiekis, išdėstymo planas, rėmų spalva ir tipas parenkami realizavimo metu gavus konkrečią Rangovo sukurtą tekstinę ir vaizdinę medžiagą. Nuotraukų skaitmenines kopijas nuperka Rangovas. Dekoras turi atitikti bendrą pastato, ekspozicijos ir baldų stilistiką. Objektų kiekis, išdėstymo planas, rėmų spalva ir tipas suderinami su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634987BC"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16E92705"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755C51C3"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4E7A06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7.9.GD</w:t>
            </w:r>
          </w:p>
        </w:tc>
        <w:tc>
          <w:tcPr>
            <w:tcW w:w="7173" w:type="dxa"/>
            <w:tcBorders>
              <w:top w:val="nil"/>
              <w:left w:val="nil"/>
              <w:bottom w:val="single" w:sz="4" w:space="0" w:color="auto"/>
              <w:right w:val="single" w:sz="4" w:space="0" w:color="auto"/>
            </w:tcBorders>
            <w:shd w:val="clear" w:color="auto" w:fill="auto"/>
            <w:vAlign w:val="center"/>
            <w:hideMark/>
          </w:tcPr>
          <w:p w14:paraId="6502647D"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Grafinio ir vektorinio dizaino darbai (maketavimas ekspozicijos grafiniu stiliumi, failų paruošimas spaudai ir/arba frezavimui) pozicijai: 7.9. Grafinis ir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27D60905"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5924D716"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1B0FCA0D"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1B99FD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7.10</w:t>
            </w:r>
          </w:p>
        </w:tc>
        <w:tc>
          <w:tcPr>
            <w:tcW w:w="7173" w:type="dxa"/>
            <w:tcBorders>
              <w:top w:val="nil"/>
              <w:left w:val="nil"/>
              <w:bottom w:val="single" w:sz="4" w:space="0" w:color="auto"/>
              <w:right w:val="single" w:sz="4" w:space="0" w:color="auto"/>
            </w:tcBorders>
            <w:shd w:val="clear" w:color="auto" w:fill="auto"/>
            <w:vAlign w:val="center"/>
            <w:hideMark/>
          </w:tcPr>
          <w:p w14:paraId="79353066"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proofErr w:type="spellStart"/>
            <w:r w:rsidRPr="00C40B1C">
              <w:rPr>
                <w:rFonts w:ascii="Times New Roman" w:eastAsia="Times New Roman" w:hAnsi="Times New Roman" w:cs="Times New Roman"/>
                <w:b/>
                <w:bCs/>
                <w:sz w:val="20"/>
                <w:szCs w:val="20"/>
              </w:rPr>
              <w:t>Romanetės</w:t>
            </w:r>
            <w:proofErr w:type="spellEnd"/>
            <w:r w:rsidRPr="00C40B1C">
              <w:rPr>
                <w:rFonts w:ascii="Times New Roman" w:eastAsia="Times New Roman" w:hAnsi="Times New Roman" w:cs="Times New Roman"/>
                <w:b/>
                <w:bCs/>
                <w:sz w:val="20"/>
                <w:szCs w:val="20"/>
              </w:rPr>
              <w:t xml:space="preserve"> 1300x1800 (h) mm</w:t>
            </w:r>
          </w:p>
          <w:p w14:paraId="088EB5AA"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Patvarus mechanizmas, audinys sklaidantis šviesą, neblizgus. Apatinis </w:t>
            </w:r>
            <w:proofErr w:type="spellStart"/>
            <w:r w:rsidRPr="00C40B1C">
              <w:rPr>
                <w:rFonts w:ascii="Times New Roman" w:eastAsia="Times New Roman" w:hAnsi="Times New Roman" w:cs="Times New Roman"/>
                <w:sz w:val="20"/>
                <w:szCs w:val="20"/>
              </w:rPr>
              <w:t>romanetės</w:t>
            </w:r>
            <w:proofErr w:type="spellEnd"/>
            <w:r w:rsidRPr="00C40B1C">
              <w:rPr>
                <w:rFonts w:ascii="Times New Roman" w:eastAsia="Times New Roman" w:hAnsi="Times New Roman" w:cs="Times New Roman"/>
                <w:sz w:val="20"/>
                <w:szCs w:val="20"/>
              </w:rPr>
              <w:t xml:space="preserve"> skersinis apvilktas </w:t>
            </w:r>
            <w:proofErr w:type="spellStart"/>
            <w:r w:rsidRPr="00C40B1C">
              <w:rPr>
                <w:rFonts w:ascii="Times New Roman" w:eastAsia="Times New Roman" w:hAnsi="Times New Roman" w:cs="Times New Roman"/>
                <w:sz w:val="20"/>
                <w:szCs w:val="20"/>
              </w:rPr>
              <w:t>romanetės</w:t>
            </w:r>
            <w:proofErr w:type="spellEnd"/>
            <w:r w:rsidRPr="00C40B1C">
              <w:rPr>
                <w:rFonts w:ascii="Times New Roman" w:eastAsia="Times New Roman" w:hAnsi="Times New Roman" w:cs="Times New Roman"/>
                <w:sz w:val="20"/>
                <w:szCs w:val="20"/>
              </w:rPr>
              <w:t xml:space="preserve"> audiniu. Konkretus audinys parenkamas įgyvendinimo metu.</w:t>
            </w:r>
          </w:p>
        </w:tc>
        <w:tc>
          <w:tcPr>
            <w:tcW w:w="778" w:type="dxa"/>
            <w:tcBorders>
              <w:top w:val="nil"/>
              <w:left w:val="nil"/>
              <w:bottom w:val="single" w:sz="4" w:space="0" w:color="auto"/>
              <w:right w:val="single" w:sz="4" w:space="0" w:color="auto"/>
            </w:tcBorders>
            <w:shd w:val="clear" w:color="auto" w:fill="auto"/>
            <w:noWrap/>
            <w:vAlign w:val="center"/>
            <w:hideMark/>
          </w:tcPr>
          <w:p w14:paraId="65DBF0E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41B6C0D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124A88E2"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7C70A1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7.11</w:t>
            </w:r>
          </w:p>
        </w:tc>
        <w:tc>
          <w:tcPr>
            <w:tcW w:w="7173" w:type="dxa"/>
            <w:tcBorders>
              <w:top w:val="nil"/>
              <w:left w:val="nil"/>
              <w:bottom w:val="single" w:sz="4" w:space="0" w:color="auto"/>
              <w:right w:val="single" w:sz="4" w:space="0" w:color="auto"/>
            </w:tcBorders>
            <w:shd w:val="clear" w:color="auto" w:fill="auto"/>
            <w:vAlign w:val="center"/>
            <w:hideMark/>
          </w:tcPr>
          <w:p w14:paraId="39DA3AF7"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Lentyna 3200x290x850(h) mm</w:t>
            </w:r>
          </w:p>
          <w:p w14:paraId="0414FB30"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Už suoliukų 7.1 prie sienos tvirtinama lentyna su įmontuojamu rozečių bloku (trijų kištukinių lizdų, baltos spalvos). Matomas šonas dengiamas. Lentyna turi būti artimos sienai spalvos. Rangovas pats nustato sienos RAL, NCS arba dažų gamintojo paletes ir suderina sienos spalvos kodą su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33F511AB"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5BB38D8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41D379AB" w14:textId="77777777" w:rsidTr="00E862B2">
        <w:trPr>
          <w:trHeight w:val="50"/>
        </w:trPr>
        <w:tc>
          <w:tcPr>
            <w:tcW w:w="9781" w:type="dxa"/>
            <w:gridSpan w:val="4"/>
            <w:tcBorders>
              <w:top w:val="nil"/>
              <w:left w:val="single" w:sz="4" w:space="0" w:color="auto"/>
              <w:bottom w:val="single" w:sz="4" w:space="0" w:color="auto"/>
              <w:right w:val="single" w:sz="4" w:space="0" w:color="auto"/>
            </w:tcBorders>
            <w:shd w:val="clear" w:color="auto" w:fill="B4C6E7"/>
            <w:noWrap/>
            <w:vAlign w:val="center"/>
            <w:hideMark/>
          </w:tcPr>
          <w:p w14:paraId="50720916"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b/>
                <w:bCs/>
                <w:sz w:val="20"/>
                <w:szCs w:val="20"/>
              </w:rPr>
              <w:t>8 Virtuvė</w:t>
            </w:r>
          </w:p>
        </w:tc>
      </w:tr>
      <w:tr w:rsidR="00494C1E" w:rsidRPr="00C40B1C" w14:paraId="4EFB25A1"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8EF657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
        </w:tc>
        <w:tc>
          <w:tcPr>
            <w:tcW w:w="7173" w:type="dxa"/>
            <w:tcBorders>
              <w:top w:val="nil"/>
              <w:left w:val="nil"/>
              <w:bottom w:val="single" w:sz="4" w:space="0" w:color="auto"/>
              <w:right w:val="single" w:sz="4" w:space="0" w:color="auto"/>
            </w:tcBorders>
            <w:shd w:val="clear" w:color="auto" w:fill="auto"/>
            <w:vAlign w:val="center"/>
            <w:hideMark/>
          </w:tcPr>
          <w:p w14:paraId="43139577"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DĖMESIO: Buitinės technikos ir prietaisų parinkimas į šį projektą neįeina. Esant reikalui, realizavimo metu virtuvės baldai koreguojami pagal nupirktus konkrečius prietaisus.</w:t>
            </w:r>
          </w:p>
          <w:p w14:paraId="6159C1E8"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Darbastalis komponuojamas patalpos viduryje, nes jo neįmanoma sumontuoti prie sienų. Palangės nusileidžia žemiau negu stalas ir tuomet negalėtų atsidaryti langai.</w:t>
            </w:r>
          </w:p>
        </w:tc>
        <w:tc>
          <w:tcPr>
            <w:tcW w:w="778" w:type="dxa"/>
            <w:tcBorders>
              <w:top w:val="nil"/>
              <w:left w:val="nil"/>
              <w:bottom w:val="single" w:sz="4" w:space="0" w:color="auto"/>
              <w:right w:val="single" w:sz="4" w:space="0" w:color="auto"/>
            </w:tcBorders>
            <w:shd w:val="clear" w:color="auto" w:fill="auto"/>
            <w:noWrap/>
            <w:vAlign w:val="center"/>
            <w:hideMark/>
          </w:tcPr>
          <w:p w14:paraId="4B70CCA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
        </w:tc>
        <w:tc>
          <w:tcPr>
            <w:tcW w:w="830" w:type="dxa"/>
            <w:tcBorders>
              <w:top w:val="nil"/>
              <w:left w:val="nil"/>
              <w:bottom w:val="single" w:sz="4" w:space="0" w:color="auto"/>
              <w:right w:val="single" w:sz="4" w:space="0" w:color="auto"/>
            </w:tcBorders>
            <w:shd w:val="clear" w:color="auto" w:fill="auto"/>
            <w:noWrap/>
            <w:vAlign w:val="center"/>
            <w:hideMark/>
          </w:tcPr>
          <w:p w14:paraId="416807AC"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
        </w:tc>
      </w:tr>
      <w:tr w:rsidR="00494C1E" w:rsidRPr="00C40B1C" w14:paraId="02C20223"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3DF6AA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8.1</w:t>
            </w:r>
          </w:p>
        </w:tc>
        <w:tc>
          <w:tcPr>
            <w:tcW w:w="7173" w:type="dxa"/>
            <w:tcBorders>
              <w:top w:val="nil"/>
              <w:left w:val="nil"/>
              <w:bottom w:val="single" w:sz="4" w:space="0" w:color="auto"/>
              <w:right w:val="single" w:sz="4" w:space="0" w:color="auto"/>
            </w:tcBorders>
            <w:shd w:val="clear" w:color="auto" w:fill="auto"/>
            <w:vAlign w:val="center"/>
            <w:hideMark/>
          </w:tcPr>
          <w:p w14:paraId="7D0B6859"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Darbastalis 2000x1000x900(h) mm</w:t>
            </w:r>
          </w:p>
          <w:p w14:paraId="39AF1CD0"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Korpusas ir fasadai gaminami iš geltono </w:t>
            </w:r>
            <w:proofErr w:type="spellStart"/>
            <w:r w:rsidRPr="00C40B1C">
              <w:rPr>
                <w:rFonts w:ascii="Times New Roman" w:eastAsia="Times New Roman" w:hAnsi="Times New Roman" w:cs="Times New Roman"/>
                <w:sz w:val="20"/>
                <w:szCs w:val="20"/>
              </w:rPr>
              <w:t>Valchromato</w:t>
            </w:r>
            <w:proofErr w:type="spellEnd"/>
            <w:r w:rsidRPr="00C40B1C">
              <w:rPr>
                <w:rFonts w:ascii="Times New Roman" w:eastAsia="Times New Roman" w:hAnsi="Times New Roman" w:cs="Times New Roman"/>
                <w:sz w:val="20"/>
                <w:szCs w:val="20"/>
              </w:rPr>
              <w:t xml:space="preserve">, lakuojama matiniu laku. Baldo bazė – COMPACT HPL ar kitoks drėgmei atsparus kompozitas. Darbastalio viršus – COMPACT HPL (10–12 mm storio) su rudu užpildu, </w:t>
            </w:r>
            <w:proofErr w:type="spellStart"/>
            <w:r w:rsidRPr="00C40B1C">
              <w:rPr>
                <w:rFonts w:ascii="Times New Roman" w:eastAsia="Times New Roman" w:hAnsi="Times New Roman" w:cs="Times New Roman"/>
                <w:sz w:val="20"/>
                <w:szCs w:val="20"/>
              </w:rPr>
              <w:t>Fun-dermax</w:t>
            </w:r>
            <w:proofErr w:type="spellEnd"/>
            <w:r w:rsidRPr="00C40B1C">
              <w:rPr>
                <w:rFonts w:ascii="Times New Roman" w:eastAsia="Times New Roman" w:hAnsi="Times New Roman" w:cs="Times New Roman"/>
                <w:sz w:val="20"/>
                <w:szCs w:val="20"/>
              </w:rPr>
              <w:t xml:space="preserve"> arba analogiško.</w:t>
            </w:r>
          </w:p>
          <w:p w14:paraId="0DF1226B"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Į baldą integruojami 3 kištukiniai lizdai su dangteliais tamsiai rudos arba rusvos spalvos. Viduje keičiamo aukščio lentynos. Lentynos gali būti gaminamos LMDP, priderintos prie baldo spalvos. Rankenėlės sendinto žalvario su keramikos (porceliano) elementais.</w:t>
            </w:r>
          </w:p>
        </w:tc>
        <w:tc>
          <w:tcPr>
            <w:tcW w:w="778" w:type="dxa"/>
            <w:tcBorders>
              <w:top w:val="nil"/>
              <w:left w:val="nil"/>
              <w:bottom w:val="single" w:sz="4" w:space="0" w:color="auto"/>
              <w:right w:val="single" w:sz="4" w:space="0" w:color="auto"/>
            </w:tcBorders>
            <w:shd w:val="clear" w:color="auto" w:fill="auto"/>
            <w:noWrap/>
            <w:vAlign w:val="center"/>
            <w:hideMark/>
          </w:tcPr>
          <w:p w14:paraId="76C227F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1183A79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280D352F"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7D8B2DB"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lastRenderedPageBreak/>
              <w:t>8.2</w:t>
            </w:r>
          </w:p>
        </w:tc>
        <w:tc>
          <w:tcPr>
            <w:tcW w:w="7173" w:type="dxa"/>
            <w:tcBorders>
              <w:top w:val="nil"/>
              <w:left w:val="nil"/>
              <w:bottom w:val="single" w:sz="4" w:space="0" w:color="auto"/>
              <w:right w:val="single" w:sz="4" w:space="0" w:color="auto"/>
            </w:tcBorders>
            <w:shd w:val="clear" w:color="auto" w:fill="auto"/>
            <w:vAlign w:val="center"/>
            <w:hideMark/>
          </w:tcPr>
          <w:p w14:paraId="7F5279F6"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Virtuvės baldai, susidedantys iš A, B, C ir D dalių.</w:t>
            </w:r>
          </w:p>
          <w:p w14:paraId="1A1DD39F"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Fasadai 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dengtas MDF,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xml:space="preserve"> (balinamas), lakuojamas matiniu laku. Briauna nufrezuojama dekoratyvinėmis juostelėmis. Fasaduose išfrezuojami grioveliai – </w:t>
            </w:r>
            <w:proofErr w:type="spellStart"/>
            <w:r w:rsidRPr="00C40B1C">
              <w:rPr>
                <w:rFonts w:ascii="Times New Roman" w:eastAsia="Times New Roman" w:hAnsi="Times New Roman" w:cs="Times New Roman"/>
                <w:sz w:val="20"/>
                <w:szCs w:val="20"/>
              </w:rPr>
              <w:t>filingų</w:t>
            </w:r>
            <w:proofErr w:type="spellEnd"/>
            <w:r w:rsidRPr="00C40B1C">
              <w:rPr>
                <w:rFonts w:ascii="Times New Roman" w:eastAsia="Times New Roman" w:hAnsi="Times New Roman" w:cs="Times New Roman"/>
                <w:sz w:val="20"/>
                <w:szCs w:val="20"/>
              </w:rPr>
              <w:t xml:space="preserve"> imitacija. Prieš gamybą suderinamas ir patvirtinamas su Projekto autoriais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pavyzdys. Konkreti spalva parenkama realizavimo metu. Rankenėlės sendinto žalvario su keramikos (porceliano) elementais. Baldų karkasas gali būti gaminamas iš priderinto dekoro LMDP. Kabančiose spintelėse integruojamos perforuotos faneruotos MDF plokštės. Baldo bazė – COMPACT HPL ar kitoks drėgmei atsparus kompozitas.</w:t>
            </w:r>
          </w:p>
        </w:tc>
        <w:tc>
          <w:tcPr>
            <w:tcW w:w="778" w:type="dxa"/>
            <w:tcBorders>
              <w:top w:val="nil"/>
              <w:left w:val="nil"/>
              <w:bottom w:val="single" w:sz="4" w:space="0" w:color="auto"/>
              <w:right w:val="single" w:sz="4" w:space="0" w:color="auto"/>
            </w:tcBorders>
            <w:shd w:val="clear" w:color="auto" w:fill="auto"/>
            <w:noWrap/>
            <w:vAlign w:val="center"/>
            <w:hideMark/>
          </w:tcPr>
          <w:p w14:paraId="054C3AFB"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587F55D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4CA417AE" w14:textId="77777777" w:rsidTr="00E862B2">
        <w:trPr>
          <w:trHeight w:val="114"/>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DBE0D4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8.2.B</w:t>
            </w:r>
          </w:p>
        </w:tc>
        <w:tc>
          <w:tcPr>
            <w:tcW w:w="7173" w:type="dxa"/>
            <w:tcBorders>
              <w:top w:val="nil"/>
              <w:left w:val="nil"/>
              <w:bottom w:val="single" w:sz="4" w:space="0" w:color="auto"/>
              <w:right w:val="single" w:sz="4" w:space="0" w:color="auto"/>
            </w:tcBorders>
            <w:shd w:val="clear" w:color="auto" w:fill="auto"/>
            <w:vAlign w:val="center"/>
            <w:hideMark/>
          </w:tcPr>
          <w:p w14:paraId="1F0F9E3B"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b/>
                <w:bCs/>
                <w:sz w:val="20"/>
                <w:szCs w:val="20"/>
              </w:rPr>
              <w:t>Stalčiai virtuviniai</w:t>
            </w:r>
            <w:r w:rsidRPr="00C40B1C">
              <w:rPr>
                <w:rFonts w:ascii="Times New Roman" w:eastAsia="Times New Roman" w:hAnsi="Times New Roman" w:cs="Times New Roman"/>
                <w:sz w:val="20"/>
                <w:szCs w:val="20"/>
              </w:rPr>
              <w:t>, BLUM arba analogiškų savybių, pritaikyti dideliam svoriui, pilno ištraukimo.</w:t>
            </w:r>
          </w:p>
          <w:p w14:paraId="3535FD93"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Sienelė ir viršutinė plokštuma – COMPACT HPL su rudu užpildu, </w:t>
            </w:r>
            <w:proofErr w:type="spellStart"/>
            <w:r w:rsidRPr="00C40B1C">
              <w:rPr>
                <w:rFonts w:ascii="Times New Roman" w:eastAsia="Times New Roman" w:hAnsi="Times New Roman" w:cs="Times New Roman"/>
                <w:sz w:val="20"/>
                <w:szCs w:val="20"/>
              </w:rPr>
              <w:t>Fundermax</w:t>
            </w:r>
            <w:proofErr w:type="spellEnd"/>
            <w:r w:rsidRPr="00C40B1C">
              <w:rPr>
                <w:rFonts w:ascii="Times New Roman" w:eastAsia="Times New Roman" w:hAnsi="Times New Roman" w:cs="Times New Roman"/>
                <w:sz w:val="20"/>
                <w:szCs w:val="20"/>
              </w:rPr>
              <w:t xml:space="preserve"> arba analogiškas. Išpjaunama skylė esamoms rozetėms.</w:t>
            </w:r>
          </w:p>
          <w:p w14:paraId="734DB675"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Kabanti spintelė atidaroma, su 2 keičiamo aukščio lentynomis viduje. Fasadas su perforuotos faneruotos plokštės užpildu. Integruojama LED juosta su baldiniu jungikliu.</w:t>
            </w:r>
          </w:p>
          <w:p w14:paraId="075DA057"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Pirmame stalčiuje įdėtas stalo įrankių dėklas.</w:t>
            </w:r>
          </w:p>
        </w:tc>
        <w:tc>
          <w:tcPr>
            <w:tcW w:w="778" w:type="dxa"/>
            <w:tcBorders>
              <w:top w:val="nil"/>
              <w:left w:val="nil"/>
              <w:bottom w:val="single" w:sz="4" w:space="0" w:color="auto"/>
              <w:right w:val="single" w:sz="4" w:space="0" w:color="auto"/>
            </w:tcBorders>
            <w:shd w:val="clear" w:color="auto" w:fill="auto"/>
            <w:noWrap/>
            <w:vAlign w:val="center"/>
            <w:hideMark/>
          </w:tcPr>
          <w:p w14:paraId="2DDCEA9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0F1FA90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73CD6149"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E2D598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8.2.C</w:t>
            </w:r>
          </w:p>
        </w:tc>
        <w:tc>
          <w:tcPr>
            <w:tcW w:w="7173" w:type="dxa"/>
            <w:tcBorders>
              <w:top w:val="nil"/>
              <w:left w:val="nil"/>
              <w:bottom w:val="single" w:sz="4" w:space="0" w:color="auto"/>
              <w:right w:val="single" w:sz="4" w:space="0" w:color="auto"/>
            </w:tcBorders>
            <w:shd w:val="clear" w:color="auto" w:fill="auto"/>
            <w:vAlign w:val="center"/>
            <w:hideMark/>
          </w:tcPr>
          <w:p w14:paraId="3CCFAE43"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b/>
                <w:bCs/>
                <w:sz w:val="20"/>
                <w:szCs w:val="20"/>
              </w:rPr>
              <w:t>Stalčiai virtuviniai</w:t>
            </w:r>
            <w:r w:rsidRPr="00C40B1C">
              <w:rPr>
                <w:rFonts w:ascii="Times New Roman" w:eastAsia="Times New Roman" w:hAnsi="Times New Roman" w:cs="Times New Roman"/>
                <w:sz w:val="20"/>
                <w:szCs w:val="20"/>
              </w:rPr>
              <w:t xml:space="preserve">, BLUM arba analogiškų savybių, pritaikyti dideliam svoriui, pilno ištraukimo. Viršutinė plokštuma – COMPACT HPL su rudu užpildu, </w:t>
            </w:r>
            <w:proofErr w:type="spellStart"/>
            <w:r w:rsidRPr="00C40B1C">
              <w:rPr>
                <w:rFonts w:ascii="Times New Roman" w:eastAsia="Times New Roman" w:hAnsi="Times New Roman" w:cs="Times New Roman"/>
                <w:sz w:val="20"/>
                <w:szCs w:val="20"/>
              </w:rPr>
              <w:t>Fundermax</w:t>
            </w:r>
            <w:proofErr w:type="spellEnd"/>
            <w:r w:rsidRPr="00C40B1C">
              <w:rPr>
                <w:rFonts w:ascii="Times New Roman" w:eastAsia="Times New Roman" w:hAnsi="Times New Roman" w:cs="Times New Roman"/>
                <w:sz w:val="20"/>
                <w:szCs w:val="20"/>
              </w:rPr>
              <w:t xml:space="preserve"> arba analogiškas.</w:t>
            </w:r>
          </w:p>
        </w:tc>
        <w:tc>
          <w:tcPr>
            <w:tcW w:w="778" w:type="dxa"/>
            <w:tcBorders>
              <w:top w:val="nil"/>
              <w:left w:val="nil"/>
              <w:bottom w:val="single" w:sz="4" w:space="0" w:color="auto"/>
              <w:right w:val="single" w:sz="4" w:space="0" w:color="auto"/>
            </w:tcBorders>
            <w:shd w:val="clear" w:color="auto" w:fill="auto"/>
            <w:noWrap/>
            <w:vAlign w:val="center"/>
            <w:hideMark/>
          </w:tcPr>
          <w:p w14:paraId="065D189C"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3C85CB19"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2FAF08F8"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91A1A3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8.2.D</w:t>
            </w:r>
          </w:p>
        </w:tc>
        <w:tc>
          <w:tcPr>
            <w:tcW w:w="7173" w:type="dxa"/>
            <w:tcBorders>
              <w:top w:val="nil"/>
              <w:left w:val="nil"/>
              <w:bottom w:val="single" w:sz="4" w:space="0" w:color="auto"/>
              <w:right w:val="single" w:sz="4" w:space="0" w:color="auto"/>
            </w:tcBorders>
            <w:shd w:val="clear" w:color="auto" w:fill="auto"/>
            <w:vAlign w:val="center"/>
            <w:hideMark/>
          </w:tcPr>
          <w:p w14:paraId="696D8594"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 xml:space="preserve">Integruojama </w:t>
            </w:r>
            <w:proofErr w:type="spellStart"/>
            <w:r w:rsidRPr="00C40B1C">
              <w:rPr>
                <w:rFonts w:ascii="Times New Roman" w:eastAsia="Times New Roman" w:hAnsi="Times New Roman" w:cs="Times New Roman"/>
                <w:b/>
                <w:bCs/>
                <w:sz w:val="20"/>
                <w:szCs w:val="20"/>
              </w:rPr>
              <w:t>kaitlentė</w:t>
            </w:r>
            <w:proofErr w:type="spellEnd"/>
            <w:r w:rsidRPr="00C40B1C">
              <w:rPr>
                <w:rFonts w:ascii="Times New Roman" w:eastAsia="Times New Roman" w:hAnsi="Times New Roman" w:cs="Times New Roman"/>
                <w:b/>
                <w:bCs/>
                <w:sz w:val="20"/>
                <w:szCs w:val="20"/>
              </w:rPr>
              <w:t xml:space="preserve"> ir orkaitė</w:t>
            </w:r>
          </w:p>
          <w:p w14:paraId="29AA5C6D"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Viršutinė plokštuma – COMPACT HPL su rudu užpildu 10-12 mm storio, </w:t>
            </w:r>
            <w:proofErr w:type="spellStart"/>
            <w:r w:rsidRPr="00C40B1C">
              <w:rPr>
                <w:rFonts w:ascii="Times New Roman" w:eastAsia="Times New Roman" w:hAnsi="Times New Roman" w:cs="Times New Roman"/>
                <w:sz w:val="20"/>
                <w:szCs w:val="20"/>
              </w:rPr>
              <w:t>Fundermax</w:t>
            </w:r>
            <w:proofErr w:type="spellEnd"/>
            <w:r w:rsidRPr="00C40B1C">
              <w:rPr>
                <w:rFonts w:ascii="Times New Roman" w:eastAsia="Times New Roman" w:hAnsi="Times New Roman" w:cs="Times New Roman"/>
                <w:sz w:val="20"/>
                <w:szCs w:val="20"/>
              </w:rPr>
              <w:t xml:space="preserve"> arba analogiškas. Šoninės spintelės – ištraukiami </w:t>
            </w:r>
            <w:proofErr w:type="spellStart"/>
            <w:r w:rsidRPr="00C40B1C">
              <w:rPr>
                <w:rFonts w:ascii="Times New Roman" w:eastAsia="Times New Roman" w:hAnsi="Times New Roman" w:cs="Times New Roman"/>
                <w:sz w:val="20"/>
                <w:szCs w:val="20"/>
              </w:rPr>
              <w:t>cargo</w:t>
            </w:r>
            <w:proofErr w:type="spellEnd"/>
            <w:r w:rsidRPr="00C40B1C">
              <w:rPr>
                <w:rFonts w:ascii="Times New Roman" w:eastAsia="Times New Roman" w:hAnsi="Times New Roman" w:cs="Times New Roman"/>
                <w:sz w:val="20"/>
                <w:szCs w:val="20"/>
              </w:rPr>
              <w:t xml:space="preserve"> tipo krepšiai. Po orkaite – stalčius. Kabančioje spintelėje integruojamas gartraukis. Fasadas su perforuotos faneruotos plokštės intarpais. Durelės atidaromos. DĖMESIO: orkaitė ir </w:t>
            </w:r>
            <w:proofErr w:type="spellStart"/>
            <w:r w:rsidRPr="00C40B1C">
              <w:rPr>
                <w:rFonts w:ascii="Times New Roman" w:eastAsia="Times New Roman" w:hAnsi="Times New Roman" w:cs="Times New Roman"/>
                <w:sz w:val="20"/>
                <w:szCs w:val="20"/>
              </w:rPr>
              <w:t>kaitlentė</w:t>
            </w:r>
            <w:proofErr w:type="spellEnd"/>
            <w:r w:rsidRPr="00C40B1C">
              <w:rPr>
                <w:rFonts w:ascii="Times New Roman" w:eastAsia="Times New Roman" w:hAnsi="Times New Roman" w:cs="Times New Roman"/>
                <w:sz w:val="20"/>
                <w:szCs w:val="20"/>
              </w:rPr>
              <w:t xml:space="preserve"> privalo būti prijungtos per paskirstymo dėžutę saugioje vietoje. Prietaiso prijungimas negali būti už prietaiso nugaros. Orkaitę, gartraukį ir </w:t>
            </w:r>
            <w:proofErr w:type="spellStart"/>
            <w:r w:rsidRPr="00C40B1C">
              <w:rPr>
                <w:rFonts w:ascii="Times New Roman" w:eastAsia="Times New Roman" w:hAnsi="Times New Roman" w:cs="Times New Roman"/>
                <w:sz w:val="20"/>
                <w:szCs w:val="20"/>
              </w:rPr>
              <w:t>kaitlentę</w:t>
            </w:r>
            <w:proofErr w:type="spellEnd"/>
            <w:r w:rsidRPr="00C40B1C">
              <w:rPr>
                <w:rFonts w:ascii="Times New Roman" w:eastAsia="Times New Roman" w:hAnsi="Times New Roman" w:cs="Times New Roman"/>
                <w:sz w:val="20"/>
                <w:szCs w:val="20"/>
              </w:rPr>
              <w:t xml:space="preserve"> pateikia Užsakovas.</w:t>
            </w:r>
          </w:p>
        </w:tc>
        <w:tc>
          <w:tcPr>
            <w:tcW w:w="778" w:type="dxa"/>
            <w:tcBorders>
              <w:top w:val="nil"/>
              <w:left w:val="nil"/>
              <w:bottom w:val="single" w:sz="4" w:space="0" w:color="auto"/>
              <w:right w:val="single" w:sz="4" w:space="0" w:color="auto"/>
            </w:tcBorders>
            <w:shd w:val="clear" w:color="auto" w:fill="auto"/>
            <w:noWrap/>
            <w:vAlign w:val="center"/>
            <w:hideMark/>
          </w:tcPr>
          <w:p w14:paraId="07A89D63"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6AAAA5F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3E9A39B7" w14:textId="77777777" w:rsidTr="00E862B2">
        <w:trPr>
          <w:trHeight w:val="858"/>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8F7EA0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8.2.E</w:t>
            </w:r>
          </w:p>
        </w:tc>
        <w:tc>
          <w:tcPr>
            <w:tcW w:w="7173" w:type="dxa"/>
            <w:tcBorders>
              <w:top w:val="nil"/>
              <w:left w:val="nil"/>
              <w:bottom w:val="single" w:sz="4" w:space="0" w:color="auto"/>
              <w:right w:val="single" w:sz="4" w:space="0" w:color="auto"/>
            </w:tcBorders>
            <w:shd w:val="clear" w:color="auto" w:fill="auto"/>
            <w:vAlign w:val="center"/>
            <w:hideMark/>
          </w:tcPr>
          <w:p w14:paraId="09DB24BC"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Baldas su plautuve ir indaplove</w:t>
            </w:r>
          </w:p>
          <w:p w14:paraId="371CE743"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Viršutinė plokštuma ir sienelė – COMPACT HPL su rudu užpildu, </w:t>
            </w:r>
            <w:proofErr w:type="spellStart"/>
            <w:r w:rsidRPr="00C40B1C">
              <w:rPr>
                <w:rFonts w:ascii="Times New Roman" w:eastAsia="Times New Roman" w:hAnsi="Times New Roman" w:cs="Times New Roman"/>
                <w:sz w:val="20"/>
                <w:szCs w:val="20"/>
              </w:rPr>
              <w:t>Fundermax</w:t>
            </w:r>
            <w:proofErr w:type="spellEnd"/>
            <w:r w:rsidRPr="00C40B1C">
              <w:rPr>
                <w:rFonts w:ascii="Times New Roman" w:eastAsia="Times New Roman" w:hAnsi="Times New Roman" w:cs="Times New Roman"/>
                <w:sz w:val="20"/>
                <w:szCs w:val="20"/>
              </w:rPr>
              <w:t xml:space="preserve"> arba analogiškas.</w:t>
            </w:r>
          </w:p>
          <w:p w14:paraId="6AE0BA32"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Po plautuve ištraukiamas stalčius su rūšiavimo šiukšliadėžėmis ir lentyna. Plautuvė nerūdijančio plieno nerūdijančio plieno skarda ne </w:t>
            </w:r>
            <w:proofErr w:type="spellStart"/>
            <w:r w:rsidRPr="00C40B1C">
              <w:rPr>
                <w:rFonts w:ascii="Times New Roman" w:eastAsia="Times New Roman" w:hAnsi="Times New Roman" w:cs="Times New Roman"/>
                <w:sz w:val="20"/>
                <w:szCs w:val="20"/>
              </w:rPr>
              <w:t>mažiaun</w:t>
            </w:r>
            <w:proofErr w:type="spellEnd"/>
            <w:r w:rsidRPr="00C40B1C">
              <w:rPr>
                <w:rFonts w:ascii="Times New Roman" w:eastAsia="Times New Roman" w:hAnsi="Times New Roman" w:cs="Times New Roman"/>
                <w:sz w:val="20"/>
                <w:szCs w:val="20"/>
              </w:rPr>
              <w:t xml:space="preserve"> 0,9 mm storio, nerūdijantis plienas 304, </w:t>
            </w:r>
            <w:proofErr w:type="spellStart"/>
            <w:r w:rsidRPr="00C40B1C">
              <w:rPr>
                <w:rFonts w:ascii="Times New Roman" w:eastAsia="Times New Roman" w:hAnsi="Times New Roman" w:cs="Times New Roman"/>
                <w:sz w:val="20"/>
                <w:szCs w:val="20"/>
              </w:rPr>
              <w:t>Reginox</w:t>
            </w:r>
            <w:proofErr w:type="spellEnd"/>
            <w:r w:rsidRPr="00C40B1C">
              <w:rPr>
                <w:rFonts w:ascii="Times New Roman" w:eastAsia="Times New Roman" w:hAnsi="Times New Roman" w:cs="Times New Roman"/>
                <w:sz w:val="20"/>
                <w:szCs w:val="20"/>
              </w:rPr>
              <w:t xml:space="preserve"> </w:t>
            </w:r>
            <w:proofErr w:type="spellStart"/>
            <w:r w:rsidRPr="00C40B1C">
              <w:rPr>
                <w:rFonts w:ascii="Times New Roman" w:eastAsia="Times New Roman" w:hAnsi="Times New Roman" w:cs="Times New Roman"/>
                <w:sz w:val="20"/>
                <w:szCs w:val="20"/>
              </w:rPr>
              <w:t>New</w:t>
            </w:r>
            <w:proofErr w:type="spellEnd"/>
            <w:r w:rsidRPr="00C40B1C">
              <w:rPr>
                <w:rFonts w:ascii="Times New Roman" w:eastAsia="Times New Roman" w:hAnsi="Times New Roman" w:cs="Times New Roman"/>
                <w:sz w:val="20"/>
                <w:szCs w:val="20"/>
              </w:rPr>
              <w:t xml:space="preserve"> York arba analogiška,  REGINOX </w:t>
            </w:r>
            <w:proofErr w:type="spellStart"/>
            <w:r w:rsidRPr="00C40B1C">
              <w:rPr>
                <w:rFonts w:ascii="Times New Roman" w:eastAsia="Times New Roman" w:hAnsi="Times New Roman" w:cs="Times New Roman"/>
                <w:sz w:val="20"/>
                <w:szCs w:val="20"/>
              </w:rPr>
              <w:t>New</w:t>
            </w:r>
            <w:proofErr w:type="spellEnd"/>
            <w:r w:rsidRPr="00C40B1C">
              <w:rPr>
                <w:rFonts w:ascii="Times New Roman" w:eastAsia="Times New Roman" w:hAnsi="Times New Roman" w:cs="Times New Roman"/>
                <w:sz w:val="20"/>
                <w:szCs w:val="20"/>
              </w:rPr>
              <w:t xml:space="preserve"> York, 40x40 cm arba analogiška, tvirtinama prie stalviršio apačios. Maišytuvas aukštu kaklu, neblizgantis, taupantis vietą sifonas. Kabančioje spintelėje įmontuota dviejų aukštų indų džiovyklė ir lentynos. Integruotas LED apšvietimas su baldiniu jungikliu.</w:t>
            </w:r>
          </w:p>
          <w:p w14:paraId="4A540D98"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Atidaromos durelės, perforuotos faneruotos plokštės intarpas. DĖMESIO: statybų metu rozetė padaryta netinkamoje vietoje, neišvestas nurodytas laidas LED apšvietimui. Rangovas privalo nukelti rozetę indaplovei toliau nuo plautuvės ir išvesti laidą LED apšvietimui po kabančia spintele.</w:t>
            </w:r>
          </w:p>
        </w:tc>
        <w:tc>
          <w:tcPr>
            <w:tcW w:w="778" w:type="dxa"/>
            <w:tcBorders>
              <w:top w:val="nil"/>
              <w:left w:val="nil"/>
              <w:bottom w:val="single" w:sz="4" w:space="0" w:color="auto"/>
              <w:right w:val="single" w:sz="4" w:space="0" w:color="auto"/>
            </w:tcBorders>
            <w:shd w:val="clear" w:color="auto" w:fill="auto"/>
            <w:noWrap/>
            <w:vAlign w:val="center"/>
            <w:hideMark/>
          </w:tcPr>
          <w:p w14:paraId="159A5CC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5DE53E7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20A2016A"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DA4FD3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8.3</w:t>
            </w:r>
          </w:p>
        </w:tc>
        <w:tc>
          <w:tcPr>
            <w:tcW w:w="7173" w:type="dxa"/>
            <w:tcBorders>
              <w:top w:val="nil"/>
              <w:left w:val="nil"/>
              <w:bottom w:val="single" w:sz="4" w:space="0" w:color="auto"/>
              <w:right w:val="single" w:sz="4" w:space="0" w:color="auto"/>
            </w:tcBorders>
            <w:shd w:val="clear" w:color="auto" w:fill="auto"/>
            <w:vAlign w:val="center"/>
            <w:hideMark/>
          </w:tcPr>
          <w:p w14:paraId="7D922739"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Kabyklos 800x120 mm – 2 vnt., 600x120 mm – 1 vnt.</w:t>
            </w:r>
          </w:p>
          <w:p w14:paraId="6AF7C185"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Ąžuolu faneruotas MDF, </w:t>
            </w:r>
            <w:proofErr w:type="spellStart"/>
            <w:r w:rsidRPr="00C40B1C">
              <w:rPr>
                <w:rFonts w:ascii="Times New Roman" w:eastAsia="Times New Roman" w:hAnsi="Times New Roman" w:cs="Times New Roman"/>
                <w:sz w:val="20"/>
                <w:szCs w:val="20"/>
              </w:rPr>
              <w:t>tonuotas</w:t>
            </w:r>
            <w:proofErr w:type="spellEnd"/>
            <w:r w:rsidRPr="00C40B1C">
              <w:rPr>
                <w:rFonts w:ascii="Times New Roman" w:eastAsia="Times New Roman" w:hAnsi="Times New Roman" w:cs="Times New Roman"/>
                <w:sz w:val="20"/>
                <w:szCs w:val="20"/>
              </w:rPr>
              <w:t xml:space="preserve"> (balintas), lakuotas, kraštas nufrezuotas dekoratyvinėmis juostelėmis. Spalva derinama prie visų patalpos baldų.</w:t>
            </w:r>
          </w:p>
          <w:p w14:paraId="3DC8096C"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Kabliukai drabužiams 19 vnt. – sendintas žalvaris. Negalima parinkti kitokių metalų lydinių. Tvirtinimo elementai tokie pat kaip kabliukai.</w:t>
            </w:r>
          </w:p>
        </w:tc>
        <w:tc>
          <w:tcPr>
            <w:tcW w:w="778" w:type="dxa"/>
            <w:tcBorders>
              <w:top w:val="nil"/>
              <w:left w:val="nil"/>
              <w:bottom w:val="single" w:sz="4" w:space="0" w:color="auto"/>
              <w:right w:val="single" w:sz="4" w:space="0" w:color="auto"/>
            </w:tcBorders>
            <w:shd w:val="clear" w:color="auto" w:fill="auto"/>
            <w:noWrap/>
            <w:vAlign w:val="center"/>
            <w:hideMark/>
          </w:tcPr>
          <w:p w14:paraId="3E1E42A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29F1143C"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3</w:t>
            </w:r>
          </w:p>
        </w:tc>
      </w:tr>
      <w:tr w:rsidR="00494C1E" w:rsidRPr="00C40B1C" w14:paraId="49DD719D"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21CFB2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8.4</w:t>
            </w:r>
          </w:p>
        </w:tc>
        <w:tc>
          <w:tcPr>
            <w:tcW w:w="7173" w:type="dxa"/>
            <w:tcBorders>
              <w:top w:val="nil"/>
              <w:left w:val="nil"/>
              <w:bottom w:val="single" w:sz="4" w:space="0" w:color="auto"/>
              <w:right w:val="single" w:sz="4" w:space="0" w:color="auto"/>
            </w:tcBorders>
            <w:shd w:val="clear" w:color="auto" w:fill="auto"/>
            <w:vAlign w:val="center"/>
            <w:hideMark/>
          </w:tcPr>
          <w:p w14:paraId="2CDBD120"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Atviri stelažai</w:t>
            </w:r>
          </w:p>
          <w:p w14:paraId="07F276D2"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Gaminami iš baltos LMDP, visos plokštumos </w:t>
            </w:r>
            <w:proofErr w:type="spellStart"/>
            <w:r w:rsidRPr="00C40B1C">
              <w:rPr>
                <w:rFonts w:ascii="Times New Roman" w:eastAsia="Times New Roman" w:hAnsi="Times New Roman" w:cs="Times New Roman"/>
                <w:sz w:val="20"/>
                <w:szCs w:val="20"/>
              </w:rPr>
              <w:t>briaunuojamos</w:t>
            </w:r>
            <w:proofErr w:type="spellEnd"/>
            <w:r w:rsidRPr="00C40B1C">
              <w:rPr>
                <w:rFonts w:ascii="Times New Roman" w:eastAsia="Times New Roman" w:hAnsi="Times New Roman" w:cs="Times New Roman"/>
                <w:sz w:val="20"/>
                <w:szCs w:val="20"/>
              </w:rPr>
              <w:t xml:space="preserve"> 1 arba 2 mm PVC briauna, tvirtinamos prie sienos. Lentynos turi nelinkti nuo 20 kg svorio, padėto lentynos centre.</w:t>
            </w:r>
          </w:p>
        </w:tc>
        <w:tc>
          <w:tcPr>
            <w:tcW w:w="778" w:type="dxa"/>
            <w:tcBorders>
              <w:top w:val="nil"/>
              <w:left w:val="nil"/>
              <w:bottom w:val="single" w:sz="4" w:space="0" w:color="auto"/>
              <w:right w:val="single" w:sz="4" w:space="0" w:color="auto"/>
            </w:tcBorders>
            <w:shd w:val="clear" w:color="auto" w:fill="auto"/>
            <w:noWrap/>
            <w:vAlign w:val="center"/>
            <w:hideMark/>
          </w:tcPr>
          <w:p w14:paraId="7BC517A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53283DF3"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3C8E1971"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F5C61C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8.5</w:t>
            </w:r>
          </w:p>
        </w:tc>
        <w:tc>
          <w:tcPr>
            <w:tcW w:w="7173" w:type="dxa"/>
            <w:tcBorders>
              <w:top w:val="nil"/>
              <w:left w:val="nil"/>
              <w:bottom w:val="single" w:sz="4" w:space="0" w:color="auto"/>
              <w:right w:val="single" w:sz="4" w:space="0" w:color="auto"/>
            </w:tcBorders>
            <w:shd w:val="clear" w:color="auto" w:fill="auto"/>
            <w:vAlign w:val="center"/>
            <w:hideMark/>
          </w:tcPr>
          <w:p w14:paraId="262130DF"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proofErr w:type="spellStart"/>
            <w:r w:rsidRPr="00C40B1C">
              <w:rPr>
                <w:rFonts w:ascii="Times New Roman" w:eastAsia="Times New Roman" w:hAnsi="Times New Roman" w:cs="Times New Roman"/>
                <w:b/>
                <w:bCs/>
                <w:sz w:val="20"/>
                <w:szCs w:val="20"/>
              </w:rPr>
              <w:t>Romanetė</w:t>
            </w:r>
            <w:proofErr w:type="spellEnd"/>
            <w:r w:rsidRPr="00C40B1C">
              <w:rPr>
                <w:rFonts w:ascii="Times New Roman" w:eastAsia="Times New Roman" w:hAnsi="Times New Roman" w:cs="Times New Roman"/>
                <w:b/>
                <w:bCs/>
                <w:sz w:val="20"/>
                <w:szCs w:val="20"/>
              </w:rPr>
              <w:t xml:space="preserve"> 1300x1800 (h) mm</w:t>
            </w:r>
          </w:p>
          <w:p w14:paraId="625C995A"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Patvarus mechanizmas, audinys sklaidantis šviesą, neblizgus. Apatinis </w:t>
            </w:r>
            <w:proofErr w:type="spellStart"/>
            <w:r w:rsidRPr="00C40B1C">
              <w:rPr>
                <w:rFonts w:ascii="Times New Roman" w:eastAsia="Times New Roman" w:hAnsi="Times New Roman" w:cs="Times New Roman"/>
                <w:sz w:val="20"/>
                <w:szCs w:val="20"/>
              </w:rPr>
              <w:t>romanetės</w:t>
            </w:r>
            <w:proofErr w:type="spellEnd"/>
            <w:r w:rsidRPr="00C40B1C">
              <w:rPr>
                <w:rFonts w:ascii="Times New Roman" w:eastAsia="Times New Roman" w:hAnsi="Times New Roman" w:cs="Times New Roman"/>
                <w:sz w:val="20"/>
                <w:szCs w:val="20"/>
              </w:rPr>
              <w:t xml:space="preserve"> skersinis apvilktas </w:t>
            </w:r>
            <w:proofErr w:type="spellStart"/>
            <w:r w:rsidRPr="00C40B1C">
              <w:rPr>
                <w:rFonts w:ascii="Times New Roman" w:eastAsia="Times New Roman" w:hAnsi="Times New Roman" w:cs="Times New Roman"/>
                <w:sz w:val="20"/>
                <w:szCs w:val="20"/>
              </w:rPr>
              <w:t>romanetės</w:t>
            </w:r>
            <w:proofErr w:type="spellEnd"/>
            <w:r w:rsidRPr="00C40B1C">
              <w:rPr>
                <w:rFonts w:ascii="Times New Roman" w:eastAsia="Times New Roman" w:hAnsi="Times New Roman" w:cs="Times New Roman"/>
                <w:sz w:val="20"/>
                <w:szCs w:val="20"/>
              </w:rPr>
              <w:t xml:space="preserve"> audiniu. Konkretus audinys parenkamas įgyvendinimo metu.</w:t>
            </w:r>
          </w:p>
        </w:tc>
        <w:tc>
          <w:tcPr>
            <w:tcW w:w="778" w:type="dxa"/>
            <w:tcBorders>
              <w:top w:val="nil"/>
              <w:left w:val="nil"/>
              <w:bottom w:val="single" w:sz="4" w:space="0" w:color="auto"/>
              <w:right w:val="single" w:sz="4" w:space="0" w:color="auto"/>
            </w:tcBorders>
            <w:shd w:val="clear" w:color="auto" w:fill="auto"/>
            <w:noWrap/>
            <w:vAlign w:val="center"/>
            <w:hideMark/>
          </w:tcPr>
          <w:p w14:paraId="1573F055"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1BD7B02B"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7D919028" w14:textId="77777777" w:rsidTr="00E862B2">
        <w:trPr>
          <w:trHeight w:val="50"/>
        </w:trPr>
        <w:tc>
          <w:tcPr>
            <w:tcW w:w="9781" w:type="dxa"/>
            <w:gridSpan w:val="4"/>
            <w:tcBorders>
              <w:top w:val="nil"/>
              <w:left w:val="single" w:sz="4" w:space="0" w:color="auto"/>
              <w:bottom w:val="single" w:sz="4" w:space="0" w:color="auto"/>
              <w:right w:val="single" w:sz="4" w:space="0" w:color="auto"/>
            </w:tcBorders>
            <w:shd w:val="clear" w:color="auto" w:fill="B4C6E7"/>
            <w:noWrap/>
            <w:vAlign w:val="center"/>
            <w:hideMark/>
          </w:tcPr>
          <w:p w14:paraId="3272EA4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b/>
                <w:bCs/>
                <w:sz w:val="20"/>
                <w:szCs w:val="20"/>
              </w:rPr>
              <w:t>9 Darbuotojų kabinetas</w:t>
            </w:r>
          </w:p>
        </w:tc>
      </w:tr>
      <w:tr w:rsidR="00494C1E" w:rsidRPr="00C40B1C" w14:paraId="18715346"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45458D9"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9.1</w:t>
            </w:r>
          </w:p>
        </w:tc>
        <w:tc>
          <w:tcPr>
            <w:tcW w:w="7173" w:type="dxa"/>
            <w:tcBorders>
              <w:top w:val="nil"/>
              <w:left w:val="nil"/>
              <w:bottom w:val="single" w:sz="4" w:space="0" w:color="auto"/>
              <w:right w:val="single" w:sz="4" w:space="0" w:color="auto"/>
            </w:tcBorders>
            <w:shd w:val="clear" w:color="auto" w:fill="auto"/>
            <w:vAlign w:val="center"/>
            <w:hideMark/>
          </w:tcPr>
          <w:p w14:paraId="42E162A9"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Stalai 1500x700x740(h) mm</w:t>
            </w:r>
          </w:p>
          <w:p w14:paraId="5B92C176"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Rėmas virinamas iš metalinio vamzdžio (stačiakampio profilio), dažomas. Viršutinė plokštuma gaminama iš 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dengto MDF, </w:t>
            </w:r>
            <w:proofErr w:type="spellStart"/>
            <w:r w:rsidRPr="00C40B1C">
              <w:rPr>
                <w:rFonts w:ascii="Times New Roman" w:eastAsia="Times New Roman" w:hAnsi="Times New Roman" w:cs="Times New Roman"/>
                <w:sz w:val="20"/>
                <w:szCs w:val="20"/>
              </w:rPr>
              <w:t>tonuojama</w:t>
            </w:r>
            <w:proofErr w:type="spellEnd"/>
            <w:r w:rsidRPr="00C40B1C">
              <w:rPr>
                <w:rFonts w:ascii="Times New Roman" w:eastAsia="Times New Roman" w:hAnsi="Times New Roman" w:cs="Times New Roman"/>
                <w:sz w:val="20"/>
                <w:szCs w:val="20"/>
              </w:rPr>
              <w:t xml:space="preserve"> (balinama), lakuojama matiniu laku. Į baldus įleidžiamas baldinis 3 rozečių blokas su dangteliu, baltos spalvos. Prieš gamybą suderinamas ir patvirtinamas su Projekto autoriais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pavyzdys. Konkreti spalva parenkama realizavimo metu. Priekinė </w:t>
            </w:r>
            <w:r w:rsidRPr="00C40B1C">
              <w:rPr>
                <w:rFonts w:ascii="Times New Roman" w:eastAsia="Times New Roman" w:hAnsi="Times New Roman" w:cs="Times New Roman"/>
                <w:sz w:val="20"/>
                <w:szCs w:val="20"/>
              </w:rPr>
              <w:lastRenderedPageBreak/>
              <w:t xml:space="preserve">plokštuma gaminama iš spalvoto 19 mm </w:t>
            </w:r>
            <w:proofErr w:type="spellStart"/>
            <w:r w:rsidRPr="00C40B1C">
              <w:rPr>
                <w:rFonts w:ascii="Times New Roman" w:eastAsia="Times New Roman" w:hAnsi="Times New Roman" w:cs="Times New Roman"/>
                <w:sz w:val="20"/>
                <w:szCs w:val="20"/>
              </w:rPr>
              <w:t>Valchromato</w:t>
            </w:r>
            <w:proofErr w:type="spellEnd"/>
            <w:r w:rsidRPr="00C40B1C">
              <w:rPr>
                <w:rFonts w:ascii="Times New Roman" w:eastAsia="Times New Roman" w:hAnsi="Times New Roman" w:cs="Times New Roman"/>
                <w:sz w:val="20"/>
                <w:szCs w:val="20"/>
              </w:rPr>
              <w:t>, lakuojamo matiniu laku. Priekinėje plokštumoje frezuojami raštai. Konkretų dekoro raštą sukuria Rangovas įgyvendinimo metu. Kiaurinis frezavimas turi būti kombinuojamas su linijiniais įgilintais elementais. Prieš gamybą Rangovas privalo suderinti ir patvirtinti su Projekto autoriais baldų medžiagos rašto frezavimo pavyzdį.</w:t>
            </w:r>
          </w:p>
          <w:p w14:paraId="2814C46E"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Viršutinė ir priekinė plokštumos jungiamos tarpusavyje 45 laipsnių kampu.</w:t>
            </w:r>
          </w:p>
        </w:tc>
        <w:tc>
          <w:tcPr>
            <w:tcW w:w="778" w:type="dxa"/>
            <w:tcBorders>
              <w:top w:val="nil"/>
              <w:left w:val="nil"/>
              <w:bottom w:val="single" w:sz="4" w:space="0" w:color="auto"/>
              <w:right w:val="single" w:sz="4" w:space="0" w:color="auto"/>
            </w:tcBorders>
            <w:shd w:val="clear" w:color="auto" w:fill="auto"/>
            <w:noWrap/>
            <w:vAlign w:val="center"/>
            <w:hideMark/>
          </w:tcPr>
          <w:p w14:paraId="3FC06D6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lastRenderedPageBreak/>
              <w:t>vnt.</w:t>
            </w:r>
          </w:p>
        </w:tc>
        <w:tc>
          <w:tcPr>
            <w:tcW w:w="830" w:type="dxa"/>
            <w:tcBorders>
              <w:top w:val="nil"/>
              <w:left w:val="nil"/>
              <w:bottom w:val="single" w:sz="4" w:space="0" w:color="auto"/>
              <w:right w:val="single" w:sz="4" w:space="0" w:color="auto"/>
            </w:tcBorders>
            <w:shd w:val="clear" w:color="auto" w:fill="auto"/>
            <w:noWrap/>
            <w:vAlign w:val="center"/>
            <w:hideMark/>
          </w:tcPr>
          <w:p w14:paraId="5431E02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2</w:t>
            </w:r>
          </w:p>
        </w:tc>
      </w:tr>
      <w:tr w:rsidR="00494C1E" w:rsidRPr="00C40B1C" w14:paraId="1A8CBC5E"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E9457C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9.1.VD</w:t>
            </w:r>
          </w:p>
        </w:tc>
        <w:tc>
          <w:tcPr>
            <w:tcW w:w="7173" w:type="dxa"/>
            <w:tcBorders>
              <w:top w:val="nil"/>
              <w:left w:val="nil"/>
              <w:bottom w:val="single" w:sz="4" w:space="0" w:color="auto"/>
              <w:right w:val="single" w:sz="4" w:space="0" w:color="auto"/>
            </w:tcBorders>
            <w:shd w:val="clear" w:color="auto" w:fill="auto"/>
            <w:vAlign w:val="center"/>
            <w:hideMark/>
          </w:tcPr>
          <w:p w14:paraId="2BF77137"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Vektorinio dizaino darbai (failų sukūrimas ir paruošimas spaudai ekspozicijos grafiniu stiliumi frezavimui) pozicijai: 9.1.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4EBF064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115F92BB"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7ED2B2E8"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42330F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9.2</w:t>
            </w:r>
          </w:p>
        </w:tc>
        <w:tc>
          <w:tcPr>
            <w:tcW w:w="7173" w:type="dxa"/>
            <w:tcBorders>
              <w:top w:val="nil"/>
              <w:left w:val="nil"/>
              <w:bottom w:val="single" w:sz="4" w:space="0" w:color="auto"/>
              <w:right w:val="single" w:sz="4" w:space="0" w:color="auto"/>
            </w:tcBorders>
            <w:shd w:val="clear" w:color="auto" w:fill="auto"/>
            <w:vAlign w:val="center"/>
            <w:hideMark/>
          </w:tcPr>
          <w:p w14:paraId="751A9D97"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Stalčių blokai 430x500x600(h) mm</w:t>
            </w:r>
          </w:p>
          <w:p w14:paraId="191CA198"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 MDP arba MDF plokštė, </w:t>
            </w:r>
            <w:proofErr w:type="spellStart"/>
            <w:r w:rsidRPr="00C40B1C">
              <w:rPr>
                <w:rFonts w:ascii="Times New Roman" w:eastAsia="Times New Roman" w:hAnsi="Times New Roman" w:cs="Times New Roman"/>
                <w:sz w:val="20"/>
                <w:szCs w:val="20"/>
              </w:rPr>
              <w:t>tonuojama</w:t>
            </w:r>
            <w:proofErr w:type="spellEnd"/>
            <w:r w:rsidRPr="00C40B1C">
              <w:rPr>
                <w:rFonts w:ascii="Times New Roman" w:eastAsia="Times New Roman" w:hAnsi="Times New Roman" w:cs="Times New Roman"/>
                <w:sz w:val="20"/>
                <w:szCs w:val="20"/>
              </w:rPr>
              <w:t xml:space="preserve"> (balinama), lakuojama matiniu laku. Prieš gamybą suderinamas ir patvirtinamas su Projekto autoriais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pavyzdys. Konkreti spalva parenkama realizavimo metu. Ant baldinių ratukų. Vietoje rankenėlių išfrezuojamos kiaurymės.</w:t>
            </w:r>
          </w:p>
        </w:tc>
        <w:tc>
          <w:tcPr>
            <w:tcW w:w="778" w:type="dxa"/>
            <w:tcBorders>
              <w:top w:val="nil"/>
              <w:left w:val="nil"/>
              <w:bottom w:val="single" w:sz="4" w:space="0" w:color="auto"/>
              <w:right w:val="single" w:sz="4" w:space="0" w:color="auto"/>
            </w:tcBorders>
            <w:shd w:val="clear" w:color="auto" w:fill="auto"/>
            <w:noWrap/>
            <w:vAlign w:val="center"/>
            <w:hideMark/>
          </w:tcPr>
          <w:p w14:paraId="7A7001E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360527C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2</w:t>
            </w:r>
          </w:p>
        </w:tc>
      </w:tr>
      <w:tr w:rsidR="00494C1E" w:rsidRPr="00C40B1C" w14:paraId="14E301EE"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4267D6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9.5</w:t>
            </w:r>
          </w:p>
        </w:tc>
        <w:tc>
          <w:tcPr>
            <w:tcW w:w="7173" w:type="dxa"/>
            <w:tcBorders>
              <w:top w:val="nil"/>
              <w:left w:val="nil"/>
              <w:bottom w:val="single" w:sz="4" w:space="0" w:color="auto"/>
              <w:right w:val="single" w:sz="4" w:space="0" w:color="auto"/>
            </w:tcBorders>
            <w:shd w:val="clear" w:color="auto" w:fill="auto"/>
            <w:vAlign w:val="center"/>
            <w:hideMark/>
          </w:tcPr>
          <w:p w14:paraId="03A56323"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Spinta 1200x500x2200(h) mm</w:t>
            </w:r>
          </w:p>
          <w:p w14:paraId="7AD8E84A"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Korpusas gaminamas iš 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dengtos MDP arba MDF plokštės, fasadai – iš 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dengto MDF, </w:t>
            </w:r>
            <w:proofErr w:type="spellStart"/>
            <w:r w:rsidRPr="00C40B1C">
              <w:rPr>
                <w:rFonts w:ascii="Times New Roman" w:eastAsia="Times New Roman" w:hAnsi="Times New Roman" w:cs="Times New Roman"/>
                <w:sz w:val="20"/>
                <w:szCs w:val="20"/>
              </w:rPr>
              <w:t>tonuojama</w:t>
            </w:r>
            <w:proofErr w:type="spellEnd"/>
            <w:r w:rsidRPr="00C40B1C">
              <w:rPr>
                <w:rFonts w:ascii="Times New Roman" w:eastAsia="Times New Roman" w:hAnsi="Times New Roman" w:cs="Times New Roman"/>
                <w:sz w:val="20"/>
                <w:szCs w:val="20"/>
              </w:rPr>
              <w:t xml:space="preserve"> (balinama), lakuojama matiniu laku. Kojelės medinės (neaukštesnės negu 120 mm), </w:t>
            </w:r>
            <w:proofErr w:type="spellStart"/>
            <w:r w:rsidRPr="00C40B1C">
              <w:rPr>
                <w:rFonts w:ascii="Times New Roman" w:eastAsia="Times New Roman" w:hAnsi="Times New Roman" w:cs="Times New Roman"/>
                <w:sz w:val="20"/>
                <w:szCs w:val="20"/>
              </w:rPr>
              <w:t>tonuojamos</w:t>
            </w:r>
            <w:proofErr w:type="spellEnd"/>
            <w:r w:rsidRPr="00C40B1C">
              <w:rPr>
                <w:rFonts w:ascii="Times New Roman" w:eastAsia="Times New Roman" w:hAnsi="Times New Roman" w:cs="Times New Roman"/>
                <w:sz w:val="20"/>
                <w:szCs w:val="20"/>
              </w:rPr>
              <w:t xml:space="preserve">, lakuojamos. Įgilinta niša gaminama iš geltono 19 mm </w:t>
            </w:r>
            <w:proofErr w:type="spellStart"/>
            <w:r w:rsidRPr="00C40B1C">
              <w:rPr>
                <w:rFonts w:ascii="Times New Roman" w:eastAsia="Times New Roman" w:hAnsi="Times New Roman" w:cs="Times New Roman"/>
                <w:sz w:val="20"/>
                <w:szCs w:val="20"/>
              </w:rPr>
              <w:t>Valchromato</w:t>
            </w:r>
            <w:proofErr w:type="spellEnd"/>
            <w:r w:rsidRPr="00C40B1C">
              <w:rPr>
                <w:rFonts w:ascii="Times New Roman" w:eastAsia="Times New Roman" w:hAnsi="Times New Roman" w:cs="Times New Roman"/>
                <w:sz w:val="20"/>
                <w:szCs w:val="20"/>
              </w:rPr>
              <w:t>, lakuojamo matiniu laku. Konkreti spalva parenkama realizavimo metu. Viduje keičiamo aukščio lentynos, kurios gali būti iš priderinto dekoro LMDP. Fasadai dekoruojami raštais. Konkretų dekoro raštą sukuria Rangovas įgyvendinimo metu. Kiaurinis frezavimas turi būti kombinuojamas su linijiniais įgilintais elementais.</w:t>
            </w:r>
          </w:p>
          <w:p w14:paraId="6E545006"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Prieš gamybą Rangovas privalo suderinti ir patvirtinti su Projekto autoriais baldų medžiagos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bei rašto frezavimo pavyzdį. DĖMESIO: Už spintos esamas rozetes reikia pakelti į 1,1 m aukštį nuo žemės ir integruoti į baldą arba išpjauti baldo nugaroje skylę rozetėms.</w:t>
            </w:r>
          </w:p>
        </w:tc>
        <w:tc>
          <w:tcPr>
            <w:tcW w:w="778" w:type="dxa"/>
            <w:tcBorders>
              <w:top w:val="nil"/>
              <w:left w:val="nil"/>
              <w:bottom w:val="single" w:sz="4" w:space="0" w:color="auto"/>
              <w:right w:val="single" w:sz="4" w:space="0" w:color="auto"/>
            </w:tcBorders>
            <w:shd w:val="clear" w:color="auto" w:fill="auto"/>
            <w:noWrap/>
            <w:vAlign w:val="center"/>
            <w:hideMark/>
          </w:tcPr>
          <w:p w14:paraId="338EDAC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0A6D0EF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2A3ECDE6"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3CDBAC9"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9.5.VD</w:t>
            </w:r>
          </w:p>
        </w:tc>
        <w:tc>
          <w:tcPr>
            <w:tcW w:w="7173" w:type="dxa"/>
            <w:tcBorders>
              <w:top w:val="nil"/>
              <w:left w:val="nil"/>
              <w:bottom w:val="single" w:sz="4" w:space="0" w:color="auto"/>
              <w:right w:val="single" w:sz="4" w:space="0" w:color="auto"/>
            </w:tcBorders>
            <w:shd w:val="clear" w:color="auto" w:fill="auto"/>
            <w:vAlign w:val="center"/>
            <w:hideMark/>
          </w:tcPr>
          <w:p w14:paraId="66839B1E"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Vektorinio dizaino darbai (failų sukūrimas ir paruošimas spaudai ekspozicijos grafiniu stiliumi frezavimui) pozicijai: 9.5.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61E2AF8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5074C1E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3D2525E2"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66DBF6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9.6</w:t>
            </w:r>
          </w:p>
        </w:tc>
        <w:tc>
          <w:tcPr>
            <w:tcW w:w="7173" w:type="dxa"/>
            <w:tcBorders>
              <w:top w:val="nil"/>
              <w:left w:val="nil"/>
              <w:bottom w:val="single" w:sz="4" w:space="0" w:color="auto"/>
              <w:right w:val="single" w:sz="4" w:space="0" w:color="auto"/>
            </w:tcBorders>
            <w:shd w:val="clear" w:color="auto" w:fill="auto"/>
            <w:vAlign w:val="center"/>
            <w:hideMark/>
          </w:tcPr>
          <w:p w14:paraId="7B53C95F"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Spinta 1200x500x2200(h) mm</w:t>
            </w:r>
          </w:p>
          <w:p w14:paraId="5861393F"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Korpusas gaminamas iš 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dengtos MDP arba MDF plokštės, fasadai – iš 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dengto MDF, </w:t>
            </w:r>
            <w:proofErr w:type="spellStart"/>
            <w:r w:rsidRPr="00C40B1C">
              <w:rPr>
                <w:rFonts w:ascii="Times New Roman" w:eastAsia="Times New Roman" w:hAnsi="Times New Roman" w:cs="Times New Roman"/>
                <w:sz w:val="20"/>
                <w:szCs w:val="20"/>
              </w:rPr>
              <w:t>tonuojama</w:t>
            </w:r>
            <w:proofErr w:type="spellEnd"/>
            <w:r w:rsidRPr="00C40B1C">
              <w:rPr>
                <w:rFonts w:ascii="Times New Roman" w:eastAsia="Times New Roman" w:hAnsi="Times New Roman" w:cs="Times New Roman"/>
                <w:sz w:val="20"/>
                <w:szCs w:val="20"/>
              </w:rPr>
              <w:t xml:space="preserve"> (balinama), lakuojama matiniu laku. Kojelės medinės (neaukštesnės negu 120 mm), </w:t>
            </w:r>
            <w:proofErr w:type="spellStart"/>
            <w:r w:rsidRPr="00C40B1C">
              <w:rPr>
                <w:rFonts w:ascii="Times New Roman" w:eastAsia="Times New Roman" w:hAnsi="Times New Roman" w:cs="Times New Roman"/>
                <w:sz w:val="20"/>
                <w:szCs w:val="20"/>
              </w:rPr>
              <w:t>tonuojamos</w:t>
            </w:r>
            <w:proofErr w:type="spellEnd"/>
            <w:r w:rsidRPr="00C40B1C">
              <w:rPr>
                <w:rFonts w:ascii="Times New Roman" w:eastAsia="Times New Roman" w:hAnsi="Times New Roman" w:cs="Times New Roman"/>
                <w:sz w:val="20"/>
                <w:szCs w:val="20"/>
              </w:rPr>
              <w:t>, lakuojamos. Konkreti spalva parenkama realizavimo metu. Viduje keičiamo aukščio lentynos, kurios gali būti iš priderinto dekoro LMDP. Fasadai dekoruojami raštais. Konkretų dekoro raštą sukuria Rangovas įgyvendinimo metu. Kiaurinis frezavimas turi būti kombinuojamas su linijiniais įgilintais elementais.</w:t>
            </w:r>
          </w:p>
          <w:p w14:paraId="24DE09EB"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Prieš gamybą Rangovas privalo suderinti ir patvirtinti su Projekto autoriais baldų medžiagos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bei rašto frezavimo pavyzdį.</w:t>
            </w:r>
          </w:p>
        </w:tc>
        <w:tc>
          <w:tcPr>
            <w:tcW w:w="778" w:type="dxa"/>
            <w:tcBorders>
              <w:top w:val="nil"/>
              <w:left w:val="nil"/>
              <w:bottom w:val="single" w:sz="4" w:space="0" w:color="auto"/>
              <w:right w:val="single" w:sz="4" w:space="0" w:color="auto"/>
            </w:tcBorders>
            <w:shd w:val="clear" w:color="auto" w:fill="auto"/>
            <w:noWrap/>
            <w:vAlign w:val="center"/>
            <w:hideMark/>
          </w:tcPr>
          <w:p w14:paraId="752F42A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311CE90B"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14DD9F8E"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52B359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9.6.VD</w:t>
            </w:r>
          </w:p>
        </w:tc>
        <w:tc>
          <w:tcPr>
            <w:tcW w:w="7173" w:type="dxa"/>
            <w:tcBorders>
              <w:top w:val="nil"/>
              <w:left w:val="nil"/>
              <w:bottom w:val="single" w:sz="4" w:space="0" w:color="auto"/>
              <w:right w:val="single" w:sz="4" w:space="0" w:color="auto"/>
            </w:tcBorders>
            <w:shd w:val="clear" w:color="auto" w:fill="auto"/>
            <w:vAlign w:val="center"/>
            <w:hideMark/>
          </w:tcPr>
          <w:p w14:paraId="75B4415D"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Vektorinio dizaino darbai (failų sukūrimas ir paruošimas spaudai ekspozicijos grafiniu stiliumi frezavimui) pozicijai: 9.6.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1F3C869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700542B9"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1377920E"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53ED73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9.7</w:t>
            </w:r>
          </w:p>
        </w:tc>
        <w:tc>
          <w:tcPr>
            <w:tcW w:w="7173" w:type="dxa"/>
            <w:tcBorders>
              <w:top w:val="nil"/>
              <w:left w:val="nil"/>
              <w:bottom w:val="single" w:sz="4" w:space="0" w:color="auto"/>
              <w:right w:val="single" w:sz="4" w:space="0" w:color="auto"/>
            </w:tcBorders>
            <w:shd w:val="clear" w:color="auto" w:fill="auto"/>
            <w:vAlign w:val="center"/>
            <w:hideMark/>
          </w:tcPr>
          <w:p w14:paraId="26D41208"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Magnetinė lenta</w:t>
            </w:r>
          </w:p>
          <w:p w14:paraId="30C492B3"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Baltas matinis magnetinis HPL klijuojamas prie plokštumos. Iš nugarinės pusės reikalingas kompensacinis HPL. Plokštuma įrėminama, tvirtinama prie sienos.</w:t>
            </w:r>
          </w:p>
          <w:p w14:paraId="003CB60C"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Rėmas medinis,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lakuojamas, derinamas prie bendros stilistikos ir baldų spalvos.</w:t>
            </w:r>
          </w:p>
          <w:p w14:paraId="342095BE"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Komplektuojami neodimio magnetai ir magnetiniai kabliukai.</w:t>
            </w:r>
          </w:p>
        </w:tc>
        <w:tc>
          <w:tcPr>
            <w:tcW w:w="778" w:type="dxa"/>
            <w:tcBorders>
              <w:top w:val="nil"/>
              <w:left w:val="nil"/>
              <w:bottom w:val="single" w:sz="4" w:space="0" w:color="auto"/>
              <w:right w:val="single" w:sz="4" w:space="0" w:color="auto"/>
            </w:tcBorders>
            <w:shd w:val="clear" w:color="auto" w:fill="auto"/>
            <w:noWrap/>
            <w:vAlign w:val="center"/>
            <w:hideMark/>
          </w:tcPr>
          <w:p w14:paraId="611D7A6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42ECDA1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00148478"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D2AD39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9.8</w:t>
            </w:r>
          </w:p>
        </w:tc>
        <w:tc>
          <w:tcPr>
            <w:tcW w:w="7173" w:type="dxa"/>
            <w:tcBorders>
              <w:top w:val="nil"/>
              <w:left w:val="nil"/>
              <w:bottom w:val="single" w:sz="4" w:space="0" w:color="auto"/>
              <w:right w:val="single" w:sz="4" w:space="0" w:color="auto"/>
            </w:tcBorders>
            <w:shd w:val="clear" w:color="auto" w:fill="auto"/>
            <w:vAlign w:val="center"/>
            <w:hideMark/>
          </w:tcPr>
          <w:p w14:paraId="1F032929"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Sienų dekoras</w:t>
            </w:r>
          </w:p>
          <w:p w14:paraId="574EC875"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Ant sienų kuriama kompozicija su nuotraukomis, Konkretus objektų kiekis, išdėstymo planas, rėmų spalva ir tipas parenkamas Rangovo įgyvendinimo metu gavus konkrečią vaizdinę medžiagą ir suderinamas su Projekto autoriais. Dekoras turi atitikti bendrą pastato, ekspozicijos ir baldų stilistiką.</w:t>
            </w:r>
          </w:p>
        </w:tc>
        <w:tc>
          <w:tcPr>
            <w:tcW w:w="778" w:type="dxa"/>
            <w:tcBorders>
              <w:top w:val="nil"/>
              <w:left w:val="nil"/>
              <w:bottom w:val="single" w:sz="4" w:space="0" w:color="auto"/>
              <w:right w:val="single" w:sz="4" w:space="0" w:color="auto"/>
            </w:tcBorders>
            <w:shd w:val="clear" w:color="auto" w:fill="auto"/>
            <w:noWrap/>
            <w:vAlign w:val="center"/>
            <w:hideMark/>
          </w:tcPr>
          <w:p w14:paraId="046D240C"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6A0C974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1923275A"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E2AA4D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9.8.GD</w:t>
            </w:r>
          </w:p>
        </w:tc>
        <w:tc>
          <w:tcPr>
            <w:tcW w:w="7173" w:type="dxa"/>
            <w:tcBorders>
              <w:top w:val="nil"/>
              <w:left w:val="nil"/>
              <w:bottom w:val="single" w:sz="4" w:space="0" w:color="auto"/>
              <w:right w:val="single" w:sz="4" w:space="0" w:color="auto"/>
            </w:tcBorders>
            <w:shd w:val="clear" w:color="auto" w:fill="auto"/>
            <w:vAlign w:val="center"/>
            <w:hideMark/>
          </w:tcPr>
          <w:p w14:paraId="3503B81C"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Grafinio ir vektorinio dizaino darbai (maketavimas ekspozicijos grafiniu stiliumi, failų paruošimas spaudai ir/arba frezavimui) pozicijai: 9.8 Grafinis ir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6ABADB0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1D712849"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77C24AC5"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4A96F53"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9.9</w:t>
            </w:r>
          </w:p>
        </w:tc>
        <w:tc>
          <w:tcPr>
            <w:tcW w:w="7173" w:type="dxa"/>
            <w:tcBorders>
              <w:top w:val="nil"/>
              <w:left w:val="nil"/>
              <w:bottom w:val="single" w:sz="4" w:space="0" w:color="auto"/>
              <w:right w:val="single" w:sz="4" w:space="0" w:color="auto"/>
            </w:tcBorders>
            <w:shd w:val="clear" w:color="auto" w:fill="auto"/>
            <w:vAlign w:val="center"/>
            <w:hideMark/>
          </w:tcPr>
          <w:p w14:paraId="2320B5DF"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proofErr w:type="spellStart"/>
            <w:r w:rsidRPr="00C40B1C">
              <w:rPr>
                <w:rFonts w:ascii="Times New Roman" w:eastAsia="Times New Roman" w:hAnsi="Times New Roman" w:cs="Times New Roman"/>
                <w:b/>
                <w:bCs/>
                <w:sz w:val="20"/>
                <w:szCs w:val="20"/>
              </w:rPr>
              <w:t>Romanetės</w:t>
            </w:r>
            <w:proofErr w:type="spellEnd"/>
            <w:r w:rsidRPr="00C40B1C">
              <w:rPr>
                <w:rFonts w:ascii="Times New Roman" w:eastAsia="Times New Roman" w:hAnsi="Times New Roman" w:cs="Times New Roman"/>
                <w:b/>
                <w:bCs/>
                <w:sz w:val="20"/>
                <w:szCs w:val="20"/>
              </w:rPr>
              <w:t xml:space="preserve"> 1300x1800 (h) mm</w:t>
            </w:r>
          </w:p>
          <w:p w14:paraId="38EDE316"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lastRenderedPageBreak/>
              <w:t xml:space="preserve">Patvarus mechanizmas, audinys sklaidantis šviesą, neblizgus. Apatinis </w:t>
            </w:r>
            <w:proofErr w:type="spellStart"/>
            <w:r w:rsidRPr="00C40B1C">
              <w:rPr>
                <w:rFonts w:ascii="Times New Roman" w:eastAsia="Times New Roman" w:hAnsi="Times New Roman" w:cs="Times New Roman"/>
                <w:sz w:val="20"/>
                <w:szCs w:val="20"/>
              </w:rPr>
              <w:t>romanetės</w:t>
            </w:r>
            <w:proofErr w:type="spellEnd"/>
            <w:r w:rsidRPr="00C40B1C">
              <w:rPr>
                <w:rFonts w:ascii="Times New Roman" w:eastAsia="Times New Roman" w:hAnsi="Times New Roman" w:cs="Times New Roman"/>
                <w:sz w:val="20"/>
                <w:szCs w:val="20"/>
              </w:rPr>
              <w:t xml:space="preserve"> skersinis apvilktas </w:t>
            </w:r>
            <w:proofErr w:type="spellStart"/>
            <w:r w:rsidRPr="00C40B1C">
              <w:rPr>
                <w:rFonts w:ascii="Times New Roman" w:eastAsia="Times New Roman" w:hAnsi="Times New Roman" w:cs="Times New Roman"/>
                <w:sz w:val="20"/>
                <w:szCs w:val="20"/>
              </w:rPr>
              <w:t>romanetės</w:t>
            </w:r>
            <w:proofErr w:type="spellEnd"/>
            <w:r w:rsidRPr="00C40B1C">
              <w:rPr>
                <w:rFonts w:ascii="Times New Roman" w:eastAsia="Times New Roman" w:hAnsi="Times New Roman" w:cs="Times New Roman"/>
                <w:sz w:val="20"/>
                <w:szCs w:val="20"/>
              </w:rPr>
              <w:t xml:space="preserve"> audiniu. Konkretus audinys parenkamas įgyvendinimo metu.</w:t>
            </w:r>
          </w:p>
        </w:tc>
        <w:tc>
          <w:tcPr>
            <w:tcW w:w="778" w:type="dxa"/>
            <w:tcBorders>
              <w:top w:val="nil"/>
              <w:left w:val="nil"/>
              <w:bottom w:val="single" w:sz="4" w:space="0" w:color="auto"/>
              <w:right w:val="single" w:sz="4" w:space="0" w:color="auto"/>
            </w:tcBorders>
            <w:shd w:val="clear" w:color="auto" w:fill="auto"/>
            <w:noWrap/>
            <w:vAlign w:val="center"/>
            <w:hideMark/>
          </w:tcPr>
          <w:p w14:paraId="192D89E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lastRenderedPageBreak/>
              <w:t>vnt.</w:t>
            </w:r>
          </w:p>
        </w:tc>
        <w:tc>
          <w:tcPr>
            <w:tcW w:w="830" w:type="dxa"/>
            <w:tcBorders>
              <w:top w:val="nil"/>
              <w:left w:val="nil"/>
              <w:bottom w:val="single" w:sz="4" w:space="0" w:color="auto"/>
              <w:right w:val="single" w:sz="4" w:space="0" w:color="auto"/>
            </w:tcBorders>
            <w:shd w:val="clear" w:color="auto" w:fill="auto"/>
            <w:noWrap/>
            <w:vAlign w:val="center"/>
            <w:hideMark/>
          </w:tcPr>
          <w:p w14:paraId="030F29C6"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2</w:t>
            </w:r>
          </w:p>
        </w:tc>
      </w:tr>
      <w:tr w:rsidR="00494C1E" w:rsidRPr="00C40B1C" w14:paraId="61C103E8"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3BB7076"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9.10</w:t>
            </w:r>
          </w:p>
        </w:tc>
        <w:tc>
          <w:tcPr>
            <w:tcW w:w="7173" w:type="dxa"/>
            <w:tcBorders>
              <w:top w:val="nil"/>
              <w:left w:val="nil"/>
              <w:bottom w:val="single" w:sz="4" w:space="0" w:color="auto"/>
              <w:right w:val="single" w:sz="4" w:space="0" w:color="auto"/>
            </w:tcBorders>
            <w:shd w:val="clear" w:color="auto" w:fill="auto"/>
            <w:vAlign w:val="center"/>
            <w:hideMark/>
          </w:tcPr>
          <w:p w14:paraId="78D64A3C"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Lentynos nišoje</w:t>
            </w:r>
          </w:p>
          <w:p w14:paraId="4FEAEB3D"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Nišoje už durų montuojamos lentynos iš baltos LMDP, visos plokštumos </w:t>
            </w:r>
            <w:proofErr w:type="spellStart"/>
            <w:r w:rsidRPr="00C40B1C">
              <w:rPr>
                <w:rFonts w:ascii="Times New Roman" w:eastAsia="Times New Roman" w:hAnsi="Times New Roman" w:cs="Times New Roman"/>
                <w:sz w:val="20"/>
                <w:szCs w:val="20"/>
              </w:rPr>
              <w:t>briaunuojamos</w:t>
            </w:r>
            <w:proofErr w:type="spellEnd"/>
            <w:r w:rsidRPr="00C40B1C">
              <w:rPr>
                <w:rFonts w:ascii="Times New Roman" w:eastAsia="Times New Roman" w:hAnsi="Times New Roman" w:cs="Times New Roman"/>
                <w:sz w:val="20"/>
                <w:szCs w:val="20"/>
              </w:rPr>
              <w:t xml:space="preserve"> 1 arba 2 mm PVC briauna.</w:t>
            </w:r>
          </w:p>
        </w:tc>
        <w:tc>
          <w:tcPr>
            <w:tcW w:w="778" w:type="dxa"/>
            <w:tcBorders>
              <w:top w:val="nil"/>
              <w:left w:val="nil"/>
              <w:bottom w:val="single" w:sz="4" w:space="0" w:color="auto"/>
              <w:right w:val="single" w:sz="4" w:space="0" w:color="auto"/>
            </w:tcBorders>
            <w:shd w:val="clear" w:color="auto" w:fill="auto"/>
            <w:noWrap/>
            <w:vAlign w:val="center"/>
            <w:hideMark/>
          </w:tcPr>
          <w:p w14:paraId="024F5E5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39E3585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2</w:t>
            </w:r>
          </w:p>
        </w:tc>
      </w:tr>
      <w:tr w:rsidR="00494C1E" w:rsidRPr="00C40B1C" w14:paraId="0C4BD8A4" w14:textId="77777777" w:rsidTr="00E862B2">
        <w:trPr>
          <w:trHeight w:val="50"/>
        </w:trPr>
        <w:tc>
          <w:tcPr>
            <w:tcW w:w="9781" w:type="dxa"/>
            <w:gridSpan w:val="4"/>
            <w:tcBorders>
              <w:top w:val="nil"/>
              <w:left w:val="single" w:sz="4" w:space="0" w:color="auto"/>
              <w:bottom w:val="single" w:sz="4" w:space="0" w:color="auto"/>
              <w:right w:val="single" w:sz="4" w:space="0" w:color="auto"/>
            </w:tcBorders>
            <w:shd w:val="clear" w:color="auto" w:fill="B4C6E7"/>
            <w:noWrap/>
            <w:vAlign w:val="center"/>
            <w:hideMark/>
          </w:tcPr>
          <w:p w14:paraId="44BFC74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b/>
                <w:bCs/>
                <w:sz w:val="20"/>
                <w:szCs w:val="20"/>
              </w:rPr>
              <w:t>10 Edukacijų klasė</w:t>
            </w:r>
          </w:p>
        </w:tc>
      </w:tr>
      <w:tr w:rsidR="00494C1E" w:rsidRPr="00C40B1C" w14:paraId="2C060FFF"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4C2BEC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10.1</w:t>
            </w:r>
          </w:p>
        </w:tc>
        <w:tc>
          <w:tcPr>
            <w:tcW w:w="7173" w:type="dxa"/>
            <w:tcBorders>
              <w:top w:val="nil"/>
              <w:left w:val="nil"/>
              <w:bottom w:val="single" w:sz="4" w:space="0" w:color="auto"/>
              <w:right w:val="single" w:sz="4" w:space="0" w:color="auto"/>
            </w:tcBorders>
            <w:shd w:val="clear" w:color="auto" w:fill="auto"/>
            <w:vAlign w:val="center"/>
            <w:hideMark/>
          </w:tcPr>
          <w:p w14:paraId="4E1CCE46"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Atviras stelažas 2900x550x2300 (h) mm</w:t>
            </w:r>
          </w:p>
          <w:p w14:paraId="42223D4E"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Priekinės dekoratyvios juostelės gaminamos iš 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dengto MDF, frezuojamas įgilintas raštas. </w:t>
            </w:r>
            <w:proofErr w:type="spellStart"/>
            <w:r w:rsidRPr="00C40B1C">
              <w:rPr>
                <w:rFonts w:ascii="Times New Roman" w:eastAsia="Times New Roman" w:hAnsi="Times New Roman" w:cs="Times New Roman"/>
                <w:sz w:val="20"/>
                <w:szCs w:val="20"/>
              </w:rPr>
              <w:t>Tonuojamos</w:t>
            </w:r>
            <w:proofErr w:type="spellEnd"/>
            <w:r w:rsidRPr="00C40B1C">
              <w:rPr>
                <w:rFonts w:ascii="Times New Roman" w:eastAsia="Times New Roman" w:hAnsi="Times New Roman" w:cs="Times New Roman"/>
                <w:sz w:val="20"/>
                <w:szCs w:val="20"/>
              </w:rPr>
              <w:t xml:space="preserve"> (balinamos), lakuojamos matiniu laku. Spalva parenkama ir suderinama su kitų baldų spalva realizavimo metu. Viršuje užbaigiama dekoratyviomis spalvotomis detalėmis iš dažyto </w:t>
            </w:r>
            <w:proofErr w:type="spellStart"/>
            <w:r w:rsidRPr="00C40B1C">
              <w:rPr>
                <w:rFonts w:ascii="Times New Roman" w:eastAsia="Times New Roman" w:hAnsi="Times New Roman" w:cs="Times New Roman"/>
                <w:sz w:val="20"/>
                <w:szCs w:val="20"/>
              </w:rPr>
              <w:t>mdf</w:t>
            </w:r>
            <w:proofErr w:type="spellEnd"/>
            <w:r w:rsidRPr="00C40B1C">
              <w:rPr>
                <w:rFonts w:ascii="Times New Roman" w:eastAsia="Times New Roman" w:hAnsi="Times New Roman" w:cs="Times New Roman"/>
                <w:sz w:val="20"/>
                <w:szCs w:val="20"/>
              </w:rPr>
              <w:t xml:space="preserve"> arba </w:t>
            </w:r>
            <w:proofErr w:type="spellStart"/>
            <w:r w:rsidRPr="00C40B1C">
              <w:rPr>
                <w:rFonts w:ascii="Times New Roman" w:eastAsia="Times New Roman" w:hAnsi="Times New Roman" w:cs="Times New Roman"/>
                <w:sz w:val="20"/>
                <w:szCs w:val="20"/>
              </w:rPr>
              <w:t>Valchromato</w:t>
            </w:r>
            <w:proofErr w:type="spellEnd"/>
            <w:r w:rsidRPr="00C40B1C">
              <w:rPr>
                <w:rFonts w:ascii="Times New Roman" w:eastAsia="Times New Roman" w:hAnsi="Times New Roman" w:cs="Times New Roman"/>
                <w:sz w:val="20"/>
                <w:szCs w:val="20"/>
              </w:rPr>
              <w:t>. Konstrukciniai elementai mediniai (</w:t>
            </w:r>
            <w:proofErr w:type="spellStart"/>
            <w:r w:rsidRPr="00C40B1C">
              <w:rPr>
                <w:rFonts w:ascii="Times New Roman" w:eastAsia="Times New Roman" w:hAnsi="Times New Roman" w:cs="Times New Roman"/>
                <w:sz w:val="20"/>
                <w:szCs w:val="20"/>
              </w:rPr>
              <w:t>tonuojami</w:t>
            </w:r>
            <w:proofErr w:type="spellEnd"/>
            <w:r w:rsidRPr="00C40B1C">
              <w:rPr>
                <w:rFonts w:ascii="Times New Roman" w:eastAsia="Times New Roman" w:hAnsi="Times New Roman" w:cs="Times New Roman"/>
                <w:sz w:val="20"/>
                <w:szCs w:val="20"/>
              </w:rPr>
              <w:t xml:space="preserve">, lakuojami) arba metaliniai (dažyti). Lentynos gaminamos iš 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dengto MDF arba MDP. Stelažai tvirtinamo prie sienos.</w:t>
            </w:r>
          </w:p>
          <w:p w14:paraId="3696A610"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Konkretus raštas ir spalvos derinami įgyvendinimo metu. Prieš gamybą Rangovas privalo suderinti ir patvirtinti su Projekto autoriais baldų medžiagos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bei rašto frezavimo pavyzdį.</w:t>
            </w:r>
          </w:p>
        </w:tc>
        <w:tc>
          <w:tcPr>
            <w:tcW w:w="778" w:type="dxa"/>
            <w:tcBorders>
              <w:top w:val="nil"/>
              <w:left w:val="nil"/>
              <w:bottom w:val="single" w:sz="4" w:space="0" w:color="auto"/>
              <w:right w:val="single" w:sz="4" w:space="0" w:color="auto"/>
            </w:tcBorders>
            <w:shd w:val="clear" w:color="auto" w:fill="auto"/>
            <w:noWrap/>
            <w:vAlign w:val="center"/>
            <w:hideMark/>
          </w:tcPr>
          <w:p w14:paraId="4C6D8DA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21E0115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6E69BEFE"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FA077DC"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10.1.VD</w:t>
            </w:r>
          </w:p>
        </w:tc>
        <w:tc>
          <w:tcPr>
            <w:tcW w:w="7173" w:type="dxa"/>
            <w:tcBorders>
              <w:top w:val="nil"/>
              <w:left w:val="nil"/>
              <w:bottom w:val="single" w:sz="4" w:space="0" w:color="auto"/>
              <w:right w:val="single" w:sz="4" w:space="0" w:color="auto"/>
            </w:tcBorders>
            <w:shd w:val="clear" w:color="auto" w:fill="auto"/>
            <w:vAlign w:val="center"/>
            <w:hideMark/>
          </w:tcPr>
          <w:p w14:paraId="4A23250A"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Vektorinio dizaino darbai (failų sukūrimas ir paruošimas spaudai ekspozicijos grafiniu stiliumi frezavimui) pozicijai: 10.1.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4150BCA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51636D6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32077C2D"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9D112A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10.2</w:t>
            </w:r>
          </w:p>
        </w:tc>
        <w:tc>
          <w:tcPr>
            <w:tcW w:w="7173" w:type="dxa"/>
            <w:tcBorders>
              <w:top w:val="nil"/>
              <w:left w:val="nil"/>
              <w:bottom w:val="single" w:sz="4" w:space="0" w:color="auto"/>
              <w:right w:val="single" w:sz="4" w:space="0" w:color="auto"/>
            </w:tcBorders>
            <w:shd w:val="clear" w:color="auto" w:fill="auto"/>
            <w:vAlign w:val="center"/>
            <w:hideMark/>
          </w:tcPr>
          <w:p w14:paraId="14C57E97"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Stalai 1200x700x750 (h) mm</w:t>
            </w:r>
          </w:p>
          <w:p w14:paraId="77962C3C"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Natūralaus medžio figūrinės kojos, 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 MDP arba MDF plokštė, </w:t>
            </w:r>
            <w:proofErr w:type="spellStart"/>
            <w:r w:rsidRPr="00C40B1C">
              <w:rPr>
                <w:rFonts w:ascii="Times New Roman" w:eastAsia="Times New Roman" w:hAnsi="Times New Roman" w:cs="Times New Roman"/>
                <w:sz w:val="20"/>
                <w:szCs w:val="20"/>
              </w:rPr>
              <w:t>tonuojama</w:t>
            </w:r>
            <w:proofErr w:type="spellEnd"/>
            <w:r w:rsidRPr="00C40B1C">
              <w:rPr>
                <w:rFonts w:ascii="Times New Roman" w:eastAsia="Times New Roman" w:hAnsi="Times New Roman" w:cs="Times New Roman"/>
                <w:sz w:val="20"/>
                <w:szCs w:val="20"/>
              </w:rPr>
              <w:t xml:space="preserve">, lakuojama matiniu laku. Prieš gamybą, suderinamas ir patvirtinamas su Projekto autoriais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pavyzdys. Kojų dalis dažoma ryškiomis spalvomis.</w:t>
            </w:r>
          </w:p>
          <w:p w14:paraId="572C01A4"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Viršutinė stalo plokštuma iš COMPACT HPL su rudu užpildu ne mažiau 10 mm storio, skirto eksterjerui, FUNDERMAX arba analogiško. Konkretus dekoras parenkamas realizavimo metu.</w:t>
            </w:r>
          </w:p>
        </w:tc>
        <w:tc>
          <w:tcPr>
            <w:tcW w:w="778" w:type="dxa"/>
            <w:tcBorders>
              <w:top w:val="nil"/>
              <w:left w:val="nil"/>
              <w:bottom w:val="single" w:sz="4" w:space="0" w:color="auto"/>
              <w:right w:val="single" w:sz="4" w:space="0" w:color="auto"/>
            </w:tcBorders>
            <w:shd w:val="clear" w:color="auto" w:fill="auto"/>
            <w:noWrap/>
            <w:vAlign w:val="center"/>
            <w:hideMark/>
          </w:tcPr>
          <w:p w14:paraId="4E47D68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34FEE79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6</w:t>
            </w:r>
          </w:p>
        </w:tc>
      </w:tr>
      <w:tr w:rsidR="00494C1E" w:rsidRPr="00C40B1C" w14:paraId="74CC08A6" w14:textId="77777777" w:rsidTr="00E862B2">
        <w:trPr>
          <w:trHeight w:val="84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4338889"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10.4</w:t>
            </w:r>
          </w:p>
        </w:tc>
        <w:tc>
          <w:tcPr>
            <w:tcW w:w="7173" w:type="dxa"/>
            <w:tcBorders>
              <w:top w:val="nil"/>
              <w:left w:val="nil"/>
              <w:bottom w:val="single" w:sz="4" w:space="0" w:color="auto"/>
              <w:right w:val="single" w:sz="4" w:space="0" w:color="auto"/>
            </w:tcBorders>
            <w:shd w:val="clear" w:color="auto" w:fill="auto"/>
            <w:vAlign w:val="center"/>
            <w:hideMark/>
          </w:tcPr>
          <w:p w14:paraId="2809E6D5"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Rūbų kabykla 1600x100x1500(h) mm</w:t>
            </w:r>
          </w:p>
          <w:p w14:paraId="1EE944E9"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dengtas MDF,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xml:space="preserve"> (balinamas), lakuojamas matiniu laku. Kabyklos kraštai nufrezuojami dekoratyvinėmis juostelėmis. Kabykloje jungiant skirtingas detales briaunų krašteliai nufrezuojami 45 laipsnių kampu, kad būtų matomas griovelis.</w:t>
            </w:r>
          </w:p>
          <w:p w14:paraId="760555B7"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Konkretų dekoro raštą sukuria Rangovas įgyvendinimo metu. Kiaurinis frezavimas turi būti kombinuojamas su linijiniais įgilintais elementais. Prieš gamybą Rangovas privalo suderinti ir patvirtinti su Projekto autoriais baldų medžiagos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bei rašto frezavimo pavyzdį.</w:t>
            </w:r>
          </w:p>
          <w:p w14:paraId="45B63ABA"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Kabykla tvirtinamos prie sienos. Kabliukai drabužiams – sendintas žalvaris. 14 vnt. didesnių ir 14 vnt. mažesnių. Negalima parinkti kitokių metalų lydinių. Tvirtinimo elementai tokie pat kaip kabliukai. Didesnės pakabos tvirtinamos aukščiau, mažesnės vaikams – žemiau.</w:t>
            </w:r>
          </w:p>
        </w:tc>
        <w:tc>
          <w:tcPr>
            <w:tcW w:w="778" w:type="dxa"/>
            <w:tcBorders>
              <w:top w:val="nil"/>
              <w:left w:val="nil"/>
              <w:bottom w:val="single" w:sz="4" w:space="0" w:color="auto"/>
              <w:right w:val="single" w:sz="4" w:space="0" w:color="auto"/>
            </w:tcBorders>
            <w:shd w:val="clear" w:color="auto" w:fill="auto"/>
            <w:noWrap/>
            <w:vAlign w:val="center"/>
            <w:hideMark/>
          </w:tcPr>
          <w:p w14:paraId="7AF7C51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0E51D7A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63C9ACB2"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274AB5C"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10.4.VD</w:t>
            </w:r>
          </w:p>
        </w:tc>
        <w:tc>
          <w:tcPr>
            <w:tcW w:w="7173" w:type="dxa"/>
            <w:tcBorders>
              <w:top w:val="nil"/>
              <w:left w:val="nil"/>
              <w:bottom w:val="single" w:sz="4" w:space="0" w:color="auto"/>
              <w:right w:val="single" w:sz="4" w:space="0" w:color="auto"/>
            </w:tcBorders>
            <w:shd w:val="clear" w:color="auto" w:fill="auto"/>
            <w:vAlign w:val="center"/>
            <w:hideMark/>
          </w:tcPr>
          <w:p w14:paraId="60DEC75B"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Vektorinio dizaino darbai (failų sukūrimas ir paruošimas spaudai ekspozicijos grafiniu stiliumi frezavimui) pozicijai: 10.4.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5D92CD3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63D7AB0B"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30D235E3"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AF3117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10.5</w:t>
            </w:r>
          </w:p>
        </w:tc>
        <w:tc>
          <w:tcPr>
            <w:tcW w:w="7173" w:type="dxa"/>
            <w:tcBorders>
              <w:top w:val="nil"/>
              <w:left w:val="nil"/>
              <w:bottom w:val="single" w:sz="4" w:space="0" w:color="auto"/>
              <w:right w:val="single" w:sz="4" w:space="0" w:color="auto"/>
            </w:tcBorders>
            <w:shd w:val="clear" w:color="auto" w:fill="auto"/>
            <w:vAlign w:val="center"/>
            <w:hideMark/>
          </w:tcPr>
          <w:p w14:paraId="69F2C6AB"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Spintelė 5300x400x650(h) mm</w:t>
            </w:r>
          </w:p>
          <w:p w14:paraId="21BC7B4B"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dengtas MDF,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xml:space="preserve"> (balinamas), lakuojamas matiniu laku. Prieš gamybą, suderinamas ir patvirtinamas su Projekto autoriais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pavyzdys. Konkreti spalva parenkama įgyvendinimo metu. Baldas sudarytas iš atvirų lentynų, stalčių ir spintelės. Kojelės medinės, ne aukštesnės negu 120 mm. Vietoje stalčių rankenėlių išfrezuotos kiaurymės. Atviros spintelės vidus dengiamos spalvotu lakuotu </w:t>
            </w:r>
            <w:proofErr w:type="spellStart"/>
            <w:r w:rsidRPr="00C40B1C">
              <w:rPr>
                <w:rFonts w:ascii="Times New Roman" w:eastAsia="Times New Roman" w:hAnsi="Times New Roman" w:cs="Times New Roman"/>
                <w:sz w:val="20"/>
                <w:szCs w:val="20"/>
              </w:rPr>
              <w:t>Valchromat</w:t>
            </w:r>
            <w:proofErr w:type="spellEnd"/>
            <w:r w:rsidRPr="00C40B1C">
              <w:rPr>
                <w:rFonts w:ascii="Times New Roman" w:eastAsia="Times New Roman" w:hAnsi="Times New Roman" w:cs="Times New Roman"/>
                <w:sz w:val="20"/>
                <w:szCs w:val="20"/>
              </w:rPr>
              <w:t xml:space="preserve"> arba dažytu MDF su lentyna per vidurį. Spintelėje su durelėmis yra viena keičiamo aukščio lentyna.</w:t>
            </w:r>
          </w:p>
          <w:p w14:paraId="56D2B8AC"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Baldo dalinimą į atskirus segmentus parengia gamintojas pagal medžiagos išeigą ir matmenis.</w:t>
            </w:r>
          </w:p>
        </w:tc>
        <w:tc>
          <w:tcPr>
            <w:tcW w:w="778" w:type="dxa"/>
            <w:tcBorders>
              <w:top w:val="nil"/>
              <w:left w:val="nil"/>
              <w:bottom w:val="single" w:sz="4" w:space="0" w:color="auto"/>
              <w:right w:val="single" w:sz="4" w:space="0" w:color="auto"/>
            </w:tcBorders>
            <w:shd w:val="clear" w:color="auto" w:fill="auto"/>
            <w:noWrap/>
            <w:vAlign w:val="center"/>
            <w:hideMark/>
          </w:tcPr>
          <w:p w14:paraId="6D0382D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3ABE47B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6F39C042"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B6A095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10.5.VD</w:t>
            </w:r>
          </w:p>
        </w:tc>
        <w:tc>
          <w:tcPr>
            <w:tcW w:w="7173" w:type="dxa"/>
            <w:tcBorders>
              <w:top w:val="nil"/>
              <w:left w:val="nil"/>
              <w:bottom w:val="single" w:sz="4" w:space="0" w:color="auto"/>
              <w:right w:val="single" w:sz="4" w:space="0" w:color="auto"/>
            </w:tcBorders>
            <w:shd w:val="clear" w:color="auto" w:fill="auto"/>
            <w:vAlign w:val="center"/>
            <w:hideMark/>
          </w:tcPr>
          <w:p w14:paraId="7DF58AE6"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Vektorinio dizaino darbai (failų sukūrimas ir paruošimas spaudai ekspozicijos grafiniu stiliumi frezavimui) pozicijai: 10.5.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4FDE852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26A6FCB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430284BE"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591A4A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10.6</w:t>
            </w:r>
          </w:p>
        </w:tc>
        <w:tc>
          <w:tcPr>
            <w:tcW w:w="7173" w:type="dxa"/>
            <w:tcBorders>
              <w:top w:val="nil"/>
              <w:left w:val="nil"/>
              <w:bottom w:val="single" w:sz="4" w:space="0" w:color="auto"/>
              <w:right w:val="single" w:sz="4" w:space="0" w:color="auto"/>
            </w:tcBorders>
            <w:shd w:val="clear" w:color="auto" w:fill="auto"/>
            <w:vAlign w:val="center"/>
            <w:hideMark/>
          </w:tcPr>
          <w:p w14:paraId="0F6589AF"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Magnetinė lenta</w:t>
            </w:r>
          </w:p>
          <w:p w14:paraId="455FC635"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lastRenderedPageBreak/>
              <w:t>Baltas matinis magnetinis HPL klijuojamas prie plokštumos.</w:t>
            </w:r>
          </w:p>
          <w:p w14:paraId="0643AB9C"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Iš nugarinės pusės reikalingas kompensacinis HPL. Plokštuma įrėminama, tvirtinama prie sienos. Rėmas medinis, </w:t>
            </w:r>
            <w:proofErr w:type="spellStart"/>
            <w:r w:rsidRPr="00C40B1C">
              <w:rPr>
                <w:rFonts w:ascii="Times New Roman" w:eastAsia="Times New Roman" w:hAnsi="Times New Roman" w:cs="Times New Roman"/>
                <w:sz w:val="20"/>
                <w:szCs w:val="20"/>
              </w:rPr>
              <w:t>tonuojamas</w:t>
            </w:r>
            <w:proofErr w:type="spellEnd"/>
            <w:r w:rsidRPr="00C40B1C">
              <w:rPr>
                <w:rFonts w:ascii="Times New Roman" w:eastAsia="Times New Roman" w:hAnsi="Times New Roman" w:cs="Times New Roman"/>
                <w:sz w:val="20"/>
                <w:szCs w:val="20"/>
              </w:rPr>
              <w:t>, lakuojamas, derinamas prie bendros stilistikos ir baldų spalvos.</w:t>
            </w:r>
          </w:p>
          <w:p w14:paraId="6D1B36AB"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Komplektuojami neodimio magnetai ir magnetiniai kabliukai.</w:t>
            </w:r>
          </w:p>
        </w:tc>
        <w:tc>
          <w:tcPr>
            <w:tcW w:w="778" w:type="dxa"/>
            <w:tcBorders>
              <w:top w:val="nil"/>
              <w:left w:val="nil"/>
              <w:bottom w:val="single" w:sz="4" w:space="0" w:color="auto"/>
              <w:right w:val="single" w:sz="4" w:space="0" w:color="auto"/>
            </w:tcBorders>
            <w:shd w:val="clear" w:color="auto" w:fill="auto"/>
            <w:noWrap/>
            <w:vAlign w:val="center"/>
            <w:hideMark/>
          </w:tcPr>
          <w:p w14:paraId="480D2466"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lastRenderedPageBreak/>
              <w:t>vnt.</w:t>
            </w:r>
          </w:p>
        </w:tc>
        <w:tc>
          <w:tcPr>
            <w:tcW w:w="830" w:type="dxa"/>
            <w:tcBorders>
              <w:top w:val="nil"/>
              <w:left w:val="nil"/>
              <w:bottom w:val="single" w:sz="4" w:space="0" w:color="auto"/>
              <w:right w:val="single" w:sz="4" w:space="0" w:color="auto"/>
            </w:tcBorders>
            <w:shd w:val="clear" w:color="auto" w:fill="auto"/>
            <w:noWrap/>
            <w:vAlign w:val="center"/>
            <w:hideMark/>
          </w:tcPr>
          <w:p w14:paraId="3B3A34A5"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00511594"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2AB4EF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10.7</w:t>
            </w:r>
          </w:p>
        </w:tc>
        <w:tc>
          <w:tcPr>
            <w:tcW w:w="7173" w:type="dxa"/>
            <w:tcBorders>
              <w:top w:val="nil"/>
              <w:left w:val="nil"/>
              <w:bottom w:val="single" w:sz="4" w:space="0" w:color="auto"/>
              <w:right w:val="single" w:sz="4" w:space="0" w:color="auto"/>
            </w:tcBorders>
            <w:shd w:val="clear" w:color="auto" w:fill="auto"/>
            <w:vAlign w:val="center"/>
            <w:hideMark/>
          </w:tcPr>
          <w:p w14:paraId="1100CFFE"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Juosta su kabliukais žolynams, ilgis 1000 mm</w:t>
            </w:r>
          </w:p>
          <w:p w14:paraId="67380595"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Medinė arba faneruoto </w:t>
            </w:r>
            <w:proofErr w:type="spellStart"/>
            <w:r w:rsidRPr="00C40B1C">
              <w:rPr>
                <w:rFonts w:ascii="Times New Roman" w:eastAsia="Times New Roman" w:hAnsi="Times New Roman" w:cs="Times New Roman"/>
                <w:sz w:val="20"/>
                <w:szCs w:val="20"/>
              </w:rPr>
              <w:t>mdf</w:t>
            </w:r>
            <w:proofErr w:type="spellEnd"/>
            <w:r w:rsidRPr="00C40B1C">
              <w:rPr>
                <w:rFonts w:ascii="Times New Roman" w:eastAsia="Times New Roman" w:hAnsi="Times New Roman" w:cs="Times New Roman"/>
                <w:sz w:val="20"/>
                <w:szCs w:val="20"/>
              </w:rPr>
              <w:t xml:space="preserve"> juosta su mediniais kabliukais. </w:t>
            </w:r>
            <w:proofErr w:type="spellStart"/>
            <w:r w:rsidRPr="00C40B1C">
              <w:rPr>
                <w:rFonts w:ascii="Times New Roman" w:eastAsia="Times New Roman" w:hAnsi="Times New Roman" w:cs="Times New Roman"/>
                <w:sz w:val="20"/>
                <w:szCs w:val="20"/>
              </w:rPr>
              <w:t>Tonuojama</w:t>
            </w:r>
            <w:proofErr w:type="spellEnd"/>
            <w:r w:rsidRPr="00C40B1C">
              <w:rPr>
                <w:rFonts w:ascii="Times New Roman" w:eastAsia="Times New Roman" w:hAnsi="Times New Roman" w:cs="Times New Roman"/>
                <w:sz w:val="20"/>
                <w:szCs w:val="20"/>
              </w:rPr>
              <w:t xml:space="preserve"> (balinama) ir lakuojama. Tvirtinama prie sienos. Spalva derinama prie visų baldų spalvos.</w:t>
            </w:r>
          </w:p>
        </w:tc>
        <w:tc>
          <w:tcPr>
            <w:tcW w:w="778" w:type="dxa"/>
            <w:tcBorders>
              <w:top w:val="nil"/>
              <w:left w:val="nil"/>
              <w:bottom w:val="single" w:sz="4" w:space="0" w:color="auto"/>
              <w:right w:val="single" w:sz="4" w:space="0" w:color="auto"/>
            </w:tcBorders>
            <w:shd w:val="clear" w:color="auto" w:fill="auto"/>
            <w:noWrap/>
            <w:vAlign w:val="center"/>
            <w:hideMark/>
          </w:tcPr>
          <w:p w14:paraId="6B3B1BD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55A6EFF9"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6984DDA4"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1B5746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10.8</w:t>
            </w:r>
          </w:p>
        </w:tc>
        <w:tc>
          <w:tcPr>
            <w:tcW w:w="7173" w:type="dxa"/>
            <w:tcBorders>
              <w:top w:val="nil"/>
              <w:left w:val="nil"/>
              <w:bottom w:val="single" w:sz="4" w:space="0" w:color="auto"/>
              <w:right w:val="single" w:sz="4" w:space="0" w:color="auto"/>
            </w:tcBorders>
            <w:shd w:val="clear" w:color="auto" w:fill="auto"/>
            <w:vAlign w:val="center"/>
            <w:hideMark/>
          </w:tcPr>
          <w:p w14:paraId="693E8E1F"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Sienų dekoras</w:t>
            </w:r>
          </w:p>
          <w:p w14:paraId="1FDF1E2B"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Ant sienų kuriama kompozicija su nuotraukomis, Konkretus objektų kiekis, išdėstymo planas, rėmų spalva ir tipas parenkami įgyvendinimo metu pagal konkrečią Rangovo sukurtą tekstinę ir vaizdinę medžiagą. Nuotraukų skaitmenines kopijas nuperka Rangovas. Dekoras turi atitikti bendrą pastato, ekspozicijos ir baldų stilistiką, suderinamas su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4D95287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6E3E5D0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39B86EAF"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937CAA6"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10.8.GD</w:t>
            </w:r>
          </w:p>
        </w:tc>
        <w:tc>
          <w:tcPr>
            <w:tcW w:w="7173" w:type="dxa"/>
            <w:tcBorders>
              <w:top w:val="nil"/>
              <w:left w:val="nil"/>
              <w:bottom w:val="single" w:sz="4" w:space="0" w:color="auto"/>
              <w:right w:val="single" w:sz="4" w:space="0" w:color="auto"/>
            </w:tcBorders>
            <w:shd w:val="clear" w:color="auto" w:fill="auto"/>
            <w:vAlign w:val="center"/>
            <w:hideMark/>
          </w:tcPr>
          <w:p w14:paraId="5C6615A0"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Grafinio ir vektorinio dizaino darbai (maketavimas ekspozicijos grafiniu stiliumi, failų paruošimas spaudai ir/arba frezavimui) pozicijai: 10.8 Grafinis ir vektorinis dizainas turi būti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5358745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0374FA7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4EA69D66"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37AFAC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10.9</w:t>
            </w:r>
          </w:p>
        </w:tc>
        <w:tc>
          <w:tcPr>
            <w:tcW w:w="7173" w:type="dxa"/>
            <w:tcBorders>
              <w:top w:val="nil"/>
              <w:left w:val="nil"/>
              <w:bottom w:val="single" w:sz="4" w:space="0" w:color="auto"/>
              <w:right w:val="single" w:sz="4" w:space="0" w:color="auto"/>
            </w:tcBorders>
            <w:shd w:val="clear" w:color="auto" w:fill="auto"/>
            <w:vAlign w:val="center"/>
            <w:hideMark/>
          </w:tcPr>
          <w:p w14:paraId="4FF47266"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Sieninis laikrodis, skersmuo 500 mm</w:t>
            </w:r>
          </w:p>
          <w:p w14:paraId="6FD58A7E"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NOMON OJ MINI geltonos arba oranžinės spalvos.</w:t>
            </w:r>
          </w:p>
        </w:tc>
        <w:tc>
          <w:tcPr>
            <w:tcW w:w="778" w:type="dxa"/>
            <w:tcBorders>
              <w:top w:val="nil"/>
              <w:left w:val="nil"/>
              <w:bottom w:val="single" w:sz="4" w:space="0" w:color="auto"/>
              <w:right w:val="single" w:sz="4" w:space="0" w:color="auto"/>
            </w:tcBorders>
            <w:shd w:val="clear" w:color="auto" w:fill="auto"/>
            <w:noWrap/>
            <w:vAlign w:val="center"/>
            <w:hideMark/>
          </w:tcPr>
          <w:p w14:paraId="6E2F030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1C930153"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61608326"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8F1407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10.10</w:t>
            </w:r>
          </w:p>
        </w:tc>
        <w:tc>
          <w:tcPr>
            <w:tcW w:w="7173" w:type="dxa"/>
            <w:tcBorders>
              <w:top w:val="nil"/>
              <w:left w:val="nil"/>
              <w:bottom w:val="single" w:sz="4" w:space="0" w:color="auto"/>
              <w:right w:val="single" w:sz="4" w:space="0" w:color="auto"/>
            </w:tcBorders>
            <w:shd w:val="clear" w:color="auto" w:fill="auto"/>
            <w:vAlign w:val="center"/>
            <w:hideMark/>
          </w:tcPr>
          <w:p w14:paraId="0A443E4D"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Spinta</w:t>
            </w:r>
          </w:p>
          <w:p w14:paraId="7716D49B"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Balta LMDP, visos plokštumos </w:t>
            </w:r>
            <w:proofErr w:type="spellStart"/>
            <w:r w:rsidRPr="00C40B1C">
              <w:rPr>
                <w:rFonts w:ascii="Times New Roman" w:eastAsia="Times New Roman" w:hAnsi="Times New Roman" w:cs="Times New Roman"/>
                <w:sz w:val="20"/>
                <w:szCs w:val="20"/>
              </w:rPr>
              <w:t>briaunuojamos</w:t>
            </w:r>
            <w:proofErr w:type="spellEnd"/>
            <w:r w:rsidRPr="00C40B1C">
              <w:rPr>
                <w:rFonts w:ascii="Times New Roman" w:eastAsia="Times New Roman" w:hAnsi="Times New Roman" w:cs="Times New Roman"/>
                <w:sz w:val="20"/>
                <w:szCs w:val="20"/>
              </w:rPr>
              <w:t xml:space="preserve"> 1 arba 2 mm PVC briauna, tvirtinama prie sienos. Apatinė dalis yra spintelė su durelėmis ir keičiamo aukščio lentynomis viduje. Viršutinė dalis – atviros lentynos. Ant bazės.</w:t>
            </w:r>
          </w:p>
        </w:tc>
        <w:tc>
          <w:tcPr>
            <w:tcW w:w="778" w:type="dxa"/>
            <w:tcBorders>
              <w:top w:val="nil"/>
              <w:left w:val="nil"/>
              <w:bottom w:val="single" w:sz="4" w:space="0" w:color="auto"/>
              <w:right w:val="single" w:sz="4" w:space="0" w:color="auto"/>
            </w:tcBorders>
            <w:shd w:val="clear" w:color="auto" w:fill="auto"/>
            <w:noWrap/>
            <w:vAlign w:val="center"/>
            <w:hideMark/>
          </w:tcPr>
          <w:p w14:paraId="41E726D5"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5BC9A23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3B132236"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E9435F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10.11</w:t>
            </w:r>
          </w:p>
        </w:tc>
        <w:tc>
          <w:tcPr>
            <w:tcW w:w="7173" w:type="dxa"/>
            <w:tcBorders>
              <w:top w:val="nil"/>
              <w:left w:val="nil"/>
              <w:bottom w:val="single" w:sz="4" w:space="0" w:color="auto"/>
              <w:right w:val="single" w:sz="4" w:space="0" w:color="auto"/>
            </w:tcBorders>
            <w:shd w:val="clear" w:color="auto" w:fill="auto"/>
            <w:vAlign w:val="center"/>
            <w:hideMark/>
          </w:tcPr>
          <w:p w14:paraId="26E78440"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proofErr w:type="spellStart"/>
            <w:r w:rsidRPr="00C40B1C">
              <w:rPr>
                <w:rFonts w:ascii="Times New Roman" w:eastAsia="Times New Roman" w:hAnsi="Times New Roman" w:cs="Times New Roman"/>
                <w:b/>
                <w:bCs/>
                <w:sz w:val="20"/>
                <w:szCs w:val="20"/>
              </w:rPr>
              <w:t>Romanetės</w:t>
            </w:r>
            <w:proofErr w:type="spellEnd"/>
            <w:r w:rsidRPr="00C40B1C">
              <w:rPr>
                <w:rFonts w:ascii="Times New Roman" w:eastAsia="Times New Roman" w:hAnsi="Times New Roman" w:cs="Times New Roman"/>
                <w:b/>
                <w:bCs/>
                <w:sz w:val="20"/>
                <w:szCs w:val="20"/>
              </w:rPr>
              <w:t xml:space="preserve"> 1300x1800 (h) mm</w:t>
            </w:r>
          </w:p>
          <w:p w14:paraId="1AC94938"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Patvarus mechanizmas, audinys sklaidantis šviesą, neblizgus.</w:t>
            </w:r>
          </w:p>
          <w:p w14:paraId="370AA523"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Konkretus audinys parenkamas įgyvendinimo metu, suderinamas su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2E6E079B"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4E26A19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2</w:t>
            </w:r>
          </w:p>
        </w:tc>
      </w:tr>
      <w:tr w:rsidR="00494C1E" w:rsidRPr="00C40B1C" w14:paraId="6A6C5E08" w14:textId="77777777" w:rsidTr="00E862B2">
        <w:trPr>
          <w:trHeight w:val="50"/>
        </w:trPr>
        <w:tc>
          <w:tcPr>
            <w:tcW w:w="9781" w:type="dxa"/>
            <w:gridSpan w:val="4"/>
            <w:tcBorders>
              <w:top w:val="nil"/>
              <w:left w:val="single" w:sz="4" w:space="0" w:color="auto"/>
              <w:bottom w:val="single" w:sz="4" w:space="0" w:color="auto"/>
              <w:right w:val="single" w:sz="4" w:space="0" w:color="auto"/>
            </w:tcBorders>
            <w:shd w:val="clear" w:color="auto" w:fill="B4C6E7"/>
            <w:noWrap/>
            <w:vAlign w:val="center"/>
            <w:hideMark/>
          </w:tcPr>
          <w:p w14:paraId="68143619"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b/>
                <w:bCs/>
                <w:sz w:val="20"/>
                <w:szCs w:val="20"/>
              </w:rPr>
              <w:t>11 Veranda</w:t>
            </w:r>
          </w:p>
        </w:tc>
      </w:tr>
      <w:tr w:rsidR="00494C1E" w:rsidRPr="00C40B1C" w14:paraId="0DF00CEB"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A6049E6"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11.1P</w:t>
            </w:r>
          </w:p>
        </w:tc>
        <w:tc>
          <w:tcPr>
            <w:tcW w:w="7173" w:type="dxa"/>
            <w:tcBorders>
              <w:top w:val="nil"/>
              <w:left w:val="nil"/>
              <w:bottom w:val="single" w:sz="4" w:space="0" w:color="auto"/>
              <w:right w:val="single" w:sz="4" w:space="0" w:color="auto"/>
            </w:tcBorders>
            <w:shd w:val="clear" w:color="auto" w:fill="auto"/>
            <w:vAlign w:val="center"/>
            <w:hideMark/>
          </w:tcPr>
          <w:p w14:paraId="3AFFD319"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Suoliukai su porankiais 1800x650x870 mm</w:t>
            </w:r>
          </w:p>
          <w:p w14:paraId="0352380F"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Skirti laukui su atlošu. Atlošo dekoras parenkamas realizavimo metu. </w:t>
            </w:r>
            <w:proofErr w:type="spellStart"/>
            <w:r w:rsidRPr="00C40B1C">
              <w:rPr>
                <w:rFonts w:ascii="Times New Roman" w:eastAsia="Times New Roman" w:hAnsi="Times New Roman" w:cs="Times New Roman"/>
                <w:sz w:val="20"/>
                <w:szCs w:val="20"/>
              </w:rPr>
              <w:t>Kietmedis</w:t>
            </w:r>
            <w:proofErr w:type="spellEnd"/>
            <w:r w:rsidRPr="00C40B1C">
              <w:rPr>
                <w:rFonts w:ascii="Times New Roman" w:eastAsia="Times New Roman" w:hAnsi="Times New Roman" w:cs="Times New Roman"/>
                <w:sz w:val="20"/>
                <w:szCs w:val="20"/>
              </w:rPr>
              <w:t xml:space="preserve">, </w:t>
            </w:r>
            <w:proofErr w:type="spellStart"/>
            <w:r w:rsidRPr="00C40B1C">
              <w:rPr>
                <w:rFonts w:ascii="Times New Roman" w:eastAsia="Times New Roman" w:hAnsi="Times New Roman" w:cs="Times New Roman"/>
                <w:sz w:val="20"/>
                <w:szCs w:val="20"/>
              </w:rPr>
              <w:t>alyvuotas</w:t>
            </w:r>
            <w:proofErr w:type="spellEnd"/>
            <w:r w:rsidRPr="00C40B1C">
              <w:rPr>
                <w:rFonts w:ascii="Times New Roman" w:eastAsia="Times New Roman" w:hAnsi="Times New Roman" w:cs="Times New Roman"/>
                <w:sz w:val="20"/>
                <w:szCs w:val="20"/>
              </w:rPr>
              <w:t>. Spalvos derinamos su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043D3FF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3CCC8AA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4</w:t>
            </w:r>
          </w:p>
        </w:tc>
      </w:tr>
      <w:tr w:rsidR="00494C1E" w:rsidRPr="00C40B1C" w14:paraId="79924B4C"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D2C38E9"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11.1B</w:t>
            </w:r>
          </w:p>
        </w:tc>
        <w:tc>
          <w:tcPr>
            <w:tcW w:w="7173" w:type="dxa"/>
            <w:tcBorders>
              <w:top w:val="nil"/>
              <w:left w:val="nil"/>
              <w:bottom w:val="single" w:sz="4" w:space="0" w:color="auto"/>
              <w:right w:val="single" w:sz="4" w:space="0" w:color="auto"/>
            </w:tcBorders>
            <w:shd w:val="clear" w:color="auto" w:fill="auto"/>
            <w:vAlign w:val="center"/>
            <w:hideMark/>
          </w:tcPr>
          <w:p w14:paraId="34901C8F"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Suoliukai be porankių 1600x650x870 mm</w:t>
            </w:r>
          </w:p>
          <w:p w14:paraId="17A47298"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Skirti laukui su atlošu. Atlošo dekoras parenkamas realizavimo metu. </w:t>
            </w:r>
            <w:proofErr w:type="spellStart"/>
            <w:r w:rsidRPr="00C40B1C">
              <w:rPr>
                <w:rFonts w:ascii="Times New Roman" w:eastAsia="Times New Roman" w:hAnsi="Times New Roman" w:cs="Times New Roman"/>
                <w:sz w:val="20"/>
                <w:szCs w:val="20"/>
              </w:rPr>
              <w:t>Kietmedis</w:t>
            </w:r>
            <w:proofErr w:type="spellEnd"/>
            <w:r w:rsidRPr="00C40B1C">
              <w:rPr>
                <w:rFonts w:ascii="Times New Roman" w:eastAsia="Times New Roman" w:hAnsi="Times New Roman" w:cs="Times New Roman"/>
                <w:sz w:val="20"/>
                <w:szCs w:val="20"/>
              </w:rPr>
              <w:t xml:space="preserve">, </w:t>
            </w:r>
            <w:proofErr w:type="spellStart"/>
            <w:r w:rsidRPr="00C40B1C">
              <w:rPr>
                <w:rFonts w:ascii="Times New Roman" w:eastAsia="Times New Roman" w:hAnsi="Times New Roman" w:cs="Times New Roman"/>
                <w:sz w:val="20"/>
                <w:szCs w:val="20"/>
              </w:rPr>
              <w:t>alyvuotas</w:t>
            </w:r>
            <w:proofErr w:type="spellEnd"/>
            <w:r w:rsidRPr="00C40B1C">
              <w:rPr>
                <w:rFonts w:ascii="Times New Roman" w:eastAsia="Times New Roman" w:hAnsi="Times New Roman" w:cs="Times New Roman"/>
                <w:sz w:val="20"/>
                <w:szCs w:val="20"/>
              </w:rPr>
              <w:t>. Spalvos derinamos su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1ACCE02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40BEFA3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2</w:t>
            </w:r>
          </w:p>
        </w:tc>
      </w:tr>
      <w:tr w:rsidR="00494C1E" w:rsidRPr="00C40B1C" w14:paraId="63CF982A"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C5FA6B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11.1K</w:t>
            </w:r>
          </w:p>
        </w:tc>
        <w:tc>
          <w:tcPr>
            <w:tcW w:w="7173" w:type="dxa"/>
            <w:tcBorders>
              <w:top w:val="nil"/>
              <w:left w:val="nil"/>
              <w:bottom w:val="single" w:sz="4" w:space="0" w:color="auto"/>
              <w:right w:val="single" w:sz="4" w:space="0" w:color="auto"/>
            </w:tcBorders>
            <w:shd w:val="clear" w:color="auto" w:fill="auto"/>
            <w:vAlign w:val="center"/>
            <w:hideMark/>
          </w:tcPr>
          <w:p w14:paraId="7C8B5095"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Kampinis suoliukas 650x650x870 mm</w:t>
            </w:r>
          </w:p>
          <w:p w14:paraId="079F5473"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Skirti laukui su atlošu. Atlošo dekoras parenkamas realizavimo metu. </w:t>
            </w:r>
            <w:proofErr w:type="spellStart"/>
            <w:r w:rsidRPr="00C40B1C">
              <w:rPr>
                <w:rFonts w:ascii="Times New Roman" w:eastAsia="Times New Roman" w:hAnsi="Times New Roman" w:cs="Times New Roman"/>
                <w:sz w:val="20"/>
                <w:szCs w:val="20"/>
              </w:rPr>
              <w:t>Kietmedis</w:t>
            </w:r>
            <w:proofErr w:type="spellEnd"/>
            <w:r w:rsidRPr="00C40B1C">
              <w:rPr>
                <w:rFonts w:ascii="Times New Roman" w:eastAsia="Times New Roman" w:hAnsi="Times New Roman" w:cs="Times New Roman"/>
                <w:sz w:val="20"/>
                <w:szCs w:val="20"/>
              </w:rPr>
              <w:t xml:space="preserve">, </w:t>
            </w:r>
            <w:proofErr w:type="spellStart"/>
            <w:r w:rsidRPr="00C40B1C">
              <w:rPr>
                <w:rFonts w:ascii="Times New Roman" w:eastAsia="Times New Roman" w:hAnsi="Times New Roman" w:cs="Times New Roman"/>
                <w:sz w:val="20"/>
                <w:szCs w:val="20"/>
              </w:rPr>
              <w:t>alyvuotas</w:t>
            </w:r>
            <w:proofErr w:type="spellEnd"/>
            <w:r w:rsidRPr="00C40B1C">
              <w:rPr>
                <w:rFonts w:ascii="Times New Roman" w:eastAsia="Times New Roman" w:hAnsi="Times New Roman" w:cs="Times New Roman"/>
                <w:sz w:val="20"/>
                <w:szCs w:val="20"/>
              </w:rPr>
              <w:t>. Spalvos derinamos su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06777E0C"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312B43A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6D435B30"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E0D611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11.2</w:t>
            </w:r>
          </w:p>
        </w:tc>
        <w:tc>
          <w:tcPr>
            <w:tcW w:w="7173" w:type="dxa"/>
            <w:tcBorders>
              <w:top w:val="nil"/>
              <w:left w:val="nil"/>
              <w:bottom w:val="single" w:sz="4" w:space="0" w:color="auto"/>
              <w:right w:val="single" w:sz="4" w:space="0" w:color="auto"/>
            </w:tcBorders>
            <w:shd w:val="clear" w:color="auto" w:fill="auto"/>
            <w:vAlign w:val="center"/>
            <w:hideMark/>
          </w:tcPr>
          <w:p w14:paraId="5251B2E6"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Staliukai 1000x600x400* mm</w:t>
            </w:r>
          </w:p>
          <w:p w14:paraId="234906B6"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Skirti laukui, polipropilenas su stiklo pluoštu. Matinis paviršius, atsparus UV. Galimi įvairūs modeliai. Konkretus modelis ir spalva parenkami realizavimo metu. Spalvos ir modelis derinamos su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43932FD6"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009EF5AB"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3</w:t>
            </w:r>
          </w:p>
        </w:tc>
      </w:tr>
      <w:tr w:rsidR="00494C1E" w:rsidRPr="00C40B1C" w14:paraId="2388CB61"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C0E37E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11.4</w:t>
            </w:r>
          </w:p>
        </w:tc>
        <w:tc>
          <w:tcPr>
            <w:tcW w:w="7173" w:type="dxa"/>
            <w:tcBorders>
              <w:top w:val="nil"/>
              <w:left w:val="nil"/>
              <w:bottom w:val="single" w:sz="4" w:space="0" w:color="auto"/>
              <w:right w:val="single" w:sz="4" w:space="0" w:color="auto"/>
            </w:tcBorders>
            <w:shd w:val="clear" w:color="auto" w:fill="auto"/>
            <w:vAlign w:val="center"/>
            <w:hideMark/>
          </w:tcPr>
          <w:p w14:paraId="58825FEB"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Stalai 1200x800x730 mm</w:t>
            </w:r>
          </w:p>
          <w:p w14:paraId="1CA6A885"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Skirti laukui, nuleidžiamu stalo viršumi.</w:t>
            </w:r>
          </w:p>
          <w:p w14:paraId="409BAA3E"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Stalo plokštuma COMPACT HPL 10-12 mm storio, skirto laukui su rudu užpildu, FUNDERMAX arba analogiškas.</w:t>
            </w:r>
          </w:p>
          <w:p w14:paraId="2EDEE1A5"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Rėmas – dažytas aliuminis.</w:t>
            </w:r>
          </w:p>
          <w:p w14:paraId="3783379B"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Konkreti spalva ir dekoras parenkami realizavimo metu, Spalvos derinamos su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3FF905C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4F5FA6A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10</w:t>
            </w:r>
          </w:p>
        </w:tc>
      </w:tr>
      <w:tr w:rsidR="00494C1E" w:rsidRPr="00C40B1C" w14:paraId="474F2698"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1EF0DF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11.7</w:t>
            </w:r>
          </w:p>
        </w:tc>
        <w:tc>
          <w:tcPr>
            <w:tcW w:w="7173" w:type="dxa"/>
            <w:tcBorders>
              <w:top w:val="nil"/>
              <w:left w:val="nil"/>
              <w:bottom w:val="single" w:sz="4" w:space="0" w:color="auto"/>
              <w:right w:val="single" w:sz="4" w:space="0" w:color="auto"/>
            </w:tcBorders>
            <w:shd w:val="clear" w:color="auto" w:fill="auto"/>
            <w:vAlign w:val="center"/>
            <w:hideMark/>
          </w:tcPr>
          <w:p w14:paraId="5AF8CD98"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Kavos staliukai 600x600x400 mm</w:t>
            </w:r>
          </w:p>
          <w:p w14:paraId="15F437E2"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Skirti laukui, polipropilenas su stiklo pluoštu arba dažytas aliuminis. Matinis paviršius, atsparus UV. Galimi įvairūs modeliai. Konkretus modelis ir spalva parenkami realizavimo metu. Spalvos derinamos su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55108FA6"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7763B62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3</w:t>
            </w:r>
          </w:p>
        </w:tc>
      </w:tr>
      <w:tr w:rsidR="00494C1E" w:rsidRPr="00C40B1C" w14:paraId="07AEDD66" w14:textId="77777777" w:rsidTr="00E862B2">
        <w:trPr>
          <w:trHeight w:val="50"/>
        </w:trPr>
        <w:tc>
          <w:tcPr>
            <w:tcW w:w="9781" w:type="dxa"/>
            <w:gridSpan w:val="4"/>
            <w:tcBorders>
              <w:top w:val="nil"/>
              <w:left w:val="single" w:sz="4" w:space="0" w:color="auto"/>
              <w:bottom w:val="single" w:sz="4" w:space="0" w:color="auto"/>
              <w:right w:val="single" w:sz="4" w:space="0" w:color="auto"/>
            </w:tcBorders>
            <w:shd w:val="clear" w:color="auto" w:fill="B4C6E7"/>
            <w:noWrap/>
            <w:vAlign w:val="center"/>
            <w:hideMark/>
          </w:tcPr>
          <w:p w14:paraId="428872F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b/>
                <w:bCs/>
                <w:sz w:val="20"/>
                <w:szCs w:val="20"/>
              </w:rPr>
              <w:t>2-as aukštas</w:t>
            </w:r>
          </w:p>
        </w:tc>
      </w:tr>
      <w:tr w:rsidR="00494C1E" w:rsidRPr="00C40B1C" w14:paraId="455C2E7E"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A7054F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12.1</w:t>
            </w:r>
          </w:p>
        </w:tc>
        <w:tc>
          <w:tcPr>
            <w:tcW w:w="7173" w:type="dxa"/>
            <w:tcBorders>
              <w:top w:val="nil"/>
              <w:left w:val="nil"/>
              <w:bottom w:val="single" w:sz="4" w:space="0" w:color="auto"/>
              <w:right w:val="single" w:sz="4" w:space="0" w:color="auto"/>
            </w:tcBorders>
            <w:shd w:val="clear" w:color="auto" w:fill="auto"/>
            <w:vAlign w:val="center"/>
            <w:hideMark/>
          </w:tcPr>
          <w:p w14:paraId="22786970"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Rūbų kabykla 1200x19x1500(h) mm</w:t>
            </w:r>
          </w:p>
          <w:p w14:paraId="0071C223"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 MDP arba MDF plokštė, </w:t>
            </w:r>
            <w:proofErr w:type="spellStart"/>
            <w:r w:rsidRPr="00C40B1C">
              <w:rPr>
                <w:rFonts w:ascii="Times New Roman" w:eastAsia="Times New Roman" w:hAnsi="Times New Roman" w:cs="Times New Roman"/>
                <w:sz w:val="20"/>
                <w:szCs w:val="20"/>
              </w:rPr>
              <w:t>tonuojama</w:t>
            </w:r>
            <w:proofErr w:type="spellEnd"/>
            <w:r w:rsidRPr="00C40B1C">
              <w:rPr>
                <w:rFonts w:ascii="Times New Roman" w:eastAsia="Times New Roman" w:hAnsi="Times New Roman" w:cs="Times New Roman"/>
                <w:sz w:val="20"/>
                <w:szCs w:val="20"/>
              </w:rPr>
              <w:t xml:space="preserve">, lakuojama matiniu laku. Prieš gamybą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pavyzdys suderinamas ir patvirtinamas su Projekto autoriais. Kabykla tvirtinama prie sienos. Konkreti spalva parenkama realizavimo metu.</w:t>
            </w:r>
          </w:p>
          <w:p w14:paraId="27316107"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Kabliukai drabužiams – 10 vnt. – sendintas žalvaris. Negalima parinkti kitokių metalų lydinių. Tvirtinimo elementai tokie pat kaip kabliukai.</w:t>
            </w:r>
          </w:p>
        </w:tc>
        <w:tc>
          <w:tcPr>
            <w:tcW w:w="778" w:type="dxa"/>
            <w:tcBorders>
              <w:top w:val="nil"/>
              <w:left w:val="nil"/>
              <w:bottom w:val="single" w:sz="4" w:space="0" w:color="auto"/>
              <w:right w:val="single" w:sz="4" w:space="0" w:color="auto"/>
            </w:tcBorders>
            <w:shd w:val="clear" w:color="auto" w:fill="auto"/>
            <w:noWrap/>
            <w:vAlign w:val="center"/>
            <w:hideMark/>
          </w:tcPr>
          <w:p w14:paraId="2C6418B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1716162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40727A13"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C707DE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lastRenderedPageBreak/>
              <w:t>12.2</w:t>
            </w:r>
          </w:p>
        </w:tc>
        <w:tc>
          <w:tcPr>
            <w:tcW w:w="7173" w:type="dxa"/>
            <w:tcBorders>
              <w:top w:val="nil"/>
              <w:left w:val="nil"/>
              <w:bottom w:val="single" w:sz="4" w:space="0" w:color="auto"/>
              <w:right w:val="single" w:sz="4" w:space="0" w:color="auto"/>
            </w:tcBorders>
            <w:shd w:val="clear" w:color="auto" w:fill="auto"/>
            <w:vAlign w:val="center"/>
            <w:hideMark/>
          </w:tcPr>
          <w:p w14:paraId="029C4066"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Suoliukas 1200x350x450(h) mm</w:t>
            </w:r>
          </w:p>
          <w:p w14:paraId="3F5F4539"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 MDP arba MDF plokštė, </w:t>
            </w:r>
            <w:proofErr w:type="spellStart"/>
            <w:r w:rsidRPr="00C40B1C">
              <w:rPr>
                <w:rFonts w:ascii="Times New Roman" w:eastAsia="Times New Roman" w:hAnsi="Times New Roman" w:cs="Times New Roman"/>
                <w:sz w:val="20"/>
                <w:szCs w:val="20"/>
              </w:rPr>
              <w:t>tonuojama</w:t>
            </w:r>
            <w:proofErr w:type="spellEnd"/>
            <w:r w:rsidRPr="00C40B1C">
              <w:rPr>
                <w:rFonts w:ascii="Times New Roman" w:eastAsia="Times New Roman" w:hAnsi="Times New Roman" w:cs="Times New Roman"/>
                <w:sz w:val="20"/>
                <w:szCs w:val="20"/>
              </w:rPr>
              <w:t xml:space="preserve"> dviem atspalviais, lakuojama matiniu laku. Prieš gamybą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pavyzdys suderinamas ir patvirtinamas su Projekto autoriais. Konkreti spalva parenkama realizavimo metu. Spalvos derinamos su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44EF701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30AB8DF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753DA60E"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2C204F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12.5</w:t>
            </w:r>
          </w:p>
        </w:tc>
        <w:tc>
          <w:tcPr>
            <w:tcW w:w="7173" w:type="dxa"/>
            <w:tcBorders>
              <w:top w:val="nil"/>
              <w:left w:val="nil"/>
              <w:bottom w:val="single" w:sz="4" w:space="0" w:color="auto"/>
              <w:right w:val="single" w:sz="4" w:space="0" w:color="auto"/>
            </w:tcBorders>
            <w:shd w:val="clear" w:color="auto" w:fill="auto"/>
            <w:vAlign w:val="center"/>
            <w:hideMark/>
          </w:tcPr>
          <w:p w14:paraId="68455E4E"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Kavos staliukas 1400x650x550(h) mm</w:t>
            </w:r>
          </w:p>
          <w:p w14:paraId="483FC9BA"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Natūralaus medžio figūrinės kojos, 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 MDP arba MDF plokštė, </w:t>
            </w:r>
            <w:proofErr w:type="spellStart"/>
            <w:r w:rsidRPr="00C40B1C">
              <w:rPr>
                <w:rFonts w:ascii="Times New Roman" w:eastAsia="Times New Roman" w:hAnsi="Times New Roman" w:cs="Times New Roman"/>
                <w:sz w:val="20"/>
                <w:szCs w:val="20"/>
              </w:rPr>
              <w:t>tonuojama</w:t>
            </w:r>
            <w:proofErr w:type="spellEnd"/>
            <w:r w:rsidRPr="00C40B1C">
              <w:rPr>
                <w:rFonts w:ascii="Times New Roman" w:eastAsia="Times New Roman" w:hAnsi="Times New Roman" w:cs="Times New Roman"/>
                <w:sz w:val="20"/>
                <w:szCs w:val="20"/>
              </w:rPr>
              <w:t xml:space="preserve">, lakuojama matiniu laku. Prieš gamybą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pavyzdys suderinamas ir patvirtinamas su Projekto autoriais . Kojų dalis tamsinama. Viršutinės plokštumos briaunos ąžuolinės, nufrezuotos su </w:t>
            </w:r>
            <w:proofErr w:type="spellStart"/>
            <w:r w:rsidRPr="00C40B1C">
              <w:rPr>
                <w:rFonts w:ascii="Times New Roman" w:eastAsia="Times New Roman" w:hAnsi="Times New Roman" w:cs="Times New Roman"/>
                <w:sz w:val="20"/>
                <w:szCs w:val="20"/>
              </w:rPr>
              <w:t>kanteliais</w:t>
            </w:r>
            <w:proofErr w:type="spellEnd"/>
            <w:r w:rsidRPr="00C40B1C">
              <w:rPr>
                <w:rFonts w:ascii="Times New Roman" w:eastAsia="Times New Roman" w:hAnsi="Times New Roman" w:cs="Times New Roman"/>
                <w:sz w:val="20"/>
                <w:szCs w:val="20"/>
              </w:rPr>
              <w:t>. Spalva derinama prie visų baldų, parenkama realizavimo metu. Spalvos derinamos su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522ACAEC"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4EB79E38"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0050DC12"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9184D83"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12.6</w:t>
            </w:r>
          </w:p>
        </w:tc>
        <w:tc>
          <w:tcPr>
            <w:tcW w:w="7173" w:type="dxa"/>
            <w:tcBorders>
              <w:top w:val="nil"/>
              <w:left w:val="nil"/>
              <w:bottom w:val="single" w:sz="4" w:space="0" w:color="auto"/>
              <w:right w:val="single" w:sz="4" w:space="0" w:color="auto"/>
            </w:tcBorders>
            <w:shd w:val="clear" w:color="auto" w:fill="auto"/>
            <w:vAlign w:val="center"/>
            <w:hideMark/>
          </w:tcPr>
          <w:p w14:paraId="1462801F"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Spintelė 800x400x900(h) mm</w:t>
            </w:r>
          </w:p>
          <w:p w14:paraId="21D9DD76"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 MDP arba MDF plokštė, </w:t>
            </w:r>
            <w:proofErr w:type="spellStart"/>
            <w:r w:rsidRPr="00C40B1C">
              <w:rPr>
                <w:rFonts w:ascii="Times New Roman" w:eastAsia="Times New Roman" w:hAnsi="Times New Roman" w:cs="Times New Roman"/>
                <w:sz w:val="20"/>
                <w:szCs w:val="20"/>
              </w:rPr>
              <w:t>tonuojama</w:t>
            </w:r>
            <w:proofErr w:type="spellEnd"/>
            <w:r w:rsidRPr="00C40B1C">
              <w:rPr>
                <w:rFonts w:ascii="Times New Roman" w:eastAsia="Times New Roman" w:hAnsi="Times New Roman" w:cs="Times New Roman"/>
                <w:sz w:val="20"/>
                <w:szCs w:val="20"/>
              </w:rPr>
              <w:t xml:space="preserve"> dviem atspalviais, lakuojama matiniu laku. Kojelės medinės (neaukštesnės negu 120 mm), </w:t>
            </w:r>
            <w:proofErr w:type="spellStart"/>
            <w:r w:rsidRPr="00C40B1C">
              <w:rPr>
                <w:rFonts w:ascii="Times New Roman" w:eastAsia="Times New Roman" w:hAnsi="Times New Roman" w:cs="Times New Roman"/>
                <w:sz w:val="20"/>
                <w:szCs w:val="20"/>
              </w:rPr>
              <w:t>tonuojamos</w:t>
            </w:r>
            <w:proofErr w:type="spellEnd"/>
            <w:r w:rsidRPr="00C40B1C">
              <w:rPr>
                <w:rFonts w:ascii="Times New Roman" w:eastAsia="Times New Roman" w:hAnsi="Times New Roman" w:cs="Times New Roman"/>
                <w:sz w:val="20"/>
                <w:szCs w:val="20"/>
              </w:rPr>
              <w:t xml:space="preserve">, lakuojamos. Prieš gamybą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pavyzdys suderinamas ir patvirtinamas su Projekto autoriais. Konkreti spalva parenkama realizavimo metu. Viršutinė plokštuma COMPACT HPL su rudu užpildu (10-12 mm storio). Viduje dvi keičiamo aukščio lentynos. Rankenėlės – sendinto žalvario su baltais keramikos (porceliano) elementais.</w:t>
            </w:r>
          </w:p>
        </w:tc>
        <w:tc>
          <w:tcPr>
            <w:tcW w:w="778" w:type="dxa"/>
            <w:tcBorders>
              <w:top w:val="nil"/>
              <w:left w:val="nil"/>
              <w:bottom w:val="single" w:sz="4" w:space="0" w:color="auto"/>
              <w:right w:val="single" w:sz="4" w:space="0" w:color="auto"/>
            </w:tcBorders>
            <w:shd w:val="clear" w:color="auto" w:fill="auto"/>
            <w:noWrap/>
            <w:vAlign w:val="center"/>
            <w:hideMark/>
          </w:tcPr>
          <w:p w14:paraId="3E11B42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483A516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761F499F"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9174C3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12.7</w:t>
            </w:r>
          </w:p>
        </w:tc>
        <w:tc>
          <w:tcPr>
            <w:tcW w:w="7173" w:type="dxa"/>
            <w:tcBorders>
              <w:top w:val="nil"/>
              <w:left w:val="nil"/>
              <w:bottom w:val="single" w:sz="4" w:space="0" w:color="auto"/>
              <w:right w:val="single" w:sz="4" w:space="0" w:color="auto"/>
            </w:tcBorders>
            <w:shd w:val="clear" w:color="auto" w:fill="auto"/>
            <w:vAlign w:val="center"/>
            <w:hideMark/>
          </w:tcPr>
          <w:p w14:paraId="4DD4DF16"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Spinta verboms saugoti A 3200x600x3000(h) mm – 1 vnt., B 1600x600x900(h) mm – 1 vnt.</w:t>
            </w:r>
          </w:p>
          <w:p w14:paraId="7A7F1AD1"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Matomos plokštumos – 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 MDP arba MDF plokštė, </w:t>
            </w:r>
            <w:proofErr w:type="spellStart"/>
            <w:r w:rsidRPr="00C40B1C">
              <w:rPr>
                <w:rFonts w:ascii="Times New Roman" w:eastAsia="Times New Roman" w:hAnsi="Times New Roman" w:cs="Times New Roman"/>
                <w:sz w:val="20"/>
                <w:szCs w:val="20"/>
              </w:rPr>
              <w:t>tonuojama</w:t>
            </w:r>
            <w:proofErr w:type="spellEnd"/>
            <w:r w:rsidRPr="00C40B1C">
              <w:rPr>
                <w:rFonts w:ascii="Times New Roman" w:eastAsia="Times New Roman" w:hAnsi="Times New Roman" w:cs="Times New Roman"/>
                <w:sz w:val="20"/>
                <w:szCs w:val="20"/>
              </w:rPr>
              <w:t xml:space="preserve"> dviem atspalviais, lakuojama matiniu laku. Kojelės medinės (neaukštesnės negu 120 mm), </w:t>
            </w:r>
            <w:proofErr w:type="spellStart"/>
            <w:r w:rsidRPr="00C40B1C">
              <w:rPr>
                <w:rFonts w:ascii="Times New Roman" w:eastAsia="Times New Roman" w:hAnsi="Times New Roman" w:cs="Times New Roman"/>
                <w:sz w:val="20"/>
                <w:szCs w:val="20"/>
              </w:rPr>
              <w:t>tonuojamos</w:t>
            </w:r>
            <w:proofErr w:type="spellEnd"/>
            <w:r w:rsidRPr="00C40B1C">
              <w:rPr>
                <w:rFonts w:ascii="Times New Roman" w:eastAsia="Times New Roman" w:hAnsi="Times New Roman" w:cs="Times New Roman"/>
                <w:sz w:val="20"/>
                <w:szCs w:val="20"/>
              </w:rPr>
              <w:t xml:space="preserve">, lakuojamos. Prieš gamybą suderinamas ir patvirtinamas su Projekto autoriais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pavyzdys. Konkreti spalva parenkama realizavimo metu. Nematomos plokštumos gaminamos iš LMDP, dekoras priderintas prie </w:t>
            </w:r>
            <w:proofErr w:type="spellStart"/>
            <w:r w:rsidRPr="00C40B1C">
              <w:rPr>
                <w:rFonts w:ascii="Times New Roman" w:eastAsia="Times New Roman" w:hAnsi="Times New Roman" w:cs="Times New Roman"/>
                <w:sz w:val="20"/>
                <w:szCs w:val="20"/>
              </w:rPr>
              <w:t>faneruotės</w:t>
            </w:r>
            <w:proofErr w:type="spellEnd"/>
            <w:r w:rsidRPr="00C40B1C">
              <w:rPr>
                <w:rFonts w:ascii="Times New Roman" w:eastAsia="Times New Roman" w:hAnsi="Times New Roman" w:cs="Times New Roman"/>
                <w:sz w:val="20"/>
                <w:szCs w:val="20"/>
              </w:rPr>
              <w:t>. Rankenėlės – sendinto žalvario su baltais keramikos (porceliano) elementais. Stalčių vidinės plokštumas gaminamos iš baltos LMDP.</w:t>
            </w:r>
          </w:p>
          <w:p w14:paraId="7934BD3B"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12.7A – atidaromos durys, viduje keičiamo aukščio lentynos, apatinė dalis – stalčiai, švelnaus uždarymo, pilno ištraukimo. Viduje komplektuojami laikikliai verboms saugoti.</w:t>
            </w:r>
          </w:p>
          <w:p w14:paraId="774C83A1"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12.7B – stalčiai švelnaus uždarymo, pilno ištraukimo. Viršutinė plokštuma COMPACT HPL su rudu užpildu (10-12 mm storio).</w:t>
            </w:r>
          </w:p>
          <w:p w14:paraId="4D62B9CA"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Viduje komplektuojami laikikliai verboms saugoti. Laikiklių verboms dizainas atitinka LR KM instrukciją dėl eksponatų saugojimo.</w:t>
            </w:r>
          </w:p>
        </w:tc>
        <w:tc>
          <w:tcPr>
            <w:tcW w:w="778" w:type="dxa"/>
            <w:tcBorders>
              <w:top w:val="nil"/>
              <w:left w:val="nil"/>
              <w:bottom w:val="single" w:sz="4" w:space="0" w:color="auto"/>
              <w:right w:val="single" w:sz="4" w:space="0" w:color="auto"/>
            </w:tcBorders>
            <w:shd w:val="clear" w:color="auto" w:fill="auto"/>
            <w:noWrap/>
            <w:vAlign w:val="center"/>
            <w:hideMark/>
          </w:tcPr>
          <w:p w14:paraId="5F7E4F6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0BB9E8A9"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2</w:t>
            </w:r>
          </w:p>
        </w:tc>
      </w:tr>
      <w:tr w:rsidR="00494C1E" w:rsidRPr="00C40B1C" w14:paraId="24DF7201"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9585BB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12.7ED</w:t>
            </w:r>
          </w:p>
        </w:tc>
        <w:tc>
          <w:tcPr>
            <w:tcW w:w="7173" w:type="dxa"/>
            <w:tcBorders>
              <w:top w:val="nil"/>
              <w:left w:val="nil"/>
              <w:bottom w:val="single" w:sz="4" w:space="0" w:color="auto"/>
              <w:right w:val="single" w:sz="4" w:space="0" w:color="auto"/>
            </w:tcBorders>
            <w:shd w:val="clear" w:color="auto" w:fill="auto"/>
            <w:vAlign w:val="center"/>
            <w:hideMark/>
          </w:tcPr>
          <w:p w14:paraId="3DC4289E"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Eksponatų dizaino darbai  pozicijai: 12.7. Rangovas sukuria verbų laikiklių dizainą. Laikiklių verboms dizainas turi atitikti LR KM instrukciją dėl eksponatų saugojimo. Verbų laikiklių dizainas turi būti funkcionalus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29570FC3"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0C0487E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340E94CA"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B256136"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12.10</w:t>
            </w:r>
          </w:p>
        </w:tc>
        <w:tc>
          <w:tcPr>
            <w:tcW w:w="7173" w:type="dxa"/>
            <w:tcBorders>
              <w:top w:val="nil"/>
              <w:left w:val="nil"/>
              <w:bottom w:val="single" w:sz="4" w:space="0" w:color="auto"/>
              <w:right w:val="single" w:sz="4" w:space="0" w:color="auto"/>
            </w:tcBorders>
            <w:shd w:val="clear" w:color="auto" w:fill="auto"/>
            <w:vAlign w:val="center"/>
            <w:hideMark/>
          </w:tcPr>
          <w:p w14:paraId="540F2E15"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Atviri stelažai 2300x600x2300(h) mm</w:t>
            </w:r>
          </w:p>
          <w:p w14:paraId="6567B0D2"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Priekinės dekoratyvios juostelės gaminamos iš 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dengto MDF arba MDP. </w:t>
            </w:r>
            <w:proofErr w:type="spellStart"/>
            <w:r w:rsidRPr="00C40B1C">
              <w:rPr>
                <w:rFonts w:ascii="Times New Roman" w:eastAsia="Times New Roman" w:hAnsi="Times New Roman" w:cs="Times New Roman"/>
                <w:sz w:val="20"/>
                <w:szCs w:val="20"/>
              </w:rPr>
              <w:t>Tonuojama</w:t>
            </w:r>
            <w:proofErr w:type="spellEnd"/>
            <w:r w:rsidRPr="00C40B1C">
              <w:rPr>
                <w:rFonts w:ascii="Times New Roman" w:eastAsia="Times New Roman" w:hAnsi="Times New Roman" w:cs="Times New Roman"/>
                <w:sz w:val="20"/>
                <w:szCs w:val="20"/>
              </w:rPr>
              <w:t>, lakuojama matiniu laku. Spalva parenkama ir suderinama su kitų baldų spalva realizavimo metu. Konstrukciniai elementai mediniai (</w:t>
            </w:r>
            <w:proofErr w:type="spellStart"/>
            <w:r w:rsidRPr="00C40B1C">
              <w:rPr>
                <w:rFonts w:ascii="Times New Roman" w:eastAsia="Times New Roman" w:hAnsi="Times New Roman" w:cs="Times New Roman"/>
                <w:sz w:val="20"/>
                <w:szCs w:val="20"/>
              </w:rPr>
              <w:t>tonuojami</w:t>
            </w:r>
            <w:proofErr w:type="spellEnd"/>
            <w:r w:rsidRPr="00C40B1C">
              <w:rPr>
                <w:rFonts w:ascii="Times New Roman" w:eastAsia="Times New Roman" w:hAnsi="Times New Roman" w:cs="Times New Roman"/>
                <w:sz w:val="20"/>
                <w:szCs w:val="20"/>
              </w:rPr>
              <w:t xml:space="preserve">, lakuojami) arba metaliniai (dažyti). Lentynos balta LMDP su ąžuolo tekstūros PVC briauna, priderinta prie viso baldo spalvos arba ąžuolo lukšto briauna, </w:t>
            </w:r>
            <w:proofErr w:type="spellStart"/>
            <w:r w:rsidRPr="00C40B1C">
              <w:rPr>
                <w:rFonts w:ascii="Times New Roman" w:eastAsia="Times New Roman" w:hAnsi="Times New Roman" w:cs="Times New Roman"/>
                <w:sz w:val="20"/>
                <w:szCs w:val="20"/>
              </w:rPr>
              <w:t>tonuota</w:t>
            </w:r>
            <w:proofErr w:type="spellEnd"/>
            <w:r w:rsidRPr="00C40B1C">
              <w:rPr>
                <w:rFonts w:ascii="Times New Roman" w:eastAsia="Times New Roman" w:hAnsi="Times New Roman" w:cs="Times New Roman"/>
                <w:sz w:val="20"/>
                <w:szCs w:val="20"/>
              </w:rPr>
              <w:t>, lakuota.</w:t>
            </w:r>
          </w:p>
          <w:p w14:paraId="55F75648"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Stelažai tvirtinamo prie sienos. Spalvos derinamos su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0CB5FAE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3C661A5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2</w:t>
            </w:r>
          </w:p>
        </w:tc>
      </w:tr>
      <w:tr w:rsidR="00494C1E" w:rsidRPr="00C40B1C" w14:paraId="53412E31"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E6EE0E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12.11</w:t>
            </w:r>
          </w:p>
        </w:tc>
        <w:tc>
          <w:tcPr>
            <w:tcW w:w="7173" w:type="dxa"/>
            <w:tcBorders>
              <w:top w:val="nil"/>
              <w:left w:val="nil"/>
              <w:bottom w:val="single" w:sz="4" w:space="0" w:color="auto"/>
              <w:right w:val="single" w:sz="4" w:space="0" w:color="auto"/>
            </w:tcBorders>
            <w:shd w:val="clear" w:color="auto" w:fill="auto"/>
            <w:vAlign w:val="center"/>
            <w:hideMark/>
          </w:tcPr>
          <w:p w14:paraId="6EB6B763"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Stalas 1800x850x750(h) mm</w:t>
            </w:r>
          </w:p>
          <w:p w14:paraId="72A63704"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Natūralaus medžio figūrinės kojos, 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 MDP arba MDF plokštė, </w:t>
            </w:r>
            <w:proofErr w:type="spellStart"/>
            <w:r w:rsidRPr="00C40B1C">
              <w:rPr>
                <w:rFonts w:ascii="Times New Roman" w:eastAsia="Times New Roman" w:hAnsi="Times New Roman" w:cs="Times New Roman"/>
                <w:sz w:val="20"/>
                <w:szCs w:val="20"/>
              </w:rPr>
              <w:t>tonuojama</w:t>
            </w:r>
            <w:proofErr w:type="spellEnd"/>
            <w:r w:rsidRPr="00C40B1C">
              <w:rPr>
                <w:rFonts w:ascii="Times New Roman" w:eastAsia="Times New Roman" w:hAnsi="Times New Roman" w:cs="Times New Roman"/>
                <w:sz w:val="20"/>
                <w:szCs w:val="20"/>
              </w:rPr>
              <w:t xml:space="preserve">, lakuojama matiniu laku. Prieš gamybą, suderinamas ir patvirtinamas su Projekto </w:t>
            </w:r>
            <w:proofErr w:type="spellStart"/>
            <w:r w:rsidRPr="00C40B1C">
              <w:rPr>
                <w:rFonts w:ascii="Times New Roman" w:eastAsia="Times New Roman" w:hAnsi="Times New Roman" w:cs="Times New Roman"/>
                <w:sz w:val="20"/>
                <w:szCs w:val="20"/>
              </w:rPr>
              <w:t>autoriaistonavimo</w:t>
            </w:r>
            <w:proofErr w:type="spellEnd"/>
            <w:r w:rsidRPr="00C40B1C">
              <w:rPr>
                <w:rFonts w:ascii="Times New Roman" w:eastAsia="Times New Roman" w:hAnsi="Times New Roman" w:cs="Times New Roman"/>
                <w:sz w:val="20"/>
                <w:szCs w:val="20"/>
              </w:rPr>
              <w:t xml:space="preserve"> ir lakavimo pavyzdys. Kojų dalis tamsinama.</w:t>
            </w:r>
          </w:p>
          <w:p w14:paraId="6D997D93"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Viršutinė stalo plokštuma iš COMPACT HPL su rudu užpildu ne mažiau 10 mm storio, skirto eksterjerui, FUNDERMAX arba analogiško. Konkretus dekoras parenkamas realizavimo metu. Spalvos ir dekoras derinamos su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34736A9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4ACDC66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6A97FAD1"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695E04D"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12.13</w:t>
            </w:r>
          </w:p>
        </w:tc>
        <w:tc>
          <w:tcPr>
            <w:tcW w:w="7173" w:type="dxa"/>
            <w:tcBorders>
              <w:top w:val="nil"/>
              <w:left w:val="nil"/>
              <w:bottom w:val="single" w:sz="4" w:space="0" w:color="auto"/>
              <w:right w:val="single" w:sz="4" w:space="0" w:color="auto"/>
            </w:tcBorders>
            <w:shd w:val="clear" w:color="auto" w:fill="auto"/>
            <w:vAlign w:val="center"/>
            <w:hideMark/>
          </w:tcPr>
          <w:p w14:paraId="3ECA9CED"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Karnizas ir užuolaidos</w:t>
            </w:r>
          </w:p>
          <w:p w14:paraId="7DF2F75A"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Metalinis arba medinis karnizas, baltos, rusvos arba balinto medžio spalvos. Karnizo ilgis 5150 mm. Tvirtinamas prie sienos su laikikliais. Užuolaidos šviesaus audinio, sklaidančio šviesą, priderinto prie baldų, augalinio motyvo dekoras. Užuolaidų h - apie 2300 mm. Prie sienos tarp langų ir balkono, tvirtinami užuolaidų laikikliai. Konkretus </w:t>
            </w:r>
            <w:r w:rsidRPr="00C40B1C">
              <w:rPr>
                <w:rFonts w:ascii="Times New Roman" w:eastAsia="Times New Roman" w:hAnsi="Times New Roman" w:cs="Times New Roman"/>
                <w:sz w:val="20"/>
                <w:szCs w:val="20"/>
              </w:rPr>
              <w:lastRenderedPageBreak/>
              <w:t>užuolaidų audinys ir karnizas parenkamas realizavimo metu. Spalvos derinamos su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6D082DE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lastRenderedPageBreak/>
              <w:t>komp</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6DD6F593"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2</w:t>
            </w:r>
          </w:p>
        </w:tc>
      </w:tr>
      <w:tr w:rsidR="00494C1E" w:rsidRPr="00C40B1C" w14:paraId="2EAD7DA1"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37E0BD9"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12.14</w:t>
            </w:r>
          </w:p>
        </w:tc>
        <w:tc>
          <w:tcPr>
            <w:tcW w:w="7173" w:type="dxa"/>
            <w:tcBorders>
              <w:top w:val="nil"/>
              <w:left w:val="nil"/>
              <w:bottom w:val="single" w:sz="4" w:space="0" w:color="auto"/>
              <w:right w:val="single" w:sz="4" w:space="0" w:color="auto"/>
            </w:tcBorders>
            <w:shd w:val="clear" w:color="auto" w:fill="auto"/>
            <w:vAlign w:val="center"/>
            <w:hideMark/>
          </w:tcPr>
          <w:p w14:paraId="7599818F" w14:textId="77777777" w:rsidR="00494C1E" w:rsidRPr="00C40B1C" w:rsidRDefault="00494C1E" w:rsidP="00C40B1C">
            <w:pPr>
              <w:spacing w:after="0" w:line="240" w:lineRule="auto"/>
              <w:jc w:val="both"/>
              <w:rPr>
                <w:rFonts w:ascii="Times New Roman" w:eastAsia="Times New Roman" w:hAnsi="Times New Roman" w:cs="Times New Roman"/>
                <w:b/>
                <w:bCs/>
                <w:sz w:val="20"/>
                <w:szCs w:val="20"/>
              </w:rPr>
            </w:pPr>
            <w:r w:rsidRPr="00C40B1C">
              <w:rPr>
                <w:rFonts w:ascii="Times New Roman" w:eastAsia="Times New Roman" w:hAnsi="Times New Roman" w:cs="Times New Roman"/>
                <w:b/>
                <w:bCs/>
                <w:sz w:val="20"/>
                <w:szCs w:val="20"/>
              </w:rPr>
              <w:t>Spinta 2300x600x900(h)</w:t>
            </w:r>
          </w:p>
          <w:p w14:paraId="1D0C4336"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Matomos plokštumos – ąžuolo </w:t>
            </w:r>
            <w:proofErr w:type="spellStart"/>
            <w:r w:rsidRPr="00C40B1C">
              <w:rPr>
                <w:rFonts w:ascii="Times New Roman" w:eastAsia="Times New Roman" w:hAnsi="Times New Roman" w:cs="Times New Roman"/>
                <w:sz w:val="20"/>
                <w:szCs w:val="20"/>
              </w:rPr>
              <w:t>faneruote</w:t>
            </w:r>
            <w:proofErr w:type="spellEnd"/>
            <w:r w:rsidRPr="00C40B1C">
              <w:rPr>
                <w:rFonts w:ascii="Times New Roman" w:eastAsia="Times New Roman" w:hAnsi="Times New Roman" w:cs="Times New Roman"/>
                <w:sz w:val="20"/>
                <w:szCs w:val="20"/>
              </w:rPr>
              <w:t xml:space="preserve"> dengta MDP arba MDF plokštė, </w:t>
            </w:r>
            <w:proofErr w:type="spellStart"/>
            <w:r w:rsidRPr="00C40B1C">
              <w:rPr>
                <w:rFonts w:ascii="Times New Roman" w:eastAsia="Times New Roman" w:hAnsi="Times New Roman" w:cs="Times New Roman"/>
                <w:sz w:val="20"/>
                <w:szCs w:val="20"/>
              </w:rPr>
              <w:t>tonuojama</w:t>
            </w:r>
            <w:proofErr w:type="spellEnd"/>
            <w:r w:rsidRPr="00C40B1C">
              <w:rPr>
                <w:rFonts w:ascii="Times New Roman" w:eastAsia="Times New Roman" w:hAnsi="Times New Roman" w:cs="Times New Roman"/>
                <w:sz w:val="20"/>
                <w:szCs w:val="20"/>
              </w:rPr>
              <w:t xml:space="preserve"> dviem atspalviais, lakuojama matiniu laku. Kojelės medinės (neaukštesnės negu 120 mm), </w:t>
            </w:r>
            <w:proofErr w:type="spellStart"/>
            <w:r w:rsidRPr="00C40B1C">
              <w:rPr>
                <w:rFonts w:ascii="Times New Roman" w:eastAsia="Times New Roman" w:hAnsi="Times New Roman" w:cs="Times New Roman"/>
                <w:sz w:val="20"/>
                <w:szCs w:val="20"/>
              </w:rPr>
              <w:t>tonuojamos</w:t>
            </w:r>
            <w:proofErr w:type="spellEnd"/>
            <w:r w:rsidRPr="00C40B1C">
              <w:rPr>
                <w:rFonts w:ascii="Times New Roman" w:eastAsia="Times New Roman" w:hAnsi="Times New Roman" w:cs="Times New Roman"/>
                <w:sz w:val="20"/>
                <w:szCs w:val="20"/>
              </w:rPr>
              <w:t xml:space="preserve">, lakuojamos. Prieš gamybą suderi namas ir patvirtinamas su Projekto autoriais </w:t>
            </w:r>
            <w:proofErr w:type="spellStart"/>
            <w:r w:rsidRPr="00C40B1C">
              <w:rPr>
                <w:rFonts w:ascii="Times New Roman" w:eastAsia="Times New Roman" w:hAnsi="Times New Roman" w:cs="Times New Roman"/>
                <w:sz w:val="20"/>
                <w:szCs w:val="20"/>
              </w:rPr>
              <w:t>tonavimo</w:t>
            </w:r>
            <w:proofErr w:type="spellEnd"/>
            <w:r w:rsidRPr="00C40B1C">
              <w:rPr>
                <w:rFonts w:ascii="Times New Roman" w:eastAsia="Times New Roman" w:hAnsi="Times New Roman" w:cs="Times New Roman"/>
                <w:sz w:val="20"/>
                <w:szCs w:val="20"/>
              </w:rPr>
              <w:t xml:space="preserve"> ir lakavimo pavyzdys. Konkreti spalva parenkama realizavimo metu. Spalvos derinamos su projekto autoriais.</w:t>
            </w:r>
          </w:p>
          <w:p w14:paraId="7A7B369F"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Nematomos plokštumos gaminamos iš LMDP, dekoras priderintas prie </w:t>
            </w:r>
            <w:proofErr w:type="spellStart"/>
            <w:r w:rsidRPr="00C40B1C">
              <w:rPr>
                <w:rFonts w:ascii="Times New Roman" w:eastAsia="Times New Roman" w:hAnsi="Times New Roman" w:cs="Times New Roman"/>
                <w:sz w:val="20"/>
                <w:szCs w:val="20"/>
              </w:rPr>
              <w:t>faneruotės</w:t>
            </w:r>
            <w:proofErr w:type="spellEnd"/>
            <w:r w:rsidRPr="00C40B1C">
              <w:rPr>
                <w:rFonts w:ascii="Times New Roman" w:eastAsia="Times New Roman" w:hAnsi="Times New Roman" w:cs="Times New Roman"/>
                <w:sz w:val="20"/>
                <w:szCs w:val="20"/>
              </w:rPr>
              <w:t>. Rankenėlės – sendinto žalvario su baltais keramikos (porceliano) elementais. Stalčiai švelnaus uždarymo, pilno ištraukimo. Viršutinė plokštuma COMPACT HPL su rudu užpildu (10-12 mm storio). Stalčių vidinės plokštumos gaminamos iš baltos LMDP. Viduje komplektuojami laikikliai verboms saugoti. Laikiklių verboms dizainas turi atitikti LR KM instrukciją dėl eksponatų saugojimo.</w:t>
            </w:r>
          </w:p>
        </w:tc>
        <w:tc>
          <w:tcPr>
            <w:tcW w:w="778" w:type="dxa"/>
            <w:tcBorders>
              <w:top w:val="nil"/>
              <w:left w:val="nil"/>
              <w:bottom w:val="single" w:sz="4" w:space="0" w:color="auto"/>
              <w:right w:val="single" w:sz="4" w:space="0" w:color="auto"/>
            </w:tcBorders>
            <w:shd w:val="clear" w:color="auto" w:fill="auto"/>
            <w:noWrap/>
            <w:vAlign w:val="center"/>
            <w:hideMark/>
          </w:tcPr>
          <w:p w14:paraId="63EB60F4"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vnt.</w:t>
            </w:r>
          </w:p>
        </w:tc>
        <w:tc>
          <w:tcPr>
            <w:tcW w:w="830" w:type="dxa"/>
            <w:tcBorders>
              <w:top w:val="nil"/>
              <w:left w:val="nil"/>
              <w:bottom w:val="single" w:sz="4" w:space="0" w:color="auto"/>
              <w:right w:val="single" w:sz="4" w:space="0" w:color="auto"/>
            </w:tcBorders>
            <w:shd w:val="clear" w:color="auto" w:fill="auto"/>
            <w:noWrap/>
            <w:vAlign w:val="center"/>
            <w:hideMark/>
          </w:tcPr>
          <w:p w14:paraId="57F35FC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300849FF"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0B94F65"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12.14ED</w:t>
            </w:r>
          </w:p>
        </w:tc>
        <w:tc>
          <w:tcPr>
            <w:tcW w:w="7173" w:type="dxa"/>
            <w:tcBorders>
              <w:top w:val="nil"/>
              <w:left w:val="nil"/>
              <w:bottom w:val="single" w:sz="4" w:space="0" w:color="auto"/>
              <w:right w:val="single" w:sz="4" w:space="0" w:color="auto"/>
            </w:tcBorders>
            <w:shd w:val="clear" w:color="auto" w:fill="auto"/>
            <w:vAlign w:val="center"/>
            <w:hideMark/>
          </w:tcPr>
          <w:p w14:paraId="7027C196"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Eksponatų dizaino darbai  pozicijai: 12.14. Rangovas sukuria verbų laikiklių dizainą. Laikiklių verboms dizainas turi atitikti LR KM instrukciją dėl eksponatų saugojimo. Verbų laikiklių dizainas turi būti funkcionalus suderintas su Užsakovu ir projekto autoriais.</w:t>
            </w:r>
          </w:p>
        </w:tc>
        <w:tc>
          <w:tcPr>
            <w:tcW w:w="778" w:type="dxa"/>
            <w:tcBorders>
              <w:top w:val="nil"/>
              <w:left w:val="nil"/>
              <w:bottom w:val="single" w:sz="4" w:space="0" w:color="auto"/>
              <w:right w:val="single" w:sz="4" w:space="0" w:color="auto"/>
            </w:tcBorders>
            <w:shd w:val="clear" w:color="auto" w:fill="auto"/>
            <w:noWrap/>
            <w:vAlign w:val="center"/>
            <w:hideMark/>
          </w:tcPr>
          <w:p w14:paraId="403A86E9"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2056766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5902A291" w14:textId="77777777" w:rsidTr="00E862B2">
        <w:trPr>
          <w:trHeight w:val="50"/>
        </w:trPr>
        <w:tc>
          <w:tcPr>
            <w:tcW w:w="9781" w:type="dxa"/>
            <w:gridSpan w:val="4"/>
            <w:tcBorders>
              <w:top w:val="nil"/>
              <w:left w:val="single" w:sz="4" w:space="0" w:color="auto"/>
              <w:bottom w:val="single" w:sz="4" w:space="0" w:color="auto"/>
              <w:right w:val="single" w:sz="4" w:space="0" w:color="auto"/>
            </w:tcBorders>
            <w:shd w:val="clear" w:color="auto" w:fill="B4C6E7"/>
            <w:noWrap/>
            <w:vAlign w:val="center"/>
            <w:hideMark/>
          </w:tcPr>
          <w:p w14:paraId="490B7E8C"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b/>
                <w:bCs/>
                <w:sz w:val="20"/>
                <w:szCs w:val="20"/>
              </w:rPr>
              <w:t>Kiti darbai</w:t>
            </w:r>
          </w:p>
        </w:tc>
      </w:tr>
      <w:tr w:rsidR="00494C1E" w:rsidRPr="00C40B1C" w14:paraId="78FC11E5"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523691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KT1</w:t>
            </w:r>
          </w:p>
        </w:tc>
        <w:tc>
          <w:tcPr>
            <w:tcW w:w="7173" w:type="dxa"/>
            <w:tcBorders>
              <w:top w:val="nil"/>
              <w:left w:val="nil"/>
              <w:bottom w:val="single" w:sz="4" w:space="0" w:color="auto"/>
              <w:right w:val="single" w:sz="4" w:space="0" w:color="auto"/>
            </w:tcBorders>
            <w:shd w:val="clear" w:color="auto" w:fill="auto"/>
            <w:vAlign w:val="center"/>
            <w:hideMark/>
          </w:tcPr>
          <w:p w14:paraId="4A8498F0"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Užsakovo pateiktos informacijos pritaikymas ekspozicijai (terminalams, garso blokams, baldams, informaciniams skydams) – tekstų parašymas, konkrečios medžiagos - nuotraukų, schemų, žemėlapių atrinkimas ir suradimas Lietuvos archyvuose.</w:t>
            </w:r>
          </w:p>
        </w:tc>
        <w:tc>
          <w:tcPr>
            <w:tcW w:w="778" w:type="dxa"/>
            <w:tcBorders>
              <w:top w:val="nil"/>
              <w:left w:val="nil"/>
              <w:bottom w:val="single" w:sz="4" w:space="0" w:color="auto"/>
              <w:right w:val="single" w:sz="4" w:space="0" w:color="auto"/>
            </w:tcBorders>
            <w:shd w:val="clear" w:color="auto" w:fill="auto"/>
            <w:noWrap/>
            <w:vAlign w:val="center"/>
            <w:hideMark/>
          </w:tcPr>
          <w:p w14:paraId="5BEBFE63"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078AF595"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2FC33332"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94763F1"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KT2</w:t>
            </w:r>
          </w:p>
        </w:tc>
        <w:tc>
          <w:tcPr>
            <w:tcW w:w="7173" w:type="dxa"/>
            <w:tcBorders>
              <w:top w:val="nil"/>
              <w:left w:val="nil"/>
              <w:bottom w:val="single" w:sz="4" w:space="0" w:color="auto"/>
              <w:right w:val="single" w:sz="4" w:space="0" w:color="auto"/>
            </w:tcBorders>
            <w:shd w:val="clear" w:color="auto" w:fill="auto"/>
            <w:vAlign w:val="center"/>
            <w:hideMark/>
          </w:tcPr>
          <w:p w14:paraId="42D2082A"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Ekspozicijos tekstų lietuvių kalba stiliaus sutvarkymas.</w:t>
            </w:r>
          </w:p>
        </w:tc>
        <w:tc>
          <w:tcPr>
            <w:tcW w:w="778" w:type="dxa"/>
            <w:tcBorders>
              <w:top w:val="nil"/>
              <w:left w:val="nil"/>
              <w:bottom w:val="single" w:sz="4" w:space="0" w:color="auto"/>
              <w:right w:val="single" w:sz="4" w:space="0" w:color="auto"/>
            </w:tcBorders>
            <w:shd w:val="clear" w:color="auto" w:fill="auto"/>
            <w:noWrap/>
            <w:vAlign w:val="center"/>
            <w:hideMark/>
          </w:tcPr>
          <w:p w14:paraId="0E90179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48E5B7A6"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0824F2BC"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E8FE179"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KT2</w:t>
            </w:r>
          </w:p>
        </w:tc>
        <w:tc>
          <w:tcPr>
            <w:tcW w:w="7173" w:type="dxa"/>
            <w:tcBorders>
              <w:top w:val="nil"/>
              <w:left w:val="nil"/>
              <w:bottom w:val="single" w:sz="4" w:space="0" w:color="auto"/>
              <w:right w:val="single" w:sz="4" w:space="0" w:color="auto"/>
            </w:tcBorders>
            <w:shd w:val="clear" w:color="auto" w:fill="auto"/>
            <w:vAlign w:val="center"/>
            <w:hideMark/>
          </w:tcPr>
          <w:p w14:paraId="20C9D6C5"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Ekspozicijos tekstų vertimas į anglų kalbą stiliaus sutvarkymas.</w:t>
            </w:r>
          </w:p>
        </w:tc>
        <w:tc>
          <w:tcPr>
            <w:tcW w:w="778" w:type="dxa"/>
            <w:tcBorders>
              <w:top w:val="nil"/>
              <w:left w:val="nil"/>
              <w:bottom w:val="single" w:sz="4" w:space="0" w:color="auto"/>
              <w:right w:val="single" w:sz="4" w:space="0" w:color="auto"/>
            </w:tcBorders>
            <w:shd w:val="clear" w:color="auto" w:fill="auto"/>
            <w:noWrap/>
            <w:vAlign w:val="center"/>
            <w:hideMark/>
          </w:tcPr>
          <w:p w14:paraId="7A41081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2BE1952F"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20C35EAA"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C80D4C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KT2</w:t>
            </w:r>
          </w:p>
        </w:tc>
        <w:tc>
          <w:tcPr>
            <w:tcW w:w="7173" w:type="dxa"/>
            <w:tcBorders>
              <w:top w:val="nil"/>
              <w:left w:val="nil"/>
              <w:bottom w:val="single" w:sz="4" w:space="0" w:color="auto"/>
              <w:right w:val="single" w:sz="4" w:space="0" w:color="auto"/>
            </w:tcBorders>
            <w:shd w:val="clear" w:color="auto" w:fill="auto"/>
            <w:vAlign w:val="center"/>
            <w:hideMark/>
          </w:tcPr>
          <w:p w14:paraId="45700F97"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Ekspozicijos tekstų vertimas į lenkų kalbą stiliaus sutvarkymas.</w:t>
            </w:r>
          </w:p>
        </w:tc>
        <w:tc>
          <w:tcPr>
            <w:tcW w:w="778" w:type="dxa"/>
            <w:tcBorders>
              <w:top w:val="nil"/>
              <w:left w:val="nil"/>
              <w:bottom w:val="single" w:sz="4" w:space="0" w:color="auto"/>
              <w:right w:val="single" w:sz="4" w:space="0" w:color="auto"/>
            </w:tcBorders>
            <w:shd w:val="clear" w:color="auto" w:fill="auto"/>
            <w:noWrap/>
            <w:vAlign w:val="center"/>
            <w:hideMark/>
          </w:tcPr>
          <w:p w14:paraId="7712F542"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2D57EA47"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39DF8F72"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213746E"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KT4</w:t>
            </w:r>
          </w:p>
        </w:tc>
        <w:tc>
          <w:tcPr>
            <w:tcW w:w="7173" w:type="dxa"/>
            <w:tcBorders>
              <w:top w:val="nil"/>
              <w:left w:val="nil"/>
              <w:bottom w:val="single" w:sz="4" w:space="0" w:color="auto"/>
              <w:right w:val="single" w:sz="4" w:space="0" w:color="auto"/>
            </w:tcBorders>
            <w:shd w:val="clear" w:color="auto" w:fill="auto"/>
            <w:vAlign w:val="center"/>
            <w:hideMark/>
          </w:tcPr>
          <w:p w14:paraId="3F665D2D"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Eksponatų dizainas, eksponatų dizaino grafinio projekto paruošimas ir suderinimas su Užsakovu ir Projekto autoriais, aprašų gamyba, eksponatų fizinis išdėstymas.</w:t>
            </w:r>
          </w:p>
        </w:tc>
        <w:tc>
          <w:tcPr>
            <w:tcW w:w="778" w:type="dxa"/>
            <w:tcBorders>
              <w:top w:val="nil"/>
              <w:left w:val="nil"/>
              <w:bottom w:val="single" w:sz="4" w:space="0" w:color="auto"/>
              <w:right w:val="single" w:sz="4" w:space="0" w:color="auto"/>
            </w:tcBorders>
            <w:shd w:val="clear" w:color="auto" w:fill="auto"/>
            <w:noWrap/>
            <w:vAlign w:val="center"/>
            <w:hideMark/>
          </w:tcPr>
          <w:p w14:paraId="5511708C"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19179C9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1</w:t>
            </w:r>
          </w:p>
        </w:tc>
      </w:tr>
      <w:tr w:rsidR="00494C1E" w:rsidRPr="00C40B1C" w14:paraId="2ECADF00" w14:textId="77777777" w:rsidTr="00E862B2">
        <w:trPr>
          <w:trHeight w:val="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08ED78A"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KT6</w:t>
            </w:r>
          </w:p>
        </w:tc>
        <w:tc>
          <w:tcPr>
            <w:tcW w:w="7173" w:type="dxa"/>
            <w:tcBorders>
              <w:top w:val="nil"/>
              <w:left w:val="nil"/>
              <w:bottom w:val="single" w:sz="4" w:space="0" w:color="auto"/>
              <w:right w:val="single" w:sz="4" w:space="0" w:color="auto"/>
            </w:tcBorders>
            <w:shd w:val="clear" w:color="auto" w:fill="auto"/>
            <w:vAlign w:val="center"/>
            <w:hideMark/>
          </w:tcPr>
          <w:p w14:paraId="12EF9BC8" w14:textId="77777777" w:rsidR="00494C1E" w:rsidRPr="00C40B1C" w:rsidRDefault="00494C1E" w:rsidP="00C40B1C">
            <w:pPr>
              <w:spacing w:after="0" w:line="240" w:lineRule="auto"/>
              <w:jc w:val="both"/>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 xml:space="preserve">Elektros darbai: LED sumontavimas, pajungimas, laidų nutiesimas ir tvirtinimas, rozečių montavimas </w:t>
            </w:r>
            <w:proofErr w:type="spellStart"/>
            <w:r w:rsidRPr="00C40B1C">
              <w:rPr>
                <w:rFonts w:ascii="Times New Roman" w:eastAsia="Times New Roman" w:hAnsi="Times New Roman" w:cs="Times New Roman"/>
                <w:sz w:val="20"/>
                <w:szCs w:val="20"/>
              </w:rPr>
              <w:t>poz</w:t>
            </w:r>
            <w:proofErr w:type="spellEnd"/>
            <w:r w:rsidRPr="00C40B1C">
              <w:rPr>
                <w:rFonts w:ascii="Times New Roman" w:eastAsia="Times New Roman" w:hAnsi="Times New Roman" w:cs="Times New Roman"/>
                <w:sz w:val="20"/>
                <w:szCs w:val="20"/>
              </w:rPr>
              <w:t>. 2.1, 2.4, 9.5 ir 9.1.</w:t>
            </w:r>
          </w:p>
        </w:tc>
        <w:tc>
          <w:tcPr>
            <w:tcW w:w="778" w:type="dxa"/>
            <w:tcBorders>
              <w:top w:val="nil"/>
              <w:left w:val="nil"/>
              <w:bottom w:val="single" w:sz="4" w:space="0" w:color="auto"/>
              <w:right w:val="single" w:sz="4" w:space="0" w:color="auto"/>
            </w:tcBorders>
            <w:shd w:val="clear" w:color="auto" w:fill="auto"/>
            <w:noWrap/>
            <w:vAlign w:val="center"/>
            <w:hideMark/>
          </w:tcPr>
          <w:p w14:paraId="0D38088C"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proofErr w:type="spellStart"/>
            <w:r w:rsidRPr="00C40B1C">
              <w:rPr>
                <w:rFonts w:ascii="Times New Roman" w:eastAsia="Times New Roman" w:hAnsi="Times New Roman" w:cs="Times New Roman"/>
                <w:sz w:val="20"/>
                <w:szCs w:val="20"/>
              </w:rPr>
              <w:t>kompl</w:t>
            </w:r>
            <w:proofErr w:type="spellEnd"/>
            <w:r w:rsidRPr="00C40B1C">
              <w:rPr>
                <w:rFonts w:ascii="Times New Roman" w:eastAsia="Times New Roman" w:hAnsi="Times New Roman" w:cs="Times New Roman"/>
                <w:sz w:val="20"/>
                <w:szCs w:val="20"/>
              </w:rPr>
              <w:t>.</w:t>
            </w:r>
          </w:p>
        </w:tc>
        <w:tc>
          <w:tcPr>
            <w:tcW w:w="830" w:type="dxa"/>
            <w:tcBorders>
              <w:top w:val="nil"/>
              <w:left w:val="nil"/>
              <w:bottom w:val="single" w:sz="4" w:space="0" w:color="auto"/>
              <w:right w:val="single" w:sz="4" w:space="0" w:color="auto"/>
            </w:tcBorders>
            <w:shd w:val="clear" w:color="auto" w:fill="auto"/>
            <w:noWrap/>
            <w:vAlign w:val="center"/>
            <w:hideMark/>
          </w:tcPr>
          <w:p w14:paraId="39ACA1E0" w14:textId="77777777" w:rsidR="00494C1E" w:rsidRPr="00C40B1C" w:rsidRDefault="00494C1E" w:rsidP="00C40B1C">
            <w:pPr>
              <w:spacing w:after="0" w:line="240" w:lineRule="auto"/>
              <w:jc w:val="center"/>
              <w:rPr>
                <w:rFonts w:ascii="Times New Roman" w:eastAsia="Times New Roman" w:hAnsi="Times New Roman" w:cs="Times New Roman"/>
                <w:sz w:val="20"/>
                <w:szCs w:val="20"/>
              </w:rPr>
            </w:pPr>
            <w:r w:rsidRPr="00C40B1C">
              <w:rPr>
                <w:rFonts w:ascii="Times New Roman" w:eastAsia="Times New Roman" w:hAnsi="Times New Roman" w:cs="Times New Roman"/>
                <w:sz w:val="20"/>
                <w:szCs w:val="20"/>
              </w:rPr>
              <w:t>4</w:t>
            </w:r>
          </w:p>
        </w:tc>
      </w:tr>
    </w:tbl>
    <w:p w14:paraId="46214D67" w14:textId="77777777" w:rsidR="00A532F8" w:rsidRPr="00C40B1C" w:rsidRDefault="00A532F8" w:rsidP="00C40B1C">
      <w:pPr>
        <w:spacing w:line="240" w:lineRule="auto"/>
        <w:rPr>
          <w:rFonts w:ascii="Times New Roman" w:hAnsi="Times New Roman" w:cs="Times New Roman"/>
          <w:sz w:val="22"/>
          <w:szCs w:val="22"/>
        </w:rPr>
      </w:pPr>
    </w:p>
    <w:p w14:paraId="4BA2FBBC" w14:textId="77777777" w:rsidR="00717724" w:rsidRPr="00C40B1C" w:rsidRDefault="00717724" w:rsidP="00C40B1C">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617CCAEF" w14:textId="77777777" w:rsidR="00717724" w:rsidRPr="00C40B1C" w:rsidRDefault="00717724" w:rsidP="00C40B1C">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2"/>
          <w:szCs w:val="22"/>
        </w:rPr>
      </w:pPr>
    </w:p>
    <w:p w14:paraId="7EC91839" w14:textId="77777777" w:rsidR="00A4599F" w:rsidRPr="00C40B1C" w:rsidRDefault="00A4599F" w:rsidP="00C40B1C">
      <w:pPr>
        <w:spacing w:line="240" w:lineRule="auto"/>
        <w:rPr>
          <w:rFonts w:ascii="Times New Roman" w:hAnsi="Times New Roman" w:cs="Times New Roman"/>
          <w:b/>
          <w:bCs/>
          <w:smallCaps/>
          <w:sz w:val="22"/>
          <w:szCs w:val="22"/>
        </w:rPr>
      </w:pPr>
      <w:r w:rsidRPr="00C40B1C">
        <w:rPr>
          <w:rFonts w:ascii="Times New Roman" w:hAnsi="Times New Roman" w:cs="Times New Roman"/>
          <w:b/>
          <w:bCs/>
          <w:smallCaps/>
          <w:sz w:val="22"/>
          <w:szCs w:val="22"/>
        </w:rPr>
        <w:br w:type="page"/>
      </w:r>
    </w:p>
    <w:p w14:paraId="73F43DFB" w14:textId="33FEF14C" w:rsidR="008D704D" w:rsidRPr="00C40B1C" w:rsidRDefault="008D704D" w:rsidP="00C40B1C">
      <w:pPr>
        <w:pStyle w:val="Antrat2"/>
        <w:ind w:left="5103"/>
        <w:rPr>
          <w:rFonts w:ascii="Times New Roman" w:eastAsia="Calibri" w:hAnsi="Times New Roman" w:cs="Times New Roman"/>
          <w:color w:val="auto"/>
          <w:sz w:val="22"/>
          <w:szCs w:val="22"/>
        </w:rPr>
      </w:pPr>
      <w:bookmarkStart w:id="55" w:name="_Ref38285444"/>
      <w:bookmarkStart w:id="56" w:name="_Ref38291496"/>
      <w:bookmarkStart w:id="57" w:name="_Toc183155016"/>
      <w:r w:rsidRPr="00C40B1C">
        <w:rPr>
          <w:rFonts w:ascii="Times New Roman" w:eastAsia="Calibri" w:hAnsi="Times New Roman" w:cs="Times New Roman"/>
          <w:color w:val="auto"/>
          <w:sz w:val="22"/>
          <w:szCs w:val="22"/>
        </w:rPr>
        <w:lastRenderedPageBreak/>
        <w:t xml:space="preserve">Pirkimo sąlygų </w:t>
      </w:r>
      <w:r w:rsidR="00F1334C" w:rsidRPr="00C40B1C">
        <w:rPr>
          <w:rFonts w:ascii="Times New Roman" w:eastAsia="Calibri" w:hAnsi="Times New Roman" w:cs="Times New Roman"/>
          <w:color w:val="auto"/>
          <w:sz w:val="22"/>
          <w:szCs w:val="22"/>
        </w:rPr>
        <w:t>3</w:t>
      </w:r>
      <w:r w:rsidRPr="00C40B1C">
        <w:rPr>
          <w:rFonts w:ascii="Times New Roman" w:eastAsia="Calibri" w:hAnsi="Times New Roman" w:cs="Times New Roman"/>
          <w:color w:val="auto"/>
          <w:sz w:val="22"/>
          <w:szCs w:val="22"/>
        </w:rPr>
        <w:t xml:space="preserve"> priedas „Tiekėjų pašalinimo pagrindai“</w:t>
      </w:r>
      <w:bookmarkEnd w:id="55"/>
      <w:bookmarkEnd w:id="56"/>
      <w:bookmarkEnd w:id="57"/>
    </w:p>
    <w:p w14:paraId="11D35D3F" w14:textId="77777777" w:rsidR="000E6657" w:rsidRPr="00C40B1C" w:rsidRDefault="000E6657" w:rsidP="00C40B1C">
      <w:pPr>
        <w:spacing w:line="240" w:lineRule="auto"/>
        <w:jc w:val="center"/>
        <w:rPr>
          <w:rFonts w:ascii="Times New Roman" w:hAnsi="Times New Roman" w:cs="Times New Roman"/>
          <w:b/>
          <w:bCs/>
          <w:smallCaps/>
          <w:sz w:val="22"/>
          <w:szCs w:val="22"/>
        </w:rPr>
      </w:pPr>
    </w:p>
    <w:p w14:paraId="626BA16A" w14:textId="7E655DFB" w:rsidR="000E6657" w:rsidRPr="00C40B1C" w:rsidRDefault="000E6657" w:rsidP="00C40B1C">
      <w:pPr>
        <w:pStyle w:val="Paantrat"/>
        <w:spacing w:line="240" w:lineRule="auto"/>
        <w:jc w:val="center"/>
        <w:rPr>
          <w:rFonts w:ascii="Times New Roman" w:hAnsi="Times New Roman" w:cs="Times New Roman"/>
          <w:sz w:val="22"/>
          <w:szCs w:val="22"/>
        </w:rPr>
      </w:pPr>
      <w:r w:rsidRPr="00C40B1C">
        <w:rPr>
          <w:rFonts w:ascii="Times New Roman" w:hAnsi="Times New Roman" w:cs="Times New Roman"/>
          <w:sz w:val="22"/>
          <w:szCs w:val="22"/>
        </w:rPr>
        <w:t>TIEKĖJŲ PAŠALINIMO PAGRINDAI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099"/>
        <w:gridCol w:w="1552"/>
        <w:gridCol w:w="4344"/>
      </w:tblGrid>
      <w:tr w:rsidR="00494C1E" w:rsidRPr="00C40B1C" w14:paraId="706397A2" w14:textId="77777777" w:rsidTr="00D4446F">
        <w:tc>
          <w:tcPr>
            <w:tcW w:w="525" w:type="dxa"/>
            <w:shd w:val="clear" w:color="auto" w:fill="auto"/>
          </w:tcPr>
          <w:p w14:paraId="34C708CB" w14:textId="77777777" w:rsidR="00494C1E" w:rsidRPr="00C40B1C" w:rsidRDefault="00494C1E" w:rsidP="00C40B1C">
            <w:pPr>
              <w:suppressAutoHyphens/>
              <w:spacing w:after="0" w:line="240" w:lineRule="auto"/>
              <w:jc w:val="center"/>
              <w:rPr>
                <w:rFonts w:ascii="Times New Roman" w:eastAsia="Times New Roman" w:hAnsi="Times New Roman" w:cs="Times New Roman"/>
                <w:b/>
                <w:color w:val="000000"/>
                <w:sz w:val="20"/>
                <w:szCs w:val="20"/>
                <w:lang w:eastAsia="ar-SA"/>
              </w:rPr>
            </w:pPr>
            <w:r w:rsidRPr="00C40B1C">
              <w:rPr>
                <w:rFonts w:ascii="Times New Roman" w:eastAsia="Times New Roman" w:hAnsi="Times New Roman" w:cs="Times New Roman"/>
                <w:b/>
                <w:color w:val="000000"/>
                <w:sz w:val="20"/>
                <w:szCs w:val="20"/>
                <w:lang w:eastAsia="ar-SA"/>
              </w:rPr>
              <w:t>Eil.</w:t>
            </w:r>
          </w:p>
          <w:p w14:paraId="52A91502" w14:textId="77777777" w:rsidR="00494C1E" w:rsidRPr="00C40B1C" w:rsidRDefault="00494C1E" w:rsidP="00C40B1C">
            <w:pPr>
              <w:suppressAutoHyphens/>
              <w:spacing w:after="0" w:line="240" w:lineRule="auto"/>
              <w:jc w:val="center"/>
              <w:rPr>
                <w:rFonts w:ascii="Times New Roman" w:eastAsia="Times New Roman" w:hAnsi="Times New Roman" w:cs="Times New Roman"/>
                <w:b/>
                <w:color w:val="000000"/>
                <w:sz w:val="20"/>
                <w:szCs w:val="20"/>
                <w:lang w:eastAsia="ar-SA"/>
              </w:rPr>
            </w:pPr>
            <w:r w:rsidRPr="00C40B1C">
              <w:rPr>
                <w:rFonts w:ascii="Times New Roman" w:eastAsia="Times New Roman" w:hAnsi="Times New Roman" w:cs="Times New Roman"/>
                <w:b/>
                <w:color w:val="000000"/>
                <w:sz w:val="20"/>
                <w:szCs w:val="20"/>
                <w:lang w:eastAsia="ar-SA"/>
              </w:rPr>
              <w:t>Nr.</w:t>
            </w:r>
          </w:p>
        </w:tc>
        <w:tc>
          <w:tcPr>
            <w:tcW w:w="3161" w:type="dxa"/>
          </w:tcPr>
          <w:p w14:paraId="3B97CF95" w14:textId="77777777" w:rsidR="00494C1E" w:rsidRPr="00C40B1C" w:rsidRDefault="00494C1E" w:rsidP="00C40B1C">
            <w:pPr>
              <w:suppressAutoHyphens/>
              <w:spacing w:after="0" w:line="240" w:lineRule="auto"/>
              <w:jc w:val="center"/>
              <w:rPr>
                <w:rFonts w:ascii="Times New Roman" w:eastAsia="Times New Roman" w:hAnsi="Times New Roman" w:cs="Times New Roman"/>
                <w:b/>
                <w:color w:val="000000"/>
                <w:sz w:val="20"/>
                <w:szCs w:val="20"/>
                <w:lang w:eastAsia="ar-SA"/>
              </w:rPr>
            </w:pPr>
            <w:r w:rsidRPr="00C40B1C">
              <w:rPr>
                <w:rFonts w:ascii="Times New Roman" w:eastAsia="Times New Roman" w:hAnsi="Times New Roman" w:cs="Times New Roman"/>
                <w:b/>
                <w:color w:val="000000"/>
                <w:sz w:val="20"/>
                <w:szCs w:val="20"/>
                <w:lang w:eastAsia="ar-SA"/>
              </w:rPr>
              <w:t>Tiekėjo pašalinimo pagrindai</w:t>
            </w:r>
          </w:p>
        </w:tc>
        <w:tc>
          <w:tcPr>
            <w:tcW w:w="1576" w:type="dxa"/>
            <w:shd w:val="clear" w:color="auto" w:fill="auto"/>
          </w:tcPr>
          <w:p w14:paraId="4A036982" w14:textId="77777777" w:rsidR="00494C1E" w:rsidRPr="00C40B1C" w:rsidRDefault="00494C1E" w:rsidP="00C40B1C">
            <w:pPr>
              <w:suppressAutoHyphens/>
              <w:spacing w:after="0" w:line="240" w:lineRule="auto"/>
              <w:jc w:val="center"/>
              <w:rPr>
                <w:rFonts w:ascii="Times New Roman" w:eastAsia="Times New Roman" w:hAnsi="Times New Roman" w:cs="Times New Roman"/>
                <w:b/>
                <w:color w:val="000000"/>
                <w:sz w:val="20"/>
                <w:szCs w:val="20"/>
                <w:lang w:eastAsia="ar-SA"/>
              </w:rPr>
            </w:pPr>
            <w:r w:rsidRPr="00C40B1C">
              <w:rPr>
                <w:rFonts w:ascii="Times New Roman" w:eastAsia="Times New Roman" w:hAnsi="Times New Roman" w:cs="Times New Roman"/>
                <w:b/>
                <w:bCs/>
                <w:color w:val="000000"/>
                <w:sz w:val="20"/>
                <w:szCs w:val="20"/>
                <w:lang w:eastAsia="ar-SA"/>
              </w:rPr>
              <w:t>VPĮ straipsnis,  dalis, punktas bei EBVPD formos dalis pildymui</w:t>
            </w:r>
          </w:p>
        </w:tc>
        <w:tc>
          <w:tcPr>
            <w:tcW w:w="4344" w:type="dxa"/>
          </w:tcPr>
          <w:p w14:paraId="7FF38D05" w14:textId="77777777" w:rsidR="00494C1E" w:rsidRPr="00C40B1C" w:rsidRDefault="00494C1E" w:rsidP="00C40B1C">
            <w:pPr>
              <w:suppressAutoHyphens/>
              <w:spacing w:after="0" w:line="240" w:lineRule="auto"/>
              <w:jc w:val="center"/>
              <w:rPr>
                <w:rFonts w:ascii="Times New Roman" w:eastAsia="Times New Roman" w:hAnsi="Times New Roman" w:cs="Times New Roman"/>
                <w:b/>
                <w:i/>
                <w:color w:val="000000"/>
                <w:sz w:val="20"/>
                <w:szCs w:val="20"/>
                <w:lang w:eastAsia="ar-SA"/>
              </w:rPr>
            </w:pPr>
            <w:r w:rsidRPr="00C40B1C">
              <w:rPr>
                <w:rFonts w:ascii="Times New Roman" w:eastAsia="Times New Roman" w:hAnsi="Times New Roman" w:cs="Times New Roman"/>
                <w:b/>
                <w:color w:val="000000"/>
                <w:sz w:val="20"/>
                <w:szCs w:val="20"/>
                <w:lang w:eastAsia="ar-SA"/>
              </w:rPr>
              <w:t>Pašalinimo pagrindų nebuvimą įrodantys dokumentai</w:t>
            </w:r>
            <w:r w:rsidRPr="00C40B1C">
              <w:rPr>
                <w:rFonts w:ascii="Times New Roman" w:eastAsia="Times New Roman" w:hAnsi="Times New Roman" w:cs="Times New Roman"/>
                <w:b/>
                <w:i/>
                <w:color w:val="000000"/>
                <w:sz w:val="20"/>
                <w:szCs w:val="20"/>
                <w:lang w:eastAsia="ar-SA"/>
              </w:rPr>
              <w:t xml:space="preserve"> </w:t>
            </w:r>
          </w:p>
          <w:p w14:paraId="3D75EF21" w14:textId="77777777" w:rsidR="00494C1E" w:rsidRPr="00C40B1C" w:rsidRDefault="00494C1E" w:rsidP="00C40B1C">
            <w:pPr>
              <w:suppressAutoHyphens/>
              <w:spacing w:after="0" w:line="240" w:lineRule="auto"/>
              <w:jc w:val="center"/>
              <w:rPr>
                <w:rFonts w:ascii="Times New Roman" w:eastAsia="Times New Roman" w:hAnsi="Times New Roman" w:cs="Times New Roman"/>
                <w:i/>
                <w:color w:val="000000"/>
                <w:sz w:val="20"/>
                <w:szCs w:val="20"/>
                <w:lang w:eastAsia="ar-SA"/>
              </w:rPr>
            </w:pPr>
            <w:r w:rsidRPr="00C40B1C">
              <w:rPr>
                <w:rFonts w:ascii="Times New Roman" w:eastAsia="Times New Roman" w:hAnsi="Times New Roman" w:cs="Times New Roman"/>
                <w:i/>
                <w:sz w:val="20"/>
                <w:szCs w:val="20"/>
                <w:lang w:eastAsia="ar-SA"/>
              </w:rPr>
              <w:t>(</w:t>
            </w:r>
            <w:r w:rsidRPr="00C40B1C">
              <w:rPr>
                <w:rFonts w:ascii="Times New Roman" w:eastAsia="Times New Roman" w:hAnsi="Times New Roman" w:cs="Times New Roman"/>
                <w:bCs/>
                <w:i/>
                <w:iCs/>
                <w:sz w:val="20"/>
                <w:szCs w:val="20"/>
                <w:lang w:eastAsia="ar-SA"/>
              </w:rPr>
              <w:t>Pateikiami skenuoti dokumentai elektronine forma)</w:t>
            </w:r>
          </w:p>
        </w:tc>
      </w:tr>
      <w:tr w:rsidR="00494C1E" w:rsidRPr="00C40B1C" w14:paraId="74F382EB" w14:textId="77777777" w:rsidTr="00D4446F">
        <w:tc>
          <w:tcPr>
            <w:tcW w:w="525" w:type="dxa"/>
            <w:shd w:val="clear" w:color="auto" w:fill="auto"/>
          </w:tcPr>
          <w:p w14:paraId="37BD091B"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t>1.</w:t>
            </w:r>
          </w:p>
        </w:tc>
        <w:tc>
          <w:tcPr>
            <w:tcW w:w="3161" w:type="dxa"/>
          </w:tcPr>
          <w:p w14:paraId="6A130FF9"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Tiekėjas arba jo atsakingas asmuo, nurodytas VPĮ 46 straipsnio 2 dalies 2 punkte, nuteistas už šią nusikalstamą veiką:</w:t>
            </w:r>
          </w:p>
          <w:p w14:paraId="7858A203"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1) dalyvavimą nusikalstamame susivienijime, jo organizavimą ar vadovavimą jam;</w:t>
            </w:r>
          </w:p>
          <w:p w14:paraId="7B4C5621"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2) kyšininkavimą, prekybą poveikiu, papirkimą;</w:t>
            </w:r>
          </w:p>
          <w:p w14:paraId="3A9138BC"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03A4ACD"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4) nusikalstamą bankrotą;</w:t>
            </w:r>
          </w:p>
          <w:p w14:paraId="075497C2"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5) teroristinį ir su teroristine veikla susijusį nusikaltimą;</w:t>
            </w:r>
          </w:p>
          <w:p w14:paraId="534E9590"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6) nusikalstamu būdu gauto turto legalizavimą;</w:t>
            </w:r>
          </w:p>
          <w:p w14:paraId="08CC95F9"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7) prekybą žmonėmis, vaiko pirkimą arba pardavimą;</w:t>
            </w:r>
          </w:p>
          <w:p w14:paraId="2BA23113"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8) kitos valstybės tiekėjo atliktą nusikaltimą, apibrėžtą Direktyvos 2014/24/ES 57 straipsnio 1 dalyje išvardytus Europos Sąjungos teisės aktus įgyvendinančiuose kitų valstybių teisės aktuose.</w:t>
            </w:r>
          </w:p>
          <w:p w14:paraId="0841618D"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p>
          <w:p w14:paraId="4F4801D0"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Laikoma, kad tiekėjas arba jo atsakingas asmuo nuteistas už aukščiau nurodytą nusikalstamą veiką, kai dėl:</w:t>
            </w:r>
          </w:p>
          <w:p w14:paraId="187A6D1E" w14:textId="77777777" w:rsidR="00494C1E" w:rsidRPr="00C40B1C" w:rsidRDefault="00494C1E" w:rsidP="00C40B1C">
            <w:pPr>
              <w:suppressAutoHyphens/>
              <w:spacing w:after="0" w:line="240" w:lineRule="auto"/>
              <w:rPr>
                <w:rFonts w:ascii="Times New Roman" w:eastAsia="Times New Roman" w:hAnsi="Times New Roman" w:cs="Times New Roman"/>
                <w:color w:val="00B050"/>
                <w:sz w:val="20"/>
                <w:szCs w:val="20"/>
                <w:lang w:eastAsia="en-US"/>
              </w:rPr>
            </w:pPr>
            <w:r w:rsidRPr="00C40B1C">
              <w:rPr>
                <w:rFonts w:ascii="Times New Roman" w:eastAsia="Times New Roman" w:hAnsi="Times New Roman" w:cs="Times New Roman"/>
                <w:bCs/>
                <w:color w:val="000000"/>
                <w:sz w:val="20"/>
                <w:szCs w:val="20"/>
                <w:lang w:eastAsia="ar-SA"/>
              </w:rPr>
              <w:t xml:space="preserve">1) tiekėjo, kuris yra fizinis asmuo, per pastaruosius 5 metus buvo </w:t>
            </w:r>
            <w:r w:rsidRPr="00C40B1C">
              <w:rPr>
                <w:rFonts w:ascii="Times New Roman" w:eastAsia="Times New Roman" w:hAnsi="Times New Roman" w:cs="Times New Roman"/>
                <w:bCs/>
                <w:color w:val="000000"/>
                <w:sz w:val="20"/>
                <w:szCs w:val="20"/>
                <w:lang w:eastAsia="ar-SA"/>
              </w:rPr>
              <w:lastRenderedPageBreak/>
              <w:t>priimtas ir įsiteisėjęs apkaltinamasis teismo nuosprendis ir šis asmuo turi neišnykusį ar nepanaikintą teistumą;</w:t>
            </w:r>
            <w:r w:rsidRPr="00C40B1C">
              <w:rPr>
                <w:rFonts w:ascii="Times New Roman" w:eastAsia="Times New Roman" w:hAnsi="Times New Roman" w:cs="Times New Roman"/>
                <w:color w:val="00B050"/>
                <w:sz w:val="20"/>
                <w:szCs w:val="20"/>
                <w:lang w:eastAsia="en-US"/>
              </w:rPr>
              <w:t xml:space="preserve"> </w:t>
            </w:r>
          </w:p>
          <w:p w14:paraId="2BB8E899" w14:textId="77777777" w:rsidR="00494C1E" w:rsidRPr="00C40B1C" w:rsidRDefault="00494C1E" w:rsidP="00C40B1C">
            <w:pPr>
              <w:suppressAutoHyphens/>
              <w:spacing w:after="0" w:line="240" w:lineRule="auto"/>
              <w:rPr>
                <w:rFonts w:ascii="Times New Roman" w:eastAsia="Times New Roman" w:hAnsi="Times New Roman" w:cs="Times New Roman"/>
                <w:bCs/>
                <w:sz w:val="20"/>
                <w:szCs w:val="20"/>
                <w:lang w:eastAsia="ar-SA"/>
              </w:rPr>
            </w:pPr>
            <w:r w:rsidRPr="00C40B1C">
              <w:rPr>
                <w:rFonts w:ascii="Times New Roman" w:eastAsia="Times New Roman" w:hAnsi="Times New Roman" w:cs="Times New Roman"/>
                <w:bCs/>
                <w:sz w:val="20"/>
                <w:szCs w:val="20"/>
                <w:lang w:eastAsia="ar-SA"/>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C0011B"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F76C9C"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p>
        </w:tc>
        <w:tc>
          <w:tcPr>
            <w:tcW w:w="1576" w:type="dxa"/>
            <w:shd w:val="clear" w:color="auto" w:fill="auto"/>
          </w:tcPr>
          <w:p w14:paraId="360E63A1" w14:textId="77777777" w:rsidR="00494C1E" w:rsidRPr="00C40B1C" w:rsidRDefault="00494C1E" w:rsidP="00C40B1C">
            <w:pPr>
              <w:suppressAutoHyphens/>
              <w:spacing w:after="0" w:line="240" w:lineRule="auto"/>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lastRenderedPageBreak/>
              <w:t xml:space="preserve">Viešųjų pirkimų įstatymo 46 straipsnio 1 dalis </w:t>
            </w:r>
          </w:p>
          <w:p w14:paraId="6110F1DA" w14:textId="77777777" w:rsidR="00494C1E" w:rsidRPr="00C40B1C" w:rsidRDefault="00494C1E" w:rsidP="00C40B1C">
            <w:pPr>
              <w:spacing w:after="0" w:line="240" w:lineRule="auto"/>
              <w:rPr>
                <w:rFonts w:ascii="Times New Roman" w:eastAsia="Yu Mincho" w:hAnsi="Times New Roman" w:cs="Times New Roman"/>
                <w:sz w:val="20"/>
                <w:szCs w:val="20"/>
                <w:lang w:eastAsia="en-US"/>
              </w:rPr>
            </w:pPr>
            <w:r w:rsidRPr="00C40B1C">
              <w:rPr>
                <w:rFonts w:ascii="Times New Roman" w:eastAsia="Yu Mincho" w:hAnsi="Times New Roman" w:cs="Times New Roman"/>
                <w:sz w:val="20"/>
                <w:szCs w:val="20"/>
                <w:lang w:eastAsia="en-US"/>
              </w:rPr>
              <w:t>EBVPD III dalies A1-A6 punktai</w:t>
            </w:r>
          </w:p>
          <w:p w14:paraId="621B1448" w14:textId="77777777" w:rsidR="00494C1E" w:rsidRPr="00C40B1C" w:rsidRDefault="00494C1E" w:rsidP="00C40B1C">
            <w:pPr>
              <w:suppressAutoHyphens/>
              <w:spacing w:after="0" w:line="240" w:lineRule="auto"/>
              <w:rPr>
                <w:rFonts w:ascii="Times New Roman" w:eastAsia="Times New Roman" w:hAnsi="Times New Roman" w:cs="Times New Roman"/>
                <w:bCs/>
                <w:color w:val="000000"/>
                <w:sz w:val="20"/>
                <w:szCs w:val="20"/>
                <w:lang w:eastAsia="ar-SA"/>
              </w:rPr>
            </w:pPr>
            <w:r w:rsidRPr="00C40B1C">
              <w:rPr>
                <w:rFonts w:ascii="Times New Roman" w:eastAsia="Yu Mincho" w:hAnsi="Times New Roman" w:cs="Times New Roman"/>
                <w:sz w:val="20"/>
                <w:szCs w:val="20"/>
                <w:lang w:eastAsia="en-US"/>
              </w:rPr>
              <w:t>EBVPD III dalies D1 punktas</w:t>
            </w:r>
          </w:p>
        </w:tc>
        <w:tc>
          <w:tcPr>
            <w:tcW w:w="4344" w:type="dxa"/>
          </w:tcPr>
          <w:p w14:paraId="43E5F110"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Lietuvoje įsteigtų subjektų reikalaujama:</w:t>
            </w:r>
          </w:p>
          <w:p w14:paraId="675DC3A8" w14:textId="77777777" w:rsidR="00494C1E" w:rsidRPr="00C40B1C" w:rsidRDefault="00494C1E" w:rsidP="00C40B1C">
            <w:pPr>
              <w:numPr>
                <w:ilvl w:val="0"/>
                <w:numId w:val="30"/>
              </w:numPr>
              <w:spacing w:after="0" w:line="240" w:lineRule="auto"/>
              <w:ind w:left="314"/>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sz w:val="20"/>
                <w:szCs w:val="20"/>
                <w:lang w:eastAsia="en-US"/>
              </w:rPr>
              <w:t>išrašo iš teismo sprendimo arba</w:t>
            </w:r>
          </w:p>
          <w:p w14:paraId="132803DD" w14:textId="77777777" w:rsidR="00494C1E" w:rsidRPr="00C40B1C" w:rsidRDefault="00494C1E" w:rsidP="00C40B1C">
            <w:pPr>
              <w:numPr>
                <w:ilvl w:val="0"/>
                <w:numId w:val="30"/>
              </w:numPr>
              <w:spacing w:after="0" w:line="240" w:lineRule="auto"/>
              <w:ind w:left="314"/>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sz w:val="20"/>
                <w:szCs w:val="20"/>
                <w:lang w:eastAsia="en-US"/>
              </w:rPr>
              <w:t>Informatikos ir ryšių departamento prie Vidaus reikalų ministerijos pažymos, arba</w:t>
            </w:r>
          </w:p>
          <w:p w14:paraId="0128E41F" w14:textId="77777777" w:rsidR="00494C1E" w:rsidRPr="00C40B1C" w:rsidRDefault="00494C1E" w:rsidP="00C40B1C">
            <w:pPr>
              <w:numPr>
                <w:ilvl w:val="0"/>
                <w:numId w:val="30"/>
              </w:numPr>
              <w:spacing w:after="0" w:line="240" w:lineRule="auto"/>
              <w:ind w:left="314"/>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sz w:val="20"/>
                <w:szCs w:val="20"/>
                <w:lang w:eastAsia="en-US"/>
              </w:rPr>
              <w:t>valstybės įmonės Registrų centro Lietuvos Respublikos Vyriausybės nustatyta tvarka išduoto dokumento, patvirtinančio jungtinius kompetentingų institucijų tvarkomus duomenis.</w:t>
            </w:r>
          </w:p>
          <w:p w14:paraId="18C41A88"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p>
          <w:p w14:paraId="363A9FC3"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ne Lietuvoje įsteigtų subjektų reikalaujama:</w:t>
            </w:r>
          </w:p>
          <w:p w14:paraId="020FBE58" w14:textId="77777777" w:rsidR="00494C1E" w:rsidRPr="00C40B1C" w:rsidRDefault="00494C1E" w:rsidP="00C40B1C">
            <w:pPr>
              <w:numPr>
                <w:ilvl w:val="0"/>
                <w:numId w:val="30"/>
              </w:numPr>
              <w:spacing w:after="0" w:line="240" w:lineRule="auto"/>
              <w:ind w:left="314"/>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sz w:val="20"/>
                <w:szCs w:val="20"/>
                <w:lang w:eastAsia="en-US"/>
              </w:rPr>
              <w:t>atitinkamos užsienio šalies institucijos dokumento</w:t>
            </w:r>
            <w:r w:rsidRPr="00C40B1C">
              <w:rPr>
                <w:rFonts w:ascii="Times New Roman" w:eastAsia="Calibri" w:hAnsi="Times New Roman" w:cs="Times New Roman"/>
                <w:color w:val="FF0000"/>
                <w:sz w:val="20"/>
                <w:szCs w:val="20"/>
                <w:lang w:eastAsia="en-US"/>
              </w:rPr>
              <w:t>*</w:t>
            </w:r>
            <w:r w:rsidRPr="00C40B1C">
              <w:rPr>
                <w:rFonts w:ascii="Times New Roman" w:eastAsia="Calibri" w:hAnsi="Times New Roman" w:cs="Times New Roman"/>
                <w:sz w:val="20"/>
                <w:szCs w:val="20"/>
                <w:lang w:eastAsia="en-US"/>
              </w:rPr>
              <w:t>.</w:t>
            </w:r>
          </w:p>
          <w:p w14:paraId="3105DE22"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p>
          <w:p w14:paraId="49277F9E" w14:textId="77777777" w:rsidR="00494C1E" w:rsidRPr="00C40B1C" w:rsidRDefault="00494C1E" w:rsidP="00C40B1C">
            <w:pPr>
              <w:spacing w:after="0" w:line="240" w:lineRule="auto"/>
              <w:jc w:val="both"/>
              <w:rPr>
                <w:rFonts w:ascii="Times New Roman" w:eastAsia="Calibri" w:hAnsi="Times New Roman" w:cs="Times New Roman"/>
                <w:color w:val="7030A0"/>
                <w:sz w:val="20"/>
                <w:szCs w:val="20"/>
                <w:lang w:eastAsia="en-US"/>
              </w:rPr>
            </w:pPr>
            <w:r w:rsidRPr="00C40B1C">
              <w:rPr>
                <w:rFonts w:ascii="Times New Roman" w:eastAsia="Calibri" w:hAnsi="Times New Roman" w:cs="Times New Roman"/>
                <w:sz w:val="20"/>
                <w:szCs w:val="20"/>
                <w:lang w:eastAsia="en-US"/>
              </w:rPr>
              <w:t xml:space="preserve">Nurodyti dokumentai turi būti išduoti ne anksčiau kaip </w:t>
            </w:r>
            <w:r w:rsidRPr="00C40B1C">
              <w:rPr>
                <w:rFonts w:ascii="Times New Roman" w:eastAsia="Calibri" w:hAnsi="Times New Roman" w:cs="Times New Roman"/>
                <w:b/>
                <w:bCs/>
                <w:sz w:val="20"/>
                <w:szCs w:val="20"/>
                <w:lang w:eastAsia="en-US"/>
              </w:rPr>
              <w:t>18</w:t>
            </w:r>
            <w:r w:rsidRPr="00C40B1C">
              <w:rPr>
                <w:rFonts w:ascii="Times New Roman" w:eastAsia="Calibri" w:hAnsi="Times New Roman" w:cs="Times New Roman"/>
                <w:b/>
                <w:sz w:val="20"/>
                <w:szCs w:val="20"/>
                <w:lang w:eastAsia="en-US"/>
              </w:rPr>
              <w:t>0 dienų</w:t>
            </w:r>
            <w:r w:rsidRPr="00C40B1C">
              <w:rPr>
                <w:rFonts w:ascii="Times New Roman" w:eastAsia="Calibri" w:hAnsi="Times New Roman" w:cs="Times New Roman"/>
                <w:sz w:val="20"/>
                <w:szCs w:val="20"/>
                <w:lang w:eastAsia="en-US"/>
              </w:rPr>
              <w:t xml:space="preserve"> iki </w:t>
            </w:r>
            <w:r w:rsidRPr="00C40B1C">
              <w:rPr>
                <w:rFonts w:ascii="Times New Roman" w:eastAsia="Times New Roman" w:hAnsi="Times New Roman" w:cs="Times New Roman"/>
                <w:iCs/>
                <w:sz w:val="20"/>
                <w:szCs w:val="20"/>
                <w:lang w:eastAsia="en-US"/>
              </w:rPr>
              <w:t>tos dienos, kai tiekėjas perkančiosios organizacijos prašymu turės pateikti pašalinimo pagrindų nebuvimą patvirtinančius dok</w:t>
            </w:r>
            <w:r w:rsidRPr="00C40B1C">
              <w:rPr>
                <w:rFonts w:ascii="Times New Roman" w:eastAsia="Times New Roman" w:hAnsi="Times New Roman" w:cs="Times New Roman"/>
                <w:sz w:val="20"/>
                <w:szCs w:val="20"/>
                <w:lang w:eastAsia="en-US"/>
              </w:rPr>
              <w:t>umentus</w:t>
            </w:r>
            <w:r w:rsidRPr="00C40B1C">
              <w:rPr>
                <w:rFonts w:ascii="Times New Roman" w:eastAsia="Calibri" w:hAnsi="Times New Roman" w:cs="Times New Roman"/>
                <w:sz w:val="20"/>
                <w:szCs w:val="20"/>
                <w:lang w:eastAsia="en-US"/>
              </w:rPr>
              <w:t>.</w:t>
            </w:r>
          </w:p>
          <w:p w14:paraId="0B57A2E6"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p>
          <w:p w14:paraId="3C110482"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3E6B67B" w14:textId="77777777" w:rsidR="00494C1E" w:rsidRPr="00C40B1C" w:rsidRDefault="00494C1E" w:rsidP="00C40B1C">
            <w:pPr>
              <w:spacing w:after="0" w:line="240" w:lineRule="auto"/>
              <w:jc w:val="both"/>
              <w:rPr>
                <w:rFonts w:ascii="Times New Roman" w:eastAsia="Times New Roman" w:hAnsi="Times New Roman" w:cs="Times New Roman"/>
                <w:sz w:val="20"/>
                <w:szCs w:val="20"/>
                <w:lang w:eastAsia="en-US"/>
              </w:rPr>
            </w:pPr>
          </w:p>
        </w:tc>
      </w:tr>
      <w:tr w:rsidR="00494C1E" w:rsidRPr="00C40B1C" w14:paraId="4878B271" w14:textId="77777777" w:rsidTr="00D4446F">
        <w:tc>
          <w:tcPr>
            <w:tcW w:w="525" w:type="dxa"/>
            <w:shd w:val="clear" w:color="auto" w:fill="auto"/>
          </w:tcPr>
          <w:p w14:paraId="3CF2637D"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t xml:space="preserve">2. </w:t>
            </w:r>
          </w:p>
        </w:tc>
        <w:tc>
          <w:tcPr>
            <w:tcW w:w="3161" w:type="dxa"/>
          </w:tcPr>
          <w:p w14:paraId="39DF7E77"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E035CB8"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p>
          <w:p w14:paraId="7208CF3D"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Laikoma, kad tiekėjas nuteistas už aukščiau nurodytą nusikalstamą veiką, kai dėl:</w:t>
            </w:r>
          </w:p>
          <w:p w14:paraId="5703538A"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1) tiekėjo, kuris yra fizinis asmuo, per pastaruosius 5 metus buvo priimtas ir įsiteisėjęs apkaltinamasis teismo nuosprendis ir šis asmuo turi neišnykusį ar nepanaikintą teistumą;</w:t>
            </w:r>
          </w:p>
          <w:p w14:paraId="35A8C30E"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64FB579"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p>
          <w:p w14:paraId="5AF19E13"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lastRenderedPageBreak/>
              <w:t>Tačiau ši nuostata netaikoma, jeigu:</w:t>
            </w:r>
          </w:p>
          <w:p w14:paraId="024A24CF"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1) tiekėjas yra įsipareigojęs sumokėti mokesčius, įskaitant socialinio draudimo įmokas ir dėl to laikomas jau įvykdžiusiu šioje dalyje nurodytus įsipareigojimus;</w:t>
            </w:r>
          </w:p>
          <w:p w14:paraId="7172CDDF"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2) įsiskolinimo suma neviršija 50 Eur (penkiasdešimt eurų);</w:t>
            </w:r>
          </w:p>
          <w:p w14:paraId="5C50D874"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76" w:type="dxa"/>
            <w:shd w:val="clear" w:color="auto" w:fill="auto"/>
          </w:tcPr>
          <w:p w14:paraId="248CAF09"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lastRenderedPageBreak/>
              <w:t xml:space="preserve">Viešųjų pirkimų įstatymo 46 straipsnio 3 dalis </w:t>
            </w:r>
          </w:p>
          <w:p w14:paraId="4423BE64" w14:textId="77777777" w:rsidR="00494C1E" w:rsidRPr="00C40B1C" w:rsidRDefault="00494C1E" w:rsidP="00C40B1C">
            <w:pPr>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Arial" w:hAnsi="Times New Roman" w:cs="Times New Roman"/>
                <w:sz w:val="20"/>
                <w:szCs w:val="20"/>
                <w:lang w:eastAsia="en-US"/>
              </w:rPr>
              <w:t>EBVPD III dalies B1 ir B2 punktai</w:t>
            </w:r>
          </w:p>
        </w:tc>
        <w:tc>
          <w:tcPr>
            <w:tcW w:w="4344" w:type="dxa"/>
          </w:tcPr>
          <w:p w14:paraId="2A4BDF2A"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bCs/>
                <w:sz w:val="20"/>
                <w:szCs w:val="20"/>
                <w:lang w:eastAsia="en-US"/>
              </w:rPr>
              <w:t>1) Dėl įsipareigojimų, susijusių su mokesčių mokėjimu, įvykdymo i</w:t>
            </w:r>
            <w:r w:rsidRPr="00C40B1C">
              <w:rPr>
                <w:rFonts w:ascii="Times New Roman" w:eastAsia="Calibri" w:hAnsi="Times New Roman" w:cs="Times New Roman"/>
                <w:sz w:val="20"/>
                <w:szCs w:val="20"/>
                <w:lang w:eastAsia="en-US"/>
              </w:rPr>
              <w:t xml:space="preserve">š Lietuvoje įsteigtų subjektų </w:t>
            </w:r>
            <w:r w:rsidRPr="00C40B1C">
              <w:rPr>
                <w:rFonts w:ascii="Times New Roman" w:eastAsia="Calibri" w:hAnsi="Times New Roman" w:cs="Times New Roman"/>
                <w:bCs/>
                <w:sz w:val="20"/>
                <w:szCs w:val="20"/>
                <w:lang w:eastAsia="en-US"/>
              </w:rPr>
              <w:t>prašoma:</w:t>
            </w:r>
          </w:p>
          <w:p w14:paraId="3BBD2A1F"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p>
          <w:p w14:paraId="6305B543" w14:textId="77777777" w:rsidR="00494C1E" w:rsidRPr="00C40B1C" w:rsidRDefault="00494C1E" w:rsidP="00C40B1C">
            <w:pPr>
              <w:numPr>
                <w:ilvl w:val="0"/>
                <w:numId w:val="30"/>
              </w:numPr>
              <w:spacing w:after="0" w:line="240" w:lineRule="auto"/>
              <w:ind w:left="314" w:hanging="318"/>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sz w:val="20"/>
                <w:szCs w:val="20"/>
                <w:lang w:eastAsia="en-US"/>
              </w:rPr>
              <w:t>išrašo iš teismo sprendimo (jei toks yra) arba</w:t>
            </w:r>
          </w:p>
          <w:p w14:paraId="6D07A88C" w14:textId="77777777" w:rsidR="00494C1E" w:rsidRPr="00C40B1C" w:rsidRDefault="00494C1E" w:rsidP="00C40B1C">
            <w:pPr>
              <w:numPr>
                <w:ilvl w:val="0"/>
                <w:numId w:val="30"/>
              </w:numPr>
              <w:spacing w:after="0" w:line="240" w:lineRule="auto"/>
              <w:ind w:left="280" w:hanging="284"/>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sz w:val="20"/>
                <w:szCs w:val="20"/>
                <w:lang w:eastAsia="en-US"/>
              </w:rPr>
              <w:t>Valstybinės mokesčių inspekcijos prie Lietuvos Respublikos finansų ministerijos išduoto dokumento,</w:t>
            </w:r>
          </w:p>
          <w:p w14:paraId="59DA0190" w14:textId="77777777" w:rsidR="00494C1E" w:rsidRPr="00C40B1C" w:rsidRDefault="00494C1E" w:rsidP="00C40B1C">
            <w:pPr>
              <w:numPr>
                <w:ilvl w:val="0"/>
                <w:numId w:val="30"/>
              </w:numPr>
              <w:spacing w:after="0" w:line="240" w:lineRule="auto"/>
              <w:ind w:left="280" w:hanging="284"/>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sz w:val="20"/>
                <w:szCs w:val="20"/>
                <w:lang w:eastAsia="en-US"/>
              </w:rPr>
              <w:t>arba valstybės įmonės Registrų centro Lietuvos Respublikos Vyriausybės nustatyta tvarka išduoto dokumento, patvirtinančio jungtinius kompetentingų institucijų tvarkomus duomenis.</w:t>
            </w:r>
          </w:p>
          <w:p w14:paraId="1B7AD126"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p>
          <w:p w14:paraId="51B65E7E"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ne Lietuvoje įsteigtų subjektų reikalaujama:</w:t>
            </w:r>
          </w:p>
          <w:p w14:paraId="5C53F0BF" w14:textId="77777777" w:rsidR="00494C1E" w:rsidRPr="00C40B1C" w:rsidRDefault="00494C1E" w:rsidP="00C40B1C">
            <w:pPr>
              <w:numPr>
                <w:ilvl w:val="0"/>
                <w:numId w:val="30"/>
              </w:numPr>
              <w:spacing w:after="0" w:line="240" w:lineRule="auto"/>
              <w:ind w:left="314"/>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sz w:val="20"/>
                <w:szCs w:val="20"/>
                <w:lang w:eastAsia="en-US"/>
              </w:rPr>
              <w:t>atitinkamos užsienio šalies institucijos dokumento*.</w:t>
            </w:r>
          </w:p>
          <w:p w14:paraId="1B47BB96" w14:textId="77777777" w:rsidR="00494C1E" w:rsidRPr="00C40B1C" w:rsidRDefault="00494C1E" w:rsidP="00C40B1C">
            <w:pPr>
              <w:spacing w:after="0" w:line="240" w:lineRule="auto"/>
              <w:jc w:val="both"/>
              <w:rPr>
                <w:rFonts w:ascii="Times New Roman" w:eastAsia="Yu Mincho" w:hAnsi="Times New Roman" w:cs="Times New Roman"/>
                <w:sz w:val="20"/>
                <w:szCs w:val="20"/>
                <w:lang w:eastAsia="en-US"/>
              </w:rPr>
            </w:pPr>
          </w:p>
          <w:p w14:paraId="29F4280F" w14:textId="77777777" w:rsidR="00494C1E" w:rsidRPr="00C40B1C" w:rsidRDefault="00494C1E" w:rsidP="00C40B1C">
            <w:pPr>
              <w:spacing w:after="0" w:line="240" w:lineRule="auto"/>
              <w:jc w:val="both"/>
              <w:rPr>
                <w:rFonts w:ascii="Times New Roman" w:eastAsia="Calibri" w:hAnsi="Times New Roman" w:cs="Times New Roman"/>
                <w:i/>
                <w:iCs/>
                <w:color w:val="000000"/>
                <w:sz w:val="20"/>
                <w:szCs w:val="20"/>
                <w:lang w:eastAsia="en-US"/>
              </w:rPr>
            </w:pPr>
            <w:r w:rsidRPr="00C40B1C">
              <w:rPr>
                <w:rFonts w:ascii="Times New Roman" w:eastAsia="Calibri" w:hAnsi="Times New Roman" w:cs="Times New Roman"/>
                <w:sz w:val="20"/>
                <w:szCs w:val="20"/>
                <w:lang w:eastAsia="en-US"/>
              </w:rPr>
              <w:t xml:space="preserve">Nurodyti dokumentai turi būti  išduoti ne anksčiau kaip </w:t>
            </w:r>
            <w:r w:rsidRPr="00C40B1C">
              <w:rPr>
                <w:rFonts w:ascii="Times New Roman" w:eastAsia="Calibri" w:hAnsi="Times New Roman" w:cs="Times New Roman"/>
                <w:b/>
                <w:sz w:val="20"/>
                <w:szCs w:val="20"/>
                <w:lang w:eastAsia="en-US"/>
              </w:rPr>
              <w:t>120 dienų</w:t>
            </w:r>
            <w:r w:rsidRPr="00C40B1C">
              <w:rPr>
                <w:rFonts w:ascii="Times New Roman" w:eastAsia="Calibri" w:hAnsi="Times New Roman" w:cs="Times New Roman"/>
                <w:sz w:val="20"/>
                <w:szCs w:val="20"/>
                <w:lang w:eastAsia="en-US"/>
              </w:rPr>
              <w:t xml:space="preserve"> iki </w:t>
            </w:r>
            <w:r w:rsidRPr="00C40B1C">
              <w:rPr>
                <w:rFonts w:ascii="Times New Roman" w:eastAsia="Times New Roman" w:hAnsi="Times New Roman" w:cs="Times New Roman"/>
                <w:iCs/>
                <w:sz w:val="20"/>
                <w:szCs w:val="20"/>
                <w:lang w:eastAsia="en-US"/>
              </w:rPr>
              <w:t>tos dienos, kai tiekėjas perkančiosios organizacijos prašymu turės pateikti pašalinimo pagrindų nebuvimą patvirtinančius dok</w:t>
            </w:r>
            <w:r w:rsidRPr="00C40B1C">
              <w:rPr>
                <w:rFonts w:ascii="Times New Roman" w:eastAsia="Times New Roman" w:hAnsi="Times New Roman" w:cs="Times New Roman"/>
                <w:sz w:val="20"/>
                <w:szCs w:val="20"/>
                <w:lang w:eastAsia="en-US"/>
              </w:rPr>
              <w:t>umentus</w:t>
            </w:r>
            <w:r w:rsidRPr="00C40B1C">
              <w:rPr>
                <w:rFonts w:ascii="Times New Roman" w:eastAsia="Calibri" w:hAnsi="Times New Roman" w:cs="Times New Roman"/>
                <w:sz w:val="20"/>
                <w:szCs w:val="20"/>
                <w:lang w:eastAsia="en-US"/>
              </w:rPr>
              <w:t>.</w:t>
            </w:r>
          </w:p>
          <w:p w14:paraId="16B194A1" w14:textId="77777777" w:rsidR="00494C1E" w:rsidRPr="00C40B1C" w:rsidRDefault="00494C1E" w:rsidP="00C40B1C">
            <w:pPr>
              <w:spacing w:after="0" w:line="240" w:lineRule="auto"/>
              <w:jc w:val="both"/>
              <w:rPr>
                <w:rFonts w:ascii="Times New Roman" w:eastAsia="Calibri" w:hAnsi="Times New Roman" w:cs="Times New Roman"/>
                <w:i/>
                <w:iCs/>
                <w:color w:val="7030A0"/>
                <w:sz w:val="20"/>
                <w:szCs w:val="20"/>
                <w:lang w:eastAsia="en-US"/>
              </w:rPr>
            </w:pPr>
          </w:p>
          <w:p w14:paraId="359F9B69"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19EA74"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p>
          <w:p w14:paraId="48443FC7"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bCs/>
                <w:sz w:val="20"/>
                <w:szCs w:val="20"/>
                <w:lang w:eastAsia="en-US"/>
              </w:rPr>
              <w:lastRenderedPageBreak/>
              <w:t>2) Dėl įsipareigojimų, susijusių su socialinio draudimo įmokų mokėjimu, įvykdymo i</w:t>
            </w:r>
            <w:r w:rsidRPr="00C40B1C">
              <w:rPr>
                <w:rFonts w:ascii="Times New Roman" w:eastAsia="Calibri" w:hAnsi="Times New Roman" w:cs="Times New Roman"/>
                <w:sz w:val="20"/>
                <w:szCs w:val="20"/>
                <w:lang w:eastAsia="en-US"/>
              </w:rPr>
              <w:t xml:space="preserve">š Lietuvoje įsteigtų subjektų </w:t>
            </w:r>
            <w:r w:rsidRPr="00C40B1C">
              <w:rPr>
                <w:rFonts w:ascii="Times New Roman" w:eastAsia="Calibri" w:hAnsi="Times New Roman" w:cs="Times New Roman"/>
                <w:bCs/>
                <w:sz w:val="20"/>
                <w:szCs w:val="20"/>
                <w:lang w:eastAsia="en-US"/>
              </w:rPr>
              <w:t>prašoma:</w:t>
            </w:r>
          </w:p>
          <w:p w14:paraId="7D4F94C0" w14:textId="77777777" w:rsidR="00494C1E" w:rsidRPr="00C40B1C" w:rsidRDefault="00494C1E" w:rsidP="00C40B1C">
            <w:pPr>
              <w:spacing w:after="0" w:line="240" w:lineRule="auto"/>
              <w:jc w:val="both"/>
              <w:rPr>
                <w:rFonts w:ascii="Times New Roman" w:eastAsia="Calibri" w:hAnsi="Times New Roman" w:cs="Times New Roman"/>
                <w:bCs/>
                <w:sz w:val="20"/>
                <w:szCs w:val="20"/>
                <w:lang w:eastAsia="en-US"/>
              </w:rPr>
            </w:pPr>
            <w:r w:rsidRPr="00C40B1C">
              <w:rPr>
                <w:rFonts w:ascii="Times New Roman" w:eastAsia="Calibri" w:hAnsi="Times New Roman" w:cs="Times New Roman"/>
                <w:bCs/>
                <w:sz w:val="20"/>
                <w:szCs w:val="20"/>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40B1C">
                <w:rPr>
                  <w:rFonts w:ascii="Times New Roman" w:eastAsia="Calibri" w:hAnsi="Times New Roman" w:cs="Times New Roman"/>
                  <w:bCs/>
                  <w:color w:val="0000FF"/>
                  <w:sz w:val="20"/>
                  <w:szCs w:val="20"/>
                  <w:u w:val="single"/>
                  <w:lang w:eastAsia="en-US"/>
                </w:rPr>
                <w:t>http://draudejai.sodra.lt/draudeju_viesi_duomenys/</w:t>
              </w:r>
            </w:hyperlink>
            <w:r w:rsidRPr="00C40B1C">
              <w:rPr>
                <w:rFonts w:ascii="Times New Roman" w:eastAsia="Calibri" w:hAnsi="Times New Roman" w:cs="Times New Roman"/>
                <w:bCs/>
                <w:sz w:val="20"/>
                <w:szCs w:val="20"/>
                <w:lang w:eastAsia="en-US"/>
              </w:rPr>
              <w:t>.</w:t>
            </w:r>
          </w:p>
          <w:p w14:paraId="710A7352"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p>
          <w:p w14:paraId="38F70E72"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F1F66A"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p>
          <w:p w14:paraId="758739E4"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C4C38E"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p>
          <w:p w14:paraId="1A8F15CD"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ne Lietuvoje įsteigtų subjektų reikalaujama:</w:t>
            </w:r>
          </w:p>
          <w:p w14:paraId="7E440C92" w14:textId="77777777" w:rsidR="00494C1E" w:rsidRPr="00C40B1C" w:rsidRDefault="00494C1E" w:rsidP="00C40B1C">
            <w:pPr>
              <w:numPr>
                <w:ilvl w:val="0"/>
                <w:numId w:val="30"/>
              </w:numPr>
              <w:spacing w:after="0" w:line="240" w:lineRule="auto"/>
              <w:ind w:left="314"/>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sz w:val="20"/>
                <w:szCs w:val="20"/>
                <w:lang w:eastAsia="en-US"/>
              </w:rPr>
              <w:t>atitinkamos užsienio šalies kompetentingos institucijos dokumento*.</w:t>
            </w:r>
          </w:p>
          <w:p w14:paraId="13A33899"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p>
          <w:p w14:paraId="77BF0D49" w14:textId="77777777" w:rsidR="00494C1E" w:rsidRPr="00C40B1C" w:rsidRDefault="00494C1E" w:rsidP="00C40B1C">
            <w:pPr>
              <w:spacing w:after="0" w:line="240" w:lineRule="auto"/>
              <w:jc w:val="both"/>
              <w:rPr>
                <w:rFonts w:ascii="Times New Roman" w:eastAsia="Calibri" w:hAnsi="Times New Roman" w:cs="Times New Roman"/>
                <w:i/>
                <w:iCs/>
                <w:color w:val="7030A0"/>
                <w:sz w:val="20"/>
                <w:szCs w:val="20"/>
                <w:lang w:eastAsia="en-US"/>
              </w:rPr>
            </w:pPr>
            <w:r w:rsidRPr="00C40B1C">
              <w:rPr>
                <w:rFonts w:ascii="Times New Roman" w:eastAsia="Calibri" w:hAnsi="Times New Roman" w:cs="Times New Roman"/>
                <w:sz w:val="20"/>
                <w:szCs w:val="20"/>
                <w:lang w:eastAsia="en-US"/>
              </w:rPr>
              <w:t xml:space="preserve">Nurodyti dokumentai turi būti  išduoti ne anksčiau kaip </w:t>
            </w:r>
            <w:r w:rsidRPr="00C40B1C">
              <w:rPr>
                <w:rFonts w:ascii="Times New Roman" w:eastAsia="Calibri" w:hAnsi="Times New Roman" w:cs="Times New Roman"/>
                <w:b/>
                <w:sz w:val="20"/>
                <w:szCs w:val="20"/>
                <w:lang w:eastAsia="en-US"/>
              </w:rPr>
              <w:t>120 dienų</w:t>
            </w:r>
            <w:r w:rsidRPr="00C40B1C">
              <w:rPr>
                <w:rFonts w:ascii="Times New Roman" w:eastAsia="Calibri" w:hAnsi="Times New Roman" w:cs="Times New Roman"/>
                <w:sz w:val="20"/>
                <w:szCs w:val="20"/>
                <w:lang w:eastAsia="en-US"/>
              </w:rPr>
              <w:t xml:space="preserve"> iki </w:t>
            </w:r>
            <w:r w:rsidRPr="00C40B1C">
              <w:rPr>
                <w:rFonts w:ascii="Times New Roman" w:eastAsia="Times New Roman" w:hAnsi="Times New Roman" w:cs="Times New Roman"/>
                <w:iCs/>
                <w:sz w:val="20"/>
                <w:szCs w:val="20"/>
                <w:lang w:eastAsia="en-US"/>
              </w:rPr>
              <w:t>tos dienos, kai tiekėjas perkančiosios organizacijos prašymu turės pateikti pašalinimo pagrindų nebuvimą patvirtinančius dok</w:t>
            </w:r>
            <w:r w:rsidRPr="00C40B1C">
              <w:rPr>
                <w:rFonts w:ascii="Times New Roman" w:eastAsia="Times New Roman" w:hAnsi="Times New Roman" w:cs="Times New Roman"/>
                <w:sz w:val="20"/>
                <w:szCs w:val="20"/>
                <w:lang w:eastAsia="en-US"/>
              </w:rPr>
              <w:t>umentus</w:t>
            </w:r>
            <w:r w:rsidRPr="00C40B1C">
              <w:rPr>
                <w:rFonts w:ascii="Times New Roman" w:eastAsia="Calibri" w:hAnsi="Times New Roman" w:cs="Times New Roman"/>
                <w:sz w:val="20"/>
                <w:szCs w:val="20"/>
                <w:lang w:eastAsia="en-US"/>
              </w:rPr>
              <w:t>.</w:t>
            </w:r>
          </w:p>
          <w:p w14:paraId="776DA333"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p>
          <w:p w14:paraId="441ADB21" w14:textId="77777777" w:rsidR="00494C1E" w:rsidRPr="00C40B1C" w:rsidRDefault="00494C1E" w:rsidP="00C40B1C">
            <w:pPr>
              <w:suppressAutoHyphens/>
              <w:spacing w:after="0" w:line="240" w:lineRule="auto"/>
              <w:jc w:val="both"/>
              <w:rPr>
                <w:rFonts w:ascii="Times New Roman" w:eastAsia="Times New Roman" w:hAnsi="Times New Roman" w:cs="Times New Roman"/>
                <w:sz w:val="20"/>
                <w:szCs w:val="20"/>
                <w:lang w:eastAsia="en-US"/>
              </w:rPr>
            </w:pPr>
            <w:r w:rsidRPr="00C40B1C">
              <w:rPr>
                <w:rFonts w:ascii="Times New Roman" w:eastAsia="Times New Roman" w:hAnsi="Times New Roman"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55567B7" w14:textId="77777777" w:rsidR="00494C1E" w:rsidRPr="00C40B1C" w:rsidRDefault="00494C1E" w:rsidP="00C40B1C">
            <w:pPr>
              <w:suppressAutoHyphens/>
              <w:spacing w:after="0" w:line="240" w:lineRule="auto"/>
              <w:jc w:val="both"/>
              <w:rPr>
                <w:rFonts w:ascii="Times New Roman" w:eastAsia="Times New Roman" w:hAnsi="Times New Roman" w:cs="Times New Roman"/>
                <w:bCs/>
                <w:iCs/>
                <w:color w:val="000000"/>
                <w:sz w:val="20"/>
                <w:szCs w:val="20"/>
                <w:lang w:eastAsia="ar-SA"/>
              </w:rPr>
            </w:pPr>
          </w:p>
        </w:tc>
      </w:tr>
      <w:tr w:rsidR="00494C1E" w:rsidRPr="00C40B1C" w14:paraId="5882F009" w14:textId="77777777" w:rsidTr="00D4446F">
        <w:tc>
          <w:tcPr>
            <w:tcW w:w="525" w:type="dxa"/>
            <w:shd w:val="clear" w:color="auto" w:fill="auto"/>
          </w:tcPr>
          <w:p w14:paraId="59628685"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lastRenderedPageBreak/>
              <w:t xml:space="preserve">3. </w:t>
            </w:r>
          </w:p>
        </w:tc>
        <w:tc>
          <w:tcPr>
            <w:tcW w:w="3161" w:type="dxa"/>
          </w:tcPr>
          <w:p w14:paraId="33CF849E"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Tiekėjas su kitais tiekėjais yra sudaręs susitarimų, kuriais siekiama iškreipti konkurenciją atliekamame pirkime, ir perkančioji organizacija dėl to turi įtikinamų duomenų.</w:t>
            </w:r>
          </w:p>
        </w:tc>
        <w:tc>
          <w:tcPr>
            <w:tcW w:w="1576" w:type="dxa"/>
            <w:shd w:val="clear" w:color="auto" w:fill="auto"/>
          </w:tcPr>
          <w:p w14:paraId="3B1F753E"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VPĮ 46 straipsnio 4 dalies 1 punktas</w:t>
            </w:r>
          </w:p>
          <w:p w14:paraId="40E1AF2E" w14:textId="77777777" w:rsidR="00494C1E" w:rsidRPr="00C40B1C" w:rsidRDefault="00494C1E" w:rsidP="00C40B1C">
            <w:pPr>
              <w:spacing w:after="0" w:line="240" w:lineRule="auto"/>
              <w:jc w:val="both"/>
              <w:rPr>
                <w:rFonts w:ascii="Times New Roman" w:eastAsia="Yu Mincho" w:hAnsi="Times New Roman" w:cs="Times New Roman"/>
                <w:sz w:val="20"/>
                <w:szCs w:val="20"/>
                <w:lang w:eastAsia="en-US"/>
              </w:rPr>
            </w:pPr>
          </w:p>
          <w:p w14:paraId="2D0A4184"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Yu Mincho" w:hAnsi="Times New Roman" w:cs="Times New Roman"/>
                <w:sz w:val="20"/>
                <w:szCs w:val="20"/>
                <w:lang w:eastAsia="en-US"/>
              </w:rPr>
              <w:t>EBVPD III dalies C10 punktas</w:t>
            </w:r>
          </w:p>
        </w:tc>
        <w:tc>
          <w:tcPr>
            <w:tcW w:w="4344" w:type="dxa"/>
          </w:tcPr>
          <w:p w14:paraId="7D803B91"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Lietuvoje įsteigtų subjektų įrodančių dokumentų nereikalaujama. Užtenka pateikto EBVPD.</w:t>
            </w:r>
          </w:p>
          <w:p w14:paraId="3B7A28FB" w14:textId="77777777" w:rsidR="00494C1E" w:rsidRPr="00C40B1C" w:rsidRDefault="00494C1E" w:rsidP="00C40B1C">
            <w:pPr>
              <w:suppressAutoHyphens/>
              <w:spacing w:after="0" w:line="240" w:lineRule="auto"/>
              <w:jc w:val="both"/>
              <w:rPr>
                <w:rFonts w:ascii="Times New Roman" w:eastAsia="Times New Roman" w:hAnsi="Times New Roman" w:cs="Times New Roman"/>
                <w:bCs/>
                <w:iCs/>
                <w:color w:val="000000"/>
                <w:sz w:val="20"/>
                <w:szCs w:val="20"/>
                <w:lang w:eastAsia="ar-SA"/>
              </w:rPr>
            </w:pPr>
          </w:p>
        </w:tc>
      </w:tr>
      <w:tr w:rsidR="00494C1E" w:rsidRPr="00C40B1C" w14:paraId="398AAB86" w14:textId="77777777" w:rsidTr="00D4446F">
        <w:tc>
          <w:tcPr>
            <w:tcW w:w="525" w:type="dxa"/>
            <w:shd w:val="clear" w:color="auto" w:fill="auto"/>
          </w:tcPr>
          <w:p w14:paraId="323F74B8"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lastRenderedPageBreak/>
              <w:t>4.</w:t>
            </w:r>
          </w:p>
        </w:tc>
        <w:tc>
          <w:tcPr>
            <w:tcW w:w="3161" w:type="dxa"/>
          </w:tcPr>
          <w:p w14:paraId="476D7C74" w14:textId="77777777" w:rsidR="00494C1E" w:rsidRPr="00C40B1C" w:rsidRDefault="00494C1E" w:rsidP="00C40B1C">
            <w:pPr>
              <w:spacing w:after="0" w:line="240" w:lineRule="auto"/>
              <w:rPr>
                <w:rFonts w:ascii="Times New Roman" w:eastAsia="Yu Mincho" w:hAnsi="Times New Roman" w:cs="Times New Roman"/>
                <w:b/>
                <w:bCs/>
                <w:sz w:val="20"/>
                <w:szCs w:val="20"/>
                <w:lang w:eastAsia="en-US"/>
              </w:rPr>
            </w:pPr>
            <w:r w:rsidRPr="00C40B1C">
              <w:rPr>
                <w:rFonts w:ascii="Times New Roman" w:eastAsia="Yu Mincho" w:hAnsi="Times New Roman" w:cs="Times New Roman"/>
                <w:bCs/>
                <w:sz w:val="20"/>
                <w:szCs w:val="20"/>
                <w:lang w:eastAsia="en-US"/>
              </w:rPr>
              <w:t xml:space="preserve">Tiekėjas pirkimo metu pateko į interesų konflikto situaciją, kaip apibrėžta VPĮ 21 straipsnyje, ir atitinkamos padėties negalima ištaisyti. </w:t>
            </w:r>
          </w:p>
          <w:p w14:paraId="4E4C3E2A"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76" w:type="dxa"/>
            <w:shd w:val="clear" w:color="auto" w:fill="auto"/>
          </w:tcPr>
          <w:p w14:paraId="5DF9AACC"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VPĮ 46 straipsnio 4 dalies 2 punktas</w:t>
            </w:r>
          </w:p>
          <w:p w14:paraId="4E1A3045" w14:textId="77777777" w:rsidR="00494C1E" w:rsidRPr="00C40B1C" w:rsidRDefault="00494C1E" w:rsidP="00C40B1C">
            <w:pPr>
              <w:spacing w:after="0" w:line="240" w:lineRule="auto"/>
              <w:jc w:val="both"/>
              <w:rPr>
                <w:rFonts w:ascii="Times New Roman" w:eastAsia="Yu Mincho" w:hAnsi="Times New Roman" w:cs="Times New Roman"/>
                <w:sz w:val="20"/>
                <w:szCs w:val="20"/>
                <w:lang w:eastAsia="en-US"/>
              </w:rPr>
            </w:pPr>
          </w:p>
          <w:p w14:paraId="5DBAB0F0"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Yu Mincho" w:hAnsi="Times New Roman" w:cs="Times New Roman"/>
                <w:sz w:val="20"/>
                <w:szCs w:val="20"/>
                <w:lang w:eastAsia="en-US"/>
              </w:rPr>
              <w:t>EBVPD III dalies C12 punktas</w:t>
            </w:r>
          </w:p>
        </w:tc>
        <w:tc>
          <w:tcPr>
            <w:tcW w:w="4344" w:type="dxa"/>
          </w:tcPr>
          <w:p w14:paraId="5E22DA47"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Lietuvoje įsteigtų subjektų įrodančių dokumentų nereikalaujama. Užtenka pateikto EBVPD.</w:t>
            </w:r>
          </w:p>
          <w:p w14:paraId="7A1CAFA1"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p>
        </w:tc>
      </w:tr>
      <w:tr w:rsidR="00494C1E" w:rsidRPr="00C40B1C" w14:paraId="4A9E7824" w14:textId="77777777" w:rsidTr="00D4446F">
        <w:tc>
          <w:tcPr>
            <w:tcW w:w="525" w:type="dxa"/>
            <w:tcBorders>
              <w:top w:val="single" w:sz="4" w:space="0" w:color="auto"/>
              <w:left w:val="single" w:sz="4" w:space="0" w:color="auto"/>
              <w:bottom w:val="single" w:sz="4" w:space="0" w:color="auto"/>
              <w:right w:val="single" w:sz="4" w:space="0" w:color="auto"/>
            </w:tcBorders>
            <w:shd w:val="clear" w:color="auto" w:fill="auto"/>
          </w:tcPr>
          <w:p w14:paraId="17E30D39"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t>5.</w:t>
            </w:r>
          </w:p>
        </w:tc>
        <w:tc>
          <w:tcPr>
            <w:tcW w:w="3161" w:type="dxa"/>
            <w:tcBorders>
              <w:top w:val="single" w:sz="4" w:space="0" w:color="auto"/>
              <w:left w:val="single" w:sz="4" w:space="0" w:color="auto"/>
              <w:bottom w:val="single" w:sz="4" w:space="0" w:color="auto"/>
              <w:right w:val="single" w:sz="4" w:space="0" w:color="auto"/>
            </w:tcBorders>
          </w:tcPr>
          <w:p w14:paraId="7C7EF981"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Pažeista konkurencija, kaip nustatyta VPĮ 27 straipsnio 3 ir 4 dalyse, ir atitinkamos padėties negalima ištaisyti.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2E36B3BD"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VPĮ 46 straipsnio 4 dalies 3 punktas</w:t>
            </w:r>
          </w:p>
          <w:p w14:paraId="039A2677" w14:textId="77777777" w:rsidR="00494C1E" w:rsidRPr="00C40B1C" w:rsidRDefault="00494C1E" w:rsidP="00C40B1C">
            <w:pPr>
              <w:spacing w:after="0" w:line="240" w:lineRule="auto"/>
              <w:jc w:val="both"/>
              <w:rPr>
                <w:rFonts w:ascii="Times New Roman" w:eastAsia="Yu Mincho" w:hAnsi="Times New Roman" w:cs="Times New Roman"/>
                <w:sz w:val="20"/>
                <w:szCs w:val="20"/>
                <w:lang w:eastAsia="en-US"/>
              </w:rPr>
            </w:pPr>
          </w:p>
          <w:p w14:paraId="4BC25DAD" w14:textId="77777777" w:rsidR="00494C1E" w:rsidRPr="00C40B1C" w:rsidRDefault="00494C1E" w:rsidP="00C40B1C">
            <w:pPr>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Yu Mincho" w:hAnsi="Times New Roman" w:cs="Times New Roman"/>
                <w:sz w:val="20"/>
                <w:szCs w:val="20"/>
                <w:lang w:eastAsia="en-US"/>
              </w:rPr>
              <w:t>EBVPD III dalies C13 punktas</w:t>
            </w:r>
          </w:p>
        </w:tc>
        <w:tc>
          <w:tcPr>
            <w:tcW w:w="4344" w:type="dxa"/>
            <w:tcBorders>
              <w:top w:val="single" w:sz="4" w:space="0" w:color="auto"/>
              <w:left w:val="single" w:sz="4" w:space="0" w:color="auto"/>
              <w:bottom w:val="single" w:sz="4" w:space="0" w:color="auto"/>
              <w:right w:val="single" w:sz="4" w:space="0" w:color="auto"/>
            </w:tcBorders>
          </w:tcPr>
          <w:p w14:paraId="7A908365"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Lietuvoje įsteigtų subjektų įrodančių dokumentų nereikalaujama. Užtenka pateikto EBVPD.</w:t>
            </w:r>
          </w:p>
          <w:p w14:paraId="150DB9D2" w14:textId="77777777" w:rsidR="00494C1E" w:rsidRPr="00C40B1C" w:rsidRDefault="00494C1E" w:rsidP="00C40B1C">
            <w:pPr>
              <w:spacing w:after="0" w:line="240" w:lineRule="auto"/>
              <w:jc w:val="both"/>
              <w:rPr>
                <w:rFonts w:ascii="Times New Roman" w:eastAsia="Times New Roman" w:hAnsi="Times New Roman" w:cs="Times New Roman"/>
                <w:sz w:val="20"/>
                <w:szCs w:val="20"/>
                <w:lang w:eastAsia="en-US"/>
              </w:rPr>
            </w:pPr>
          </w:p>
        </w:tc>
      </w:tr>
      <w:tr w:rsidR="00494C1E" w:rsidRPr="00C40B1C" w14:paraId="27566DF2" w14:textId="77777777" w:rsidTr="00D4446F">
        <w:tc>
          <w:tcPr>
            <w:tcW w:w="525" w:type="dxa"/>
            <w:tcBorders>
              <w:top w:val="single" w:sz="4" w:space="0" w:color="auto"/>
              <w:left w:val="single" w:sz="4" w:space="0" w:color="auto"/>
              <w:bottom w:val="single" w:sz="4" w:space="0" w:color="auto"/>
              <w:right w:val="single" w:sz="4" w:space="0" w:color="auto"/>
            </w:tcBorders>
            <w:shd w:val="clear" w:color="auto" w:fill="auto"/>
          </w:tcPr>
          <w:p w14:paraId="3C73E887"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t>6.</w:t>
            </w:r>
          </w:p>
        </w:tc>
        <w:tc>
          <w:tcPr>
            <w:tcW w:w="3161" w:type="dxa"/>
            <w:tcBorders>
              <w:top w:val="single" w:sz="4" w:space="0" w:color="auto"/>
              <w:left w:val="single" w:sz="4" w:space="0" w:color="auto"/>
              <w:bottom w:val="single" w:sz="4" w:space="0" w:color="auto"/>
              <w:right w:val="single" w:sz="4" w:space="0" w:color="auto"/>
            </w:tcBorders>
          </w:tcPr>
          <w:p w14:paraId="45AC48A7" w14:textId="77777777" w:rsidR="00494C1E" w:rsidRPr="00C40B1C" w:rsidRDefault="00494C1E" w:rsidP="00C40B1C">
            <w:pPr>
              <w:spacing w:after="0" w:line="240" w:lineRule="auto"/>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6BFEB0" w14:textId="77777777" w:rsidR="00494C1E" w:rsidRPr="00C40B1C" w:rsidRDefault="00494C1E" w:rsidP="00C40B1C">
            <w:pPr>
              <w:spacing w:after="0" w:line="240" w:lineRule="auto"/>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316A5D7"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 xml:space="preserve">Šiuo pagrindu tiekėjas taip pat pašalinamas iš pirkimo procedūros, kai, vadovaujantis kitų valstybių teisės aktais, ankstesnių procedūrų metu jis nuslėpė informaciją ar </w:t>
            </w:r>
            <w:r w:rsidRPr="00C40B1C">
              <w:rPr>
                <w:rFonts w:ascii="Times New Roman" w:eastAsia="Yu Mincho" w:hAnsi="Times New Roman" w:cs="Times New Roman"/>
                <w:bCs/>
                <w:sz w:val="20"/>
                <w:szCs w:val="20"/>
                <w:lang w:eastAsia="en-US"/>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06E50559"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lastRenderedPageBreak/>
              <w:t>VPĮ 46 straipsnio 4 dalies 4 punktas</w:t>
            </w:r>
          </w:p>
          <w:p w14:paraId="1B0ACB73" w14:textId="77777777" w:rsidR="00494C1E" w:rsidRPr="00C40B1C" w:rsidRDefault="00494C1E" w:rsidP="00C40B1C">
            <w:pPr>
              <w:spacing w:after="0" w:line="240" w:lineRule="auto"/>
              <w:jc w:val="both"/>
              <w:rPr>
                <w:rFonts w:ascii="Times New Roman" w:eastAsia="Yu Mincho" w:hAnsi="Times New Roman" w:cs="Times New Roman"/>
                <w:sz w:val="20"/>
                <w:szCs w:val="20"/>
                <w:lang w:eastAsia="en-US"/>
              </w:rPr>
            </w:pPr>
          </w:p>
          <w:p w14:paraId="082BC363" w14:textId="77777777" w:rsidR="00494C1E" w:rsidRPr="00C40B1C" w:rsidRDefault="00494C1E" w:rsidP="00C40B1C">
            <w:pPr>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Yu Mincho" w:hAnsi="Times New Roman" w:cs="Times New Roman"/>
                <w:sz w:val="20"/>
                <w:szCs w:val="20"/>
                <w:lang w:eastAsia="en-US"/>
              </w:rPr>
              <w:t>EBVPD III dalies C15 punktas</w:t>
            </w:r>
          </w:p>
        </w:tc>
        <w:tc>
          <w:tcPr>
            <w:tcW w:w="4344" w:type="dxa"/>
            <w:tcBorders>
              <w:top w:val="single" w:sz="4" w:space="0" w:color="auto"/>
              <w:left w:val="single" w:sz="4" w:space="0" w:color="auto"/>
              <w:bottom w:val="single" w:sz="4" w:space="0" w:color="auto"/>
              <w:right w:val="single" w:sz="4" w:space="0" w:color="auto"/>
            </w:tcBorders>
          </w:tcPr>
          <w:p w14:paraId="11F360D2"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Lietuvoje įsteigtų subjektų įrodančių dokumentų nereikalaujama. Užtenka pateikto EBVPD.</w:t>
            </w:r>
          </w:p>
          <w:p w14:paraId="40D60014" w14:textId="77777777" w:rsidR="00494C1E" w:rsidRPr="00C40B1C" w:rsidRDefault="00494C1E" w:rsidP="00C40B1C">
            <w:pPr>
              <w:spacing w:after="0" w:line="240" w:lineRule="auto"/>
              <w:jc w:val="both"/>
              <w:rPr>
                <w:rFonts w:ascii="Times New Roman" w:eastAsia="Calibri" w:hAnsi="Times New Roman" w:cs="Times New Roman"/>
                <w:bCs/>
                <w:iCs/>
                <w:sz w:val="20"/>
                <w:szCs w:val="20"/>
                <w:lang w:eastAsia="en-US"/>
              </w:rPr>
            </w:pPr>
          </w:p>
          <w:p w14:paraId="6CCDC40C"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2CE6F6D3"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p>
          <w:p w14:paraId="3397B6DF" w14:textId="77777777" w:rsidR="00494C1E" w:rsidRPr="00C40B1C" w:rsidRDefault="00494C1E" w:rsidP="00C40B1C">
            <w:pPr>
              <w:spacing w:after="0" w:line="240" w:lineRule="auto"/>
              <w:jc w:val="both"/>
              <w:rPr>
                <w:rFonts w:ascii="Times New Roman" w:eastAsia="Calibri" w:hAnsi="Times New Roman" w:cs="Times New Roman"/>
                <w:sz w:val="20"/>
                <w:szCs w:val="20"/>
                <w:u w:val="single"/>
                <w:lang w:eastAsia="en-US"/>
              </w:rPr>
            </w:pPr>
            <w:hyperlink r:id="rId18">
              <w:r w:rsidRPr="00C40B1C">
                <w:rPr>
                  <w:rFonts w:ascii="Times New Roman" w:eastAsia="Calibri" w:hAnsi="Times New Roman" w:cs="Times New Roman"/>
                  <w:color w:val="0000FF"/>
                  <w:sz w:val="20"/>
                  <w:szCs w:val="20"/>
                  <w:u w:val="single"/>
                  <w:lang w:eastAsia="en-US"/>
                </w:rPr>
                <w:t>https://vpt.lrv.lt/melaginga-informacija-pateikusiu-tiekeju-sarasas-3</w:t>
              </w:r>
            </w:hyperlink>
          </w:p>
          <w:p w14:paraId="5E4F6805" w14:textId="77777777" w:rsidR="00494C1E" w:rsidRPr="00C40B1C" w:rsidRDefault="00494C1E" w:rsidP="00C40B1C">
            <w:pPr>
              <w:spacing w:after="0" w:line="240" w:lineRule="auto"/>
              <w:jc w:val="both"/>
              <w:rPr>
                <w:rFonts w:ascii="Times New Roman" w:eastAsia="Times New Roman" w:hAnsi="Times New Roman" w:cs="Times New Roman"/>
                <w:sz w:val="20"/>
                <w:szCs w:val="20"/>
                <w:lang w:eastAsia="en-US"/>
              </w:rPr>
            </w:pPr>
          </w:p>
        </w:tc>
      </w:tr>
      <w:tr w:rsidR="00494C1E" w:rsidRPr="00C40B1C" w14:paraId="74AF25EC" w14:textId="77777777" w:rsidTr="00D4446F">
        <w:tc>
          <w:tcPr>
            <w:tcW w:w="525" w:type="dxa"/>
            <w:tcBorders>
              <w:top w:val="single" w:sz="4" w:space="0" w:color="auto"/>
              <w:left w:val="single" w:sz="4" w:space="0" w:color="auto"/>
              <w:bottom w:val="single" w:sz="4" w:space="0" w:color="auto"/>
              <w:right w:val="single" w:sz="4" w:space="0" w:color="auto"/>
            </w:tcBorders>
            <w:shd w:val="clear" w:color="auto" w:fill="auto"/>
          </w:tcPr>
          <w:p w14:paraId="39C4A67F"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t>7.</w:t>
            </w:r>
          </w:p>
        </w:tc>
        <w:tc>
          <w:tcPr>
            <w:tcW w:w="3161" w:type="dxa"/>
            <w:tcBorders>
              <w:top w:val="single" w:sz="4" w:space="0" w:color="auto"/>
              <w:left w:val="single" w:sz="4" w:space="0" w:color="auto"/>
              <w:bottom w:val="single" w:sz="4" w:space="0" w:color="auto"/>
              <w:right w:val="single" w:sz="4" w:space="0" w:color="auto"/>
            </w:tcBorders>
          </w:tcPr>
          <w:p w14:paraId="483417D9"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183C523"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VPĮ 46 straipsnio 4 dalies 5 punktas</w:t>
            </w:r>
          </w:p>
          <w:p w14:paraId="072E9960" w14:textId="77777777" w:rsidR="00494C1E" w:rsidRPr="00C40B1C" w:rsidRDefault="00494C1E" w:rsidP="00C40B1C">
            <w:pPr>
              <w:spacing w:after="0" w:line="240" w:lineRule="auto"/>
              <w:jc w:val="both"/>
              <w:rPr>
                <w:rFonts w:ascii="Times New Roman" w:eastAsia="Yu Mincho" w:hAnsi="Times New Roman" w:cs="Times New Roman"/>
                <w:sz w:val="20"/>
                <w:szCs w:val="20"/>
                <w:lang w:eastAsia="en-US"/>
              </w:rPr>
            </w:pPr>
          </w:p>
          <w:p w14:paraId="21BE9A32" w14:textId="77777777" w:rsidR="00494C1E" w:rsidRPr="00C40B1C" w:rsidRDefault="00494C1E" w:rsidP="00C40B1C">
            <w:pPr>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Yu Mincho" w:hAnsi="Times New Roman" w:cs="Times New Roman"/>
                <w:sz w:val="20"/>
                <w:szCs w:val="20"/>
                <w:lang w:eastAsia="en-US"/>
              </w:rPr>
              <w:t>EBVPD III dalies C15 punktas</w:t>
            </w:r>
          </w:p>
        </w:tc>
        <w:tc>
          <w:tcPr>
            <w:tcW w:w="4344" w:type="dxa"/>
            <w:tcBorders>
              <w:top w:val="single" w:sz="4" w:space="0" w:color="auto"/>
              <w:left w:val="single" w:sz="4" w:space="0" w:color="auto"/>
              <w:bottom w:val="single" w:sz="4" w:space="0" w:color="auto"/>
              <w:right w:val="single" w:sz="4" w:space="0" w:color="auto"/>
            </w:tcBorders>
          </w:tcPr>
          <w:p w14:paraId="282E2AFC"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Lietuvoje įsteigtų subjektų įrodančių dokumentų nereikalaujama. Užtenka pateikto EBVPD.</w:t>
            </w:r>
          </w:p>
          <w:p w14:paraId="0E33CF94" w14:textId="77777777" w:rsidR="00494C1E" w:rsidRPr="00C40B1C" w:rsidRDefault="00494C1E" w:rsidP="00C40B1C">
            <w:pPr>
              <w:spacing w:after="0" w:line="240" w:lineRule="auto"/>
              <w:jc w:val="both"/>
              <w:rPr>
                <w:rFonts w:ascii="Times New Roman" w:eastAsia="Times New Roman" w:hAnsi="Times New Roman" w:cs="Times New Roman"/>
                <w:sz w:val="20"/>
                <w:szCs w:val="20"/>
                <w:lang w:eastAsia="en-US"/>
              </w:rPr>
            </w:pPr>
          </w:p>
        </w:tc>
      </w:tr>
      <w:tr w:rsidR="00494C1E" w:rsidRPr="00C40B1C" w14:paraId="214682AC" w14:textId="77777777" w:rsidTr="00D4446F">
        <w:tc>
          <w:tcPr>
            <w:tcW w:w="525" w:type="dxa"/>
            <w:tcBorders>
              <w:top w:val="single" w:sz="4" w:space="0" w:color="auto"/>
              <w:left w:val="single" w:sz="4" w:space="0" w:color="auto"/>
              <w:bottom w:val="single" w:sz="4" w:space="0" w:color="auto"/>
              <w:right w:val="single" w:sz="4" w:space="0" w:color="auto"/>
            </w:tcBorders>
            <w:shd w:val="clear" w:color="auto" w:fill="auto"/>
          </w:tcPr>
          <w:p w14:paraId="7E4EC1AC"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t>8.</w:t>
            </w:r>
          </w:p>
        </w:tc>
        <w:tc>
          <w:tcPr>
            <w:tcW w:w="3161" w:type="dxa"/>
            <w:tcBorders>
              <w:top w:val="single" w:sz="4" w:space="0" w:color="auto"/>
              <w:left w:val="single" w:sz="4" w:space="0" w:color="auto"/>
              <w:bottom w:val="single" w:sz="4" w:space="0" w:color="auto"/>
              <w:right w:val="single" w:sz="4" w:space="0" w:color="auto"/>
            </w:tcBorders>
          </w:tcPr>
          <w:p w14:paraId="2E68D5E7" w14:textId="77777777" w:rsidR="00494C1E" w:rsidRPr="00C40B1C" w:rsidRDefault="00494C1E" w:rsidP="00C40B1C">
            <w:pPr>
              <w:spacing w:after="0" w:line="240" w:lineRule="auto"/>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2C07C"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 xml:space="preserve">Šiuo pagrindu tiekėjas taip pat pašalinamas iš pirkimo procedūros, </w:t>
            </w:r>
            <w:r w:rsidRPr="00C40B1C">
              <w:rPr>
                <w:rFonts w:ascii="Times New Roman" w:eastAsia="Yu Mincho" w:hAnsi="Times New Roman" w:cs="Times New Roman"/>
                <w:bCs/>
                <w:sz w:val="20"/>
                <w:szCs w:val="20"/>
                <w:lang w:eastAsia="en-US"/>
              </w:rPr>
              <w:lastRenderedPageBreak/>
              <w:t>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43FF060D"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lastRenderedPageBreak/>
              <w:t>VPĮ 46 straipsnio 4 dalies 6 punktas</w:t>
            </w:r>
          </w:p>
          <w:p w14:paraId="2997F29F" w14:textId="77777777" w:rsidR="00494C1E" w:rsidRPr="00C40B1C" w:rsidRDefault="00494C1E" w:rsidP="00C40B1C">
            <w:pPr>
              <w:spacing w:after="0" w:line="240" w:lineRule="auto"/>
              <w:jc w:val="both"/>
              <w:rPr>
                <w:rFonts w:ascii="Times New Roman" w:eastAsia="Yu Mincho" w:hAnsi="Times New Roman" w:cs="Times New Roman"/>
                <w:sz w:val="20"/>
                <w:szCs w:val="20"/>
                <w:lang w:eastAsia="en-US"/>
              </w:rPr>
            </w:pPr>
          </w:p>
          <w:p w14:paraId="454385B1" w14:textId="77777777" w:rsidR="00494C1E" w:rsidRPr="00C40B1C" w:rsidRDefault="00494C1E" w:rsidP="00C40B1C">
            <w:pPr>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Yu Mincho" w:hAnsi="Times New Roman" w:cs="Times New Roman"/>
                <w:sz w:val="20"/>
                <w:szCs w:val="20"/>
                <w:lang w:eastAsia="en-US"/>
              </w:rPr>
              <w:t>EBVPD III dalies C14 punktas</w:t>
            </w:r>
          </w:p>
        </w:tc>
        <w:tc>
          <w:tcPr>
            <w:tcW w:w="4344" w:type="dxa"/>
            <w:tcBorders>
              <w:top w:val="single" w:sz="4" w:space="0" w:color="auto"/>
              <w:left w:val="single" w:sz="4" w:space="0" w:color="auto"/>
              <w:bottom w:val="single" w:sz="4" w:space="0" w:color="auto"/>
              <w:right w:val="single" w:sz="4" w:space="0" w:color="auto"/>
            </w:tcBorders>
          </w:tcPr>
          <w:p w14:paraId="4A6CBF87"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Lietuvoje įsteigtų subjektų įrodančių dokumentų nereikalaujama. Užtenka pateikto EBVPD.</w:t>
            </w:r>
          </w:p>
          <w:p w14:paraId="48FC6AEB" w14:textId="77777777" w:rsidR="00494C1E" w:rsidRPr="00C40B1C" w:rsidRDefault="00494C1E" w:rsidP="00C40B1C">
            <w:pPr>
              <w:spacing w:after="0" w:line="240" w:lineRule="auto"/>
              <w:jc w:val="both"/>
              <w:rPr>
                <w:rFonts w:ascii="Times New Roman" w:eastAsia="Calibri" w:hAnsi="Times New Roman" w:cs="Times New Roman"/>
                <w:bCs/>
                <w:iCs/>
                <w:sz w:val="20"/>
                <w:szCs w:val="20"/>
                <w:lang w:eastAsia="en-US"/>
              </w:rPr>
            </w:pPr>
          </w:p>
          <w:p w14:paraId="169EA126"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5E98F83C"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p>
          <w:p w14:paraId="2D77EFF0" w14:textId="77777777" w:rsidR="00494C1E" w:rsidRPr="00C40B1C" w:rsidRDefault="00494C1E" w:rsidP="00C40B1C">
            <w:pPr>
              <w:spacing w:after="0" w:line="240" w:lineRule="auto"/>
              <w:jc w:val="both"/>
              <w:rPr>
                <w:rFonts w:ascii="Times New Roman" w:eastAsia="Calibri" w:hAnsi="Times New Roman" w:cs="Times New Roman"/>
                <w:color w:val="0000FF"/>
                <w:sz w:val="20"/>
                <w:szCs w:val="20"/>
                <w:u w:val="single"/>
                <w:lang w:eastAsia="en-US"/>
              </w:rPr>
            </w:pPr>
            <w:hyperlink r:id="rId19" w:history="1">
              <w:r w:rsidRPr="00C40B1C">
                <w:rPr>
                  <w:rFonts w:ascii="Times New Roman" w:eastAsia="Calibri" w:hAnsi="Times New Roman" w:cs="Times New Roman"/>
                  <w:color w:val="0000FF"/>
                  <w:sz w:val="20"/>
                  <w:szCs w:val="20"/>
                  <w:u w:val="single"/>
                  <w:lang w:eastAsia="en-US"/>
                </w:rPr>
                <w:t>https://vpt.lrv.lt/lt/pasalinimo-pagrindai-1/nepatikimi-tiekejai-1</w:t>
              </w:r>
            </w:hyperlink>
          </w:p>
          <w:p w14:paraId="6D3C915E"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p>
          <w:p w14:paraId="47A1B26B"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hyperlink r:id="rId20" w:history="1">
              <w:r w:rsidRPr="00C40B1C">
                <w:rPr>
                  <w:rFonts w:ascii="Times New Roman" w:eastAsia="Calibri" w:hAnsi="Times New Roman" w:cs="Times New Roman"/>
                  <w:color w:val="0000FF"/>
                  <w:sz w:val="20"/>
                  <w:szCs w:val="20"/>
                  <w:u w:val="single"/>
                  <w:lang w:eastAsia="en-US"/>
                </w:rPr>
                <w:t>https://vpt.lrv.lt/lt/pasalinimo-pagrindai-1/nepatikimu-koncesininku-sarasas-1/nepatikimu-koncesininku-sarasas</w:t>
              </w:r>
            </w:hyperlink>
          </w:p>
        </w:tc>
      </w:tr>
      <w:tr w:rsidR="00494C1E" w:rsidRPr="00C40B1C" w14:paraId="6AD262B6" w14:textId="77777777" w:rsidTr="00D4446F">
        <w:tc>
          <w:tcPr>
            <w:tcW w:w="525" w:type="dxa"/>
            <w:tcBorders>
              <w:top w:val="single" w:sz="4" w:space="0" w:color="auto"/>
              <w:left w:val="single" w:sz="4" w:space="0" w:color="auto"/>
              <w:bottom w:val="single" w:sz="4" w:space="0" w:color="auto"/>
              <w:right w:val="single" w:sz="4" w:space="0" w:color="auto"/>
            </w:tcBorders>
            <w:shd w:val="clear" w:color="auto" w:fill="auto"/>
          </w:tcPr>
          <w:p w14:paraId="290FC51F"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t>9.</w:t>
            </w:r>
          </w:p>
        </w:tc>
        <w:tc>
          <w:tcPr>
            <w:tcW w:w="3161" w:type="dxa"/>
            <w:tcBorders>
              <w:top w:val="single" w:sz="4" w:space="0" w:color="auto"/>
              <w:left w:val="single" w:sz="4" w:space="0" w:color="auto"/>
              <w:bottom w:val="single" w:sz="4" w:space="0" w:color="auto"/>
              <w:right w:val="single" w:sz="4" w:space="0" w:color="auto"/>
            </w:tcBorders>
          </w:tcPr>
          <w:p w14:paraId="5D09F86C" w14:textId="77777777" w:rsidR="00494C1E" w:rsidRPr="00C40B1C" w:rsidRDefault="00494C1E" w:rsidP="00C40B1C">
            <w:pPr>
              <w:spacing w:after="0" w:line="240" w:lineRule="auto"/>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Tiekėjas yra padaręs rimtą profesinį pažeidimą, dėl kurio perkančioji organizacija abejoja tiekėjo sąžiningumu, kai jis</w:t>
            </w:r>
            <w:bookmarkStart w:id="58" w:name="part_030e6c6c64ba4f96a23474e439d1b80c"/>
            <w:bookmarkEnd w:id="58"/>
            <w:r w:rsidRPr="00C40B1C">
              <w:rPr>
                <w:rFonts w:ascii="Times New Roman" w:eastAsia="Yu Mincho" w:hAnsi="Times New Roman" w:cs="Times New Roman"/>
                <w:bCs/>
                <w:sz w:val="20"/>
                <w:szCs w:val="20"/>
                <w:lang w:eastAsia="en-US"/>
              </w:rPr>
              <w:t xml:space="preserve"> yra padaręs finansinės atskaitomybės ir audito teisės aktų pažeidimą ir nuo jo padarymo dienos praėjo mažiau kaip vieni metai.</w:t>
            </w:r>
          </w:p>
          <w:p w14:paraId="628C2FFB"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3719ADD7"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VPĮ 46 straipsnio 4 dalies 7 punkto a papunktis</w:t>
            </w:r>
          </w:p>
          <w:p w14:paraId="6F2EDC08" w14:textId="77777777" w:rsidR="00494C1E" w:rsidRPr="00C40B1C" w:rsidRDefault="00494C1E" w:rsidP="00C40B1C">
            <w:pPr>
              <w:spacing w:after="0" w:line="240" w:lineRule="auto"/>
              <w:jc w:val="both"/>
              <w:rPr>
                <w:rFonts w:ascii="Times New Roman" w:eastAsia="Yu Mincho" w:hAnsi="Times New Roman" w:cs="Times New Roman"/>
                <w:sz w:val="20"/>
                <w:szCs w:val="20"/>
                <w:lang w:eastAsia="en-US"/>
              </w:rPr>
            </w:pPr>
          </w:p>
          <w:p w14:paraId="73BC1152" w14:textId="77777777" w:rsidR="00494C1E" w:rsidRPr="00C40B1C" w:rsidRDefault="00494C1E" w:rsidP="00C40B1C">
            <w:pPr>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Yu Mincho" w:hAnsi="Times New Roman" w:cs="Times New Roman"/>
                <w:sz w:val="20"/>
                <w:szCs w:val="20"/>
                <w:lang w:eastAsia="en-US"/>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10F15EB8"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Lietuvoje įsteigtų subjektų įrodančių dokumentų nereikalaujama. Užtenka pateikto EBVPD.</w:t>
            </w:r>
          </w:p>
          <w:p w14:paraId="16CB69ED"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Priimant sprendimus dėl tiekėjo pašalinimo iš pirkimo procedūros šiame punkte nurodytu pašalinimo pagrindu, be kita ko, atsižvelgiama į</w:t>
            </w:r>
            <w:r w:rsidRPr="00C40B1C">
              <w:rPr>
                <w:rFonts w:ascii="Times New Roman" w:eastAsia="Calibri" w:hAnsi="Times New Roman" w:cs="Times New Roman"/>
                <w:b/>
                <w:bCs/>
                <w:sz w:val="20"/>
                <w:szCs w:val="20"/>
                <w:lang w:eastAsia="en-US"/>
              </w:rPr>
              <w:t xml:space="preserve"> </w:t>
            </w:r>
            <w:r w:rsidRPr="00C40B1C">
              <w:rPr>
                <w:rFonts w:ascii="Times New Roman" w:eastAsia="Calibri" w:hAnsi="Times New Roman" w:cs="Times New Roman"/>
                <w:sz w:val="20"/>
                <w:szCs w:val="20"/>
                <w:lang w:eastAsia="en-US"/>
              </w:rPr>
              <w:t xml:space="preserve">nacionalinėje duomenų bazėje adresu: </w:t>
            </w:r>
            <w:hyperlink r:id="rId21" w:history="1">
              <w:r w:rsidRPr="00C40B1C">
                <w:rPr>
                  <w:rFonts w:ascii="Times New Roman" w:eastAsia="Calibri" w:hAnsi="Times New Roman" w:cs="Times New Roman"/>
                  <w:color w:val="0000FF"/>
                  <w:sz w:val="20"/>
                  <w:szCs w:val="20"/>
                  <w:u w:val="single"/>
                  <w:lang w:eastAsia="en-US"/>
                </w:rPr>
                <w:t>https://www.registrucentras.lt/jar/p/index.php</w:t>
              </w:r>
            </w:hyperlink>
          </w:p>
          <w:p w14:paraId="14AB5B9A"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paskelbtą informaciją, taip pat į šiame informaciniame pranešime pateiktą informaciją:</w:t>
            </w:r>
          </w:p>
          <w:p w14:paraId="0CE5E6C2"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hyperlink r:id="rId22" w:history="1">
              <w:r w:rsidRPr="00C40B1C">
                <w:rPr>
                  <w:rFonts w:ascii="Times New Roman" w:eastAsia="Calibri" w:hAnsi="Times New Roman" w:cs="Times New Roman"/>
                  <w:color w:val="0000FF"/>
                  <w:sz w:val="20"/>
                  <w:szCs w:val="20"/>
                  <w:u w:val="single"/>
                  <w:lang w:eastAsia="en-US"/>
                </w:rPr>
                <w:t>https://vpt.lrv.lt/lt/naujienos/finansiniu-ataskaitu-nepateikimas-gali-tapti-kliutimi-dalyvauti-viesuosiuose-pirkimuose</w:t>
              </w:r>
            </w:hyperlink>
          </w:p>
        </w:tc>
      </w:tr>
      <w:tr w:rsidR="00494C1E" w:rsidRPr="00C40B1C" w14:paraId="70A0A349" w14:textId="77777777" w:rsidTr="00D4446F">
        <w:tc>
          <w:tcPr>
            <w:tcW w:w="525" w:type="dxa"/>
            <w:tcBorders>
              <w:top w:val="single" w:sz="4" w:space="0" w:color="auto"/>
              <w:left w:val="single" w:sz="4" w:space="0" w:color="auto"/>
              <w:bottom w:val="single" w:sz="4" w:space="0" w:color="auto"/>
              <w:right w:val="single" w:sz="4" w:space="0" w:color="auto"/>
            </w:tcBorders>
            <w:shd w:val="clear" w:color="auto" w:fill="auto"/>
          </w:tcPr>
          <w:p w14:paraId="2421CFD6"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t>10.</w:t>
            </w:r>
          </w:p>
        </w:tc>
        <w:tc>
          <w:tcPr>
            <w:tcW w:w="3161" w:type="dxa"/>
            <w:tcBorders>
              <w:top w:val="single" w:sz="4" w:space="0" w:color="auto"/>
              <w:left w:val="single" w:sz="4" w:space="0" w:color="auto"/>
              <w:bottom w:val="single" w:sz="4" w:space="0" w:color="auto"/>
              <w:right w:val="single" w:sz="4" w:space="0" w:color="auto"/>
            </w:tcBorders>
          </w:tcPr>
          <w:p w14:paraId="402F17FD"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40B1C">
              <w:rPr>
                <w:rFonts w:ascii="Times New Roman" w:eastAsia="Yu Mincho" w:hAnsi="Times New Roman" w:cs="Times New Roman"/>
                <w:bCs/>
                <w:sz w:val="20"/>
                <w:szCs w:val="20"/>
                <w:vertAlign w:val="superscript"/>
                <w:lang w:eastAsia="en-US"/>
              </w:rPr>
              <w:t>1</w:t>
            </w:r>
            <w:r w:rsidRPr="00C40B1C">
              <w:rPr>
                <w:rFonts w:ascii="Times New Roman" w:eastAsia="Yu Mincho" w:hAnsi="Times New Roman" w:cs="Times New Roman"/>
                <w:bCs/>
                <w:sz w:val="20"/>
                <w:szCs w:val="20"/>
                <w:lang w:eastAsia="en-US"/>
              </w:rPr>
              <w:t xml:space="preserve"> straipsnio 1 dalyje.</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9B8172E"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VPĮ 46 straipsnio 4 dalies 7 punkto b papunktis</w:t>
            </w:r>
          </w:p>
          <w:p w14:paraId="565E2A7C" w14:textId="77777777" w:rsidR="00494C1E" w:rsidRPr="00C40B1C" w:rsidRDefault="00494C1E" w:rsidP="00C40B1C">
            <w:pPr>
              <w:spacing w:after="0" w:line="240" w:lineRule="auto"/>
              <w:jc w:val="both"/>
              <w:rPr>
                <w:rFonts w:ascii="Times New Roman" w:eastAsia="Yu Mincho" w:hAnsi="Times New Roman" w:cs="Times New Roman"/>
                <w:sz w:val="20"/>
                <w:szCs w:val="20"/>
                <w:lang w:eastAsia="en-US"/>
              </w:rPr>
            </w:pPr>
          </w:p>
          <w:p w14:paraId="7590AAAA" w14:textId="77777777" w:rsidR="00494C1E" w:rsidRPr="00C40B1C" w:rsidRDefault="00494C1E" w:rsidP="00C40B1C">
            <w:pPr>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Yu Mincho" w:hAnsi="Times New Roman" w:cs="Times New Roman"/>
                <w:sz w:val="20"/>
                <w:szCs w:val="20"/>
                <w:lang w:eastAsia="en-US"/>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49F030DF"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Lietuvoje įsteigtų subjektų įrodančių dokumentų nereikalaujama. Užtenka pateikto EBVPD.</w:t>
            </w:r>
          </w:p>
          <w:p w14:paraId="1E8FB142" w14:textId="77777777" w:rsidR="00494C1E" w:rsidRPr="00C40B1C" w:rsidRDefault="00494C1E" w:rsidP="00C40B1C">
            <w:pPr>
              <w:spacing w:after="0" w:line="240" w:lineRule="auto"/>
              <w:jc w:val="both"/>
              <w:rPr>
                <w:rFonts w:ascii="Times New Roman" w:eastAsia="Calibri" w:hAnsi="Times New Roman" w:cs="Times New Roman"/>
                <w:b/>
                <w:bCs/>
                <w:iCs/>
                <w:sz w:val="20"/>
                <w:szCs w:val="20"/>
                <w:lang w:eastAsia="en-US"/>
              </w:rPr>
            </w:pPr>
          </w:p>
          <w:p w14:paraId="098FE714" w14:textId="77777777" w:rsidR="00494C1E" w:rsidRPr="00C40B1C" w:rsidRDefault="00494C1E" w:rsidP="00C40B1C">
            <w:pPr>
              <w:spacing w:after="0" w:line="240" w:lineRule="auto"/>
              <w:jc w:val="both"/>
              <w:rPr>
                <w:rFonts w:ascii="Times New Roman" w:eastAsia="Times New Roman" w:hAnsi="Times New Roman" w:cs="Times New Roman"/>
                <w:sz w:val="20"/>
                <w:szCs w:val="20"/>
                <w:lang w:eastAsia="en-US"/>
              </w:rPr>
            </w:pPr>
            <w:r w:rsidRPr="00C40B1C">
              <w:rPr>
                <w:rFonts w:ascii="Times New Roman" w:eastAsia="Times New Roman" w:hAnsi="Times New Roman" w:cs="Times New Roman"/>
                <w:sz w:val="20"/>
                <w:szCs w:val="20"/>
                <w:lang w:eastAsia="en-US"/>
              </w:rPr>
              <w:t>Priimant sprendimus dėl tiekėjo pašalinimo iš pirkimo procedūros šiame punkte nurodytu pašalinimo pagrindu, be kita ko, atsižvelgiama į</w:t>
            </w:r>
            <w:r w:rsidRPr="00C40B1C">
              <w:rPr>
                <w:rFonts w:ascii="Times New Roman" w:eastAsia="Times New Roman" w:hAnsi="Times New Roman" w:cs="Times New Roman"/>
                <w:b/>
                <w:bCs/>
                <w:sz w:val="20"/>
                <w:szCs w:val="20"/>
                <w:lang w:eastAsia="en-US"/>
              </w:rPr>
              <w:t xml:space="preserve"> </w:t>
            </w:r>
            <w:r w:rsidRPr="00C40B1C">
              <w:rPr>
                <w:rFonts w:ascii="Times New Roman" w:eastAsia="Times New Roman" w:hAnsi="Times New Roman" w:cs="Times New Roman"/>
                <w:sz w:val="20"/>
                <w:szCs w:val="20"/>
                <w:lang w:eastAsia="en-US"/>
              </w:rPr>
              <w:t xml:space="preserve">nacionalinėje duomenų bazėje adresu </w:t>
            </w:r>
            <w:hyperlink r:id="rId23">
              <w:r w:rsidRPr="00C40B1C">
                <w:rPr>
                  <w:rFonts w:ascii="Times New Roman" w:eastAsia="Times New Roman" w:hAnsi="Times New Roman" w:cs="Times New Roman"/>
                  <w:color w:val="0000FF"/>
                  <w:sz w:val="20"/>
                  <w:szCs w:val="20"/>
                  <w:u w:val="single"/>
                  <w:lang w:eastAsia="en-US"/>
                </w:rPr>
                <w:t>https://www.vmi.lt/evmi/mokesciu-moketoju-informacija</w:t>
              </w:r>
            </w:hyperlink>
            <w:r w:rsidRPr="00C40B1C">
              <w:rPr>
                <w:rFonts w:ascii="Times New Roman" w:eastAsia="Times New Roman" w:hAnsi="Times New Roman" w:cs="Times New Roman"/>
                <w:sz w:val="20"/>
                <w:szCs w:val="20"/>
                <w:lang w:eastAsia="en-US"/>
              </w:rPr>
              <w:t xml:space="preserve"> skelbiamą informaciją.</w:t>
            </w:r>
          </w:p>
        </w:tc>
      </w:tr>
      <w:tr w:rsidR="00494C1E" w:rsidRPr="00C40B1C" w14:paraId="5733626C" w14:textId="77777777" w:rsidTr="00D4446F">
        <w:tc>
          <w:tcPr>
            <w:tcW w:w="525" w:type="dxa"/>
            <w:tcBorders>
              <w:top w:val="single" w:sz="4" w:space="0" w:color="auto"/>
              <w:left w:val="single" w:sz="4" w:space="0" w:color="auto"/>
              <w:bottom w:val="single" w:sz="4" w:space="0" w:color="auto"/>
              <w:right w:val="single" w:sz="4" w:space="0" w:color="auto"/>
            </w:tcBorders>
            <w:shd w:val="clear" w:color="auto" w:fill="auto"/>
          </w:tcPr>
          <w:p w14:paraId="5DA50A20"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t xml:space="preserve">11. </w:t>
            </w:r>
          </w:p>
        </w:tc>
        <w:tc>
          <w:tcPr>
            <w:tcW w:w="3161" w:type="dxa"/>
            <w:tcBorders>
              <w:top w:val="single" w:sz="4" w:space="0" w:color="auto"/>
              <w:left w:val="single" w:sz="4" w:space="0" w:color="auto"/>
              <w:bottom w:val="single" w:sz="4" w:space="0" w:color="auto"/>
              <w:right w:val="single" w:sz="4" w:space="0" w:color="auto"/>
            </w:tcBorders>
          </w:tcPr>
          <w:p w14:paraId="1F8248F7"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435EF50"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VPĮ 46 straipsnio 4 dalies 7 punkto c papunktis</w:t>
            </w:r>
          </w:p>
          <w:p w14:paraId="042ACA20" w14:textId="77777777" w:rsidR="00494C1E" w:rsidRPr="00C40B1C" w:rsidRDefault="00494C1E" w:rsidP="00C40B1C">
            <w:pPr>
              <w:spacing w:after="0" w:line="240" w:lineRule="auto"/>
              <w:jc w:val="both"/>
              <w:rPr>
                <w:rFonts w:ascii="Times New Roman" w:eastAsia="Yu Mincho" w:hAnsi="Times New Roman" w:cs="Times New Roman"/>
                <w:sz w:val="20"/>
                <w:szCs w:val="20"/>
                <w:lang w:eastAsia="en-US"/>
              </w:rPr>
            </w:pPr>
          </w:p>
          <w:p w14:paraId="7898DCFA" w14:textId="77777777" w:rsidR="00494C1E" w:rsidRPr="00C40B1C" w:rsidRDefault="00494C1E" w:rsidP="00C40B1C">
            <w:pPr>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Yu Mincho" w:hAnsi="Times New Roman" w:cs="Times New Roman"/>
                <w:sz w:val="20"/>
                <w:szCs w:val="20"/>
                <w:lang w:eastAsia="en-US"/>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1B625B3C"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Lietuvoje įsteigtų subjektų įrodančių dokumentų nereikalaujama. Užtenka pateikto EBVPD.</w:t>
            </w:r>
          </w:p>
          <w:p w14:paraId="2752BC61" w14:textId="77777777" w:rsidR="00494C1E" w:rsidRPr="00C40B1C" w:rsidRDefault="00494C1E" w:rsidP="00C40B1C">
            <w:pPr>
              <w:spacing w:after="0" w:line="240" w:lineRule="auto"/>
              <w:jc w:val="both"/>
              <w:rPr>
                <w:rFonts w:ascii="Times New Roman" w:eastAsia="Calibri" w:hAnsi="Times New Roman" w:cs="Times New Roman"/>
                <w:bCs/>
                <w:iCs/>
                <w:sz w:val="20"/>
                <w:szCs w:val="20"/>
                <w:lang w:eastAsia="en-US"/>
              </w:rPr>
            </w:pPr>
          </w:p>
          <w:p w14:paraId="2C1195D4" w14:textId="77777777" w:rsidR="00494C1E" w:rsidRPr="00C40B1C" w:rsidRDefault="00494C1E" w:rsidP="00C40B1C">
            <w:pPr>
              <w:spacing w:after="0" w:line="240" w:lineRule="auto"/>
              <w:rPr>
                <w:rFonts w:ascii="Times New Roman" w:eastAsia="Times New Roman" w:hAnsi="Times New Roman" w:cs="Times New Roman"/>
                <w:b/>
                <w:bCs/>
                <w:sz w:val="20"/>
                <w:szCs w:val="20"/>
                <w:lang w:eastAsia="en-US"/>
              </w:rPr>
            </w:pPr>
            <w:r w:rsidRPr="00C40B1C">
              <w:rPr>
                <w:rFonts w:ascii="Times New Roman" w:eastAsia="Times New Roman" w:hAnsi="Times New Roman" w:cs="Times New Roman"/>
                <w:b/>
                <w:bCs/>
                <w:sz w:val="20"/>
                <w:szCs w:val="20"/>
                <w:lang w:eastAsia="en-US"/>
              </w:rPr>
              <w:t xml:space="preserve">Priimant sprendimus dėl tiekėjo pašalinimo iš pirkimo procedūros šiame punkte nurodytu pašalinimo pagrindu, be kita ko, atsižvelgiama į nacionalinėje duomenų bazėje adresu: </w:t>
            </w:r>
          </w:p>
          <w:p w14:paraId="39ADAF85" w14:textId="77777777" w:rsidR="00494C1E" w:rsidRPr="00C40B1C" w:rsidRDefault="00494C1E" w:rsidP="00C40B1C">
            <w:pPr>
              <w:spacing w:after="0" w:line="240" w:lineRule="auto"/>
              <w:jc w:val="both"/>
              <w:rPr>
                <w:rFonts w:ascii="Times New Roman" w:eastAsia="Times New Roman" w:hAnsi="Times New Roman" w:cs="Times New Roman"/>
                <w:sz w:val="20"/>
                <w:szCs w:val="20"/>
                <w:lang w:eastAsia="en-US"/>
              </w:rPr>
            </w:pPr>
            <w:hyperlink r:id="rId24" w:history="1">
              <w:r w:rsidRPr="00C40B1C">
                <w:rPr>
                  <w:rFonts w:ascii="Times New Roman" w:eastAsia="Times New Roman" w:hAnsi="Times New Roman" w:cs="Times New Roman"/>
                  <w:color w:val="0000FF"/>
                  <w:sz w:val="20"/>
                  <w:szCs w:val="20"/>
                  <w:u w:val="single"/>
                  <w:lang w:eastAsia="en-US"/>
                </w:rPr>
                <w:t>https://kt.gov.lt/lt/atviri-duomenys/diskvalifikavimas-is-viesuju-pirkimu</w:t>
              </w:r>
            </w:hyperlink>
            <w:r w:rsidRPr="00C40B1C">
              <w:rPr>
                <w:rFonts w:ascii="Times New Roman" w:eastAsia="Times New Roman" w:hAnsi="Times New Roman" w:cs="Times New Roman"/>
                <w:sz w:val="20"/>
                <w:szCs w:val="20"/>
                <w:lang w:eastAsia="en-US"/>
              </w:rPr>
              <w:t xml:space="preserve"> skelbiamą informaciją. </w:t>
            </w:r>
          </w:p>
        </w:tc>
      </w:tr>
      <w:tr w:rsidR="00494C1E" w:rsidRPr="00C40B1C" w14:paraId="4738853A" w14:textId="77777777" w:rsidTr="00D4446F">
        <w:tc>
          <w:tcPr>
            <w:tcW w:w="525" w:type="dxa"/>
            <w:tcBorders>
              <w:top w:val="single" w:sz="4" w:space="0" w:color="auto"/>
              <w:left w:val="single" w:sz="4" w:space="0" w:color="auto"/>
              <w:bottom w:val="single" w:sz="4" w:space="0" w:color="auto"/>
              <w:right w:val="single" w:sz="4" w:space="0" w:color="auto"/>
            </w:tcBorders>
            <w:shd w:val="clear" w:color="auto" w:fill="auto"/>
          </w:tcPr>
          <w:p w14:paraId="6953B2A8" w14:textId="77777777" w:rsidR="00494C1E" w:rsidRPr="00C40B1C" w:rsidRDefault="00494C1E" w:rsidP="00C40B1C">
            <w:pPr>
              <w:suppressAutoHyphens/>
              <w:spacing w:after="0" w:line="240" w:lineRule="auto"/>
              <w:jc w:val="both"/>
              <w:rPr>
                <w:rFonts w:ascii="Times New Roman" w:eastAsia="Times New Roman" w:hAnsi="Times New Roman" w:cs="Times New Roman"/>
                <w:bCs/>
                <w:sz w:val="20"/>
                <w:szCs w:val="20"/>
                <w:lang w:eastAsia="ar-SA"/>
              </w:rPr>
            </w:pPr>
            <w:r w:rsidRPr="00C40B1C">
              <w:rPr>
                <w:rFonts w:ascii="Times New Roman" w:eastAsia="Times New Roman" w:hAnsi="Times New Roman" w:cs="Times New Roman"/>
                <w:bCs/>
                <w:sz w:val="20"/>
                <w:szCs w:val="20"/>
                <w:lang w:eastAsia="ar-SA"/>
              </w:rPr>
              <w:t>12.</w:t>
            </w:r>
          </w:p>
        </w:tc>
        <w:tc>
          <w:tcPr>
            <w:tcW w:w="3161" w:type="dxa"/>
            <w:tcBorders>
              <w:top w:val="single" w:sz="4" w:space="0" w:color="auto"/>
              <w:left w:val="single" w:sz="4" w:space="0" w:color="auto"/>
              <w:bottom w:val="single" w:sz="4" w:space="0" w:color="auto"/>
              <w:right w:val="single" w:sz="4" w:space="0" w:color="auto"/>
            </w:tcBorders>
          </w:tcPr>
          <w:p w14:paraId="4AF9C6AD"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w:t>
            </w:r>
            <w:r w:rsidRPr="00C40B1C">
              <w:rPr>
                <w:rFonts w:ascii="Times New Roman" w:eastAsia="Yu Mincho" w:hAnsi="Times New Roman" w:cs="Times New Roman"/>
                <w:bCs/>
                <w:sz w:val="20"/>
                <w:szCs w:val="20"/>
                <w:lang w:eastAsia="en-US"/>
              </w:rPr>
              <w:lastRenderedPageBreak/>
              <w:t>pažeidimo padarymo dienos praėjo mažiau kaip vieni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B47A70C" w14:textId="77777777" w:rsidR="00494C1E" w:rsidRPr="00C40B1C" w:rsidRDefault="00494C1E" w:rsidP="00C40B1C">
            <w:pPr>
              <w:spacing w:after="0" w:line="240" w:lineRule="auto"/>
              <w:jc w:val="both"/>
              <w:rPr>
                <w:rFonts w:ascii="Times New Roman" w:eastAsia="Yu Mincho" w:hAnsi="Times New Roman" w:cs="Times New Roman"/>
                <w:sz w:val="20"/>
                <w:szCs w:val="20"/>
                <w:lang w:eastAsia="en-US"/>
              </w:rPr>
            </w:pPr>
            <w:r w:rsidRPr="00C40B1C">
              <w:rPr>
                <w:rFonts w:ascii="Times New Roman" w:eastAsia="Calibri" w:hAnsi="Times New Roman" w:cs="Times New Roman"/>
                <w:sz w:val="20"/>
                <w:szCs w:val="20"/>
                <w:lang w:eastAsia="en-US"/>
              </w:rPr>
              <w:lastRenderedPageBreak/>
              <w:t>VPĮ 46 straipsnio 6 dalies 1 punktas</w:t>
            </w:r>
          </w:p>
          <w:p w14:paraId="36E06D26" w14:textId="77777777" w:rsidR="00494C1E" w:rsidRPr="00C40B1C" w:rsidRDefault="00494C1E" w:rsidP="00C40B1C">
            <w:pPr>
              <w:spacing w:after="0" w:line="240" w:lineRule="auto"/>
              <w:jc w:val="both"/>
              <w:rPr>
                <w:rFonts w:ascii="Times New Roman" w:eastAsia="Calibri" w:hAnsi="Times New Roman" w:cs="Times New Roman"/>
                <w:bCs/>
                <w:sz w:val="20"/>
                <w:szCs w:val="20"/>
                <w:lang w:eastAsia="en-US"/>
              </w:rPr>
            </w:pPr>
            <w:r w:rsidRPr="00C40B1C">
              <w:rPr>
                <w:rFonts w:ascii="Times New Roman" w:eastAsia="Calibri" w:hAnsi="Times New Roman" w:cs="Times New Roman"/>
                <w:bCs/>
                <w:sz w:val="20"/>
                <w:szCs w:val="20"/>
                <w:lang w:eastAsia="en-US"/>
              </w:rPr>
              <w:t>EBVPD III dalies C1, C2, C3 punktai</w:t>
            </w:r>
          </w:p>
          <w:p w14:paraId="5AC812F6" w14:textId="77777777" w:rsidR="00494C1E" w:rsidRPr="00C40B1C" w:rsidRDefault="00494C1E" w:rsidP="00C40B1C">
            <w:pPr>
              <w:spacing w:after="0" w:line="240" w:lineRule="auto"/>
              <w:jc w:val="both"/>
              <w:rPr>
                <w:rFonts w:ascii="Times New Roman" w:eastAsia="Times New Roman" w:hAnsi="Times New Roman" w:cs="Times New Roman"/>
                <w:bCs/>
                <w:sz w:val="20"/>
                <w:szCs w:val="20"/>
                <w:lang w:eastAsia="en-US"/>
              </w:rPr>
            </w:pPr>
          </w:p>
        </w:tc>
        <w:tc>
          <w:tcPr>
            <w:tcW w:w="4344" w:type="dxa"/>
            <w:tcBorders>
              <w:top w:val="single" w:sz="4" w:space="0" w:color="auto"/>
              <w:left w:val="single" w:sz="4" w:space="0" w:color="auto"/>
              <w:bottom w:val="single" w:sz="4" w:space="0" w:color="auto"/>
              <w:right w:val="single" w:sz="4" w:space="0" w:color="auto"/>
            </w:tcBorders>
          </w:tcPr>
          <w:p w14:paraId="488C3E22"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 xml:space="preserve">Iš Lietuvoje įsteigtų subjektų įrodančių dokumentų nereikalaujama, užtenka pateikto EBVPD. </w:t>
            </w:r>
          </w:p>
        </w:tc>
      </w:tr>
      <w:tr w:rsidR="00494C1E" w:rsidRPr="00C40B1C" w14:paraId="0F0A97E9" w14:textId="77777777" w:rsidTr="00D4446F">
        <w:tc>
          <w:tcPr>
            <w:tcW w:w="525" w:type="dxa"/>
            <w:tcBorders>
              <w:top w:val="single" w:sz="4" w:space="0" w:color="auto"/>
              <w:left w:val="single" w:sz="4" w:space="0" w:color="auto"/>
              <w:bottom w:val="single" w:sz="4" w:space="0" w:color="auto"/>
              <w:right w:val="single" w:sz="4" w:space="0" w:color="auto"/>
            </w:tcBorders>
            <w:shd w:val="clear" w:color="auto" w:fill="auto"/>
          </w:tcPr>
          <w:p w14:paraId="5E5BEAF8" w14:textId="77777777" w:rsidR="00494C1E" w:rsidRPr="00C40B1C" w:rsidRDefault="00494C1E" w:rsidP="00C40B1C">
            <w:pPr>
              <w:suppressAutoHyphens/>
              <w:spacing w:after="0" w:line="240" w:lineRule="auto"/>
              <w:jc w:val="both"/>
              <w:rPr>
                <w:rFonts w:ascii="Times New Roman" w:eastAsia="Times New Roman" w:hAnsi="Times New Roman" w:cs="Times New Roman"/>
                <w:bCs/>
                <w:sz w:val="20"/>
                <w:szCs w:val="20"/>
                <w:lang w:eastAsia="ar-SA"/>
              </w:rPr>
            </w:pPr>
            <w:r w:rsidRPr="00C40B1C">
              <w:rPr>
                <w:rFonts w:ascii="Times New Roman" w:eastAsia="Times New Roman" w:hAnsi="Times New Roman" w:cs="Times New Roman"/>
                <w:bCs/>
                <w:sz w:val="20"/>
                <w:szCs w:val="20"/>
                <w:lang w:eastAsia="ar-SA"/>
              </w:rPr>
              <w:t>13.</w:t>
            </w:r>
          </w:p>
        </w:tc>
        <w:tc>
          <w:tcPr>
            <w:tcW w:w="3161" w:type="dxa"/>
            <w:tcBorders>
              <w:top w:val="single" w:sz="4" w:space="0" w:color="auto"/>
              <w:left w:val="single" w:sz="4" w:space="0" w:color="auto"/>
              <w:bottom w:val="single" w:sz="4" w:space="0" w:color="auto"/>
              <w:right w:val="single" w:sz="4" w:space="0" w:color="auto"/>
            </w:tcBorders>
          </w:tcPr>
          <w:p w14:paraId="07521153" w14:textId="77777777" w:rsidR="00494C1E" w:rsidRPr="00C40B1C" w:rsidRDefault="00494C1E" w:rsidP="00C40B1C">
            <w:pPr>
              <w:spacing w:after="0" w:line="240" w:lineRule="auto"/>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26F5FD6"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Tačiau kai yra šiame punkte apibrėžta situacija, perkančioji organizacija nepašalins tiekėjo iš pirkimo procedūros, jeigu jis pateikia pagrįstų įrodymų, kad sugebės tinkamai įvykdyti sutartį.</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35BC87E8" w14:textId="77777777" w:rsidR="00494C1E" w:rsidRPr="00C40B1C" w:rsidRDefault="00494C1E" w:rsidP="00C40B1C">
            <w:pPr>
              <w:spacing w:after="0" w:line="240" w:lineRule="auto"/>
              <w:jc w:val="both"/>
              <w:rPr>
                <w:rFonts w:ascii="Times New Roman" w:eastAsia="Yu Mincho" w:hAnsi="Times New Roman" w:cs="Times New Roman"/>
                <w:sz w:val="20"/>
                <w:szCs w:val="20"/>
                <w:lang w:eastAsia="en-US"/>
              </w:rPr>
            </w:pPr>
            <w:r w:rsidRPr="00C40B1C">
              <w:rPr>
                <w:rFonts w:ascii="Times New Roman" w:eastAsia="Calibri" w:hAnsi="Times New Roman" w:cs="Times New Roman"/>
                <w:sz w:val="20"/>
                <w:szCs w:val="20"/>
                <w:lang w:eastAsia="en-US"/>
              </w:rPr>
              <w:t>VPĮ 46 straipsnio 6 dalies 2 punktas</w:t>
            </w:r>
          </w:p>
          <w:p w14:paraId="1CB6B02A"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EBVPD III dalies C4, C5, C6, C7, C8, C9 punktai</w:t>
            </w:r>
          </w:p>
        </w:tc>
        <w:tc>
          <w:tcPr>
            <w:tcW w:w="4344" w:type="dxa"/>
            <w:tcBorders>
              <w:top w:val="single" w:sz="4" w:space="0" w:color="auto"/>
              <w:left w:val="single" w:sz="4" w:space="0" w:color="auto"/>
              <w:bottom w:val="single" w:sz="4" w:space="0" w:color="auto"/>
              <w:right w:val="single" w:sz="4" w:space="0" w:color="auto"/>
            </w:tcBorders>
          </w:tcPr>
          <w:p w14:paraId="27910FC7" w14:textId="77777777" w:rsidR="00494C1E" w:rsidRPr="00C40B1C" w:rsidRDefault="00494C1E" w:rsidP="00C40B1C">
            <w:pPr>
              <w:spacing w:after="0" w:line="240" w:lineRule="auto"/>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Lietuvoje įsteigtų subjektų įrodančių dokumentų nereikalaujama, užtenka pateikto EBVPD. Perkančioji organizacija savarankiškai patikrina duomenis nacionalinėje duomenų bazėje, adresu:</w:t>
            </w:r>
          </w:p>
          <w:p w14:paraId="03171AF1" w14:textId="77777777" w:rsidR="00494C1E" w:rsidRPr="00C40B1C" w:rsidRDefault="00494C1E" w:rsidP="00C40B1C">
            <w:pPr>
              <w:spacing w:after="0" w:line="240" w:lineRule="auto"/>
              <w:rPr>
                <w:rFonts w:ascii="Times New Roman" w:eastAsia="Calibri" w:hAnsi="Times New Roman" w:cs="Times New Roman"/>
                <w:bCs/>
                <w:sz w:val="20"/>
                <w:szCs w:val="20"/>
                <w:lang w:eastAsia="en-US"/>
              </w:rPr>
            </w:pPr>
            <w:hyperlink r:id="rId25" w:history="1">
              <w:r w:rsidRPr="00C40B1C">
                <w:rPr>
                  <w:rFonts w:ascii="Times New Roman" w:eastAsia="Calibri" w:hAnsi="Times New Roman" w:cs="Times New Roman"/>
                  <w:bCs/>
                  <w:sz w:val="20"/>
                  <w:szCs w:val="20"/>
                  <w:u w:val="single"/>
                  <w:lang w:eastAsia="en-US"/>
                </w:rPr>
                <w:t>https://www.registrucentras.lt/jar/p/</w:t>
              </w:r>
            </w:hyperlink>
            <w:r w:rsidRPr="00C40B1C">
              <w:rPr>
                <w:rFonts w:ascii="Times New Roman" w:eastAsia="Calibri" w:hAnsi="Times New Roman" w:cs="Times New Roman"/>
                <w:bCs/>
                <w:sz w:val="20"/>
                <w:szCs w:val="20"/>
                <w:lang w:eastAsia="en-US"/>
              </w:rPr>
              <w:t xml:space="preserve">. </w:t>
            </w:r>
          </w:p>
          <w:p w14:paraId="28713444" w14:textId="77777777" w:rsidR="00494C1E" w:rsidRPr="00C40B1C" w:rsidRDefault="00494C1E" w:rsidP="00C40B1C">
            <w:pPr>
              <w:spacing w:after="0" w:line="240" w:lineRule="auto"/>
              <w:rPr>
                <w:rFonts w:ascii="Times New Roman" w:eastAsia="Calibri" w:hAnsi="Times New Roman" w:cs="Times New Roman"/>
                <w:b/>
                <w:bCs/>
                <w:sz w:val="20"/>
                <w:szCs w:val="20"/>
                <w:lang w:eastAsia="en-US"/>
              </w:rPr>
            </w:pPr>
          </w:p>
          <w:p w14:paraId="19EEEEB2" w14:textId="77777777" w:rsidR="00494C1E" w:rsidRPr="00C40B1C" w:rsidRDefault="00494C1E" w:rsidP="00C40B1C">
            <w:pPr>
              <w:spacing w:after="0" w:line="240" w:lineRule="auto"/>
              <w:rPr>
                <w:rFonts w:ascii="Times New Roman" w:eastAsia="Calibri" w:hAnsi="Times New Roman" w:cs="Times New Roman"/>
                <w:i/>
                <w:iCs/>
                <w:sz w:val="20"/>
                <w:szCs w:val="20"/>
                <w:lang w:eastAsia="en-US"/>
              </w:rPr>
            </w:pPr>
            <w:r w:rsidRPr="00C40B1C">
              <w:rPr>
                <w:rFonts w:ascii="Times New Roman" w:eastAsia="Calibri" w:hAnsi="Times New Roman" w:cs="Times New Roman"/>
                <w:sz w:val="20"/>
                <w:szCs w:val="20"/>
                <w:lang w:eastAsia="en-US"/>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w:t>
            </w:r>
          </w:p>
          <w:p w14:paraId="7E47F2E9" w14:textId="77777777" w:rsidR="00494C1E" w:rsidRPr="00C40B1C" w:rsidRDefault="00494C1E" w:rsidP="00C40B1C">
            <w:pPr>
              <w:spacing w:after="0" w:line="240" w:lineRule="auto"/>
              <w:rPr>
                <w:rFonts w:ascii="Times New Roman" w:eastAsia="Calibri" w:hAnsi="Times New Roman" w:cs="Times New Roman"/>
                <w:sz w:val="20"/>
                <w:szCs w:val="20"/>
                <w:lang w:eastAsia="en-US"/>
              </w:rPr>
            </w:pPr>
          </w:p>
          <w:p w14:paraId="293EC317" w14:textId="77777777" w:rsidR="00494C1E" w:rsidRPr="00C40B1C" w:rsidRDefault="00494C1E" w:rsidP="00C40B1C">
            <w:pPr>
              <w:spacing w:after="0" w:line="240" w:lineRule="auto"/>
              <w:rPr>
                <w:rFonts w:ascii="Times New Roman" w:eastAsia="Calibri" w:hAnsi="Times New Roman" w:cs="Times New Roman"/>
                <w:b/>
                <w:bCs/>
                <w:sz w:val="20"/>
                <w:szCs w:val="20"/>
                <w:lang w:eastAsia="en-US"/>
              </w:rPr>
            </w:pPr>
            <w:r w:rsidRPr="00C40B1C">
              <w:rPr>
                <w:rFonts w:ascii="Times New Roman" w:eastAsia="Calibri" w:hAnsi="Times New Roman"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7CF194D"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p>
        </w:tc>
      </w:tr>
      <w:tr w:rsidR="00494C1E" w:rsidRPr="00C40B1C" w14:paraId="140A6D57" w14:textId="77777777" w:rsidTr="00D4446F">
        <w:tc>
          <w:tcPr>
            <w:tcW w:w="525" w:type="dxa"/>
            <w:tcBorders>
              <w:top w:val="single" w:sz="4" w:space="0" w:color="auto"/>
              <w:left w:val="single" w:sz="4" w:space="0" w:color="auto"/>
              <w:bottom w:val="single" w:sz="4" w:space="0" w:color="auto"/>
              <w:right w:val="single" w:sz="4" w:space="0" w:color="auto"/>
            </w:tcBorders>
            <w:shd w:val="clear" w:color="auto" w:fill="auto"/>
          </w:tcPr>
          <w:p w14:paraId="24727F91" w14:textId="77777777" w:rsidR="00494C1E" w:rsidRPr="00C40B1C" w:rsidRDefault="00494C1E" w:rsidP="00C40B1C">
            <w:pPr>
              <w:suppressAutoHyphens/>
              <w:spacing w:after="0" w:line="240" w:lineRule="auto"/>
              <w:jc w:val="both"/>
              <w:rPr>
                <w:rFonts w:ascii="Times New Roman" w:eastAsia="Times New Roman" w:hAnsi="Times New Roman" w:cs="Times New Roman"/>
                <w:bCs/>
                <w:sz w:val="20"/>
                <w:szCs w:val="20"/>
                <w:lang w:eastAsia="ar-SA"/>
              </w:rPr>
            </w:pPr>
            <w:r w:rsidRPr="00C40B1C">
              <w:rPr>
                <w:rFonts w:ascii="Times New Roman" w:eastAsia="Times New Roman" w:hAnsi="Times New Roman" w:cs="Times New Roman"/>
                <w:bCs/>
                <w:sz w:val="20"/>
                <w:szCs w:val="20"/>
                <w:lang w:eastAsia="ar-SA"/>
              </w:rPr>
              <w:t>14.</w:t>
            </w:r>
          </w:p>
        </w:tc>
        <w:tc>
          <w:tcPr>
            <w:tcW w:w="3161" w:type="dxa"/>
            <w:tcBorders>
              <w:top w:val="single" w:sz="4" w:space="0" w:color="auto"/>
              <w:left w:val="single" w:sz="4" w:space="0" w:color="auto"/>
              <w:bottom w:val="single" w:sz="4" w:space="0" w:color="auto"/>
              <w:right w:val="single" w:sz="4" w:space="0" w:color="auto"/>
            </w:tcBorders>
          </w:tcPr>
          <w:p w14:paraId="5794A0CF"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7BEA1BCF" w14:textId="77777777" w:rsidR="00494C1E" w:rsidRPr="00C40B1C" w:rsidRDefault="00494C1E" w:rsidP="00C40B1C">
            <w:pPr>
              <w:spacing w:after="0" w:line="240" w:lineRule="auto"/>
              <w:jc w:val="both"/>
              <w:rPr>
                <w:rFonts w:ascii="Times New Roman" w:eastAsia="Yu Mincho" w:hAnsi="Times New Roman" w:cs="Times New Roman"/>
                <w:sz w:val="20"/>
                <w:szCs w:val="20"/>
                <w:lang w:eastAsia="en-US"/>
              </w:rPr>
            </w:pPr>
            <w:r w:rsidRPr="00C40B1C">
              <w:rPr>
                <w:rFonts w:ascii="Times New Roman" w:eastAsia="Calibri" w:hAnsi="Times New Roman" w:cs="Times New Roman"/>
                <w:sz w:val="20"/>
                <w:szCs w:val="20"/>
                <w:lang w:eastAsia="en-US"/>
              </w:rPr>
              <w:t>VPĮ 46 straipsnio 6 dalies 3 punktas</w:t>
            </w:r>
          </w:p>
          <w:p w14:paraId="5F39C2A4" w14:textId="77777777" w:rsidR="00494C1E" w:rsidRPr="00C40B1C" w:rsidRDefault="00494C1E" w:rsidP="00C40B1C">
            <w:pPr>
              <w:spacing w:after="0" w:line="240" w:lineRule="auto"/>
              <w:rPr>
                <w:rFonts w:ascii="Times New Roman" w:eastAsia="Calibri" w:hAnsi="Times New Roman" w:cs="Times New Roman"/>
                <w:bCs/>
                <w:sz w:val="20"/>
                <w:szCs w:val="20"/>
                <w:lang w:eastAsia="en-US"/>
              </w:rPr>
            </w:pPr>
          </w:p>
          <w:p w14:paraId="45ED03E4"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30BB1466"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Lietuvoje įsteigtų subjektų įrodančių dokumentų nereikalaujama, užtenka pateikto EBVPD.</w:t>
            </w:r>
          </w:p>
        </w:tc>
      </w:tr>
    </w:tbl>
    <w:p w14:paraId="0A6D45AB" w14:textId="77777777" w:rsidR="00494C1E" w:rsidRPr="00C40B1C" w:rsidRDefault="00494C1E" w:rsidP="00C40B1C">
      <w:pPr>
        <w:tabs>
          <w:tab w:val="center" w:pos="4320"/>
          <w:tab w:val="right" w:pos="8640"/>
        </w:tabs>
        <w:spacing w:after="0" w:line="240" w:lineRule="auto"/>
        <w:ind w:firstLine="567"/>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sz w:val="22"/>
          <w:szCs w:val="22"/>
          <w:lang w:eastAsia="en-US"/>
        </w:rPr>
        <w:t>*</w:t>
      </w:r>
      <w:r w:rsidRPr="00C40B1C">
        <w:rPr>
          <w:rFonts w:ascii="Times New Roman" w:eastAsia="Times New Roman" w:hAnsi="Times New Roman" w:cs="Times New Roman"/>
          <w:b/>
          <w:sz w:val="22"/>
          <w:szCs w:val="22"/>
          <w:lang w:eastAsia="en-US"/>
        </w:rPr>
        <w:t>Pastaba:</w:t>
      </w:r>
    </w:p>
    <w:p w14:paraId="1D167143" w14:textId="77777777" w:rsidR="00494C1E" w:rsidRPr="00C40B1C" w:rsidRDefault="00494C1E" w:rsidP="00C40B1C">
      <w:pPr>
        <w:spacing w:after="0" w:line="240" w:lineRule="auto"/>
        <w:jc w:val="both"/>
        <w:rPr>
          <w:rFonts w:ascii="Times New Roman" w:eastAsia="Times New Roman" w:hAnsi="Times New Roman" w:cs="Times New Roman"/>
          <w:iCs/>
          <w:sz w:val="22"/>
          <w:szCs w:val="22"/>
          <w:lang w:eastAsia="en-US"/>
        </w:rPr>
      </w:pPr>
      <w:r w:rsidRPr="00C40B1C">
        <w:rPr>
          <w:rFonts w:ascii="Times New Roman" w:eastAsia="Yu Mincho" w:hAnsi="Times New Roman" w:cs="Times New Roman"/>
          <w:iCs/>
          <w:sz w:val="22"/>
          <w:szCs w:val="22"/>
          <w:lang w:eastAsia="en-U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03DD67" w14:textId="77777777" w:rsidR="00494C1E" w:rsidRPr="00C40B1C" w:rsidRDefault="00494C1E" w:rsidP="00C40B1C">
      <w:pPr>
        <w:numPr>
          <w:ilvl w:val="0"/>
          <w:numId w:val="31"/>
        </w:numPr>
        <w:spacing w:after="0" w:line="240" w:lineRule="auto"/>
        <w:jc w:val="both"/>
        <w:rPr>
          <w:rFonts w:ascii="Times New Roman" w:eastAsia="Yu Mincho" w:hAnsi="Times New Roman" w:cs="Times New Roman"/>
          <w:iCs/>
          <w:sz w:val="22"/>
          <w:szCs w:val="22"/>
          <w:lang w:eastAsia="en-US"/>
        </w:rPr>
      </w:pPr>
      <w:r w:rsidRPr="00C40B1C">
        <w:rPr>
          <w:rFonts w:ascii="Times New Roman" w:eastAsia="Yu Mincho" w:hAnsi="Times New Roman" w:cs="Times New Roman"/>
          <w:iCs/>
          <w:sz w:val="22"/>
          <w:szCs w:val="22"/>
          <w:lang w:eastAsia="en-US"/>
        </w:rPr>
        <w:t xml:space="preserve">priesaikos deklaracija; </w:t>
      </w:r>
    </w:p>
    <w:p w14:paraId="0C516587" w14:textId="77777777" w:rsidR="00494C1E" w:rsidRPr="00C40B1C" w:rsidRDefault="00494C1E" w:rsidP="00C40B1C">
      <w:pPr>
        <w:numPr>
          <w:ilvl w:val="0"/>
          <w:numId w:val="31"/>
        </w:numPr>
        <w:spacing w:after="0" w:line="240" w:lineRule="auto"/>
        <w:jc w:val="both"/>
        <w:rPr>
          <w:rFonts w:ascii="Times New Roman" w:eastAsia="Yu Mincho" w:hAnsi="Times New Roman" w:cs="Times New Roman"/>
          <w:sz w:val="22"/>
          <w:szCs w:val="22"/>
          <w:lang w:eastAsia="en-US"/>
        </w:rPr>
      </w:pPr>
      <w:r w:rsidRPr="00C40B1C">
        <w:rPr>
          <w:rFonts w:ascii="Times New Roman" w:eastAsia="Yu Mincho" w:hAnsi="Times New Roman" w:cs="Times New Roman"/>
          <w:iCs/>
          <w:sz w:val="22"/>
          <w:szCs w:val="22"/>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3650E7" w14:textId="77777777" w:rsidR="00494C1E" w:rsidRPr="00C40B1C" w:rsidRDefault="00494C1E" w:rsidP="00C40B1C">
      <w:pPr>
        <w:spacing w:line="240" w:lineRule="auto"/>
        <w:jc w:val="center"/>
        <w:rPr>
          <w:rFonts w:ascii="Times New Roman" w:hAnsi="Times New Roman" w:cs="Times New Roman"/>
          <w:color w:val="7030A0"/>
          <w:sz w:val="22"/>
          <w:szCs w:val="22"/>
        </w:rPr>
      </w:pPr>
    </w:p>
    <w:p w14:paraId="3B1F5D1A" w14:textId="77777777" w:rsidR="00494C1E" w:rsidRPr="00C40B1C" w:rsidRDefault="00494C1E" w:rsidP="00C40B1C">
      <w:pPr>
        <w:spacing w:line="240" w:lineRule="auto"/>
        <w:jc w:val="center"/>
        <w:rPr>
          <w:rFonts w:ascii="Times New Roman" w:hAnsi="Times New Roman" w:cs="Times New Roman"/>
          <w:color w:val="7030A0"/>
          <w:sz w:val="22"/>
          <w:szCs w:val="22"/>
        </w:rPr>
      </w:pPr>
    </w:p>
    <w:p w14:paraId="327B1AA3" w14:textId="2ACAA4C1" w:rsidR="00A4599F" w:rsidRPr="00C40B1C" w:rsidRDefault="003F1531" w:rsidP="00C40B1C">
      <w:pPr>
        <w:spacing w:line="240" w:lineRule="auto"/>
        <w:jc w:val="center"/>
        <w:rPr>
          <w:rFonts w:ascii="Times New Roman" w:hAnsi="Times New Roman" w:cs="Times New Roman"/>
          <w:b/>
          <w:bCs/>
          <w:smallCaps/>
          <w:sz w:val="22"/>
          <w:szCs w:val="22"/>
        </w:rPr>
      </w:pPr>
      <w:r w:rsidRPr="00C40B1C">
        <w:rPr>
          <w:rFonts w:ascii="Times New Roman" w:hAnsi="Times New Roman" w:cs="Times New Roman"/>
          <w:smallCaps/>
          <w:sz w:val="22"/>
          <w:szCs w:val="22"/>
        </w:rPr>
        <w:t>__________</w:t>
      </w:r>
      <w:r w:rsidR="00A4599F" w:rsidRPr="00C40B1C">
        <w:rPr>
          <w:rFonts w:ascii="Times New Roman" w:hAnsi="Times New Roman" w:cs="Times New Roman"/>
          <w:b/>
          <w:bCs/>
          <w:smallCaps/>
          <w:sz w:val="22"/>
          <w:szCs w:val="22"/>
        </w:rPr>
        <w:br w:type="page"/>
      </w:r>
    </w:p>
    <w:p w14:paraId="7BFABC1F" w14:textId="6709A453" w:rsidR="008D704D" w:rsidRPr="00C40B1C" w:rsidRDefault="008D704D" w:rsidP="00C40B1C">
      <w:pPr>
        <w:pStyle w:val="Antrat2"/>
        <w:ind w:left="5103"/>
        <w:rPr>
          <w:rFonts w:ascii="Times New Roman" w:eastAsia="Calibri" w:hAnsi="Times New Roman" w:cs="Times New Roman"/>
          <w:color w:val="0070C0"/>
          <w:sz w:val="22"/>
          <w:szCs w:val="22"/>
        </w:rPr>
      </w:pPr>
      <w:bookmarkStart w:id="59" w:name="_Ref38291223"/>
      <w:bookmarkStart w:id="60" w:name="_Ref38291334"/>
      <w:bookmarkStart w:id="61" w:name="_Ref38533412"/>
      <w:bookmarkStart w:id="62" w:name="_Toc183155017"/>
      <w:r w:rsidRPr="00C40B1C">
        <w:rPr>
          <w:rFonts w:ascii="Times New Roman" w:eastAsia="Calibri" w:hAnsi="Times New Roman" w:cs="Times New Roman"/>
          <w:color w:val="auto"/>
          <w:sz w:val="22"/>
          <w:szCs w:val="22"/>
        </w:rPr>
        <w:lastRenderedPageBreak/>
        <w:t xml:space="preserve">Pirkimo sąlygų </w:t>
      </w:r>
      <w:r w:rsidR="00F1334C" w:rsidRPr="00C40B1C">
        <w:rPr>
          <w:rFonts w:ascii="Times New Roman" w:eastAsia="Calibri" w:hAnsi="Times New Roman" w:cs="Times New Roman"/>
          <w:color w:val="auto"/>
          <w:sz w:val="22"/>
          <w:szCs w:val="22"/>
        </w:rPr>
        <w:t>4</w:t>
      </w:r>
      <w:r w:rsidRPr="00C40B1C">
        <w:rPr>
          <w:rFonts w:ascii="Times New Roman" w:eastAsia="Calibri" w:hAnsi="Times New Roman" w:cs="Times New Roman"/>
          <w:color w:val="auto"/>
          <w:sz w:val="22"/>
          <w:szCs w:val="22"/>
        </w:rPr>
        <w:t xml:space="preserve"> priedas „Tiekėjų kvalifikacijos reikalavimai</w:t>
      </w:r>
      <w:r w:rsidR="00283391" w:rsidRPr="00C40B1C">
        <w:rPr>
          <w:rFonts w:ascii="Times New Roman" w:eastAsia="Calibri" w:hAnsi="Times New Roman" w:cs="Times New Roman"/>
          <w:color w:val="auto"/>
          <w:sz w:val="22"/>
          <w:szCs w:val="22"/>
        </w:rPr>
        <w:t xml:space="preserve"> ir reikalaujami kokybės bei aplinkos apsaugos vadybos sistemų standartai</w:t>
      </w:r>
      <w:r w:rsidRPr="00C40B1C">
        <w:rPr>
          <w:rFonts w:ascii="Times New Roman" w:eastAsia="Calibri" w:hAnsi="Times New Roman" w:cs="Times New Roman"/>
          <w:color w:val="auto"/>
          <w:sz w:val="22"/>
          <w:szCs w:val="22"/>
        </w:rPr>
        <w:t>“</w:t>
      </w:r>
      <w:bookmarkEnd w:id="59"/>
      <w:bookmarkEnd w:id="60"/>
      <w:bookmarkEnd w:id="61"/>
      <w:bookmarkEnd w:id="62"/>
    </w:p>
    <w:p w14:paraId="70EF5423" w14:textId="77777777" w:rsidR="002F396F" w:rsidRPr="00C40B1C" w:rsidRDefault="002F396F" w:rsidP="00C40B1C">
      <w:pPr>
        <w:spacing w:line="240" w:lineRule="auto"/>
        <w:rPr>
          <w:rFonts w:ascii="Times New Roman" w:hAnsi="Times New Roman" w:cs="Times New Roman"/>
          <w:b/>
          <w:bCs/>
          <w:smallCaps/>
          <w:sz w:val="22"/>
          <w:szCs w:val="22"/>
        </w:rPr>
      </w:pPr>
    </w:p>
    <w:p w14:paraId="23292D32" w14:textId="53315219" w:rsidR="00F56FD0" w:rsidRPr="00C40B1C" w:rsidRDefault="002F396F" w:rsidP="00C40B1C">
      <w:pPr>
        <w:pStyle w:val="Paantrat"/>
        <w:spacing w:line="240" w:lineRule="auto"/>
        <w:jc w:val="center"/>
        <w:rPr>
          <w:rFonts w:ascii="Times New Roman" w:hAnsi="Times New Roman" w:cs="Times New Roman"/>
          <w:smallCaps/>
          <w:sz w:val="22"/>
          <w:szCs w:val="22"/>
        </w:rPr>
      </w:pPr>
      <w:r w:rsidRPr="00C40B1C">
        <w:rPr>
          <w:rFonts w:ascii="Times New Roman" w:hAnsi="Times New Roman" w:cs="Times New Roman"/>
          <w:smallCaps/>
          <w:sz w:val="22"/>
          <w:szCs w:val="22"/>
        </w:rPr>
        <w:t>TIEKĖJŲ KVALIFIKACIJOS REIKALAVIMAI</w:t>
      </w:r>
      <w:r w:rsidR="00955F2F" w:rsidRPr="00C40B1C">
        <w:rPr>
          <w:rFonts w:ascii="Times New Roman" w:hAnsi="Times New Roman" w:cs="Times New Roman"/>
          <w:smallCaps/>
          <w:sz w:val="22"/>
          <w:szCs w:val="22"/>
        </w:rPr>
        <w:t xml:space="preserve"> IR REIKALAVIMAI LAIKYTIS </w:t>
      </w:r>
      <w:r w:rsidR="00955F2F" w:rsidRPr="00C40B1C">
        <w:rPr>
          <w:rFonts w:ascii="Times New Roman" w:hAnsi="Times New Roman" w:cs="Times New Roman"/>
          <w:sz w:val="22"/>
          <w:szCs w:val="22"/>
          <w:lang w:eastAsia="en-US"/>
        </w:rPr>
        <w:t>KOKYBĖS VADYBOS SISTEMOS IR (ARBA) APLINKOS APSAUGOS VADYBOS SISTEMOS STANDARTŲ</w:t>
      </w:r>
    </w:p>
    <w:p w14:paraId="2C68D0D2" w14:textId="6D77806B" w:rsidR="004017E7" w:rsidRPr="00C40B1C" w:rsidRDefault="00494C1E" w:rsidP="00C40B1C">
      <w:pPr>
        <w:spacing w:after="0" w:line="240" w:lineRule="auto"/>
        <w:ind w:firstLine="567"/>
        <w:jc w:val="both"/>
        <w:rPr>
          <w:rFonts w:ascii="Times New Roman" w:eastAsiaTheme="minorHAnsi" w:hAnsi="Times New Roman" w:cs="Times New Roman"/>
          <w:sz w:val="22"/>
          <w:szCs w:val="22"/>
        </w:rPr>
      </w:pPr>
      <w:r w:rsidRPr="00C40B1C">
        <w:rPr>
          <w:rFonts w:ascii="Times New Roman" w:eastAsiaTheme="minorHAnsi" w:hAnsi="Times New Roman" w:cs="Times New Roman"/>
          <w:sz w:val="22"/>
          <w:szCs w:val="22"/>
          <w:lang w:eastAsia="en-US"/>
        </w:rPr>
        <w:t xml:space="preserve">1. </w:t>
      </w:r>
      <w:r w:rsidR="002F396F" w:rsidRPr="00C40B1C">
        <w:rPr>
          <w:rFonts w:ascii="Times New Roman" w:eastAsiaTheme="minorHAnsi" w:hAnsi="Times New Roman" w:cs="Times New Roman"/>
          <w:sz w:val="22"/>
          <w:szCs w:val="22"/>
          <w:lang w:eastAsia="en-US"/>
        </w:rPr>
        <w:t>Tiekėjo kvalifikacija turi atitikti ši</w:t>
      </w:r>
      <w:r w:rsidR="005B19E4" w:rsidRPr="00C40B1C">
        <w:rPr>
          <w:rFonts w:ascii="Times New Roman" w:eastAsiaTheme="minorHAnsi" w:hAnsi="Times New Roman" w:cs="Times New Roman"/>
          <w:sz w:val="22"/>
          <w:szCs w:val="22"/>
          <w:lang w:eastAsia="en-US"/>
        </w:rPr>
        <w:t xml:space="preserve">ame priede nustatytus </w:t>
      </w:r>
      <w:r w:rsidR="002F396F" w:rsidRPr="00C40B1C">
        <w:rPr>
          <w:rFonts w:ascii="Times New Roman" w:eastAsiaTheme="minorHAnsi" w:hAnsi="Times New Roman" w:cs="Times New Roman"/>
          <w:sz w:val="22"/>
          <w:szCs w:val="22"/>
          <w:lang w:eastAsia="en-US"/>
        </w:rPr>
        <w:t>reikalavimus kvalifikacijai</w:t>
      </w:r>
      <w:r w:rsidR="005B19E4" w:rsidRPr="00C40B1C">
        <w:rPr>
          <w:rFonts w:ascii="Times New Roman" w:eastAsiaTheme="minorHAnsi" w:hAnsi="Times New Roman" w:cs="Times New Roman"/>
          <w:sz w:val="22"/>
          <w:szCs w:val="22"/>
          <w:lang w:eastAsia="en-US"/>
        </w:rPr>
        <w:t>.</w:t>
      </w:r>
      <w:r w:rsidR="008F38C8" w:rsidRPr="00C40B1C">
        <w:rPr>
          <w:rFonts w:ascii="Times New Roman" w:eastAsiaTheme="minorHAnsi" w:hAnsi="Times New Roman" w:cs="Times New Roman"/>
          <w:sz w:val="22"/>
          <w:szCs w:val="22"/>
        </w:rPr>
        <w:t xml:space="preserve"> </w:t>
      </w:r>
    </w:p>
    <w:p w14:paraId="68E7252D" w14:textId="359ECED0" w:rsidR="00F52B84" w:rsidRPr="00C40B1C" w:rsidRDefault="0097542E" w:rsidP="00C40B1C">
      <w:pPr>
        <w:tabs>
          <w:tab w:val="left" w:pos="851"/>
        </w:tabs>
        <w:spacing w:after="0" w:line="240" w:lineRule="auto"/>
        <w:jc w:val="both"/>
        <w:rPr>
          <w:rFonts w:ascii="Times New Roman" w:hAnsi="Times New Roman" w:cs="Times New Roman"/>
          <w:sz w:val="22"/>
          <w:szCs w:val="22"/>
        </w:rPr>
      </w:pPr>
      <w:r w:rsidRPr="00C40B1C">
        <w:rPr>
          <w:rFonts w:ascii="Times New Roman" w:hAnsi="Times New Roman" w:cs="Times New Roman"/>
          <w:sz w:val="22"/>
          <w:szCs w:val="22"/>
        </w:rPr>
        <w:t xml:space="preserve">           2. </w:t>
      </w:r>
      <w:r w:rsidR="00F52B84" w:rsidRPr="00C40B1C">
        <w:rPr>
          <w:rFonts w:ascii="Times New Roman" w:hAnsi="Times New Roman" w:cs="Times New Roman"/>
          <w:sz w:val="22"/>
          <w:szCs w:val="22"/>
        </w:rPr>
        <w:t>Kai tiekėjas remiasi kitų ūkio subjektų pajėgumais, kad atitiktų nustatytus ekonominio ir finansinio pajėgumo reikalavimus</w:t>
      </w:r>
      <w:r w:rsidR="00F52B84" w:rsidRPr="00C40B1C">
        <w:rPr>
          <w:rFonts w:ascii="Times New Roman" w:eastAsia="Calibri" w:hAnsi="Times New Roman" w:cs="Times New Roman"/>
          <w:color w:val="7030A0"/>
          <w:sz w:val="22"/>
          <w:szCs w:val="22"/>
        </w:rPr>
        <w:t xml:space="preserve">, </w:t>
      </w:r>
      <w:r w:rsidR="00F52B84" w:rsidRPr="00C40B1C">
        <w:rPr>
          <w:rFonts w:ascii="Times New Roman" w:eastAsia="Calibri" w:hAnsi="Times New Roman" w:cs="Times New Roman"/>
          <w:sz w:val="22"/>
          <w:szCs w:val="22"/>
        </w:rPr>
        <w:t xml:space="preserve">jie </w:t>
      </w:r>
      <w:r w:rsidR="00F52B84" w:rsidRPr="00C40B1C">
        <w:rPr>
          <w:rFonts w:ascii="Times New Roman" w:hAnsi="Times New Roman" w:cs="Times New Roman"/>
          <w:sz w:val="22"/>
          <w:szCs w:val="22"/>
        </w:rPr>
        <w:t>privalo prisiimti solidarią atsakomybę už sutarties įvykdymą.</w:t>
      </w:r>
      <w:r w:rsidR="00F52B84" w:rsidRPr="00C40B1C">
        <w:rPr>
          <w:rFonts w:ascii="Times New Roman" w:eastAsia="Calibri" w:hAnsi="Times New Roman" w:cs="Times New Roman"/>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C40B1C">
        <w:rPr>
          <w:rFonts w:ascii="Times New Roman" w:eastAsia="Calibri" w:hAnsi="Times New Roman" w:cs="Times New Roman"/>
          <w:sz w:val="22"/>
          <w:szCs w:val="22"/>
        </w:rPr>
        <w:t>,</w:t>
      </w:r>
      <w:r w:rsidR="00F52B84" w:rsidRPr="00C40B1C">
        <w:rPr>
          <w:rFonts w:ascii="Times New Roman" w:eastAsia="Calibri" w:hAnsi="Times New Roman" w:cs="Times New Roman"/>
          <w:sz w:val="22"/>
          <w:szCs w:val="22"/>
        </w:rPr>
        <w:t xml:space="preserve"> o nepateikus jų laikoma, kad tiekėjas atsisakė pasirašyti sutartį pirkimo dokumentuose nustatytomis sąlygomis.</w:t>
      </w:r>
    </w:p>
    <w:p w14:paraId="034C3BA1" w14:textId="75A4131C" w:rsidR="002F396F" w:rsidRPr="00C40B1C" w:rsidRDefault="002F396F" w:rsidP="00C40B1C">
      <w:pPr>
        <w:tabs>
          <w:tab w:val="left" w:pos="709"/>
        </w:tabs>
        <w:spacing w:after="0" w:line="240" w:lineRule="auto"/>
        <w:jc w:val="both"/>
        <w:rPr>
          <w:rFonts w:ascii="Times New Roman" w:hAnsi="Times New Roman" w:cs="Times New Roman"/>
          <w:i/>
          <w:iCs/>
          <w:color w:val="7030A0"/>
          <w:sz w:val="22"/>
          <w:szCs w:val="22"/>
        </w:rPr>
      </w:pPr>
    </w:p>
    <w:p w14:paraId="60EBB5B0" w14:textId="77777777" w:rsidR="00427372" w:rsidRPr="00C40B1C" w:rsidRDefault="00427372" w:rsidP="00C40B1C">
      <w:pPr>
        <w:tabs>
          <w:tab w:val="left" w:pos="709"/>
        </w:tabs>
        <w:spacing w:after="0" w:line="240" w:lineRule="auto"/>
        <w:jc w:val="both"/>
        <w:rPr>
          <w:rFonts w:ascii="Times New Roman" w:hAnsi="Times New Roman" w:cs="Times New Roman"/>
          <w:i/>
          <w:iCs/>
          <w:color w:val="7030A0"/>
          <w:sz w:val="22"/>
          <w:szCs w:val="22"/>
        </w:rPr>
      </w:pPr>
    </w:p>
    <w:p w14:paraId="75026568" w14:textId="77777777" w:rsidR="00427372" w:rsidRPr="00C40B1C" w:rsidRDefault="00427372" w:rsidP="00C40B1C">
      <w:pPr>
        <w:tabs>
          <w:tab w:val="left" w:pos="709"/>
        </w:tabs>
        <w:spacing w:after="0" w:line="240" w:lineRule="auto"/>
        <w:jc w:val="both"/>
        <w:rPr>
          <w:rFonts w:ascii="Times New Roman" w:hAnsi="Times New Roman" w:cs="Times New Roman"/>
          <w:i/>
          <w:iCs/>
          <w:color w:val="7030A0"/>
          <w:sz w:val="22"/>
          <w:szCs w:val="22"/>
        </w:rPr>
      </w:pPr>
    </w:p>
    <w:p w14:paraId="3283B384" w14:textId="77777777" w:rsidR="00427372" w:rsidRPr="00C40B1C" w:rsidRDefault="00427372" w:rsidP="00C40B1C">
      <w:pPr>
        <w:tabs>
          <w:tab w:val="left" w:pos="709"/>
        </w:tabs>
        <w:spacing w:after="0" w:line="240" w:lineRule="auto"/>
        <w:jc w:val="both"/>
        <w:rPr>
          <w:rFonts w:ascii="Times New Roman" w:eastAsiaTheme="minorHAnsi" w:hAnsi="Times New Roman" w:cs="Times New Roman"/>
          <w:b/>
          <w:i/>
          <w:iCs/>
          <w:color w:val="7030A0"/>
          <w:sz w:val="22"/>
          <w:szCs w:val="22"/>
          <w:lang w:eastAsia="en-US"/>
        </w:rPr>
      </w:pPr>
    </w:p>
    <w:p w14:paraId="6867088C"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014EC752"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4F4503FB"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6AA688FE"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3499FB82"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7F9654E4"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51313122"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3996B4E1"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2A9FE261" w14:textId="77777777" w:rsidR="0097542E" w:rsidRPr="00C40B1C" w:rsidRDefault="0097542E" w:rsidP="00C40B1C">
      <w:pPr>
        <w:spacing w:line="240" w:lineRule="auto"/>
        <w:rPr>
          <w:rFonts w:ascii="Times New Roman" w:eastAsiaTheme="minorHAnsi" w:hAnsi="Times New Roman" w:cs="Times New Roman"/>
          <w:b/>
          <w:i/>
          <w:iCs/>
          <w:color w:val="7030A0"/>
          <w:sz w:val="22"/>
          <w:szCs w:val="22"/>
          <w:lang w:eastAsia="en-US"/>
        </w:rPr>
      </w:pPr>
    </w:p>
    <w:p w14:paraId="13EC842A" w14:textId="77777777" w:rsidR="00B42B99" w:rsidRDefault="0097542E" w:rsidP="00C40B1C">
      <w:pPr>
        <w:tabs>
          <w:tab w:val="left" w:pos="3312"/>
        </w:tabs>
        <w:spacing w:line="240" w:lineRule="auto"/>
        <w:rPr>
          <w:rFonts w:ascii="Times New Roman" w:eastAsiaTheme="minorHAnsi" w:hAnsi="Times New Roman" w:cs="Times New Roman"/>
          <w:sz w:val="22"/>
          <w:szCs w:val="22"/>
          <w:lang w:eastAsia="en-US"/>
        </w:rPr>
      </w:pPr>
      <w:r w:rsidRPr="00C40B1C">
        <w:rPr>
          <w:rFonts w:ascii="Times New Roman" w:eastAsiaTheme="minorHAnsi" w:hAnsi="Times New Roman" w:cs="Times New Roman"/>
          <w:sz w:val="22"/>
          <w:szCs w:val="22"/>
          <w:lang w:eastAsia="en-US"/>
        </w:rPr>
        <w:tab/>
      </w:r>
    </w:p>
    <w:p w14:paraId="050138E6"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173EA2D3"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6A247F66"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2F5080A7"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28AC915F"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7A9E54F5"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30E4D18F"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66178043" w14:textId="77777777" w:rsidR="003F4C17" w:rsidRDefault="003F4C17" w:rsidP="00C40B1C">
      <w:pPr>
        <w:tabs>
          <w:tab w:val="left" w:pos="3312"/>
        </w:tabs>
        <w:spacing w:line="240" w:lineRule="auto"/>
        <w:rPr>
          <w:rFonts w:ascii="Times New Roman" w:eastAsiaTheme="minorHAnsi" w:hAnsi="Times New Roman" w:cs="Times New Roman"/>
          <w:sz w:val="22"/>
          <w:szCs w:val="22"/>
          <w:lang w:eastAsia="en-US"/>
        </w:rPr>
      </w:pPr>
    </w:p>
    <w:p w14:paraId="5F2F30D5" w14:textId="77777777" w:rsidR="003F4C17" w:rsidRDefault="003F4C17" w:rsidP="00C40B1C">
      <w:pPr>
        <w:tabs>
          <w:tab w:val="left" w:pos="3312"/>
        </w:tabs>
        <w:spacing w:line="240" w:lineRule="auto"/>
        <w:rPr>
          <w:rFonts w:ascii="Times New Roman" w:eastAsiaTheme="minorHAnsi" w:hAnsi="Times New Roman" w:cs="Times New Roman"/>
          <w:sz w:val="22"/>
          <w:szCs w:val="22"/>
          <w:lang w:eastAsia="en-US"/>
        </w:rPr>
      </w:pPr>
    </w:p>
    <w:p w14:paraId="25D302AF" w14:textId="77777777" w:rsidR="00B42B99" w:rsidRDefault="00B42B99" w:rsidP="00B42B99">
      <w:pPr>
        <w:tabs>
          <w:tab w:val="left" w:pos="3312"/>
        </w:tabs>
        <w:spacing w:line="240" w:lineRule="auto"/>
        <w:rPr>
          <w:rFonts w:ascii="Times New Roman" w:eastAsiaTheme="minorHAnsi" w:hAnsi="Times New Roman" w:cs="Times New Roman"/>
          <w:b/>
          <w:bCs/>
          <w:sz w:val="22"/>
          <w:szCs w:val="22"/>
          <w:lang w:eastAsia="en-US"/>
        </w:rPr>
      </w:pPr>
    </w:p>
    <w:p w14:paraId="0CC97CF9" w14:textId="28CC1135" w:rsidR="00B42B99" w:rsidRPr="00B42B99" w:rsidRDefault="00B42B99" w:rsidP="00B42B99">
      <w:pPr>
        <w:tabs>
          <w:tab w:val="left" w:pos="3312"/>
        </w:tabs>
        <w:spacing w:line="240" w:lineRule="auto"/>
        <w:jc w:val="center"/>
        <w:rPr>
          <w:rFonts w:ascii="Times New Roman" w:eastAsiaTheme="minorHAnsi" w:hAnsi="Times New Roman" w:cs="Times New Roman"/>
          <w:b/>
          <w:bCs/>
          <w:sz w:val="22"/>
          <w:szCs w:val="22"/>
          <w:lang w:eastAsia="en-US"/>
        </w:rPr>
      </w:pPr>
      <w:r w:rsidRPr="00C40B1C">
        <w:rPr>
          <w:rFonts w:ascii="Times New Roman" w:eastAsiaTheme="minorHAnsi" w:hAnsi="Times New Roman" w:cs="Times New Roman"/>
          <w:b/>
          <w:bCs/>
          <w:sz w:val="22"/>
          <w:szCs w:val="22"/>
          <w:lang w:eastAsia="en-US"/>
        </w:rPr>
        <w:lastRenderedPageBreak/>
        <w:t>Tiekėjų kvalifikacijos reikalavimai</w:t>
      </w:r>
    </w:p>
    <w:tbl>
      <w:tblPr>
        <w:tblStyle w:val="TableGrid3"/>
        <w:tblpPr w:leftFromText="180" w:rightFromText="180" w:vertAnchor="page" w:horzAnchor="margin" w:tblpY="2727"/>
        <w:tblW w:w="4765" w:type="pct"/>
        <w:tblLook w:val="04A0" w:firstRow="1" w:lastRow="0" w:firstColumn="1" w:lastColumn="0" w:noHBand="0" w:noVBand="1"/>
      </w:tblPr>
      <w:tblGrid>
        <w:gridCol w:w="540"/>
        <w:gridCol w:w="2364"/>
        <w:gridCol w:w="3932"/>
        <w:gridCol w:w="2339"/>
      </w:tblGrid>
      <w:tr w:rsidR="00B42B99" w:rsidRPr="00C40B1C" w14:paraId="4431AC4D" w14:textId="77777777" w:rsidTr="00B42B99">
        <w:trPr>
          <w:cantSplit/>
          <w:tblHeader/>
        </w:trPr>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377B817" w14:textId="77777777" w:rsidR="00B42B99" w:rsidRPr="00C40B1C" w:rsidRDefault="00B42B99" w:rsidP="00B42B99">
            <w:pPr>
              <w:spacing w:before="60" w:after="60"/>
              <w:jc w:val="center"/>
              <w:rPr>
                <w:rFonts w:eastAsia="Calibri"/>
                <w:b/>
                <w:bCs/>
                <w:sz w:val="22"/>
                <w:szCs w:val="22"/>
              </w:rPr>
            </w:pPr>
            <w:bookmarkStart w:id="63" w:name="_Hlk184884583"/>
            <w:r w:rsidRPr="00C40B1C">
              <w:rPr>
                <w:rFonts w:eastAsia="Calibri"/>
                <w:b/>
                <w:bCs/>
                <w:sz w:val="22"/>
                <w:szCs w:val="22"/>
              </w:rPr>
              <w:t>Eil. Nr.</w:t>
            </w:r>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2DE1CB4" w14:textId="77777777" w:rsidR="00B42B99" w:rsidRPr="00C40B1C" w:rsidRDefault="00B42B99" w:rsidP="00B42B99">
            <w:pPr>
              <w:spacing w:before="60" w:after="60"/>
              <w:jc w:val="center"/>
              <w:rPr>
                <w:rFonts w:eastAsia="Calibri"/>
                <w:b/>
                <w:bCs/>
                <w:sz w:val="22"/>
                <w:szCs w:val="22"/>
              </w:rPr>
            </w:pPr>
            <w:r w:rsidRPr="00C40B1C">
              <w:rPr>
                <w:rFonts w:eastAsia="Calibri"/>
                <w:b/>
                <w:bCs/>
                <w:color w:val="000000"/>
                <w:sz w:val="22"/>
                <w:szCs w:val="22"/>
              </w:rPr>
              <w:t>Kvalifikacijos reikalavimas</w:t>
            </w:r>
          </w:p>
        </w:tc>
        <w:tc>
          <w:tcPr>
            <w:tcW w:w="21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DFFF0C6" w14:textId="77777777" w:rsidR="00B42B99" w:rsidRPr="00C40B1C" w:rsidRDefault="00B42B99" w:rsidP="00B42B99">
            <w:pPr>
              <w:autoSpaceDE w:val="0"/>
              <w:autoSpaceDN w:val="0"/>
              <w:adjustRightInd w:val="0"/>
              <w:jc w:val="center"/>
              <w:rPr>
                <w:b/>
                <w:bCs/>
                <w:color w:val="000000"/>
                <w:sz w:val="22"/>
                <w:szCs w:val="22"/>
              </w:rPr>
            </w:pPr>
            <w:r w:rsidRPr="00C40B1C">
              <w:rPr>
                <w:rFonts w:eastAsia="Calibri"/>
                <w:b/>
                <w:bCs/>
                <w:color w:val="000000"/>
                <w:sz w:val="22"/>
                <w:szCs w:val="22"/>
              </w:rPr>
              <w:t>Atitiktį reikalavimui įrodantys  dokumentai</w:t>
            </w:r>
          </w:p>
        </w:tc>
        <w:tc>
          <w:tcPr>
            <w:tcW w:w="12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2EC48511" w14:textId="77777777" w:rsidR="00B42B99" w:rsidRPr="00C40B1C" w:rsidRDefault="00B42B99" w:rsidP="00B42B99">
            <w:pPr>
              <w:autoSpaceDE w:val="0"/>
              <w:autoSpaceDN w:val="0"/>
              <w:adjustRightInd w:val="0"/>
              <w:jc w:val="center"/>
              <w:rPr>
                <w:rFonts w:eastAsia="Calibri"/>
                <w:b/>
                <w:bCs/>
                <w:color w:val="000000"/>
                <w:sz w:val="22"/>
                <w:szCs w:val="22"/>
              </w:rPr>
            </w:pPr>
            <w:r w:rsidRPr="00C40B1C">
              <w:rPr>
                <w:rFonts w:eastAsia="Calibri"/>
                <w:b/>
                <w:bCs/>
                <w:color w:val="000000"/>
                <w:sz w:val="22"/>
                <w:szCs w:val="22"/>
              </w:rPr>
              <w:t>Subjektas, kuris turi atitikti reikalavimą</w:t>
            </w:r>
          </w:p>
        </w:tc>
      </w:tr>
      <w:tr w:rsidR="00B42B99" w:rsidRPr="00C40B1C" w14:paraId="32CC21AF" w14:textId="77777777" w:rsidTr="00B42B99">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BD89E" w14:textId="77777777" w:rsidR="00B42B99" w:rsidRPr="00C40B1C" w:rsidRDefault="00B42B99" w:rsidP="00B42B99">
            <w:pPr>
              <w:numPr>
                <w:ilvl w:val="0"/>
                <w:numId w:val="40"/>
              </w:numPr>
              <w:spacing w:before="60" w:after="60"/>
              <w:ind w:left="357" w:hanging="357"/>
              <w:contextualSpacing/>
              <w:rPr>
                <w:rFonts w:eastAsia="Calibri"/>
                <w:sz w:val="22"/>
                <w:szCs w:val="22"/>
              </w:rPr>
            </w:pPr>
          </w:p>
        </w:tc>
        <w:tc>
          <w:tcPr>
            <w:tcW w:w="47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20CA7" w14:textId="77777777" w:rsidR="00B42B99" w:rsidRPr="00C40B1C" w:rsidRDefault="00B42B99" w:rsidP="00B42B99">
            <w:pPr>
              <w:autoSpaceDE w:val="0"/>
              <w:autoSpaceDN w:val="0"/>
              <w:adjustRightInd w:val="0"/>
              <w:rPr>
                <w:b/>
                <w:bCs/>
                <w:color w:val="000000"/>
                <w:sz w:val="22"/>
                <w:szCs w:val="22"/>
              </w:rPr>
            </w:pPr>
            <w:r w:rsidRPr="00C40B1C">
              <w:rPr>
                <w:rFonts w:eastAsia="Calibri"/>
                <w:b/>
                <w:bCs/>
                <w:color w:val="000000"/>
                <w:sz w:val="22"/>
                <w:szCs w:val="22"/>
              </w:rPr>
              <w:t>Teisė verstis veikla</w:t>
            </w:r>
          </w:p>
        </w:tc>
      </w:tr>
      <w:tr w:rsidR="00B42B99" w:rsidRPr="00C40B1C" w14:paraId="443FA098" w14:textId="77777777" w:rsidTr="00B42B99">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50732" w14:textId="77777777" w:rsidR="00B42B99" w:rsidRPr="00C40B1C" w:rsidRDefault="00B42B99" w:rsidP="00B42B99">
            <w:pPr>
              <w:spacing w:before="60" w:after="60"/>
              <w:contextualSpacing/>
              <w:jc w:val="right"/>
              <w:rPr>
                <w:rFonts w:eastAsia="Calibri"/>
                <w:sz w:val="22"/>
                <w:szCs w:val="22"/>
              </w:rPr>
            </w:pPr>
            <w:r w:rsidRPr="00C40B1C">
              <w:rPr>
                <w:rFonts w:eastAsia="Calibri"/>
                <w:sz w:val="22"/>
                <w:szCs w:val="22"/>
              </w:rPr>
              <w:t xml:space="preserve">1.1 </w:t>
            </w:r>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1F415" w14:textId="77777777" w:rsidR="00B42B99" w:rsidRPr="00C40B1C" w:rsidRDefault="00B42B99" w:rsidP="00B42B99">
            <w:pPr>
              <w:autoSpaceDE w:val="0"/>
              <w:autoSpaceDN w:val="0"/>
              <w:adjustRightInd w:val="0"/>
              <w:jc w:val="center"/>
              <w:rPr>
                <w:color w:val="000000"/>
                <w:sz w:val="22"/>
                <w:szCs w:val="22"/>
              </w:rPr>
            </w:pPr>
            <w:r w:rsidRPr="00C40B1C">
              <w:rPr>
                <w:color w:val="000000"/>
                <w:sz w:val="22"/>
                <w:szCs w:val="22"/>
              </w:rPr>
              <w:t>-</w:t>
            </w:r>
          </w:p>
        </w:tc>
        <w:tc>
          <w:tcPr>
            <w:tcW w:w="21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DD18D" w14:textId="77777777" w:rsidR="00B42B99" w:rsidRPr="00C40B1C" w:rsidRDefault="00B42B99" w:rsidP="00B42B99">
            <w:pPr>
              <w:autoSpaceDE w:val="0"/>
              <w:autoSpaceDN w:val="0"/>
              <w:adjustRightInd w:val="0"/>
              <w:jc w:val="center"/>
              <w:rPr>
                <w:rFonts w:eastAsia="Calibri"/>
                <w:color w:val="000000"/>
                <w:sz w:val="22"/>
                <w:szCs w:val="22"/>
              </w:rPr>
            </w:pPr>
            <w:r w:rsidRPr="00C40B1C">
              <w:rPr>
                <w:rFonts w:eastAsia="Calibri"/>
                <w:color w:val="000000"/>
                <w:sz w:val="22"/>
                <w:szCs w:val="22"/>
              </w:rPr>
              <w:t>-</w:t>
            </w:r>
          </w:p>
        </w:tc>
        <w:tc>
          <w:tcPr>
            <w:tcW w:w="1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CD4E2" w14:textId="77777777" w:rsidR="00B42B99" w:rsidRPr="00C40B1C" w:rsidRDefault="00B42B99" w:rsidP="00B42B99">
            <w:pPr>
              <w:autoSpaceDE w:val="0"/>
              <w:autoSpaceDN w:val="0"/>
              <w:adjustRightInd w:val="0"/>
              <w:jc w:val="center"/>
              <w:rPr>
                <w:rFonts w:eastAsia="Calibri"/>
                <w:color w:val="000000"/>
                <w:sz w:val="22"/>
                <w:szCs w:val="22"/>
              </w:rPr>
            </w:pPr>
            <w:r w:rsidRPr="00C40B1C">
              <w:rPr>
                <w:rFonts w:eastAsia="Calibri"/>
                <w:color w:val="000000"/>
                <w:sz w:val="22"/>
                <w:szCs w:val="22"/>
              </w:rPr>
              <w:t>-</w:t>
            </w:r>
          </w:p>
        </w:tc>
      </w:tr>
      <w:tr w:rsidR="00B42B99" w:rsidRPr="00C40B1C" w14:paraId="79874D97" w14:textId="77777777" w:rsidTr="00B42B99">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0AD6E" w14:textId="77777777" w:rsidR="00B42B99" w:rsidRPr="00C40B1C" w:rsidRDefault="00B42B99" w:rsidP="00B42B99">
            <w:pPr>
              <w:numPr>
                <w:ilvl w:val="0"/>
                <w:numId w:val="40"/>
              </w:numPr>
              <w:spacing w:before="60" w:after="60"/>
              <w:ind w:left="357" w:hanging="357"/>
              <w:contextualSpacing/>
              <w:rPr>
                <w:rFonts w:eastAsia="Calibri"/>
                <w:sz w:val="22"/>
                <w:szCs w:val="22"/>
              </w:rPr>
            </w:pPr>
          </w:p>
        </w:tc>
        <w:tc>
          <w:tcPr>
            <w:tcW w:w="47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A2702" w14:textId="77777777" w:rsidR="00B42B99" w:rsidRPr="00C40B1C" w:rsidRDefault="00B42B99" w:rsidP="00B42B99">
            <w:pPr>
              <w:autoSpaceDE w:val="0"/>
              <w:autoSpaceDN w:val="0"/>
              <w:adjustRightInd w:val="0"/>
              <w:rPr>
                <w:b/>
                <w:bCs/>
                <w:color w:val="000000"/>
                <w:sz w:val="22"/>
                <w:szCs w:val="22"/>
              </w:rPr>
            </w:pPr>
            <w:r w:rsidRPr="00C40B1C">
              <w:rPr>
                <w:rFonts w:eastAsia="Calibri"/>
                <w:b/>
                <w:bCs/>
                <w:color w:val="000000"/>
                <w:sz w:val="22"/>
                <w:szCs w:val="22"/>
              </w:rPr>
              <w:t>Finansinis</w:t>
            </w:r>
            <w:r w:rsidRPr="00C40B1C">
              <w:rPr>
                <w:rFonts w:eastAsia="Calibri"/>
                <w:color w:val="000000"/>
                <w:sz w:val="22"/>
                <w:szCs w:val="22"/>
              </w:rPr>
              <w:t xml:space="preserve"> </w:t>
            </w:r>
            <w:r w:rsidRPr="00C40B1C">
              <w:rPr>
                <w:rFonts w:eastAsia="Calibri"/>
                <w:b/>
                <w:bCs/>
                <w:color w:val="000000"/>
                <w:sz w:val="22"/>
                <w:szCs w:val="22"/>
              </w:rPr>
              <w:t>ir ekonominis pajėgumas</w:t>
            </w:r>
          </w:p>
        </w:tc>
      </w:tr>
      <w:tr w:rsidR="00B42B99" w:rsidRPr="00C40B1C" w14:paraId="33FC5897" w14:textId="77777777" w:rsidTr="00B42B99">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8A033" w14:textId="77777777" w:rsidR="00B42B99" w:rsidRPr="00C40B1C" w:rsidRDefault="00B42B99" w:rsidP="00B42B99">
            <w:pPr>
              <w:numPr>
                <w:ilvl w:val="1"/>
                <w:numId w:val="40"/>
              </w:numPr>
              <w:spacing w:before="60" w:after="60"/>
              <w:ind w:left="357" w:hanging="357"/>
              <w:contextualSpacing/>
              <w:jc w:val="right"/>
              <w:rPr>
                <w:rFonts w:eastAsia="Calibri"/>
                <w:sz w:val="22"/>
                <w:szCs w:val="22"/>
              </w:rPr>
            </w:pPr>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6B898" w14:textId="77777777" w:rsidR="00B42B99" w:rsidRPr="00C40B1C" w:rsidRDefault="00B42B99" w:rsidP="00B42B99">
            <w:pPr>
              <w:autoSpaceDE w:val="0"/>
              <w:autoSpaceDN w:val="0"/>
              <w:adjustRightInd w:val="0"/>
              <w:rPr>
                <w:color w:val="000000"/>
                <w:sz w:val="22"/>
                <w:szCs w:val="22"/>
              </w:rPr>
            </w:pPr>
            <w:r w:rsidRPr="00C40B1C">
              <w:rPr>
                <w:color w:val="000000"/>
                <w:sz w:val="22"/>
                <w:szCs w:val="22"/>
              </w:rPr>
              <w:t>Einamojo likvidumo koeficiento reikšmė pagal paskutinių finansinių metų finansinės atskaitomybės duomenis – ne mažesnė nei 1,25.</w:t>
            </w:r>
          </w:p>
          <w:p w14:paraId="4544608E" w14:textId="77777777" w:rsidR="00B42B99" w:rsidRPr="00C40B1C" w:rsidRDefault="00B42B99" w:rsidP="00B42B99">
            <w:pPr>
              <w:autoSpaceDE w:val="0"/>
              <w:autoSpaceDN w:val="0"/>
              <w:adjustRightInd w:val="0"/>
              <w:rPr>
                <w:color w:val="000000"/>
                <w:sz w:val="22"/>
                <w:szCs w:val="22"/>
              </w:rPr>
            </w:pPr>
            <w:r w:rsidRPr="00C40B1C">
              <w:rPr>
                <w:color w:val="000000"/>
                <w:sz w:val="22"/>
                <w:szCs w:val="22"/>
              </w:rPr>
              <w:t>Jeigu įmonės turimi įsipareigojimai yra lygūs 0 (nuliui), laikoma, kad tiekėjas atitinka einamojo likvidumo reikalavimą.</w:t>
            </w:r>
          </w:p>
          <w:p w14:paraId="6B391069" w14:textId="77777777" w:rsidR="00B42B99" w:rsidRPr="00C40B1C" w:rsidRDefault="00B42B99" w:rsidP="00B42B99">
            <w:pPr>
              <w:autoSpaceDE w:val="0"/>
              <w:autoSpaceDN w:val="0"/>
              <w:adjustRightInd w:val="0"/>
              <w:rPr>
                <w:color w:val="000000"/>
                <w:sz w:val="22"/>
                <w:szCs w:val="22"/>
              </w:rPr>
            </w:pPr>
            <w:r w:rsidRPr="00C40B1C">
              <w:rPr>
                <w:color w:val="000000"/>
                <w:sz w:val="22"/>
                <w:szCs w:val="22"/>
              </w:rPr>
              <w:t>Vertinamas ūkio subjekto trumpalaikio turto ir trumpalaikių įsipareigojimų santykis:</w:t>
            </w:r>
          </w:p>
          <w:p w14:paraId="07376A68" w14:textId="77777777" w:rsidR="00B42B99" w:rsidRPr="00C40B1C" w:rsidRDefault="00B42B99" w:rsidP="00B42B99">
            <w:pPr>
              <w:autoSpaceDE w:val="0"/>
              <w:autoSpaceDN w:val="0"/>
              <w:adjustRightInd w:val="0"/>
              <w:rPr>
                <w:color w:val="000000"/>
                <w:sz w:val="22"/>
                <w:szCs w:val="22"/>
              </w:rPr>
            </w:pPr>
            <w:r w:rsidRPr="00C40B1C">
              <w:rPr>
                <w:color w:val="000000"/>
                <w:sz w:val="22"/>
                <w:szCs w:val="22"/>
              </w:rPr>
              <w:t>Einamojo likvidumo koeficientas = Trumpalaikis turtas ÷ Trumpalaikiai įsipareigojimai</w:t>
            </w:r>
          </w:p>
        </w:tc>
        <w:tc>
          <w:tcPr>
            <w:tcW w:w="21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9DEBC" w14:textId="77777777" w:rsidR="00B42B99" w:rsidRPr="00C40B1C" w:rsidRDefault="00B42B99" w:rsidP="00B42B99">
            <w:pPr>
              <w:autoSpaceDE w:val="0"/>
              <w:autoSpaceDN w:val="0"/>
              <w:adjustRightInd w:val="0"/>
              <w:rPr>
                <w:rFonts w:eastAsia="Calibri"/>
                <w:color w:val="000000"/>
                <w:sz w:val="22"/>
                <w:szCs w:val="22"/>
              </w:rPr>
            </w:pPr>
            <w:r w:rsidRPr="00C40B1C">
              <w:rPr>
                <w:rFonts w:eastAsia="Calibri"/>
                <w:color w:val="000000"/>
                <w:sz w:val="22"/>
                <w:szCs w:val="22"/>
              </w:rPr>
              <w:t>1)</w:t>
            </w:r>
            <w:r w:rsidRPr="00C40B1C">
              <w:rPr>
                <w:rFonts w:eastAsia="Calibri"/>
                <w:color w:val="000000"/>
                <w:sz w:val="22"/>
                <w:szCs w:val="22"/>
              </w:rPr>
              <w:tab/>
              <w:t>ūkio subjekto vadovo ir ūkio subjekto vyriausiojo buhalterio (buhalterio) arba kito asmens, galinčio tvarkyti ūkio subjekto buhalterinę apskaitą pagal teisės aktus, pasirašyta deklaracija (pažyma) apie einamojo koeficiento reikšmės paskaičiavimą ir</w:t>
            </w:r>
          </w:p>
          <w:p w14:paraId="53E2D306" w14:textId="77777777" w:rsidR="00B42B99" w:rsidRPr="00C40B1C" w:rsidRDefault="00B42B99" w:rsidP="00B42B99">
            <w:pPr>
              <w:autoSpaceDE w:val="0"/>
              <w:autoSpaceDN w:val="0"/>
              <w:adjustRightInd w:val="0"/>
              <w:rPr>
                <w:rFonts w:eastAsia="Calibri"/>
                <w:color w:val="000000"/>
                <w:sz w:val="22"/>
                <w:szCs w:val="22"/>
              </w:rPr>
            </w:pPr>
            <w:r w:rsidRPr="00C40B1C">
              <w:rPr>
                <w:rFonts w:eastAsia="Calibri"/>
                <w:color w:val="000000"/>
                <w:sz w:val="22"/>
                <w:szCs w:val="22"/>
              </w:rPr>
              <w:t>2)</w:t>
            </w:r>
            <w:r w:rsidRPr="00C40B1C">
              <w:rPr>
                <w:rFonts w:eastAsia="Calibri"/>
                <w:color w:val="000000"/>
                <w:sz w:val="22"/>
                <w:szCs w:val="22"/>
              </w:rPr>
              <w:tab/>
              <w:t>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3FC6696B" w14:textId="77777777" w:rsidR="00B42B99" w:rsidRPr="00C40B1C" w:rsidRDefault="00B42B99" w:rsidP="00B42B99">
            <w:pPr>
              <w:autoSpaceDE w:val="0"/>
              <w:autoSpaceDN w:val="0"/>
              <w:adjustRightInd w:val="0"/>
              <w:rPr>
                <w:rFonts w:eastAsia="Calibri"/>
                <w:color w:val="000000"/>
                <w:sz w:val="22"/>
                <w:szCs w:val="22"/>
              </w:rPr>
            </w:pPr>
          </w:p>
          <w:p w14:paraId="39C6F85A" w14:textId="77777777" w:rsidR="00B42B99" w:rsidRPr="00C40B1C" w:rsidRDefault="00B42B99" w:rsidP="00B42B99">
            <w:pPr>
              <w:autoSpaceDE w:val="0"/>
              <w:autoSpaceDN w:val="0"/>
              <w:adjustRightInd w:val="0"/>
              <w:rPr>
                <w:rFonts w:eastAsia="Calibri"/>
                <w:color w:val="000000"/>
                <w:sz w:val="22"/>
                <w:szCs w:val="22"/>
              </w:rPr>
            </w:pPr>
            <w:r w:rsidRPr="00C40B1C">
              <w:rPr>
                <w:rFonts w:eastAsia="Calibri"/>
                <w:color w:val="000000"/>
                <w:sz w:val="22"/>
                <w:szCs w:val="22"/>
              </w:rPr>
              <w:t>Jeigu tiekėjas dėl pateisinamų priežasčių negali pateikti pirkimo vykdytojo reikalaujamų jo finansinį ir ekonominį pajėgumą įrodančių dokumentų, jis turi teisę pateikti kitus pirkimo vykdytojui priimtinus dokumentus</w:t>
            </w:r>
          </w:p>
        </w:tc>
        <w:tc>
          <w:tcPr>
            <w:tcW w:w="1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25D4E" w14:textId="77777777" w:rsidR="00B42B99" w:rsidRPr="00C40B1C" w:rsidRDefault="00B42B99" w:rsidP="00B42B99">
            <w:pPr>
              <w:autoSpaceDE w:val="0"/>
              <w:autoSpaceDN w:val="0"/>
              <w:adjustRightInd w:val="0"/>
              <w:rPr>
                <w:rFonts w:eastAsia="Calibri"/>
                <w:color w:val="000000"/>
                <w:sz w:val="22"/>
                <w:szCs w:val="22"/>
              </w:rPr>
            </w:pPr>
            <w:r w:rsidRPr="00C40B1C">
              <w:rPr>
                <w:rFonts w:eastAsia="Calibri"/>
                <w:color w:val="000000"/>
                <w:sz w:val="22"/>
                <w:szCs w:val="22"/>
              </w:rPr>
              <w:t>1) jeigu pasiūlymą teikia ūkio subjektų grupė – reikalavimą turi atitikti bent vienas ūkio subjektų grupės narys;</w:t>
            </w:r>
          </w:p>
          <w:p w14:paraId="24322D30" w14:textId="77777777" w:rsidR="00B42B99" w:rsidRPr="00C40B1C" w:rsidRDefault="00B42B99" w:rsidP="00B42B99">
            <w:pPr>
              <w:autoSpaceDE w:val="0"/>
              <w:autoSpaceDN w:val="0"/>
              <w:adjustRightInd w:val="0"/>
              <w:rPr>
                <w:rFonts w:eastAsia="Calibri"/>
                <w:color w:val="000000"/>
                <w:sz w:val="22"/>
                <w:szCs w:val="22"/>
              </w:rPr>
            </w:pPr>
            <w:r w:rsidRPr="00C40B1C">
              <w:rPr>
                <w:rFonts w:eastAsia="Calibri"/>
                <w:color w:val="000000"/>
                <w:sz w:val="22"/>
                <w:szCs w:val="22"/>
              </w:rPr>
              <w:t>2) 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tc>
      </w:tr>
      <w:tr w:rsidR="00B42B99" w:rsidRPr="00C40B1C" w14:paraId="0076C96F" w14:textId="77777777" w:rsidTr="00B42B99">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F5DA3" w14:textId="77777777" w:rsidR="00B42B99" w:rsidRPr="00C40B1C" w:rsidRDefault="00B42B99" w:rsidP="00B42B99">
            <w:pPr>
              <w:numPr>
                <w:ilvl w:val="0"/>
                <w:numId w:val="40"/>
              </w:numPr>
              <w:spacing w:before="60" w:after="60"/>
              <w:ind w:left="357" w:hanging="357"/>
              <w:contextualSpacing/>
              <w:rPr>
                <w:rFonts w:eastAsia="Calibri"/>
                <w:sz w:val="22"/>
                <w:szCs w:val="22"/>
              </w:rPr>
            </w:pPr>
          </w:p>
        </w:tc>
        <w:tc>
          <w:tcPr>
            <w:tcW w:w="47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82CAC" w14:textId="77777777" w:rsidR="00B42B99" w:rsidRPr="00C40B1C" w:rsidRDefault="00B42B99" w:rsidP="00B42B99">
            <w:pPr>
              <w:autoSpaceDE w:val="0"/>
              <w:autoSpaceDN w:val="0"/>
              <w:adjustRightInd w:val="0"/>
              <w:rPr>
                <w:b/>
                <w:bCs/>
                <w:color w:val="000000"/>
                <w:sz w:val="22"/>
                <w:szCs w:val="22"/>
              </w:rPr>
            </w:pPr>
            <w:r w:rsidRPr="00C40B1C">
              <w:rPr>
                <w:rFonts w:eastAsia="Calibri"/>
                <w:b/>
                <w:bCs/>
                <w:color w:val="000000"/>
                <w:sz w:val="22"/>
                <w:szCs w:val="22"/>
              </w:rPr>
              <w:t>Techninis ir profesinis pajėgumas</w:t>
            </w:r>
          </w:p>
        </w:tc>
      </w:tr>
      <w:tr w:rsidR="00B42B99" w:rsidRPr="00C40B1C" w14:paraId="4153E832" w14:textId="77777777" w:rsidTr="00B42B99">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A600B" w14:textId="77777777" w:rsidR="00B42B99" w:rsidRPr="00F4673B" w:rsidRDefault="00B42B99" w:rsidP="00B42B99">
            <w:pPr>
              <w:numPr>
                <w:ilvl w:val="1"/>
                <w:numId w:val="40"/>
              </w:numPr>
              <w:spacing w:before="60" w:after="60"/>
              <w:ind w:left="357" w:hanging="357"/>
              <w:contextualSpacing/>
              <w:jc w:val="right"/>
              <w:rPr>
                <w:rFonts w:eastAsia="Calibri"/>
                <w:sz w:val="22"/>
                <w:szCs w:val="22"/>
              </w:rPr>
            </w:pPr>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37317" w14:textId="68E3ECBA" w:rsidR="00B42B99" w:rsidRPr="00F4673B" w:rsidRDefault="00877489" w:rsidP="00B42B99">
            <w:pPr>
              <w:autoSpaceDE w:val="0"/>
              <w:autoSpaceDN w:val="0"/>
              <w:adjustRightInd w:val="0"/>
              <w:rPr>
                <w:color w:val="000000"/>
                <w:sz w:val="22"/>
                <w:szCs w:val="22"/>
              </w:rPr>
            </w:pPr>
            <w:r w:rsidRPr="00F4673B">
              <w:rPr>
                <w:rFonts w:eastAsiaTheme="minorEastAsia"/>
                <w:sz w:val="22"/>
                <w:szCs w:val="22"/>
              </w:rPr>
              <w:t>Tiekėjas, per paskutinius 5 metus iki pasiūlymo pateikimo termino pabaigos, pagal vieną ar daugiau sutarčių yra sukūręs/įrengęs ekspoziciją/-jas kurių bendra vertė yra ne mažesnė kaip 104 000,00 Eur be PVM.</w:t>
            </w:r>
          </w:p>
        </w:tc>
        <w:tc>
          <w:tcPr>
            <w:tcW w:w="21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330A4" w14:textId="77777777" w:rsidR="00B42B99" w:rsidRPr="00F4673B" w:rsidRDefault="00B42B99" w:rsidP="00B42B99">
            <w:pPr>
              <w:autoSpaceDE w:val="0"/>
              <w:autoSpaceDN w:val="0"/>
              <w:adjustRightInd w:val="0"/>
              <w:rPr>
                <w:rFonts w:eastAsia="Calibri"/>
                <w:bCs/>
                <w:color w:val="000000"/>
                <w:sz w:val="22"/>
                <w:szCs w:val="22"/>
              </w:rPr>
            </w:pPr>
            <w:r w:rsidRPr="00F4673B">
              <w:rPr>
                <w:rFonts w:eastAsia="Calibri"/>
                <w:bCs/>
                <w:color w:val="000000"/>
                <w:sz w:val="22"/>
                <w:szCs w:val="22"/>
              </w:rPr>
              <w:t xml:space="preserve">Per paskutinius 5 metus </w:t>
            </w:r>
            <w:r w:rsidRPr="00F4673B">
              <w:rPr>
                <w:rFonts w:eastAsia="Calibri"/>
                <w:color w:val="000000"/>
                <w:sz w:val="22"/>
                <w:szCs w:val="22"/>
              </w:rPr>
              <w:t>į</w:t>
            </w:r>
            <w:r w:rsidRPr="00F4673B">
              <w:rPr>
                <w:rFonts w:eastAsia="Calibri"/>
                <w:bCs/>
                <w:color w:val="000000"/>
                <w:sz w:val="22"/>
                <w:szCs w:val="22"/>
              </w:rPr>
              <w:t>gyvendintų sutarčių  sąrašas, kuriame nurodytos prekių bendros sumos, datos ir prekių gavėjai (tiek viešieji, tiek privatieji).</w:t>
            </w:r>
          </w:p>
          <w:p w14:paraId="512DE403" w14:textId="77777777" w:rsidR="00B42B99" w:rsidRPr="00F4673B" w:rsidRDefault="00B42B99" w:rsidP="00B42B99">
            <w:pPr>
              <w:autoSpaceDE w:val="0"/>
              <w:autoSpaceDN w:val="0"/>
              <w:adjustRightInd w:val="0"/>
              <w:rPr>
                <w:rFonts w:eastAsia="Calibri"/>
                <w:color w:val="000000"/>
                <w:sz w:val="22"/>
                <w:szCs w:val="22"/>
              </w:rPr>
            </w:pPr>
          </w:p>
          <w:p w14:paraId="6891183C" w14:textId="693DCDFE" w:rsidR="00B42B99" w:rsidRPr="00F4673B" w:rsidRDefault="00B42B99" w:rsidP="00B42B99">
            <w:pPr>
              <w:autoSpaceDE w:val="0"/>
              <w:autoSpaceDN w:val="0"/>
              <w:adjustRightInd w:val="0"/>
              <w:rPr>
                <w:rFonts w:eastAsia="Calibri"/>
                <w:color w:val="000000"/>
                <w:sz w:val="22"/>
                <w:szCs w:val="22"/>
              </w:rPr>
            </w:pPr>
            <w:r w:rsidRPr="00F4673B">
              <w:rPr>
                <w:rFonts w:eastAsia="Calibri"/>
                <w:color w:val="000000"/>
                <w:sz w:val="22"/>
                <w:szCs w:val="22"/>
              </w:rPr>
              <w:t xml:space="preserve">Perkančioji organizacija reikalauja kartu pateikti užsakovų pažymas, kuriose būtų nurodytos prekių bendros sumos, datos ir vieta, prekių gavėjai, ar </w:t>
            </w:r>
            <w:r w:rsidR="00571D82" w:rsidRPr="00F4673B">
              <w:rPr>
                <w:rFonts w:eastAsia="Calibri"/>
                <w:color w:val="000000"/>
                <w:sz w:val="22"/>
                <w:szCs w:val="22"/>
              </w:rPr>
              <w:t>ekspozicija/-jos buvo sukurta/-</w:t>
            </w:r>
            <w:proofErr w:type="spellStart"/>
            <w:r w:rsidR="00571D82" w:rsidRPr="00F4673B">
              <w:rPr>
                <w:rFonts w:eastAsia="Calibri"/>
                <w:color w:val="000000"/>
                <w:sz w:val="22"/>
                <w:szCs w:val="22"/>
              </w:rPr>
              <w:t>os</w:t>
            </w:r>
            <w:proofErr w:type="spellEnd"/>
            <w:r w:rsidR="00571D82" w:rsidRPr="00F4673B">
              <w:rPr>
                <w:rFonts w:eastAsia="Calibri"/>
                <w:color w:val="000000"/>
                <w:sz w:val="22"/>
                <w:szCs w:val="22"/>
              </w:rPr>
              <w:t xml:space="preserve"> / įrengta/-</w:t>
            </w:r>
            <w:proofErr w:type="spellStart"/>
            <w:r w:rsidR="00571D82" w:rsidRPr="00F4673B">
              <w:rPr>
                <w:rFonts w:eastAsia="Calibri"/>
                <w:color w:val="000000"/>
                <w:sz w:val="22"/>
                <w:szCs w:val="22"/>
              </w:rPr>
              <w:t>os</w:t>
            </w:r>
            <w:proofErr w:type="spellEnd"/>
            <w:r w:rsidRPr="00F4673B">
              <w:rPr>
                <w:rFonts w:eastAsia="Calibri"/>
                <w:color w:val="000000"/>
                <w:sz w:val="22"/>
                <w:szCs w:val="22"/>
              </w:rPr>
              <w:t xml:space="preserve"> tinkamai.</w:t>
            </w:r>
          </w:p>
          <w:p w14:paraId="215BAB23" w14:textId="77777777" w:rsidR="00B42B99" w:rsidRPr="00F4673B" w:rsidRDefault="00B42B99" w:rsidP="00B42B99">
            <w:pPr>
              <w:autoSpaceDE w:val="0"/>
              <w:autoSpaceDN w:val="0"/>
              <w:adjustRightInd w:val="0"/>
              <w:rPr>
                <w:rFonts w:eastAsia="Calibri"/>
                <w:color w:val="000000"/>
                <w:sz w:val="22"/>
                <w:szCs w:val="22"/>
              </w:rPr>
            </w:pPr>
          </w:p>
        </w:tc>
        <w:tc>
          <w:tcPr>
            <w:tcW w:w="1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278BB" w14:textId="1317A15E" w:rsidR="00B42B99" w:rsidRPr="00F4673B" w:rsidRDefault="00B42B99" w:rsidP="00571D82">
            <w:pPr>
              <w:numPr>
                <w:ilvl w:val="0"/>
                <w:numId w:val="32"/>
              </w:numPr>
              <w:tabs>
                <w:tab w:val="left" w:pos="316"/>
              </w:tabs>
              <w:ind w:left="31" w:firstLine="3"/>
              <w:contextualSpacing/>
              <w:jc w:val="both"/>
              <w:rPr>
                <w:sz w:val="22"/>
                <w:szCs w:val="22"/>
              </w:rPr>
            </w:pPr>
            <w:r w:rsidRPr="00F4673B">
              <w:rPr>
                <w:sz w:val="22"/>
                <w:szCs w:val="22"/>
              </w:rPr>
              <w:t>Jeigu pasiūlymą teikia ūkio subjektų grupė –reikalavimą turi atitikti visi ūkio subjektų grupės nariai kartu (ūkio subjektų grupės narių turima patirtis sumuojama), atsižvelgiant į jų prisiimamus įsipareigojimus;</w:t>
            </w:r>
          </w:p>
          <w:p w14:paraId="46EE5C33" w14:textId="77777777" w:rsidR="00B42B99" w:rsidRPr="00F4673B" w:rsidRDefault="00B42B99" w:rsidP="00B42B99">
            <w:pPr>
              <w:autoSpaceDE w:val="0"/>
              <w:autoSpaceDN w:val="0"/>
              <w:adjustRightInd w:val="0"/>
              <w:rPr>
                <w:rFonts w:eastAsia="Calibri"/>
                <w:color w:val="000000"/>
                <w:sz w:val="22"/>
                <w:szCs w:val="22"/>
              </w:rPr>
            </w:pPr>
            <w:r w:rsidRPr="00F4673B">
              <w:rPr>
                <w:sz w:val="22"/>
                <w:szCs w:val="22"/>
              </w:rPr>
              <w:lastRenderedPageBreak/>
              <w:t>tiekėjas gali remtis kitų ūkio subjektų pajėgumais tik tuo atveju, jeigu tie subjektai patys vykdys tą pirkimo sutarties dalį, kuriai reikia jų turimų pajėgumų.</w:t>
            </w:r>
          </w:p>
        </w:tc>
      </w:tr>
      <w:bookmarkEnd w:id="63"/>
    </w:tbl>
    <w:p w14:paraId="4E72FD7E" w14:textId="77777777" w:rsidR="004C0413" w:rsidRPr="00C40B1C" w:rsidRDefault="004C0413" w:rsidP="00C40B1C">
      <w:pPr>
        <w:spacing w:line="240" w:lineRule="auto"/>
        <w:rPr>
          <w:rFonts w:ascii="Times New Roman" w:eastAsia="Calibri" w:hAnsi="Times New Roman" w:cs="Times New Roman"/>
          <w:sz w:val="22"/>
          <w:szCs w:val="22"/>
        </w:rPr>
        <w:sectPr w:rsidR="004C0413" w:rsidRPr="00C40B1C" w:rsidSect="00E862B2">
          <w:pgSz w:w="11906" w:h="16838" w:code="9"/>
          <w:pgMar w:top="1134" w:right="567" w:bottom="1134" w:left="1701" w:header="720" w:footer="720" w:gutter="0"/>
          <w:cols w:space="1296"/>
          <w:docGrid w:linePitch="286"/>
        </w:sectPr>
      </w:pPr>
    </w:p>
    <w:p w14:paraId="38782139" w14:textId="77777777" w:rsidR="0020417D" w:rsidRPr="00C40B1C" w:rsidRDefault="0020417D" w:rsidP="00C40B1C">
      <w:pPr>
        <w:spacing w:before="60" w:after="60" w:line="240" w:lineRule="auto"/>
        <w:rPr>
          <w:rFonts w:ascii="Times New Roman" w:eastAsiaTheme="minorHAnsi" w:hAnsi="Times New Roman" w:cs="Times New Roman"/>
          <w:b/>
          <w:bCs/>
          <w:sz w:val="22"/>
          <w:szCs w:val="22"/>
        </w:rPr>
      </w:pPr>
    </w:p>
    <w:p w14:paraId="4636C6CB" w14:textId="77777777" w:rsidR="00274CCE" w:rsidRPr="00C40B1C" w:rsidRDefault="00274CCE" w:rsidP="00C40B1C">
      <w:pPr>
        <w:tabs>
          <w:tab w:val="left" w:pos="720"/>
        </w:tabs>
        <w:spacing w:after="0" w:line="240" w:lineRule="auto"/>
        <w:rPr>
          <w:rFonts w:ascii="Times New Roman" w:eastAsiaTheme="minorHAnsi" w:hAnsi="Times New Roman" w:cs="Times New Roman"/>
          <w:b/>
          <w:bCs/>
          <w:sz w:val="22"/>
          <w:szCs w:val="22"/>
        </w:rPr>
      </w:pPr>
    </w:p>
    <w:p w14:paraId="2ED06F9E" w14:textId="77777777" w:rsidR="00274CCE" w:rsidRPr="00C40B1C" w:rsidRDefault="00274CCE"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2AE912CA" w14:textId="3E75231A" w:rsidR="002F396F" w:rsidRPr="00C40B1C" w:rsidRDefault="23669F6D" w:rsidP="00C40B1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40B1C">
        <w:rPr>
          <w:rFonts w:ascii="Times New Roman" w:eastAsia="Calibri" w:hAnsi="Times New Roman" w:cs="Times New Roman"/>
          <w:b/>
          <w:bCs/>
          <w:sz w:val="22"/>
          <w:szCs w:val="22"/>
          <w:lang w:eastAsia="en-US"/>
        </w:rPr>
        <w:t xml:space="preserve">Tiekėjams keliami reikalavimai dėl kokybės vadybos sistemos ir </w:t>
      </w:r>
      <w:r w:rsidR="50CC865C" w:rsidRPr="00C40B1C">
        <w:rPr>
          <w:rFonts w:ascii="Times New Roman" w:eastAsia="Calibri" w:hAnsi="Times New Roman" w:cs="Times New Roman"/>
          <w:b/>
          <w:bCs/>
          <w:sz w:val="22"/>
          <w:szCs w:val="22"/>
          <w:lang w:eastAsia="en-US"/>
        </w:rPr>
        <w:t xml:space="preserve">(ar) </w:t>
      </w:r>
      <w:r w:rsidRPr="00C40B1C">
        <w:rPr>
          <w:rFonts w:ascii="Times New Roman" w:eastAsia="Calibri" w:hAnsi="Times New Roman" w:cs="Times New Roman"/>
          <w:b/>
          <w:bCs/>
          <w:sz w:val="22"/>
          <w:szCs w:val="22"/>
          <w:lang w:eastAsia="en-US"/>
        </w:rPr>
        <w:t>aplinkos apsaugos vadybos sistemos standartų</w:t>
      </w:r>
      <w:r w:rsidR="13C3E59B" w:rsidRPr="00C40B1C">
        <w:rPr>
          <w:rFonts w:ascii="Times New Roman" w:eastAsia="Calibri" w:hAnsi="Times New Roman" w:cs="Times New Roman"/>
          <w:b/>
          <w:bCs/>
          <w:sz w:val="22"/>
          <w:szCs w:val="22"/>
          <w:lang w:eastAsia="en-US"/>
        </w:rPr>
        <w:t xml:space="preserve"> reikalavimai</w:t>
      </w:r>
    </w:p>
    <w:p w14:paraId="41F01C12" w14:textId="326D1010" w:rsidR="005B19E4" w:rsidRPr="00C40B1C" w:rsidRDefault="00F03A45" w:rsidP="00C40B1C">
      <w:pPr>
        <w:spacing w:after="0" w:line="240" w:lineRule="auto"/>
        <w:ind w:firstLine="567"/>
        <w:jc w:val="both"/>
        <w:rPr>
          <w:rFonts w:ascii="Times New Roman" w:eastAsiaTheme="minorHAnsi" w:hAnsi="Times New Roman" w:cs="Times New Roman"/>
          <w:sz w:val="22"/>
          <w:szCs w:val="22"/>
        </w:rPr>
      </w:pPr>
      <w:r w:rsidRPr="00C40B1C">
        <w:rPr>
          <w:rFonts w:ascii="Times New Roman" w:eastAsiaTheme="minorHAnsi" w:hAnsi="Times New Roman" w:cs="Times New Roman"/>
          <w:sz w:val="22"/>
          <w:szCs w:val="22"/>
          <w:lang w:eastAsia="en-US"/>
        </w:rPr>
        <w:t>1.</w:t>
      </w:r>
      <w:r w:rsidRPr="00C40B1C">
        <w:rPr>
          <w:rFonts w:ascii="Times New Roman" w:eastAsia="Calibri" w:hAnsi="Times New Roman" w:cs="Times New Roman"/>
          <w:sz w:val="22"/>
          <w:szCs w:val="22"/>
          <w:lang w:eastAsia="en-US"/>
        </w:rPr>
        <w:t xml:space="preserve"> </w:t>
      </w:r>
      <w:r w:rsidR="00DB7F65" w:rsidRPr="00C40B1C">
        <w:rPr>
          <w:rFonts w:ascii="Times New Roman" w:eastAsia="Calibri" w:hAnsi="Times New Roman" w:cs="Times New Roman"/>
          <w:sz w:val="22"/>
          <w:szCs w:val="22"/>
          <w:lang w:eastAsia="en-US"/>
        </w:rPr>
        <w:t>P</w:t>
      </w:r>
      <w:r w:rsidR="008F38C8" w:rsidRPr="00C40B1C">
        <w:rPr>
          <w:rFonts w:ascii="Times New Roman" w:eastAsia="Calibri" w:hAnsi="Times New Roman" w:cs="Times New Roman"/>
          <w:sz w:val="22"/>
          <w:szCs w:val="22"/>
          <w:lang w:eastAsia="en-US"/>
        </w:rPr>
        <w:t>erkančioji organizacija nereikalauja, kad tiekėjai laikytųsi k</w:t>
      </w:r>
      <w:r w:rsidR="005B19E4" w:rsidRPr="00C40B1C">
        <w:rPr>
          <w:rFonts w:ascii="Times New Roman" w:eastAsia="Calibri" w:hAnsi="Times New Roman" w:cs="Times New Roman"/>
          <w:iCs/>
          <w:sz w:val="22"/>
          <w:szCs w:val="22"/>
          <w:lang w:eastAsia="en-US"/>
        </w:rPr>
        <w:t>okybės vadybos sistemos ir (arba) aplinkos apsaugos vadybos sistemos standart</w:t>
      </w:r>
      <w:r w:rsidR="008F38C8" w:rsidRPr="00C40B1C">
        <w:rPr>
          <w:rFonts w:ascii="Times New Roman" w:eastAsia="Calibri" w:hAnsi="Times New Roman" w:cs="Times New Roman"/>
          <w:iCs/>
          <w:sz w:val="22"/>
          <w:szCs w:val="22"/>
          <w:lang w:eastAsia="en-US"/>
        </w:rPr>
        <w:t>ų</w:t>
      </w:r>
      <w:r w:rsidR="005B19E4" w:rsidRPr="00C40B1C">
        <w:rPr>
          <w:rFonts w:ascii="Times New Roman" w:eastAsia="Calibri" w:hAnsi="Times New Roman" w:cs="Times New Roman"/>
          <w:iCs/>
          <w:sz w:val="22"/>
          <w:szCs w:val="22"/>
          <w:lang w:eastAsia="en-US"/>
        </w:rPr>
        <w:t>.</w:t>
      </w:r>
    </w:p>
    <w:p w14:paraId="09870E7B" w14:textId="77777777" w:rsidR="006545F9" w:rsidRPr="00C40B1C" w:rsidRDefault="006545F9" w:rsidP="00C40B1C">
      <w:pPr>
        <w:spacing w:after="0" w:line="240" w:lineRule="auto"/>
        <w:jc w:val="center"/>
        <w:rPr>
          <w:rFonts w:ascii="Times New Roman" w:eastAsiaTheme="minorHAnsi" w:hAnsi="Times New Roman" w:cs="Times New Roman"/>
          <w:sz w:val="22"/>
          <w:szCs w:val="22"/>
          <w:lang w:eastAsia="en-US"/>
        </w:rPr>
      </w:pPr>
    </w:p>
    <w:p w14:paraId="054BBDB1" w14:textId="6778349B" w:rsidR="002F396F" w:rsidRPr="00C40B1C" w:rsidRDefault="00384F5A" w:rsidP="00C40B1C">
      <w:pPr>
        <w:spacing w:after="0" w:line="240" w:lineRule="auto"/>
        <w:jc w:val="center"/>
        <w:rPr>
          <w:rFonts w:ascii="Times New Roman" w:hAnsi="Times New Roman" w:cs="Times New Roman"/>
          <w:b/>
          <w:bCs/>
          <w:smallCaps/>
          <w:sz w:val="22"/>
          <w:szCs w:val="22"/>
        </w:rPr>
      </w:pPr>
      <w:r w:rsidRPr="00C40B1C">
        <w:rPr>
          <w:rFonts w:ascii="Times New Roman" w:eastAsiaTheme="minorHAnsi" w:hAnsi="Times New Roman" w:cs="Times New Roman"/>
          <w:sz w:val="22"/>
          <w:szCs w:val="22"/>
          <w:lang w:eastAsia="en-US"/>
        </w:rPr>
        <w:t>__________</w:t>
      </w:r>
    </w:p>
    <w:p w14:paraId="6821DAB9" w14:textId="3EED3D03" w:rsidR="00A4599F" w:rsidRPr="00C40B1C" w:rsidRDefault="00A4599F" w:rsidP="00C40B1C">
      <w:pPr>
        <w:spacing w:line="240" w:lineRule="auto"/>
        <w:rPr>
          <w:rFonts w:ascii="Times New Roman" w:hAnsi="Times New Roman" w:cs="Times New Roman"/>
          <w:b/>
          <w:bCs/>
          <w:smallCaps/>
          <w:sz w:val="22"/>
          <w:szCs w:val="22"/>
        </w:rPr>
      </w:pPr>
      <w:r w:rsidRPr="00C40B1C">
        <w:rPr>
          <w:rFonts w:ascii="Times New Roman" w:hAnsi="Times New Roman" w:cs="Times New Roman"/>
          <w:b/>
          <w:bCs/>
          <w:smallCaps/>
          <w:sz w:val="22"/>
          <w:szCs w:val="22"/>
        </w:rPr>
        <w:br w:type="page"/>
      </w:r>
    </w:p>
    <w:p w14:paraId="5D0FDE6E" w14:textId="192DF949" w:rsidR="008D704D" w:rsidRPr="004B4A8C" w:rsidRDefault="008D704D" w:rsidP="00C40B1C">
      <w:pPr>
        <w:pStyle w:val="Antrat2"/>
        <w:ind w:left="5103"/>
        <w:rPr>
          <w:rFonts w:ascii="Times New Roman" w:hAnsi="Times New Roman" w:cs="Times New Roman"/>
          <w:color w:val="auto"/>
          <w:sz w:val="22"/>
          <w:szCs w:val="22"/>
        </w:rPr>
      </w:pPr>
      <w:bookmarkStart w:id="64" w:name="_Ref38291379"/>
      <w:bookmarkStart w:id="65" w:name="_Ref38291394"/>
      <w:bookmarkStart w:id="66" w:name="_Ref38898251"/>
      <w:bookmarkStart w:id="67" w:name="_Toc183155018"/>
      <w:r w:rsidRPr="004B4A8C">
        <w:rPr>
          <w:rFonts w:ascii="Times New Roman" w:eastAsia="Calibri" w:hAnsi="Times New Roman" w:cs="Times New Roman"/>
          <w:color w:val="auto"/>
          <w:sz w:val="22"/>
          <w:szCs w:val="22"/>
        </w:rPr>
        <w:lastRenderedPageBreak/>
        <w:t xml:space="preserve">Pirkimo sąlygų </w:t>
      </w:r>
      <w:r w:rsidR="00F1334C" w:rsidRPr="004B4A8C">
        <w:rPr>
          <w:rFonts w:ascii="Times New Roman" w:eastAsia="Calibri" w:hAnsi="Times New Roman" w:cs="Times New Roman"/>
          <w:color w:val="auto"/>
          <w:sz w:val="22"/>
          <w:szCs w:val="22"/>
        </w:rPr>
        <w:t>5</w:t>
      </w:r>
      <w:r w:rsidRPr="004B4A8C">
        <w:rPr>
          <w:rFonts w:ascii="Times New Roman" w:eastAsia="Calibri" w:hAnsi="Times New Roman" w:cs="Times New Roman"/>
          <w:color w:val="auto"/>
          <w:sz w:val="22"/>
          <w:szCs w:val="22"/>
        </w:rPr>
        <w:t xml:space="preserve"> priedas „EBVPD“ </w:t>
      </w:r>
      <w:r w:rsidRPr="004B4A8C">
        <w:rPr>
          <w:rFonts w:ascii="Times New Roman" w:hAnsi="Times New Roman" w:cs="Times New Roman"/>
          <w:color w:val="auto"/>
          <w:sz w:val="22"/>
          <w:szCs w:val="22"/>
        </w:rPr>
        <w:t>(XML formatu)</w:t>
      </w:r>
      <w:bookmarkEnd w:id="64"/>
      <w:bookmarkEnd w:id="65"/>
      <w:bookmarkEnd w:id="66"/>
      <w:bookmarkEnd w:id="67"/>
    </w:p>
    <w:p w14:paraId="1E33CF75" w14:textId="0E2F80D8" w:rsidR="002F396F" w:rsidRPr="00C40B1C" w:rsidRDefault="002F396F" w:rsidP="00C40B1C">
      <w:pPr>
        <w:spacing w:line="240" w:lineRule="auto"/>
        <w:rPr>
          <w:rFonts w:ascii="Times New Roman" w:hAnsi="Times New Roman" w:cs="Times New Roman"/>
          <w:b/>
          <w:bCs/>
          <w:smallCaps/>
          <w:sz w:val="22"/>
          <w:szCs w:val="22"/>
        </w:rPr>
      </w:pPr>
    </w:p>
    <w:p w14:paraId="4F6E9F95" w14:textId="40122A3B" w:rsidR="00B970B0" w:rsidRPr="00C40B1C" w:rsidRDefault="00B970B0" w:rsidP="00C40B1C">
      <w:pPr>
        <w:pStyle w:val="Paantrat"/>
        <w:spacing w:line="240" w:lineRule="auto"/>
        <w:jc w:val="center"/>
        <w:rPr>
          <w:rFonts w:ascii="Times New Roman" w:hAnsi="Times New Roman" w:cs="Times New Roman"/>
          <w:b/>
          <w:bCs/>
          <w:smallCaps/>
          <w:sz w:val="22"/>
          <w:szCs w:val="22"/>
        </w:rPr>
      </w:pPr>
      <w:r w:rsidRPr="00C40B1C">
        <w:rPr>
          <w:rFonts w:ascii="Times New Roman" w:hAnsi="Times New Roman" w:cs="Times New Roman"/>
          <w:sz w:val="22"/>
          <w:szCs w:val="22"/>
        </w:rPr>
        <w:t>EUROPOS BENDRASIS VIEŠŲJŲ PIRKIMŲ DOKUMENTAS</w:t>
      </w:r>
    </w:p>
    <w:p w14:paraId="3584D74E" w14:textId="77777777" w:rsidR="002F396F" w:rsidRPr="00C40B1C" w:rsidRDefault="002F396F" w:rsidP="00C40B1C">
      <w:pPr>
        <w:spacing w:line="240" w:lineRule="auto"/>
        <w:jc w:val="both"/>
        <w:rPr>
          <w:rFonts w:ascii="Times New Roman" w:hAnsi="Times New Roman" w:cs="Times New Roman"/>
          <w:sz w:val="22"/>
          <w:szCs w:val="22"/>
        </w:rPr>
      </w:pPr>
      <w:r w:rsidRPr="00C40B1C">
        <w:rPr>
          <w:rFonts w:ascii="Times New Roman" w:hAnsi="Times New Roman" w:cs="Times New Roman"/>
          <w:sz w:val="22"/>
          <w:szCs w:val="22"/>
        </w:rPr>
        <w:t>„Europos bendrasis viešųjų pirkimų dokumentas (EBVPD)“ pateikiamas .</w:t>
      </w:r>
      <w:proofErr w:type="spellStart"/>
      <w:r w:rsidRPr="00C40B1C">
        <w:rPr>
          <w:rFonts w:ascii="Times New Roman" w:hAnsi="Times New Roman" w:cs="Times New Roman"/>
          <w:sz w:val="22"/>
          <w:szCs w:val="22"/>
        </w:rPr>
        <w:t>xml</w:t>
      </w:r>
      <w:proofErr w:type="spellEnd"/>
      <w:r w:rsidRPr="00C40B1C">
        <w:rPr>
          <w:rFonts w:ascii="Times New Roman" w:hAnsi="Times New Roman" w:cs="Times New Roman"/>
          <w:sz w:val="22"/>
          <w:szCs w:val="22"/>
        </w:rPr>
        <w:t xml:space="preserve"> formatu.</w:t>
      </w:r>
    </w:p>
    <w:p w14:paraId="5D197AB2" w14:textId="0EAE7A12" w:rsidR="002F396F" w:rsidRPr="00C40B1C" w:rsidRDefault="00B970B0" w:rsidP="00C40B1C">
      <w:pPr>
        <w:spacing w:line="240" w:lineRule="auto"/>
        <w:jc w:val="center"/>
        <w:rPr>
          <w:rFonts w:ascii="Times New Roman" w:hAnsi="Times New Roman" w:cs="Times New Roman"/>
          <w:smallCaps/>
          <w:sz w:val="22"/>
          <w:szCs w:val="22"/>
        </w:rPr>
      </w:pPr>
      <w:r w:rsidRPr="00C40B1C">
        <w:rPr>
          <w:rFonts w:ascii="Times New Roman" w:hAnsi="Times New Roman" w:cs="Times New Roman"/>
          <w:smallCaps/>
          <w:sz w:val="22"/>
          <w:szCs w:val="22"/>
        </w:rPr>
        <w:t>__________</w:t>
      </w:r>
    </w:p>
    <w:p w14:paraId="403C297A" w14:textId="44AA8768" w:rsidR="00A4599F" w:rsidRPr="00C40B1C" w:rsidRDefault="00A4599F" w:rsidP="00C40B1C">
      <w:pPr>
        <w:spacing w:line="240" w:lineRule="auto"/>
        <w:rPr>
          <w:rFonts w:ascii="Times New Roman" w:hAnsi="Times New Roman" w:cs="Times New Roman"/>
          <w:b/>
          <w:bCs/>
          <w:smallCaps/>
          <w:sz w:val="22"/>
          <w:szCs w:val="22"/>
        </w:rPr>
      </w:pPr>
      <w:r w:rsidRPr="00C40B1C">
        <w:rPr>
          <w:rFonts w:ascii="Times New Roman" w:hAnsi="Times New Roman" w:cs="Times New Roman"/>
          <w:b/>
          <w:bCs/>
          <w:smallCaps/>
          <w:sz w:val="22"/>
          <w:szCs w:val="22"/>
        </w:rPr>
        <w:br w:type="page"/>
      </w:r>
    </w:p>
    <w:p w14:paraId="44D514D3" w14:textId="762D0F29" w:rsidR="008D704D" w:rsidRPr="002A3A19" w:rsidRDefault="008D704D" w:rsidP="00C40B1C">
      <w:pPr>
        <w:pStyle w:val="Antrat2"/>
        <w:ind w:left="5103"/>
        <w:rPr>
          <w:rFonts w:ascii="Times New Roman" w:eastAsia="Calibri" w:hAnsi="Times New Roman" w:cs="Times New Roman"/>
          <w:color w:val="auto"/>
          <w:sz w:val="22"/>
          <w:szCs w:val="22"/>
        </w:rPr>
      </w:pPr>
      <w:bookmarkStart w:id="68" w:name="_Ref38540913"/>
      <w:bookmarkStart w:id="69" w:name="_Ref38898051"/>
      <w:bookmarkStart w:id="70" w:name="_Ref38901392"/>
      <w:bookmarkStart w:id="71" w:name="_Toc183155019"/>
      <w:r w:rsidRPr="002A3A19">
        <w:rPr>
          <w:rFonts w:ascii="Times New Roman" w:eastAsia="Calibri" w:hAnsi="Times New Roman" w:cs="Times New Roman"/>
          <w:color w:val="auto"/>
          <w:sz w:val="22"/>
          <w:szCs w:val="22"/>
        </w:rPr>
        <w:lastRenderedPageBreak/>
        <w:t xml:space="preserve">Pirkimo sąlygų </w:t>
      </w:r>
      <w:r w:rsidR="00F1334C" w:rsidRPr="002A3A19">
        <w:rPr>
          <w:rFonts w:ascii="Times New Roman" w:eastAsia="Calibri" w:hAnsi="Times New Roman" w:cs="Times New Roman"/>
          <w:color w:val="auto"/>
          <w:sz w:val="22"/>
          <w:szCs w:val="22"/>
        </w:rPr>
        <w:t>6</w:t>
      </w:r>
      <w:r w:rsidRPr="002A3A19">
        <w:rPr>
          <w:rFonts w:ascii="Times New Roman" w:eastAsia="Calibri" w:hAnsi="Times New Roman" w:cs="Times New Roman"/>
          <w:color w:val="auto"/>
          <w:sz w:val="22"/>
          <w:szCs w:val="22"/>
        </w:rPr>
        <w:t xml:space="preserve"> priedas „Pasiūlymo forma“</w:t>
      </w:r>
      <w:bookmarkEnd w:id="68"/>
      <w:bookmarkEnd w:id="69"/>
      <w:bookmarkEnd w:id="70"/>
      <w:bookmarkEnd w:id="71"/>
    </w:p>
    <w:p w14:paraId="55D180EC" w14:textId="77777777" w:rsidR="00274CCE" w:rsidRPr="00C40B1C" w:rsidRDefault="00274CCE" w:rsidP="00C40B1C">
      <w:pPr>
        <w:spacing w:line="240" w:lineRule="auto"/>
        <w:jc w:val="center"/>
        <w:rPr>
          <w:rFonts w:ascii="Times New Roman" w:hAnsi="Times New Roman" w:cs="Times New Roman"/>
          <w:color w:val="7030A0"/>
          <w:sz w:val="22"/>
          <w:szCs w:val="22"/>
        </w:rPr>
      </w:pPr>
    </w:p>
    <w:p w14:paraId="2FEE9BD4" w14:textId="77777777" w:rsidR="00274CCE" w:rsidRPr="00C40B1C" w:rsidRDefault="00274CCE" w:rsidP="00C40B1C">
      <w:pPr>
        <w:spacing w:after="0" w:line="240" w:lineRule="auto"/>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Vilniaus rajono savivaldybės administracijai</w:t>
      </w:r>
    </w:p>
    <w:p w14:paraId="6FDCD7E6" w14:textId="77777777" w:rsidR="00274CCE" w:rsidRPr="00C40B1C" w:rsidRDefault="00274CCE" w:rsidP="00C40B1C">
      <w:pPr>
        <w:spacing w:after="0" w:line="240" w:lineRule="auto"/>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Rinktinės g. 50, 09318 Vilnius</w:t>
      </w:r>
    </w:p>
    <w:p w14:paraId="06538220"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p w14:paraId="4CB3CAEF" w14:textId="77777777" w:rsidR="00274CCE" w:rsidRPr="00C40B1C" w:rsidRDefault="00274CCE" w:rsidP="00C40B1C">
      <w:pPr>
        <w:spacing w:after="0" w:line="240" w:lineRule="auto"/>
        <w:jc w:val="center"/>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PASIŪLYMAS</w:t>
      </w:r>
    </w:p>
    <w:p w14:paraId="287D0D57" w14:textId="77777777" w:rsidR="00274CCE" w:rsidRPr="00C40B1C" w:rsidRDefault="00274CCE" w:rsidP="00C40B1C">
      <w:pPr>
        <w:spacing w:after="0" w:line="240" w:lineRule="auto"/>
        <w:rPr>
          <w:rFonts w:ascii="Times New Roman" w:eastAsia="Times New Roman" w:hAnsi="Times New Roman" w:cs="Times New Roman"/>
          <w:b/>
          <w:sz w:val="22"/>
          <w:szCs w:val="22"/>
          <w:lang w:eastAsia="en-US"/>
        </w:rPr>
      </w:pPr>
    </w:p>
    <w:p w14:paraId="57C3BF23" w14:textId="2BADDEEB" w:rsidR="008C5BC6" w:rsidRPr="00C40B1C" w:rsidRDefault="00274CCE" w:rsidP="00C40B1C">
      <w:pPr>
        <w:spacing w:after="0" w:line="240" w:lineRule="auto"/>
        <w:jc w:val="center"/>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rPr>
        <w:t xml:space="preserve">Dėl </w:t>
      </w:r>
      <w:proofErr w:type="spellStart"/>
      <w:r w:rsidR="008C5BC6" w:rsidRPr="00C40B1C">
        <w:rPr>
          <w:rFonts w:ascii="Times New Roman" w:eastAsia="Times New Roman" w:hAnsi="Times New Roman" w:cs="Times New Roman"/>
          <w:b/>
          <w:bCs/>
          <w:sz w:val="22"/>
          <w:szCs w:val="22"/>
          <w:lang w:eastAsia="en-US"/>
        </w:rPr>
        <w:t>Mozūriškių</w:t>
      </w:r>
      <w:proofErr w:type="spellEnd"/>
      <w:r w:rsidR="008C5BC6" w:rsidRPr="00C40B1C">
        <w:rPr>
          <w:rFonts w:ascii="Times New Roman" w:eastAsia="Times New Roman" w:hAnsi="Times New Roman" w:cs="Times New Roman"/>
          <w:b/>
          <w:bCs/>
          <w:sz w:val="22"/>
          <w:szCs w:val="22"/>
          <w:lang w:eastAsia="en-US"/>
        </w:rPr>
        <w:t xml:space="preserve"> dvaro baldų ir ekspozicijos pirkimo</w:t>
      </w:r>
      <w:r w:rsidR="008C5BC6" w:rsidRPr="00C40B1C">
        <w:rPr>
          <w:rFonts w:ascii="Times New Roman" w:eastAsia="Times New Roman" w:hAnsi="Times New Roman" w:cs="Times New Roman"/>
          <w:b/>
          <w:sz w:val="22"/>
          <w:szCs w:val="22"/>
          <w:lang w:eastAsia="en-US"/>
        </w:rPr>
        <w:t xml:space="preserve"> </w:t>
      </w:r>
    </w:p>
    <w:p w14:paraId="58501CBF" w14:textId="46702838"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____________________</w:t>
      </w:r>
    </w:p>
    <w:p w14:paraId="146B9DD0"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(Data)</w:t>
      </w:r>
    </w:p>
    <w:p w14:paraId="7F91E08B"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____________________</w:t>
      </w:r>
    </w:p>
    <w:p w14:paraId="1A60263D"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(Vieta)</w:t>
      </w:r>
    </w:p>
    <w:p w14:paraId="75A7C1CE"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274CCE" w:rsidRPr="00C40B1C" w14:paraId="0880444D" w14:textId="77777777" w:rsidTr="00274CCE">
        <w:tc>
          <w:tcPr>
            <w:tcW w:w="5245" w:type="dxa"/>
            <w:shd w:val="clear" w:color="auto" w:fill="D5DCE4"/>
          </w:tcPr>
          <w:p w14:paraId="3FC2FF43"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b/>
                <w:sz w:val="22"/>
                <w:szCs w:val="22"/>
                <w:lang w:eastAsia="en-US"/>
              </w:rPr>
              <w:t>Tiekėjo pavadinimas</w:t>
            </w:r>
            <w:r w:rsidRPr="00C40B1C">
              <w:rPr>
                <w:rFonts w:ascii="Times New Roman" w:eastAsia="Times New Roman" w:hAnsi="Times New Roman" w:cs="Times New Roman"/>
                <w:sz w:val="22"/>
                <w:szCs w:val="22"/>
                <w:lang w:eastAsia="en-US"/>
              </w:rPr>
              <w:t xml:space="preserve"> [</w:t>
            </w:r>
            <w:r w:rsidRPr="00C40B1C">
              <w:rPr>
                <w:rFonts w:ascii="Times New Roman" w:eastAsia="Times New Roman" w:hAnsi="Times New Roman" w:cs="Times New Roman"/>
                <w:i/>
                <w:sz w:val="22"/>
                <w:szCs w:val="22"/>
                <w:lang w:eastAsia="en-US"/>
              </w:rPr>
              <w:t>jei tai tiekėjų grupė, nurodyti: jungtinės veiklos sutarties pagrindu veikianti tiekėjų grupė, sudaryta iš: [nurodyti visų partnerių pavadinimus]</w:t>
            </w:r>
            <w:r w:rsidRPr="00C40B1C">
              <w:rPr>
                <w:rFonts w:ascii="Times New Roman" w:eastAsia="Times New Roman" w:hAnsi="Times New Roman" w:cs="Times New Roman"/>
                <w:sz w:val="22"/>
                <w:szCs w:val="22"/>
                <w:lang w:eastAsia="en-US"/>
              </w:rPr>
              <w:t>]</w:t>
            </w:r>
          </w:p>
        </w:tc>
        <w:tc>
          <w:tcPr>
            <w:tcW w:w="4423" w:type="dxa"/>
          </w:tcPr>
          <w:p w14:paraId="36C777E5"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p w14:paraId="1D4F5BC5"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792091AC" w14:textId="77777777" w:rsidTr="00274CCE">
        <w:tc>
          <w:tcPr>
            <w:tcW w:w="5245" w:type="dxa"/>
            <w:shd w:val="clear" w:color="auto" w:fill="D5DCE4"/>
          </w:tcPr>
          <w:p w14:paraId="3BC8E623"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b/>
                <w:sz w:val="22"/>
                <w:szCs w:val="22"/>
                <w:lang w:eastAsia="en-US"/>
              </w:rPr>
              <w:t>Atsakingasis partneris</w:t>
            </w:r>
            <w:r w:rsidRPr="00C40B1C">
              <w:rPr>
                <w:rFonts w:ascii="Times New Roman" w:eastAsia="Times New Roman" w:hAnsi="Times New Roman" w:cs="Times New Roman"/>
                <w:sz w:val="22"/>
                <w:szCs w:val="22"/>
                <w:lang w:eastAsia="en-US"/>
              </w:rPr>
              <w:t xml:space="preserve"> [</w:t>
            </w:r>
            <w:r w:rsidRPr="00C40B1C">
              <w:rPr>
                <w:rFonts w:ascii="Times New Roman" w:eastAsia="Times New Roman" w:hAnsi="Times New Roman" w:cs="Times New Roman"/>
                <w:i/>
                <w:sz w:val="22"/>
                <w:szCs w:val="22"/>
                <w:lang w:eastAsia="en-US"/>
              </w:rPr>
              <w:t>nurodyti atsakingojo partnerio pavadinimą, jei pasiūlymą teikia tiekėjų grupė</w:t>
            </w:r>
            <w:r w:rsidRPr="00C40B1C">
              <w:rPr>
                <w:rFonts w:ascii="Times New Roman" w:eastAsia="Times New Roman" w:hAnsi="Times New Roman" w:cs="Times New Roman"/>
                <w:sz w:val="22"/>
                <w:szCs w:val="22"/>
                <w:lang w:eastAsia="en-US"/>
              </w:rPr>
              <w:t>]</w:t>
            </w:r>
          </w:p>
        </w:tc>
        <w:tc>
          <w:tcPr>
            <w:tcW w:w="4423" w:type="dxa"/>
          </w:tcPr>
          <w:p w14:paraId="25318DFB"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628F598A" w14:textId="77777777" w:rsidTr="00274CCE">
        <w:tc>
          <w:tcPr>
            <w:tcW w:w="5245" w:type="dxa"/>
            <w:shd w:val="clear" w:color="auto" w:fill="D5DCE4"/>
          </w:tcPr>
          <w:p w14:paraId="71817C3A" w14:textId="77777777" w:rsidR="00274CCE" w:rsidRPr="00C40B1C" w:rsidRDefault="00274CCE" w:rsidP="00C40B1C">
            <w:pPr>
              <w:spacing w:after="0" w:line="240" w:lineRule="auto"/>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 xml:space="preserve">Tiekėjo kodas </w:t>
            </w:r>
            <w:r w:rsidRPr="00C40B1C">
              <w:rPr>
                <w:rFonts w:ascii="Times New Roman" w:eastAsia="Times New Roman" w:hAnsi="Times New Roman" w:cs="Times New Roman"/>
                <w:sz w:val="22"/>
                <w:szCs w:val="22"/>
                <w:lang w:eastAsia="en-US"/>
              </w:rPr>
              <w:t>[</w:t>
            </w:r>
            <w:r w:rsidRPr="00C40B1C">
              <w:rPr>
                <w:rFonts w:ascii="Times New Roman" w:eastAsia="Times New Roman" w:hAnsi="Times New Roman" w:cs="Times New Roman"/>
                <w:i/>
                <w:sz w:val="22"/>
                <w:szCs w:val="22"/>
                <w:lang w:eastAsia="en-US"/>
              </w:rPr>
              <w:t>jei pasiūlymą teikia tiekėjų grupė, nurodyti visų partnerių  kodus</w:t>
            </w:r>
            <w:r w:rsidRPr="00C40B1C">
              <w:rPr>
                <w:rFonts w:ascii="Times New Roman" w:eastAsia="Times New Roman" w:hAnsi="Times New Roman" w:cs="Times New Roman"/>
                <w:sz w:val="22"/>
                <w:szCs w:val="22"/>
                <w:lang w:eastAsia="en-US"/>
              </w:rPr>
              <w:t>]</w:t>
            </w:r>
          </w:p>
        </w:tc>
        <w:tc>
          <w:tcPr>
            <w:tcW w:w="4423" w:type="dxa"/>
          </w:tcPr>
          <w:p w14:paraId="0F87A9F2"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682B0051" w14:textId="77777777" w:rsidTr="00274CCE">
        <w:tc>
          <w:tcPr>
            <w:tcW w:w="5245" w:type="dxa"/>
            <w:shd w:val="clear" w:color="auto" w:fill="D5DCE4"/>
          </w:tcPr>
          <w:p w14:paraId="306AFEEA"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b/>
                <w:sz w:val="22"/>
                <w:szCs w:val="22"/>
                <w:lang w:eastAsia="en-US"/>
              </w:rPr>
              <w:t>Tiekėjo adresas</w:t>
            </w:r>
            <w:r w:rsidRPr="00C40B1C">
              <w:rPr>
                <w:rFonts w:ascii="Times New Roman" w:eastAsia="Times New Roman" w:hAnsi="Times New Roman" w:cs="Times New Roman"/>
                <w:sz w:val="22"/>
                <w:szCs w:val="22"/>
                <w:lang w:eastAsia="en-US"/>
              </w:rPr>
              <w:t xml:space="preserve"> [</w:t>
            </w:r>
            <w:r w:rsidRPr="00C40B1C">
              <w:rPr>
                <w:rFonts w:ascii="Times New Roman" w:eastAsia="Times New Roman" w:hAnsi="Times New Roman" w:cs="Times New Roman"/>
                <w:i/>
                <w:sz w:val="22"/>
                <w:szCs w:val="22"/>
                <w:lang w:eastAsia="en-US"/>
              </w:rPr>
              <w:t>jei pasiūlymą teikia tiekėjų grupė, nurodyti visų partnerių  adresus</w:t>
            </w:r>
            <w:r w:rsidRPr="00C40B1C">
              <w:rPr>
                <w:rFonts w:ascii="Times New Roman" w:eastAsia="Times New Roman" w:hAnsi="Times New Roman" w:cs="Times New Roman"/>
                <w:sz w:val="22"/>
                <w:szCs w:val="22"/>
                <w:lang w:eastAsia="en-US"/>
              </w:rPr>
              <w:t>]</w:t>
            </w:r>
          </w:p>
        </w:tc>
        <w:tc>
          <w:tcPr>
            <w:tcW w:w="4423" w:type="dxa"/>
          </w:tcPr>
          <w:p w14:paraId="13C2338C"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p w14:paraId="1C4041DA"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3EE1F288" w14:textId="77777777" w:rsidTr="00274CCE">
        <w:tc>
          <w:tcPr>
            <w:tcW w:w="5245" w:type="dxa"/>
            <w:shd w:val="clear" w:color="auto" w:fill="D5DCE4"/>
          </w:tcPr>
          <w:p w14:paraId="54B7FF23" w14:textId="77777777" w:rsidR="00274CCE" w:rsidRPr="00C40B1C" w:rsidRDefault="00274CCE" w:rsidP="00C40B1C">
            <w:pPr>
              <w:spacing w:after="0" w:line="240" w:lineRule="auto"/>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Už pasiūlymą atsakingo asmens vardas, pavardė</w:t>
            </w:r>
          </w:p>
        </w:tc>
        <w:tc>
          <w:tcPr>
            <w:tcW w:w="4423" w:type="dxa"/>
          </w:tcPr>
          <w:p w14:paraId="31C3C825"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63E3E59E" w14:textId="77777777" w:rsidTr="00274CCE">
        <w:tc>
          <w:tcPr>
            <w:tcW w:w="5245" w:type="dxa"/>
            <w:shd w:val="clear" w:color="auto" w:fill="D5DCE4"/>
          </w:tcPr>
          <w:p w14:paraId="7D2222FE" w14:textId="77777777" w:rsidR="00274CCE" w:rsidRPr="00C40B1C" w:rsidRDefault="00274CCE" w:rsidP="00C40B1C">
            <w:pPr>
              <w:spacing w:after="0" w:line="240" w:lineRule="auto"/>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Telefono numeris</w:t>
            </w:r>
          </w:p>
        </w:tc>
        <w:tc>
          <w:tcPr>
            <w:tcW w:w="4423" w:type="dxa"/>
          </w:tcPr>
          <w:p w14:paraId="21A57771"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1D28DD23" w14:textId="77777777" w:rsidTr="00274CCE">
        <w:trPr>
          <w:trHeight w:val="313"/>
        </w:trPr>
        <w:tc>
          <w:tcPr>
            <w:tcW w:w="5245" w:type="dxa"/>
            <w:shd w:val="clear" w:color="auto" w:fill="D5DCE4"/>
          </w:tcPr>
          <w:p w14:paraId="38ECC7C0" w14:textId="77777777" w:rsidR="00274CCE" w:rsidRPr="00C40B1C" w:rsidRDefault="00274CCE" w:rsidP="00C40B1C">
            <w:pPr>
              <w:spacing w:after="0" w:line="240" w:lineRule="auto"/>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El. pašto adresas</w:t>
            </w:r>
          </w:p>
        </w:tc>
        <w:tc>
          <w:tcPr>
            <w:tcW w:w="4423" w:type="dxa"/>
          </w:tcPr>
          <w:p w14:paraId="6EB7D30F"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bl>
    <w:p w14:paraId="43B856C4" w14:textId="77777777" w:rsidR="00274CCE" w:rsidRPr="00C40B1C" w:rsidRDefault="00274CCE" w:rsidP="00C40B1C">
      <w:pPr>
        <w:spacing w:after="0" w:line="240" w:lineRule="auto"/>
        <w:jc w:val="both"/>
        <w:rPr>
          <w:rFonts w:ascii="Times New Roman" w:eastAsia="Times New Roman" w:hAnsi="Times New Roman" w:cs="Times New Roman"/>
          <w:color w:val="FF0000"/>
          <w:sz w:val="22"/>
          <w:szCs w:val="22"/>
          <w:lang w:eastAsia="en-US"/>
        </w:rPr>
      </w:pPr>
    </w:p>
    <w:p w14:paraId="11E568E2"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Šiuo pasiūlymu pažymime, kad sutinkame su visomis pirkimo sąlygomis, nustatytomis:</w:t>
      </w:r>
    </w:p>
    <w:p w14:paraId="28F56B1D" w14:textId="77777777" w:rsidR="00274CCE" w:rsidRPr="00C40B1C" w:rsidRDefault="00274CCE" w:rsidP="00C40B1C">
      <w:pPr>
        <w:numPr>
          <w:ilvl w:val="0"/>
          <w:numId w:val="34"/>
        </w:num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atviro konkurso skelbime, paskelbtame CVP IS, pirkimo Nr. _________;</w:t>
      </w:r>
    </w:p>
    <w:p w14:paraId="6A1AF62C" w14:textId="77777777" w:rsidR="00274CCE" w:rsidRPr="00C40B1C" w:rsidRDefault="00274CCE" w:rsidP="00C40B1C">
      <w:pPr>
        <w:numPr>
          <w:ilvl w:val="0"/>
          <w:numId w:val="34"/>
        </w:num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atviro konkurso sąlygose;</w:t>
      </w:r>
    </w:p>
    <w:p w14:paraId="2762F07E" w14:textId="77777777" w:rsidR="00274CCE" w:rsidRPr="00C40B1C" w:rsidRDefault="00274CCE" w:rsidP="00C40B1C">
      <w:pPr>
        <w:numPr>
          <w:ilvl w:val="0"/>
          <w:numId w:val="34"/>
        </w:num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kituose pirkimo dokumentuose.</w:t>
      </w:r>
    </w:p>
    <w:p w14:paraId="19B0EAF1"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p>
    <w:p w14:paraId="3331D8DF" w14:textId="77777777" w:rsidR="00274CCE" w:rsidRPr="00C40B1C" w:rsidRDefault="00274CCE" w:rsidP="00C40B1C">
      <w:pPr>
        <w:spacing w:after="200" w:line="240" w:lineRule="auto"/>
        <w:ind w:firstLine="720"/>
        <w:jc w:val="both"/>
        <w:rPr>
          <w:rFonts w:ascii="Times New Roman" w:eastAsia="Calibri" w:hAnsi="Times New Roman" w:cs="Times New Roman"/>
          <w:sz w:val="22"/>
          <w:szCs w:val="22"/>
          <w:lang w:eastAsia="en-US"/>
        </w:rPr>
      </w:pPr>
      <w:r w:rsidRPr="00C40B1C">
        <w:rPr>
          <w:rFonts w:ascii="Times New Roman" w:eastAsia="Calibri" w:hAnsi="Times New Roman" w:cs="Times New Roman"/>
          <w:sz w:val="22"/>
          <w:szCs w:val="22"/>
          <w:lang w:eastAsia="en-US"/>
        </w:rPr>
        <w:t>Pasiūlymo kaina nurodoma užpildant pateiktą lentelę:</w:t>
      </w:r>
    </w:p>
    <w:tbl>
      <w:tblPr>
        <w:tblStyle w:val="Lentelstinklelis5"/>
        <w:tblW w:w="4724" w:type="pct"/>
        <w:tblInd w:w="0" w:type="dxa"/>
        <w:tblLook w:val="04A0" w:firstRow="1" w:lastRow="0" w:firstColumn="1" w:lastColumn="0" w:noHBand="0" w:noVBand="1"/>
      </w:tblPr>
      <w:tblGrid>
        <w:gridCol w:w="1067"/>
        <w:gridCol w:w="3213"/>
        <w:gridCol w:w="1605"/>
        <w:gridCol w:w="1607"/>
        <w:gridCol w:w="1605"/>
      </w:tblGrid>
      <w:tr w:rsidR="008C5BC6" w:rsidRPr="00C40B1C" w14:paraId="3759462E" w14:textId="77777777" w:rsidTr="00C30DAF">
        <w:trPr>
          <w:trHeight w:val="644"/>
        </w:trPr>
        <w:tc>
          <w:tcPr>
            <w:tcW w:w="586" w:type="pct"/>
            <w:tcBorders>
              <w:top w:val="single" w:sz="4" w:space="0" w:color="auto"/>
              <w:left w:val="single" w:sz="4" w:space="0" w:color="auto"/>
              <w:bottom w:val="single" w:sz="4" w:space="0" w:color="auto"/>
              <w:right w:val="single" w:sz="4" w:space="0" w:color="auto"/>
            </w:tcBorders>
            <w:vAlign w:val="center"/>
            <w:hideMark/>
          </w:tcPr>
          <w:p w14:paraId="3F316DCE" w14:textId="77777777" w:rsidR="008C5BC6" w:rsidRPr="00C40B1C" w:rsidRDefault="008C5BC6" w:rsidP="00C40B1C">
            <w:pPr>
              <w:spacing w:before="240"/>
              <w:jc w:val="center"/>
              <w:rPr>
                <w:rFonts w:ascii="Times New Roman" w:eastAsia="Times New Roman" w:hAnsi="Times New Roman" w:cs="Times New Roman"/>
                <w:b/>
                <w:lang w:val="en-US" w:eastAsia="ru-RU"/>
              </w:rPr>
            </w:pPr>
            <w:r w:rsidRPr="00C40B1C">
              <w:rPr>
                <w:rFonts w:ascii="Times New Roman" w:eastAsia="Times New Roman" w:hAnsi="Times New Roman" w:cs="Times New Roman"/>
                <w:b/>
                <w:lang w:val="en-US" w:eastAsia="ru-RU"/>
              </w:rPr>
              <w:t>Eil. Nr.</w:t>
            </w:r>
          </w:p>
        </w:tc>
        <w:tc>
          <w:tcPr>
            <w:tcW w:w="1766" w:type="pct"/>
            <w:tcBorders>
              <w:top w:val="single" w:sz="4" w:space="0" w:color="auto"/>
              <w:left w:val="single" w:sz="4" w:space="0" w:color="auto"/>
              <w:bottom w:val="single" w:sz="4" w:space="0" w:color="auto"/>
              <w:right w:val="single" w:sz="4" w:space="0" w:color="auto"/>
            </w:tcBorders>
            <w:vAlign w:val="center"/>
            <w:hideMark/>
          </w:tcPr>
          <w:p w14:paraId="664E4862" w14:textId="77777777" w:rsidR="008C5BC6" w:rsidRPr="00C40B1C" w:rsidRDefault="008C5BC6" w:rsidP="00C40B1C">
            <w:pPr>
              <w:spacing w:before="240"/>
              <w:jc w:val="center"/>
              <w:rPr>
                <w:rFonts w:ascii="Times New Roman" w:eastAsia="Times New Roman" w:hAnsi="Times New Roman" w:cs="Times New Roman"/>
                <w:b/>
                <w:lang w:val="en-US" w:eastAsia="ru-RU"/>
              </w:rPr>
            </w:pPr>
            <w:proofErr w:type="spellStart"/>
            <w:r w:rsidRPr="00C40B1C">
              <w:rPr>
                <w:rFonts w:ascii="Times New Roman" w:eastAsia="Times New Roman" w:hAnsi="Times New Roman" w:cs="Times New Roman"/>
                <w:b/>
                <w:lang w:val="en-US" w:eastAsia="ru-RU"/>
              </w:rPr>
              <w:t>Prekių</w:t>
            </w:r>
            <w:proofErr w:type="spellEnd"/>
            <w:r w:rsidRPr="00C40B1C">
              <w:rPr>
                <w:rFonts w:ascii="Times New Roman" w:eastAsia="Times New Roman" w:hAnsi="Times New Roman" w:cs="Times New Roman"/>
                <w:b/>
                <w:lang w:val="en-US" w:eastAsia="ru-RU"/>
              </w:rPr>
              <w:t xml:space="preserve"> </w:t>
            </w:r>
            <w:proofErr w:type="spellStart"/>
            <w:r w:rsidRPr="00C40B1C">
              <w:rPr>
                <w:rFonts w:ascii="Times New Roman" w:eastAsia="Times New Roman" w:hAnsi="Times New Roman" w:cs="Times New Roman"/>
                <w:b/>
                <w:lang w:val="en-US" w:eastAsia="ru-RU"/>
              </w:rPr>
              <w:t>pavadinimas</w:t>
            </w:r>
            <w:proofErr w:type="spellEnd"/>
          </w:p>
        </w:tc>
        <w:tc>
          <w:tcPr>
            <w:tcW w:w="882" w:type="pct"/>
            <w:tcBorders>
              <w:top w:val="single" w:sz="4" w:space="0" w:color="auto"/>
              <w:left w:val="single" w:sz="4" w:space="0" w:color="auto"/>
              <w:bottom w:val="single" w:sz="4" w:space="0" w:color="auto"/>
              <w:right w:val="single" w:sz="4" w:space="0" w:color="auto"/>
            </w:tcBorders>
            <w:vAlign w:val="center"/>
            <w:hideMark/>
          </w:tcPr>
          <w:p w14:paraId="643BBB8E" w14:textId="4B2FB69E" w:rsidR="008C5BC6" w:rsidRPr="00C40B1C" w:rsidRDefault="008C5BC6" w:rsidP="00C40B1C">
            <w:pPr>
              <w:spacing w:before="240"/>
              <w:jc w:val="center"/>
              <w:rPr>
                <w:rFonts w:ascii="Times New Roman" w:eastAsia="Times New Roman" w:hAnsi="Times New Roman" w:cs="Times New Roman"/>
                <w:b/>
                <w:lang w:val="en-US" w:eastAsia="ru-RU"/>
              </w:rPr>
            </w:pPr>
            <w:proofErr w:type="spellStart"/>
            <w:r w:rsidRPr="00C40B1C">
              <w:rPr>
                <w:rFonts w:ascii="Times New Roman" w:eastAsia="Times New Roman" w:hAnsi="Times New Roman" w:cs="Times New Roman"/>
                <w:b/>
                <w:lang w:val="en-US" w:eastAsia="ru-RU"/>
              </w:rPr>
              <w:t>Kiekis</w:t>
            </w:r>
            <w:proofErr w:type="spellEnd"/>
            <w:r w:rsidRPr="00C40B1C">
              <w:rPr>
                <w:rFonts w:ascii="Times New Roman" w:eastAsia="Times New Roman" w:hAnsi="Times New Roman" w:cs="Times New Roman"/>
                <w:b/>
                <w:lang w:val="en-US" w:eastAsia="ru-RU"/>
              </w:rPr>
              <w:t xml:space="preserve">, </w:t>
            </w:r>
            <w:proofErr w:type="spellStart"/>
            <w:r w:rsidRPr="00C40B1C">
              <w:rPr>
                <w:rFonts w:ascii="Times New Roman" w:eastAsia="Times New Roman" w:hAnsi="Times New Roman" w:cs="Times New Roman"/>
                <w:b/>
                <w:lang w:val="en-US" w:eastAsia="ru-RU"/>
              </w:rPr>
              <w:t>vnt</w:t>
            </w:r>
            <w:proofErr w:type="spellEnd"/>
            <w:r w:rsidRPr="00C40B1C">
              <w:rPr>
                <w:rFonts w:ascii="Times New Roman" w:eastAsia="Times New Roman" w:hAnsi="Times New Roman" w:cs="Times New Roman"/>
                <w:b/>
                <w:lang w:val="en-US" w:eastAsia="ru-RU"/>
              </w:rPr>
              <w:t>.</w:t>
            </w:r>
            <w:r w:rsidR="0052396A" w:rsidRPr="00C40B1C">
              <w:rPr>
                <w:rFonts w:ascii="Times New Roman" w:eastAsia="Times New Roman" w:hAnsi="Times New Roman" w:cs="Times New Roman"/>
                <w:b/>
                <w:lang w:val="en-US" w:eastAsia="ru-RU"/>
              </w:rPr>
              <w:t xml:space="preserve">, </w:t>
            </w:r>
            <w:proofErr w:type="spellStart"/>
            <w:r w:rsidR="0052396A" w:rsidRPr="00C40B1C">
              <w:rPr>
                <w:rFonts w:ascii="Times New Roman" w:eastAsia="Times New Roman" w:hAnsi="Times New Roman" w:cs="Times New Roman"/>
                <w:b/>
                <w:lang w:val="en-US" w:eastAsia="ru-RU"/>
              </w:rPr>
              <w:t>kompl</w:t>
            </w:r>
            <w:proofErr w:type="spellEnd"/>
            <w:r w:rsidR="0052396A" w:rsidRPr="00C40B1C">
              <w:rPr>
                <w:rFonts w:ascii="Times New Roman" w:eastAsia="Times New Roman" w:hAnsi="Times New Roman" w:cs="Times New Roman"/>
                <w:b/>
                <w:lang w:val="en-US" w:eastAsia="ru-RU"/>
              </w:rPr>
              <w:t>.</w:t>
            </w:r>
          </w:p>
        </w:tc>
        <w:tc>
          <w:tcPr>
            <w:tcW w:w="883" w:type="pct"/>
            <w:tcBorders>
              <w:top w:val="single" w:sz="4" w:space="0" w:color="auto"/>
              <w:left w:val="single" w:sz="4" w:space="0" w:color="auto"/>
              <w:bottom w:val="single" w:sz="4" w:space="0" w:color="auto"/>
              <w:right w:val="single" w:sz="4" w:space="0" w:color="auto"/>
            </w:tcBorders>
            <w:vAlign w:val="center"/>
            <w:hideMark/>
          </w:tcPr>
          <w:p w14:paraId="62971C43" w14:textId="13B4FC44" w:rsidR="008C5BC6" w:rsidRPr="00C40B1C" w:rsidRDefault="008C5BC6" w:rsidP="00C40B1C">
            <w:pPr>
              <w:spacing w:before="240"/>
              <w:jc w:val="center"/>
              <w:rPr>
                <w:rFonts w:ascii="Times New Roman" w:eastAsia="Times New Roman" w:hAnsi="Times New Roman" w:cs="Times New Roman"/>
                <w:b/>
                <w:lang w:val="en-US" w:eastAsia="ru-RU"/>
              </w:rPr>
            </w:pPr>
            <w:proofErr w:type="spellStart"/>
            <w:r w:rsidRPr="00C40B1C">
              <w:rPr>
                <w:rFonts w:ascii="Times New Roman" w:eastAsia="Times New Roman" w:hAnsi="Times New Roman" w:cs="Times New Roman"/>
                <w:b/>
                <w:lang w:val="en-US" w:eastAsia="ru-RU"/>
              </w:rPr>
              <w:t>Vieneto</w:t>
            </w:r>
            <w:proofErr w:type="spellEnd"/>
            <w:r w:rsidRPr="00C40B1C">
              <w:rPr>
                <w:rFonts w:ascii="Times New Roman" w:eastAsia="Times New Roman" w:hAnsi="Times New Roman" w:cs="Times New Roman"/>
                <w:b/>
                <w:lang w:val="en-US" w:eastAsia="ru-RU"/>
              </w:rPr>
              <w:t xml:space="preserve"> </w:t>
            </w:r>
            <w:proofErr w:type="spellStart"/>
            <w:r w:rsidR="00F11FC4" w:rsidRPr="00C40B1C">
              <w:rPr>
                <w:rFonts w:ascii="Times New Roman" w:eastAsia="Times New Roman" w:hAnsi="Times New Roman" w:cs="Times New Roman"/>
                <w:b/>
                <w:lang w:val="en-US" w:eastAsia="ru-RU"/>
              </w:rPr>
              <w:t>kaina</w:t>
            </w:r>
            <w:proofErr w:type="spellEnd"/>
            <w:r w:rsidR="00F11FC4" w:rsidRPr="00C40B1C">
              <w:rPr>
                <w:rFonts w:ascii="Times New Roman" w:eastAsia="Times New Roman" w:hAnsi="Times New Roman" w:cs="Times New Roman"/>
                <w:b/>
                <w:lang w:val="en-US" w:eastAsia="ru-RU"/>
              </w:rPr>
              <w:t xml:space="preserve"> </w:t>
            </w:r>
            <w:r w:rsidRPr="00C40B1C">
              <w:rPr>
                <w:rFonts w:ascii="Times New Roman" w:eastAsia="Times New Roman" w:hAnsi="Times New Roman" w:cs="Times New Roman"/>
                <w:b/>
                <w:lang w:val="en-US" w:eastAsia="ru-RU"/>
              </w:rPr>
              <w:t>be PVM</w:t>
            </w:r>
          </w:p>
        </w:tc>
        <w:tc>
          <w:tcPr>
            <w:tcW w:w="882" w:type="pct"/>
            <w:tcBorders>
              <w:top w:val="single" w:sz="4" w:space="0" w:color="auto"/>
              <w:left w:val="single" w:sz="4" w:space="0" w:color="auto"/>
              <w:bottom w:val="single" w:sz="4" w:space="0" w:color="auto"/>
              <w:right w:val="single" w:sz="4" w:space="0" w:color="auto"/>
            </w:tcBorders>
            <w:vAlign w:val="center"/>
            <w:hideMark/>
          </w:tcPr>
          <w:p w14:paraId="5A2422D6" w14:textId="7D103DAA" w:rsidR="008C5BC6" w:rsidRPr="00C40B1C" w:rsidRDefault="00F11FC4" w:rsidP="00C40B1C">
            <w:pPr>
              <w:spacing w:before="240"/>
              <w:jc w:val="center"/>
              <w:rPr>
                <w:rFonts w:ascii="Times New Roman" w:eastAsia="Times New Roman" w:hAnsi="Times New Roman" w:cs="Times New Roman"/>
                <w:b/>
                <w:lang w:val="en-US" w:eastAsia="ru-RU"/>
              </w:rPr>
            </w:pPr>
            <w:r w:rsidRPr="00C40B1C">
              <w:rPr>
                <w:rFonts w:ascii="Times New Roman" w:eastAsia="Times New Roman" w:hAnsi="Times New Roman" w:cs="Times New Roman"/>
                <w:b/>
                <w:lang w:val="en-US" w:eastAsia="ru-RU"/>
              </w:rPr>
              <w:t>Kaina</w:t>
            </w:r>
            <w:r w:rsidR="008C5BC6" w:rsidRPr="00C40B1C">
              <w:rPr>
                <w:rFonts w:ascii="Times New Roman" w:eastAsia="Times New Roman" w:hAnsi="Times New Roman" w:cs="Times New Roman"/>
                <w:b/>
                <w:lang w:val="en-US" w:eastAsia="ru-RU"/>
              </w:rPr>
              <w:t xml:space="preserve"> be PVM, EUR</w:t>
            </w:r>
          </w:p>
        </w:tc>
      </w:tr>
      <w:tr w:rsidR="008C5BC6" w:rsidRPr="00C40B1C" w14:paraId="48B59F20" w14:textId="77777777" w:rsidTr="00C30DAF">
        <w:trPr>
          <w:trHeight w:val="291"/>
        </w:trPr>
        <w:tc>
          <w:tcPr>
            <w:tcW w:w="586" w:type="pct"/>
            <w:tcBorders>
              <w:top w:val="single" w:sz="4" w:space="0" w:color="auto"/>
              <w:left w:val="single" w:sz="4" w:space="0" w:color="auto"/>
              <w:bottom w:val="single" w:sz="4" w:space="0" w:color="auto"/>
              <w:right w:val="single" w:sz="4" w:space="0" w:color="auto"/>
            </w:tcBorders>
            <w:vAlign w:val="center"/>
            <w:hideMark/>
          </w:tcPr>
          <w:p w14:paraId="76E635C3" w14:textId="77777777" w:rsidR="008C5BC6" w:rsidRPr="00C40B1C" w:rsidRDefault="008C5BC6" w:rsidP="00C40B1C">
            <w:pPr>
              <w:jc w:val="center"/>
              <w:rPr>
                <w:rFonts w:ascii="Times New Roman" w:eastAsia="Times New Roman" w:hAnsi="Times New Roman" w:cs="Times New Roman"/>
                <w:i/>
                <w:lang w:val="en-US" w:eastAsia="ru-RU"/>
              </w:rPr>
            </w:pPr>
            <w:r w:rsidRPr="00C40B1C">
              <w:rPr>
                <w:rFonts w:ascii="Times New Roman" w:eastAsia="Times New Roman" w:hAnsi="Times New Roman" w:cs="Times New Roman"/>
                <w:i/>
                <w:lang w:val="en-US" w:eastAsia="ru-RU"/>
              </w:rPr>
              <w:t>(1)</w:t>
            </w:r>
          </w:p>
        </w:tc>
        <w:tc>
          <w:tcPr>
            <w:tcW w:w="1766" w:type="pct"/>
            <w:tcBorders>
              <w:top w:val="single" w:sz="4" w:space="0" w:color="auto"/>
              <w:left w:val="single" w:sz="4" w:space="0" w:color="auto"/>
              <w:bottom w:val="single" w:sz="4" w:space="0" w:color="auto"/>
              <w:right w:val="single" w:sz="4" w:space="0" w:color="auto"/>
            </w:tcBorders>
            <w:vAlign w:val="center"/>
            <w:hideMark/>
          </w:tcPr>
          <w:p w14:paraId="78A97EFC" w14:textId="77777777" w:rsidR="008C5BC6" w:rsidRPr="00C40B1C" w:rsidRDefault="008C5BC6" w:rsidP="00C40B1C">
            <w:pPr>
              <w:jc w:val="center"/>
              <w:rPr>
                <w:rFonts w:ascii="Times New Roman" w:hAnsi="Times New Roman" w:cs="Times New Roman"/>
                <w:i/>
              </w:rPr>
            </w:pPr>
            <w:r w:rsidRPr="00C40B1C">
              <w:rPr>
                <w:rFonts w:ascii="Times New Roman" w:hAnsi="Times New Roman" w:cs="Times New Roman"/>
                <w:i/>
              </w:rPr>
              <w:t>(2)</w:t>
            </w:r>
          </w:p>
        </w:tc>
        <w:tc>
          <w:tcPr>
            <w:tcW w:w="882" w:type="pct"/>
            <w:tcBorders>
              <w:top w:val="single" w:sz="4" w:space="0" w:color="auto"/>
              <w:left w:val="single" w:sz="4" w:space="0" w:color="auto"/>
              <w:bottom w:val="single" w:sz="4" w:space="0" w:color="auto"/>
              <w:right w:val="single" w:sz="4" w:space="0" w:color="auto"/>
            </w:tcBorders>
            <w:vAlign w:val="center"/>
            <w:hideMark/>
          </w:tcPr>
          <w:p w14:paraId="19798136" w14:textId="77777777" w:rsidR="008C5BC6" w:rsidRPr="00C40B1C" w:rsidRDefault="008C5BC6" w:rsidP="00C40B1C">
            <w:pPr>
              <w:jc w:val="center"/>
              <w:rPr>
                <w:rFonts w:ascii="Times New Roman" w:eastAsia="Times New Roman" w:hAnsi="Times New Roman" w:cs="Times New Roman"/>
                <w:i/>
                <w:lang w:eastAsia="ru-RU"/>
              </w:rPr>
            </w:pPr>
            <w:r w:rsidRPr="00C40B1C">
              <w:rPr>
                <w:rFonts w:ascii="Times New Roman" w:hAnsi="Times New Roman" w:cs="Times New Roman"/>
                <w:i/>
                <w:color w:val="000000"/>
              </w:rPr>
              <w:t>(3)</w:t>
            </w:r>
          </w:p>
        </w:tc>
        <w:tc>
          <w:tcPr>
            <w:tcW w:w="883" w:type="pct"/>
            <w:tcBorders>
              <w:top w:val="single" w:sz="4" w:space="0" w:color="auto"/>
              <w:left w:val="single" w:sz="4" w:space="0" w:color="auto"/>
              <w:bottom w:val="single" w:sz="4" w:space="0" w:color="auto"/>
              <w:right w:val="single" w:sz="4" w:space="0" w:color="auto"/>
            </w:tcBorders>
            <w:vAlign w:val="center"/>
            <w:hideMark/>
          </w:tcPr>
          <w:p w14:paraId="655EAB3D" w14:textId="77777777" w:rsidR="008C5BC6" w:rsidRPr="00C40B1C" w:rsidRDefault="008C5BC6" w:rsidP="00C40B1C">
            <w:pPr>
              <w:jc w:val="center"/>
              <w:rPr>
                <w:rFonts w:ascii="Times New Roman" w:hAnsi="Times New Roman" w:cs="Times New Roman"/>
                <w:i/>
                <w:color w:val="000000"/>
              </w:rPr>
            </w:pPr>
            <w:r w:rsidRPr="00C40B1C">
              <w:rPr>
                <w:rFonts w:ascii="Times New Roman" w:hAnsi="Times New Roman" w:cs="Times New Roman"/>
                <w:i/>
                <w:color w:val="000000"/>
              </w:rPr>
              <w:t>(4)</w:t>
            </w:r>
          </w:p>
        </w:tc>
        <w:tc>
          <w:tcPr>
            <w:tcW w:w="882" w:type="pct"/>
            <w:tcBorders>
              <w:top w:val="single" w:sz="4" w:space="0" w:color="auto"/>
              <w:left w:val="single" w:sz="4" w:space="0" w:color="auto"/>
              <w:bottom w:val="single" w:sz="4" w:space="0" w:color="auto"/>
              <w:right w:val="single" w:sz="4" w:space="0" w:color="auto"/>
            </w:tcBorders>
            <w:vAlign w:val="center"/>
            <w:hideMark/>
          </w:tcPr>
          <w:p w14:paraId="7BDC2CF5" w14:textId="77777777" w:rsidR="008C5BC6" w:rsidRPr="00C40B1C" w:rsidRDefault="008C5BC6" w:rsidP="00C40B1C">
            <w:pPr>
              <w:jc w:val="center"/>
              <w:rPr>
                <w:rFonts w:ascii="Times New Roman" w:eastAsia="Times New Roman" w:hAnsi="Times New Roman" w:cs="Times New Roman"/>
                <w:i/>
                <w:lang w:val="pl-PL" w:eastAsia="ru-RU"/>
              </w:rPr>
            </w:pPr>
            <w:r w:rsidRPr="00C40B1C">
              <w:rPr>
                <w:rFonts w:ascii="Times New Roman" w:eastAsia="Times New Roman" w:hAnsi="Times New Roman" w:cs="Times New Roman"/>
                <w:i/>
                <w:lang w:val="en-US" w:eastAsia="ru-RU"/>
              </w:rPr>
              <w:t>(</w:t>
            </w:r>
            <w:proofErr w:type="gramStart"/>
            <w:r w:rsidRPr="00C40B1C">
              <w:rPr>
                <w:rFonts w:ascii="Times New Roman" w:eastAsia="Times New Roman" w:hAnsi="Times New Roman" w:cs="Times New Roman"/>
                <w:i/>
                <w:lang w:val="en-US" w:eastAsia="ru-RU"/>
              </w:rPr>
              <w:t>5)=</w:t>
            </w:r>
            <w:proofErr w:type="gramEnd"/>
            <w:r w:rsidRPr="00C40B1C">
              <w:rPr>
                <w:rFonts w:ascii="Times New Roman" w:eastAsia="Times New Roman" w:hAnsi="Times New Roman" w:cs="Times New Roman"/>
                <w:i/>
                <w:lang w:val="en-US" w:eastAsia="ru-RU"/>
              </w:rPr>
              <w:t>(3)*(4)</w:t>
            </w:r>
          </w:p>
        </w:tc>
      </w:tr>
    </w:tbl>
    <w:tbl>
      <w:tblPr>
        <w:tblW w:w="9634" w:type="dxa"/>
        <w:tblLook w:val="04A0" w:firstRow="1" w:lastRow="0" w:firstColumn="1" w:lastColumn="0" w:noHBand="0" w:noVBand="1"/>
      </w:tblPr>
      <w:tblGrid>
        <w:gridCol w:w="1156"/>
        <w:gridCol w:w="3375"/>
        <w:gridCol w:w="993"/>
        <w:gridCol w:w="708"/>
        <w:gridCol w:w="1701"/>
        <w:gridCol w:w="1701"/>
      </w:tblGrid>
      <w:tr w:rsidR="0052396A" w:rsidRPr="00C40B1C" w14:paraId="1D165EED" w14:textId="58BE64CD" w:rsidTr="00C30DAF">
        <w:trPr>
          <w:trHeight w:val="50"/>
        </w:trPr>
        <w:tc>
          <w:tcPr>
            <w:tcW w:w="9634" w:type="dxa"/>
            <w:gridSpan w:val="6"/>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1B2DE050" w14:textId="1AF6E02A" w:rsidR="0052396A" w:rsidRPr="00C40B1C" w:rsidRDefault="0052396A" w:rsidP="00C40B1C">
            <w:pPr>
              <w:spacing w:after="0" w:line="240" w:lineRule="auto"/>
              <w:jc w:val="center"/>
              <w:rPr>
                <w:rFonts w:ascii="Times New Roman" w:eastAsia="Times New Roman" w:hAnsi="Times New Roman" w:cs="Times New Roman"/>
                <w:b/>
                <w:bCs/>
                <w:sz w:val="22"/>
                <w:szCs w:val="22"/>
              </w:rPr>
            </w:pPr>
            <w:r w:rsidRPr="00C40B1C">
              <w:rPr>
                <w:rFonts w:ascii="Times New Roman" w:eastAsia="Times New Roman" w:hAnsi="Times New Roman" w:cs="Times New Roman"/>
                <w:b/>
                <w:bCs/>
                <w:sz w:val="22"/>
                <w:szCs w:val="22"/>
              </w:rPr>
              <w:t>I aukštas</w:t>
            </w:r>
          </w:p>
        </w:tc>
      </w:tr>
      <w:tr w:rsidR="0052396A" w:rsidRPr="00C40B1C" w14:paraId="0E2B0743" w14:textId="4A030B11"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7E447C5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1.1</w:t>
            </w:r>
          </w:p>
        </w:tc>
        <w:tc>
          <w:tcPr>
            <w:tcW w:w="3375" w:type="dxa"/>
            <w:tcBorders>
              <w:top w:val="nil"/>
              <w:left w:val="nil"/>
              <w:bottom w:val="single" w:sz="4" w:space="0" w:color="auto"/>
              <w:right w:val="single" w:sz="4" w:space="0" w:color="auto"/>
            </w:tcBorders>
            <w:shd w:val="clear" w:color="auto" w:fill="auto"/>
            <w:vAlign w:val="center"/>
            <w:hideMark/>
          </w:tcPr>
          <w:p w14:paraId="24640CEC"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Rūbų kabyklos 1000x100x1500(h) mm</w:t>
            </w:r>
          </w:p>
        </w:tc>
        <w:tc>
          <w:tcPr>
            <w:tcW w:w="993" w:type="dxa"/>
            <w:tcBorders>
              <w:top w:val="nil"/>
              <w:left w:val="nil"/>
              <w:bottom w:val="single" w:sz="4" w:space="0" w:color="auto"/>
              <w:right w:val="single" w:sz="4" w:space="0" w:color="auto"/>
            </w:tcBorders>
            <w:shd w:val="clear" w:color="auto" w:fill="auto"/>
            <w:noWrap/>
            <w:vAlign w:val="center"/>
            <w:hideMark/>
          </w:tcPr>
          <w:p w14:paraId="2D508D6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064E8AA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2</w:t>
            </w:r>
          </w:p>
        </w:tc>
        <w:tc>
          <w:tcPr>
            <w:tcW w:w="1701" w:type="dxa"/>
            <w:tcBorders>
              <w:top w:val="nil"/>
              <w:left w:val="nil"/>
              <w:bottom w:val="single" w:sz="4" w:space="0" w:color="auto"/>
              <w:right w:val="single" w:sz="4" w:space="0" w:color="auto"/>
            </w:tcBorders>
          </w:tcPr>
          <w:p w14:paraId="7B0D6FD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71CC793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389141D8" w14:textId="4C543935" w:rsidTr="00C30DAF">
        <w:trPr>
          <w:trHeight w:val="148"/>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3C244D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1.1VD</w:t>
            </w:r>
          </w:p>
        </w:tc>
        <w:tc>
          <w:tcPr>
            <w:tcW w:w="3375" w:type="dxa"/>
            <w:tcBorders>
              <w:top w:val="nil"/>
              <w:left w:val="nil"/>
              <w:bottom w:val="single" w:sz="4" w:space="0" w:color="auto"/>
              <w:right w:val="single" w:sz="4" w:space="0" w:color="auto"/>
            </w:tcBorders>
            <w:shd w:val="clear" w:color="auto" w:fill="auto"/>
            <w:vAlign w:val="center"/>
            <w:hideMark/>
          </w:tcPr>
          <w:p w14:paraId="6ED7F273"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6D7D19C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735254E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159565D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56237F7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878BFCF" w14:textId="2ADEEB6D"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3797E06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1.2</w:t>
            </w:r>
          </w:p>
        </w:tc>
        <w:tc>
          <w:tcPr>
            <w:tcW w:w="3375" w:type="dxa"/>
            <w:tcBorders>
              <w:top w:val="nil"/>
              <w:left w:val="nil"/>
              <w:bottom w:val="single" w:sz="4" w:space="0" w:color="auto"/>
              <w:right w:val="single" w:sz="4" w:space="0" w:color="auto"/>
            </w:tcBorders>
            <w:shd w:val="clear" w:color="auto" w:fill="auto"/>
            <w:vAlign w:val="center"/>
            <w:hideMark/>
          </w:tcPr>
          <w:p w14:paraId="5888763B"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Suoliukai 1000x350x450(h) mm</w:t>
            </w:r>
          </w:p>
        </w:tc>
        <w:tc>
          <w:tcPr>
            <w:tcW w:w="993" w:type="dxa"/>
            <w:tcBorders>
              <w:top w:val="nil"/>
              <w:left w:val="nil"/>
              <w:bottom w:val="single" w:sz="4" w:space="0" w:color="auto"/>
              <w:right w:val="single" w:sz="4" w:space="0" w:color="auto"/>
            </w:tcBorders>
            <w:shd w:val="clear" w:color="auto" w:fill="auto"/>
            <w:noWrap/>
            <w:vAlign w:val="center"/>
            <w:hideMark/>
          </w:tcPr>
          <w:p w14:paraId="062C92B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77057C2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2</w:t>
            </w:r>
          </w:p>
        </w:tc>
        <w:tc>
          <w:tcPr>
            <w:tcW w:w="1701" w:type="dxa"/>
            <w:tcBorders>
              <w:top w:val="nil"/>
              <w:left w:val="nil"/>
              <w:bottom w:val="single" w:sz="4" w:space="0" w:color="auto"/>
              <w:right w:val="single" w:sz="4" w:space="0" w:color="auto"/>
            </w:tcBorders>
          </w:tcPr>
          <w:p w14:paraId="63C3013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44FA889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784071FA" w14:textId="5A56FA72"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3B63215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1.2VD</w:t>
            </w:r>
          </w:p>
        </w:tc>
        <w:tc>
          <w:tcPr>
            <w:tcW w:w="3375" w:type="dxa"/>
            <w:tcBorders>
              <w:top w:val="nil"/>
              <w:left w:val="nil"/>
              <w:bottom w:val="single" w:sz="4" w:space="0" w:color="auto"/>
              <w:right w:val="single" w:sz="4" w:space="0" w:color="auto"/>
            </w:tcBorders>
            <w:shd w:val="clear" w:color="auto" w:fill="auto"/>
            <w:vAlign w:val="center"/>
            <w:hideMark/>
          </w:tcPr>
          <w:p w14:paraId="650403B0"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660E706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52FABD6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10A7A8C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55D2CF5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8F9E4B0" w14:textId="136913FA"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5B617D0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1.3</w:t>
            </w:r>
          </w:p>
        </w:tc>
        <w:tc>
          <w:tcPr>
            <w:tcW w:w="3375" w:type="dxa"/>
            <w:tcBorders>
              <w:top w:val="nil"/>
              <w:left w:val="nil"/>
              <w:bottom w:val="single" w:sz="4" w:space="0" w:color="auto"/>
              <w:right w:val="single" w:sz="4" w:space="0" w:color="auto"/>
            </w:tcBorders>
            <w:shd w:val="clear" w:color="auto" w:fill="auto"/>
            <w:vAlign w:val="center"/>
            <w:hideMark/>
          </w:tcPr>
          <w:p w14:paraId="46075807"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Dekoras</w:t>
            </w:r>
          </w:p>
        </w:tc>
        <w:tc>
          <w:tcPr>
            <w:tcW w:w="993" w:type="dxa"/>
            <w:tcBorders>
              <w:top w:val="nil"/>
              <w:left w:val="nil"/>
              <w:bottom w:val="single" w:sz="4" w:space="0" w:color="auto"/>
              <w:right w:val="single" w:sz="4" w:space="0" w:color="auto"/>
            </w:tcBorders>
            <w:shd w:val="clear" w:color="auto" w:fill="auto"/>
            <w:noWrap/>
            <w:vAlign w:val="center"/>
            <w:hideMark/>
          </w:tcPr>
          <w:p w14:paraId="22C8EB7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10FF30A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6E1090F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4130095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63C1DEFC" w14:textId="6AE3AFFD"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15C6F70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1.3VD</w:t>
            </w:r>
          </w:p>
        </w:tc>
        <w:tc>
          <w:tcPr>
            <w:tcW w:w="3375" w:type="dxa"/>
            <w:tcBorders>
              <w:top w:val="nil"/>
              <w:left w:val="nil"/>
              <w:bottom w:val="single" w:sz="4" w:space="0" w:color="auto"/>
              <w:right w:val="single" w:sz="4" w:space="0" w:color="auto"/>
            </w:tcBorders>
            <w:shd w:val="clear" w:color="auto" w:fill="auto"/>
            <w:vAlign w:val="center"/>
            <w:hideMark/>
          </w:tcPr>
          <w:p w14:paraId="0CFE8449"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1B258A5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0A39BAD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1DD17C9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3BE3652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7486652" w14:textId="1DABBCAB"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1F9466A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1.4</w:t>
            </w:r>
          </w:p>
        </w:tc>
        <w:tc>
          <w:tcPr>
            <w:tcW w:w="3375" w:type="dxa"/>
            <w:tcBorders>
              <w:top w:val="nil"/>
              <w:left w:val="nil"/>
              <w:bottom w:val="single" w:sz="4" w:space="0" w:color="auto"/>
              <w:right w:val="single" w:sz="4" w:space="0" w:color="auto"/>
            </w:tcBorders>
            <w:shd w:val="clear" w:color="auto" w:fill="auto"/>
            <w:vAlign w:val="center"/>
            <w:hideMark/>
          </w:tcPr>
          <w:p w14:paraId="1B33E1BA"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Navigaciniai užrašai</w:t>
            </w:r>
          </w:p>
        </w:tc>
        <w:tc>
          <w:tcPr>
            <w:tcW w:w="993" w:type="dxa"/>
            <w:tcBorders>
              <w:top w:val="nil"/>
              <w:left w:val="nil"/>
              <w:bottom w:val="single" w:sz="4" w:space="0" w:color="auto"/>
              <w:right w:val="single" w:sz="4" w:space="0" w:color="auto"/>
            </w:tcBorders>
            <w:shd w:val="clear" w:color="auto" w:fill="auto"/>
            <w:noWrap/>
            <w:vAlign w:val="center"/>
            <w:hideMark/>
          </w:tcPr>
          <w:p w14:paraId="30675F1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08B8740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3</w:t>
            </w:r>
          </w:p>
        </w:tc>
        <w:tc>
          <w:tcPr>
            <w:tcW w:w="1701" w:type="dxa"/>
            <w:tcBorders>
              <w:top w:val="nil"/>
              <w:left w:val="nil"/>
              <w:bottom w:val="single" w:sz="4" w:space="0" w:color="auto"/>
              <w:right w:val="single" w:sz="4" w:space="0" w:color="auto"/>
            </w:tcBorders>
          </w:tcPr>
          <w:p w14:paraId="23C1D77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6071B48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156C37F0" w14:textId="05267E2D"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1F8A249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1.4GD</w:t>
            </w:r>
          </w:p>
        </w:tc>
        <w:tc>
          <w:tcPr>
            <w:tcW w:w="3375" w:type="dxa"/>
            <w:tcBorders>
              <w:top w:val="nil"/>
              <w:left w:val="nil"/>
              <w:bottom w:val="single" w:sz="4" w:space="0" w:color="auto"/>
              <w:right w:val="single" w:sz="4" w:space="0" w:color="auto"/>
            </w:tcBorders>
            <w:shd w:val="clear" w:color="auto" w:fill="auto"/>
            <w:vAlign w:val="center"/>
            <w:hideMark/>
          </w:tcPr>
          <w:p w14:paraId="11AA95AA"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Grafinio ir 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583C684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207A787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128AA8E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30C3388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752F1617" w14:textId="4C5B4A29" w:rsidTr="00C30DAF">
        <w:trPr>
          <w:trHeight w:val="50"/>
        </w:trPr>
        <w:tc>
          <w:tcPr>
            <w:tcW w:w="9634" w:type="dxa"/>
            <w:gridSpan w:val="6"/>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6538E18E" w14:textId="5F554D64" w:rsidR="0052396A" w:rsidRPr="00C40B1C" w:rsidRDefault="0052396A" w:rsidP="00C40B1C">
            <w:pPr>
              <w:spacing w:after="0" w:line="240" w:lineRule="auto"/>
              <w:jc w:val="center"/>
              <w:rPr>
                <w:rFonts w:ascii="Times New Roman" w:eastAsia="Times New Roman" w:hAnsi="Times New Roman" w:cs="Times New Roman"/>
                <w:b/>
                <w:bCs/>
                <w:sz w:val="22"/>
                <w:szCs w:val="22"/>
              </w:rPr>
            </w:pPr>
            <w:r w:rsidRPr="00C40B1C">
              <w:rPr>
                <w:rFonts w:ascii="Times New Roman" w:eastAsia="Times New Roman" w:hAnsi="Times New Roman" w:cs="Times New Roman"/>
                <w:b/>
                <w:bCs/>
                <w:sz w:val="22"/>
                <w:szCs w:val="22"/>
              </w:rPr>
              <w:t>2 patalpa</w:t>
            </w:r>
          </w:p>
        </w:tc>
      </w:tr>
      <w:tr w:rsidR="0052396A" w:rsidRPr="00C40B1C" w14:paraId="404F44FD" w14:textId="5231FC8C"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A6F661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2.1</w:t>
            </w:r>
          </w:p>
        </w:tc>
        <w:tc>
          <w:tcPr>
            <w:tcW w:w="3375" w:type="dxa"/>
            <w:tcBorders>
              <w:top w:val="nil"/>
              <w:left w:val="nil"/>
              <w:bottom w:val="single" w:sz="4" w:space="0" w:color="auto"/>
              <w:right w:val="single" w:sz="4" w:space="0" w:color="auto"/>
            </w:tcBorders>
            <w:shd w:val="clear" w:color="auto" w:fill="auto"/>
            <w:vAlign w:val="center"/>
            <w:hideMark/>
          </w:tcPr>
          <w:p w14:paraId="0EAB81CE"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Stalas</w:t>
            </w:r>
          </w:p>
        </w:tc>
        <w:tc>
          <w:tcPr>
            <w:tcW w:w="993" w:type="dxa"/>
            <w:tcBorders>
              <w:top w:val="nil"/>
              <w:left w:val="nil"/>
              <w:bottom w:val="single" w:sz="4" w:space="0" w:color="auto"/>
              <w:right w:val="single" w:sz="4" w:space="0" w:color="auto"/>
            </w:tcBorders>
            <w:shd w:val="clear" w:color="auto" w:fill="auto"/>
            <w:noWrap/>
            <w:vAlign w:val="center"/>
            <w:hideMark/>
          </w:tcPr>
          <w:p w14:paraId="649F775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54B1B3E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7868B5E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62B2594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5EB45BE" w14:textId="6F17F180"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3C166DD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2.4</w:t>
            </w:r>
          </w:p>
        </w:tc>
        <w:tc>
          <w:tcPr>
            <w:tcW w:w="3375" w:type="dxa"/>
            <w:tcBorders>
              <w:top w:val="nil"/>
              <w:left w:val="nil"/>
              <w:bottom w:val="single" w:sz="4" w:space="0" w:color="auto"/>
              <w:right w:val="single" w:sz="4" w:space="0" w:color="auto"/>
            </w:tcBorders>
            <w:shd w:val="clear" w:color="auto" w:fill="auto"/>
            <w:vAlign w:val="center"/>
            <w:hideMark/>
          </w:tcPr>
          <w:p w14:paraId="4381637E"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Spinta suvenyrams</w:t>
            </w:r>
          </w:p>
        </w:tc>
        <w:tc>
          <w:tcPr>
            <w:tcW w:w="993" w:type="dxa"/>
            <w:tcBorders>
              <w:top w:val="nil"/>
              <w:left w:val="nil"/>
              <w:bottom w:val="single" w:sz="4" w:space="0" w:color="auto"/>
              <w:right w:val="single" w:sz="4" w:space="0" w:color="auto"/>
            </w:tcBorders>
            <w:shd w:val="clear" w:color="auto" w:fill="auto"/>
            <w:noWrap/>
            <w:vAlign w:val="center"/>
            <w:hideMark/>
          </w:tcPr>
          <w:p w14:paraId="55D2B90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1012379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0B5F3AD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0498AD3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141B5EAD" w14:textId="703AF32B"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4DDF521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2.5</w:t>
            </w:r>
          </w:p>
        </w:tc>
        <w:tc>
          <w:tcPr>
            <w:tcW w:w="3375" w:type="dxa"/>
            <w:tcBorders>
              <w:top w:val="nil"/>
              <w:left w:val="nil"/>
              <w:bottom w:val="single" w:sz="4" w:space="0" w:color="auto"/>
              <w:right w:val="single" w:sz="4" w:space="0" w:color="auto"/>
            </w:tcBorders>
            <w:shd w:val="clear" w:color="auto" w:fill="auto"/>
            <w:vAlign w:val="center"/>
            <w:hideMark/>
          </w:tcPr>
          <w:p w14:paraId="0B5DA59C"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Informacinis skydas 700x1200 mm</w:t>
            </w:r>
          </w:p>
        </w:tc>
        <w:tc>
          <w:tcPr>
            <w:tcW w:w="993" w:type="dxa"/>
            <w:tcBorders>
              <w:top w:val="nil"/>
              <w:left w:val="nil"/>
              <w:bottom w:val="single" w:sz="4" w:space="0" w:color="auto"/>
              <w:right w:val="single" w:sz="4" w:space="0" w:color="auto"/>
            </w:tcBorders>
            <w:shd w:val="clear" w:color="auto" w:fill="auto"/>
            <w:noWrap/>
            <w:vAlign w:val="center"/>
            <w:hideMark/>
          </w:tcPr>
          <w:p w14:paraId="22A7164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7F0F96D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217AED8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208FBC0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740E856E" w14:textId="452DE2EA"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790BC3E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2.5GD</w:t>
            </w:r>
          </w:p>
        </w:tc>
        <w:tc>
          <w:tcPr>
            <w:tcW w:w="3375" w:type="dxa"/>
            <w:tcBorders>
              <w:top w:val="nil"/>
              <w:left w:val="nil"/>
              <w:bottom w:val="single" w:sz="4" w:space="0" w:color="auto"/>
              <w:right w:val="single" w:sz="4" w:space="0" w:color="auto"/>
            </w:tcBorders>
            <w:shd w:val="clear" w:color="auto" w:fill="auto"/>
            <w:vAlign w:val="center"/>
            <w:hideMark/>
          </w:tcPr>
          <w:p w14:paraId="536833F6"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Grafinio ir 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5F9E4EB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573DAC7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3769A52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0C66FA9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0E5CA7BB" w14:textId="65A7FC38"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6C21C73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lastRenderedPageBreak/>
              <w:t>2.6</w:t>
            </w:r>
          </w:p>
        </w:tc>
        <w:tc>
          <w:tcPr>
            <w:tcW w:w="3375" w:type="dxa"/>
            <w:tcBorders>
              <w:top w:val="nil"/>
              <w:left w:val="nil"/>
              <w:bottom w:val="single" w:sz="4" w:space="0" w:color="auto"/>
              <w:right w:val="single" w:sz="4" w:space="0" w:color="auto"/>
            </w:tcBorders>
            <w:shd w:val="clear" w:color="auto" w:fill="auto"/>
            <w:vAlign w:val="center"/>
            <w:hideMark/>
          </w:tcPr>
          <w:p w14:paraId="66E58025"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Informaciniai skydai 700x900 mm</w:t>
            </w:r>
          </w:p>
        </w:tc>
        <w:tc>
          <w:tcPr>
            <w:tcW w:w="993" w:type="dxa"/>
            <w:tcBorders>
              <w:top w:val="nil"/>
              <w:left w:val="nil"/>
              <w:bottom w:val="single" w:sz="4" w:space="0" w:color="auto"/>
              <w:right w:val="single" w:sz="4" w:space="0" w:color="auto"/>
            </w:tcBorders>
            <w:shd w:val="clear" w:color="auto" w:fill="auto"/>
            <w:noWrap/>
            <w:vAlign w:val="center"/>
            <w:hideMark/>
          </w:tcPr>
          <w:p w14:paraId="0D71F79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68332D4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2</w:t>
            </w:r>
          </w:p>
        </w:tc>
        <w:tc>
          <w:tcPr>
            <w:tcW w:w="1701" w:type="dxa"/>
            <w:tcBorders>
              <w:top w:val="nil"/>
              <w:left w:val="nil"/>
              <w:bottom w:val="single" w:sz="4" w:space="0" w:color="auto"/>
              <w:right w:val="single" w:sz="4" w:space="0" w:color="auto"/>
            </w:tcBorders>
          </w:tcPr>
          <w:p w14:paraId="6AE9625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7883E53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4BDDBC83" w14:textId="76FDF00E" w:rsidTr="00C30DAF">
        <w:trPr>
          <w:trHeight w:val="50"/>
        </w:trPr>
        <w:tc>
          <w:tcPr>
            <w:tcW w:w="9634" w:type="dxa"/>
            <w:gridSpan w:val="6"/>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06EF5162" w14:textId="02E333F9" w:rsidR="0052396A" w:rsidRPr="00C40B1C" w:rsidRDefault="0052396A" w:rsidP="00C40B1C">
            <w:pPr>
              <w:spacing w:after="0" w:line="240" w:lineRule="auto"/>
              <w:jc w:val="center"/>
              <w:rPr>
                <w:rFonts w:ascii="Times New Roman" w:eastAsia="Times New Roman" w:hAnsi="Times New Roman" w:cs="Times New Roman"/>
                <w:b/>
                <w:bCs/>
                <w:sz w:val="22"/>
                <w:szCs w:val="22"/>
              </w:rPr>
            </w:pPr>
            <w:r w:rsidRPr="00C40B1C">
              <w:rPr>
                <w:rFonts w:ascii="Times New Roman" w:eastAsia="Times New Roman" w:hAnsi="Times New Roman" w:cs="Times New Roman"/>
                <w:b/>
                <w:bCs/>
                <w:sz w:val="22"/>
                <w:szCs w:val="22"/>
              </w:rPr>
              <w:t>3 holas</w:t>
            </w:r>
          </w:p>
        </w:tc>
      </w:tr>
      <w:tr w:rsidR="0052396A" w:rsidRPr="00C40B1C" w14:paraId="6474ECD5" w14:textId="2611DFAA"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1495DDD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3.1</w:t>
            </w:r>
          </w:p>
        </w:tc>
        <w:tc>
          <w:tcPr>
            <w:tcW w:w="3375" w:type="dxa"/>
            <w:tcBorders>
              <w:top w:val="nil"/>
              <w:left w:val="nil"/>
              <w:bottom w:val="single" w:sz="4" w:space="0" w:color="auto"/>
              <w:right w:val="single" w:sz="4" w:space="0" w:color="auto"/>
            </w:tcBorders>
            <w:shd w:val="clear" w:color="auto" w:fill="auto"/>
            <w:vAlign w:val="center"/>
            <w:hideMark/>
          </w:tcPr>
          <w:p w14:paraId="546C11F7"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Rūbų kabykla 1300x100x1500(h) mm</w:t>
            </w:r>
          </w:p>
        </w:tc>
        <w:tc>
          <w:tcPr>
            <w:tcW w:w="993" w:type="dxa"/>
            <w:tcBorders>
              <w:top w:val="nil"/>
              <w:left w:val="nil"/>
              <w:bottom w:val="single" w:sz="4" w:space="0" w:color="auto"/>
              <w:right w:val="single" w:sz="4" w:space="0" w:color="auto"/>
            </w:tcBorders>
            <w:shd w:val="clear" w:color="auto" w:fill="auto"/>
            <w:noWrap/>
            <w:vAlign w:val="center"/>
            <w:hideMark/>
          </w:tcPr>
          <w:p w14:paraId="50FA058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22B3BD6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1B59F5F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16BE460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D9BD789" w14:textId="1C91B9D6"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tcPr>
          <w:p w14:paraId="74AE82D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3.1</w:t>
            </w:r>
          </w:p>
        </w:tc>
        <w:tc>
          <w:tcPr>
            <w:tcW w:w="3375" w:type="dxa"/>
            <w:tcBorders>
              <w:top w:val="nil"/>
              <w:left w:val="nil"/>
              <w:bottom w:val="single" w:sz="4" w:space="0" w:color="auto"/>
              <w:right w:val="single" w:sz="4" w:space="0" w:color="auto"/>
            </w:tcBorders>
            <w:shd w:val="clear" w:color="auto" w:fill="auto"/>
            <w:vAlign w:val="center"/>
          </w:tcPr>
          <w:p w14:paraId="65DF502B"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Rūbų kabykla 1500x100x1500(h) mm</w:t>
            </w:r>
          </w:p>
        </w:tc>
        <w:tc>
          <w:tcPr>
            <w:tcW w:w="993" w:type="dxa"/>
            <w:tcBorders>
              <w:top w:val="nil"/>
              <w:left w:val="nil"/>
              <w:bottom w:val="single" w:sz="4" w:space="0" w:color="auto"/>
              <w:right w:val="single" w:sz="4" w:space="0" w:color="auto"/>
            </w:tcBorders>
            <w:shd w:val="clear" w:color="auto" w:fill="auto"/>
            <w:noWrap/>
            <w:vAlign w:val="center"/>
          </w:tcPr>
          <w:p w14:paraId="4313737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tcPr>
          <w:p w14:paraId="5C40662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7A55044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1D93162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48583F7A" w14:textId="2EC637C7"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4EA875C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3.1VD</w:t>
            </w:r>
          </w:p>
        </w:tc>
        <w:tc>
          <w:tcPr>
            <w:tcW w:w="3375" w:type="dxa"/>
            <w:tcBorders>
              <w:top w:val="nil"/>
              <w:left w:val="nil"/>
              <w:bottom w:val="single" w:sz="4" w:space="0" w:color="auto"/>
              <w:right w:val="single" w:sz="4" w:space="0" w:color="auto"/>
            </w:tcBorders>
            <w:shd w:val="clear" w:color="auto" w:fill="auto"/>
            <w:vAlign w:val="center"/>
            <w:hideMark/>
          </w:tcPr>
          <w:p w14:paraId="2FBBAA1D"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4D79EB4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5945083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48D670E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0556A41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497EF15E" w14:textId="67E0BA53"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7C8818F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3.2</w:t>
            </w:r>
          </w:p>
        </w:tc>
        <w:tc>
          <w:tcPr>
            <w:tcW w:w="3375" w:type="dxa"/>
            <w:tcBorders>
              <w:top w:val="nil"/>
              <w:left w:val="nil"/>
              <w:bottom w:val="single" w:sz="4" w:space="0" w:color="auto"/>
              <w:right w:val="single" w:sz="4" w:space="0" w:color="auto"/>
            </w:tcBorders>
            <w:shd w:val="clear" w:color="auto" w:fill="auto"/>
            <w:vAlign w:val="center"/>
            <w:hideMark/>
          </w:tcPr>
          <w:p w14:paraId="0C31A56E"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Suoliukai – 1200x350x450(h) mm</w:t>
            </w:r>
          </w:p>
        </w:tc>
        <w:tc>
          <w:tcPr>
            <w:tcW w:w="993" w:type="dxa"/>
            <w:tcBorders>
              <w:top w:val="nil"/>
              <w:left w:val="nil"/>
              <w:bottom w:val="single" w:sz="4" w:space="0" w:color="auto"/>
              <w:right w:val="single" w:sz="4" w:space="0" w:color="auto"/>
            </w:tcBorders>
            <w:shd w:val="clear" w:color="auto" w:fill="auto"/>
            <w:noWrap/>
            <w:vAlign w:val="center"/>
            <w:hideMark/>
          </w:tcPr>
          <w:p w14:paraId="67A4125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1C60D2A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3</w:t>
            </w:r>
          </w:p>
        </w:tc>
        <w:tc>
          <w:tcPr>
            <w:tcW w:w="1701" w:type="dxa"/>
            <w:tcBorders>
              <w:top w:val="nil"/>
              <w:left w:val="nil"/>
              <w:bottom w:val="single" w:sz="4" w:space="0" w:color="auto"/>
              <w:right w:val="single" w:sz="4" w:space="0" w:color="auto"/>
            </w:tcBorders>
          </w:tcPr>
          <w:p w14:paraId="3DD77CB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3358EB0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08E6690E" w14:textId="753E36F3"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5FE77A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3.2VD</w:t>
            </w:r>
          </w:p>
        </w:tc>
        <w:tc>
          <w:tcPr>
            <w:tcW w:w="3375" w:type="dxa"/>
            <w:tcBorders>
              <w:top w:val="nil"/>
              <w:left w:val="nil"/>
              <w:bottom w:val="single" w:sz="4" w:space="0" w:color="auto"/>
              <w:right w:val="single" w:sz="4" w:space="0" w:color="auto"/>
            </w:tcBorders>
            <w:shd w:val="clear" w:color="auto" w:fill="auto"/>
            <w:vAlign w:val="center"/>
            <w:hideMark/>
          </w:tcPr>
          <w:p w14:paraId="2E41B0C4"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29271A4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5C28162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4501EB7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6ECEF15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5540DE75" w14:textId="140CF078"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0A58E8E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3.3</w:t>
            </w:r>
          </w:p>
        </w:tc>
        <w:tc>
          <w:tcPr>
            <w:tcW w:w="3375" w:type="dxa"/>
            <w:tcBorders>
              <w:top w:val="nil"/>
              <w:left w:val="nil"/>
              <w:bottom w:val="single" w:sz="4" w:space="0" w:color="auto"/>
              <w:right w:val="single" w:sz="4" w:space="0" w:color="auto"/>
            </w:tcBorders>
            <w:shd w:val="clear" w:color="auto" w:fill="auto"/>
            <w:vAlign w:val="center"/>
            <w:hideMark/>
          </w:tcPr>
          <w:p w14:paraId="0FEA81FD"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Dekoras</w:t>
            </w:r>
          </w:p>
        </w:tc>
        <w:tc>
          <w:tcPr>
            <w:tcW w:w="993" w:type="dxa"/>
            <w:tcBorders>
              <w:top w:val="nil"/>
              <w:left w:val="nil"/>
              <w:bottom w:val="single" w:sz="4" w:space="0" w:color="auto"/>
              <w:right w:val="single" w:sz="4" w:space="0" w:color="auto"/>
            </w:tcBorders>
            <w:shd w:val="clear" w:color="auto" w:fill="auto"/>
            <w:noWrap/>
            <w:vAlign w:val="center"/>
            <w:hideMark/>
          </w:tcPr>
          <w:p w14:paraId="32898B9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61BE1BE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09D51E5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4F71F40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689120EA" w14:textId="61AC62FF"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34A3062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3.3VD</w:t>
            </w:r>
          </w:p>
        </w:tc>
        <w:tc>
          <w:tcPr>
            <w:tcW w:w="3375" w:type="dxa"/>
            <w:tcBorders>
              <w:top w:val="nil"/>
              <w:left w:val="nil"/>
              <w:bottom w:val="single" w:sz="4" w:space="0" w:color="auto"/>
              <w:right w:val="single" w:sz="4" w:space="0" w:color="auto"/>
            </w:tcBorders>
            <w:shd w:val="clear" w:color="auto" w:fill="auto"/>
            <w:vAlign w:val="center"/>
            <w:hideMark/>
          </w:tcPr>
          <w:p w14:paraId="6D308D63"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7AAD132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5CC40F7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3DD71EE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2D5ECD6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1CF5C0C4" w14:textId="28FA5FBA"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2A89A0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3.4</w:t>
            </w:r>
          </w:p>
        </w:tc>
        <w:tc>
          <w:tcPr>
            <w:tcW w:w="3375" w:type="dxa"/>
            <w:tcBorders>
              <w:top w:val="nil"/>
              <w:left w:val="nil"/>
              <w:bottom w:val="single" w:sz="4" w:space="0" w:color="auto"/>
              <w:right w:val="single" w:sz="4" w:space="0" w:color="auto"/>
            </w:tcBorders>
            <w:shd w:val="clear" w:color="auto" w:fill="auto"/>
            <w:vAlign w:val="center"/>
            <w:hideMark/>
          </w:tcPr>
          <w:p w14:paraId="392AFE40"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Navigaciniai užrašai</w:t>
            </w:r>
          </w:p>
        </w:tc>
        <w:tc>
          <w:tcPr>
            <w:tcW w:w="993" w:type="dxa"/>
            <w:tcBorders>
              <w:top w:val="nil"/>
              <w:left w:val="nil"/>
              <w:bottom w:val="single" w:sz="4" w:space="0" w:color="auto"/>
              <w:right w:val="single" w:sz="4" w:space="0" w:color="auto"/>
            </w:tcBorders>
            <w:shd w:val="clear" w:color="auto" w:fill="auto"/>
            <w:noWrap/>
            <w:vAlign w:val="center"/>
            <w:hideMark/>
          </w:tcPr>
          <w:p w14:paraId="4168BE0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6A5012F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2</w:t>
            </w:r>
          </w:p>
        </w:tc>
        <w:tc>
          <w:tcPr>
            <w:tcW w:w="1701" w:type="dxa"/>
            <w:tcBorders>
              <w:top w:val="nil"/>
              <w:left w:val="nil"/>
              <w:bottom w:val="single" w:sz="4" w:space="0" w:color="auto"/>
              <w:right w:val="single" w:sz="4" w:space="0" w:color="auto"/>
            </w:tcBorders>
          </w:tcPr>
          <w:p w14:paraId="3CCD2F8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283739B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07391D25" w14:textId="69ADDE78"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1AF0E9E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3.4GD</w:t>
            </w:r>
          </w:p>
        </w:tc>
        <w:tc>
          <w:tcPr>
            <w:tcW w:w="3375" w:type="dxa"/>
            <w:tcBorders>
              <w:top w:val="nil"/>
              <w:left w:val="nil"/>
              <w:bottom w:val="single" w:sz="4" w:space="0" w:color="auto"/>
              <w:right w:val="single" w:sz="4" w:space="0" w:color="auto"/>
            </w:tcBorders>
            <w:shd w:val="clear" w:color="auto" w:fill="auto"/>
            <w:vAlign w:val="center"/>
            <w:hideMark/>
          </w:tcPr>
          <w:p w14:paraId="274A46CB"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Grafinio ir 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678AA79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4D4C67D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0DC5DF7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4E3C9C4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0CF01F18" w14:textId="06432A5B"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351FCD1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3.5</w:t>
            </w:r>
          </w:p>
        </w:tc>
        <w:tc>
          <w:tcPr>
            <w:tcW w:w="3375" w:type="dxa"/>
            <w:tcBorders>
              <w:top w:val="nil"/>
              <w:left w:val="nil"/>
              <w:bottom w:val="single" w:sz="4" w:space="0" w:color="auto"/>
              <w:right w:val="single" w:sz="4" w:space="0" w:color="auto"/>
            </w:tcBorders>
            <w:shd w:val="clear" w:color="auto" w:fill="auto"/>
            <w:vAlign w:val="center"/>
            <w:hideMark/>
          </w:tcPr>
          <w:p w14:paraId="200BAB1F"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Veidrodis 800x1600(h) mm</w:t>
            </w:r>
          </w:p>
        </w:tc>
        <w:tc>
          <w:tcPr>
            <w:tcW w:w="993" w:type="dxa"/>
            <w:tcBorders>
              <w:top w:val="nil"/>
              <w:left w:val="nil"/>
              <w:bottom w:val="single" w:sz="4" w:space="0" w:color="auto"/>
              <w:right w:val="single" w:sz="4" w:space="0" w:color="auto"/>
            </w:tcBorders>
            <w:shd w:val="clear" w:color="auto" w:fill="auto"/>
            <w:noWrap/>
            <w:vAlign w:val="center"/>
            <w:hideMark/>
          </w:tcPr>
          <w:p w14:paraId="7AB08DD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623E592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49EC112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59BC962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389A4406" w14:textId="32D89595"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72E585F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4.1</w:t>
            </w:r>
          </w:p>
        </w:tc>
        <w:tc>
          <w:tcPr>
            <w:tcW w:w="3375" w:type="dxa"/>
            <w:tcBorders>
              <w:top w:val="nil"/>
              <w:left w:val="nil"/>
              <w:bottom w:val="single" w:sz="4" w:space="0" w:color="auto"/>
              <w:right w:val="single" w:sz="4" w:space="0" w:color="auto"/>
            </w:tcBorders>
            <w:shd w:val="clear" w:color="auto" w:fill="auto"/>
            <w:vAlign w:val="center"/>
            <w:hideMark/>
          </w:tcPr>
          <w:p w14:paraId="6A51B2BE"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Rūbų kabykla 1000x100x1500(h) mm</w:t>
            </w:r>
          </w:p>
        </w:tc>
        <w:tc>
          <w:tcPr>
            <w:tcW w:w="993" w:type="dxa"/>
            <w:tcBorders>
              <w:top w:val="nil"/>
              <w:left w:val="nil"/>
              <w:bottom w:val="single" w:sz="4" w:space="0" w:color="auto"/>
              <w:right w:val="single" w:sz="4" w:space="0" w:color="auto"/>
            </w:tcBorders>
            <w:shd w:val="clear" w:color="auto" w:fill="auto"/>
            <w:noWrap/>
            <w:vAlign w:val="center"/>
            <w:hideMark/>
          </w:tcPr>
          <w:p w14:paraId="5B4304A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35166E8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69CE712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39EF38F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54555E9D" w14:textId="296837CA"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tcPr>
          <w:p w14:paraId="1130690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4.1</w:t>
            </w:r>
          </w:p>
        </w:tc>
        <w:tc>
          <w:tcPr>
            <w:tcW w:w="3375" w:type="dxa"/>
            <w:tcBorders>
              <w:top w:val="nil"/>
              <w:left w:val="nil"/>
              <w:bottom w:val="single" w:sz="4" w:space="0" w:color="auto"/>
              <w:right w:val="single" w:sz="4" w:space="0" w:color="auto"/>
            </w:tcBorders>
            <w:shd w:val="clear" w:color="auto" w:fill="auto"/>
            <w:vAlign w:val="center"/>
          </w:tcPr>
          <w:p w14:paraId="09392881"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Rūbų kabykla 800x100x1500(h) mm</w:t>
            </w:r>
          </w:p>
        </w:tc>
        <w:tc>
          <w:tcPr>
            <w:tcW w:w="993" w:type="dxa"/>
            <w:tcBorders>
              <w:top w:val="nil"/>
              <w:left w:val="nil"/>
              <w:bottom w:val="single" w:sz="4" w:space="0" w:color="auto"/>
              <w:right w:val="single" w:sz="4" w:space="0" w:color="auto"/>
            </w:tcBorders>
            <w:shd w:val="clear" w:color="auto" w:fill="auto"/>
            <w:noWrap/>
            <w:vAlign w:val="center"/>
          </w:tcPr>
          <w:p w14:paraId="70D387D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tcPr>
          <w:p w14:paraId="7E1059E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0C30636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1E3109B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C71A382" w14:textId="5A4F6AD4"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tcPr>
          <w:p w14:paraId="6A1B7E5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4.1</w:t>
            </w:r>
          </w:p>
        </w:tc>
        <w:tc>
          <w:tcPr>
            <w:tcW w:w="3375" w:type="dxa"/>
            <w:tcBorders>
              <w:top w:val="nil"/>
              <w:left w:val="nil"/>
              <w:bottom w:val="single" w:sz="4" w:space="0" w:color="auto"/>
              <w:right w:val="single" w:sz="4" w:space="0" w:color="auto"/>
            </w:tcBorders>
            <w:shd w:val="clear" w:color="auto" w:fill="auto"/>
            <w:vAlign w:val="center"/>
          </w:tcPr>
          <w:p w14:paraId="3BCA5FCA"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Rūbų kabykla 1200x100x1500(h) mm</w:t>
            </w:r>
          </w:p>
        </w:tc>
        <w:tc>
          <w:tcPr>
            <w:tcW w:w="993" w:type="dxa"/>
            <w:tcBorders>
              <w:top w:val="nil"/>
              <w:left w:val="nil"/>
              <w:bottom w:val="single" w:sz="4" w:space="0" w:color="auto"/>
              <w:right w:val="single" w:sz="4" w:space="0" w:color="auto"/>
            </w:tcBorders>
            <w:shd w:val="clear" w:color="auto" w:fill="auto"/>
            <w:noWrap/>
            <w:vAlign w:val="center"/>
          </w:tcPr>
          <w:p w14:paraId="5DC9AB3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tcPr>
          <w:p w14:paraId="1CBA26D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59E17B9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33C238A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316321EE" w14:textId="3D055A1B"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1E9A870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4.1VD</w:t>
            </w:r>
          </w:p>
        </w:tc>
        <w:tc>
          <w:tcPr>
            <w:tcW w:w="3375" w:type="dxa"/>
            <w:tcBorders>
              <w:top w:val="nil"/>
              <w:left w:val="nil"/>
              <w:bottom w:val="single" w:sz="4" w:space="0" w:color="auto"/>
              <w:right w:val="single" w:sz="4" w:space="0" w:color="auto"/>
            </w:tcBorders>
            <w:shd w:val="clear" w:color="auto" w:fill="auto"/>
            <w:vAlign w:val="center"/>
            <w:hideMark/>
          </w:tcPr>
          <w:p w14:paraId="293BA284"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6FD65C8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0DA9425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6519CC4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115E910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3199008" w14:textId="73EF985B"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431979E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4.2</w:t>
            </w:r>
          </w:p>
        </w:tc>
        <w:tc>
          <w:tcPr>
            <w:tcW w:w="3375" w:type="dxa"/>
            <w:tcBorders>
              <w:top w:val="nil"/>
              <w:left w:val="nil"/>
              <w:bottom w:val="single" w:sz="4" w:space="0" w:color="auto"/>
              <w:right w:val="single" w:sz="4" w:space="0" w:color="auto"/>
            </w:tcBorders>
            <w:shd w:val="clear" w:color="auto" w:fill="auto"/>
            <w:vAlign w:val="center"/>
            <w:hideMark/>
          </w:tcPr>
          <w:p w14:paraId="4365A573"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Suoliukai – 1200x350x450(h) mm</w:t>
            </w:r>
          </w:p>
        </w:tc>
        <w:tc>
          <w:tcPr>
            <w:tcW w:w="993" w:type="dxa"/>
            <w:tcBorders>
              <w:top w:val="nil"/>
              <w:left w:val="nil"/>
              <w:bottom w:val="single" w:sz="4" w:space="0" w:color="auto"/>
              <w:right w:val="single" w:sz="4" w:space="0" w:color="auto"/>
            </w:tcBorders>
            <w:shd w:val="clear" w:color="auto" w:fill="auto"/>
            <w:noWrap/>
            <w:vAlign w:val="center"/>
            <w:hideMark/>
          </w:tcPr>
          <w:p w14:paraId="2D88F82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7AA4E60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2</w:t>
            </w:r>
          </w:p>
        </w:tc>
        <w:tc>
          <w:tcPr>
            <w:tcW w:w="1701" w:type="dxa"/>
            <w:tcBorders>
              <w:top w:val="nil"/>
              <w:left w:val="nil"/>
              <w:bottom w:val="single" w:sz="4" w:space="0" w:color="auto"/>
              <w:right w:val="single" w:sz="4" w:space="0" w:color="auto"/>
            </w:tcBorders>
          </w:tcPr>
          <w:p w14:paraId="3274A1C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49B4C5D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65671C35" w14:textId="37165013"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6B7558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4.2VD</w:t>
            </w:r>
          </w:p>
        </w:tc>
        <w:tc>
          <w:tcPr>
            <w:tcW w:w="3375" w:type="dxa"/>
            <w:tcBorders>
              <w:top w:val="nil"/>
              <w:left w:val="nil"/>
              <w:bottom w:val="single" w:sz="4" w:space="0" w:color="auto"/>
              <w:right w:val="single" w:sz="4" w:space="0" w:color="auto"/>
            </w:tcBorders>
            <w:shd w:val="clear" w:color="auto" w:fill="auto"/>
            <w:vAlign w:val="center"/>
            <w:hideMark/>
          </w:tcPr>
          <w:p w14:paraId="6259E979"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2E5EAC5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01062FD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33A1783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6E0ABE9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0D5C4753" w14:textId="2D3FABCF" w:rsidTr="00C30DAF">
        <w:trPr>
          <w:trHeight w:val="52"/>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3FB1FED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4.3</w:t>
            </w:r>
          </w:p>
        </w:tc>
        <w:tc>
          <w:tcPr>
            <w:tcW w:w="3375" w:type="dxa"/>
            <w:tcBorders>
              <w:top w:val="nil"/>
              <w:left w:val="nil"/>
              <w:bottom w:val="single" w:sz="4" w:space="0" w:color="auto"/>
              <w:right w:val="single" w:sz="4" w:space="0" w:color="auto"/>
            </w:tcBorders>
            <w:shd w:val="clear" w:color="auto" w:fill="auto"/>
            <w:vAlign w:val="center"/>
            <w:hideMark/>
          </w:tcPr>
          <w:p w14:paraId="2A894389"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Navigaciniai užrašai</w:t>
            </w:r>
          </w:p>
        </w:tc>
        <w:tc>
          <w:tcPr>
            <w:tcW w:w="993" w:type="dxa"/>
            <w:tcBorders>
              <w:top w:val="nil"/>
              <w:left w:val="nil"/>
              <w:bottom w:val="single" w:sz="4" w:space="0" w:color="auto"/>
              <w:right w:val="single" w:sz="4" w:space="0" w:color="auto"/>
            </w:tcBorders>
            <w:shd w:val="clear" w:color="auto" w:fill="auto"/>
            <w:noWrap/>
            <w:vAlign w:val="center"/>
            <w:hideMark/>
          </w:tcPr>
          <w:p w14:paraId="6EF0ADA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22435D3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3</w:t>
            </w:r>
          </w:p>
        </w:tc>
        <w:tc>
          <w:tcPr>
            <w:tcW w:w="1701" w:type="dxa"/>
            <w:tcBorders>
              <w:top w:val="nil"/>
              <w:left w:val="nil"/>
              <w:bottom w:val="single" w:sz="4" w:space="0" w:color="auto"/>
              <w:right w:val="single" w:sz="4" w:space="0" w:color="auto"/>
            </w:tcBorders>
          </w:tcPr>
          <w:p w14:paraId="7016E5B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7EAEFA2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37B6D76E" w14:textId="19BF1E08"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828F90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4.3GD</w:t>
            </w:r>
          </w:p>
        </w:tc>
        <w:tc>
          <w:tcPr>
            <w:tcW w:w="3375" w:type="dxa"/>
            <w:tcBorders>
              <w:top w:val="nil"/>
              <w:left w:val="nil"/>
              <w:bottom w:val="single" w:sz="4" w:space="0" w:color="auto"/>
              <w:right w:val="single" w:sz="4" w:space="0" w:color="auto"/>
            </w:tcBorders>
            <w:shd w:val="clear" w:color="auto" w:fill="auto"/>
            <w:vAlign w:val="center"/>
            <w:hideMark/>
          </w:tcPr>
          <w:p w14:paraId="46E6F62F"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Grafinio ir 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257F451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1E8A38E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125ABE7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53EFE28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2D0573E" w14:textId="34D376FE"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7C73700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4.4</w:t>
            </w:r>
          </w:p>
        </w:tc>
        <w:tc>
          <w:tcPr>
            <w:tcW w:w="3375" w:type="dxa"/>
            <w:tcBorders>
              <w:top w:val="nil"/>
              <w:left w:val="nil"/>
              <w:bottom w:val="single" w:sz="4" w:space="0" w:color="auto"/>
              <w:right w:val="single" w:sz="4" w:space="0" w:color="auto"/>
            </w:tcBorders>
            <w:shd w:val="clear" w:color="auto" w:fill="auto"/>
            <w:vAlign w:val="center"/>
            <w:hideMark/>
          </w:tcPr>
          <w:p w14:paraId="739E7B6F"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Veidrodis 600x1200(h) mm</w:t>
            </w:r>
          </w:p>
        </w:tc>
        <w:tc>
          <w:tcPr>
            <w:tcW w:w="993" w:type="dxa"/>
            <w:tcBorders>
              <w:top w:val="nil"/>
              <w:left w:val="nil"/>
              <w:bottom w:val="single" w:sz="4" w:space="0" w:color="auto"/>
              <w:right w:val="single" w:sz="4" w:space="0" w:color="auto"/>
            </w:tcBorders>
            <w:shd w:val="clear" w:color="auto" w:fill="auto"/>
            <w:noWrap/>
            <w:vAlign w:val="center"/>
            <w:hideMark/>
          </w:tcPr>
          <w:p w14:paraId="21F253E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688A75A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2E6C116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2F88CF7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983E42E" w14:textId="2E8B8589"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DAFBB9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4.5</w:t>
            </w:r>
          </w:p>
        </w:tc>
        <w:tc>
          <w:tcPr>
            <w:tcW w:w="3375" w:type="dxa"/>
            <w:tcBorders>
              <w:top w:val="nil"/>
              <w:left w:val="nil"/>
              <w:bottom w:val="single" w:sz="4" w:space="0" w:color="auto"/>
              <w:right w:val="single" w:sz="4" w:space="0" w:color="auto"/>
            </w:tcBorders>
            <w:shd w:val="clear" w:color="auto" w:fill="auto"/>
            <w:vAlign w:val="center"/>
            <w:hideMark/>
          </w:tcPr>
          <w:p w14:paraId="49BD6AEC"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Romanetė</w:t>
            </w:r>
            <w:proofErr w:type="spellEnd"/>
            <w:r w:rsidRPr="00C40B1C">
              <w:rPr>
                <w:rFonts w:ascii="Times New Roman" w:eastAsia="Times New Roman" w:hAnsi="Times New Roman" w:cs="Times New Roman"/>
                <w:sz w:val="22"/>
                <w:szCs w:val="22"/>
              </w:rPr>
              <w:t xml:space="preserve"> 1300x1800 (h) mm</w:t>
            </w:r>
          </w:p>
        </w:tc>
        <w:tc>
          <w:tcPr>
            <w:tcW w:w="993" w:type="dxa"/>
            <w:tcBorders>
              <w:top w:val="nil"/>
              <w:left w:val="nil"/>
              <w:bottom w:val="single" w:sz="4" w:space="0" w:color="auto"/>
              <w:right w:val="single" w:sz="4" w:space="0" w:color="auto"/>
            </w:tcBorders>
            <w:shd w:val="clear" w:color="auto" w:fill="auto"/>
            <w:noWrap/>
            <w:vAlign w:val="center"/>
            <w:hideMark/>
          </w:tcPr>
          <w:p w14:paraId="02BBC75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78DBF64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3185C3F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398E9DE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6E2E38E6" w14:textId="2F4D800A" w:rsidTr="00C30DAF">
        <w:trPr>
          <w:trHeight w:val="290"/>
        </w:trPr>
        <w:tc>
          <w:tcPr>
            <w:tcW w:w="9634" w:type="dxa"/>
            <w:gridSpan w:val="6"/>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4B35CB89" w14:textId="60FB4B15" w:rsidR="0052396A" w:rsidRPr="00C40B1C" w:rsidRDefault="0052396A" w:rsidP="00C40B1C">
            <w:pPr>
              <w:spacing w:after="0" w:line="240" w:lineRule="auto"/>
              <w:jc w:val="center"/>
              <w:rPr>
                <w:rFonts w:ascii="Times New Roman" w:eastAsia="Times New Roman" w:hAnsi="Times New Roman" w:cs="Times New Roman"/>
                <w:b/>
                <w:bCs/>
                <w:sz w:val="22"/>
                <w:szCs w:val="22"/>
              </w:rPr>
            </w:pPr>
            <w:r w:rsidRPr="00C40B1C">
              <w:rPr>
                <w:rFonts w:ascii="Times New Roman" w:eastAsia="Times New Roman" w:hAnsi="Times New Roman" w:cs="Times New Roman"/>
                <w:b/>
                <w:bCs/>
                <w:sz w:val="22"/>
                <w:szCs w:val="22"/>
              </w:rPr>
              <w:t>5 Verbų ekspozicija</w:t>
            </w:r>
          </w:p>
        </w:tc>
      </w:tr>
      <w:tr w:rsidR="0052396A" w:rsidRPr="00C40B1C" w14:paraId="2DFB3A50" w14:textId="69CE20AE"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7E49C94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5.1</w:t>
            </w:r>
          </w:p>
        </w:tc>
        <w:tc>
          <w:tcPr>
            <w:tcW w:w="3375" w:type="dxa"/>
            <w:tcBorders>
              <w:top w:val="nil"/>
              <w:left w:val="nil"/>
              <w:bottom w:val="single" w:sz="4" w:space="0" w:color="auto"/>
              <w:right w:val="single" w:sz="4" w:space="0" w:color="auto"/>
            </w:tcBorders>
            <w:shd w:val="clear" w:color="auto" w:fill="auto"/>
            <w:vAlign w:val="center"/>
            <w:hideMark/>
          </w:tcPr>
          <w:p w14:paraId="6FBCE258"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Ekspozicinė sienelė 1300x1900(h) mm</w:t>
            </w:r>
          </w:p>
        </w:tc>
        <w:tc>
          <w:tcPr>
            <w:tcW w:w="993" w:type="dxa"/>
            <w:tcBorders>
              <w:top w:val="nil"/>
              <w:left w:val="nil"/>
              <w:bottom w:val="single" w:sz="4" w:space="0" w:color="auto"/>
              <w:right w:val="single" w:sz="4" w:space="0" w:color="auto"/>
            </w:tcBorders>
            <w:shd w:val="clear" w:color="auto" w:fill="auto"/>
            <w:noWrap/>
            <w:vAlign w:val="center"/>
            <w:hideMark/>
          </w:tcPr>
          <w:p w14:paraId="3C44338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1F7A32C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3AB1AB4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23C8B23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6F077843" w14:textId="6569BD3F"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19F8DB1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5.1GD</w:t>
            </w:r>
          </w:p>
        </w:tc>
        <w:tc>
          <w:tcPr>
            <w:tcW w:w="3375" w:type="dxa"/>
            <w:tcBorders>
              <w:top w:val="nil"/>
              <w:left w:val="nil"/>
              <w:bottom w:val="single" w:sz="4" w:space="0" w:color="auto"/>
              <w:right w:val="single" w:sz="4" w:space="0" w:color="auto"/>
            </w:tcBorders>
            <w:shd w:val="clear" w:color="auto" w:fill="auto"/>
            <w:vAlign w:val="center"/>
            <w:hideMark/>
          </w:tcPr>
          <w:p w14:paraId="7AFACF62"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Grafinio ir 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02F2D95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39899AE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5ABC89E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248E0ED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73B2E4D5" w14:textId="78DC896C"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0C9DA0F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5.1VD</w:t>
            </w:r>
          </w:p>
        </w:tc>
        <w:tc>
          <w:tcPr>
            <w:tcW w:w="3375" w:type="dxa"/>
            <w:tcBorders>
              <w:top w:val="nil"/>
              <w:left w:val="nil"/>
              <w:bottom w:val="single" w:sz="4" w:space="0" w:color="auto"/>
              <w:right w:val="single" w:sz="4" w:space="0" w:color="auto"/>
            </w:tcBorders>
            <w:shd w:val="clear" w:color="auto" w:fill="auto"/>
            <w:vAlign w:val="center"/>
            <w:hideMark/>
          </w:tcPr>
          <w:p w14:paraId="16352309"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0F8DDB0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50193FD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1AE003B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3F90F85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09D0905E" w14:textId="3793B7B6"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3101B56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5.2</w:t>
            </w:r>
          </w:p>
        </w:tc>
        <w:tc>
          <w:tcPr>
            <w:tcW w:w="3375" w:type="dxa"/>
            <w:tcBorders>
              <w:top w:val="nil"/>
              <w:left w:val="nil"/>
              <w:bottom w:val="single" w:sz="4" w:space="0" w:color="auto"/>
              <w:right w:val="single" w:sz="4" w:space="0" w:color="auto"/>
            </w:tcBorders>
            <w:shd w:val="clear" w:color="auto" w:fill="auto"/>
            <w:vAlign w:val="center"/>
            <w:hideMark/>
          </w:tcPr>
          <w:p w14:paraId="29989A77"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Ekspozicinis baldas</w:t>
            </w:r>
          </w:p>
        </w:tc>
        <w:tc>
          <w:tcPr>
            <w:tcW w:w="993" w:type="dxa"/>
            <w:tcBorders>
              <w:top w:val="nil"/>
              <w:left w:val="nil"/>
              <w:bottom w:val="single" w:sz="4" w:space="0" w:color="auto"/>
              <w:right w:val="single" w:sz="4" w:space="0" w:color="auto"/>
            </w:tcBorders>
            <w:shd w:val="clear" w:color="auto" w:fill="auto"/>
            <w:noWrap/>
            <w:vAlign w:val="center"/>
            <w:hideMark/>
          </w:tcPr>
          <w:p w14:paraId="5E6A989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3A6D2FD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3BEA6FA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38FB8AF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49789D92" w14:textId="25103639"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13F0A0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5.2GD</w:t>
            </w:r>
          </w:p>
        </w:tc>
        <w:tc>
          <w:tcPr>
            <w:tcW w:w="3375" w:type="dxa"/>
            <w:tcBorders>
              <w:top w:val="nil"/>
              <w:left w:val="nil"/>
              <w:bottom w:val="single" w:sz="4" w:space="0" w:color="auto"/>
              <w:right w:val="single" w:sz="4" w:space="0" w:color="auto"/>
            </w:tcBorders>
            <w:shd w:val="clear" w:color="auto" w:fill="auto"/>
            <w:vAlign w:val="center"/>
            <w:hideMark/>
          </w:tcPr>
          <w:p w14:paraId="0A70FBB3"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Grafinio ir 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2B74C23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394C918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175219A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79FCFD8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306EB4EB" w14:textId="7996EF31"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3341D19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5.2ED</w:t>
            </w:r>
          </w:p>
        </w:tc>
        <w:tc>
          <w:tcPr>
            <w:tcW w:w="3375" w:type="dxa"/>
            <w:tcBorders>
              <w:top w:val="nil"/>
              <w:left w:val="nil"/>
              <w:bottom w:val="single" w:sz="4" w:space="0" w:color="auto"/>
              <w:right w:val="single" w:sz="4" w:space="0" w:color="auto"/>
            </w:tcBorders>
            <w:shd w:val="clear" w:color="auto" w:fill="auto"/>
            <w:vAlign w:val="center"/>
            <w:hideMark/>
          </w:tcPr>
          <w:p w14:paraId="7F1268BD"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Eksponatų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0049278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117E2C1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42C6F11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2E63323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7DF2199" w14:textId="2E898AB2"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21F6A8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5.3</w:t>
            </w:r>
          </w:p>
        </w:tc>
        <w:tc>
          <w:tcPr>
            <w:tcW w:w="3375" w:type="dxa"/>
            <w:tcBorders>
              <w:top w:val="nil"/>
              <w:left w:val="nil"/>
              <w:bottom w:val="single" w:sz="4" w:space="0" w:color="auto"/>
              <w:right w:val="single" w:sz="4" w:space="0" w:color="auto"/>
            </w:tcBorders>
            <w:shd w:val="clear" w:color="auto" w:fill="auto"/>
            <w:vAlign w:val="center"/>
            <w:hideMark/>
          </w:tcPr>
          <w:p w14:paraId="2A4784B5"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Ekspozicinė sienelė su langinėmis</w:t>
            </w:r>
          </w:p>
        </w:tc>
        <w:tc>
          <w:tcPr>
            <w:tcW w:w="993" w:type="dxa"/>
            <w:tcBorders>
              <w:top w:val="nil"/>
              <w:left w:val="nil"/>
              <w:bottom w:val="single" w:sz="4" w:space="0" w:color="auto"/>
              <w:right w:val="single" w:sz="4" w:space="0" w:color="auto"/>
            </w:tcBorders>
            <w:shd w:val="clear" w:color="auto" w:fill="auto"/>
            <w:noWrap/>
            <w:vAlign w:val="center"/>
            <w:hideMark/>
          </w:tcPr>
          <w:p w14:paraId="14BAD34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5E48BF4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28F575A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6D9AA30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761C5ABC" w14:textId="606D57F9"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3618A86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5.3.L</w:t>
            </w:r>
          </w:p>
        </w:tc>
        <w:tc>
          <w:tcPr>
            <w:tcW w:w="3375" w:type="dxa"/>
            <w:tcBorders>
              <w:top w:val="nil"/>
              <w:left w:val="nil"/>
              <w:bottom w:val="single" w:sz="4" w:space="0" w:color="auto"/>
              <w:right w:val="single" w:sz="4" w:space="0" w:color="auto"/>
            </w:tcBorders>
            <w:shd w:val="clear" w:color="auto" w:fill="auto"/>
            <w:vAlign w:val="center"/>
            <w:hideMark/>
          </w:tcPr>
          <w:p w14:paraId="6B012546"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Langinės 650x1800 mm</w:t>
            </w:r>
          </w:p>
        </w:tc>
        <w:tc>
          <w:tcPr>
            <w:tcW w:w="993" w:type="dxa"/>
            <w:tcBorders>
              <w:top w:val="nil"/>
              <w:left w:val="nil"/>
              <w:bottom w:val="single" w:sz="4" w:space="0" w:color="auto"/>
              <w:right w:val="single" w:sz="4" w:space="0" w:color="auto"/>
            </w:tcBorders>
            <w:shd w:val="clear" w:color="auto" w:fill="auto"/>
            <w:noWrap/>
            <w:vAlign w:val="center"/>
            <w:hideMark/>
          </w:tcPr>
          <w:p w14:paraId="25FFCE9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61A445F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8</w:t>
            </w:r>
          </w:p>
        </w:tc>
        <w:tc>
          <w:tcPr>
            <w:tcW w:w="1701" w:type="dxa"/>
            <w:tcBorders>
              <w:top w:val="nil"/>
              <w:left w:val="nil"/>
              <w:bottom w:val="single" w:sz="4" w:space="0" w:color="auto"/>
              <w:right w:val="single" w:sz="4" w:space="0" w:color="auto"/>
            </w:tcBorders>
          </w:tcPr>
          <w:p w14:paraId="2298365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5DD4E53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35BEB3F7" w14:textId="4B6A4F30"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38D1C7D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5.3.L.VD</w:t>
            </w:r>
          </w:p>
        </w:tc>
        <w:tc>
          <w:tcPr>
            <w:tcW w:w="3375" w:type="dxa"/>
            <w:tcBorders>
              <w:top w:val="nil"/>
              <w:left w:val="nil"/>
              <w:bottom w:val="single" w:sz="4" w:space="0" w:color="auto"/>
              <w:right w:val="single" w:sz="4" w:space="0" w:color="auto"/>
            </w:tcBorders>
            <w:shd w:val="clear" w:color="auto" w:fill="auto"/>
            <w:vAlign w:val="center"/>
            <w:hideMark/>
          </w:tcPr>
          <w:p w14:paraId="62ED8D4D"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4E52B44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55DA60C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1CE2D7B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486CC6F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43488758" w14:textId="1019EC77"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700ADB2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5.3.A</w:t>
            </w:r>
          </w:p>
        </w:tc>
        <w:tc>
          <w:tcPr>
            <w:tcW w:w="3375" w:type="dxa"/>
            <w:tcBorders>
              <w:top w:val="nil"/>
              <w:left w:val="nil"/>
              <w:bottom w:val="single" w:sz="4" w:space="0" w:color="auto"/>
              <w:right w:val="single" w:sz="4" w:space="0" w:color="auto"/>
            </w:tcBorders>
            <w:shd w:val="clear" w:color="auto" w:fill="auto"/>
            <w:vAlign w:val="center"/>
            <w:hideMark/>
          </w:tcPr>
          <w:p w14:paraId="6B855701"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Sienelė 1200x1900(h)</w:t>
            </w:r>
          </w:p>
        </w:tc>
        <w:tc>
          <w:tcPr>
            <w:tcW w:w="993" w:type="dxa"/>
            <w:tcBorders>
              <w:top w:val="nil"/>
              <w:left w:val="nil"/>
              <w:bottom w:val="single" w:sz="4" w:space="0" w:color="auto"/>
              <w:right w:val="single" w:sz="4" w:space="0" w:color="auto"/>
            </w:tcBorders>
            <w:shd w:val="clear" w:color="auto" w:fill="auto"/>
            <w:noWrap/>
            <w:vAlign w:val="center"/>
            <w:hideMark/>
          </w:tcPr>
          <w:p w14:paraId="7567AF4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25BC48F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2D04340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4D9158F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3A38FF20" w14:textId="5C0DC282"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507D23B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5.3.A.GD</w:t>
            </w:r>
          </w:p>
        </w:tc>
        <w:tc>
          <w:tcPr>
            <w:tcW w:w="3375" w:type="dxa"/>
            <w:tcBorders>
              <w:top w:val="nil"/>
              <w:left w:val="nil"/>
              <w:bottom w:val="single" w:sz="4" w:space="0" w:color="auto"/>
              <w:right w:val="single" w:sz="4" w:space="0" w:color="auto"/>
            </w:tcBorders>
            <w:shd w:val="clear" w:color="auto" w:fill="auto"/>
            <w:vAlign w:val="center"/>
            <w:hideMark/>
          </w:tcPr>
          <w:p w14:paraId="6BD02122"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Grafinio ir 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2A9406A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0BCFB3F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1EDCC9C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16EBCE7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368D5882" w14:textId="6F5C91E1"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37A03F0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5.3B</w:t>
            </w:r>
          </w:p>
        </w:tc>
        <w:tc>
          <w:tcPr>
            <w:tcW w:w="3375" w:type="dxa"/>
            <w:tcBorders>
              <w:top w:val="nil"/>
              <w:left w:val="nil"/>
              <w:bottom w:val="single" w:sz="4" w:space="0" w:color="auto"/>
              <w:right w:val="single" w:sz="4" w:space="0" w:color="auto"/>
            </w:tcBorders>
            <w:shd w:val="clear" w:color="auto" w:fill="auto"/>
            <w:vAlign w:val="center"/>
            <w:hideMark/>
          </w:tcPr>
          <w:p w14:paraId="199E9F33"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Sienelė 1090x1900(h) mm</w:t>
            </w:r>
          </w:p>
        </w:tc>
        <w:tc>
          <w:tcPr>
            <w:tcW w:w="993" w:type="dxa"/>
            <w:tcBorders>
              <w:top w:val="nil"/>
              <w:left w:val="nil"/>
              <w:bottom w:val="single" w:sz="4" w:space="0" w:color="auto"/>
              <w:right w:val="single" w:sz="4" w:space="0" w:color="auto"/>
            </w:tcBorders>
            <w:shd w:val="clear" w:color="auto" w:fill="auto"/>
            <w:noWrap/>
            <w:vAlign w:val="center"/>
            <w:hideMark/>
          </w:tcPr>
          <w:p w14:paraId="754E2F1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5371246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6F3B4D7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4D555F1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626340B1" w14:textId="5F2E0D62"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678940B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5.3.B.GD</w:t>
            </w:r>
          </w:p>
        </w:tc>
        <w:tc>
          <w:tcPr>
            <w:tcW w:w="3375" w:type="dxa"/>
            <w:tcBorders>
              <w:top w:val="nil"/>
              <w:left w:val="nil"/>
              <w:bottom w:val="single" w:sz="4" w:space="0" w:color="auto"/>
              <w:right w:val="single" w:sz="4" w:space="0" w:color="auto"/>
            </w:tcBorders>
            <w:shd w:val="clear" w:color="auto" w:fill="auto"/>
            <w:vAlign w:val="center"/>
            <w:hideMark/>
          </w:tcPr>
          <w:p w14:paraId="17840C30"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Grafinio ir 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3FD45C4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50E4537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7762D12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04C4578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4D1AABCC" w14:textId="7B5D7661"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14B5AA2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5.3.C</w:t>
            </w:r>
          </w:p>
        </w:tc>
        <w:tc>
          <w:tcPr>
            <w:tcW w:w="3375" w:type="dxa"/>
            <w:tcBorders>
              <w:top w:val="nil"/>
              <w:left w:val="nil"/>
              <w:bottom w:val="single" w:sz="4" w:space="0" w:color="auto"/>
              <w:right w:val="single" w:sz="4" w:space="0" w:color="auto"/>
            </w:tcBorders>
            <w:shd w:val="clear" w:color="auto" w:fill="auto"/>
            <w:vAlign w:val="center"/>
            <w:hideMark/>
          </w:tcPr>
          <w:p w14:paraId="184E856C"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Sienelė 1575x1900(h) mm</w:t>
            </w:r>
          </w:p>
          <w:p w14:paraId="17614A7E"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p>
        </w:tc>
        <w:tc>
          <w:tcPr>
            <w:tcW w:w="993" w:type="dxa"/>
            <w:tcBorders>
              <w:top w:val="nil"/>
              <w:left w:val="nil"/>
              <w:bottom w:val="single" w:sz="4" w:space="0" w:color="auto"/>
              <w:right w:val="single" w:sz="4" w:space="0" w:color="auto"/>
            </w:tcBorders>
            <w:shd w:val="clear" w:color="auto" w:fill="auto"/>
            <w:noWrap/>
            <w:vAlign w:val="center"/>
            <w:hideMark/>
          </w:tcPr>
          <w:p w14:paraId="0A73777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0ABB438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573B00A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4B935FD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1864BC6E" w14:textId="6FD1D8EF"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133D807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5.3.C.GD</w:t>
            </w:r>
          </w:p>
        </w:tc>
        <w:tc>
          <w:tcPr>
            <w:tcW w:w="3375" w:type="dxa"/>
            <w:tcBorders>
              <w:top w:val="nil"/>
              <w:left w:val="nil"/>
              <w:bottom w:val="single" w:sz="4" w:space="0" w:color="auto"/>
              <w:right w:val="single" w:sz="4" w:space="0" w:color="auto"/>
            </w:tcBorders>
            <w:shd w:val="clear" w:color="auto" w:fill="auto"/>
            <w:vAlign w:val="center"/>
            <w:hideMark/>
          </w:tcPr>
          <w:p w14:paraId="3975F00E"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Grafinio ir 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7C8723F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677BEDF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15A8EBD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607C2A6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396F0CA9" w14:textId="1672B843"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6B9D751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5.3.D</w:t>
            </w:r>
          </w:p>
        </w:tc>
        <w:tc>
          <w:tcPr>
            <w:tcW w:w="3375" w:type="dxa"/>
            <w:tcBorders>
              <w:top w:val="nil"/>
              <w:left w:val="nil"/>
              <w:bottom w:val="single" w:sz="4" w:space="0" w:color="auto"/>
              <w:right w:val="single" w:sz="4" w:space="0" w:color="auto"/>
            </w:tcBorders>
            <w:shd w:val="clear" w:color="auto" w:fill="auto"/>
            <w:vAlign w:val="center"/>
            <w:hideMark/>
          </w:tcPr>
          <w:p w14:paraId="12A0F45B"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Sienelė 1400x1900(h) mm</w:t>
            </w:r>
          </w:p>
        </w:tc>
        <w:tc>
          <w:tcPr>
            <w:tcW w:w="993" w:type="dxa"/>
            <w:tcBorders>
              <w:top w:val="nil"/>
              <w:left w:val="nil"/>
              <w:bottom w:val="single" w:sz="4" w:space="0" w:color="auto"/>
              <w:right w:val="single" w:sz="4" w:space="0" w:color="auto"/>
            </w:tcBorders>
            <w:shd w:val="clear" w:color="auto" w:fill="auto"/>
            <w:noWrap/>
            <w:vAlign w:val="center"/>
            <w:hideMark/>
          </w:tcPr>
          <w:p w14:paraId="43CAFF2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5DAC636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374424F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4A13A0D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5E794CC4" w14:textId="6E0DD196"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744594D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5.3.D.GD</w:t>
            </w:r>
          </w:p>
        </w:tc>
        <w:tc>
          <w:tcPr>
            <w:tcW w:w="3375" w:type="dxa"/>
            <w:tcBorders>
              <w:top w:val="nil"/>
              <w:left w:val="nil"/>
              <w:bottom w:val="single" w:sz="4" w:space="0" w:color="auto"/>
              <w:right w:val="single" w:sz="4" w:space="0" w:color="auto"/>
            </w:tcBorders>
            <w:shd w:val="clear" w:color="auto" w:fill="auto"/>
            <w:vAlign w:val="center"/>
            <w:hideMark/>
          </w:tcPr>
          <w:p w14:paraId="2C6C206D"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Grafinio ir 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4B24B61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5A6B391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4C7C115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232E48E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5B8CDB79" w14:textId="41AF7E7D"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6E82E44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5.3.E</w:t>
            </w:r>
          </w:p>
        </w:tc>
        <w:tc>
          <w:tcPr>
            <w:tcW w:w="3375" w:type="dxa"/>
            <w:tcBorders>
              <w:top w:val="nil"/>
              <w:left w:val="nil"/>
              <w:bottom w:val="single" w:sz="4" w:space="0" w:color="auto"/>
              <w:right w:val="single" w:sz="4" w:space="0" w:color="auto"/>
            </w:tcBorders>
            <w:shd w:val="clear" w:color="auto" w:fill="auto"/>
            <w:vAlign w:val="center"/>
            <w:hideMark/>
          </w:tcPr>
          <w:p w14:paraId="2E7B5E6B"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Sienelė 1330x1900(h) mm</w:t>
            </w:r>
          </w:p>
        </w:tc>
        <w:tc>
          <w:tcPr>
            <w:tcW w:w="993" w:type="dxa"/>
            <w:tcBorders>
              <w:top w:val="nil"/>
              <w:left w:val="nil"/>
              <w:bottom w:val="single" w:sz="4" w:space="0" w:color="auto"/>
              <w:right w:val="single" w:sz="4" w:space="0" w:color="auto"/>
            </w:tcBorders>
            <w:shd w:val="clear" w:color="auto" w:fill="auto"/>
            <w:noWrap/>
            <w:vAlign w:val="center"/>
            <w:hideMark/>
          </w:tcPr>
          <w:p w14:paraId="4DE1E96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6EC375D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212D8B9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0494609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76338BD8" w14:textId="4B498EBD"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45CCA27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5.3.E.GD</w:t>
            </w:r>
          </w:p>
        </w:tc>
        <w:tc>
          <w:tcPr>
            <w:tcW w:w="3375" w:type="dxa"/>
            <w:tcBorders>
              <w:top w:val="nil"/>
              <w:left w:val="nil"/>
              <w:bottom w:val="single" w:sz="4" w:space="0" w:color="auto"/>
              <w:right w:val="single" w:sz="4" w:space="0" w:color="auto"/>
            </w:tcBorders>
            <w:shd w:val="clear" w:color="auto" w:fill="auto"/>
            <w:vAlign w:val="center"/>
            <w:hideMark/>
          </w:tcPr>
          <w:p w14:paraId="5681DCEA"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Grafinio ir 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4F04D87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07F251A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07FE7FE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5FF5D05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7B1440FE" w14:textId="7447423E"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3288DA4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5.4.A</w:t>
            </w:r>
          </w:p>
        </w:tc>
        <w:tc>
          <w:tcPr>
            <w:tcW w:w="3375" w:type="dxa"/>
            <w:tcBorders>
              <w:top w:val="nil"/>
              <w:left w:val="nil"/>
              <w:bottom w:val="single" w:sz="4" w:space="0" w:color="auto"/>
              <w:right w:val="single" w:sz="4" w:space="0" w:color="auto"/>
            </w:tcBorders>
            <w:shd w:val="clear" w:color="auto" w:fill="auto"/>
            <w:vAlign w:val="center"/>
            <w:hideMark/>
          </w:tcPr>
          <w:p w14:paraId="472B8720"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Ekspozicinis baldas su informaciniu terminalu</w:t>
            </w:r>
          </w:p>
        </w:tc>
        <w:tc>
          <w:tcPr>
            <w:tcW w:w="993" w:type="dxa"/>
            <w:tcBorders>
              <w:top w:val="nil"/>
              <w:left w:val="nil"/>
              <w:bottom w:val="single" w:sz="4" w:space="0" w:color="auto"/>
              <w:right w:val="single" w:sz="4" w:space="0" w:color="auto"/>
            </w:tcBorders>
            <w:shd w:val="clear" w:color="auto" w:fill="auto"/>
            <w:noWrap/>
            <w:vAlign w:val="center"/>
            <w:hideMark/>
          </w:tcPr>
          <w:p w14:paraId="6BEBB79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4CEEAA9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4755091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6CC5492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5D71CEC4" w14:textId="6793FDC2"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530E490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5.4.A.GD</w:t>
            </w:r>
          </w:p>
        </w:tc>
        <w:tc>
          <w:tcPr>
            <w:tcW w:w="3375" w:type="dxa"/>
            <w:tcBorders>
              <w:top w:val="nil"/>
              <w:left w:val="nil"/>
              <w:bottom w:val="single" w:sz="4" w:space="0" w:color="auto"/>
              <w:right w:val="single" w:sz="4" w:space="0" w:color="auto"/>
            </w:tcBorders>
            <w:shd w:val="clear" w:color="auto" w:fill="auto"/>
            <w:vAlign w:val="center"/>
            <w:hideMark/>
          </w:tcPr>
          <w:p w14:paraId="661596CB"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Grafinio ir 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6546DB7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6A5F19E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585E231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337AFC4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352ED0F6" w14:textId="102D12DA"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72162E3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5.4.B</w:t>
            </w:r>
          </w:p>
        </w:tc>
        <w:tc>
          <w:tcPr>
            <w:tcW w:w="3375" w:type="dxa"/>
            <w:tcBorders>
              <w:top w:val="nil"/>
              <w:left w:val="nil"/>
              <w:bottom w:val="single" w:sz="4" w:space="0" w:color="auto"/>
              <w:right w:val="single" w:sz="4" w:space="0" w:color="auto"/>
            </w:tcBorders>
            <w:shd w:val="clear" w:color="auto" w:fill="auto"/>
            <w:vAlign w:val="center"/>
            <w:hideMark/>
          </w:tcPr>
          <w:p w14:paraId="57F7B4DE"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Ekspozicinis baldas su informaciniu terminalu</w:t>
            </w:r>
          </w:p>
        </w:tc>
        <w:tc>
          <w:tcPr>
            <w:tcW w:w="993" w:type="dxa"/>
            <w:tcBorders>
              <w:top w:val="nil"/>
              <w:left w:val="nil"/>
              <w:bottom w:val="single" w:sz="4" w:space="0" w:color="auto"/>
              <w:right w:val="single" w:sz="4" w:space="0" w:color="auto"/>
            </w:tcBorders>
            <w:shd w:val="clear" w:color="auto" w:fill="auto"/>
            <w:noWrap/>
            <w:vAlign w:val="center"/>
            <w:hideMark/>
          </w:tcPr>
          <w:p w14:paraId="54E28E2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127532E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010A659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2C38ED9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37D6D4AA" w14:textId="1F00979F"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60134FA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lastRenderedPageBreak/>
              <w:t>5.4.B.GD</w:t>
            </w:r>
          </w:p>
        </w:tc>
        <w:tc>
          <w:tcPr>
            <w:tcW w:w="3375" w:type="dxa"/>
            <w:tcBorders>
              <w:top w:val="nil"/>
              <w:left w:val="nil"/>
              <w:bottom w:val="single" w:sz="4" w:space="0" w:color="auto"/>
              <w:right w:val="single" w:sz="4" w:space="0" w:color="auto"/>
            </w:tcBorders>
            <w:shd w:val="clear" w:color="auto" w:fill="auto"/>
            <w:vAlign w:val="center"/>
            <w:hideMark/>
          </w:tcPr>
          <w:p w14:paraId="5FE45F4F"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Grafinio ir 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5729542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678D6E8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64C3BBF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74C584B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1DBD347" w14:textId="5880D457"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47A9558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5.5.A</w:t>
            </w:r>
          </w:p>
        </w:tc>
        <w:tc>
          <w:tcPr>
            <w:tcW w:w="3375" w:type="dxa"/>
            <w:tcBorders>
              <w:top w:val="nil"/>
              <w:left w:val="nil"/>
              <w:bottom w:val="single" w:sz="4" w:space="0" w:color="auto"/>
              <w:right w:val="single" w:sz="4" w:space="0" w:color="auto"/>
            </w:tcBorders>
            <w:shd w:val="clear" w:color="auto" w:fill="auto"/>
            <w:vAlign w:val="center"/>
            <w:hideMark/>
          </w:tcPr>
          <w:p w14:paraId="4641DDE0"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Ekspozicinis baldas-spinta - 3500x450x1900(h) mm</w:t>
            </w:r>
          </w:p>
        </w:tc>
        <w:tc>
          <w:tcPr>
            <w:tcW w:w="993" w:type="dxa"/>
            <w:tcBorders>
              <w:top w:val="nil"/>
              <w:left w:val="nil"/>
              <w:bottom w:val="single" w:sz="4" w:space="0" w:color="auto"/>
              <w:right w:val="single" w:sz="4" w:space="0" w:color="auto"/>
            </w:tcBorders>
            <w:shd w:val="clear" w:color="auto" w:fill="auto"/>
            <w:noWrap/>
            <w:vAlign w:val="center"/>
            <w:hideMark/>
          </w:tcPr>
          <w:p w14:paraId="67E9B41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0BADB3E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2975CF7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615EFD9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53199512" w14:textId="1434ABCF"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0945184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5.5.A.GD</w:t>
            </w:r>
          </w:p>
        </w:tc>
        <w:tc>
          <w:tcPr>
            <w:tcW w:w="3375" w:type="dxa"/>
            <w:tcBorders>
              <w:top w:val="nil"/>
              <w:left w:val="nil"/>
              <w:bottom w:val="single" w:sz="4" w:space="0" w:color="auto"/>
              <w:right w:val="single" w:sz="4" w:space="0" w:color="auto"/>
            </w:tcBorders>
            <w:shd w:val="clear" w:color="auto" w:fill="auto"/>
            <w:vAlign w:val="center"/>
            <w:hideMark/>
          </w:tcPr>
          <w:p w14:paraId="3AC0E1DD"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Grafinio ir 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14A5AA1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327BD14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6CA3C97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43AFDF0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446C9D56" w14:textId="4D0B8CD8"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1778B76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5.5.B</w:t>
            </w:r>
          </w:p>
        </w:tc>
        <w:tc>
          <w:tcPr>
            <w:tcW w:w="3375" w:type="dxa"/>
            <w:tcBorders>
              <w:top w:val="nil"/>
              <w:left w:val="nil"/>
              <w:bottom w:val="single" w:sz="4" w:space="0" w:color="auto"/>
              <w:right w:val="single" w:sz="4" w:space="0" w:color="auto"/>
            </w:tcBorders>
            <w:shd w:val="clear" w:color="auto" w:fill="auto"/>
            <w:vAlign w:val="center"/>
            <w:hideMark/>
          </w:tcPr>
          <w:p w14:paraId="0D216295"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Ekspozicinis baldas-spinta – 3500x450x1900(h) mm</w:t>
            </w:r>
          </w:p>
        </w:tc>
        <w:tc>
          <w:tcPr>
            <w:tcW w:w="993" w:type="dxa"/>
            <w:tcBorders>
              <w:top w:val="nil"/>
              <w:left w:val="nil"/>
              <w:bottom w:val="single" w:sz="4" w:space="0" w:color="auto"/>
              <w:right w:val="single" w:sz="4" w:space="0" w:color="auto"/>
            </w:tcBorders>
            <w:shd w:val="clear" w:color="auto" w:fill="auto"/>
            <w:noWrap/>
            <w:vAlign w:val="center"/>
            <w:hideMark/>
          </w:tcPr>
          <w:p w14:paraId="54CFB86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3FE161A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0B2AE99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4F2725F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4F49CBF" w14:textId="2BE94DDA"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15DCB94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5.5.B.GD</w:t>
            </w:r>
          </w:p>
        </w:tc>
        <w:tc>
          <w:tcPr>
            <w:tcW w:w="3375" w:type="dxa"/>
            <w:tcBorders>
              <w:top w:val="nil"/>
              <w:left w:val="nil"/>
              <w:bottom w:val="single" w:sz="4" w:space="0" w:color="auto"/>
              <w:right w:val="single" w:sz="4" w:space="0" w:color="auto"/>
            </w:tcBorders>
            <w:shd w:val="clear" w:color="auto" w:fill="auto"/>
            <w:vAlign w:val="center"/>
            <w:hideMark/>
          </w:tcPr>
          <w:p w14:paraId="4FBC5B6A"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Grafinio ir 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080BD91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4992EF5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5EA6D96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305C701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3C5CEFA3" w14:textId="654548FE"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572E117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5.8</w:t>
            </w:r>
          </w:p>
        </w:tc>
        <w:tc>
          <w:tcPr>
            <w:tcW w:w="3375" w:type="dxa"/>
            <w:tcBorders>
              <w:top w:val="nil"/>
              <w:left w:val="nil"/>
              <w:bottom w:val="single" w:sz="4" w:space="0" w:color="auto"/>
              <w:right w:val="single" w:sz="4" w:space="0" w:color="auto"/>
            </w:tcBorders>
            <w:shd w:val="clear" w:color="auto" w:fill="auto"/>
            <w:vAlign w:val="center"/>
            <w:hideMark/>
          </w:tcPr>
          <w:p w14:paraId="1D6015E3"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Suoliukai – 1200x350x450(h) mm</w:t>
            </w:r>
          </w:p>
        </w:tc>
        <w:tc>
          <w:tcPr>
            <w:tcW w:w="993" w:type="dxa"/>
            <w:tcBorders>
              <w:top w:val="nil"/>
              <w:left w:val="nil"/>
              <w:bottom w:val="single" w:sz="4" w:space="0" w:color="auto"/>
              <w:right w:val="single" w:sz="4" w:space="0" w:color="auto"/>
            </w:tcBorders>
            <w:shd w:val="clear" w:color="auto" w:fill="auto"/>
            <w:noWrap/>
            <w:vAlign w:val="center"/>
            <w:hideMark/>
          </w:tcPr>
          <w:p w14:paraId="0A34664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1744903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6</w:t>
            </w:r>
          </w:p>
        </w:tc>
        <w:tc>
          <w:tcPr>
            <w:tcW w:w="1701" w:type="dxa"/>
            <w:tcBorders>
              <w:top w:val="nil"/>
              <w:left w:val="nil"/>
              <w:bottom w:val="single" w:sz="4" w:space="0" w:color="auto"/>
              <w:right w:val="single" w:sz="4" w:space="0" w:color="auto"/>
            </w:tcBorders>
          </w:tcPr>
          <w:p w14:paraId="38C8C81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2E0E374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4F4FA222" w14:textId="726B740F" w:rsidTr="00C30DAF">
        <w:trPr>
          <w:trHeight w:val="50"/>
        </w:trPr>
        <w:tc>
          <w:tcPr>
            <w:tcW w:w="9634" w:type="dxa"/>
            <w:gridSpan w:val="6"/>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1F50586A" w14:textId="58A1FD80" w:rsidR="0052396A" w:rsidRPr="00C40B1C" w:rsidRDefault="0052396A" w:rsidP="00C40B1C">
            <w:pPr>
              <w:spacing w:after="0" w:line="240" w:lineRule="auto"/>
              <w:jc w:val="center"/>
              <w:rPr>
                <w:rFonts w:ascii="Times New Roman" w:eastAsia="Times New Roman" w:hAnsi="Times New Roman" w:cs="Times New Roman"/>
                <w:b/>
                <w:bCs/>
                <w:sz w:val="22"/>
                <w:szCs w:val="22"/>
              </w:rPr>
            </w:pPr>
            <w:r w:rsidRPr="00C40B1C">
              <w:rPr>
                <w:rFonts w:ascii="Times New Roman" w:eastAsia="Times New Roman" w:hAnsi="Times New Roman" w:cs="Times New Roman"/>
                <w:b/>
                <w:bCs/>
                <w:sz w:val="22"/>
                <w:szCs w:val="22"/>
              </w:rPr>
              <w:t>Informacinės technologijos</w:t>
            </w:r>
          </w:p>
        </w:tc>
      </w:tr>
      <w:tr w:rsidR="0052396A" w:rsidRPr="00C40B1C" w14:paraId="5D6C06F9" w14:textId="685CA2D0"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3D0BCD7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V1</w:t>
            </w:r>
          </w:p>
        </w:tc>
        <w:tc>
          <w:tcPr>
            <w:tcW w:w="3375" w:type="dxa"/>
            <w:tcBorders>
              <w:top w:val="nil"/>
              <w:left w:val="nil"/>
              <w:bottom w:val="single" w:sz="4" w:space="0" w:color="auto"/>
              <w:right w:val="single" w:sz="4" w:space="0" w:color="auto"/>
            </w:tcBorders>
            <w:shd w:val="clear" w:color="auto" w:fill="auto"/>
            <w:vAlign w:val="center"/>
            <w:hideMark/>
          </w:tcPr>
          <w:p w14:paraId="08D62347"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 xml:space="preserve">V1 </w:t>
            </w:r>
            <w:proofErr w:type="spellStart"/>
            <w:r w:rsidRPr="00C40B1C">
              <w:rPr>
                <w:rFonts w:ascii="Times New Roman" w:eastAsia="Times New Roman" w:hAnsi="Times New Roman" w:cs="Times New Roman"/>
                <w:sz w:val="22"/>
                <w:szCs w:val="22"/>
              </w:rPr>
              <w:t>videosiužetai</w:t>
            </w:r>
            <w:proofErr w:type="spellEnd"/>
            <w:r w:rsidRPr="00C40B1C">
              <w:rPr>
                <w:rFonts w:ascii="Times New Roman" w:eastAsia="Times New Roman" w:hAnsi="Times New Roman" w:cs="Times New Roman"/>
                <w:sz w:val="22"/>
                <w:szCs w:val="22"/>
              </w:rPr>
              <w:t xml:space="preserve"> terminalui T1</w:t>
            </w:r>
          </w:p>
        </w:tc>
        <w:tc>
          <w:tcPr>
            <w:tcW w:w="993" w:type="dxa"/>
            <w:tcBorders>
              <w:top w:val="nil"/>
              <w:left w:val="nil"/>
              <w:bottom w:val="single" w:sz="4" w:space="0" w:color="auto"/>
              <w:right w:val="single" w:sz="4" w:space="0" w:color="auto"/>
            </w:tcBorders>
            <w:shd w:val="clear" w:color="auto" w:fill="auto"/>
            <w:noWrap/>
            <w:vAlign w:val="center"/>
            <w:hideMark/>
          </w:tcPr>
          <w:p w14:paraId="1A14147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0F62D40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2</w:t>
            </w:r>
          </w:p>
        </w:tc>
        <w:tc>
          <w:tcPr>
            <w:tcW w:w="1701" w:type="dxa"/>
            <w:tcBorders>
              <w:top w:val="nil"/>
              <w:left w:val="nil"/>
              <w:bottom w:val="single" w:sz="4" w:space="0" w:color="auto"/>
              <w:right w:val="single" w:sz="4" w:space="0" w:color="auto"/>
            </w:tcBorders>
          </w:tcPr>
          <w:p w14:paraId="53EB0BB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44DEEA4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3391B4AF" w14:textId="36CE1157"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14546BC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V2</w:t>
            </w:r>
          </w:p>
        </w:tc>
        <w:tc>
          <w:tcPr>
            <w:tcW w:w="3375" w:type="dxa"/>
            <w:tcBorders>
              <w:top w:val="nil"/>
              <w:left w:val="nil"/>
              <w:bottom w:val="single" w:sz="4" w:space="0" w:color="auto"/>
              <w:right w:val="single" w:sz="4" w:space="0" w:color="auto"/>
            </w:tcBorders>
            <w:shd w:val="clear" w:color="auto" w:fill="auto"/>
            <w:vAlign w:val="center"/>
            <w:hideMark/>
          </w:tcPr>
          <w:p w14:paraId="05B78BA9"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 xml:space="preserve">V2 </w:t>
            </w:r>
            <w:proofErr w:type="spellStart"/>
            <w:r w:rsidRPr="00C40B1C">
              <w:rPr>
                <w:rFonts w:ascii="Times New Roman" w:eastAsia="Times New Roman" w:hAnsi="Times New Roman" w:cs="Times New Roman"/>
                <w:sz w:val="22"/>
                <w:szCs w:val="22"/>
              </w:rPr>
              <w:t>videosiužetai</w:t>
            </w:r>
            <w:proofErr w:type="spellEnd"/>
            <w:r w:rsidRPr="00C40B1C">
              <w:rPr>
                <w:rFonts w:ascii="Times New Roman" w:eastAsia="Times New Roman" w:hAnsi="Times New Roman" w:cs="Times New Roman"/>
                <w:sz w:val="22"/>
                <w:szCs w:val="22"/>
              </w:rPr>
              <w:t xml:space="preserve"> terminalui T2</w:t>
            </w:r>
          </w:p>
        </w:tc>
        <w:tc>
          <w:tcPr>
            <w:tcW w:w="993" w:type="dxa"/>
            <w:tcBorders>
              <w:top w:val="nil"/>
              <w:left w:val="nil"/>
              <w:bottom w:val="single" w:sz="4" w:space="0" w:color="auto"/>
              <w:right w:val="single" w:sz="4" w:space="0" w:color="auto"/>
            </w:tcBorders>
            <w:shd w:val="clear" w:color="auto" w:fill="auto"/>
            <w:noWrap/>
            <w:vAlign w:val="center"/>
            <w:hideMark/>
          </w:tcPr>
          <w:p w14:paraId="6D75881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50F3C9C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8</w:t>
            </w:r>
          </w:p>
        </w:tc>
        <w:tc>
          <w:tcPr>
            <w:tcW w:w="1701" w:type="dxa"/>
            <w:tcBorders>
              <w:top w:val="nil"/>
              <w:left w:val="nil"/>
              <w:bottom w:val="single" w:sz="4" w:space="0" w:color="auto"/>
              <w:right w:val="single" w:sz="4" w:space="0" w:color="auto"/>
            </w:tcBorders>
          </w:tcPr>
          <w:p w14:paraId="696E68C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1A7BF9E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7980A748" w14:textId="212E7E04"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77CD770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3375" w:type="dxa"/>
            <w:tcBorders>
              <w:top w:val="nil"/>
              <w:left w:val="nil"/>
              <w:bottom w:val="single" w:sz="4" w:space="0" w:color="auto"/>
              <w:right w:val="single" w:sz="4" w:space="0" w:color="auto"/>
            </w:tcBorders>
            <w:shd w:val="clear" w:color="auto" w:fill="auto"/>
            <w:vAlign w:val="center"/>
            <w:hideMark/>
          </w:tcPr>
          <w:p w14:paraId="205C8FD4"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Garso įrašų sukūrimas ir pagaminimas garso įrenginiui G1</w:t>
            </w:r>
          </w:p>
        </w:tc>
        <w:tc>
          <w:tcPr>
            <w:tcW w:w="993" w:type="dxa"/>
            <w:tcBorders>
              <w:top w:val="nil"/>
              <w:left w:val="nil"/>
              <w:bottom w:val="single" w:sz="4" w:space="0" w:color="auto"/>
              <w:right w:val="single" w:sz="4" w:space="0" w:color="auto"/>
            </w:tcBorders>
            <w:shd w:val="clear" w:color="auto" w:fill="auto"/>
            <w:noWrap/>
            <w:vAlign w:val="center"/>
            <w:hideMark/>
          </w:tcPr>
          <w:p w14:paraId="1A067FB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708" w:type="dxa"/>
            <w:tcBorders>
              <w:top w:val="nil"/>
              <w:left w:val="nil"/>
              <w:bottom w:val="single" w:sz="4" w:space="0" w:color="auto"/>
              <w:right w:val="single" w:sz="4" w:space="0" w:color="auto"/>
            </w:tcBorders>
            <w:shd w:val="clear" w:color="auto" w:fill="auto"/>
            <w:noWrap/>
            <w:vAlign w:val="center"/>
            <w:hideMark/>
          </w:tcPr>
          <w:p w14:paraId="065EAF8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23EAAB4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0FA51F4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15C9A221" w14:textId="4CAE50CB"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579E5BC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3375" w:type="dxa"/>
            <w:tcBorders>
              <w:top w:val="nil"/>
              <w:left w:val="nil"/>
              <w:bottom w:val="single" w:sz="4" w:space="0" w:color="auto"/>
              <w:right w:val="single" w:sz="4" w:space="0" w:color="auto"/>
            </w:tcBorders>
            <w:shd w:val="clear" w:color="auto" w:fill="auto"/>
            <w:vAlign w:val="center"/>
            <w:hideMark/>
          </w:tcPr>
          <w:p w14:paraId="7134E857"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Archyviniai vaizdo įrašai iš LR ir Lenkijos archyvų</w:t>
            </w:r>
          </w:p>
        </w:tc>
        <w:tc>
          <w:tcPr>
            <w:tcW w:w="993" w:type="dxa"/>
            <w:tcBorders>
              <w:top w:val="nil"/>
              <w:left w:val="nil"/>
              <w:bottom w:val="single" w:sz="4" w:space="0" w:color="auto"/>
              <w:right w:val="single" w:sz="4" w:space="0" w:color="auto"/>
            </w:tcBorders>
            <w:shd w:val="clear" w:color="auto" w:fill="auto"/>
            <w:noWrap/>
            <w:vAlign w:val="center"/>
            <w:hideMark/>
          </w:tcPr>
          <w:p w14:paraId="15C2512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708" w:type="dxa"/>
            <w:tcBorders>
              <w:top w:val="nil"/>
              <w:left w:val="nil"/>
              <w:bottom w:val="single" w:sz="4" w:space="0" w:color="auto"/>
              <w:right w:val="single" w:sz="4" w:space="0" w:color="auto"/>
            </w:tcBorders>
            <w:shd w:val="clear" w:color="auto" w:fill="auto"/>
            <w:noWrap/>
            <w:vAlign w:val="center"/>
            <w:hideMark/>
          </w:tcPr>
          <w:p w14:paraId="5AAF652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010119B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565E5FB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67346FC7" w14:textId="7D8A3BB4" w:rsidTr="00C30DAF">
        <w:trPr>
          <w:trHeight w:val="50"/>
        </w:trPr>
        <w:tc>
          <w:tcPr>
            <w:tcW w:w="9634" w:type="dxa"/>
            <w:gridSpan w:val="6"/>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3B2154E3" w14:textId="0A674162" w:rsidR="0052396A" w:rsidRPr="00C40B1C" w:rsidRDefault="0052396A" w:rsidP="00C40B1C">
            <w:pPr>
              <w:spacing w:after="0" w:line="240" w:lineRule="auto"/>
              <w:jc w:val="center"/>
              <w:rPr>
                <w:rFonts w:ascii="Times New Roman" w:eastAsia="Times New Roman" w:hAnsi="Times New Roman" w:cs="Times New Roman"/>
                <w:b/>
                <w:bCs/>
                <w:sz w:val="22"/>
                <w:szCs w:val="22"/>
              </w:rPr>
            </w:pPr>
            <w:r w:rsidRPr="00C40B1C">
              <w:rPr>
                <w:rFonts w:ascii="Times New Roman" w:eastAsia="Times New Roman" w:hAnsi="Times New Roman" w:cs="Times New Roman"/>
                <w:b/>
                <w:bCs/>
                <w:sz w:val="22"/>
                <w:szCs w:val="22"/>
              </w:rPr>
              <w:t>6 Parodų/renginių salė</w:t>
            </w:r>
          </w:p>
        </w:tc>
      </w:tr>
      <w:tr w:rsidR="0052396A" w:rsidRPr="00C40B1C" w14:paraId="12B7CA12" w14:textId="08C262E8"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61B10A3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6.1</w:t>
            </w:r>
          </w:p>
        </w:tc>
        <w:tc>
          <w:tcPr>
            <w:tcW w:w="3375" w:type="dxa"/>
            <w:tcBorders>
              <w:top w:val="nil"/>
              <w:left w:val="nil"/>
              <w:bottom w:val="single" w:sz="4" w:space="0" w:color="auto"/>
              <w:right w:val="single" w:sz="4" w:space="0" w:color="auto"/>
            </w:tcBorders>
            <w:shd w:val="clear" w:color="auto" w:fill="auto"/>
            <w:vAlign w:val="center"/>
            <w:hideMark/>
          </w:tcPr>
          <w:p w14:paraId="5FE1F9E2"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Ekspozicinė sienelė 5140x1500(h) mm</w:t>
            </w:r>
          </w:p>
        </w:tc>
        <w:tc>
          <w:tcPr>
            <w:tcW w:w="993" w:type="dxa"/>
            <w:tcBorders>
              <w:top w:val="nil"/>
              <w:left w:val="nil"/>
              <w:bottom w:val="single" w:sz="4" w:space="0" w:color="auto"/>
              <w:right w:val="single" w:sz="4" w:space="0" w:color="auto"/>
            </w:tcBorders>
            <w:shd w:val="clear" w:color="auto" w:fill="auto"/>
            <w:noWrap/>
            <w:vAlign w:val="center"/>
            <w:hideMark/>
          </w:tcPr>
          <w:p w14:paraId="7B3C306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4F19254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58020BD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24591AF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160F4EA4" w14:textId="096CA13F"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tcPr>
          <w:p w14:paraId="2FCFCDA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6.1</w:t>
            </w:r>
          </w:p>
        </w:tc>
        <w:tc>
          <w:tcPr>
            <w:tcW w:w="3375" w:type="dxa"/>
            <w:tcBorders>
              <w:top w:val="nil"/>
              <w:left w:val="nil"/>
              <w:bottom w:val="single" w:sz="4" w:space="0" w:color="auto"/>
              <w:right w:val="single" w:sz="4" w:space="0" w:color="auto"/>
            </w:tcBorders>
            <w:shd w:val="clear" w:color="auto" w:fill="auto"/>
            <w:vAlign w:val="center"/>
          </w:tcPr>
          <w:p w14:paraId="5210A96D"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Ekspozicinė sienelė 3830x1500(h) mm</w:t>
            </w:r>
          </w:p>
        </w:tc>
        <w:tc>
          <w:tcPr>
            <w:tcW w:w="993" w:type="dxa"/>
            <w:tcBorders>
              <w:top w:val="nil"/>
              <w:left w:val="nil"/>
              <w:bottom w:val="single" w:sz="4" w:space="0" w:color="auto"/>
              <w:right w:val="single" w:sz="4" w:space="0" w:color="auto"/>
            </w:tcBorders>
            <w:shd w:val="clear" w:color="auto" w:fill="auto"/>
            <w:noWrap/>
            <w:vAlign w:val="center"/>
          </w:tcPr>
          <w:p w14:paraId="644091D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tcPr>
          <w:p w14:paraId="1C26C2E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0A560E5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277298B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65E64648" w14:textId="725AAD54"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tcPr>
          <w:p w14:paraId="6448AAB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6.1</w:t>
            </w:r>
          </w:p>
        </w:tc>
        <w:tc>
          <w:tcPr>
            <w:tcW w:w="3375" w:type="dxa"/>
            <w:tcBorders>
              <w:top w:val="nil"/>
              <w:left w:val="nil"/>
              <w:bottom w:val="single" w:sz="4" w:space="0" w:color="auto"/>
              <w:right w:val="single" w:sz="4" w:space="0" w:color="auto"/>
            </w:tcBorders>
            <w:shd w:val="clear" w:color="auto" w:fill="auto"/>
            <w:vAlign w:val="center"/>
          </w:tcPr>
          <w:p w14:paraId="52C91C38"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Ekspozicinė sienelė 300x1500(h) mm</w:t>
            </w:r>
          </w:p>
        </w:tc>
        <w:tc>
          <w:tcPr>
            <w:tcW w:w="993" w:type="dxa"/>
            <w:tcBorders>
              <w:top w:val="nil"/>
              <w:left w:val="nil"/>
              <w:bottom w:val="single" w:sz="4" w:space="0" w:color="auto"/>
              <w:right w:val="single" w:sz="4" w:space="0" w:color="auto"/>
            </w:tcBorders>
            <w:shd w:val="clear" w:color="auto" w:fill="auto"/>
            <w:noWrap/>
            <w:vAlign w:val="center"/>
          </w:tcPr>
          <w:p w14:paraId="084C7AF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tcPr>
          <w:p w14:paraId="791641C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63DC138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1BB8567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6FD18A67" w14:textId="09DA0340"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tcPr>
          <w:p w14:paraId="4E23340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6.1</w:t>
            </w:r>
          </w:p>
        </w:tc>
        <w:tc>
          <w:tcPr>
            <w:tcW w:w="3375" w:type="dxa"/>
            <w:tcBorders>
              <w:top w:val="nil"/>
              <w:left w:val="nil"/>
              <w:bottom w:val="single" w:sz="4" w:space="0" w:color="auto"/>
              <w:right w:val="single" w:sz="4" w:space="0" w:color="auto"/>
            </w:tcBorders>
            <w:shd w:val="clear" w:color="auto" w:fill="auto"/>
            <w:vAlign w:val="center"/>
          </w:tcPr>
          <w:p w14:paraId="378F3A98"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Ekspozicinė sienelė 4230x1500(h) mm</w:t>
            </w:r>
          </w:p>
        </w:tc>
        <w:tc>
          <w:tcPr>
            <w:tcW w:w="993" w:type="dxa"/>
            <w:tcBorders>
              <w:top w:val="nil"/>
              <w:left w:val="nil"/>
              <w:bottom w:val="single" w:sz="4" w:space="0" w:color="auto"/>
              <w:right w:val="single" w:sz="4" w:space="0" w:color="auto"/>
            </w:tcBorders>
            <w:shd w:val="clear" w:color="auto" w:fill="auto"/>
            <w:noWrap/>
            <w:vAlign w:val="center"/>
          </w:tcPr>
          <w:p w14:paraId="0CC7BB7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tcPr>
          <w:p w14:paraId="656F09A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0FE5D83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0BBB76E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4BEF2606" w14:textId="31CE69A5"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54B7899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6.1.VD</w:t>
            </w:r>
          </w:p>
        </w:tc>
        <w:tc>
          <w:tcPr>
            <w:tcW w:w="3375" w:type="dxa"/>
            <w:tcBorders>
              <w:top w:val="nil"/>
              <w:left w:val="nil"/>
              <w:bottom w:val="single" w:sz="4" w:space="0" w:color="auto"/>
              <w:right w:val="single" w:sz="4" w:space="0" w:color="auto"/>
            </w:tcBorders>
            <w:shd w:val="clear" w:color="auto" w:fill="auto"/>
            <w:vAlign w:val="center"/>
            <w:hideMark/>
          </w:tcPr>
          <w:p w14:paraId="2026C046"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09AB036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00AEC60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5EFBDB5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56B7A8F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66096678" w14:textId="5EDA1D9D"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3092923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6.2</w:t>
            </w:r>
          </w:p>
        </w:tc>
        <w:tc>
          <w:tcPr>
            <w:tcW w:w="3375" w:type="dxa"/>
            <w:tcBorders>
              <w:top w:val="nil"/>
              <w:left w:val="nil"/>
              <w:bottom w:val="single" w:sz="4" w:space="0" w:color="auto"/>
              <w:right w:val="single" w:sz="4" w:space="0" w:color="auto"/>
            </w:tcBorders>
            <w:shd w:val="clear" w:color="auto" w:fill="auto"/>
            <w:vAlign w:val="center"/>
            <w:hideMark/>
          </w:tcPr>
          <w:p w14:paraId="02002BB7"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Suoliukai – 1200x350x450(h) mm</w:t>
            </w:r>
          </w:p>
        </w:tc>
        <w:tc>
          <w:tcPr>
            <w:tcW w:w="993" w:type="dxa"/>
            <w:tcBorders>
              <w:top w:val="nil"/>
              <w:left w:val="nil"/>
              <w:bottom w:val="single" w:sz="4" w:space="0" w:color="auto"/>
              <w:right w:val="single" w:sz="4" w:space="0" w:color="auto"/>
            </w:tcBorders>
            <w:shd w:val="clear" w:color="auto" w:fill="auto"/>
            <w:noWrap/>
            <w:vAlign w:val="center"/>
            <w:hideMark/>
          </w:tcPr>
          <w:p w14:paraId="5B99B5E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32E3BE5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3</w:t>
            </w:r>
          </w:p>
        </w:tc>
        <w:tc>
          <w:tcPr>
            <w:tcW w:w="1701" w:type="dxa"/>
            <w:tcBorders>
              <w:top w:val="nil"/>
              <w:left w:val="nil"/>
              <w:bottom w:val="single" w:sz="4" w:space="0" w:color="auto"/>
              <w:right w:val="single" w:sz="4" w:space="0" w:color="auto"/>
            </w:tcBorders>
          </w:tcPr>
          <w:p w14:paraId="5F3966A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70AF02F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5F33F315" w14:textId="0511FCBA"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11ACEE2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6.2.VD</w:t>
            </w:r>
          </w:p>
        </w:tc>
        <w:tc>
          <w:tcPr>
            <w:tcW w:w="3375" w:type="dxa"/>
            <w:tcBorders>
              <w:top w:val="nil"/>
              <w:left w:val="nil"/>
              <w:bottom w:val="single" w:sz="4" w:space="0" w:color="auto"/>
              <w:right w:val="single" w:sz="4" w:space="0" w:color="auto"/>
            </w:tcBorders>
            <w:shd w:val="clear" w:color="auto" w:fill="auto"/>
            <w:vAlign w:val="center"/>
            <w:hideMark/>
          </w:tcPr>
          <w:p w14:paraId="3238F881"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4EA2386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405A31C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017A487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1E191F3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0E5F81DD" w14:textId="44CEA0C6"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6701666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6.3</w:t>
            </w:r>
          </w:p>
        </w:tc>
        <w:tc>
          <w:tcPr>
            <w:tcW w:w="3375" w:type="dxa"/>
            <w:tcBorders>
              <w:top w:val="nil"/>
              <w:left w:val="nil"/>
              <w:bottom w:val="single" w:sz="4" w:space="0" w:color="auto"/>
              <w:right w:val="single" w:sz="4" w:space="0" w:color="auto"/>
            </w:tcBorders>
            <w:shd w:val="clear" w:color="auto" w:fill="auto"/>
            <w:vAlign w:val="center"/>
            <w:hideMark/>
          </w:tcPr>
          <w:p w14:paraId="3BC1C42C"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Stalai 1200x500x740(h) mm</w:t>
            </w:r>
          </w:p>
        </w:tc>
        <w:tc>
          <w:tcPr>
            <w:tcW w:w="993" w:type="dxa"/>
            <w:tcBorders>
              <w:top w:val="nil"/>
              <w:left w:val="nil"/>
              <w:bottom w:val="single" w:sz="4" w:space="0" w:color="auto"/>
              <w:right w:val="single" w:sz="4" w:space="0" w:color="auto"/>
            </w:tcBorders>
            <w:shd w:val="clear" w:color="auto" w:fill="auto"/>
            <w:noWrap/>
            <w:vAlign w:val="center"/>
            <w:hideMark/>
          </w:tcPr>
          <w:p w14:paraId="138FAE8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0A26D25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6</w:t>
            </w:r>
          </w:p>
        </w:tc>
        <w:tc>
          <w:tcPr>
            <w:tcW w:w="1701" w:type="dxa"/>
            <w:tcBorders>
              <w:top w:val="nil"/>
              <w:left w:val="nil"/>
              <w:bottom w:val="single" w:sz="4" w:space="0" w:color="auto"/>
              <w:right w:val="single" w:sz="4" w:space="0" w:color="auto"/>
            </w:tcBorders>
          </w:tcPr>
          <w:p w14:paraId="21B74E2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45FA9D1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02370C03" w14:textId="3A68D73E"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0105A83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6.3.VD</w:t>
            </w:r>
          </w:p>
        </w:tc>
        <w:tc>
          <w:tcPr>
            <w:tcW w:w="3375" w:type="dxa"/>
            <w:tcBorders>
              <w:top w:val="nil"/>
              <w:left w:val="nil"/>
              <w:bottom w:val="single" w:sz="4" w:space="0" w:color="auto"/>
              <w:right w:val="single" w:sz="4" w:space="0" w:color="auto"/>
            </w:tcBorders>
            <w:shd w:val="clear" w:color="auto" w:fill="auto"/>
            <w:vAlign w:val="center"/>
            <w:hideMark/>
          </w:tcPr>
          <w:p w14:paraId="51142BC3"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0DDFBE7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5B9BC73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56227D3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63162A3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B6EC899" w14:textId="645F08ED"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14D47FF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6.4</w:t>
            </w:r>
          </w:p>
        </w:tc>
        <w:tc>
          <w:tcPr>
            <w:tcW w:w="3375" w:type="dxa"/>
            <w:tcBorders>
              <w:top w:val="nil"/>
              <w:left w:val="nil"/>
              <w:bottom w:val="single" w:sz="4" w:space="0" w:color="auto"/>
              <w:right w:val="single" w:sz="4" w:space="0" w:color="auto"/>
            </w:tcBorders>
            <w:shd w:val="clear" w:color="auto" w:fill="auto"/>
            <w:vAlign w:val="center"/>
            <w:hideMark/>
          </w:tcPr>
          <w:p w14:paraId="373D2AE1"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Staliukai 450x450x600(h) mm</w:t>
            </w:r>
          </w:p>
        </w:tc>
        <w:tc>
          <w:tcPr>
            <w:tcW w:w="993" w:type="dxa"/>
            <w:tcBorders>
              <w:top w:val="nil"/>
              <w:left w:val="nil"/>
              <w:bottom w:val="single" w:sz="4" w:space="0" w:color="auto"/>
              <w:right w:val="single" w:sz="4" w:space="0" w:color="auto"/>
            </w:tcBorders>
            <w:shd w:val="clear" w:color="auto" w:fill="auto"/>
            <w:noWrap/>
            <w:vAlign w:val="center"/>
            <w:hideMark/>
          </w:tcPr>
          <w:p w14:paraId="40A2BA8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3DDB91A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2</w:t>
            </w:r>
          </w:p>
        </w:tc>
        <w:tc>
          <w:tcPr>
            <w:tcW w:w="1701" w:type="dxa"/>
            <w:tcBorders>
              <w:top w:val="nil"/>
              <w:left w:val="nil"/>
              <w:bottom w:val="single" w:sz="4" w:space="0" w:color="auto"/>
              <w:right w:val="single" w:sz="4" w:space="0" w:color="auto"/>
            </w:tcBorders>
          </w:tcPr>
          <w:p w14:paraId="4AE1F9F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2CE650B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7622983A" w14:textId="1AB3C73D"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541259C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6.9</w:t>
            </w:r>
          </w:p>
        </w:tc>
        <w:tc>
          <w:tcPr>
            <w:tcW w:w="3375" w:type="dxa"/>
            <w:tcBorders>
              <w:top w:val="nil"/>
              <w:left w:val="nil"/>
              <w:bottom w:val="single" w:sz="4" w:space="0" w:color="auto"/>
              <w:right w:val="single" w:sz="4" w:space="0" w:color="auto"/>
            </w:tcBorders>
            <w:shd w:val="clear" w:color="auto" w:fill="auto"/>
            <w:vAlign w:val="center"/>
            <w:hideMark/>
          </w:tcPr>
          <w:p w14:paraId="5F0A9948"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Navigaciniai užrašai</w:t>
            </w:r>
          </w:p>
        </w:tc>
        <w:tc>
          <w:tcPr>
            <w:tcW w:w="993" w:type="dxa"/>
            <w:tcBorders>
              <w:top w:val="nil"/>
              <w:left w:val="nil"/>
              <w:bottom w:val="single" w:sz="4" w:space="0" w:color="auto"/>
              <w:right w:val="single" w:sz="4" w:space="0" w:color="auto"/>
            </w:tcBorders>
            <w:shd w:val="clear" w:color="auto" w:fill="auto"/>
            <w:noWrap/>
            <w:vAlign w:val="center"/>
            <w:hideMark/>
          </w:tcPr>
          <w:p w14:paraId="34A73A4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0E733E1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2</w:t>
            </w:r>
          </w:p>
        </w:tc>
        <w:tc>
          <w:tcPr>
            <w:tcW w:w="1701" w:type="dxa"/>
            <w:tcBorders>
              <w:top w:val="nil"/>
              <w:left w:val="nil"/>
              <w:bottom w:val="single" w:sz="4" w:space="0" w:color="auto"/>
              <w:right w:val="single" w:sz="4" w:space="0" w:color="auto"/>
            </w:tcBorders>
          </w:tcPr>
          <w:p w14:paraId="4BB6CC8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7DEF369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1C155739" w14:textId="5D0D367C"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836E40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6.9GD</w:t>
            </w:r>
          </w:p>
        </w:tc>
        <w:tc>
          <w:tcPr>
            <w:tcW w:w="3375" w:type="dxa"/>
            <w:tcBorders>
              <w:top w:val="nil"/>
              <w:left w:val="nil"/>
              <w:bottom w:val="single" w:sz="4" w:space="0" w:color="auto"/>
              <w:right w:val="single" w:sz="4" w:space="0" w:color="auto"/>
            </w:tcBorders>
            <w:shd w:val="clear" w:color="auto" w:fill="auto"/>
            <w:vAlign w:val="center"/>
            <w:hideMark/>
          </w:tcPr>
          <w:p w14:paraId="5CD6BD3A"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Grafinio ir 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35264E5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1998F5A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148511C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5EF01CC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4634C860" w14:textId="3C8C96B8"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79BFDEB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6.10</w:t>
            </w:r>
          </w:p>
        </w:tc>
        <w:tc>
          <w:tcPr>
            <w:tcW w:w="3375" w:type="dxa"/>
            <w:tcBorders>
              <w:top w:val="nil"/>
              <w:left w:val="nil"/>
              <w:bottom w:val="single" w:sz="4" w:space="0" w:color="auto"/>
              <w:right w:val="single" w:sz="4" w:space="0" w:color="auto"/>
            </w:tcBorders>
            <w:shd w:val="clear" w:color="auto" w:fill="auto"/>
            <w:vAlign w:val="center"/>
            <w:hideMark/>
          </w:tcPr>
          <w:p w14:paraId="50D0682D"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Magnetinė lenta</w:t>
            </w:r>
          </w:p>
        </w:tc>
        <w:tc>
          <w:tcPr>
            <w:tcW w:w="993" w:type="dxa"/>
            <w:tcBorders>
              <w:top w:val="nil"/>
              <w:left w:val="nil"/>
              <w:bottom w:val="single" w:sz="4" w:space="0" w:color="auto"/>
              <w:right w:val="single" w:sz="4" w:space="0" w:color="auto"/>
            </w:tcBorders>
            <w:shd w:val="clear" w:color="auto" w:fill="auto"/>
            <w:noWrap/>
            <w:vAlign w:val="center"/>
            <w:hideMark/>
          </w:tcPr>
          <w:p w14:paraId="663961A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4265608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75C9497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787EF2E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04D3CDB3" w14:textId="393A3F05"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71F7E09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6.11</w:t>
            </w:r>
          </w:p>
        </w:tc>
        <w:tc>
          <w:tcPr>
            <w:tcW w:w="3375" w:type="dxa"/>
            <w:tcBorders>
              <w:top w:val="nil"/>
              <w:left w:val="nil"/>
              <w:bottom w:val="single" w:sz="4" w:space="0" w:color="auto"/>
              <w:right w:val="single" w:sz="4" w:space="0" w:color="auto"/>
            </w:tcBorders>
            <w:shd w:val="clear" w:color="auto" w:fill="auto"/>
            <w:vAlign w:val="center"/>
            <w:hideMark/>
          </w:tcPr>
          <w:p w14:paraId="4D6FF944"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Paveikslų kabinimo sistema</w:t>
            </w:r>
          </w:p>
        </w:tc>
        <w:tc>
          <w:tcPr>
            <w:tcW w:w="993" w:type="dxa"/>
            <w:tcBorders>
              <w:top w:val="nil"/>
              <w:left w:val="nil"/>
              <w:bottom w:val="single" w:sz="4" w:space="0" w:color="auto"/>
              <w:right w:val="single" w:sz="4" w:space="0" w:color="auto"/>
            </w:tcBorders>
            <w:shd w:val="clear" w:color="auto" w:fill="auto"/>
            <w:noWrap/>
            <w:vAlign w:val="center"/>
            <w:hideMark/>
          </w:tcPr>
          <w:p w14:paraId="5BBA7BA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1C264FE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1D4470E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0A90834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36EF288D" w14:textId="6507FF52"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4C8706C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6.12</w:t>
            </w:r>
          </w:p>
        </w:tc>
        <w:tc>
          <w:tcPr>
            <w:tcW w:w="3375" w:type="dxa"/>
            <w:tcBorders>
              <w:top w:val="nil"/>
              <w:left w:val="nil"/>
              <w:bottom w:val="single" w:sz="4" w:space="0" w:color="auto"/>
              <w:right w:val="single" w:sz="4" w:space="0" w:color="auto"/>
            </w:tcBorders>
            <w:shd w:val="clear" w:color="auto" w:fill="auto"/>
            <w:vAlign w:val="center"/>
            <w:hideMark/>
          </w:tcPr>
          <w:p w14:paraId="731B9CFD"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 xml:space="preserve">Dvigubos </w:t>
            </w:r>
            <w:proofErr w:type="spellStart"/>
            <w:r w:rsidRPr="00C40B1C">
              <w:rPr>
                <w:rFonts w:ascii="Times New Roman" w:eastAsia="Times New Roman" w:hAnsi="Times New Roman" w:cs="Times New Roman"/>
                <w:sz w:val="22"/>
                <w:szCs w:val="22"/>
              </w:rPr>
              <w:t>romanetės</w:t>
            </w:r>
            <w:proofErr w:type="spellEnd"/>
            <w:r w:rsidRPr="00C40B1C">
              <w:rPr>
                <w:rFonts w:ascii="Times New Roman" w:eastAsia="Times New Roman" w:hAnsi="Times New Roman" w:cs="Times New Roman"/>
                <w:sz w:val="22"/>
                <w:szCs w:val="22"/>
              </w:rPr>
              <w:t xml:space="preserve"> 1300x1800 (h) mm</w:t>
            </w:r>
          </w:p>
        </w:tc>
        <w:tc>
          <w:tcPr>
            <w:tcW w:w="993" w:type="dxa"/>
            <w:tcBorders>
              <w:top w:val="nil"/>
              <w:left w:val="nil"/>
              <w:bottom w:val="single" w:sz="4" w:space="0" w:color="auto"/>
              <w:right w:val="single" w:sz="4" w:space="0" w:color="auto"/>
            </w:tcBorders>
            <w:shd w:val="clear" w:color="auto" w:fill="auto"/>
            <w:noWrap/>
            <w:vAlign w:val="center"/>
            <w:hideMark/>
          </w:tcPr>
          <w:p w14:paraId="0562858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2FAA64F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2</w:t>
            </w:r>
          </w:p>
        </w:tc>
        <w:tc>
          <w:tcPr>
            <w:tcW w:w="1701" w:type="dxa"/>
            <w:tcBorders>
              <w:top w:val="nil"/>
              <w:left w:val="nil"/>
              <w:bottom w:val="single" w:sz="4" w:space="0" w:color="auto"/>
              <w:right w:val="single" w:sz="4" w:space="0" w:color="auto"/>
            </w:tcBorders>
          </w:tcPr>
          <w:p w14:paraId="32B6012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7EDADB2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08153B3C" w14:textId="2D167CBA" w:rsidTr="00C30DAF">
        <w:trPr>
          <w:trHeight w:val="290"/>
        </w:trPr>
        <w:tc>
          <w:tcPr>
            <w:tcW w:w="9634" w:type="dxa"/>
            <w:gridSpan w:val="6"/>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52BBB453" w14:textId="2E36D896" w:rsidR="0052396A" w:rsidRPr="00C40B1C" w:rsidRDefault="0052396A" w:rsidP="00C40B1C">
            <w:pPr>
              <w:spacing w:after="0" w:line="240" w:lineRule="auto"/>
              <w:jc w:val="center"/>
              <w:rPr>
                <w:rFonts w:ascii="Times New Roman" w:eastAsia="Times New Roman" w:hAnsi="Times New Roman" w:cs="Times New Roman"/>
                <w:b/>
                <w:bCs/>
                <w:sz w:val="22"/>
                <w:szCs w:val="22"/>
              </w:rPr>
            </w:pPr>
            <w:r w:rsidRPr="00C40B1C">
              <w:rPr>
                <w:rFonts w:ascii="Times New Roman" w:eastAsia="Times New Roman" w:hAnsi="Times New Roman" w:cs="Times New Roman"/>
                <w:b/>
                <w:bCs/>
                <w:sz w:val="22"/>
                <w:szCs w:val="22"/>
              </w:rPr>
              <w:t>7 Valgomasis</w:t>
            </w:r>
          </w:p>
        </w:tc>
      </w:tr>
      <w:tr w:rsidR="0052396A" w:rsidRPr="00C40B1C" w14:paraId="125C1F5E" w14:textId="0601BC4E"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318E264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7.1</w:t>
            </w:r>
          </w:p>
        </w:tc>
        <w:tc>
          <w:tcPr>
            <w:tcW w:w="3375" w:type="dxa"/>
            <w:tcBorders>
              <w:top w:val="nil"/>
              <w:left w:val="nil"/>
              <w:bottom w:val="single" w:sz="4" w:space="0" w:color="auto"/>
              <w:right w:val="single" w:sz="4" w:space="0" w:color="auto"/>
            </w:tcBorders>
            <w:shd w:val="clear" w:color="auto" w:fill="auto"/>
            <w:vAlign w:val="center"/>
            <w:hideMark/>
          </w:tcPr>
          <w:p w14:paraId="355EE4C2"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Suoliukai su atlošu 1600x500x460/1000(h) mm</w:t>
            </w:r>
          </w:p>
        </w:tc>
        <w:tc>
          <w:tcPr>
            <w:tcW w:w="993" w:type="dxa"/>
            <w:tcBorders>
              <w:top w:val="nil"/>
              <w:left w:val="nil"/>
              <w:bottom w:val="single" w:sz="4" w:space="0" w:color="auto"/>
              <w:right w:val="single" w:sz="4" w:space="0" w:color="auto"/>
            </w:tcBorders>
            <w:shd w:val="clear" w:color="auto" w:fill="auto"/>
            <w:noWrap/>
            <w:vAlign w:val="center"/>
            <w:hideMark/>
          </w:tcPr>
          <w:p w14:paraId="147AA91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40B59D3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2</w:t>
            </w:r>
          </w:p>
        </w:tc>
        <w:tc>
          <w:tcPr>
            <w:tcW w:w="1701" w:type="dxa"/>
            <w:tcBorders>
              <w:top w:val="nil"/>
              <w:left w:val="nil"/>
              <w:bottom w:val="single" w:sz="4" w:space="0" w:color="auto"/>
              <w:right w:val="single" w:sz="4" w:space="0" w:color="auto"/>
            </w:tcBorders>
          </w:tcPr>
          <w:p w14:paraId="0F877E2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0BA1C23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1428D6A7" w14:textId="57A5B06B"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tcPr>
          <w:p w14:paraId="732C265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7.1</w:t>
            </w:r>
          </w:p>
        </w:tc>
        <w:tc>
          <w:tcPr>
            <w:tcW w:w="3375" w:type="dxa"/>
            <w:tcBorders>
              <w:top w:val="nil"/>
              <w:left w:val="nil"/>
              <w:bottom w:val="single" w:sz="4" w:space="0" w:color="auto"/>
              <w:right w:val="single" w:sz="4" w:space="0" w:color="auto"/>
            </w:tcBorders>
            <w:shd w:val="clear" w:color="auto" w:fill="auto"/>
            <w:vAlign w:val="center"/>
          </w:tcPr>
          <w:p w14:paraId="7FC71B6F"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Suoliukas su atlošu 1400x500x460/1000(h) mm</w:t>
            </w:r>
          </w:p>
        </w:tc>
        <w:tc>
          <w:tcPr>
            <w:tcW w:w="993" w:type="dxa"/>
            <w:tcBorders>
              <w:top w:val="nil"/>
              <w:left w:val="nil"/>
              <w:bottom w:val="single" w:sz="4" w:space="0" w:color="auto"/>
              <w:right w:val="single" w:sz="4" w:space="0" w:color="auto"/>
            </w:tcBorders>
            <w:shd w:val="clear" w:color="auto" w:fill="auto"/>
            <w:noWrap/>
            <w:vAlign w:val="center"/>
          </w:tcPr>
          <w:p w14:paraId="1474771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tcPr>
          <w:p w14:paraId="5308D03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684E8DC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0A6DE84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632FB6B9" w14:textId="35753C8B"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7DBF842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7.1.VD</w:t>
            </w:r>
          </w:p>
        </w:tc>
        <w:tc>
          <w:tcPr>
            <w:tcW w:w="3375" w:type="dxa"/>
            <w:tcBorders>
              <w:top w:val="nil"/>
              <w:left w:val="nil"/>
              <w:bottom w:val="single" w:sz="4" w:space="0" w:color="auto"/>
              <w:right w:val="single" w:sz="4" w:space="0" w:color="auto"/>
            </w:tcBorders>
            <w:shd w:val="clear" w:color="auto" w:fill="auto"/>
            <w:vAlign w:val="center"/>
            <w:hideMark/>
          </w:tcPr>
          <w:p w14:paraId="373CE06C"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357A619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32FE5C8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556CF87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6DA07C4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45C81CA7" w14:textId="40CCC38D"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3881CCB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7.2</w:t>
            </w:r>
          </w:p>
        </w:tc>
        <w:tc>
          <w:tcPr>
            <w:tcW w:w="3375" w:type="dxa"/>
            <w:tcBorders>
              <w:top w:val="nil"/>
              <w:left w:val="nil"/>
              <w:bottom w:val="single" w:sz="4" w:space="0" w:color="auto"/>
              <w:right w:val="single" w:sz="4" w:space="0" w:color="auto"/>
            </w:tcBorders>
            <w:shd w:val="clear" w:color="auto" w:fill="auto"/>
            <w:vAlign w:val="center"/>
            <w:hideMark/>
          </w:tcPr>
          <w:p w14:paraId="66969B4F"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Stalas 3000x1200x740(h) mm</w:t>
            </w:r>
          </w:p>
        </w:tc>
        <w:tc>
          <w:tcPr>
            <w:tcW w:w="993" w:type="dxa"/>
            <w:tcBorders>
              <w:top w:val="nil"/>
              <w:left w:val="nil"/>
              <w:bottom w:val="single" w:sz="4" w:space="0" w:color="auto"/>
              <w:right w:val="single" w:sz="4" w:space="0" w:color="auto"/>
            </w:tcBorders>
            <w:shd w:val="clear" w:color="auto" w:fill="auto"/>
            <w:noWrap/>
            <w:vAlign w:val="center"/>
            <w:hideMark/>
          </w:tcPr>
          <w:p w14:paraId="3AD10CF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00EAABA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2FA84C3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0A76D98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7F8291FB" w14:textId="0C84F48E"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9001D9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7.2GD</w:t>
            </w:r>
          </w:p>
        </w:tc>
        <w:tc>
          <w:tcPr>
            <w:tcW w:w="3375" w:type="dxa"/>
            <w:tcBorders>
              <w:top w:val="nil"/>
              <w:left w:val="nil"/>
              <w:bottom w:val="single" w:sz="4" w:space="0" w:color="auto"/>
              <w:right w:val="single" w:sz="4" w:space="0" w:color="auto"/>
            </w:tcBorders>
            <w:shd w:val="clear" w:color="auto" w:fill="auto"/>
            <w:vAlign w:val="center"/>
            <w:hideMark/>
          </w:tcPr>
          <w:p w14:paraId="047C16E1"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Grafinio ir 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2786743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6C25C1A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6D692B8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63A6A88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737123A9" w14:textId="0B9B2A31"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4F274F7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7.4</w:t>
            </w:r>
          </w:p>
        </w:tc>
        <w:tc>
          <w:tcPr>
            <w:tcW w:w="3375" w:type="dxa"/>
            <w:tcBorders>
              <w:top w:val="nil"/>
              <w:left w:val="nil"/>
              <w:bottom w:val="single" w:sz="4" w:space="0" w:color="auto"/>
              <w:right w:val="single" w:sz="4" w:space="0" w:color="auto"/>
            </w:tcBorders>
            <w:shd w:val="clear" w:color="auto" w:fill="auto"/>
            <w:vAlign w:val="center"/>
            <w:hideMark/>
          </w:tcPr>
          <w:p w14:paraId="322100EB"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Suoliukas 1200x350x450(h) mm</w:t>
            </w:r>
          </w:p>
          <w:p w14:paraId="372D0C0A"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p>
        </w:tc>
        <w:tc>
          <w:tcPr>
            <w:tcW w:w="993" w:type="dxa"/>
            <w:tcBorders>
              <w:top w:val="nil"/>
              <w:left w:val="nil"/>
              <w:bottom w:val="single" w:sz="4" w:space="0" w:color="auto"/>
              <w:right w:val="single" w:sz="4" w:space="0" w:color="auto"/>
            </w:tcBorders>
            <w:shd w:val="clear" w:color="auto" w:fill="auto"/>
            <w:noWrap/>
            <w:vAlign w:val="center"/>
            <w:hideMark/>
          </w:tcPr>
          <w:p w14:paraId="5633BF3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1A3B63D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1B38E2D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5AAE5EA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342978F" w14:textId="6E725075"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tcPr>
          <w:p w14:paraId="5672095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7.4</w:t>
            </w:r>
          </w:p>
        </w:tc>
        <w:tc>
          <w:tcPr>
            <w:tcW w:w="3375" w:type="dxa"/>
            <w:tcBorders>
              <w:top w:val="nil"/>
              <w:left w:val="nil"/>
              <w:bottom w:val="single" w:sz="4" w:space="0" w:color="auto"/>
              <w:right w:val="single" w:sz="4" w:space="0" w:color="auto"/>
            </w:tcBorders>
            <w:shd w:val="clear" w:color="auto" w:fill="auto"/>
            <w:vAlign w:val="center"/>
          </w:tcPr>
          <w:p w14:paraId="6FDC839A"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Suoliukai 1450x350x450(h) mm</w:t>
            </w:r>
          </w:p>
        </w:tc>
        <w:tc>
          <w:tcPr>
            <w:tcW w:w="993" w:type="dxa"/>
            <w:tcBorders>
              <w:top w:val="nil"/>
              <w:left w:val="nil"/>
              <w:bottom w:val="single" w:sz="4" w:space="0" w:color="auto"/>
              <w:right w:val="single" w:sz="4" w:space="0" w:color="auto"/>
            </w:tcBorders>
            <w:shd w:val="clear" w:color="auto" w:fill="auto"/>
            <w:noWrap/>
            <w:vAlign w:val="center"/>
          </w:tcPr>
          <w:p w14:paraId="79B18B9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tcPr>
          <w:p w14:paraId="2B45791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2</w:t>
            </w:r>
          </w:p>
        </w:tc>
        <w:tc>
          <w:tcPr>
            <w:tcW w:w="1701" w:type="dxa"/>
            <w:tcBorders>
              <w:top w:val="nil"/>
              <w:left w:val="nil"/>
              <w:bottom w:val="single" w:sz="4" w:space="0" w:color="auto"/>
              <w:right w:val="single" w:sz="4" w:space="0" w:color="auto"/>
            </w:tcBorders>
          </w:tcPr>
          <w:p w14:paraId="345B21A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32859B4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01C5430" w14:textId="4AA1E51A"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4CBD11A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7.4.VD</w:t>
            </w:r>
          </w:p>
        </w:tc>
        <w:tc>
          <w:tcPr>
            <w:tcW w:w="3375" w:type="dxa"/>
            <w:tcBorders>
              <w:top w:val="nil"/>
              <w:left w:val="nil"/>
              <w:bottom w:val="single" w:sz="4" w:space="0" w:color="auto"/>
              <w:right w:val="single" w:sz="4" w:space="0" w:color="auto"/>
            </w:tcBorders>
            <w:shd w:val="clear" w:color="auto" w:fill="auto"/>
            <w:vAlign w:val="center"/>
            <w:hideMark/>
          </w:tcPr>
          <w:p w14:paraId="0C5A2EAC"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7ABD468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4A46FB1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3591CD6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3FDF042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65D053D" w14:textId="69AEAFEB"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79D6884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7.5</w:t>
            </w:r>
          </w:p>
        </w:tc>
        <w:tc>
          <w:tcPr>
            <w:tcW w:w="3375" w:type="dxa"/>
            <w:tcBorders>
              <w:top w:val="nil"/>
              <w:left w:val="nil"/>
              <w:bottom w:val="single" w:sz="4" w:space="0" w:color="auto"/>
              <w:right w:val="single" w:sz="4" w:space="0" w:color="auto"/>
            </w:tcBorders>
            <w:shd w:val="clear" w:color="auto" w:fill="auto"/>
            <w:vAlign w:val="center"/>
            <w:hideMark/>
          </w:tcPr>
          <w:p w14:paraId="3638147E"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Atrama nugarai 1200x500 mm</w:t>
            </w:r>
          </w:p>
        </w:tc>
        <w:tc>
          <w:tcPr>
            <w:tcW w:w="993" w:type="dxa"/>
            <w:tcBorders>
              <w:top w:val="nil"/>
              <w:left w:val="nil"/>
              <w:bottom w:val="single" w:sz="4" w:space="0" w:color="auto"/>
              <w:right w:val="single" w:sz="4" w:space="0" w:color="auto"/>
            </w:tcBorders>
            <w:shd w:val="clear" w:color="auto" w:fill="auto"/>
            <w:noWrap/>
            <w:vAlign w:val="center"/>
            <w:hideMark/>
          </w:tcPr>
          <w:p w14:paraId="2076FED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101C3D0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5A4EE22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6D9FB83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4177D70E" w14:textId="236AFAC3"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599EBFA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7.6</w:t>
            </w:r>
          </w:p>
        </w:tc>
        <w:tc>
          <w:tcPr>
            <w:tcW w:w="3375" w:type="dxa"/>
            <w:tcBorders>
              <w:top w:val="nil"/>
              <w:left w:val="nil"/>
              <w:bottom w:val="single" w:sz="4" w:space="0" w:color="auto"/>
              <w:right w:val="single" w:sz="4" w:space="0" w:color="auto"/>
            </w:tcBorders>
            <w:shd w:val="clear" w:color="auto" w:fill="auto"/>
            <w:vAlign w:val="center"/>
            <w:hideMark/>
          </w:tcPr>
          <w:p w14:paraId="3A2ABF2F"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Spinta 1200x400x2300(h) mm</w:t>
            </w:r>
          </w:p>
        </w:tc>
        <w:tc>
          <w:tcPr>
            <w:tcW w:w="993" w:type="dxa"/>
            <w:tcBorders>
              <w:top w:val="nil"/>
              <w:left w:val="nil"/>
              <w:bottom w:val="single" w:sz="4" w:space="0" w:color="auto"/>
              <w:right w:val="single" w:sz="4" w:space="0" w:color="auto"/>
            </w:tcBorders>
            <w:shd w:val="clear" w:color="auto" w:fill="auto"/>
            <w:noWrap/>
            <w:vAlign w:val="center"/>
            <w:hideMark/>
          </w:tcPr>
          <w:p w14:paraId="14F5484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20E30D0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0DFE54B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5A22CA2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9918A17" w14:textId="03B226AB"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D82043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7.6.VD</w:t>
            </w:r>
          </w:p>
        </w:tc>
        <w:tc>
          <w:tcPr>
            <w:tcW w:w="3375" w:type="dxa"/>
            <w:tcBorders>
              <w:top w:val="nil"/>
              <w:left w:val="nil"/>
              <w:bottom w:val="single" w:sz="4" w:space="0" w:color="auto"/>
              <w:right w:val="single" w:sz="4" w:space="0" w:color="auto"/>
            </w:tcBorders>
            <w:shd w:val="clear" w:color="auto" w:fill="auto"/>
            <w:vAlign w:val="center"/>
            <w:hideMark/>
          </w:tcPr>
          <w:p w14:paraId="6FE75F94"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1A4AAF2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3E2EEEF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61032FC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6482223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3449C3C0" w14:textId="6F66BB37"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4F6B557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7.7</w:t>
            </w:r>
          </w:p>
        </w:tc>
        <w:tc>
          <w:tcPr>
            <w:tcW w:w="3375" w:type="dxa"/>
            <w:tcBorders>
              <w:top w:val="nil"/>
              <w:left w:val="nil"/>
              <w:bottom w:val="single" w:sz="4" w:space="0" w:color="auto"/>
              <w:right w:val="single" w:sz="4" w:space="0" w:color="auto"/>
            </w:tcBorders>
            <w:shd w:val="clear" w:color="auto" w:fill="auto"/>
            <w:vAlign w:val="center"/>
            <w:hideMark/>
          </w:tcPr>
          <w:p w14:paraId="63BAB083"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Rūbų kabykla 1600x100x1500(h) mm</w:t>
            </w:r>
          </w:p>
        </w:tc>
        <w:tc>
          <w:tcPr>
            <w:tcW w:w="993" w:type="dxa"/>
            <w:tcBorders>
              <w:top w:val="nil"/>
              <w:left w:val="nil"/>
              <w:bottom w:val="single" w:sz="4" w:space="0" w:color="auto"/>
              <w:right w:val="single" w:sz="4" w:space="0" w:color="auto"/>
            </w:tcBorders>
            <w:shd w:val="clear" w:color="auto" w:fill="auto"/>
            <w:noWrap/>
            <w:vAlign w:val="center"/>
            <w:hideMark/>
          </w:tcPr>
          <w:p w14:paraId="0C127C3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3C340FA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408474B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5329322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09513E35" w14:textId="6E74ED48"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0CE7722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7.7.VD</w:t>
            </w:r>
          </w:p>
        </w:tc>
        <w:tc>
          <w:tcPr>
            <w:tcW w:w="3375" w:type="dxa"/>
            <w:tcBorders>
              <w:top w:val="nil"/>
              <w:left w:val="nil"/>
              <w:bottom w:val="single" w:sz="4" w:space="0" w:color="auto"/>
              <w:right w:val="single" w:sz="4" w:space="0" w:color="auto"/>
            </w:tcBorders>
            <w:shd w:val="clear" w:color="auto" w:fill="auto"/>
            <w:vAlign w:val="center"/>
            <w:hideMark/>
          </w:tcPr>
          <w:p w14:paraId="2613B829"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5D8CBCE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7B37089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53732F0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16BFE66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4EA1C45B" w14:textId="5AF7ECCA"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0CCC375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lastRenderedPageBreak/>
              <w:t>7.8</w:t>
            </w:r>
          </w:p>
        </w:tc>
        <w:tc>
          <w:tcPr>
            <w:tcW w:w="3375" w:type="dxa"/>
            <w:tcBorders>
              <w:top w:val="nil"/>
              <w:left w:val="nil"/>
              <w:bottom w:val="single" w:sz="4" w:space="0" w:color="auto"/>
              <w:right w:val="single" w:sz="4" w:space="0" w:color="auto"/>
            </w:tcBorders>
            <w:shd w:val="clear" w:color="auto" w:fill="auto"/>
            <w:vAlign w:val="center"/>
            <w:hideMark/>
          </w:tcPr>
          <w:p w14:paraId="117303E2"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Veidrodis 1600x800(h) mm</w:t>
            </w:r>
          </w:p>
        </w:tc>
        <w:tc>
          <w:tcPr>
            <w:tcW w:w="993" w:type="dxa"/>
            <w:tcBorders>
              <w:top w:val="nil"/>
              <w:left w:val="nil"/>
              <w:bottom w:val="single" w:sz="4" w:space="0" w:color="auto"/>
              <w:right w:val="single" w:sz="4" w:space="0" w:color="auto"/>
            </w:tcBorders>
            <w:shd w:val="clear" w:color="auto" w:fill="auto"/>
            <w:noWrap/>
            <w:vAlign w:val="center"/>
            <w:hideMark/>
          </w:tcPr>
          <w:p w14:paraId="0468A65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3DC1CB5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7941ADF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7443F19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34B569EE" w14:textId="6D9964B5"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EF6C06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7.9</w:t>
            </w:r>
          </w:p>
        </w:tc>
        <w:tc>
          <w:tcPr>
            <w:tcW w:w="3375" w:type="dxa"/>
            <w:tcBorders>
              <w:top w:val="nil"/>
              <w:left w:val="nil"/>
              <w:bottom w:val="single" w:sz="4" w:space="0" w:color="auto"/>
              <w:right w:val="single" w:sz="4" w:space="0" w:color="auto"/>
            </w:tcBorders>
            <w:shd w:val="clear" w:color="auto" w:fill="auto"/>
            <w:vAlign w:val="center"/>
            <w:hideMark/>
          </w:tcPr>
          <w:p w14:paraId="4B403E75"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Sienų dekoras</w:t>
            </w:r>
          </w:p>
        </w:tc>
        <w:tc>
          <w:tcPr>
            <w:tcW w:w="993" w:type="dxa"/>
            <w:tcBorders>
              <w:top w:val="nil"/>
              <w:left w:val="nil"/>
              <w:bottom w:val="single" w:sz="4" w:space="0" w:color="auto"/>
              <w:right w:val="single" w:sz="4" w:space="0" w:color="auto"/>
            </w:tcBorders>
            <w:shd w:val="clear" w:color="auto" w:fill="auto"/>
            <w:noWrap/>
            <w:vAlign w:val="center"/>
            <w:hideMark/>
          </w:tcPr>
          <w:p w14:paraId="7AA8DED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3B793A1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3F9E792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30B96F0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591DDE4C" w14:textId="54E49849"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EAD9B7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7.9.GD</w:t>
            </w:r>
          </w:p>
        </w:tc>
        <w:tc>
          <w:tcPr>
            <w:tcW w:w="3375" w:type="dxa"/>
            <w:tcBorders>
              <w:top w:val="nil"/>
              <w:left w:val="nil"/>
              <w:bottom w:val="single" w:sz="4" w:space="0" w:color="auto"/>
              <w:right w:val="single" w:sz="4" w:space="0" w:color="auto"/>
            </w:tcBorders>
            <w:shd w:val="clear" w:color="auto" w:fill="auto"/>
            <w:vAlign w:val="center"/>
            <w:hideMark/>
          </w:tcPr>
          <w:p w14:paraId="5530F892"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Grafinio ir 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52BCCD8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3026BC9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1E939CB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60B30C5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10A7F354" w14:textId="4FECA3E5"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69E5E39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7.10</w:t>
            </w:r>
          </w:p>
        </w:tc>
        <w:tc>
          <w:tcPr>
            <w:tcW w:w="3375" w:type="dxa"/>
            <w:tcBorders>
              <w:top w:val="nil"/>
              <w:left w:val="nil"/>
              <w:bottom w:val="single" w:sz="4" w:space="0" w:color="auto"/>
              <w:right w:val="single" w:sz="4" w:space="0" w:color="auto"/>
            </w:tcBorders>
            <w:shd w:val="clear" w:color="auto" w:fill="auto"/>
            <w:vAlign w:val="center"/>
            <w:hideMark/>
          </w:tcPr>
          <w:p w14:paraId="33594431"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Romanetės</w:t>
            </w:r>
            <w:proofErr w:type="spellEnd"/>
            <w:r w:rsidRPr="00C40B1C">
              <w:rPr>
                <w:rFonts w:ascii="Times New Roman" w:eastAsia="Times New Roman" w:hAnsi="Times New Roman" w:cs="Times New Roman"/>
                <w:sz w:val="22"/>
                <w:szCs w:val="22"/>
              </w:rPr>
              <w:t xml:space="preserve"> 1300x1800 (h) mm</w:t>
            </w:r>
          </w:p>
        </w:tc>
        <w:tc>
          <w:tcPr>
            <w:tcW w:w="993" w:type="dxa"/>
            <w:tcBorders>
              <w:top w:val="nil"/>
              <w:left w:val="nil"/>
              <w:bottom w:val="single" w:sz="4" w:space="0" w:color="auto"/>
              <w:right w:val="single" w:sz="4" w:space="0" w:color="auto"/>
            </w:tcBorders>
            <w:shd w:val="clear" w:color="auto" w:fill="auto"/>
            <w:noWrap/>
            <w:vAlign w:val="center"/>
            <w:hideMark/>
          </w:tcPr>
          <w:p w14:paraId="0299DCF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63BE254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5FB5154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4458569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14358B10" w14:textId="0BFDD25E"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162E974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7.11</w:t>
            </w:r>
          </w:p>
        </w:tc>
        <w:tc>
          <w:tcPr>
            <w:tcW w:w="3375" w:type="dxa"/>
            <w:tcBorders>
              <w:top w:val="nil"/>
              <w:left w:val="nil"/>
              <w:bottom w:val="single" w:sz="4" w:space="0" w:color="auto"/>
              <w:right w:val="single" w:sz="4" w:space="0" w:color="auto"/>
            </w:tcBorders>
            <w:shd w:val="clear" w:color="auto" w:fill="auto"/>
            <w:vAlign w:val="center"/>
            <w:hideMark/>
          </w:tcPr>
          <w:p w14:paraId="146EA716"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Lentyna 3200x290x850(h) mm</w:t>
            </w:r>
          </w:p>
        </w:tc>
        <w:tc>
          <w:tcPr>
            <w:tcW w:w="993" w:type="dxa"/>
            <w:tcBorders>
              <w:top w:val="nil"/>
              <w:left w:val="nil"/>
              <w:bottom w:val="single" w:sz="4" w:space="0" w:color="auto"/>
              <w:right w:val="single" w:sz="4" w:space="0" w:color="auto"/>
            </w:tcBorders>
            <w:shd w:val="clear" w:color="auto" w:fill="auto"/>
            <w:noWrap/>
            <w:vAlign w:val="center"/>
            <w:hideMark/>
          </w:tcPr>
          <w:p w14:paraId="740CA91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24C0D19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5A24594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237C23E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4AF29E06" w14:textId="6C7976BB" w:rsidTr="00C30DAF">
        <w:trPr>
          <w:trHeight w:val="50"/>
        </w:trPr>
        <w:tc>
          <w:tcPr>
            <w:tcW w:w="9634" w:type="dxa"/>
            <w:gridSpan w:val="6"/>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0ACCD7C7" w14:textId="76DBB43D" w:rsidR="0052396A" w:rsidRPr="00C40B1C" w:rsidRDefault="0052396A" w:rsidP="00C40B1C">
            <w:pPr>
              <w:spacing w:after="0" w:line="240" w:lineRule="auto"/>
              <w:jc w:val="center"/>
              <w:rPr>
                <w:rFonts w:ascii="Times New Roman" w:eastAsia="Times New Roman" w:hAnsi="Times New Roman" w:cs="Times New Roman"/>
                <w:b/>
                <w:bCs/>
                <w:sz w:val="22"/>
                <w:szCs w:val="22"/>
              </w:rPr>
            </w:pPr>
            <w:r w:rsidRPr="00C40B1C">
              <w:rPr>
                <w:rFonts w:ascii="Times New Roman" w:eastAsia="Times New Roman" w:hAnsi="Times New Roman" w:cs="Times New Roman"/>
                <w:b/>
                <w:bCs/>
                <w:sz w:val="22"/>
                <w:szCs w:val="22"/>
              </w:rPr>
              <w:t>8 Virtuvė</w:t>
            </w:r>
          </w:p>
        </w:tc>
      </w:tr>
      <w:tr w:rsidR="0052396A" w:rsidRPr="00C40B1C" w14:paraId="3D3870CA" w14:textId="6F7E99DF"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58A531C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8.1</w:t>
            </w:r>
          </w:p>
        </w:tc>
        <w:tc>
          <w:tcPr>
            <w:tcW w:w="3375" w:type="dxa"/>
            <w:tcBorders>
              <w:top w:val="nil"/>
              <w:left w:val="nil"/>
              <w:bottom w:val="single" w:sz="4" w:space="0" w:color="auto"/>
              <w:right w:val="single" w:sz="4" w:space="0" w:color="auto"/>
            </w:tcBorders>
            <w:shd w:val="clear" w:color="auto" w:fill="auto"/>
            <w:vAlign w:val="center"/>
            <w:hideMark/>
          </w:tcPr>
          <w:p w14:paraId="5473AB2F"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Darbastalis 2000x1000x900(h) mm</w:t>
            </w:r>
          </w:p>
        </w:tc>
        <w:tc>
          <w:tcPr>
            <w:tcW w:w="993" w:type="dxa"/>
            <w:tcBorders>
              <w:top w:val="nil"/>
              <w:left w:val="nil"/>
              <w:bottom w:val="single" w:sz="4" w:space="0" w:color="auto"/>
              <w:right w:val="single" w:sz="4" w:space="0" w:color="auto"/>
            </w:tcBorders>
            <w:shd w:val="clear" w:color="auto" w:fill="auto"/>
            <w:noWrap/>
            <w:vAlign w:val="center"/>
            <w:hideMark/>
          </w:tcPr>
          <w:p w14:paraId="747B08A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2F07118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3CAC856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66E2032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0E7E86BE" w14:textId="079F2AC3"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394BBBD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8.2</w:t>
            </w:r>
          </w:p>
        </w:tc>
        <w:tc>
          <w:tcPr>
            <w:tcW w:w="3375" w:type="dxa"/>
            <w:tcBorders>
              <w:top w:val="nil"/>
              <w:left w:val="nil"/>
              <w:bottom w:val="single" w:sz="4" w:space="0" w:color="auto"/>
              <w:right w:val="single" w:sz="4" w:space="0" w:color="auto"/>
            </w:tcBorders>
            <w:shd w:val="clear" w:color="auto" w:fill="auto"/>
            <w:vAlign w:val="center"/>
            <w:hideMark/>
          </w:tcPr>
          <w:p w14:paraId="297110E0"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Virtuvės baldai, susidedantys iš A, B, C ir D dalių.</w:t>
            </w:r>
          </w:p>
        </w:tc>
        <w:tc>
          <w:tcPr>
            <w:tcW w:w="993" w:type="dxa"/>
            <w:tcBorders>
              <w:top w:val="nil"/>
              <w:left w:val="nil"/>
              <w:bottom w:val="single" w:sz="4" w:space="0" w:color="auto"/>
              <w:right w:val="single" w:sz="4" w:space="0" w:color="auto"/>
            </w:tcBorders>
            <w:shd w:val="clear" w:color="auto" w:fill="auto"/>
            <w:noWrap/>
            <w:vAlign w:val="center"/>
            <w:hideMark/>
          </w:tcPr>
          <w:p w14:paraId="71A133F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5052AB3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5581ECC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0038348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6D6817C7" w14:textId="0744405E" w:rsidTr="00C30DAF">
        <w:trPr>
          <w:trHeight w:val="114"/>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703D7E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8.2.B</w:t>
            </w:r>
          </w:p>
        </w:tc>
        <w:tc>
          <w:tcPr>
            <w:tcW w:w="3375" w:type="dxa"/>
            <w:tcBorders>
              <w:top w:val="nil"/>
              <w:left w:val="nil"/>
              <w:bottom w:val="single" w:sz="4" w:space="0" w:color="auto"/>
              <w:right w:val="single" w:sz="4" w:space="0" w:color="auto"/>
            </w:tcBorders>
            <w:shd w:val="clear" w:color="auto" w:fill="auto"/>
            <w:vAlign w:val="center"/>
            <w:hideMark/>
          </w:tcPr>
          <w:p w14:paraId="597D96B2"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Stalčiai virtuviniai</w:t>
            </w:r>
          </w:p>
          <w:p w14:paraId="420B2133"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p>
        </w:tc>
        <w:tc>
          <w:tcPr>
            <w:tcW w:w="993" w:type="dxa"/>
            <w:tcBorders>
              <w:top w:val="nil"/>
              <w:left w:val="nil"/>
              <w:bottom w:val="single" w:sz="4" w:space="0" w:color="auto"/>
              <w:right w:val="single" w:sz="4" w:space="0" w:color="auto"/>
            </w:tcBorders>
            <w:shd w:val="clear" w:color="auto" w:fill="auto"/>
            <w:noWrap/>
            <w:vAlign w:val="center"/>
            <w:hideMark/>
          </w:tcPr>
          <w:p w14:paraId="4005890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2F65BF4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0F0BBBF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60660C6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6C32DE86" w14:textId="45F67A63"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4D65195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8.2.C</w:t>
            </w:r>
          </w:p>
        </w:tc>
        <w:tc>
          <w:tcPr>
            <w:tcW w:w="3375" w:type="dxa"/>
            <w:tcBorders>
              <w:top w:val="nil"/>
              <w:left w:val="nil"/>
              <w:bottom w:val="single" w:sz="4" w:space="0" w:color="auto"/>
              <w:right w:val="single" w:sz="4" w:space="0" w:color="auto"/>
            </w:tcBorders>
            <w:shd w:val="clear" w:color="auto" w:fill="auto"/>
            <w:vAlign w:val="center"/>
            <w:hideMark/>
          </w:tcPr>
          <w:p w14:paraId="3A89F5BF"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Stalčiai virtuviniai</w:t>
            </w:r>
          </w:p>
        </w:tc>
        <w:tc>
          <w:tcPr>
            <w:tcW w:w="993" w:type="dxa"/>
            <w:tcBorders>
              <w:top w:val="nil"/>
              <w:left w:val="nil"/>
              <w:bottom w:val="single" w:sz="4" w:space="0" w:color="auto"/>
              <w:right w:val="single" w:sz="4" w:space="0" w:color="auto"/>
            </w:tcBorders>
            <w:shd w:val="clear" w:color="auto" w:fill="auto"/>
            <w:noWrap/>
            <w:vAlign w:val="center"/>
            <w:hideMark/>
          </w:tcPr>
          <w:p w14:paraId="59A583B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3DBBE45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55045C7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1BC2149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5A94B47E" w14:textId="7F9D8D0B"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768FB87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8.2.D</w:t>
            </w:r>
          </w:p>
        </w:tc>
        <w:tc>
          <w:tcPr>
            <w:tcW w:w="3375" w:type="dxa"/>
            <w:tcBorders>
              <w:top w:val="nil"/>
              <w:left w:val="nil"/>
              <w:bottom w:val="single" w:sz="4" w:space="0" w:color="auto"/>
              <w:right w:val="single" w:sz="4" w:space="0" w:color="auto"/>
            </w:tcBorders>
            <w:shd w:val="clear" w:color="auto" w:fill="auto"/>
            <w:vAlign w:val="center"/>
            <w:hideMark/>
          </w:tcPr>
          <w:p w14:paraId="02A545FE"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 xml:space="preserve">Integruojama </w:t>
            </w:r>
            <w:proofErr w:type="spellStart"/>
            <w:r w:rsidRPr="00C40B1C">
              <w:rPr>
                <w:rFonts w:ascii="Times New Roman" w:eastAsia="Times New Roman" w:hAnsi="Times New Roman" w:cs="Times New Roman"/>
                <w:sz w:val="22"/>
                <w:szCs w:val="22"/>
              </w:rPr>
              <w:t>kaitlentė</w:t>
            </w:r>
            <w:proofErr w:type="spellEnd"/>
            <w:r w:rsidRPr="00C40B1C">
              <w:rPr>
                <w:rFonts w:ascii="Times New Roman" w:eastAsia="Times New Roman" w:hAnsi="Times New Roman" w:cs="Times New Roman"/>
                <w:sz w:val="22"/>
                <w:szCs w:val="22"/>
              </w:rPr>
              <w:t xml:space="preserve"> ir orkaitė</w:t>
            </w:r>
          </w:p>
        </w:tc>
        <w:tc>
          <w:tcPr>
            <w:tcW w:w="993" w:type="dxa"/>
            <w:tcBorders>
              <w:top w:val="nil"/>
              <w:left w:val="nil"/>
              <w:bottom w:val="single" w:sz="4" w:space="0" w:color="auto"/>
              <w:right w:val="single" w:sz="4" w:space="0" w:color="auto"/>
            </w:tcBorders>
            <w:shd w:val="clear" w:color="auto" w:fill="auto"/>
            <w:noWrap/>
            <w:vAlign w:val="center"/>
            <w:hideMark/>
          </w:tcPr>
          <w:p w14:paraId="197AC5C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1601B54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0CAFEC3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5A38E02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70E04D0" w14:textId="52FCD784"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15DD331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8.2.E</w:t>
            </w:r>
          </w:p>
        </w:tc>
        <w:tc>
          <w:tcPr>
            <w:tcW w:w="3375" w:type="dxa"/>
            <w:tcBorders>
              <w:top w:val="nil"/>
              <w:left w:val="nil"/>
              <w:bottom w:val="single" w:sz="4" w:space="0" w:color="auto"/>
              <w:right w:val="single" w:sz="4" w:space="0" w:color="auto"/>
            </w:tcBorders>
            <w:shd w:val="clear" w:color="auto" w:fill="auto"/>
            <w:vAlign w:val="center"/>
            <w:hideMark/>
          </w:tcPr>
          <w:p w14:paraId="61FDFA15"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Baldas su plautuve ir indaplove</w:t>
            </w:r>
          </w:p>
        </w:tc>
        <w:tc>
          <w:tcPr>
            <w:tcW w:w="993" w:type="dxa"/>
            <w:tcBorders>
              <w:top w:val="nil"/>
              <w:left w:val="nil"/>
              <w:bottom w:val="single" w:sz="4" w:space="0" w:color="auto"/>
              <w:right w:val="single" w:sz="4" w:space="0" w:color="auto"/>
            </w:tcBorders>
            <w:shd w:val="clear" w:color="auto" w:fill="auto"/>
            <w:noWrap/>
            <w:vAlign w:val="center"/>
            <w:hideMark/>
          </w:tcPr>
          <w:p w14:paraId="676FD3B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4819F66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05C01EB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48E4D37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1796BEF3" w14:textId="0D92823C"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5FDB790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8.3</w:t>
            </w:r>
          </w:p>
        </w:tc>
        <w:tc>
          <w:tcPr>
            <w:tcW w:w="3375" w:type="dxa"/>
            <w:tcBorders>
              <w:top w:val="nil"/>
              <w:left w:val="nil"/>
              <w:bottom w:val="single" w:sz="4" w:space="0" w:color="auto"/>
              <w:right w:val="single" w:sz="4" w:space="0" w:color="auto"/>
            </w:tcBorders>
            <w:shd w:val="clear" w:color="auto" w:fill="auto"/>
            <w:vAlign w:val="center"/>
            <w:hideMark/>
          </w:tcPr>
          <w:p w14:paraId="01BED6BE"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Kabyklos 800x120 mm</w:t>
            </w:r>
          </w:p>
        </w:tc>
        <w:tc>
          <w:tcPr>
            <w:tcW w:w="993" w:type="dxa"/>
            <w:tcBorders>
              <w:top w:val="nil"/>
              <w:left w:val="nil"/>
              <w:bottom w:val="single" w:sz="4" w:space="0" w:color="auto"/>
              <w:right w:val="single" w:sz="4" w:space="0" w:color="auto"/>
            </w:tcBorders>
            <w:shd w:val="clear" w:color="auto" w:fill="auto"/>
            <w:noWrap/>
            <w:vAlign w:val="center"/>
            <w:hideMark/>
          </w:tcPr>
          <w:p w14:paraId="1140D84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7FB6819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2</w:t>
            </w:r>
          </w:p>
        </w:tc>
        <w:tc>
          <w:tcPr>
            <w:tcW w:w="1701" w:type="dxa"/>
            <w:tcBorders>
              <w:top w:val="nil"/>
              <w:left w:val="nil"/>
              <w:bottom w:val="single" w:sz="4" w:space="0" w:color="auto"/>
              <w:right w:val="single" w:sz="4" w:space="0" w:color="auto"/>
            </w:tcBorders>
          </w:tcPr>
          <w:p w14:paraId="2773AFA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489AFC2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602D93D" w14:textId="7CC77100"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tcPr>
          <w:p w14:paraId="0D28273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8.3</w:t>
            </w:r>
          </w:p>
        </w:tc>
        <w:tc>
          <w:tcPr>
            <w:tcW w:w="3375" w:type="dxa"/>
            <w:tcBorders>
              <w:top w:val="nil"/>
              <w:left w:val="nil"/>
              <w:bottom w:val="single" w:sz="4" w:space="0" w:color="auto"/>
              <w:right w:val="single" w:sz="4" w:space="0" w:color="auto"/>
            </w:tcBorders>
            <w:shd w:val="clear" w:color="auto" w:fill="auto"/>
            <w:vAlign w:val="center"/>
          </w:tcPr>
          <w:p w14:paraId="5874AED6"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Kabyklos 600x120 mm</w:t>
            </w:r>
          </w:p>
        </w:tc>
        <w:tc>
          <w:tcPr>
            <w:tcW w:w="993" w:type="dxa"/>
            <w:tcBorders>
              <w:top w:val="nil"/>
              <w:left w:val="nil"/>
              <w:bottom w:val="single" w:sz="4" w:space="0" w:color="auto"/>
              <w:right w:val="single" w:sz="4" w:space="0" w:color="auto"/>
            </w:tcBorders>
            <w:shd w:val="clear" w:color="auto" w:fill="auto"/>
            <w:noWrap/>
            <w:vAlign w:val="center"/>
          </w:tcPr>
          <w:p w14:paraId="0F64236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tcPr>
          <w:p w14:paraId="0FAE1FB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17197EE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0A47063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347C1FC9" w14:textId="61C701BD"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5654D06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8.4</w:t>
            </w:r>
          </w:p>
        </w:tc>
        <w:tc>
          <w:tcPr>
            <w:tcW w:w="3375" w:type="dxa"/>
            <w:tcBorders>
              <w:top w:val="nil"/>
              <w:left w:val="nil"/>
              <w:bottom w:val="single" w:sz="4" w:space="0" w:color="auto"/>
              <w:right w:val="single" w:sz="4" w:space="0" w:color="auto"/>
            </w:tcBorders>
            <w:shd w:val="clear" w:color="auto" w:fill="auto"/>
            <w:vAlign w:val="center"/>
            <w:hideMark/>
          </w:tcPr>
          <w:p w14:paraId="0ECADD34"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Atviri stelažai</w:t>
            </w:r>
          </w:p>
        </w:tc>
        <w:tc>
          <w:tcPr>
            <w:tcW w:w="993" w:type="dxa"/>
            <w:tcBorders>
              <w:top w:val="nil"/>
              <w:left w:val="nil"/>
              <w:bottom w:val="single" w:sz="4" w:space="0" w:color="auto"/>
              <w:right w:val="single" w:sz="4" w:space="0" w:color="auto"/>
            </w:tcBorders>
            <w:shd w:val="clear" w:color="auto" w:fill="auto"/>
            <w:noWrap/>
            <w:vAlign w:val="center"/>
            <w:hideMark/>
          </w:tcPr>
          <w:p w14:paraId="1794BDB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403E638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10B9F6B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2A9A969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1CC4670A" w14:textId="0790CE8B"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18DC264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8.5</w:t>
            </w:r>
          </w:p>
        </w:tc>
        <w:tc>
          <w:tcPr>
            <w:tcW w:w="3375" w:type="dxa"/>
            <w:tcBorders>
              <w:top w:val="nil"/>
              <w:left w:val="nil"/>
              <w:bottom w:val="single" w:sz="4" w:space="0" w:color="auto"/>
              <w:right w:val="single" w:sz="4" w:space="0" w:color="auto"/>
            </w:tcBorders>
            <w:shd w:val="clear" w:color="auto" w:fill="auto"/>
            <w:vAlign w:val="center"/>
            <w:hideMark/>
          </w:tcPr>
          <w:p w14:paraId="50B55DD7"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Romanetė</w:t>
            </w:r>
            <w:proofErr w:type="spellEnd"/>
            <w:r w:rsidRPr="00C40B1C">
              <w:rPr>
                <w:rFonts w:ascii="Times New Roman" w:eastAsia="Times New Roman" w:hAnsi="Times New Roman" w:cs="Times New Roman"/>
                <w:sz w:val="22"/>
                <w:szCs w:val="22"/>
              </w:rPr>
              <w:t xml:space="preserve"> 1300x1800 (h) mm</w:t>
            </w:r>
          </w:p>
        </w:tc>
        <w:tc>
          <w:tcPr>
            <w:tcW w:w="993" w:type="dxa"/>
            <w:tcBorders>
              <w:top w:val="nil"/>
              <w:left w:val="nil"/>
              <w:bottom w:val="single" w:sz="4" w:space="0" w:color="auto"/>
              <w:right w:val="single" w:sz="4" w:space="0" w:color="auto"/>
            </w:tcBorders>
            <w:shd w:val="clear" w:color="auto" w:fill="auto"/>
            <w:noWrap/>
            <w:vAlign w:val="center"/>
            <w:hideMark/>
          </w:tcPr>
          <w:p w14:paraId="58DDD81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51B80C8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7A51709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5950653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7BEB743E" w14:textId="7C48BE95" w:rsidTr="00C30DAF">
        <w:trPr>
          <w:trHeight w:val="50"/>
        </w:trPr>
        <w:tc>
          <w:tcPr>
            <w:tcW w:w="9634" w:type="dxa"/>
            <w:gridSpan w:val="6"/>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0DC449C7" w14:textId="7BBADD3D" w:rsidR="0052396A" w:rsidRPr="00C40B1C" w:rsidRDefault="0052396A" w:rsidP="00C40B1C">
            <w:pPr>
              <w:spacing w:after="0" w:line="240" w:lineRule="auto"/>
              <w:jc w:val="center"/>
              <w:rPr>
                <w:rFonts w:ascii="Times New Roman" w:eastAsia="Times New Roman" w:hAnsi="Times New Roman" w:cs="Times New Roman"/>
                <w:b/>
                <w:bCs/>
                <w:sz w:val="22"/>
                <w:szCs w:val="22"/>
              </w:rPr>
            </w:pPr>
            <w:r w:rsidRPr="00C40B1C">
              <w:rPr>
                <w:rFonts w:ascii="Times New Roman" w:eastAsia="Times New Roman" w:hAnsi="Times New Roman" w:cs="Times New Roman"/>
                <w:b/>
                <w:bCs/>
                <w:sz w:val="22"/>
                <w:szCs w:val="22"/>
              </w:rPr>
              <w:t>9 Darbuotojų kabinetas</w:t>
            </w:r>
          </w:p>
        </w:tc>
      </w:tr>
      <w:tr w:rsidR="0052396A" w:rsidRPr="00C40B1C" w14:paraId="79BD5283" w14:textId="3E4EFD48"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12D7709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9.1</w:t>
            </w:r>
          </w:p>
        </w:tc>
        <w:tc>
          <w:tcPr>
            <w:tcW w:w="3375" w:type="dxa"/>
            <w:tcBorders>
              <w:top w:val="nil"/>
              <w:left w:val="nil"/>
              <w:bottom w:val="single" w:sz="4" w:space="0" w:color="auto"/>
              <w:right w:val="single" w:sz="4" w:space="0" w:color="auto"/>
            </w:tcBorders>
            <w:shd w:val="clear" w:color="auto" w:fill="auto"/>
            <w:vAlign w:val="center"/>
            <w:hideMark/>
          </w:tcPr>
          <w:p w14:paraId="6E078402"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Stalai 1500x700x740(h) mm</w:t>
            </w:r>
          </w:p>
        </w:tc>
        <w:tc>
          <w:tcPr>
            <w:tcW w:w="993" w:type="dxa"/>
            <w:tcBorders>
              <w:top w:val="nil"/>
              <w:left w:val="nil"/>
              <w:bottom w:val="single" w:sz="4" w:space="0" w:color="auto"/>
              <w:right w:val="single" w:sz="4" w:space="0" w:color="auto"/>
            </w:tcBorders>
            <w:shd w:val="clear" w:color="auto" w:fill="auto"/>
            <w:noWrap/>
            <w:vAlign w:val="center"/>
            <w:hideMark/>
          </w:tcPr>
          <w:p w14:paraId="3160262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50A58A7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2</w:t>
            </w:r>
          </w:p>
        </w:tc>
        <w:tc>
          <w:tcPr>
            <w:tcW w:w="1701" w:type="dxa"/>
            <w:tcBorders>
              <w:top w:val="nil"/>
              <w:left w:val="nil"/>
              <w:bottom w:val="single" w:sz="4" w:space="0" w:color="auto"/>
              <w:right w:val="single" w:sz="4" w:space="0" w:color="auto"/>
            </w:tcBorders>
          </w:tcPr>
          <w:p w14:paraId="16EE78B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7757908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6ABF07C8" w14:textId="754FFE3A"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6F136BA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9.1.VD</w:t>
            </w:r>
          </w:p>
        </w:tc>
        <w:tc>
          <w:tcPr>
            <w:tcW w:w="3375" w:type="dxa"/>
            <w:tcBorders>
              <w:top w:val="nil"/>
              <w:left w:val="nil"/>
              <w:bottom w:val="single" w:sz="4" w:space="0" w:color="auto"/>
              <w:right w:val="single" w:sz="4" w:space="0" w:color="auto"/>
            </w:tcBorders>
            <w:shd w:val="clear" w:color="auto" w:fill="auto"/>
            <w:vAlign w:val="center"/>
            <w:hideMark/>
          </w:tcPr>
          <w:p w14:paraId="57155CC0"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69941A6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71C697E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0C76D00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18D8F50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41E94FF0" w14:textId="563CCE0E"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3D9A75C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9.2</w:t>
            </w:r>
          </w:p>
        </w:tc>
        <w:tc>
          <w:tcPr>
            <w:tcW w:w="3375" w:type="dxa"/>
            <w:tcBorders>
              <w:top w:val="nil"/>
              <w:left w:val="nil"/>
              <w:bottom w:val="single" w:sz="4" w:space="0" w:color="auto"/>
              <w:right w:val="single" w:sz="4" w:space="0" w:color="auto"/>
            </w:tcBorders>
            <w:shd w:val="clear" w:color="auto" w:fill="auto"/>
            <w:vAlign w:val="center"/>
            <w:hideMark/>
          </w:tcPr>
          <w:p w14:paraId="69A4F8E8"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Stalčių blokai 430x500x600(h) mm</w:t>
            </w:r>
          </w:p>
        </w:tc>
        <w:tc>
          <w:tcPr>
            <w:tcW w:w="993" w:type="dxa"/>
            <w:tcBorders>
              <w:top w:val="nil"/>
              <w:left w:val="nil"/>
              <w:bottom w:val="single" w:sz="4" w:space="0" w:color="auto"/>
              <w:right w:val="single" w:sz="4" w:space="0" w:color="auto"/>
            </w:tcBorders>
            <w:shd w:val="clear" w:color="auto" w:fill="auto"/>
            <w:noWrap/>
            <w:vAlign w:val="center"/>
            <w:hideMark/>
          </w:tcPr>
          <w:p w14:paraId="78EDBD2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537EC8C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2</w:t>
            </w:r>
          </w:p>
        </w:tc>
        <w:tc>
          <w:tcPr>
            <w:tcW w:w="1701" w:type="dxa"/>
            <w:tcBorders>
              <w:top w:val="nil"/>
              <w:left w:val="nil"/>
              <w:bottom w:val="single" w:sz="4" w:space="0" w:color="auto"/>
              <w:right w:val="single" w:sz="4" w:space="0" w:color="auto"/>
            </w:tcBorders>
          </w:tcPr>
          <w:p w14:paraId="0AB2EE9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75B9D7F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36E52DB9" w14:textId="759FC3C6"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EAC754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9.5</w:t>
            </w:r>
          </w:p>
        </w:tc>
        <w:tc>
          <w:tcPr>
            <w:tcW w:w="3375" w:type="dxa"/>
            <w:tcBorders>
              <w:top w:val="nil"/>
              <w:left w:val="nil"/>
              <w:bottom w:val="single" w:sz="4" w:space="0" w:color="auto"/>
              <w:right w:val="single" w:sz="4" w:space="0" w:color="auto"/>
            </w:tcBorders>
            <w:shd w:val="clear" w:color="auto" w:fill="auto"/>
            <w:vAlign w:val="center"/>
            <w:hideMark/>
          </w:tcPr>
          <w:p w14:paraId="291B8BB2"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Spinta 1200x500x2200(h) mm</w:t>
            </w:r>
          </w:p>
        </w:tc>
        <w:tc>
          <w:tcPr>
            <w:tcW w:w="993" w:type="dxa"/>
            <w:tcBorders>
              <w:top w:val="nil"/>
              <w:left w:val="nil"/>
              <w:bottom w:val="single" w:sz="4" w:space="0" w:color="auto"/>
              <w:right w:val="single" w:sz="4" w:space="0" w:color="auto"/>
            </w:tcBorders>
            <w:shd w:val="clear" w:color="auto" w:fill="auto"/>
            <w:noWrap/>
            <w:vAlign w:val="center"/>
            <w:hideMark/>
          </w:tcPr>
          <w:p w14:paraId="20CAE4E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22BC8FC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37BC474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0D266C0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0F279A71" w14:textId="160C28EF"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1117D6E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9.5.VD</w:t>
            </w:r>
          </w:p>
        </w:tc>
        <w:tc>
          <w:tcPr>
            <w:tcW w:w="3375" w:type="dxa"/>
            <w:tcBorders>
              <w:top w:val="nil"/>
              <w:left w:val="nil"/>
              <w:bottom w:val="single" w:sz="4" w:space="0" w:color="auto"/>
              <w:right w:val="single" w:sz="4" w:space="0" w:color="auto"/>
            </w:tcBorders>
            <w:shd w:val="clear" w:color="auto" w:fill="auto"/>
            <w:vAlign w:val="center"/>
            <w:hideMark/>
          </w:tcPr>
          <w:p w14:paraId="5A9CBE80"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4A45192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57E1DEA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3B6EE8C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6B8B161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029EE25D" w14:textId="51DC46B4"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7D5C987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9.6</w:t>
            </w:r>
          </w:p>
        </w:tc>
        <w:tc>
          <w:tcPr>
            <w:tcW w:w="3375" w:type="dxa"/>
            <w:tcBorders>
              <w:top w:val="nil"/>
              <w:left w:val="nil"/>
              <w:bottom w:val="single" w:sz="4" w:space="0" w:color="auto"/>
              <w:right w:val="single" w:sz="4" w:space="0" w:color="auto"/>
            </w:tcBorders>
            <w:shd w:val="clear" w:color="auto" w:fill="auto"/>
            <w:vAlign w:val="center"/>
            <w:hideMark/>
          </w:tcPr>
          <w:p w14:paraId="645329DC"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Spinta 1200x500x2200(h) mm</w:t>
            </w:r>
          </w:p>
        </w:tc>
        <w:tc>
          <w:tcPr>
            <w:tcW w:w="993" w:type="dxa"/>
            <w:tcBorders>
              <w:top w:val="nil"/>
              <w:left w:val="nil"/>
              <w:bottom w:val="single" w:sz="4" w:space="0" w:color="auto"/>
              <w:right w:val="single" w:sz="4" w:space="0" w:color="auto"/>
            </w:tcBorders>
            <w:shd w:val="clear" w:color="auto" w:fill="auto"/>
            <w:noWrap/>
            <w:vAlign w:val="center"/>
            <w:hideMark/>
          </w:tcPr>
          <w:p w14:paraId="6579C22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0B1A14D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4C2F66E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0A913E1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8920126" w14:textId="01078B8B"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45EC43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9.6.VD</w:t>
            </w:r>
          </w:p>
        </w:tc>
        <w:tc>
          <w:tcPr>
            <w:tcW w:w="3375" w:type="dxa"/>
            <w:tcBorders>
              <w:top w:val="nil"/>
              <w:left w:val="nil"/>
              <w:bottom w:val="single" w:sz="4" w:space="0" w:color="auto"/>
              <w:right w:val="single" w:sz="4" w:space="0" w:color="auto"/>
            </w:tcBorders>
            <w:shd w:val="clear" w:color="auto" w:fill="auto"/>
            <w:vAlign w:val="center"/>
            <w:hideMark/>
          </w:tcPr>
          <w:p w14:paraId="629AD8FC"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69832C5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6847E11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662E8D0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1980F3C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3A872DFF" w14:textId="0315713E"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0442DC9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9.7</w:t>
            </w:r>
          </w:p>
        </w:tc>
        <w:tc>
          <w:tcPr>
            <w:tcW w:w="3375" w:type="dxa"/>
            <w:tcBorders>
              <w:top w:val="nil"/>
              <w:left w:val="nil"/>
              <w:bottom w:val="single" w:sz="4" w:space="0" w:color="auto"/>
              <w:right w:val="single" w:sz="4" w:space="0" w:color="auto"/>
            </w:tcBorders>
            <w:shd w:val="clear" w:color="auto" w:fill="auto"/>
            <w:vAlign w:val="center"/>
            <w:hideMark/>
          </w:tcPr>
          <w:p w14:paraId="14150870"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Magnetinė lenta</w:t>
            </w:r>
          </w:p>
        </w:tc>
        <w:tc>
          <w:tcPr>
            <w:tcW w:w="993" w:type="dxa"/>
            <w:tcBorders>
              <w:top w:val="nil"/>
              <w:left w:val="nil"/>
              <w:bottom w:val="single" w:sz="4" w:space="0" w:color="auto"/>
              <w:right w:val="single" w:sz="4" w:space="0" w:color="auto"/>
            </w:tcBorders>
            <w:shd w:val="clear" w:color="auto" w:fill="auto"/>
            <w:noWrap/>
            <w:vAlign w:val="center"/>
            <w:hideMark/>
          </w:tcPr>
          <w:p w14:paraId="05F16F0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1A3D3E2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53F5FC6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68A602D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7874CB4" w14:textId="43C8EEB5"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6EFC6DD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9.8</w:t>
            </w:r>
          </w:p>
        </w:tc>
        <w:tc>
          <w:tcPr>
            <w:tcW w:w="3375" w:type="dxa"/>
            <w:tcBorders>
              <w:top w:val="nil"/>
              <w:left w:val="nil"/>
              <w:bottom w:val="single" w:sz="4" w:space="0" w:color="auto"/>
              <w:right w:val="single" w:sz="4" w:space="0" w:color="auto"/>
            </w:tcBorders>
            <w:shd w:val="clear" w:color="auto" w:fill="auto"/>
            <w:vAlign w:val="center"/>
            <w:hideMark/>
          </w:tcPr>
          <w:p w14:paraId="650DF77D"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Sienų dekoras</w:t>
            </w:r>
          </w:p>
        </w:tc>
        <w:tc>
          <w:tcPr>
            <w:tcW w:w="993" w:type="dxa"/>
            <w:tcBorders>
              <w:top w:val="nil"/>
              <w:left w:val="nil"/>
              <w:bottom w:val="single" w:sz="4" w:space="0" w:color="auto"/>
              <w:right w:val="single" w:sz="4" w:space="0" w:color="auto"/>
            </w:tcBorders>
            <w:shd w:val="clear" w:color="auto" w:fill="auto"/>
            <w:noWrap/>
            <w:vAlign w:val="center"/>
            <w:hideMark/>
          </w:tcPr>
          <w:p w14:paraId="63DC6D5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1A5AC6B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5350FB5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0E7A65B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B8E5890" w14:textId="089C7CF7"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0C965B8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9.8.GD</w:t>
            </w:r>
          </w:p>
        </w:tc>
        <w:tc>
          <w:tcPr>
            <w:tcW w:w="3375" w:type="dxa"/>
            <w:tcBorders>
              <w:top w:val="nil"/>
              <w:left w:val="nil"/>
              <w:bottom w:val="single" w:sz="4" w:space="0" w:color="auto"/>
              <w:right w:val="single" w:sz="4" w:space="0" w:color="auto"/>
            </w:tcBorders>
            <w:shd w:val="clear" w:color="auto" w:fill="auto"/>
            <w:vAlign w:val="center"/>
            <w:hideMark/>
          </w:tcPr>
          <w:p w14:paraId="7F41FE1D"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Grafinio ir 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21BEA7F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2A3E1A9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3DE5D89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7672C9A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1BC132C4" w14:textId="2CAECECE"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0EE85A0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9.9</w:t>
            </w:r>
          </w:p>
        </w:tc>
        <w:tc>
          <w:tcPr>
            <w:tcW w:w="3375" w:type="dxa"/>
            <w:tcBorders>
              <w:top w:val="nil"/>
              <w:left w:val="nil"/>
              <w:bottom w:val="single" w:sz="4" w:space="0" w:color="auto"/>
              <w:right w:val="single" w:sz="4" w:space="0" w:color="auto"/>
            </w:tcBorders>
            <w:shd w:val="clear" w:color="auto" w:fill="auto"/>
            <w:vAlign w:val="center"/>
            <w:hideMark/>
          </w:tcPr>
          <w:p w14:paraId="02D20CCB"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Romanetės</w:t>
            </w:r>
            <w:proofErr w:type="spellEnd"/>
            <w:r w:rsidRPr="00C40B1C">
              <w:rPr>
                <w:rFonts w:ascii="Times New Roman" w:eastAsia="Times New Roman" w:hAnsi="Times New Roman" w:cs="Times New Roman"/>
                <w:sz w:val="22"/>
                <w:szCs w:val="22"/>
              </w:rPr>
              <w:t xml:space="preserve"> 1300x1800 (h) mm</w:t>
            </w:r>
          </w:p>
        </w:tc>
        <w:tc>
          <w:tcPr>
            <w:tcW w:w="993" w:type="dxa"/>
            <w:tcBorders>
              <w:top w:val="nil"/>
              <w:left w:val="nil"/>
              <w:bottom w:val="single" w:sz="4" w:space="0" w:color="auto"/>
              <w:right w:val="single" w:sz="4" w:space="0" w:color="auto"/>
            </w:tcBorders>
            <w:shd w:val="clear" w:color="auto" w:fill="auto"/>
            <w:noWrap/>
            <w:vAlign w:val="center"/>
            <w:hideMark/>
          </w:tcPr>
          <w:p w14:paraId="4F418A3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205FF18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2</w:t>
            </w:r>
          </w:p>
        </w:tc>
        <w:tc>
          <w:tcPr>
            <w:tcW w:w="1701" w:type="dxa"/>
            <w:tcBorders>
              <w:top w:val="nil"/>
              <w:left w:val="nil"/>
              <w:bottom w:val="single" w:sz="4" w:space="0" w:color="auto"/>
              <w:right w:val="single" w:sz="4" w:space="0" w:color="auto"/>
            </w:tcBorders>
          </w:tcPr>
          <w:p w14:paraId="409667B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4940851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43BA14DA" w14:textId="4B3E6513"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5DC54C9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9.10</w:t>
            </w:r>
          </w:p>
        </w:tc>
        <w:tc>
          <w:tcPr>
            <w:tcW w:w="3375" w:type="dxa"/>
            <w:tcBorders>
              <w:top w:val="nil"/>
              <w:left w:val="nil"/>
              <w:bottom w:val="single" w:sz="4" w:space="0" w:color="auto"/>
              <w:right w:val="single" w:sz="4" w:space="0" w:color="auto"/>
            </w:tcBorders>
            <w:shd w:val="clear" w:color="auto" w:fill="auto"/>
            <w:vAlign w:val="center"/>
            <w:hideMark/>
          </w:tcPr>
          <w:p w14:paraId="75171576"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Lentynos nišoje</w:t>
            </w:r>
          </w:p>
        </w:tc>
        <w:tc>
          <w:tcPr>
            <w:tcW w:w="993" w:type="dxa"/>
            <w:tcBorders>
              <w:top w:val="nil"/>
              <w:left w:val="nil"/>
              <w:bottom w:val="single" w:sz="4" w:space="0" w:color="auto"/>
              <w:right w:val="single" w:sz="4" w:space="0" w:color="auto"/>
            </w:tcBorders>
            <w:shd w:val="clear" w:color="auto" w:fill="auto"/>
            <w:noWrap/>
            <w:vAlign w:val="center"/>
            <w:hideMark/>
          </w:tcPr>
          <w:p w14:paraId="119F585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290BC61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2</w:t>
            </w:r>
          </w:p>
        </w:tc>
        <w:tc>
          <w:tcPr>
            <w:tcW w:w="1701" w:type="dxa"/>
            <w:tcBorders>
              <w:top w:val="nil"/>
              <w:left w:val="nil"/>
              <w:bottom w:val="single" w:sz="4" w:space="0" w:color="auto"/>
              <w:right w:val="single" w:sz="4" w:space="0" w:color="auto"/>
            </w:tcBorders>
          </w:tcPr>
          <w:p w14:paraId="71C9394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33B859B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3444C630" w14:textId="42561306" w:rsidTr="00C30DAF">
        <w:trPr>
          <w:trHeight w:val="50"/>
        </w:trPr>
        <w:tc>
          <w:tcPr>
            <w:tcW w:w="9634" w:type="dxa"/>
            <w:gridSpan w:val="6"/>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7B24B5B4" w14:textId="4E25A13B" w:rsidR="0052396A" w:rsidRPr="00C40B1C" w:rsidRDefault="0052396A" w:rsidP="00C40B1C">
            <w:pPr>
              <w:spacing w:after="0" w:line="240" w:lineRule="auto"/>
              <w:jc w:val="center"/>
              <w:rPr>
                <w:rFonts w:ascii="Times New Roman" w:eastAsia="Times New Roman" w:hAnsi="Times New Roman" w:cs="Times New Roman"/>
                <w:b/>
                <w:bCs/>
                <w:sz w:val="22"/>
                <w:szCs w:val="22"/>
              </w:rPr>
            </w:pPr>
            <w:r w:rsidRPr="00C40B1C">
              <w:rPr>
                <w:rFonts w:ascii="Times New Roman" w:eastAsia="Times New Roman" w:hAnsi="Times New Roman" w:cs="Times New Roman"/>
                <w:b/>
                <w:bCs/>
                <w:sz w:val="22"/>
                <w:szCs w:val="22"/>
              </w:rPr>
              <w:t>10 Edukacijų klasė</w:t>
            </w:r>
          </w:p>
        </w:tc>
      </w:tr>
      <w:tr w:rsidR="0052396A" w:rsidRPr="00C40B1C" w14:paraId="618ABF6D" w14:textId="4A5BA324"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4D73E4B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10.1</w:t>
            </w:r>
          </w:p>
        </w:tc>
        <w:tc>
          <w:tcPr>
            <w:tcW w:w="3375" w:type="dxa"/>
            <w:tcBorders>
              <w:top w:val="nil"/>
              <w:left w:val="nil"/>
              <w:bottom w:val="single" w:sz="4" w:space="0" w:color="auto"/>
              <w:right w:val="single" w:sz="4" w:space="0" w:color="auto"/>
            </w:tcBorders>
            <w:shd w:val="clear" w:color="auto" w:fill="auto"/>
            <w:vAlign w:val="center"/>
            <w:hideMark/>
          </w:tcPr>
          <w:p w14:paraId="721B4DE6"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Atviras stelažas 2900x550x2300 (h) mm</w:t>
            </w:r>
          </w:p>
        </w:tc>
        <w:tc>
          <w:tcPr>
            <w:tcW w:w="993" w:type="dxa"/>
            <w:tcBorders>
              <w:top w:val="nil"/>
              <w:left w:val="nil"/>
              <w:bottom w:val="single" w:sz="4" w:space="0" w:color="auto"/>
              <w:right w:val="single" w:sz="4" w:space="0" w:color="auto"/>
            </w:tcBorders>
            <w:shd w:val="clear" w:color="auto" w:fill="auto"/>
            <w:noWrap/>
            <w:vAlign w:val="center"/>
            <w:hideMark/>
          </w:tcPr>
          <w:p w14:paraId="1C885A9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3607BA8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22DF537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388E738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6FE21A3C" w14:textId="4BF28E2E"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2DEAD4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10.1.VD</w:t>
            </w:r>
          </w:p>
        </w:tc>
        <w:tc>
          <w:tcPr>
            <w:tcW w:w="3375" w:type="dxa"/>
            <w:tcBorders>
              <w:top w:val="nil"/>
              <w:left w:val="nil"/>
              <w:bottom w:val="single" w:sz="4" w:space="0" w:color="auto"/>
              <w:right w:val="single" w:sz="4" w:space="0" w:color="auto"/>
            </w:tcBorders>
            <w:shd w:val="clear" w:color="auto" w:fill="auto"/>
            <w:vAlign w:val="center"/>
            <w:hideMark/>
          </w:tcPr>
          <w:p w14:paraId="53A9B60F"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30BA4BA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75F5C06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0A1CEB6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334564E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19DB6F36" w14:textId="083C1AB5"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5015574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10.2</w:t>
            </w:r>
          </w:p>
        </w:tc>
        <w:tc>
          <w:tcPr>
            <w:tcW w:w="3375" w:type="dxa"/>
            <w:tcBorders>
              <w:top w:val="nil"/>
              <w:left w:val="nil"/>
              <w:bottom w:val="single" w:sz="4" w:space="0" w:color="auto"/>
              <w:right w:val="single" w:sz="4" w:space="0" w:color="auto"/>
            </w:tcBorders>
            <w:shd w:val="clear" w:color="auto" w:fill="auto"/>
            <w:vAlign w:val="center"/>
            <w:hideMark/>
          </w:tcPr>
          <w:p w14:paraId="5DC1EC6C"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Stalai 1200x700x750 (h) mm</w:t>
            </w:r>
          </w:p>
        </w:tc>
        <w:tc>
          <w:tcPr>
            <w:tcW w:w="993" w:type="dxa"/>
            <w:tcBorders>
              <w:top w:val="nil"/>
              <w:left w:val="nil"/>
              <w:bottom w:val="single" w:sz="4" w:space="0" w:color="auto"/>
              <w:right w:val="single" w:sz="4" w:space="0" w:color="auto"/>
            </w:tcBorders>
            <w:shd w:val="clear" w:color="auto" w:fill="auto"/>
            <w:noWrap/>
            <w:vAlign w:val="center"/>
            <w:hideMark/>
          </w:tcPr>
          <w:p w14:paraId="7397DCD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23FF729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6</w:t>
            </w:r>
          </w:p>
        </w:tc>
        <w:tc>
          <w:tcPr>
            <w:tcW w:w="1701" w:type="dxa"/>
            <w:tcBorders>
              <w:top w:val="nil"/>
              <w:left w:val="nil"/>
              <w:bottom w:val="single" w:sz="4" w:space="0" w:color="auto"/>
              <w:right w:val="single" w:sz="4" w:space="0" w:color="auto"/>
            </w:tcBorders>
          </w:tcPr>
          <w:p w14:paraId="2255DD0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04D934C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7A83987E" w14:textId="1BC9568F"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12461D1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10.4</w:t>
            </w:r>
          </w:p>
        </w:tc>
        <w:tc>
          <w:tcPr>
            <w:tcW w:w="3375" w:type="dxa"/>
            <w:tcBorders>
              <w:top w:val="nil"/>
              <w:left w:val="nil"/>
              <w:bottom w:val="single" w:sz="4" w:space="0" w:color="auto"/>
              <w:right w:val="single" w:sz="4" w:space="0" w:color="auto"/>
            </w:tcBorders>
            <w:shd w:val="clear" w:color="auto" w:fill="auto"/>
            <w:vAlign w:val="center"/>
            <w:hideMark/>
          </w:tcPr>
          <w:p w14:paraId="26D7F213"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Rūbų kabykla 1600x100x1500(h) mm</w:t>
            </w:r>
          </w:p>
        </w:tc>
        <w:tc>
          <w:tcPr>
            <w:tcW w:w="993" w:type="dxa"/>
            <w:tcBorders>
              <w:top w:val="nil"/>
              <w:left w:val="nil"/>
              <w:bottom w:val="single" w:sz="4" w:space="0" w:color="auto"/>
              <w:right w:val="single" w:sz="4" w:space="0" w:color="auto"/>
            </w:tcBorders>
            <w:shd w:val="clear" w:color="auto" w:fill="auto"/>
            <w:noWrap/>
            <w:vAlign w:val="center"/>
            <w:hideMark/>
          </w:tcPr>
          <w:p w14:paraId="456E852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3BF67F6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5306C99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160A774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264346B" w14:textId="2A8DC125"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57E0B7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10.4.VD</w:t>
            </w:r>
          </w:p>
        </w:tc>
        <w:tc>
          <w:tcPr>
            <w:tcW w:w="3375" w:type="dxa"/>
            <w:tcBorders>
              <w:top w:val="nil"/>
              <w:left w:val="nil"/>
              <w:bottom w:val="single" w:sz="4" w:space="0" w:color="auto"/>
              <w:right w:val="single" w:sz="4" w:space="0" w:color="auto"/>
            </w:tcBorders>
            <w:shd w:val="clear" w:color="auto" w:fill="auto"/>
            <w:vAlign w:val="center"/>
            <w:hideMark/>
          </w:tcPr>
          <w:p w14:paraId="6F89B6A7"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1131254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256EB00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78E7BA9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1B377BB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0B276578" w14:textId="3A90E136"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793BBCF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10.5</w:t>
            </w:r>
          </w:p>
        </w:tc>
        <w:tc>
          <w:tcPr>
            <w:tcW w:w="3375" w:type="dxa"/>
            <w:tcBorders>
              <w:top w:val="nil"/>
              <w:left w:val="nil"/>
              <w:bottom w:val="single" w:sz="4" w:space="0" w:color="auto"/>
              <w:right w:val="single" w:sz="4" w:space="0" w:color="auto"/>
            </w:tcBorders>
            <w:shd w:val="clear" w:color="auto" w:fill="auto"/>
            <w:vAlign w:val="center"/>
            <w:hideMark/>
          </w:tcPr>
          <w:p w14:paraId="03CD569B"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Spintelė 5300x400x650(h) mm</w:t>
            </w:r>
          </w:p>
        </w:tc>
        <w:tc>
          <w:tcPr>
            <w:tcW w:w="993" w:type="dxa"/>
            <w:tcBorders>
              <w:top w:val="nil"/>
              <w:left w:val="nil"/>
              <w:bottom w:val="single" w:sz="4" w:space="0" w:color="auto"/>
              <w:right w:val="single" w:sz="4" w:space="0" w:color="auto"/>
            </w:tcBorders>
            <w:shd w:val="clear" w:color="auto" w:fill="auto"/>
            <w:noWrap/>
            <w:vAlign w:val="center"/>
            <w:hideMark/>
          </w:tcPr>
          <w:p w14:paraId="778029F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0AD792C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2DA7B3E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631C990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538457B3" w14:textId="5B277529"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016C596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10.5.VD</w:t>
            </w:r>
          </w:p>
        </w:tc>
        <w:tc>
          <w:tcPr>
            <w:tcW w:w="3375" w:type="dxa"/>
            <w:tcBorders>
              <w:top w:val="nil"/>
              <w:left w:val="nil"/>
              <w:bottom w:val="single" w:sz="4" w:space="0" w:color="auto"/>
              <w:right w:val="single" w:sz="4" w:space="0" w:color="auto"/>
            </w:tcBorders>
            <w:shd w:val="clear" w:color="auto" w:fill="auto"/>
            <w:vAlign w:val="center"/>
            <w:hideMark/>
          </w:tcPr>
          <w:p w14:paraId="34AE8FB9"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27CC74B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69A7556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25306FA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13C69B0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3B90A341" w14:textId="453571E5"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1725592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10.6</w:t>
            </w:r>
          </w:p>
        </w:tc>
        <w:tc>
          <w:tcPr>
            <w:tcW w:w="3375" w:type="dxa"/>
            <w:tcBorders>
              <w:top w:val="nil"/>
              <w:left w:val="nil"/>
              <w:bottom w:val="single" w:sz="4" w:space="0" w:color="auto"/>
              <w:right w:val="single" w:sz="4" w:space="0" w:color="auto"/>
            </w:tcBorders>
            <w:shd w:val="clear" w:color="auto" w:fill="auto"/>
            <w:vAlign w:val="center"/>
            <w:hideMark/>
          </w:tcPr>
          <w:p w14:paraId="0EDAE373"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Magnetinė lenta</w:t>
            </w:r>
          </w:p>
        </w:tc>
        <w:tc>
          <w:tcPr>
            <w:tcW w:w="993" w:type="dxa"/>
            <w:tcBorders>
              <w:top w:val="nil"/>
              <w:left w:val="nil"/>
              <w:bottom w:val="single" w:sz="4" w:space="0" w:color="auto"/>
              <w:right w:val="single" w:sz="4" w:space="0" w:color="auto"/>
            </w:tcBorders>
            <w:shd w:val="clear" w:color="auto" w:fill="auto"/>
            <w:noWrap/>
            <w:vAlign w:val="center"/>
            <w:hideMark/>
          </w:tcPr>
          <w:p w14:paraId="7E546CE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07E371C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52BCCB6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2E5F33B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CC400E0" w14:textId="154EA415"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36D3C4C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10.7</w:t>
            </w:r>
          </w:p>
        </w:tc>
        <w:tc>
          <w:tcPr>
            <w:tcW w:w="3375" w:type="dxa"/>
            <w:tcBorders>
              <w:top w:val="nil"/>
              <w:left w:val="nil"/>
              <w:bottom w:val="single" w:sz="4" w:space="0" w:color="auto"/>
              <w:right w:val="single" w:sz="4" w:space="0" w:color="auto"/>
            </w:tcBorders>
            <w:shd w:val="clear" w:color="auto" w:fill="auto"/>
            <w:vAlign w:val="center"/>
            <w:hideMark/>
          </w:tcPr>
          <w:p w14:paraId="75313A7E"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Juosta su kabliukais žolynams, ilgis 1000 mm</w:t>
            </w:r>
          </w:p>
        </w:tc>
        <w:tc>
          <w:tcPr>
            <w:tcW w:w="993" w:type="dxa"/>
            <w:tcBorders>
              <w:top w:val="nil"/>
              <w:left w:val="nil"/>
              <w:bottom w:val="single" w:sz="4" w:space="0" w:color="auto"/>
              <w:right w:val="single" w:sz="4" w:space="0" w:color="auto"/>
            </w:tcBorders>
            <w:shd w:val="clear" w:color="auto" w:fill="auto"/>
            <w:noWrap/>
            <w:vAlign w:val="center"/>
            <w:hideMark/>
          </w:tcPr>
          <w:p w14:paraId="7C9DEE0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51C279B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6A3851C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04F9758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6505A6C9" w14:textId="711D67FE"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76626F5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10.8</w:t>
            </w:r>
          </w:p>
        </w:tc>
        <w:tc>
          <w:tcPr>
            <w:tcW w:w="3375" w:type="dxa"/>
            <w:tcBorders>
              <w:top w:val="nil"/>
              <w:left w:val="nil"/>
              <w:bottom w:val="single" w:sz="4" w:space="0" w:color="auto"/>
              <w:right w:val="single" w:sz="4" w:space="0" w:color="auto"/>
            </w:tcBorders>
            <w:shd w:val="clear" w:color="auto" w:fill="auto"/>
            <w:vAlign w:val="center"/>
            <w:hideMark/>
          </w:tcPr>
          <w:p w14:paraId="3956078A"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Sienų dekoras</w:t>
            </w:r>
          </w:p>
        </w:tc>
        <w:tc>
          <w:tcPr>
            <w:tcW w:w="993" w:type="dxa"/>
            <w:tcBorders>
              <w:top w:val="nil"/>
              <w:left w:val="nil"/>
              <w:bottom w:val="single" w:sz="4" w:space="0" w:color="auto"/>
              <w:right w:val="single" w:sz="4" w:space="0" w:color="auto"/>
            </w:tcBorders>
            <w:shd w:val="clear" w:color="auto" w:fill="auto"/>
            <w:noWrap/>
            <w:vAlign w:val="center"/>
            <w:hideMark/>
          </w:tcPr>
          <w:p w14:paraId="346C161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319966B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40799EC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102B79D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EBAF19A" w14:textId="6EED8BE9"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4DC4AF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10.8.GD</w:t>
            </w:r>
          </w:p>
        </w:tc>
        <w:tc>
          <w:tcPr>
            <w:tcW w:w="3375" w:type="dxa"/>
            <w:tcBorders>
              <w:top w:val="nil"/>
              <w:left w:val="nil"/>
              <w:bottom w:val="single" w:sz="4" w:space="0" w:color="auto"/>
              <w:right w:val="single" w:sz="4" w:space="0" w:color="auto"/>
            </w:tcBorders>
            <w:shd w:val="clear" w:color="auto" w:fill="auto"/>
            <w:vAlign w:val="center"/>
            <w:hideMark/>
          </w:tcPr>
          <w:p w14:paraId="3235507B"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Grafinio ir vektorinio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425D5B9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128FB90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42DD601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2A1D57F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586C7C3E" w14:textId="42C37A6A"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54D37E8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10.9</w:t>
            </w:r>
          </w:p>
        </w:tc>
        <w:tc>
          <w:tcPr>
            <w:tcW w:w="3375" w:type="dxa"/>
            <w:tcBorders>
              <w:top w:val="nil"/>
              <w:left w:val="nil"/>
              <w:bottom w:val="single" w:sz="4" w:space="0" w:color="auto"/>
              <w:right w:val="single" w:sz="4" w:space="0" w:color="auto"/>
            </w:tcBorders>
            <w:shd w:val="clear" w:color="auto" w:fill="auto"/>
            <w:vAlign w:val="center"/>
            <w:hideMark/>
          </w:tcPr>
          <w:p w14:paraId="50A9FC39"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Sieninis laikrodis, skersmuo 500 mm</w:t>
            </w:r>
          </w:p>
        </w:tc>
        <w:tc>
          <w:tcPr>
            <w:tcW w:w="993" w:type="dxa"/>
            <w:tcBorders>
              <w:top w:val="nil"/>
              <w:left w:val="nil"/>
              <w:bottom w:val="single" w:sz="4" w:space="0" w:color="auto"/>
              <w:right w:val="single" w:sz="4" w:space="0" w:color="auto"/>
            </w:tcBorders>
            <w:shd w:val="clear" w:color="auto" w:fill="auto"/>
            <w:noWrap/>
            <w:vAlign w:val="center"/>
            <w:hideMark/>
          </w:tcPr>
          <w:p w14:paraId="243E083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7ACE53A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1AE4A3E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603C016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503A67F6" w14:textId="790DF460"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54E74E7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10.10</w:t>
            </w:r>
          </w:p>
        </w:tc>
        <w:tc>
          <w:tcPr>
            <w:tcW w:w="3375" w:type="dxa"/>
            <w:tcBorders>
              <w:top w:val="nil"/>
              <w:left w:val="nil"/>
              <w:bottom w:val="single" w:sz="4" w:space="0" w:color="auto"/>
              <w:right w:val="single" w:sz="4" w:space="0" w:color="auto"/>
            </w:tcBorders>
            <w:shd w:val="clear" w:color="auto" w:fill="auto"/>
            <w:vAlign w:val="center"/>
            <w:hideMark/>
          </w:tcPr>
          <w:p w14:paraId="48BABD78"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Spinta</w:t>
            </w:r>
          </w:p>
        </w:tc>
        <w:tc>
          <w:tcPr>
            <w:tcW w:w="993" w:type="dxa"/>
            <w:tcBorders>
              <w:top w:val="nil"/>
              <w:left w:val="nil"/>
              <w:bottom w:val="single" w:sz="4" w:space="0" w:color="auto"/>
              <w:right w:val="single" w:sz="4" w:space="0" w:color="auto"/>
            </w:tcBorders>
            <w:shd w:val="clear" w:color="auto" w:fill="auto"/>
            <w:noWrap/>
            <w:vAlign w:val="center"/>
            <w:hideMark/>
          </w:tcPr>
          <w:p w14:paraId="3F0376F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02F6C6E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62E049F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2764F6A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16AF433C" w14:textId="6757D842"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6BB3177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10.11</w:t>
            </w:r>
          </w:p>
        </w:tc>
        <w:tc>
          <w:tcPr>
            <w:tcW w:w="3375" w:type="dxa"/>
            <w:tcBorders>
              <w:top w:val="nil"/>
              <w:left w:val="nil"/>
              <w:bottom w:val="single" w:sz="4" w:space="0" w:color="auto"/>
              <w:right w:val="single" w:sz="4" w:space="0" w:color="auto"/>
            </w:tcBorders>
            <w:shd w:val="clear" w:color="auto" w:fill="auto"/>
            <w:vAlign w:val="center"/>
            <w:hideMark/>
          </w:tcPr>
          <w:p w14:paraId="5099266C"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Romanetės</w:t>
            </w:r>
            <w:proofErr w:type="spellEnd"/>
            <w:r w:rsidRPr="00C40B1C">
              <w:rPr>
                <w:rFonts w:ascii="Times New Roman" w:eastAsia="Times New Roman" w:hAnsi="Times New Roman" w:cs="Times New Roman"/>
                <w:sz w:val="22"/>
                <w:szCs w:val="22"/>
              </w:rPr>
              <w:t xml:space="preserve"> 1300x1800 (h) mm</w:t>
            </w:r>
          </w:p>
        </w:tc>
        <w:tc>
          <w:tcPr>
            <w:tcW w:w="993" w:type="dxa"/>
            <w:tcBorders>
              <w:top w:val="nil"/>
              <w:left w:val="nil"/>
              <w:bottom w:val="single" w:sz="4" w:space="0" w:color="auto"/>
              <w:right w:val="single" w:sz="4" w:space="0" w:color="auto"/>
            </w:tcBorders>
            <w:shd w:val="clear" w:color="auto" w:fill="auto"/>
            <w:noWrap/>
            <w:vAlign w:val="center"/>
            <w:hideMark/>
          </w:tcPr>
          <w:p w14:paraId="1E63DB9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77EB3DD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2</w:t>
            </w:r>
          </w:p>
        </w:tc>
        <w:tc>
          <w:tcPr>
            <w:tcW w:w="1701" w:type="dxa"/>
            <w:tcBorders>
              <w:top w:val="nil"/>
              <w:left w:val="nil"/>
              <w:bottom w:val="single" w:sz="4" w:space="0" w:color="auto"/>
              <w:right w:val="single" w:sz="4" w:space="0" w:color="auto"/>
            </w:tcBorders>
          </w:tcPr>
          <w:p w14:paraId="2DE50BF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3010498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5CF4E438" w14:textId="7BE16295" w:rsidTr="00C30DAF">
        <w:trPr>
          <w:trHeight w:val="50"/>
        </w:trPr>
        <w:tc>
          <w:tcPr>
            <w:tcW w:w="9634" w:type="dxa"/>
            <w:gridSpan w:val="6"/>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108FE438" w14:textId="4EB5F485" w:rsidR="0052396A" w:rsidRPr="00C40B1C" w:rsidRDefault="0052396A" w:rsidP="00C40B1C">
            <w:pPr>
              <w:spacing w:after="0" w:line="240" w:lineRule="auto"/>
              <w:jc w:val="center"/>
              <w:rPr>
                <w:rFonts w:ascii="Times New Roman" w:eastAsia="Times New Roman" w:hAnsi="Times New Roman" w:cs="Times New Roman"/>
                <w:b/>
                <w:bCs/>
                <w:sz w:val="22"/>
                <w:szCs w:val="22"/>
              </w:rPr>
            </w:pPr>
            <w:r w:rsidRPr="00C40B1C">
              <w:rPr>
                <w:rFonts w:ascii="Times New Roman" w:eastAsia="Times New Roman" w:hAnsi="Times New Roman" w:cs="Times New Roman"/>
                <w:b/>
                <w:bCs/>
                <w:sz w:val="22"/>
                <w:szCs w:val="22"/>
              </w:rPr>
              <w:t>11 Veranda</w:t>
            </w:r>
          </w:p>
        </w:tc>
      </w:tr>
      <w:tr w:rsidR="0052396A" w:rsidRPr="00C40B1C" w14:paraId="763E2D80" w14:textId="7B32F602"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39E41DD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11.1P</w:t>
            </w:r>
          </w:p>
        </w:tc>
        <w:tc>
          <w:tcPr>
            <w:tcW w:w="3375" w:type="dxa"/>
            <w:tcBorders>
              <w:top w:val="nil"/>
              <w:left w:val="nil"/>
              <w:bottom w:val="single" w:sz="4" w:space="0" w:color="auto"/>
              <w:right w:val="single" w:sz="4" w:space="0" w:color="auto"/>
            </w:tcBorders>
            <w:shd w:val="clear" w:color="auto" w:fill="auto"/>
            <w:vAlign w:val="center"/>
            <w:hideMark/>
          </w:tcPr>
          <w:p w14:paraId="7F5AD291"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Suoliukai su porankiais 1800x650x870 mm</w:t>
            </w:r>
          </w:p>
        </w:tc>
        <w:tc>
          <w:tcPr>
            <w:tcW w:w="993" w:type="dxa"/>
            <w:tcBorders>
              <w:top w:val="nil"/>
              <w:left w:val="nil"/>
              <w:bottom w:val="single" w:sz="4" w:space="0" w:color="auto"/>
              <w:right w:val="single" w:sz="4" w:space="0" w:color="auto"/>
            </w:tcBorders>
            <w:shd w:val="clear" w:color="auto" w:fill="auto"/>
            <w:noWrap/>
            <w:vAlign w:val="center"/>
            <w:hideMark/>
          </w:tcPr>
          <w:p w14:paraId="5A4D0DB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59142E3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4</w:t>
            </w:r>
          </w:p>
        </w:tc>
        <w:tc>
          <w:tcPr>
            <w:tcW w:w="1701" w:type="dxa"/>
            <w:tcBorders>
              <w:top w:val="nil"/>
              <w:left w:val="nil"/>
              <w:bottom w:val="single" w:sz="4" w:space="0" w:color="auto"/>
              <w:right w:val="single" w:sz="4" w:space="0" w:color="auto"/>
            </w:tcBorders>
          </w:tcPr>
          <w:p w14:paraId="0358962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6D14975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17DDC826" w14:textId="4A000009"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4A647DD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lastRenderedPageBreak/>
              <w:t>11.1B</w:t>
            </w:r>
          </w:p>
        </w:tc>
        <w:tc>
          <w:tcPr>
            <w:tcW w:w="3375" w:type="dxa"/>
            <w:tcBorders>
              <w:top w:val="nil"/>
              <w:left w:val="nil"/>
              <w:bottom w:val="single" w:sz="4" w:space="0" w:color="auto"/>
              <w:right w:val="single" w:sz="4" w:space="0" w:color="auto"/>
            </w:tcBorders>
            <w:shd w:val="clear" w:color="auto" w:fill="auto"/>
            <w:vAlign w:val="center"/>
            <w:hideMark/>
          </w:tcPr>
          <w:p w14:paraId="0C3B6736"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Suoliukai be porankių 1600x650x870 mm</w:t>
            </w:r>
          </w:p>
        </w:tc>
        <w:tc>
          <w:tcPr>
            <w:tcW w:w="993" w:type="dxa"/>
            <w:tcBorders>
              <w:top w:val="nil"/>
              <w:left w:val="nil"/>
              <w:bottom w:val="single" w:sz="4" w:space="0" w:color="auto"/>
              <w:right w:val="single" w:sz="4" w:space="0" w:color="auto"/>
            </w:tcBorders>
            <w:shd w:val="clear" w:color="auto" w:fill="auto"/>
            <w:noWrap/>
            <w:vAlign w:val="center"/>
            <w:hideMark/>
          </w:tcPr>
          <w:p w14:paraId="5DF3438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5871913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2</w:t>
            </w:r>
          </w:p>
        </w:tc>
        <w:tc>
          <w:tcPr>
            <w:tcW w:w="1701" w:type="dxa"/>
            <w:tcBorders>
              <w:top w:val="nil"/>
              <w:left w:val="nil"/>
              <w:bottom w:val="single" w:sz="4" w:space="0" w:color="auto"/>
              <w:right w:val="single" w:sz="4" w:space="0" w:color="auto"/>
            </w:tcBorders>
          </w:tcPr>
          <w:p w14:paraId="18E882A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7D0E421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7C8AEE9B" w14:textId="270A70FB"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32541E5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11.1K</w:t>
            </w:r>
          </w:p>
        </w:tc>
        <w:tc>
          <w:tcPr>
            <w:tcW w:w="3375" w:type="dxa"/>
            <w:tcBorders>
              <w:top w:val="nil"/>
              <w:left w:val="nil"/>
              <w:bottom w:val="single" w:sz="4" w:space="0" w:color="auto"/>
              <w:right w:val="single" w:sz="4" w:space="0" w:color="auto"/>
            </w:tcBorders>
            <w:shd w:val="clear" w:color="auto" w:fill="auto"/>
            <w:vAlign w:val="center"/>
            <w:hideMark/>
          </w:tcPr>
          <w:p w14:paraId="601DB757"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Kampinis suoliukas 650x650x870 mm</w:t>
            </w:r>
          </w:p>
        </w:tc>
        <w:tc>
          <w:tcPr>
            <w:tcW w:w="993" w:type="dxa"/>
            <w:tcBorders>
              <w:top w:val="nil"/>
              <w:left w:val="nil"/>
              <w:bottom w:val="single" w:sz="4" w:space="0" w:color="auto"/>
              <w:right w:val="single" w:sz="4" w:space="0" w:color="auto"/>
            </w:tcBorders>
            <w:shd w:val="clear" w:color="auto" w:fill="auto"/>
            <w:noWrap/>
            <w:vAlign w:val="center"/>
            <w:hideMark/>
          </w:tcPr>
          <w:p w14:paraId="6F0F717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3E812C3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726200F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569D142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1DC4B7AD" w14:textId="631A8371"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78F0B75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11.2</w:t>
            </w:r>
          </w:p>
        </w:tc>
        <w:tc>
          <w:tcPr>
            <w:tcW w:w="3375" w:type="dxa"/>
            <w:tcBorders>
              <w:top w:val="nil"/>
              <w:left w:val="nil"/>
              <w:bottom w:val="single" w:sz="4" w:space="0" w:color="auto"/>
              <w:right w:val="single" w:sz="4" w:space="0" w:color="auto"/>
            </w:tcBorders>
            <w:shd w:val="clear" w:color="auto" w:fill="auto"/>
            <w:vAlign w:val="center"/>
            <w:hideMark/>
          </w:tcPr>
          <w:p w14:paraId="45B5F7A5"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Staliukai 1000x600x400* mm</w:t>
            </w:r>
          </w:p>
        </w:tc>
        <w:tc>
          <w:tcPr>
            <w:tcW w:w="993" w:type="dxa"/>
            <w:tcBorders>
              <w:top w:val="nil"/>
              <w:left w:val="nil"/>
              <w:bottom w:val="single" w:sz="4" w:space="0" w:color="auto"/>
              <w:right w:val="single" w:sz="4" w:space="0" w:color="auto"/>
            </w:tcBorders>
            <w:shd w:val="clear" w:color="auto" w:fill="auto"/>
            <w:noWrap/>
            <w:vAlign w:val="center"/>
            <w:hideMark/>
          </w:tcPr>
          <w:p w14:paraId="70EA3E9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65703C4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3</w:t>
            </w:r>
          </w:p>
        </w:tc>
        <w:tc>
          <w:tcPr>
            <w:tcW w:w="1701" w:type="dxa"/>
            <w:tcBorders>
              <w:top w:val="nil"/>
              <w:left w:val="nil"/>
              <w:bottom w:val="single" w:sz="4" w:space="0" w:color="auto"/>
              <w:right w:val="single" w:sz="4" w:space="0" w:color="auto"/>
            </w:tcBorders>
          </w:tcPr>
          <w:p w14:paraId="266E8B5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0B31622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130AFA3D" w14:textId="008EBBA0"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1EC7197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11.4</w:t>
            </w:r>
          </w:p>
        </w:tc>
        <w:tc>
          <w:tcPr>
            <w:tcW w:w="3375" w:type="dxa"/>
            <w:tcBorders>
              <w:top w:val="nil"/>
              <w:left w:val="nil"/>
              <w:bottom w:val="single" w:sz="4" w:space="0" w:color="auto"/>
              <w:right w:val="single" w:sz="4" w:space="0" w:color="auto"/>
            </w:tcBorders>
            <w:shd w:val="clear" w:color="auto" w:fill="auto"/>
            <w:vAlign w:val="center"/>
            <w:hideMark/>
          </w:tcPr>
          <w:p w14:paraId="5728340E"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Stalai 1200x800x730 mm</w:t>
            </w:r>
          </w:p>
        </w:tc>
        <w:tc>
          <w:tcPr>
            <w:tcW w:w="993" w:type="dxa"/>
            <w:tcBorders>
              <w:top w:val="nil"/>
              <w:left w:val="nil"/>
              <w:bottom w:val="single" w:sz="4" w:space="0" w:color="auto"/>
              <w:right w:val="single" w:sz="4" w:space="0" w:color="auto"/>
            </w:tcBorders>
            <w:shd w:val="clear" w:color="auto" w:fill="auto"/>
            <w:noWrap/>
            <w:vAlign w:val="center"/>
            <w:hideMark/>
          </w:tcPr>
          <w:p w14:paraId="3C61F0C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145EC72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10</w:t>
            </w:r>
          </w:p>
        </w:tc>
        <w:tc>
          <w:tcPr>
            <w:tcW w:w="1701" w:type="dxa"/>
            <w:tcBorders>
              <w:top w:val="nil"/>
              <w:left w:val="nil"/>
              <w:bottom w:val="single" w:sz="4" w:space="0" w:color="auto"/>
              <w:right w:val="single" w:sz="4" w:space="0" w:color="auto"/>
            </w:tcBorders>
          </w:tcPr>
          <w:p w14:paraId="5C9886A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7EC0939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12E9FC79" w14:textId="3CEBA123"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72EAC2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11.7</w:t>
            </w:r>
          </w:p>
        </w:tc>
        <w:tc>
          <w:tcPr>
            <w:tcW w:w="3375" w:type="dxa"/>
            <w:tcBorders>
              <w:top w:val="nil"/>
              <w:left w:val="nil"/>
              <w:bottom w:val="single" w:sz="4" w:space="0" w:color="auto"/>
              <w:right w:val="single" w:sz="4" w:space="0" w:color="auto"/>
            </w:tcBorders>
            <w:shd w:val="clear" w:color="auto" w:fill="auto"/>
            <w:vAlign w:val="center"/>
            <w:hideMark/>
          </w:tcPr>
          <w:p w14:paraId="44905F7D"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Kavos staliukai 600x600x400 mm</w:t>
            </w:r>
          </w:p>
        </w:tc>
        <w:tc>
          <w:tcPr>
            <w:tcW w:w="993" w:type="dxa"/>
            <w:tcBorders>
              <w:top w:val="nil"/>
              <w:left w:val="nil"/>
              <w:bottom w:val="single" w:sz="4" w:space="0" w:color="auto"/>
              <w:right w:val="single" w:sz="4" w:space="0" w:color="auto"/>
            </w:tcBorders>
            <w:shd w:val="clear" w:color="auto" w:fill="auto"/>
            <w:noWrap/>
            <w:vAlign w:val="center"/>
            <w:hideMark/>
          </w:tcPr>
          <w:p w14:paraId="71AC252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74198AA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3</w:t>
            </w:r>
          </w:p>
        </w:tc>
        <w:tc>
          <w:tcPr>
            <w:tcW w:w="1701" w:type="dxa"/>
            <w:tcBorders>
              <w:top w:val="nil"/>
              <w:left w:val="nil"/>
              <w:bottom w:val="single" w:sz="4" w:space="0" w:color="auto"/>
              <w:right w:val="single" w:sz="4" w:space="0" w:color="auto"/>
            </w:tcBorders>
          </w:tcPr>
          <w:p w14:paraId="63023E2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36919C7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4364212" w14:textId="0B2BAE5D" w:rsidTr="00C30DAF">
        <w:trPr>
          <w:trHeight w:val="50"/>
        </w:trPr>
        <w:tc>
          <w:tcPr>
            <w:tcW w:w="9634" w:type="dxa"/>
            <w:gridSpan w:val="6"/>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25CCDD4F" w14:textId="75636036" w:rsidR="0052396A" w:rsidRPr="00C40B1C" w:rsidRDefault="0052396A" w:rsidP="00C40B1C">
            <w:pPr>
              <w:spacing w:after="0" w:line="240" w:lineRule="auto"/>
              <w:jc w:val="center"/>
              <w:rPr>
                <w:rFonts w:ascii="Times New Roman" w:eastAsia="Times New Roman" w:hAnsi="Times New Roman" w:cs="Times New Roman"/>
                <w:b/>
                <w:bCs/>
                <w:sz w:val="22"/>
                <w:szCs w:val="22"/>
              </w:rPr>
            </w:pPr>
            <w:r w:rsidRPr="00C40B1C">
              <w:rPr>
                <w:rFonts w:ascii="Times New Roman" w:eastAsia="Times New Roman" w:hAnsi="Times New Roman" w:cs="Times New Roman"/>
                <w:b/>
                <w:bCs/>
                <w:sz w:val="22"/>
                <w:szCs w:val="22"/>
              </w:rPr>
              <w:t>2-as aukštas</w:t>
            </w:r>
          </w:p>
        </w:tc>
      </w:tr>
      <w:tr w:rsidR="0052396A" w:rsidRPr="00C40B1C" w14:paraId="01308792" w14:textId="3F52EA07"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5091667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12.1</w:t>
            </w:r>
          </w:p>
        </w:tc>
        <w:tc>
          <w:tcPr>
            <w:tcW w:w="3375" w:type="dxa"/>
            <w:tcBorders>
              <w:top w:val="nil"/>
              <w:left w:val="nil"/>
              <w:bottom w:val="single" w:sz="4" w:space="0" w:color="auto"/>
              <w:right w:val="single" w:sz="4" w:space="0" w:color="auto"/>
            </w:tcBorders>
            <w:shd w:val="clear" w:color="auto" w:fill="auto"/>
            <w:vAlign w:val="center"/>
            <w:hideMark/>
          </w:tcPr>
          <w:p w14:paraId="75148000"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Rūbų kabykla 1200x19x1500(h) mm</w:t>
            </w:r>
          </w:p>
        </w:tc>
        <w:tc>
          <w:tcPr>
            <w:tcW w:w="993" w:type="dxa"/>
            <w:tcBorders>
              <w:top w:val="nil"/>
              <w:left w:val="nil"/>
              <w:bottom w:val="single" w:sz="4" w:space="0" w:color="auto"/>
              <w:right w:val="single" w:sz="4" w:space="0" w:color="auto"/>
            </w:tcBorders>
            <w:shd w:val="clear" w:color="auto" w:fill="auto"/>
            <w:noWrap/>
            <w:vAlign w:val="center"/>
            <w:hideMark/>
          </w:tcPr>
          <w:p w14:paraId="2E7F769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6AF62D3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51DF94D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6AE8EF9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598AFFAD" w14:textId="053BBCDD"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3DCDACB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12.2</w:t>
            </w:r>
          </w:p>
        </w:tc>
        <w:tc>
          <w:tcPr>
            <w:tcW w:w="3375" w:type="dxa"/>
            <w:tcBorders>
              <w:top w:val="nil"/>
              <w:left w:val="nil"/>
              <w:bottom w:val="single" w:sz="4" w:space="0" w:color="auto"/>
              <w:right w:val="single" w:sz="4" w:space="0" w:color="auto"/>
            </w:tcBorders>
            <w:shd w:val="clear" w:color="auto" w:fill="auto"/>
            <w:vAlign w:val="center"/>
            <w:hideMark/>
          </w:tcPr>
          <w:p w14:paraId="166745DE"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Suoliukas 1200x350x450(h) mm</w:t>
            </w:r>
          </w:p>
        </w:tc>
        <w:tc>
          <w:tcPr>
            <w:tcW w:w="993" w:type="dxa"/>
            <w:tcBorders>
              <w:top w:val="nil"/>
              <w:left w:val="nil"/>
              <w:bottom w:val="single" w:sz="4" w:space="0" w:color="auto"/>
              <w:right w:val="single" w:sz="4" w:space="0" w:color="auto"/>
            </w:tcBorders>
            <w:shd w:val="clear" w:color="auto" w:fill="auto"/>
            <w:noWrap/>
            <w:vAlign w:val="center"/>
            <w:hideMark/>
          </w:tcPr>
          <w:p w14:paraId="12F017B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1FCB691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0DFA3C2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5FC9117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57628509" w14:textId="3FB028B9"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447F80C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12.5</w:t>
            </w:r>
          </w:p>
        </w:tc>
        <w:tc>
          <w:tcPr>
            <w:tcW w:w="3375" w:type="dxa"/>
            <w:tcBorders>
              <w:top w:val="nil"/>
              <w:left w:val="nil"/>
              <w:bottom w:val="single" w:sz="4" w:space="0" w:color="auto"/>
              <w:right w:val="single" w:sz="4" w:space="0" w:color="auto"/>
            </w:tcBorders>
            <w:shd w:val="clear" w:color="auto" w:fill="auto"/>
            <w:vAlign w:val="center"/>
            <w:hideMark/>
          </w:tcPr>
          <w:p w14:paraId="6A7BAEC6"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Kavos staliukas 1400x650x550(h) mm</w:t>
            </w:r>
          </w:p>
        </w:tc>
        <w:tc>
          <w:tcPr>
            <w:tcW w:w="993" w:type="dxa"/>
            <w:tcBorders>
              <w:top w:val="nil"/>
              <w:left w:val="nil"/>
              <w:bottom w:val="single" w:sz="4" w:space="0" w:color="auto"/>
              <w:right w:val="single" w:sz="4" w:space="0" w:color="auto"/>
            </w:tcBorders>
            <w:shd w:val="clear" w:color="auto" w:fill="auto"/>
            <w:noWrap/>
            <w:vAlign w:val="center"/>
            <w:hideMark/>
          </w:tcPr>
          <w:p w14:paraId="25ECDE6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0B1C4A7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0638C88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64170BE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585DDBEE" w14:textId="6330C727"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79968C1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12.6</w:t>
            </w:r>
          </w:p>
        </w:tc>
        <w:tc>
          <w:tcPr>
            <w:tcW w:w="3375" w:type="dxa"/>
            <w:tcBorders>
              <w:top w:val="nil"/>
              <w:left w:val="nil"/>
              <w:bottom w:val="single" w:sz="4" w:space="0" w:color="auto"/>
              <w:right w:val="single" w:sz="4" w:space="0" w:color="auto"/>
            </w:tcBorders>
            <w:shd w:val="clear" w:color="auto" w:fill="auto"/>
            <w:vAlign w:val="center"/>
            <w:hideMark/>
          </w:tcPr>
          <w:p w14:paraId="1F8A8A02"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Spintelė 800x400x900(h) mm</w:t>
            </w:r>
          </w:p>
        </w:tc>
        <w:tc>
          <w:tcPr>
            <w:tcW w:w="993" w:type="dxa"/>
            <w:tcBorders>
              <w:top w:val="nil"/>
              <w:left w:val="nil"/>
              <w:bottom w:val="single" w:sz="4" w:space="0" w:color="auto"/>
              <w:right w:val="single" w:sz="4" w:space="0" w:color="auto"/>
            </w:tcBorders>
            <w:shd w:val="clear" w:color="auto" w:fill="auto"/>
            <w:noWrap/>
            <w:vAlign w:val="center"/>
            <w:hideMark/>
          </w:tcPr>
          <w:p w14:paraId="20DD353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615015B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74FAE86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6155176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0A3C07A6" w14:textId="186ED9E1"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23CB1A1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12.7</w:t>
            </w:r>
          </w:p>
        </w:tc>
        <w:tc>
          <w:tcPr>
            <w:tcW w:w="3375" w:type="dxa"/>
            <w:tcBorders>
              <w:top w:val="nil"/>
              <w:left w:val="nil"/>
              <w:bottom w:val="single" w:sz="4" w:space="0" w:color="auto"/>
              <w:right w:val="single" w:sz="4" w:space="0" w:color="auto"/>
            </w:tcBorders>
            <w:shd w:val="clear" w:color="auto" w:fill="auto"/>
            <w:vAlign w:val="center"/>
            <w:hideMark/>
          </w:tcPr>
          <w:p w14:paraId="41B5D6E0"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Spinta verboms saugoti 3200x600x3000(h) mm</w:t>
            </w:r>
          </w:p>
          <w:p w14:paraId="78013161"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p>
        </w:tc>
        <w:tc>
          <w:tcPr>
            <w:tcW w:w="993" w:type="dxa"/>
            <w:tcBorders>
              <w:top w:val="nil"/>
              <w:left w:val="nil"/>
              <w:bottom w:val="single" w:sz="4" w:space="0" w:color="auto"/>
              <w:right w:val="single" w:sz="4" w:space="0" w:color="auto"/>
            </w:tcBorders>
            <w:shd w:val="clear" w:color="auto" w:fill="auto"/>
            <w:noWrap/>
            <w:vAlign w:val="center"/>
            <w:hideMark/>
          </w:tcPr>
          <w:p w14:paraId="60D0468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312F9A3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4FB3054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6FA946F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394DB022" w14:textId="4C140403"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tcPr>
          <w:p w14:paraId="3BFE32B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12.7</w:t>
            </w:r>
          </w:p>
        </w:tc>
        <w:tc>
          <w:tcPr>
            <w:tcW w:w="3375" w:type="dxa"/>
            <w:tcBorders>
              <w:top w:val="nil"/>
              <w:left w:val="nil"/>
              <w:bottom w:val="single" w:sz="4" w:space="0" w:color="auto"/>
              <w:right w:val="single" w:sz="4" w:space="0" w:color="auto"/>
            </w:tcBorders>
            <w:shd w:val="clear" w:color="auto" w:fill="auto"/>
            <w:vAlign w:val="center"/>
          </w:tcPr>
          <w:p w14:paraId="21EC4DEE"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Spinta verboms saugoti 1600x600x900(h) mm</w:t>
            </w:r>
          </w:p>
        </w:tc>
        <w:tc>
          <w:tcPr>
            <w:tcW w:w="993" w:type="dxa"/>
            <w:tcBorders>
              <w:top w:val="nil"/>
              <w:left w:val="nil"/>
              <w:bottom w:val="single" w:sz="4" w:space="0" w:color="auto"/>
              <w:right w:val="single" w:sz="4" w:space="0" w:color="auto"/>
            </w:tcBorders>
            <w:shd w:val="clear" w:color="auto" w:fill="auto"/>
            <w:noWrap/>
            <w:vAlign w:val="center"/>
          </w:tcPr>
          <w:p w14:paraId="017666D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tcPr>
          <w:p w14:paraId="36536B71"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4206497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36EACD3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04954A40" w14:textId="68CFA6EC"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746AE4B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12.7ED</w:t>
            </w:r>
          </w:p>
        </w:tc>
        <w:tc>
          <w:tcPr>
            <w:tcW w:w="3375" w:type="dxa"/>
            <w:tcBorders>
              <w:top w:val="nil"/>
              <w:left w:val="nil"/>
              <w:bottom w:val="single" w:sz="4" w:space="0" w:color="auto"/>
              <w:right w:val="single" w:sz="4" w:space="0" w:color="auto"/>
            </w:tcBorders>
            <w:shd w:val="clear" w:color="auto" w:fill="auto"/>
            <w:vAlign w:val="center"/>
            <w:hideMark/>
          </w:tcPr>
          <w:p w14:paraId="43D5FF13"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Eksponatų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03A762A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477F957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747C4E4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014393D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73EE70A7" w14:textId="188A5181"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6E4E3B2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12.10</w:t>
            </w:r>
          </w:p>
        </w:tc>
        <w:tc>
          <w:tcPr>
            <w:tcW w:w="3375" w:type="dxa"/>
            <w:tcBorders>
              <w:top w:val="nil"/>
              <w:left w:val="nil"/>
              <w:bottom w:val="single" w:sz="4" w:space="0" w:color="auto"/>
              <w:right w:val="single" w:sz="4" w:space="0" w:color="auto"/>
            </w:tcBorders>
            <w:shd w:val="clear" w:color="auto" w:fill="auto"/>
            <w:vAlign w:val="center"/>
            <w:hideMark/>
          </w:tcPr>
          <w:p w14:paraId="4A417448"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Atviri stelažai 2300x600x2300(h) mm</w:t>
            </w:r>
          </w:p>
        </w:tc>
        <w:tc>
          <w:tcPr>
            <w:tcW w:w="993" w:type="dxa"/>
            <w:tcBorders>
              <w:top w:val="nil"/>
              <w:left w:val="nil"/>
              <w:bottom w:val="single" w:sz="4" w:space="0" w:color="auto"/>
              <w:right w:val="single" w:sz="4" w:space="0" w:color="auto"/>
            </w:tcBorders>
            <w:shd w:val="clear" w:color="auto" w:fill="auto"/>
            <w:noWrap/>
            <w:vAlign w:val="center"/>
            <w:hideMark/>
          </w:tcPr>
          <w:p w14:paraId="4C16D1E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227EC23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2</w:t>
            </w:r>
          </w:p>
        </w:tc>
        <w:tc>
          <w:tcPr>
            <w:tcW w:w="1701" w:type="dxa"/>
            <w:tcBorders>
              <w:top w:val="nil"/>
              <w:left w:val="nil"/>
              <w:bottom w:val="single" w:sz="4" w:space="0" w:color="auto"/>
              <w:right w:val="single" w:sz="4" w:space="0" w:color="auto"/>
            </w:tcBorders>
          </w:tcPr>
          <w:p w14:paraId="6DE0969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0D658B8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A1B702D" w14:textId="0BA64180"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1D64B65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12.11</w:t>
            </w:r>
          </w:p>
        </w:tc>
        <w:tc>
          <w:tcPr>
            <w:tcW w:w="3375" w:type="dxa"/>
            <w:tcBorders>
              <w:top w:val="nil"/>
              <w:left w:val="nil"/>
              <w:bottom w:val="single" w:sz="4" w:space="0" w:color="auto"/>
              <w:right w:val="single" w:sz="4" w:space="0" w:color="auto"/>
            </w:tcBorders>
            <w:shd w:val="clear" w:color="auto" w:fill="auto"/>
            <w:vAlign w:val="center"/>
            <w:hideMark/>
          </w:tcPr>
          <w:p w14:paraId="3BB43B97"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Stalas 1800x850x750(h) mm</w:t>
            </w:r>
          </w:p>
        </w:tc>
        <w:tc>
          <w:tcPr>
            <w:tcW w:w="993" w:type="dxa"/>
            <w:tcBorders>
              <w:top w:val="nil"/>
              <w:left w:val="nil"/>
              <w:bottom w:val="single" w:sz="4" w:space="0" w:color="auto"/>
              <w:right w:val="single" w:sz="4" w:space="0" w:color="auto"/>
            </w:tcBorders>
            <w:shd w:val="clear" w:color="auto" w:fill="auto"/>
            <w:noWrap/>
            <w:vAlign w:val="center"/>
            <w:hideMark/>
          </w:tcPr>
          <w:p w14:paraId="0C5EDFB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2EB9D48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1E44ED0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042B94F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603F442A" w14:textId="16FEB88A"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79AB311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12.13</w:t>
            </w:r>
          </w:p>
        </w:tc>
        <w:tc>
          <w:tcPr>
            <w:tcW w:w="3375" w:type="dxa"/>
            <w:tcBorders>
              <w:top w:val="nil"/>
              <w:left w:val="nil"/>
              <w:bottom w:val="single" w:sz="4" w:space="0" w:color="auto"/>
              <w:right w:val="single" w:sz="4" w:space="0" w:color="auto"/>
            </w:tcBorders>
            <w:shd w:val="clear" w:color="auto" w:fill="auto"/>
            <w:vAlign w:val="center"/>
            <w:hideMark/>
          </w:tcPr>
          <w:p w14:paraId="3787D2F1"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Karnizas ir užuolaidos</w:t>
            </w:r>
          </w:p>
        </w:tc>
        <w:tc>
          <w:tcPr>
            <w:tcW w:w="993" w:type="dxa"/>
            <w:tcBorders>
              <w:top w:val="nil"/>
              <w:left w:val="nil"/>
              <w:bottom w:val="single" w:sz="4" w:space="0" w:color="auto"/>
              <w:right w:val="single" w:sz="4" w:space="0" w:color="auto"/>
            </w:tcBorders>
            <w:shd w:val="clear" w:color="auto" w:fill="auto"/>
            <w:noWrap/>
            <w:vAlign w:val="center"/>
            <w:hideMark/>
          </w:tcPr>
          <w:p w14:paraId="70B4446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4EB065D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2</w:t>
            </w:r>
          </w:p>
        </w:tc>
        <w:tc>
          <w:tcPr>
            <w:tcW w:w="1701" w:type="dxa"/>
            <w:tcBorders>
              <w:top w:val="nil"/>
              <w:left w:val="nil"/>
              <w:bottom w:val="single" w:sz="4" w:space="0" w:color="auto"/>
              <w:right w:val="single" w:sz="4" w:space="0" w:color="auto"/>
            </w:tcBorders>
          </w:tcPr>
          <w:p w14:paraId="4CF4C40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44FA381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286D5B3D" w14:textId="4E45F9FF"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7626EA6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12.14</w:t>
            </w:r>
          </w:p>
        </w:tc>
        <w:tc>
          <w:tcPr>
            <w:tcW w:w="3375" w:type="dxa"/>
            <w:tcBorders>
              <w:top w:val="nil"/>
              <w:left w:val="nil"/>
              <w:bottom w:val="single" w:sz="4" w:space="0" w:color="auto"/>
              <w:right w:val="single" w:sz="4" w:space="0" w:color="auto"/>
            </w:tcBorders>
            <w:shd w:val="clear" w:color="auto" w:fill="auto"/>
            <w:vAlign w:val="center"/>
            <w:hideMark/>
          </w:tcPr>
          <w:p w14:paraId="4DFB67E1"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Spinta 2300x600x900(h)</w:t>
            </w:r>
          </w:p>
        </w:tc>
        <w:tc>
          <w:tcPr>
            <w:tcW w:w="993" w:type="dxa"/>
            <w:tcBorders>
              <w:top w:val="nil"/>
              <w:left w:val="nil"/>
              <w:bottom w:val="single" w:sz="4" w:space="0" w:color="auto"/>
              <w:right w:val="single" w:sz="4" w:space="0" w:color="auto"/>
            </w:tcBorders>
            <w:shd w:val="clear" w:color="auto" w:fill="auto"/>
            <w:noWrap/>
            <w:vAlign w:val="center"/>
            <w:hideMark/>
          </w:tcPr>
          <w:p w14:paraId="40CD0352"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vnt.</w:t>
            </w:r>
          </w:p>
        </w:tc>
        <w:tc>
          <w:tcPr>
            <w:tcW w:w="708" w:type="dxa"/>
            <w:tcBorders>
              <w:top w:val="nil"/>
              <w:left w:val="nil"/>
              <w:bottom w:val="single" w:sz="4" w:space="0" w:color="auto"/>
              <w:right w:val="single" w:sz="4" w:space="0" w:color="auto"/>
            </w:tcBorders>
            <w:shd w:val="clear" w:color="auto" w:fill="auto"/>
            <w:noWrap/>
            <w:vAlign w:val="center"/>
            <w:hideMark/>
          </w:tcPr>
          <w:p w14:paraId="14053FC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4B42162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6D94798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4E355CA0" w14:textId="74085F8D"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0651FCB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12.14ED</w:t>
            </w:r>
          </w:p>
        </w:tc>
        <w:tc>
          <w:tcPr>
            <w:tcW w:w="3375" w:type="dxa"/>
            <w:tcBorders>
              <w:top w:val="nil"/>
              <w:left w:val="nil"/>
              <w:bottom w:val="single" w:sz="4" w:space="0" w:color="auto"/>
              <w:right w:val="single" w:sz="4" w:space="0" w:color="auto"/>
            </w:tcBorders>
            <w:shd w:val="clear" w:color="auto" w:fill="auto"/>
            <w:vAlign w:val="center"/>
            <w:hideMark/>
          </w:tcPr>
          <w:p w14:paraId="1259C6BD"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Eksponatų dizaino darbai</w:t>
            </w:r>
          </w:p>
        </w:tc>
        <w:tc>
          <w:tcPr>
            <w:tcW w:w="993" w:type="dxa"/>
            <w:tcBorders>
              <w:top w:val="nil"/>
              <w:left w:val="nil"/>
              <w:bottom w:val="single" w:sz="4" w:space="0" w:color="auto"/>
              <w:right w:val="single" w:sz="4" w:space="0" w:color="auto"/>
            </w:tcBorders>
            <w:shd w:val="clear" w:color="auto" w:fill="auto"/>
            <w:noWrap/>
            <w:vAlign w:val="center"/>
            <w:hideMark/>
          </w:tcPr>
          <w:p w14:paraId="1929FF9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7B3F809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18A92DF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0046A72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60D52B78" w14:textId="318636B1" w:rsidTr="00C30DAF">
        <w:trPr>
          <w:trHeight w:val="50"/>
        </w:trPr>
        <w:tc>
          <w:tcPr>
            <w:tcW w:w="9634" w:type="dxa"/>
            <w:gridSpan w:val="6"/>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04ECE365" w14:textId="0B501678" w:rsidR="0052396A" w:rsidRPr="00C40B1C" w:rsidRDefault="0052396A" w:rsidP="00C40B1C">
            <w:pPr>
              <w:spacing w:after="0" w:line="240" w:lineRule="auto"/>
              <w:jc w:val="center"/>
              <w:rPr>
                <w:rFonts w:ascii="Times New Roman" w:eastAsia="Times New Roman" w:hAnsi="Times New Roman" w:cs="Times New Roman"/>
                <w:b/>
                <w:bCs/>
                <w:sz w:val="22"/>
                <w:szCs w:val="22"/>
              </w:rPr>
            </w:pPr>
            <w:r w:rsidRPr="00C40B1C">
              <w:rPr>
                <w:rFonts w:ascii="Times New Roman" w:eastAsia="Times New Roman" w:hAnsi="Times New Roman" w:cs="Times New Roman"/>
                <w:b/>
                <w:bCs/>
                <w:sz w:val="22"/>
                <w:szCs w:val="22"/>
              </w:rPr>
              <w:t>Kiti darbai</w:t>
            </w:r>
          </w:p>
        </w:tc>
      </w:tr>
      <w:tr w:rsidR="0052396A" w:rsidRPr="00C40B1C" w14:paraId="11A58956" w14:textId="0EDC594F"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6CF17E0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KT1</w:t>
            </w:r>
          </w:p>
        </w:tc>
        <w:tc>
          <w:tcPr>
            <w:tcW w:w="3375" w:type="dxa"/>
            <w:tcBorders>
              <w:top w:val="nil"/>
              <w:left w:val="nil"/>
              <w:bottom w:val="single" w:sz="4" w:space="0" w:color="auto"/>
              <w:right w:val="single" w:sz="4" w:space="0" w:color="auto"/>
            </w:tcBorders>
            <w:shd w:val="clear" w:color="auto" w:fill="auto"/>
            <w:vAlign w:val="center"/>
            <w:hideMark/>
          </w:tcPr>
          <w:p w14:paraId="077C8772"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Užsakovo pateiktos informacijos pritaikymas ekspozicijai (terminalams, garso blokams, baldams, informaciniams skydams) – tekstų parašymas, konkrečios medžiagos - nuotraukų, schemų, žemėlapių atrinkimas ir suradimas Lietuvos archyvuose</w:t>
            </w:r>
          </w:p>
        </w:tc>
        <w:tc>
          <w:tcPr>
            <w:tcW w:w="993" w:type="dxa"/>
            <w:tcBorders>
              <w:top w:val="nil"/>
              <w:left w:val="nil"/>
              <w:bottom w:val="single" w:sz="4" w:space="0" w:color="auto"/>
              <w:right w:val="single" w:sz="4" w:space="0" w:color="auto"/>
            </w:tcBorders>
            <w:shd w:val="clear" w:color="auto" w:fill="auto"/>
            <w:noWrap/>
            <w:vAlign w:val="center"/>
            <w:hideMark/>
          </w:tcPr>
          <w:p w14:paraId="4F64DD2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6B86137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7134A25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365AE758"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52D184F1" w14:textId="5869E4EC"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16925846"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KT2</w:t>
            </w:r>
          </w:p>
        </w:tc>
        <w:tc>
          <w:tcPr>
            <w:tcW w:w="3375" w:type="dxa"/>
            <w:tcBorders>
              <w:top w:val="nil"/>
              <w:left w:val="nil"/>
              <w:bottom w:val="single" w:sz="4" w:space="0" w:color="auto"/>
              <w:right w:val="single" w:sz="4" w:space="0" w:color="auto"/>
            </w:tcBorders>
            <w:shd w:val="clear" w:color="auto" w:fill="auto"/>
            <w:vAlign w:val="center"/>
            <w:hideMark/>
          </w:tcPr>
          <w:p w14:paraId="07513978"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Ekspozicijos tekstų lietuvių kalba stiliaus sutvarkymas</w:t>
            </w:r>
          </w:p>
        </w:tc>
        <w:tc>
          <w:tcPr>
            <w:tcW w:w="993" w:type="dxa"/>
            <w:tcBorders>
              <w:top w:val="nil"/>
              <w:left w:val="nil"/>
              <w:bottom w:val="single" w:sz="4" w:space="0" w:color="auto"/>
              <w:right w:val="single" w:sz="4" w:space="0" w:color="auto"/>
            </w:tcBorders>
            <w:shd w:val="clear" w:color="auto" w:fill="auto"/>
            <w:noWrap/>
            <w:vAlign w:val="center"/>
            <w:hideMark/>
          </w:tcPr>
          <w:p w14:paraId="5216615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3FA25CD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55F3B61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7180164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5B795F64" w14:textId="59E3E594"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4AE5F8A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KT2</w:t>
            </w:r>
          </w:p>
        </w:tc>
        <w:tc>
          <w:tcPr>
            <w:tcW w:w="3375" w:type="dxa"/>
            <w:tcBorders>
              <w:top w:val="nil"/>
              <w:left w:val="nil"/>
              <w:bottom w:val="single" w:sz="4" w:space="0" w:color="auto"/>
              <w:right w:val="single" w:sz="4" w:space="0" w:color="auto"/>
            </w:tcBorders>
            <w:shd w:val="clear" w:color="auto" w:fill="auto"/>
            <w:vAlign w:val="center"/>
            <w:hideMark/>
          </w:tcPr>
          <w:p w14:paraId="7380F61B"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Ekspozicijos tekstų vertimas į anglų kalbą stiliaus sutvarkymas</w:t>
            </w:r>
          </w:p>
        </w:tc>
        <w:tc>
          <w:tcPr>
            <w:tcW w:w="993" w:type="dxa"/>
            <w:tcBorders>
              <w:top w:val="nil"/>
              <w:left w:val="nil"/>
              <w:bottom w:val="single" w:sz="4" w:space="0" w:color="auto"/>
              <w:right w:val="single" w:sz="4" w:space="0" w:color="auto"/>
            </w:tcBorders>
            <w:shd w:val="clear" w:color="auto" w:fill="auto"/>
            <w:noWrap/>
            <w:vAlign w:val="center"/>
            <w:hideMark/>
          </w:tcPr>
          <w:p w14:paraId="356E690A"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67C0689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0618586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16EB50BC"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719384F5" w14:textId="5C84FA56"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5A4D66CE"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KT2</w:t>
            </w:r>
          </w:p>
        </w:tc>
        <w:tc>
          <w:tcPr>
            <w:tcW w:w="3375" w:type="dxa"/>
            <w:tcBorders>
              <w:top w:val="nil"/>
              <w:left w:val="nil"/>
              <w:bottom w:val="single" w:sz="4" w:space="0" w:color="auto"/>
              <w:right w:val="single" w:sz="4" w:space="0" w:color="auto"/>
            </w:tcBorders>
            <w:shd w:val="clear" w:color="auto" w:fill="auto"/>
            <w:vAlign w:val="center"/>
            <w:hideMark/>
          </w:tcPr>
          <w:p w14:paraId="666DC0C1"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Ekspozicijos tekstų vertimas į lenkų kalbą stiliaus sutvarkymas</w:t>
            </w:r>
          </w:p>
        </w:tc>
        <w:tc>
          <w:tcPr>
            <w:tcW w:w="993" w:type="dxa"/>
            <w:tcBorders>
              <w:top w:val="nil"/>
              <w:left w:val="nil"/>
              <w:bottom w:val="single" w:sz="4" w:space="0" w:color="auto"/>
              <w:right w:val="single" w:sz="4" w:space="0" w:color="auto"/>
            </w:tcBorders>
            <w:shd w:val="clear" w:color="auto" w:fill="auto"/>
            <w:noWrap/>
            <w:vAlign w:val="center"/>
            <w:hideMark/>
          </w:tcPr>
          <w:p w14:paraId="1B8896B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620B965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0108F94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74849E5D"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79368502" w14:textId="1EBC4FEC"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4360A6C9"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KT4</w:t>
            </w:r>
          </w:p>
        </w:tc>
        <w:tc>
          <w:tcPr>
            <w:tcW w:w="3375" w:type="dxa"/>
            <w:tcBorders>
              <w:top w:val="nil"/>
              <w:left w:val="nil"/>
              <w:bottom w:val="single" w:sz="4" w:space="0" w:color="auto"/>
              <w:right w:val="single" w:sz="4" w:space="0" w:color="auto"/>
            </w:tcBorders>
            <w:shd w:val="clear" w:color="auto" w:fill="auto"/>
            <w:vAlign w:val="center"/>
            <w:hideMark/>
          </w:tcPr>
          <w:p w14:paraId="6DEB498E"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Eksponatų dizainas, eksponatų dizaino grafinio projekto paruošimas ir suderinimas su Užsakovu ir Projekto autoriais, aprašų gamyba, eksponatų fizinis išdėstymas</w:t>
            </w:r>
          </w:p>
        </w:tc>
        <w:tc>
          <w:tcPr>
            <w:tcW w:w="993" w:type="dxa"/>
            <w:tcBorders>
              <w:top w:val="nil"/>
              <w:left w:val="nil"/>
              <w:bottom w:val="single" w:sz="4" w:space="0" w:color="auto"/>
              <w:right w:val="single" w:sz="4" w:space="0" w:color="auto"/>
            </w:tcBorders>
            <w:shd w:val="clear" w:color="auto" w:fill="auto"/>
            <w:noWrap/>
            <w:vAlign w:val="center"/>
            <w:hideMark/>
          </w:tcPr>
          <w:p w14:paraId="7671B2E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02EA7FD3"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1</w:t>
            </w:r>
          </w:p>
        </w:tc>
        <w:tc>
          <w:tcPr>
            <w:tcW w:w="1701" w:type="dxa"/>
            <w:tcBorders>
              <w:top w:val="nil"/>
              <w:left w:val="nil"/>
              <w:bottom w:val="single" w:sz="4" w:space="0" w:color="auto"/>
              <w:right w:val="single" w:sz="4" w:space="0" w:color="auto"/>
            </w:tcBorders>
          </w:tcPr>
          <w:p w14:paraId="29A299EB"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3952C735"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r w:rsidR="0052396A" w:rsidRPr="00C40B1C" w14:paraId="7CB8872B" w14:textId="37B1181E" w:rsidTr="00C30DAF">
        <w:trPr>
          <w:trHeight w:val="50"/>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3B99A93F"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KT6</w:t>
            </w:r>
          </w:p>
        </w:tc>
        <w:tc>
          <w:tcPr>
            <w:tcW w:w="3375" w:type="dxa"/>
            <w:tcBorders>
              <w:top w:val="nil"/>
              <w:left w:val="nil"/>
              <w:bottom w:val="single" w:sz="4" w:space="0" w:color="auto"/>
              <w:right w:val="single" w:sz="4" w:space="0" w:color="auto"/>
            </w:tcBorders>
            <w:shd w:val="clear" w:color="auto" w:fill="auto"/>
            <w:vAlign w:val="center"/>
            <w:hideMark/>
          </w:tcPr>
          <w:p w14:paraId="10FEA8B0" w14:textId="77777777" w:rsidR="0052396A" w:rsidRPr="00C40B1C" w:rsidRDefault="0052396A" w:rsidP="00C40B1C">
            <w:pPr>
              <w:spacing w:after="0" w:line="240" w:lineRule="auto"/>
              <w:jc w:val="both"/>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 xml:space="preserve">Elektros darbai: LED sumontavimas, pajungimas, laidų nutiesimas ir tvirtinimas, rozečių montavimas </w:t>
            </w:r>
            <w:proofErr w:type="spellStart"/>
            <w:r w:rsidRPr="00C40B1C">
              <w:rPr>
                <w:rFonts w:ascii="Times New Roman" w:eastAsia="Times New Roman" w:hAnsi="Times New Roman" w:cs="Times New Roman"/>
                <w:sz w:val="22"/>
                <w:szCs w:val="22"/>
              </w:rPr>
              <w:t>poz</w:t>
            </w:r>
            <w:proofErr w:type="spellEnd"/>
            <w:r w:rsidRPr="00C40B1C">
              <w:rPr>
                <w:rFonts w:ascii="Times New Roman" w:eastAsia="Times New Roman" w:hAnsi="Times New Roman" w:cs="Times New Roman"/>
                <w:sz w:val="22"/>
                <w:szCs w:val="22"/>
              </w:rPr>
              <w:t>. 2.1, 2.4, 9.5 ir 9.1.</w:t>
            </w:r>
          </w:p>
        </w:tc>
        <w:tc>
          <w:tcPr>
            <w:tcW w:w="993" w:type="dxa"/>
            <w:tcBorders>
              <w:top w:val="nil"/>
              <w:left w:val="nil"/>
              <w:bottom w:val="single" w:sz="4" w:space="0" w:color="auto"/>
              <w:right w:val="single" w:sz="4" w:space="0" w:color="auto"/>
            </w:tcBorders>
            <w:shd w:val="clear" w:color="auto" w:fill="auto"/>
            <w:noWrap/>
            <w:vAlign w:val="center"/>
            <w:hideMark/>
          </w:tcPr>
          <w:p w14:paraId="149A106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roofErr w:type="spellStart"/>
            <w:r w:rsidRPr="00C40B1C">
              <w:rPr>
                <w:rFonts w:ascii="Times New Roman" w:eastAsia="Times New Roman" w:hAnsi="Times New Roman" w:cs="Times New Roman"/>
                <w:sz w:val="22"/>
                <w:szCs w:val="22"/>
              </w:rPr>
              <w:t>kompl</w:t>
            </w:r>
            <w:proofErr w:type="spellEnd"/>
            <w:r w:rsidRPr="00C40B1C">
              <w:rPr>
                <w:rFonts w:ascii="Times New Roman" w:eastAsia="Times New Roman" w:hAnsi="Times New Roman" w:cs="Times New Roman"/>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7573F630"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t>4</w:t>
            </w:r>
          </w:p>
        </w:tc>
        <w:tc>
          <w:tcPr>
            <w:tcW w:w="1701" w:type="dxa"/>
            <w:tcBorders>
              <w:top w:val="nil"/>
              <w:left w:val="nil"/>
              <w:bottom w:val="single" w:sz="4" w:space="0" w:color="auto"/>
              <w:right w:val="single" w:sz="4" w:space="0" w:color="auto"/>
            </w:tcBorders>
          </w:tcPr>
          <w:p w14:paraId="7E23B4A4"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c>
          <w:tcPr>
            <w:tcW w:w="1701" w:type="dxa"/>
            <w:tcBorders>
              <w:top w:val="nil"/>
              <w:left w:val="nil"/>
              <w:bottom w:val="single" w:sz="4" w:space="0" w:color="auto"/>
              <w:right w:val="single" w:sz="4" w:space="0" w:color="auto"/>
            </w:tcBorders>
          </w:tcPr>
          <w:p w14:paraId="1FF704E7" w14:textId="77777777" w:rsidR="0052396A" w:rsidRPr="00C40B1C" w:rsidRDefault="0052396A" w:rsidP="00C40B1C">
            <w:pPr>
              <w:spacing w:after="0" w:line="240" w:lineRule="auto"/>
              <w:jc w:val="center"/>
              <w:rPr>
                <w:rFonts w:ascii="Times New Roman" w:eastAsia="Times New Roman" w:hAnsi="Times New Roman" w:cs="Times New Roman"/>
                <w:sz w:val="22"/>
                <w:szCs w:val="22"/>
              </w:rPr>
            </w:pPr>
          </w:p>
        </w:tc>
      </w:tr>
    </w:tbl>
    <w:tbl>
      <w:tblPr>
        <w:tblStyle w:val="Lentelstinklelis5"/>
        <w:tblW w:w="5003" w:type="pct"/>
        <w:tblInd w:w="0" w:type="dxa"/>
        <w:tblLook w:val="04A0" w:firstRow="1" w:lastRow="0" w:firstColumn="1" w:lastColumn="0" w:noHBand="0" w:noVBand="1"/>
      </w:tblPr>
      <w:tblGrid>
        <w:gridCol w:w="6416"/>
        <w:gridCol w:w="3212"/>
        <w:gridCol w:w="6"/>
      </w:tblGrid>
      <w:tr w:rsidR="008C5BC6" w:rsidRPr="00C40B1C" w14:paraId="44568170" w14:textId="77777777" w:rsidTr="00BF2169">
        <w:trPr>
          <w:gridAfter w:val="1"/>
          <w:wAfter w:w="3" w:type="pct"/>
          <w:trHeight w:val="291"/>
        </w:trPr>
        <w:tc>
          <w:tcPr>
            <w:tcW w:w="3330" w:type="pct"/>
            <w:tcBorders>
              <w:top w:val="single" w:sz="4" w:space="0" w:color="auto"/>
              <w:left w:val="single" w:sz="4" w:space="0" w:color="auto"/>
              <w:bottom w:val="single" w:sz="4" w:space="0" w:color="auto"/>
              <w:right w:val="single" w:sz="4" w:space="0" w:color="auto"/>
            </w:tcBorders>
            <w:vAlign w:val="center"/>
            <w:hideMark/>
          </w:tcPr>
          <w:p w14:paraId="0C64EC5F" w14:textId="77777777" w:rsidR="008C5BC6" w:rsidRPr="00C40B1C" w:rsidRDefault="008C5BC6" w:rsidP="00C40B1C">
            <w:pPr>
              <w:jc w:val="right"/>
              <w:rPr>
                <w:rFonts w:ascii="Times New Roman" w:eastAsia="Times New Roman" w:hAnsi="Times New Roman" w:cs="Times New Roman"/>
                <w:b/>
                <w:bCs/>
                <w:lang w:val="en-US" w:eastAsia="ru-RU"/>
              </w:rPr>
            </w:pPr>
            <w:r w:rsidRPr="00C40B1C">
              <w:rPr>
                <w:rFonts w:ascii="Times New Roman" w:eastAsia="Times New Roman" w:hAnsi="Times New Roman" w:cs="Times New Roman"/>
                <w:b/>
                <w:bCs/>
                <w:lang w:val="en-US" w:eastAsia="ru-RU"/>
              </w:rPr>
              <w:t>Viso be PVM:</w:t>
            </w:r>
          </w:p>
        </w:tc>
        <w:tc>
          <w:tcPr>
            <w:tcW w:w="1667" w:type="pct"/>
            <w:tcBorders>
              <w:top w:val="single" w:sz="4" w:space="0" w:color="auto"/>
              <w:left w:val="single" w:sz="4" w:space="0" w:color="auto"/>
              <w:bottom w:val="single" w:sz="4" w:space="0" w:color="auto"/>
              <w:right w:val="single" w:sz="4" w:space="0" w:color="auto"/>
            </w:tcBorders>
          </w:tcPr>
          <w:p w14:paraId="16CCA805" w14:textId="77777777" w:rsidR="008C5BC6" w:rsidRPr="00C40B1C" w:rsidRDefault="008C5BC6" w:rsidP="00C40B1C">
            <w:pPr>
              <w:jc w:val="center"/>
              <w:rPr>
                <w:rFonts w:ascii="Times New Roman" w:eastAsia="Times New Roman" w:hAnsi="Times New Roman" w:cs="Times New Roman"/>
                <w:lang w:val="en-US" w:eastAsia="ru-RU"/>
              </w:rPr>
            </w:pPr>
          </w:p>
        </w:tc>
      </w:tr>
      <w:tr w:rsidR="008C5BC6" w:rsidRPr="00C40B1C" w14:paraId="6D72ECB0" w14:textId="77777777" w:rsidTr="00BF2169">
        <w:trPr>
          <w:trHeight w:val="291"/>
        </w:trPr>
        <w:tc>
          <w:tcPr>
            <w:tcW w:w="3330" w:type="pct"/>
            <w:tcBorders>
              <w:top w:val="single" w:sz="4" w:space="0" w:color="auto"/>
              <w:left w:val="single" w:sz="4" w:space="0" w:color="auto"/>
              <w:bottom w:val="single" w:sz="4" w:space="0" w:color="auto"/>
              <w:right w:val="single" w:sz="4" w:space="0" w:color="auto"/>
            </w:tcBorders>
            <w:vAlign w:val="center"/>
            <w:hideMark/>
          </w:tcPr>
          <w:p w14:paraId="45B07350" w14:textId="77777777" w:rsidR="008C5BC6" w:rsidRPr="00C40B1C" w:rsidRDefault="008C5BC6" w:rsidP="00C40B1C">
            <w:pPr>
              <w:jc w:val="right"/>
              <w:rPr>
                <w:rFonts w:ascii="Times New Roman" w:eastAsia="Times New Roman" w:hAnsi="Times New Roman" w:cs="Times New Roman"/>
                <w:b/>
                <w:bCs/>
                <w:lang w:val="en-US" w:eastAsia="ru-RU"/>
              </w:rPr>
            </w:pPr>
            <w:r w:rsidRPr="00C40B1C">
              <w:rPr>
                <w:rFonts w:ascii="Times New Roman" w:eastAsia="Times New Roman" w:hAnsi="Times New Roman" w:cs="Times New Roman"/>
                <w:b/>
                <w:bCs/>
                <w:lang w:val="en-US" w:eastAsia="ru-RU"/>
              </w:rPr>
              <w:t>PVM:</w:t>
            </w:r>
          </w:p>
        </w:tc>
        <w:tc>
          <w:tcPr>
            <w:tcW w:w="1670" w:type="pct"/>
            <w:gridSpan w:val="2"/>
            <w:tcBorders>
              <w:top w:val="single" w:sz="4" w:space="0" w:color="auto"/>
              <w:left w:val="single" w:sz="4" w:space="0" w:color="auto"/>
              <w:bottom w:val="single" w:sz="4" w:space="0" w:color="auto"/>
              <w:right w:val="single" w:sz="4" w:space="0" w:color="auto"/>
            </w:tcBorders>
          </w:tcPr>
          <w:p w14:paraId="1D44A4CC" w14:textId="77777777" w:rsidR="008C5BC6" w:rsidRPr="00C40B1C" w:rsidRDefault="008C5BC6" w:rsidP="00C40B1C">
            <w:pPr>
              <w:jc w:val="center"/>
              <w:rPr>
                <w:rFonts w:ascii="Times New Roman" w:eastAsia="Times New Roman" w:hAnsi="Times New Roman" w:cs="Times New Roman"/>
                <w:lang w:val="en-US" w:eastAsia="ru-RU"/>
              </w:rPr>
            </w:pPr>
          </w:p>
        </w:tc>
      </w:tr>
      <w:tr w:rsidR="008C5BC6" w:rsidRPr="00C40B1C" w14:paraId="5B116F2E" w14:textId="77777777" w:rsidTr="00BF2169">
        <w:trPr>
          <w:trHeight w:val="291"/>
        </w:trPr>
        <w:tc>
          <w:tcPr>
            <w:tcW w:w="3330" w:type="pct"/>
            <w:tcBorders>
              <w:top w:val="single" w:sz="4" w:space="0" w:color="auto"/>
              <w:left w:val="single" w:sz="4" w:space="0" w:color="auto"/>
              <w:bottom w:val="single" w:sz="4" w:space="0" w:color="auto"/>
              <w:right w:val="single" w:sz="4" w:space="0" w:color="auto"/>
            </w:tcBorders>
            <w:vAlign w:val="center"/>
            <w:hideMark/>
          </w:tcPr>
          <w:p w14:paraId="6CEF202F" w14:textId="77777777" w:rsidR="008C5BC6" w:rsidRPr="00C40B1C" w:rsidRDefault="008C5BC6" w:rsidP="00C40B1C">
            <w:pPr>
              <w:jc w:val="right"/>
              <w:rPr>
                <w:rFonts w:ascii="Times New Roman" w:eastAsia="Times New Roman" w:hAnsi="Times New Roman" w:cs="Times New Roman"/>
                <w:i/>
                <w:lang w:eastAsia="ru-RU"/>
              </w:rPr>
            </w:pPr>
            <w:r w:rsidRPr="00C40B1C">
              <w:rPr>
                <w:rFonts w:ascii="Times New Roman" w:eastAsia="Times New Roman" w:hAnsi="Times New Roman" w:cs="Times New Roman"/>
                <w:b/>
                <w:bCs/>
                <w:lang w:eastAsia="ru-RU"/>
              </w:rPr>
              <w:t>Bendra pasiūlymo kaina su PVM, EUR</w:t>
            </w:r>
            <w:r w:rsidRPr="00C40B1C">
              <w:rPr>
                <w:rFonts w:ascii="Times New Roman" w:eastAsia="Times New Roman" w:hAnsi="Times New Roman" w:cs="Times New Roman"/>
                <w:lang w:eastAsia="ru-RU"/>
              </w:rPr>
              <w:t xml:space="preserve"> </w:t>
            </w:r>
            <w:r w:rsidRPr="00C40B1C">
              <w:rPr>
                <w:rFonts w:ascii="Times New Roman" w:eastAsia="Times New Roman" w:hAnsi="Times New Roman" w:cs="Times New Roman"/>
                <w:i/>
                <w:lang w:eastAsia="ru-RU"/>
              </w:rPr>
              <w:t>(skaičiais ir žodžiais):</w:t>
            </w:r>
          </w:p>
        </w:tc>
        <w:tc>
          <w:tcPr>
            <w:tcW w:w="1670" w:type="pct"/>
            <w:gridSpan w:val="2"/>
            <w:tcBorders>
              <w:top w:val="single" w:sz="4" w:space="0" w:color="auto"/>
              <w:left w:val="single" w:sz="4" w:space="0" w:color="auto"/>
              <w:bottom w:val="single" w:sz="4" w:space="0" w:color="auto"/>
              <w:right w:val="single" w:sz="4" w:space="0" w:color="auto"/>
            </w:tcBorders>
          </w:tcPr>
          <w:p w14:paraId="2CB29BD8" w14:textId="77777777" w:rsidR="008C5BC6" w:rsidRPr="00C40B1C" w:rsidRDefault="008C5BC6" w:rsidP="00C40B1C">
            <w:pPr>
              <w:jc w:val="center"/>
              <w:rPr>
                <w:rFonts w:ascii="Times New Roman" w:eastAsia="Times New Roman" w:hAnsi="Times New Roman" w:cs="Times New Roman"/>
                <w:lang w:eastAsia="ru-RU"/>
              </w:rPr>
            </w:pPr>
          </w:p>
        </w:tc>
      </w:tr>
    </w:tbl>
    <w:p w14:paraId="0E14CB2D" w14:textId="77777777" w:rsidR="00274CCE" w:rsidRPr="00C40B1C" w:rsidRDefault="00274CCE" w:rsidP="00C40B1C">
      <w:pPr>
        <w:spacing w:after="0" w:line="240" w:lineRule="auto"/>
        <w:jc w:val="both"/>
        <w:rPr>
          <w:rFonts w:ascii="Times New Roman" w:eastAsia="Times New Roman" w:hAnsi="Times New Roman" w:cs="Times New Roman"/>
          <w:b/>
          <w:sz w:val="22"/>
          <w:szCs w:val="22"/>
          <w:lang w:eastAsia="en-US"/>
        </w:rPr>
      </w:pPr>
    </w:p>
    <w:p w14:paraId="4EC33039" w14:textId="77777777" w:rsidR="00274CCE" w:rsidRPr="00C40B1C" w:rsidRDefault="00274CCE" w:rsidP="00C40B1C">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xml:space="preserve">Pastabos: </w:t>
      </w:r>
    </w:p>
    <w:p w14:paraId="311DE15C" w14:textId="77777777" w:rsidR="00274CCE" w:rsidRPr="00C40B1C" w:rsidRDefault="00274CCE" w:rsidP="00C40B1C">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kainos pasiūlyme nurodomos, paliekant du skaitmenis po kablelio;</w:t>
      </w:r>
    </w:p>
    <w:p w14:paraId="625B5A6A" w14:textId="77777777" w:rsidR="00274CCE" w:rsidRPr="00C40B1C" w:rsidRDefault="00274CCE" w:rsidP="00C40B1C">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bendra kaina (atskirų pirkimo objekto dalių kaina) turi atitikti pateiktų jos sudėtinių dalių sumą;</w:t>
      </w:r>
    </w:p>
    <w:p w14:paraId="65A88619" w14:textId="77777777" w:rsidR="00274CCE" w:rsidRPr="00C40B1C" w:rsidRDefault="00274CCE" w:rsidP="00C40B1C">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tais atvejais, kai pagal galiojančius teisės aktus rangovui nereikia mokėti PVM, jis atitinkamų skilčių nepildo ir nurodo priežastis, dėl kurių PVM nemoka;</w:t>
      </w:r>
    </w:p>
    <w:p w14:paraId="192F7DE8" w14:textId="4F95047A" w:rsidR="00274CCE" w:rsidRDefault="00274CCE" w:rsidP="005D2D30">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bendra pasiūlymo kaina bus naudojama pasiūlymų vertinimui, pasiūlymų eilei ir laimėtojui nustatyti</w:t>
      </w:r>
      <w:r w:rsidR="005D2D30">
        <w:rPr>
          <w:rFonts w:ascii="Times New Roman" w:eastAsia="Times New Roman" w:hAnsi="Times New Roman" w:cs="Times New Roman"/>
          <w:i/>
          <w:iCs/>
          <w:sz w:val="22"/>
          <w:szCs w:val="22"/>
          <w:lang w:eastAsia="en-US"/>
        </w:rPr>
        <w:t>.</w:t>
      </w:r>
    </w:p>
    <w:p w14:paraId="0F909E03" w14:textId="77777777" w:rsidR="005D2D30" w:rsidRPr="00C40B1C" w:rsidRDefault="005D2D30" w:rsidP="005D2D30">
      <w:pPr>
        <w:spacing w:after="0" w:line="240" w:lineRule="auto"/>
        <w:ind w:firstLine="720"/>
        <w:jc w:val="both"/>
        <w:rPr>
          <w:rFonts w:ascii="Times New Roman" w:eastAsia="Times New Roman" w:hAnsi="Times New Roman" w:cs="Times New Roman"/>
          <w:b/>
          <w:sz w:val="22"/>
          <w:szCs w:val="22"/>
          <w:lang w:eastAsia="en-US"/>
        </w:rPr>
      </w:pPr>
    </w:p>
    <w:p w14:paraId="4DFDE28E" w14:textId="77777777" w:rsidR="00274CCE" w:rsidRPr="00C40B1C" w:rsidRDefault="00274CCE" w:rsidP="00C40B1C">
      <w:pPr>
        <w:spacing w:after="0" w:line="240" w:lineRule="auto"/>
        <w:ind w:firstLine="720"/>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FE9410C" w14:textId="77777777" w:rsidR="00274CCE" w:rsidRPr="00C40B1C" w:rsidRDefault="00274CCE" w:rsidP="00C40B1C">
      <w:pPr>
        <w:tabs>
          <w:tab w:val="left" w:pos="720"/>
        </w:tabs>
        <w:spacing w:after="0" w:line="240" w:lineRule="auto"/>
        <w:ind w:firstLine="709"/>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Taip pat mes patvirtiname, kad visa pasiūlyme pateikta informacija yra teisinga, atitinka tikrovę ir apima viską, ko reikia visiškam ir tinkamam sutarties įvykdymui.</w:t>
      </w:r>
    </w:p>
    <w:p w14:paraId="52712C92"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AC7B441"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Siūlomos Prekės/Paslaugos/Darbai visiškai atitinka pirkimo dokumentuose nurodytus reikalavimus.</w:t>
      </w:r>
    </w:p>
    <w:p w14:paraId="3A5B0BF0"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Kartu su pasiūlymu pateikiami šie dokumentai:</w:t>
      </w:r>
    </w:p>
    <w:p w14:paraId="51E5C65C"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p>
    <w:tbl>
      <w:tblPr>
        <w:tblW w:w="96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
        <w:gridCol w:w="6953"/>
        <w:gridCol w:w="2027"/>
      </w:tblGrid>
      <w:tr w:rsidR="00274CCE" w:rsidRPr="00C40B1C" w14:paraId="48F96ED0" w14:textId="77777777" w:rsidTr="003F4C17">
        <w:trPr>
          <w:trHeight w:val="590"/>
        </w:trPr>
        <w:tc>
          <w:tcPr>
            <w:tcW w:w="643" w:type="dxa"/>
            <w:tcBorders>
              <w:top w:val="single" w:sz="4" w:space="0" w:color="auto"/>
              <w:left w:val="single" w:sz="4" w:space="0" w:color="auto"/>
              <w:bottom w:val="single" w:sz="4" w:space="0" w:color="auto"/>
              <w:right w:val="single" w:sz="4" w:space="0" w:color="auto"/>
            </w:tcBorders>
            <w:shd w:val="clear" w:color="auto" w:fill="auto"/>
          </w:tcPr>
          <w:p w14:paraId="76F79EE5"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proofErr w:type="spellStart"/>
            <w:r w:rsidRPr="00C40B1C">
              <w:rPr>
                <w:rFonts w:ascii="Times New Roman" w:eastAsia="Times New Roman" w:hAnsi="Times New Roman" w:cs="Times New Roman"/>
                <w:sz w:val="22"/>
                <w:szCs w:val="22"/>
                <w:lang w:eastAsia="en-US"/>
              </w:rPr>
              <w:t>Eil.Nr</w:t>
            </w:r>
            <w:proofErr w:type="spellEnd"/>
            <w:r w:rsidRPr="00C40B1C">
              <w:rPr>
                <w:rFonts w:ascii="Times New Roman" w:eastAsia="Times New Roman" w:hAnsi="Times New Roman" w:cs="Times New Roman"/>
                <w:sz w:val="22"/>
                <w:szCs w:val="22"/>
                <w:lang w:eastAsia="en-US"/>
              </w:rPr>
              <w:t>.</w:t>
            </w:r>
          </w:p>
        </w:tc>
        <w:tc>
          <w:tcPr>
            <w:tcW w:w="6953" w:type="dxa"/>
            <w:tcBorders>
              <w:top w:val="single" w:sz="4" w:space="0" w:color="auto"/>
              <w:left w:val="single" w:sz="4" w:space="0" w:color="auto"/>
              <w:bottom w:val="single" w:sz="4" w:space="0" w:color="auto"/>
              <w:right w:val="single" w:sz="4" w:space="0" w:color="auto"/>
            </w:tcBorders>
            <w:shd w:val="clear" w:color="auto" w:fill="auto"/>
            <w:vAlign w:val="center"/>
          </w:tcPr>
          <w:p w14:paraId="1497B17A"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Pateiktų dokumentų pavadinimas</w:t>
            </w:r>
          </w:p>
        </w:tc>
        <w:tc>
          <w:tcPr>
            <w:tcW w:w="2027" w:type="dxa"/>
            <w:tcBorders>
              <w:top w:val="single" w:sz="4" w:space="0" w:color="auto"/>
              <w:left w:val="single" w:sz="4" w:space="0" w:color="auto"/>
              <w:bottom w:val="single" w:sz="4" w:space="0" w:color="auto"/>
              <w:right w:val="single" w:sz="4" w:space="0" w:color="auto"/>
            </w:tcBorders>
            <w:shd w:val="clear" w:color="auto" w:fill="auto"/>
          </w:tcPr>
          <w:p w14:paraId="1A805995"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Dokumento puslapių skaičius</w:t>
            </w:r>
          </w:p>
        </w:tc>
      </w:tr>
      <w:tr w:rsidR="00274CCE" w:rsidRPr="00C40B1C" w14:paraId="3BB7B4E8" w14:textId="77777777" w:rsidTr="003F4C17">
        <w:trPr>
          <w:trHeight w:val="295"/>
        </w:trPr>
        <w:tc>
          <w:tcPr>
            <w:tcW w:w="643" w:type="dxa"/>
            <w:tcBorders>
              <w:top w:val="single" w:sz="4" w:space="0" w:color="auto"/>
              <w:left w:val="single" w:sz="4" w:space="0" w:color="auto"/>
              <w:bottom w:val="single" w:sz="4" w:space="0" w:color="auto"/>
              <w:right w:val="single" w:sz="4" w:space="0" w:color="auto"/>
            </w:tcBorders>
            <w:shd w:val="clear" w:color="auto" w:fill="auto"/>
          </w:tcPr>
          <w:p w14:paraId="241CF88E"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c>
          <w:tcPr>
            <w:tcW w:w="6953" w:type="dxa"/>
            <w:tcBorders>
              <w:top w:val="single" w:sz="4" w:space="0" w:color="auto"/>
              <w:left w:val="single" w:sz="4" w:space="0" w:color="auto"/>
              <w:bottom w:val="single" w:sz="4" w:space="0" w:color="auto"/>
              <w:right w:val="single" w:sz="4" w:space="0" w:color="auto"/>
            </w:tcBorders>
            <w:shd w:val="clear" w:color="auto" w:fill="auto"/>
          </w:tcPr>
          <w:p w14:paraId="06783502"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c>
          <w:tcPr>
            <w:tcW w:w="2027" w:type="dxa"/>
            <w:tcBorders>
              <w:top w:val="single" w:sz="4" w:space="0" w:color="auto"/>
              <w:left w:val="single" w:sz="4" w:space="0" w:color="auto"/>
              <w:bottom w:val="single" w:sz="4" w:space="0" w:color="auto"/>
              <w:right w:val="single" w:sz="4" w:space="0" w:color="auto"/>
            </w:tcBorders>
            <w:shd w:val="clear" w:color="auto" w:fill="auto"/>
          </w:tcPr>
          <w:p w14:paraId="4C9643E6"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5011EAC7" w14:textId="77777777" w:rsidTr="003F4C17">
        <w:trPr>
          <w:trHeight w:val="295"/>
        </w:trPr>
        <w:tc>
          <w:tcPr>
            <w:tcW w:w="643" w:type="dxa"/>
            <w:tcBorders>
              <w:top w:val="single" w:sz="4" w:space="0" w:color="auto"/>
              <w:left w:val="single" w:sz="4" w:space="0" w:color="auto"/>
              <w:bottom w:val="single" w:sz="4" w:space="0" w:color="auto"/>
              <w:right w:val="single" w:sz="4" w:space="0" w:color="auto"/>
            </w:tcBorders>
            <w:shd w:val="clear" w:color="auto" w:fill="auto"/>
          </w:tcPr>
          <w:p w14:paraId="11A406C5"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c>
          <w:tcPr>
            <w:tcW w:w="6953" w:type="dxa"/>
            <w:tcBorders>
              <w:top w:val="single" w:sz="4" w:space="0" w:color="auto"/>
              <w:left w:val="single" w:sz="4" w:space="0" w:color="auto"/>
              <w:bottom w:val="single" w:sz="4" w:space="0" w:color="auto"/>
              <w:right w:val="single" w:sz="4" w:space="0" w:color="auto"/>
            </w:tcBorders>
            <w:shd w:val="clear" w:color="auto" w:fill="auto"/>
          </w:tcPr>
          <w:p w14:paraId="5CA468EA" w14:textId="77777777" w:rsidR="00274CCE" w:rsidRPr="00C40B1C" w:rsidRDefault="00274CCE" w:rsidP="00C40B1C">
            <w:pPr>
              <w:tabs>
                <w:tab w:val="left" w:pos="720"/>
                <w:tab w:val="center" w:pos="4153"/>
                <w:tab w:val="right" w:pos="8306"/>
              </w:tabs>
              <w:spacing w:after="0" w:line="240" w:lineRule="auto"/>
              <w:jc w:val="both"/>
              <w:rPr>
                <w:rFonts w:ascii="Times New Roman" w:eastAsia="Times New Roman" w:hAnsi="Times New Roman" w:cs="Times New Roman"/>
                <w:sz w:val="22"/>
                <w:szCs w:val="22"/>
                <w:lang w:eastAsia="en-US"/>
              </w:rPr>
            </w:pPr>
          </w:p>
        </w:tc>
        <w:tc>
          <w:tcPr>
            <w:tcW w:w="2027" w:type="dxa"/>
            <w:tcBorders>
              <w:top w:val="single" w:sz="4" w:space="0" w:color="auto"/>
              <w:left w:val="single" w:sz="4" w:space="0" w:color="auto"/>
              <w:bottom w:val="single" w:sz="4" w:space="0" w:color="auto"/>
              <w:right w:val="single" w:sz="4" w:space="0" w:color="auto"/>
            </w:tcBorders>
            <w:shd w:val="clear" w:color="auto" w:fill="auto"/>
          </w:tcPr>
          <w:p w14:paraId="2A59BF70"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bl>
    <w:p w14:paraId="5A68ABE2"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p w14:paraId="7C96E3E6" w14:textId="77777777" w:rsidR="00274CCE" w:rsidRPr="00C40B1C" w:rsidRDefault="00274CCE" w:rsidP="00C40B1C">
      <w:pPr>
        <w:spacing w:after="0" w:line="240" w:lineRule="auto"/>
        <w:ind w:firstLine="567"/>
        <w:jc w:val="both"/>
        <w:rPr>
          <w:rFonts w:ascii="Times New Roman" w:eastAsia="Calibri" w:hAnsi="Times New Roman" w:cs="Times New Roman"/>
          <w:sz w:val="22"/>
          <w:szCs w:val="22"/>
          <w:lang w:eastAsia="en-US"/>
        </w:rPr>
      </w:pPr>
      <w:r w:rsidRPr="00C40B1C">
        <w:rPr>
          <w:rFonts w:ascii="Times New Roman" w:eastAsia="Calibri" w:hAnsi="Times New Roman" w:cs="Times New Roman"/>
          <w:sz w:val="22"/>
          <w:szCs w:val="22"/>
          <w:lang w:eastAsia="en-US"/>
        </w:rPr>
        <w:t xml:space="preserve">Informacija apie </w:t>
      </w:r>
      <w:r w:rsidRPr="00C40B1C">
        <w:rPr>
          <w:rFonts w:ascii="Times New Roman" w:eastAsia="Calibri" w:hAnsi="Times New Roman" w:cs="Times New Roman"/>
          <w:b/>
          <w:sz w:val="22"/>
          <w:szCs w:val="22"/>
          <w:u w:val="single"/>
          <w:lang w:eastAsia="en-US"/>
        </w:rPr>
        <w:t>kiekvieno</w:t>
      </w:r>
      <w:r w:rsidRPr="00C40B1C">
        <w:rPr>
          <w:rFonts w:ascii="Times New Roman" w:eastAsia="Calibri" w:hAnsi="Times New Roman" w:cs="Times New Roman"/>
          <w:sz w:val="22"/>
          <w:szCs w:val="22"/>
          <w:u w:val="single"/>
          <w:lang w:eastAsia="en-US"/>
        </w:rPr>
        <w:t xml:space="preserve"> tiekėjų grupės partnerio</w:t>
      </w:r>
      <w:r w:rsidRPr="00C40B1C">
        <w:rPr>
          <w:rFonts w:ascii="Times New Roman" w:eastAsia="Calibri" w:hAnsi="Times New Roman" w:cs="Times New Roman"/>
          <w:sz w:val="22"/>
          <w:szCs w:val="22"/>
          <w:lang w:eastAsia="en-US"/>
        </w:rPr>
        <w:t xml:space="preserve"> savo jėgomis numatomų pristatyti prekių dalies vertę (pildoma, kai pasiūlymą pateikia tiekėjų grupė):</w:t>
      </w:r>
    </w:p>
    <w:tbl>
      <w:tblPr>
        <w:tblW w:w="97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0"/>
        <w:gridCol w:w="3001"/>
        <w:gridCol w:w="3111"/>
        <w:gridCol w:w="1758"/>
        <w:gridCol w:w="1216"/>
      </w:tblGrid>
      <w:tr w:rsidR="00274CCE" w:rsidRPr="00C40B1C" w14:paraId="340F7523" w14:textId="77777777" w:rsidTr="003F4C17">
        <w:trPr>
          <w:trHeight w:val="835"/>
        </w:trPr>
        <w:tc>
          <w:tcPr>
            <w:tcW w:w="650" w:type="dxa"/>
            <w:vMerge w:val="restart"/>
            <w:tcMar>
              <w:top w:w="0" w:type="dxa"/>
              <w:left w:w="108" w:type="dxa"/>
              <w:bottom w:w="0" w:type="dxa"/>
              <w:right w:w="108" w:type="dxa"/>
            </w:tcMar>
            <w:vAlign w:val="center"/>
            <w:hideMark/>
          </w:tcPr>
          <w:p w14:paraId="43B1F6D9"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Eil. Nr.</w:t>
            </w:r>
          </w:p>
        </w:tc>
        <w:tc>
          <w:tcPr>
            <w:tcW w:w="3001" w:type="dxa"/>
            <w:vMerge w:val="restart"/>
            <w:tcMar>
              <w:top w:w="0" w:type="dxa"/>
              <w:left w:w="108" w:type="dxa"/>
              <w:bottom w:w="0" w:type="dxa"/>
              <w:right w:w="108" w:type="dxa"/>
            </w:tcMar>
            <w:vAlign w:val="center"/>
            <w:hideMark/>
          </w:tcPr>
          <w:p w14:paraId="1D57CC42"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Partnerio pavadinimas</w:t>
            </w:r>
          </w:p>
        </w:tc>
        <w:tc>
          <w:tcPr>
            <w:tcW w:w="3111" w:type="dxa"/>
            <w:vMerge w:val="restart"/>
            <w:tcMar>
              <w:top w:w="0" w:type="dxa"/>
              <w:left w:w="108" w:type="dxa"/>
              <w:bottom w:w="0" w:type="dxa"/>
              <w:right w:w="108" w:type="dxa"/>
            </w:tcMar>
            <w:vAlign w:val="center"/>
            <w:hideMark/>
          </w:tcPr>
          <w:p w14:paraId="4C43C942"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Numatomos pristatyti prekės/ suteikti paslaugas/atlikti darbus</w:t>
            </w:r>
          </w:p>
        </w:tc>
        <w:tc>
          <w:tcPr>
            <w:tcW w:w="2974" w:type="dxa"/>
            <w:gridSpan w:val="2"/>
            <w:tcMar>
              <w:top w:w="0" w:type="dxa"/>
              <w:left w:w="108" w:type="dxa"/>
              <w:bottom w:w="0" w:type="dxa"/>
              <w:right w:w="108" w:type="dxa"/>
            </w:tcMar>
            <w:vAlign w:val="center"/>
            <w:hideMark/>
          </w:tcPr>
          <w:p w14:paraId="5F8CB52D"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Partnerio pristatomų prekių/ paslaugų/darbų dalies vertė pasiūlymo kainoje</w:t>
            </w:r>
          </w:p>
        </w:tc>
      </w:tr>
      <w:tr w:rsidR="00274CCE" w:rsidRPr="00C40B1C" w14:paraId="24F5B78C" w14:textId="77777777" w:rsidTr="003F4C17">
        <w:trPr>
          <w:trHeight w:val="159"/>
        </w:trPr>
        <w:tc>
          <w:tcPr>
            <w:tcW w:w="650" w:type="dxa"/>
            <w:vMerge/>
            <w:vAlign w:val="center"/>
            <w:hideMark/>
          </w:tcPr>
          <w:p w14:paraId="500D87DF" w14:textId="77777777" w:rsidR="00274CCE" w:rsidRPr="00C40B1C" w:rsidRDefault="00274CCE" w:rsidP="00C40B1C">
            <w:pPr>
              <w:spacing w:after="0" w:line="240" w:lineRule="auto"/>
              <w:rPr>
                <w:rFonts w:ascii="Times New Roman" w:eastAsia="Calibri" w:hAnsi="Times New Roman" w:cs="Times New Roman"/>
                <w:b/>
                <w:bCs/>
                <w:sz w:val="22"/>
                <w:szCs w:val="22"/>
                <w:lang w:eastAsia="zh-CN"/>
              </w:rPr>
            </w:pPr>
          </w:p>
        </w:tc>
        <w:tc>
          <w:tcPr>
            <w:tcW w:w="3001" w:type="dxa"/>
            <w:vMerge/>
            <w:vAlign w:val="center"/>
            <w:hideMark/>
          </w:tcPr>
          <w:p w14:paraId="32224CC8" w14:textId="77777777" w:rsidR="00274CCE" w:rsidRPr="00C40B1C" w:rsidRDefault="00274CCE" w:rsidP="00C40B1C">
            <w:pPr>
              <w:spacing w:after="0" w:line="240" w:lineRule="auto"/>
              <w:rPr>
                <w:rFonts w:ascii="Times New Roman" w:eastAsia="Calibri" w:hAnsi="Times New Roman" w:cs="Times New Roman"/>
                <w:b/>
                <w:bCs/>
                <w:sz w:val="22"/>
                <w:szCs w:val="22"/>
                <w:lang w:eastAsia="zh-CN"/>
              </w:rPr>
            </w:pPr>
          </w:p>
        </w:tc>
        <w:tc>
          <w:tcPr>
            <w:tcW w:w="3111" w:type="dxa"/>
            <w:vMerge/>
            <w:vAlign w:val="center"/>
            <w:hideMark/>
          </w:tcPr>
          <w:p w14:paraId="68E8552B" w14:textId="77777777" w:rsidR="00274CCE" w:rsidRPr="00C40B1C" w:rsidRDefault="00274CCE" w:rsidP="00C40B1C">
            <w:pPr>
              <w:spacing w:after="0" w:line="240" w:lineRule="auto"/>
              <w:rPr>
                <w:rFonts w:ascii="Times New Roman" w:eastAsia="Calibri" w:hAnsi="Times New Roman" w:cs="Times New Roman"/>
                <w:b/>
                <w:bCs/>
                <w:sz w:val="22"/>
                <w:szCs w:val="22"/>
                <w:lang w:eastAsia="zh-CN"/>
              </w:rPr>
            </w:pPr>
          </w:p>
        </w:tc>
        <w:tc>
          <w:tcPr>
            <w:tcW w:w="1758" w:type="dxa"/>
            <w:tcMar>
              <w:top w:w="0" w:type="dxa"/>
              <w:left w:w="108" w:type="dxa"/>
              <w:bottom w:w="0" w:type="dxa"/>
              <w:right w:w="108" w:type="dxa"/>
            </w:tcMar>
            <w:hideMark/>
          </w:tcPr>
          <w:p w14:paraId="34183B86"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EUR su PVM</w:t>
            </w:r>
          </w:p>
        </w:tc>
        <w:tc>
          <w:tcPr>
            <w:tcW w:w="1216" w:type="dxa"/>
            <w:tcMar>
              <w:top w:w="0" w:type="dxa"/>
              <w:left w:w="108" w:type="dxa"/>
              <w:bottom w:w="0" w:type="dxa"/>
              <w:right w:w="108" w:type="dxa"/>
            </w:tcMar>
            <w:hideMark/>
          </w:tcPr>
          <w:p w14:paraId="20B0428C"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Proc.</w:t>
            </w:r>
          </w:p>
        </w:tc>
      </w:tr>
      <w:tr w:rsidR="00274CCE" w:rsidRPr="00C40B1C" w14:paraId="3B5AD50D" w14:textId="77777777" w:rsidTr="003F4C17">
        <w:trPr>
          <w:trHeight w:val="278"/>
        </w:trPr>
        <w:tc>
          <w:tcPr>
            <w:tcW w:w="650" w:type="dxa"/>
            <w:tcMar>
              <w:top w:w="0" w:type="dxa"/>
              <w:left w:w="108" w:type="dxa"/>
              <w:bottom w:w="0" w:type="dxa"/>
              <w:right w:w="108" w:type="dxa"/>
            </w:tcMar>
          </w:tcPr>
          <w:p w14:paraId="018F42AA"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001" w:type="dxa"/>
            <w:tcMar>
              <w:top w:w="0" w:type="dxa"/>
              <w:left w:w="108" w:type="dxa"/>
              <w:bottom w:w="0" w:type="dxa"/>
              <w:right w:w="108" w:type="dxa"/>
            </w:tcMar>
          </w:tcPr>
          <w:p w14:paraId="6FFD2E33"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111" w:type="dxa"/>
            <w:tcMar>
              <w:top w:w="0" w:type="dxa"/>
              <w:left w:w="108" w:type="dxa"/>
              <w:bottom w:w="0" w:type="dxa"/>
              <w:right w:w="108" w:type="dxa"/>
            </w:tcMar>
          </w:tcPr>
          <w:p w14:paraId="5EE24E71"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758" w:type="dxa"/>
            <w:tcMar>
              <w:top w:w="0" w:type="dxa"/>
              <w:left w:w="108" w:type="dxa"/>
              <w:bottom w:w="0" w:type="dxa"/>
              <w:right w:w="108" w:type="dxa"/>
            </w:tcMar>
          </w:tcPr>
          <w:p w14:paraId="2AE82A6E"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216" w:type="dxa"/>
            <w:tcMar>
              <w:top w:w="0" w:type="dxa"/>
              <w:left w:w="108" w:type="dxa"/>
              <w:bottom w:w="0" w:type="dxa"/>
              <w:right w:w="108" w:type="dxa"/>
            </w:tcMar>
          </w:tcPr>
          <w:p w14:paraId="27B08E96"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453FAE8D" w14:textId="77777777" w:rsidTr="003F4C17">
        <w:trPr>
          <w:trHeight w:val="278"/>
        </w:trPr>
        <w:tc>
          <w:tcPr>
            <w:tcW w:w="650" w:type="dxa"/>
            <w:tcMar>
              <w:top w:w="0" w:type="dxa"/>
              <w:left w:w="108" w:type="dxa"/>
              <w:bottom w:w="0" w:type="dxa"/>
              <w:right w:w="108" w:type="dxa"/>
            </w:tcMar>
          </w:tcPr>
          <w:p w14:paraId="26AC3548"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001" w:type="dxa"/>
            <w:tcMar>
              <w:top w:w="0" w:type="dxa"/>
              <w:left w:w="108" w:type="dxa"/>
              <w:bottom w:w="0" w:type="dxa"/>
              <w:right w:w="108" w:type="dxa"/>
            </w:tcMar>
          </w:tcPr>
          <w:p w14:paraId="3784D1AA"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111" w:type="dxa"/>
            <w:tcMar>
              <w:top w:w="0" w:type="dxa"/>
              <w:left w:w="108" w:type="dxa"/>
              <w:bottom w:w="0" w:type="dxa"/>
              <w:right w:w="108" w:type="dxa"/>
            </w:tcMar>
          </w:tcPr>
          <w:p w14:paraId="7D6C3DAC"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758" w:type="dxa"/>
            <w:tcMar>
              <w:top w:w="0" w:type="dxa"/>
              <w:left w:w="108" w:type="dxa"/>
              <w:bottom w:w="0" w:type="dxa"/>
              <w:right w:w="108" w:type="dxa"/>
            </w:tcMar>
          </w:tcPr>
          <w:p w14:paraId="3C86E44C"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216" w:type="dxa"/>
            <w:tcMar>
              <w:top w:w="0" w:type="dxa"/>
              <w:left w:w="108" w:type="dxa"/>
              <w:bottom w:w="0" w:type="dxa"/>
              <w:right w:w="108" w:type="dxa"/>
            </w:tcMar>
          </w:tcPr>
          <w:p w14:paraId="1DF11858"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32439BDD" w14:textId="77777777" w:rsidTr="003F4C17">
        <w:trPr>
          <w:trHeight w:val="278"/>
        </w:trPr>
        <w:tc>
          <w:tcPr>
            <w:tcW w:w="6762" w:type="dxa"/>
            <w:gridSpan w:val="3"/>
            <w:tcMar>
              <w:top w:w="0" w:type="dxa"/>
              <w:left w:w="108" w:type="dxa"/>
              <w:bottom w:w="0" w:type="dxa"/>
              <w:right w:w="108" w:type="dxa"/>
            </w:tcMar>
            <w:hideMark/>
          </w:tcPr>
          <w:p w14:paraId="3718351C" w14:textId="77777777" w:rsidR="00274CCE" w:rsidRPr="00C40B1C" w:rsidRDefault="00274CCE" w:rsidP="00C40B1C">
            <w:pPr>
              <w:spacing w:after="0" w:line="240" w:lineRule="auto"/>
              <w:jc w:val="right"/>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Viso:</w:t>
            </w:r>
          </w:p>
        </w:tc>
        <w:tc>
          <w:tcPr>
            <w:tcW w:w="1758" w:type="dxa"/>
            <w:tcMar>
              <w:top w:w="0" w:type="dxa"/>
              <w:left w:w="108" w:type="dxa"/>
              <w:bottom w:w="0" w:type="dxa"/>
              <w:right w:w="108" w:type="dxa"/>
            </w:tcMar>
          </w:tcPr>
          <w:p w14:paraId="36BA3D80"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216" w:type="dxa"/>
            <w:tcMar>
              <w:top w:w="0" w:type="dxa"/>
              <w:left w:w="108" w:type="dxa"/>
              <w:bottom w:w="0" w:type="dxa"/>
              <w:right w:w="108" w:type="dxa"/>
            </w:tcMar>
          </w:tcPr>
          <w:p w14:paraId="21D63889"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bl>
    <w:p w14:paraId="66BF3AAF" w14:textId="77777777" w:rsidR="00274CCE" w:rsidRPr="00C40B1C" w:rsidRDefault="00274CCE" w:rsidP="00C40B1C">
      <w:pPr>
        <w:spacing w:after="0" w:line="240" w:lineRule="auto"/>
        <w:ind w:firstLine="567"/>
        <w:jc w:val="both"/>
        <w:rPr>
          <w:rFonts w:ascii="Times New Roman" w:eastAsia="Calibri" w:hAnsi="Times New Roman" w:cs="Times New Roman"/>
          <w:sz w:val="22"/>
          <w:szCs w:val="22"/>
          <w:lang w:eastAsia="en-US"/>
        </w:rPr>
      </w:pPr>
      <w:r w:rsidRPr="00C40B1C">
        <w:rPr>
          <w:rFonts w:ascii="Times New Roman" w:eastAsia="Calibri" w:hAnsi="Times New Roman" w:cs="Times New Roman"/>
          <w:sz w:val="22"/>
          <w:szCs w:val="22"/>
          <w:lang w:eastAsia="en-US"/>
        </w:rPr>
        <w:t>Dalyvis pasiūlyme privalo išviešinti ir kitus ūkio subjektus, kurių pajėgumais remiasi, taip pat nurodyti ir žinomus subtiekėjus*:</w:t>
      </w:r>
    </w:p>
    <w:p w14:paraId="513B3DC4" w14:textId="77777777" w:rsidR="00274CCE" w:rsidRPr="00C40B1C" w:rsidRDefault="00274CCE" w:rsidP="00C40B1C">
      <w:pPr>
        <w:spacing w:after="0" w:line="240" w:lineRule="auto"/>
        <w:ind w:firstLine="567"/>
        <w:jc w:val="both"/>
        <w:rPr>
          <w:rFonts w:ascii="Times New Roman" w:eastAsia="Calibri" w:hAnsi="Times New Roman" w:cs="Times New Roman"/>
          <w:sz w:val="22"/>
          <w:szCs w:val="22"/>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475"/>
        <w:gridCol w:w="2126"/>
        <w:gridCol w:w="1134"/>
      </w:tblGrid>
      <w:tr w:rsidR="00274CCE" w:rsidRPr="00C40B1C" w14:paraId="427660BB" w14:textId="77777777" w:rsidTr="003F4C17">
        <w:tc>
          <w:tcPr>
            <w:tcW w:w="669" w:type="dxa"/>
            <w:vMerge w:val="restart"/>
            <w:tcMar>
              <w:top w:w="0" w:type="dxa"/>
              <w:left w:w="108" w:type="dxa"/>
              <w:bottom w:w="0" w:type="dxa"/>
              <w:right w:w="108" w:type="dxa"/>
            </w:tcMar>
            <w:vAlign w:val="center"/>
            <w:hideMark/>
          </w:tcPr>
          <w:p w14:paraId="68BD5B26"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435E9D91"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Ūkio subjekto pavadinimas, kodas ir adresas</w:t>
            </w:r>
          </w:p>
        </w:tc>
        <w:tc>
          <w:tcPr>
            <w:tcW w:w="3475" w:type="dxa"/>
            <w:vMerge w:val="restart"/>
            <w:tcMar>
              <w:top w:w="0" w:type="dxa"/>
              <w:left w:w="108" w:type="dxa"/>
              <w:bottom w:w="0" w:type="dxa"/>
              <w:right w:w="108" w:type="dxa"/>
            </w:tcMar>
            <w:vAlign w:val="center"/>
            <w:hideMark/>
          </w:tcPr>
          <w:p w14:paraId="1FCF9892"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 xml:space="preserve">Numatomos suteikti paslaugos </w:t>
            </w:r>
          </w:p>
        </w:tc>
        <w:tc>
          <w:tcPr>
            <w:tcW w:w="3260" w:type="dxa"/>
            <w:gridSpan w:val="2"/>
            <w:tcMar>
              <w:top w:w="0" w:type="dxa"/>
              <w:left w:w="108" w:type="dxa"/>
              <w:bottom w:w="0" w:type="dxa"/>
              <w:right w:w="108" w:type="dxa"/>
            </w:tcMar>
            <w:vAlign w:val="center"/>
            <w:hideMark/>
          </w:tcPr>
          <w:p w14:paraId="7A1CEB28"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Pirkimo sutarties dalis pasiūlymo kainoje, kuriai ketinama pasitelkti subtiekėjus</w:t>
            </w:r>
          </w:p>
        </w:tc>
      </w:tr>
      <w:tr w:rsidR="00274CCE" w:rsidRPr="00C40B1C" w14:paraId="5BDB38B0" w14:textId="77777777" w:rsidTr="003F4C17">
        <w:tc>
          <w:tcPr>
            <w:tcW w:w="0" w:type="auto"/>
            <w:vMerge/>
            <w:vAlign w:val="center"/>
            <w:hideMark/>
          </w:tcPr>
          <w:p w14:paraId="5269C1DF" w14:textId="77777777" w:rsidR="00274CCE" w:rsidRPr="00C40B1C" w:rsidRDefault="00274CCE" w:rsidP="00C40B1C">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3E3F5CFB" w14:textId="77777777" w:rsidR="00274CCE" w:rsidRPr="00C40B1C" w:rsidRDefault="00274CCE" w:rsidP="00C40B1C">
            <w:pPr>
              <w:spacing w:after="0" w:line="240" w:lineRule="auto"/>
              <w:rPr>
                <w:rFonts w:ascii="Times New Roman" w:eastAsia="Calibri" w:hAnsi="Times New Roman" w:cs="Times New Roman"/>
                <w:b/>
                <w:bCs/>
                <w:sz w:val="22"/>
                <w:szCs w:val="22"/>
                <w:lang w:eastAsia="zh-CN"/>
              </w:rPr>
            </w:pPr>
          </w:p>
        </w:tc>
        <w:tc>
          <w:tcPr>
            <w:tcW w:w="3475" w:type="dxa"/>
            <w:vMerge/>
            <w:vAlign w:val="center"/>
            <w:hideMark/>
          </w:tcPr>
          <w:p w14:paraId="1FDEE247" w14:textId="77777777" w:rsidR="00274CCE" w:rsidRPr="00C40B1C" w:rsidRDefault="00274CCE" w:rsidP="00C40B1C">
            <w:pPr>
              <w:spacing w:after="0" w:line="240" w:lineRule="auto"/>
              <w:rPr>
                <w:rFonts w:ascii="Times New Roman" w:eastAsia="Calibri" w:hAnsi="Times New Roman" w:cs="Times New Roman"/>
                <w:b/>
                <w:bCs/>
                <w:sz w:val="22"/>
                <w:szCs w:val="22"/>
                <w:lang w:eastAsia="zh-CN"/>
              </w:rPr>
            </w:pPr>
          </w:p>
        </w:tc>
        <w:tc>
          <w:tcPr>
            <w:tcW w:w="2126" w:type="dxa"/>
            <w:tcMar>
              <w:top w:w="0" w:type="dxa"/>
              <w:left w:w="108" w:type="dxa"/>
              <w:bottom w:w="0" w:type="dxa"/>
              <w:right w:w="108" w:type="dxa"/>
            </w:tcMar>
            <w:vAlign w:val="center"/>
            <w:hideMark/>
          </w:tcPr>
          <w:p w14:paraId="449B7025"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EUR su PVM</w:t>
            </w:r>
          </w:p>
        </w:tc>
        <w:tc>
          <w:tcPr>
            <w:tcW w:w="1134" w:type="dxa"/>
            <w:tcMar>
              <w:top w:w="0" w:type="dxa"/>
              <w:left w:w="108" w:type="dxa"/>
              <w:bottom w:w="0" w:type="dxa"/>
              <w:right w:w="108" w:type="dxa"/>
            </w:tcMar>
            <w:vAlign w:val="center"/>
            <w:hideMark/>
          </w:tcPr>
          <w:p w14:paraId="1A2A17AE"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Proc.</w:t>
            </w:r>
          </w:p>
        </w:tc>
      </w:tr>
      <w:tr w:rsidR="00274CCE" w:rsidRPr="00C40B1C" w14:paraId="0D81EC80" w14:textId="77777777" w:rsidTr="003F4C17">
        <w:tc>
          <w:tcPr>
            <w:tcW w:w="9776" w:type="dxa"/>
            <w:gridSpan w:val="5"/>
            <w:tcMar>
              <w:top w:w="0" w:type="dxa"/>
              <w:left w:w="108" w:type="dxa"/>
              <w:bottom w:w="0" w:type="dxa"/>
              <w:right w:w="108" w:type="dxa"/>
            </w:tcMar>
            <w:hideMark/>
          </w:tcPr>
          <w:p w14:paraId="041AA6E9"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Ūkio subjektai, kurių pajėgumais remiamasi įrodinėjant kvalifikacijos atitiktį</w:t>
            </w:r>
          </w:p>
        </w:tc>
      </w:tr>
      <w:tr w:rsidR="00274CCE" w:rsidRPr="00C40B1C" w14:paraId="54DF080B" w14:textId="77777777" w:rsidTr="003F4C17">
        <w:tc>
          <w:tcPr>
            <w:tcW w:w="669" w:type="dxa"/>
            <w:tcMar>
              <w:top w:w="0" w:type="dxa"/>
              <w:left w:w="108" w:type="dxa"/>
              <w:bottom w:w="0" w:type="dxa"/>
              <w:right w:w="108" w:type="dxa"/>
            </w:tcMar>
          </w:tcPr>
          <w:p w14:paraId="4C5A9249"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49AAE5AB"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3C39A138"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09EAC1DB"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0E1BA03D"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753D08FD" w14:textId="77777777" w:rsidTr="003F4C17">
        <w:tc>
          <w:tcPr>
            <w:tcW w:w="669" w:type="dxa"/>
            <w:tcMar>
              <w:top w:w="0" w:type="dxa"/>
              <w:left w:w="108" w:type="dxa"/>
              <w:bottom w:w="0" w:type="dxa"/>
              <w:right w:w="108" w:type="dxa"/>
            </w:tcMar>
          </w:tcPr>
          <w:p w14:paraId="0B447D91"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5D91E8E8"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41A10631"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59774D95"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50E8276B"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1E00CCA9" w14:textId="77777777" w:rsidTr="003F4C17">
        <w:tc>
          <w:tcPr>
            <w:tcW w:w="669" w:type="dxa"/>
            <w:tcMar>
              <w:top w:w="0" w:type="dxa"/>
              <w:left w:w="108" w:type="dxa"/>
              <w:bottom w:w="0" w:type="dxa"/>
              <w:right w:w="108" w:type="dxa"/>
            </w:tcMar>
          </w:tcPr>
          <w:p w14:paraId="418EB8F0"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1B599FBD"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5851D340"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562223ED"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76C92797"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1AC7FB2D" w14:textId="77777777" w:rsidTr="003F4C17">
        <w:tc>
          <w:tcPr>
            <w:tcW w:w="6516" w:type="dxa"/>
            <w:gridSpan w:val="3"/>
            <w:tcMar>
              <w:top w:w="0" w:type="dxa"/>
              <w:left w:w="108" w:type="dxa"/>
              <w:bottom w:w="0" w:type="dxa"/>
              <w:right w:w="108" w:type="dxa"/>
            </w:tcMar>
            <w:hideMark/>
          </w:tcPr>
          <w:p w14:paraId="1FB82C2A" w14:textId="77777777" w:rsidR="00274CCE" w:rsidRPr="00C40B1C" w:rsidRDefault="00274CCE" w:rsidP="00C40B1C">
            <w:pPr>
              <w:spacing w:after="0" w:line="240" w:lineRule="auto"/>
              <w:jc w:val="right"/>
              <w:rPr>
                <w:rFonts w:ascii="Times New Roman" w:eastAsia="Calibri" w:hAnsi="Times New Roman" w:cs="Times New Roman"/>
                <w:sz w:val="22"/>
                <w:szCs w:val="22"/>
                <w:lang w:eastAsia="zh-CN"/>
              </w:rPr>
            </w:pPr>
            <w:r w:rsidRPr="00C40B1C">
              <w:rPr>
                <w:rFonts w:ascii="Times New Roman" w:eastAsia="Calibri" w:hAnsi="Times New Roman" w:cs="Times New Roman"/>
                <w:b/>
                <w:bCs/>
                <w:sz w:val="22"/>
                <w:szCs w:val="22"/>
                <w:lang w:eastAsia="zh-CN"/>
              </w:rPr>
              <w:t>Viso:</w:t>
            </w:r>
          </w:p>
        </w:tc>
        <w:tc>
          <w:tcPr>
            <w:tcW w:w="2126" w:type="dxa"/>
            <w:tcMar>
              <w:top w:w="0" w:type="dxa"/>
              <w:left w:w="108" w:type="dxa"/>
              <w:bottom w:w="0" w:type="dxa"/>
              <w:right w:w="108" w:type="dxa"/>
            </w:tcMar>
          </w:tcPr>
          <w:p w14:paraId="778306A5"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78A2DB67"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46D3B39D" w14:textId="77777777" w:rsidTr="003F4C17">
        <w:tc>
          <w:tcPr>
            <w:tcW w:w="9776" w:type="dxa"/>
            <w:gridSpan w:val="5"/>
            <w:tcMar>
              <w:top w:w="0" w:type="dxa"/>
              <w:left w:w="108" w:type="dxa"/>
              <w:bottom w:w="0" w:type="dxa"/>
              <w:right w:w="108" w:type="dxa"/>
            </w:tcMar>
            <w:hideMark/>
          </w:tcPr>
          <w:p w14:paraId="04FBB176"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274CCE" w:rsidRPr="00C40B1C" w14:paraId="354D70B8" w14:textId="77777777" w:rsidTr="003F4C17">
        <w:tc>
          <w:tcPr>
            <w:tcW w:w="669" w:type="dxa"/>
            <w:tcMar>
              <w:top w:w="0" w:type="dxa"/>
              <w:left w:w="108" w:type="dxa"/>
              <w:bottom w:w="0" w:type="dxa"/>
              <w:right w:w="108" w:type="dxa"/>
            </w:tcMar>
          </w:tcPr>
          <w:p w14:paraId="429E6D45"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52D2C4BC"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7AD243E0"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6F82D192"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08AECF25"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120965EE" w14:textId="77777777" w:rsidTr="003F4C17">
        <w:tc>
          <w:tcPr>
            <w:tcW w:w="669" w:type="dxa"/>
            <w:tcMar>
              <w:top w:w="0" w:type="dxa"/>
              <w:left w:w="108" w:type="dxa"/>
              <w:bottom w:w="0" w:type="dxa"/>
              <w:right w:w="108" w:type="dxa"/>
            </w:tcMar>
          </w:tcPr>
          <w:p w14:paraId="76EA181C"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0DABDF23"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159C0A06"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1E394686"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16533AF4"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34EB320D" w14:textId="77777777" w:rsidTr="003F4C17">
        <w:tc>
          <w:tcPr>
            <w:tcW w:w="6516" w:type="dxa"/>
            <w:gridSpan w:val="3"/>
            <w:tcMar>
              <w:top w:w="0" w:type="dxa"/>
              <w:left w:w="108" w:type="dxa"/>
              <w:bottom w:w="0" w:type="dxa"/>
              <w:right w:w="108" w:type="dxa"/>
            </w:tcMar>
            <w:hideMark/>
          </w:tcPr>
          <w:p w14:paraId="0D981349" w14:textId="77777777" w:rsidR="00274CCE" w:rsidRPr="00C40B1C" w:rsidRDefault="00274CCE" w:rsidP="00C40B1C">
            <w:pPr>
              <w:spacing w:after="0" w:line="240" w:lineRule="auto"/>
              <w:jc w:val="right"/>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Viso:</w:t>
            </w:r>
          </w:p>
        </w:tc>
        <w:tc>
          <w:tcPr>
            <w:tcW w:w="2126" w:type="dxa"/>
            <w:tcMar>
              <w:top w:w="0" w:type="dxa"/>
              <w:left w:w="108" w:type="dxa"/>
              <w:bottom w:w="0" w:type="dxa"/>
              <w:right w:w="108" w:type="dxa"/>
            </w:tcMar>
          </w:tcPr>
          <w:p w14:paraId="1E28975C"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164374F9"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bl>
    <w:p w14:paraId="3DEBDC0A" w14:textId="77777777" w:rsidR="00274CCE" w:rsidRPr="00C40B1C" w:rsidRDefault="00274CCE" w:rsidP="00C40B1C">
      <w:pPr>
        <w:spacing w:after="0" w:line="240" w:lineRule="auto"/>
        <w:jc w:val="both"/>
        <w:rPr>
          <w:rFonts w:ascii="Times New Roman" w:eastAsia="Calibri" w:hAnsi="Times New Roman" w:cs="Times New Roman"/>
          <w:sz w:val="22"/>
          <w:szCs w:val="22"/>
          <w:lang w:eastAsia="en-US"/>
        </w:rPr>
      </w:pPr>
    </w:p>
    <w:p w14:paraId="1C6531C5" w14:textId="77777777" w:rsidR="00274CCE" w:rsidRPr="00C40B1C" w:rsidRDefault="00274CCE" w:rsidP="00C40B1C">
      <w:pPr>
        <w:spacing w:after="0" w:line="240" w:lineRule="auto"/>
        <w:ind w:firstLine="567"/>
        <w:jc w:val="both"/>
        <w:rPr>
          <w:rFonts w:ascii="Times New Roman" w:eastAsia="Calibri" w:hAnsi="Times New Roman" w:cs="Times New Roman"/>
          <w:i/>
          <w:iCs/>
          <w:sz w:val="22"/>
          <w:szCs w:val="22"/>
          <w:lang w:eastAsia="en-US"/>
        </w:rPr>
      </w:pPr>
      <w:r w:rsidRPr="00C40B1C">
        <w:rPr>
          <w:rFonts w:ascii="Times New Roman" w:eastAsia="Calibri" w:hAnsi="Times New Roman" w:cs="Times New Roman"/>
          <w:b/>
          <w:bCs/>
          <w:sz w:val="22"/>
          <w:szCs w:val="22"/>
          <w:lang w:eastAsia="en-US"/>
        </w:rPr>
        <w:lastRenderedPageBreak/>
        <w:t xml:space="preserve">*Pastaba. </w:t>
      </w:r>
      <w:r w:rsidRPr="00C40B1C">
        <w:rPr>
          <w:rFonts w:ascii="Times New Roman" w:eastAsia="Calibri" w:hAnsi="Times New Roman" w:cs="Times New Roman"/>
          <w:i/>
          <w:iCs/>
          <w:sz w:val="22"/>
          <w:szCs w:val="22"/>
          <w:lang w:eastAsia="en-US"/>
        </w:rPr>
        <w:t>Tiekėjo (tiekėjų grupės partnerių) ir subtiekėjų bendra numatomų pristatyti prekių vertė turi atitikti bendrą pasiūlymo sumą EUR su PVM.</w:t>
      </w:r>
    </w:p>
    <w:p w14:paraId="713306A4"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p w14:paraId="4D92A4A2"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r w:rsidRPr="00C40B1C">
        <w:rPr>
          <w:rFonts w:ascii="Times New Roman" w:eastAsia="Calibri" w:hAnsi="Times New Roman" w:cs="Times New Roman"/>
          <w:sz w:val="22"/>
          <w:szCs w:val="22"/>
          <w:lang w:eastAsia="en-US"/>
        </w:rPr>
        <w:t xml:space="preserve">Informacija apie </w:t>
      </w:r>
      <w:r w:rsidRPr="00C40B1C">
        <w:rPr>
          <w:rFonts w:ascii="Times New Roman" w:eastAsia="Times New Roman" w:hAnsi="Times New Roman" w:cs="Times New Roman"/>
          <w:color w:val="000000"/>
          <w:sz w:val="22"/>
          <w:szCs w:val="22"/>
          <w:lang w:eastAsia="en-US"/>
        </w:rPr>
        <w:t xml:space="preserve">trečiuosius asmenis, kurie </w:t>
      </w:r>
      <w:r w:rsidRPr="00C40B1C">
        <w:rPr>
          <w:rFonts w:ascii="Times New Roman" w:eastAsia="Times New Roman" w:hAnsi="Times New Roman" w:cs="Times New Roman"/>
          <w:sz w:val="22"/>
          <w:szCs w:val="22"/>
          <w:lang w:eastAsia="en-US"/>
        </w:rPr>
        <w:t>tiesiogiai nedalyvaus vykdant pirkimo sutartį:</w:t>
      </w:r>
    </w:p>
    <w:p w14:paraId="0DC2B9CA" w14:textId="77777777" w:rsidR="00274CCE" w:rsidRPr="00C40B1C" w:rsidRDefault="00274CCE" w:rsidP="00C40B1C">
      <w:pPr>
        <w:spacing w:after="0" w:line="240" w:lineRule="auto"/>
        <w:ind w:firstLine="720"/>
        <w:jc w:val="both"/>
        <w:rPr>
          <w:rFonts w:ascii="Times New Roman" w:eastAsia="Calibri" w:hAnsi="Times New Roman" w:cs="Times New Roman"/>
          <w:sz w:val="22"/>
          <w:szCs w:val="22"/>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4000"/>
        <w:gridCol w:w="4961"/>
      </w:tblGrid>
      <w:tr w:rsidR="00274CCE" w:rsidRPr="00C40B1C" w14:paraId="7C56565E" w14:textId="77777777" w:rsidTr="003F4C17">
        <w:tc>
          <w:tcPr>
            <w:tcW w:w="673" w:type="dxa"/>
            <w:tcMar>
              <w:top w:w="0" w:type="dxa"/>
              <w:left w:w="108" w:type="dxa"/>
              <w:bottom w:w="0" w:type="dxa"/>
              <w:right w:w="108" w:type="dxa"/>
            </w:tcMar>
            <w:hideMark/>
          </w:tcPr>
          <w:p w14:paraId="025E332F"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Eil. Nr.</w:t>
            </w:r>
          </w:p>
        </w:tc>
        <w:tc>
          <w:tcPr>
            <w:tcW w:w="4000" w:type="dxa"/>
            <w:tcMar>
              <w:top w:w="0" w:type="dxa"/>
              <w:left w:w="108" w:type="dxa"/>
              <w:bottom w:w="0" w:type="dxa"/>
              <w:right w:w="108" w:type="dxa"/>
            </w:tcMar>
            <w:hideMark/>
          </w:tcPr>
          <w:p w14:paraId="72DE3969"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Trečiojo asmens pavadinimas, kodas ir adresas</w:t>
            </w:r>
          </w:p>
        </w:tc>
        <w:tc>
          <w:tcPr>
            <w:tcW w:w="4961" w:type="dxa"/>
            <w:tcMar>
              <w:top w:w="0" w:type="dxa"/>
              <w:left w:w="108" w:type="dxa"/>
              <w:bottom w:w="0" w:type="dxa"/>
              <w:right w:w="108" w:type="dxa"/>
            </w:tcMar>
            <w:hideMark/>
          </w:tcPr>
          <w:p w14:paraId="524D58D9"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color w:val="00000A"/>
                <w:sz w:val="22"/>
                <w:szCs w:val="22"/>
                <w:lang w:eastAsia="en-US"/>
              </w:rPr>
              <w:t>Trečiųjų asmenų priemonės</w:t>
            </w:r>
          </w:p>
        </w:tc>
      </w:tr>
      <w:tr w:rsidR="00274CCE" w:rsidRPr="00C40B1C" w14:paraId="6D39BB6C" w14:textId="77777777" w:rsidTr="003F4C17">
        <w:tc>
          <w:tcPr>
            <w:tcW w:w="673" w:type="dxa"/>
            <w:tcMar>
              <w:top w:w="0" w:type="dxa"/>
              <w:left w:w="108" w:type="dxa"/>
              <w:bottom w:w="0" w:type="dxa"/>
              <w:right w:w="108" w:type="dxa"/>
            </w:tcMar>
          </w:tcPr>
          <w:p w14:paraId="173C56AD" w14:textId="77777777" w:rsidR="00274CCE" w:rsidRPr="00C40B1C" w:rsidRDefault="00274CCE" w:rsidP="00C40B1C">
            <w:pPr>
              <w:spacing w:after="0" w:line="240" w:lineRule="auto"/>
              <w:jc w:val="both"/>
              <w:rPr>
                <w:rFonts w:ascii="Times New Roman" w:eastAsia="Calibri" w:hAnsi="Times New Roman" w:cs="Times New Roman"/>
                <w:b/>
                <w:sz w:val="22"/>
                <w:szCs w:val="22"/>
                <w:lang w:eastAsia="zh-CN"/>
              </w:rPr>
            </w:pPr>
          </w:p>
        </w:tc>
        <w:tc>
          <w:tcPr>
            <w:tcW w:w="4000" w:type="dxa"/>
            <w:tcMar>
              <w:top w:w="0" w:type="dxa"/>
              <w:left w:w="108" w:type="dxa"/>
              <w:bottom w:w="0" w:type="dxa"/>
              <w:right w:w="108" w:type="dxa"/>
            </w:tcMar>
          </w:tcPr>
          <w:p w14:paraId="00D5EE83" w14:textId="77777777" w:rsidR="00274CCE" w:rsidRPr="00C40B1C" w:rsidRDefault="00274CCE" w:rsidP="00C40B1C">
            <w:pPr>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2A2BCBE4" w14:textId="77777777" w:rsidR="00274CCE" w:rsidRPr="00C40B1C" w:rsidRDefault="00274CCE" w:rsidP="00C40B1C">
            <w:pPr>
              <w:spacing w:after="0" w:line="240" w:lineRule="auto"/>
              <w:jc w:val="both"/>
              <w:rPr>
                <w:rFonts w:ascii="Times New Roman" w:eastAsia="Calibri" w:hAnsi="Times New Roman" w:cs="Times New Roman"/>
                <w:b/>
                <w:sz w:val="22"/>
                <w:szCs w:val="22"/>
                <w:lang w:eastAsia="zh-CN"/>
              </w:rPr>
            </w:pPr>
          </w:p>
        </w:tc>
      </w:tr>
      <w:tr w:rsidR="00274CCE" w:rsidRPr="00C40B1C" w14:paraId="755F9BC8" w14:textId="77777777" w:rsidTr="003F4C17">
        <w:tc>
          <w:tcPr>
            <w:tcW w:w="673" w:type="dxa"/>
            <w:tcMar>
              <w:top w:w="0" w:type="dxa"/>
              <w:left w:w="108" w:type="dxa"/>
              <w:bottom w:w="0" w:type="dxa"/>
              <w:right w:w="108" w:type="dxa"/>
            </w:tcMar>
          </w:tcPr>
          <w:p w14:paraId="5AD82285" w14:textId="77777777" w:rsidR="00274CCE" w:rsidRPr="00C40B1C" w:rsidRDefault="00274CCE" w:rsidP="00C40B1C">
            <w:pPr>
              <w:spacing w:after="0" w:line="240" w:lineRule="auto"/>
              <w:jc w:val="both"/>
              <w:rPr>
                <w:rFonts w:ascii="Times New Roman" w:eastAsia="Calibri" w:hAnsi="Times New Roman" w:cs="Times New Roman"/>
                <w:b/>
                <w:sz w:val="22"/>
                <w:szCs w:val="22"/>
                <w:lang w:eastAsia="zh-CN"/>
              </w:rPr>
            </w:pPr>
          </w:p>
        </w:tc>
        <w:tc>
          <w:tcPr>
            <w:tcW w:w="4000" w:type="dxa"/>
            <w:tcMar>
              <w:top w:w="0" w:type="dxa"/>
              <w:left w:w="108" w:type="dxa"/>
              <w:bottom w:w="0" w:type="dxa"/>
              <w:right w:w="108" w:type="dxa"/>
            </w:tcMar>
          </w:tcPr>
          <w:p w14:paraId="30B1295A" w14:textId="77777777" w:rsidR="00274CCE" w:rsidRPr="00C40B1C" w:rsidRDefault="00274CCE" w:rsidP="00C40B1C">
            <w:pPr>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178C1DCA" w14:textId="77777777" w:rsidR="00274CCE" w:rsidRPr="00C40B1C" w:rsidRDefault="00274CCE" w:rsidP="00C40B1C">
            <w:pPr>
              <w:spacing w:after="0" w:line="240" w:lineRule="auto"/>
              <w:jc w:val="both"/>
              <w:rPr>
                <w:rFonts w:ascii="Times New Roman" w:eastAsia="Calibri" w:hAnsi="Times New Roman" w:cs="Times New Roman"/>
                <w:b/>
                <w:sz w:val="22"/>
                <w:szCs w:val="22"/>
                <w:lang w:eastAsia="zh-CN"/>
              </w:rPr>
            </w:pPr>
          </w:p>
        </w:tc>
      </w:tr>
    </w:tbl>
    <w:p w14:paraId="6FE839D8"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p>
    <w:p w14:paraId="3B000CC7" w14:textId="7C47FD0A" w:rsidR="00274CCE" w:rsidRPr="00C40B1C" w:rsidRDefault="00274CCE" w:rsidP="00C40B1C">
      <w:pPr>
        <w:spacing w:after="0" w:line="240" w:lineRule="auto"/>
        <w:ind w:firstLine="720"/>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sz w:val="22"/>
          <w:szCs w:val="22"/>
          <w:lang w:eastAsia="en-US"/>
        </w:rPr>
        <w:t xml:space="preserve">Pasiūlymas galioja ne trumpiau nei </w:t>
      </w:r>
      <w:r w:rsidR="00F218A5" w:rsidRPr="00C40B1C">
        <w:rPr>
          <w:rFonts w:ascii="Times New Roman" w:eastAsia="Times New Roman" w:hAnsi="Times New Roman" w:cs="Times New Roman"/>
          <w:b/>
          <w:sz w:val="22"/>
          <w:szCs w:val="22"/>
          <w:lang w:eastAsia="en-US"/>
        </w:rPr>
        <w:t>90 dienų</w:t>
      </w:r>
      <w:r w:rsidRPr="00C40B1C">
        <w:rPr>
          <w:rFonts w:ascii="Times New Roman" w:eastAsia="Times New Roman" w:hAnsi="Times New Roman" w:cs="Times New Roman"/>
          <w:b/>
          <w:sz w:val="22"/>
          <w:szCs w:val="22"/>
          <w:lang w:eastAsia="en-US"/>
        </w:rPr>
        <w:t xml:space="preserve"> </w:t>
      </w:r>
      <w:r w:rsidRPr="00C40B1C">
        <w:rPr>
          <w:rFonts w:ascii="Times New Roman" w:eastAsia="Times New Roman" w:hAnsi="Times New Roman" w:cs="Times New Roman"/>
          <w:bCs/>
          <w:sz w:val="22"/>
          <w:szCs w:val="22"/>
          <w:lang w:eastAsia="en-US"/>
        </w:rPr>
        <w:t>nuo pasiūlymų pateikimo termino pabaigos.</w:t>
      </w:r>
    </w:p>
    <w:p w14:paraId="0BF70B22"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p w14:paraId="1F72CCDA" w14:textId="77777777" w:rsidR="00274CCE" w:rsidRPr="00C40B1C" w:rsidRDefault="00274CCE" w:rsidP="00C40B1C">
      <w:pPr>
        <w:tabs>
          <w:tab w:val="left" w:pos="142"/>
        </w:tabs>
        <w:spacing w:after="0" w:line="240" w:lineRule="auto"/>
        <w:ind w:firstLine="709"/>
        <w:rPr>
          <w:rFonts w:ascii="Times New Roman" w:eastAsia="Times New Roman" w:hAnsi="Times New Roman" w:cs="Times New Roman"/>
          <w:sz w:val="22"/>
          <w:szCs w:val="22"/>
          <w:lang w:eastAsia="en-US"/>
        </w:rPr>
      </w:pPr>
      <w:r w:rsidRPr="00C40B1C">
        <w:rPr>
          <w:rFonts w:ascii="Times New Roman" w:eastAsia="Times New Roman" w:hAnsi="Times New Roman" w:cs="Times New Roman"/>
          <w:spacing w:val="-4"/>
          <w:sz w:val="22"/>
          <w:szCs w:val="22"/>
          <w:lang w:eastAsia="en-US"/>
        </w:rPr>
        <w:t>Ši pasiūlyme nurodyta informacija yra konfidenciali</w:t>
      </w:r>
      <w:r w:rsidRPr="00C40B1C">
        <w:rPr>
          <w:rFonts w:ascii="Times New Roman" w:eastAsia="Times New Roman" w:hAnsi="Times New Roman" w:cs="Times New Roman"/>
          <w:sz w:val="22"/>
          <w:szCs w:val="22"/>
          <w:lang w:eastAsia="en-US"/>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304"/>
      </w:tblGrid>
      <w:tr w:rsidR="00274CCE" w:rsidRPr="00C40B1C" w14:paraId="541DE8BD" w14:textId="77777777" w:rsidTr="00D4446F">
        <w:trPr>
          <w:trHeight w:val="1008"/>
        </w:trPr>
        <w:tc>
          <w:tcPr>
            <w:tcW w:w="680" w:type="dxa"/>
            <w:vAlign w:val="center"/>
          </w:tcPr>
          <w:p w14:paraId="12299533" w14:textId="77777777" w:rsidR="00274CCE" w:rsidRPr="00C40B1C" w:rsidRDefault="00274CCE" w:rsidP="00C40B1C">
            <w:pPr>
              <w:tabs>
                <w:tab w:val="left" w:pos="142"/>
              </w:tabs>
              <w:spacing w:after="0" w:line="240" w:lineRule="auto"/>
              <w:jc w:val="center"/>
              <w:rPr>
                <w:rFonts w:ascii="Times New Roman" w:eastAsia="Times New Roman" w:hAnsi="Times New Roman" w:cs="Times New Roman"/>
                <w:b/>
                <w:bCs/>
                <w:sz w:val="22"/>
                <w:szCs w:val="22"/>
                <w:lang w:eastAsia="en-US"/>
              </w:rPr>
            </w:pPr>
            <w:r w:rsidRPr="00C40B1C">
              <w:rPr>
                <w:rFonts w:ascii="Times New Roman" w:eastAsia="Times New Roman" w:hAnsi="Times New Roman" w:cs="Times New Roman"/>
                <w:b/>
                <w:bCs/>
                <w:sz w:val="22"/>
                <w:szCs w:val="22"/>
                <w:lang w:eastAsia="en-US"/>
              </w:rPr>
              <w:t>Eil. Nr.</w:t>
            </w:r>
          </w:p>
        </w:tc>
        <w:tc>
          <w:tcPr>
            <w:tcW w:w="3768" w:type="dxa"/>
            <w:vAlign w:val="center"/>
          </w:tcPr>
          <w:p w14:paraId="604D7C60" w14:textId="77777777" w:rsidR="00274CCE" w:rsidRPr="00C40B1C" w:rsidRDefault="00274CCE" w:rsidP="00C40B1C">
            <w:pPr>
              <w:tabs>
                <w:tab w:val="left" w:pos="142"/>
              </w:tabs>
              <w:spacing w:after="0" w:line="240" w:lineRule="auto"/>
              <w:jc w:val="center"/>
              <w:rPr>
                <w:rFonts w:ascii="Times New Roman" w:eastAsia="Times New Roman" w:hAnsi="Times New Roman" w:cs="Times New Roman"/>
                <w:b/>
                <w:bCs/>
                <w:sz w:val="22"/>
                <w:szCs w:val="22"/>
                <w:lang w:eastAsia="en-US"/>
              </w:rPr>
            </w:pPr>
            <w:r w:rsidRPr="00C40B1C">
              <w:rPr>
                <w:rFonts w:ascii="Times New Roman" w:eastAsia="Times New Roman" w:hAnsi="Times New Roman" w:cs="Times New Roman"/>
                <w:b/>
                <w:bCs/>
                <w:sz w:val="22"/>
                <w:szCs w:val="22"/>
                <w:lang w:eastAsia="en-US"/>
              </w:rPr>
              <w:t>Pateikto dokumento pavadinimas (rekomenduojama pavadinime vartoti žodį „Konfidencialu“)</w:t>
            </w:r>
          </w:p>
        </w:tc>
        <w:tc>
          <w:tcPr>
            <w:tcW w:w="5304" w:type="dxa"/>
            <w:vAlign w:val="center"/>
          </w:tcPr>
          <w:p w14:paraId="17A94738" w14:textId="77777777" w:rsidR="00274CCE" w:rsidRPr="00C40B1C" w:rsidRDefault="00274CCE" w:rsidP="00C40B1C">
            <w:pPr>
              <w:tabs>
                <w:tab w:val="left" w:pos="142"/>
              </w:tabs>
              <w:spacing w:after="0" w:line="240" w:lineRule="auto"/>
              <w:jc w:val="center"/>
              <w:rPr>
                <w:rFonts w:ascii="Times New Roman" w:eastAsia="Times New Roman" w:hAnsi="Times New Roman" w:cs="Times New Roman"/>
                <w:b/>
                <w:bCs/>
                <w:sz w:val="22"/>
                <w:szCs w:val="22"/>
                <w:lang w:eastAsia="en-US"/>
              </w:rPr>
            </w:pPr>
            <w:r w:rsidRPr="00C40B1C">
              <w:rPr>
                <w:rFonts w:ascii="Times New Roman" w:eastAsia="Times New Roman" w:hAnsi="Times New Roman" w:cs="Times New Roman"/>
                <w:b/>
                <w:bCs/>
                <w:sz w:val="22"/>
                <w:szCs w:val="22"/>
                <w:lang w:eastAsia="en-US"/>
              </w:rPr>
              <w:t>Dokumentas yra įkeltas šioje CVP IS pasiūlymo lango eilutėje („Prisegti dokumentai“ arba „Kvalifikaciniai klausimai“ prie atsakymo į klausimą)</w:t>
            </w:r>
          </w:p>
        </w:tc>
      </w:tr>
      <w:tr w:rsidR="00274CCE" w:rsidRPr="00C40B1C" w14:paraId="51DF704B" w14:textId="77777777" w:rsidTr="00D4446F">
        <w:trPr>
          <w:trHeight w:val="266"/>
        </w:trPr>
        <w:tc>
          <w:tcPr>
            <w:tcW w:w="680" w:type="dxa"/>
          </w:tcPr>
          <w:p w14:paraId="1A7679BF" w14:textId="77777777" w:rsidR="00274CCE" w:rsidRPr="00C40B1C" w:rsidRDefault="00274CCE" w:rsidP="00C40B1C">
            <w:pPr>
              <w:tabs>
                <w:tab w:val="left" w:pos="142"/>
              </w:tabs>
              <w:spacing w:after="0" w:line="240" w:lineRule="auto"/>
              <w:jc w:val="both"/>
              <w:rPr>
                <w:rFonts w:ascii="Times New Roman" w:eastAsia="Times New Roman" w:hAnsi="Times New Roman" w:cs="Times New Roman"/>
                <w:sz w:val="22"/>
                <w:szCs w:val="22"/>
                <w:lang w:eastAsia="en-US"/>
              </w:rPr>
            </w:pPr>
          </w:p>
        </w:tc>
        <w:tc>
          <w:tcPr>
            <w:tcW w:w="3768" w:type="dxa"/>
          </w:tcPr>
          <w:p w14:paraId="4E295B1E" w14:textId="77777777" w:rsidR="00274CCE" w:rsidRPr="00C40B1C" w:rsidRDefault="00274CCE" w:rsidP="00C40B1C">
            <w:pPr>
              <w:tabs>
                <w:tab w:val="left" w:pos="142"/>
              </w:tabs>
              <w:spacing w:after="0" w:line="240" w:lineRule="auto"/>
              <w:jc w:val="both"/>
              <w:rPr>
                <w:rFonts w:ascii="Times New Roman" w:eastAsia="Times New Roman" w:hAnsi="Times New Roman" w:cs="Times New Roman"/>
                <w:sz w:val="22"/>
                <w:szCs w:val="22"/>
                <w:lang w:eastAsia="en-US"/>
              </w:rPr>
            </w:pPr>
          </w:p>
        </w:tc>
        <w:tc>
          <w:tcPr>
            <w:tcW w:w="5304" w:type="dxa"/>
          </w:tcPr>
          <w:p w14:paraId="239979B9" w14:textId="77777777" w:rsidR="00274CCE" w:rsidRPr="00C40B1C" w:rsidRDefault="00274CCE" w:rsidP="00C40B1C">
            <w:pPr>
              <w:tabs>
                <w:tab w:val="left" w:pos="142"/>
              </w:tabs>
              <w:spacing w:after="0" w:line="240" w:lineRule="auto"/>
              <w:jc w:val="both"/>
              <w:rPr>
                <w:rFonts w:ascii="Times New Roman" w:eastAsia="Times New Roman" w:hAnsi="Times New Roman" w:cs="Times New Roman"/>
                <w:sz w:val="22"/>
                <w:szCs w:val="22"/>
                <w:lang w:eastAsia="en-US"/>
              </w:rPr>
            </w:pPr>
          </w:p>
        </w:tc>
      </w:tr>
      <w:tr w:rsidR="00274CCE" w:rsidRPr="00C40B1C" w14:paraId="59E48486" w14:textId="77777777" w:rsidTr="00D4446F">
        <w:trPr>
          <w:trHeight w:val="266"/>
        </w:trPr>
        <w:tc>
          <w:tcPr>
            <w:tcW w:w="680" w:type="dxa"/>
          </w:tcPr>
          <w:p w14:paraId="03E3CF08" w14:textId="77777777" w:rsidR="00274CCE" w:rsidRPr="00C40B1C" w:rsidRDefault="00274CCE" w:rsidP="00C40B1C">
            <w:pPr>
              <w:tabs>
                <w:tab w:val="left" w:pos="142"/>
              </w:tabs>
              <w:spacing w:after="0" w:line="240" w:lineRule="auto"/>
              <w:jc w:val="both"/>
              <w:rPr>
                <w:rFonts w:ascii="Times New Roman" w:eastAsia="Times New Roman" w:hAnsi="Times New Roman" w:cs="Times New Roman"/>
                <w:sz w:val="22"/>
                <w:szCs w:val="22"/>
                <w:lang w:eastAsia="en-US"/>
              </w:rPr>
            </w:pPr>
          </w:p>
        </w:tc>
        <w:tc>
          <w:tcPr>
            <w:tcW w:w="3768" w:type="dxa"/>
          </w:tcPr>
          <w:p w14:paraId="558A1AF4" w14:textId="77777777" w:rsidR="00274CCE" w:rsidRPr="00C40B1C" w:rsidRDefault="00274CCE" w:rsidP="00C40B1C">
            <w:pPr>
              <w:tabs>
                <w:tab w:val="left" w:pos="142"/>
              </w:tabs>
              <w:spacing w:after="0" w:line="240" w:lineRule="auto"/>
              <w:jc w:val="both"/>
              <w:rPr>
                <w:rFonts w:ascii="Times New Roman" w:eastAsia="Times New Roman" w:hAnsi="Times New Roman" w:cs="Times New Roman"/>
                <w:sz w:val="22"/>
                <w:szCs w:val="22"/>
                <w:lang w:eastAsia="en-US"/>
              </w:rPr>
            </w:pPr>
          </w:p>
        </w:tc>
        <w:tc>
          <w:tcPr>
            <w:tcW w:w="5304" w:type="dxa"/>
          </w:tcPr>
          <w:p w14:paraId="2E38F38F" w14:textId="77777777" w:rsidR="00274CCE" w:rsidRPr="00C40B1C" w:rsidRDefault="00274CCE" w:rsidP="00C40B1C">
            <w:pPr>
              <w:tabs>
                <w:tab w:val="left" w:pos="142"/>
              </w:tabs>
              <w:spacing w:after="0" w:line="240" w:lineRule="auto"/>
              <w:jc w:val="both"/>
              <w:rPr>
                <w:rFonts w:ascii="Times New Roman" w:eastAsia="Times New Roman" w:hAnsi="Times New Roman" w:cs="Times New Roman"/>
                <w:sz w:val="22"/>
                <w:szCs w:val="22"/>
                <w:lang w:eastAsia="en-US"/>
              </w:rPr>
            </w:pPr>
          </w:p>
        </w:tc>
      </w:tr>
    </w:tbl>
    <w:p w14:paraId="2EBCDEC6" w14:textId="77777777" w:rsidR="00274CCE" w:rsidRPr="00C40B1C" w:rsidRDefault="00274CCE" w:rsidP="00C40B1C">
      <w:pPr>
        <w:tabs>
          <w:tab w:val="left" w:pos="142"/>
        </w:tabs>
        <w:spacing w:after="0" w:line="240" w:lineRule="auto"/>
        <w:ind w:firstLine="851"/>
        <w:jc w:val="both"/>
        <w:rPr>
          <w:rFonts w:ascii="Times New Roman" w:eastAsia="Times New Roman" w:hAnsi="Times New Roman" w:cs="Times New Roman"/>
          <w:sz w:val="22"/>
          <w:szCs w:val="22"/>
          <w:lang w:eastAsia="en-US"/>
        </w:rPr>
      </w:pPr>
    </w:p>
    <w:p w14:paraId="1EBB2075" w14:textId="77777777" w:rsidR="00274CCE" w:rsidRPr="00C40B1C" w:rsidRDefault="00274CCE" w:rsidP="00C40B1C">
      <w:pPr>
        <w:tabs>
          <w:tab w:val="left" w:pos="142"/>
        </w:tabs>
        <w:spacing w:after="0" w:line="240" w:lineRule="auto"/>
        <w:ind w:firstLine="851"/>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b/>
          <w:i/>
          <w:sz w:val="22"/>
          <w:szCs w:val="22"/>
          <w:lang w:eastAsia="en-US"/>
        </w:rPr>
        <w:t>Pastaba.</w:t>
      </w:r>
      <w:r w:rsidRPr="00C40B1C">
        <w:rPr>
          <w:rFonts w:ascii="Times New Roman" w:eastAsia="Times New Roman" w:hAnsi="Times New Roman" w:cs="Times New Roman"/>
          <w:sz w:val="22"/>
          <w:szCs w:val="22"/>
          <w:lang w:eastAsia="en-US"/>
        </w:rPr>
        <w:t xml:space="preserve"> Tiekėjui nenurodžius, kokia informacija yra konfidenciali, laikoma, kad konfidencialios informacijos pasiūlyme nėra.</w:t>
      </w:r>
    </w:p>
    <w:p w14:paraId="0BD8E9C5" w14:textId="77777777" w:rsidR="00274CCE" w:rsidRPr="00C40B1C" w:rsidRDefault="00274CCE" w:rsidP="00C40B1C">
      <w:pPr>
        <w:spacing w:after="0" w:line="240" w:lineRule="auto"/>
        <w:ind w:firstLine="709"/>
        <w:jc w:val="both"/>
        <w:rPr>
          <w:rFonts w:ascii="Times New Roman" w:eastAsia="Calibri" w:hAnsi="Times New Roman" w:cs="Times New Roman"/>
          <w:bCs/>
          <w:iCs/>
          <w:color w:val="00000A"/>
          <w:sz w:val="22"/>
          <w:szCs w:val="22"/>
        </w:rPr>
      </w:pPr>
      <w:r w:rsidRPr="00C40B1C">
        <w:rPr>
          <w:rFonts w:ascii="Times New Roman" w:eastAsia="Arial Unicode MS" w:hAnsi="Times New Roman" w:cs="Times New Roman"/>
          <w:color w:val="00000A"/>
          <w:sz w:val="22"/>
          <w:szCs w:val="22"/>
          <w:lang w:eastAsia="en-US"/>
        </w:rPr>
        <w:t>Atkreipiame dėmesį,</w:t>
      </w:r>
      <w:r w:rsidRPr="00C40B1C">
        <w:rPr>
          <w:rFonts w:ascii="Times New Roman" w:eastAsia="Calibri" w:hAnsi="Times New Roman" w:cs="Times New Roman"/>
          <w:bCs/>
          <w:iCs/>
          <w:color w:val="00000A"/>
          <w:sz w:val="22"/>
          <w:szCs w:val="22"/>
          <w:lang w:eastAsia="en-US"/>
        </w:rPr>
        <w:t xml:space="preserve"> kad vadovaujantis VPĮ 86 str. 9 dalimi, p</w:t>
      </w:r>
      <w:r w:rsidRPr="00C40B1C">
        <w:rPr>
          <w:rFonts w:ascii="Times New Roman" w:eastAsia="Calibri" w:hAnsi="Times New Roman" w:cs="Times New Roman"/>
          <w:bCs/>
          <w:iCs/>
          <w:color w:val="00000A"/>
          <w:sz w:val="22"/>
          <w:szCs w:val="22"/>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B8CE610" w14:textId="77777777" w:rsidR="00274CCE" w:rsidRPr="00C40B1C" w:rsidRDefault="00274CCE" w:rsidP="00C40B1C">
      <w:pPr>
        <w:spacing w:after="0" w:line="240" w:lineRule="auto"/>
        <w:ind w:firstLine="720"/>
        <w:jc w:val="both"/>
        <w:rPr>
          <w:rFonts w:ascii="Times New Roman" w:eastAsia="Times New Roman" w:hAnsi="Times New Roman" w:cs="Times New Roman"/>
          <w:color w:val="00000A"/>
          <w:sz w:val="22"/>
          <w:szCs w:val="22"/>
        </w:rPr>
      </w:pPr>
      <w:r w:rsidRPr="00C40B1C">
        <w:rPr>
          <w:rFonts w:ascii="Times New Roman" w:eastAsia="Times New Roman" w:hAnsi="Times New Roman" w:cs="Times New Roman"/>
          <w:color w:val="00000A"/>
          <w:sz w:val="22"/>
          <w:szCs w:val="22"/>
        </w:rPr>
        <w:t>Pasiūlymo dalis, kurios dalyvis nenurodė kaip konfidencialios, bus viešinama Viešųjų pirkimų tarnybos direktoriaus 2019 m.  sausio 24 d. įsakyme Nr. 1S-18 nustatyta tvarka.</w:t>
      </w:r>
    </w:p>
    <w:p w14:paraId="0762AFD5" w14:textId="77777777" w:rsidR="00274CCE" w:rsidRPr="00C40B1C" w:rsidRDefault="00274CCE" w:rsidP="00C40B1C">
      <w:pPr>
        <w:pBdr>
          <w:bottom w:val="single" w:sz="12" w:space="1" w:color="auto"/>
        </w:pBdr>
        <w:spacing w:after="0" w:line="240" w:lineRule="auto"/>
        <w:jc w:val="both"/>
        <w:rPr>
          <w:rFonts w:ascii="Times New Roman" w:eastAsia="Times New Roman" w:hAnsi="Times New Roman" w:cs="Times New Roman"/>
          <w:sz w:val="22"/>
          <w:szCs w:val="22"/>
          <w:lang w:eastAsia="en-US"/>
        </w:rPr>
      </w:pPr>
    </w:p>
    <w:p w14:paraId="700044CF"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(Tiekėjo arba jo įgalioto asmens pareigos, vardas, pavardė, parašas)</w:t>
      </w:r>
    </w:p>
    <w:p w14:paraId="555CAF83"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p w14:paraId="2FD15F75" w14:textId="77777777" w:rsidR="00274CCE" w:rsidRPr="00C40B1C" w:rsidRDefault="00274CCE" w:rsidP="00C40B1C">
      <w:pPr>
        <w:spacing w:line="240" w:lineRule="auto"/>
        <w:jc w:val="center"/>
        <w:rPr>
          <w:rFonts w:ascii="Times New Roman" w:hAnsi="Times New Roman" w:cs="Times New Roman"/>
          <w:color w:val="7030A0"/>
          <w:sz w:val="22"/>
          <w:szCs w:val="22"/>
        </w:rPr>
      </w:pPr>
    </w:p>
    <w:p w14:paraId="740017A0" w14:textId="77777777" w:rsidR="00274CCE" w:rsidRPr="00C40B1C" w:rsidRDefault="00274CCE" w:rsidP="00C40B1C">
      <w:pPr>
        <w:spacing w:line="240" w:lineRule="auto"/>
        <w:jc w:val="center"/>
        <w:rPr>
          <w:rFonts w:ascii="Times New Roman" w:hAnsi="Times New Roman" w:cs="Times New Roman"/>
          <w:color w:val="7030A0"/>
          <w:sz w:val="22"/>
          <w:szCs w:val="22"/>
        </w:rPr>
      </w:pPr>
    </w:p>
    <w:p w14:paraId="4107DC67" w14:textId="77777777" w:rsidR="00274CCE" w:rsidRPr="00C40B1C" w:rsidRDefault="00274CCE" w:rsidP="00C40B1C">
      <w:pPr>
        <w:spacing w:line="240" w:lineRule="auto"/>
        <w:jc w:val="center"/>
        <w:rPr>
          <w:rFonts w:ascii="Times New Roman" w:hAnsi="Times New Roman" w:cs="Times New Roman"/>
          <w:color w:val="7030A0"/>
          <w:sz w:val="22"/>
          <w:szCs w:val="22"/>
        </w:rPr>
      </w:pPr>
    </w:p>
    <w:p w14:paraId="5A12B57E" w14:textId="42974A3D" w:rsidR="00693D4F" w:rsidRPr="00C40B1C" w:rsidRDefault="00693D4F" w:rsidP="00C40B1C">
      <w:pPr>
        <w:spacing w:line="240" w:lineRule="auto"/>
        <w:jc w:val="center"/>
        <w:rPr>
          <w:rFonts w:ascii="Times New Roman" w:hAnsi="Times New Roman" w:cs="Times New Roman"/>
          <w:color w:val="7030A0"/>
          <w:sz w:val="22"/>
          <w:szCs w:val="22"/>
        </w:rPr>
      </w:pPr>
      <w:r w:rsidRPr="00C40B1C">
        <w:rPr>
          <w:rFonts w:ascii="Times New Roman" w:hAnsi="Times New Roman" w:cs="Times New Roman"/>
          <w:sz w:val="22"/>
          <w:szCs w:val="22"/>
        </w:rPr>
        <w:t>__________</w:t>
      </w:r>
    </w:p>
    <w:p w14:paraId="544CFFE9" w14:textId="77777777" w:rsidR="00693D4F" w:rsidRPr="00C40B1C" w:rsidRDefault="00693D4F" w:rsidP="00C40B1C">
      <w:pPr>
        <w:spacing w:line="240" w:lineRule="auto"/>
        <w:rPr>
          <w:rFonts w:ascii="Times New Roman" w:hAnsi="Times New Roman" w:cs="Times New Roman"/>
          <w:color w:val="7030A0"/>
          <w:sz w:val="22"/>
          <w:szCs w:val="22"/>
        </w:rPr>
      </w:pPr>
      <w:r w:rsidRPr="00C40B1C">
        <w:rPr>
          <w:rFonts w:ascii="Times New Roman" w:hAnsi="Times New Roman" w:cs="Times New Roman"/>
          <w:color w:val="7030A0"/>
          <w:sz w:val="22"/>
          <w:szCs w:val="22"/>
        </w:rPr>
        <w:br w:type="page"/>
      </w:r>
    </w:p>
    <w:p w14:paraId="1B1C1ECC" w14:textId="77777777" w:rsidR="000C6068" w:rsidRPr="00C40B1C" w:rsidRDefault="000C6068" w:rsidP="00C40B1C">
      <w:pPr>
        <w:spacing w:line="240" w:lineRule="auto"/>
        <w:rPr>
          <w:rFonts w:ascii="Times New Roman" w:hAnsi="Times New Roman" w:cs="Times New Roman"/>
          <w:b/>
          <w:bCs/>
          <w:smallCaps/>
          <w:sz w:val="22"/>
          <w:szCs w:val="22"/>
        </w:rPr>
      </w:pPr>
    </w:p>
    <w:p w14:paraId="3D8CCDF3" w14:textId="068F791C" w:rsidR="008D704D" w:rsidRPr="002A3A19" w:rsidRDefault="008D704D" w:rsidP="00C40B1C">
      <w:pPr>
        <w:pStyle w:val="Antrat2"/>
        <w:ind w:left="5103"/>
        <w:rPr>
          <w:rFonts w:ascii="Times New Roman" w:eastAsia="Calibri" w:hAnsi="Times New Roman" w:cs="Times New Roman"/>
          <w:color w:val="auto"/>
          <w:sz w:val="22"/>
          <w:szCs w:val="22"/>
        </w:rPr>
      </w:pPr>
      <w:bookmarkStart w:id="72" w:name="_Ref39484039"/>
      <w:bookmarkStart w:id="73" w:name="_Ref40278562"/>
      <w:bookmarkStart w:id="74" w:name="_Toc183155020"/>
      <w:r w:rsidRPr="002A3A19">
        <w:rPr>
          <w:rFonts w:ascii="Times New Roman" w:eastAsia="Calibri" w:hAnsi="Times New Roman" w:cs="Times New Roman"/>
          <w:color w:val="auto"/>
          <w:sz w:val="22"/>
          <w:szCs w:val="22"/>
        </w:rPr>
        <w:t xml:space="preserve">Pirkimo sąlygų </w:t>
      </w:r>
      <w:r w:rsidR="00910C39" w:rsidRPr="002A3A19">
        <w:rPr>
          <w:rFonts w:ascii="Times New Roman" w:eastAsia="Calibri" w:hAnsi="Times New Roman" w:cs="Times New Roman"/>
          <w:color w:val="auto"/>
          <w:sz w:val="22"/>
          <w:szCs w:val="22"/>
        </w:rPr>
        <w:t>7</w:t>
      </w:r>
      <w:r w:rsidRPr="002A3A19">
        <w:rPr>
          <w:rFonts w:ascii="Times New Roman" w:eastAsia="Calibri" w:hAnsi="Times New Roman" w:cs="Times New Roman"/>
          <w:color w:val="auto"/>
          <w:sz w:val="22"/>
          <w:szCs w:val="22"/>
        </w:rPr>
        <w:t xml:space="preserve"> priedas „Pasiūlymų vertinimo kriterijai ir sąlygos“</w:t>
      </w:r>
      <w:bookmarkEnd w:id="72"/>
      <w:bookmarkEnd w:id="73"/>
      <w:bookmarkEnd w:id="74"/>
    </w:p>
    <w:p w14:paraId="6A0BFF9D" w14:textId="77777777" w:rsidR="00FE3D7C" w:rsidRPr="00C40B1C" w:rsidRDefault="00FE3D7C" w:rsidP="00C40B1C">
      <w:pPr>
        <w:spacing w:line="240" w:lineRule="auto"/>
        <w:jc w:val="center"/>
        <w:rPr>
          <w:rFonts w:ascii="Times New Roman" w:hAnsi="Times New Roman" w:cs="Times New Roman"/>
          <w:b/>
          <w:sz w:val="22"/>
          <w:szCs w:val="22"/>
        </w:rPr>
      </w:pPr>
    </w:p>
    <w:p w14:paraId="5D3ED609" w14:textId="627F213F" w:rsidR="00203725" w:rsidRPr="00C40B1C" w:rsidRDefault="00FE3D7C" w:rsidP="00C40B1C">
      <w:pPr>
        <w:pStyle w:val="Paantrat"/>
        <w:spacing w:line="240" w:lineRule="auto"/>
        <w:jc w:val="center"/>
        <w:rPr>
          <w:rFonts w:ascii="Times New Roman" w:hAnsi="Times New Roman" w:cs="Times New Roman"/>
          <w:bCs/>
          <w:smallCaps/>
          <w:sz w:val="22"/>
          <w:szCs w:val="22"/>
        </w:rPr>
      </w:pPr>
      <w:r w:rsidRPr="00C40B1C">
        <w:rPr>
          <w:rFonts w:ascii="Times New Roman" w:hAnsi="Times New Roman" w:cs="Times New Roman"/>
          <w:sz w:val="22"/>
          <w:szCs w:val="22"/>
        </w:rPr>
        <w:t>PASIŪLYMŲ VERTINIMO KRITERIJAI</w:t>
      </w:r>
      <w:r w:rsidR="00031A62" w:rsidRPr="00C40B1C">
        <w:rPr>
          <w:rFonts w:ascii="Times New Roman" w:hAnsi="Times New Roman" w:cs="Times New Roman"/>
          <w:sz w:val="22"/>
          <w:szCs w:val="22"/>
        </w:rPr>
        <w:t xml:space="preserve"> ir Sąlygos</w:t>
      </w:r>
    </w:p>
    <w:p w14:paraId="46377F48" w14:textId="77777777" w:rsidR="00830268" w:rsidRPr="00C40B1C" w:rsidRDefault="00830268" w:rsidP="00C40B1C">
      <w:pPr>
        <w:numPr>
          <w:ilvl w:val="1"/>
          <w:numId w:val="38"/>
        </w:numPr>
        <w:tabs>
          <w:tab w:val="left" w:pos="567"/>
          <w:tab w:val="num" w:pos="1428"/>
          <w:tab w:val="num" w:pos="7097"/>
        </w:tabs>
        <w:spacing w:after="0" w:line="240" w:lineRule="auto"/>
        <w:ind w:left="0" w:firstLine="710"/>
        <w:jc w:val="both"/>
        <w:outlineLvl w:val="1"/>
        <w:rPr>
          <w:rFonts w:ascii="Times New Roman" w:eastAsia="Calibri" w:hAnsi="Times New Roman" w:cs="Times New Roman"/>
          <w:sz w:val="22"/>
          <w:szCs w:val="22"/>
        </w:rPr>
      </w:pPr>
      <w:bookmarkStart w:id="75" w:name="_Hlk180075027"/>
      <w:r w:rsidRPr="00C40B1C">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specialiųjų pirkimo sąlygų </w:t>
      </w:r>
      <w:r w:rsidRPr="00C40B1C">
        <w:rPr>
          <w:rFonts w:ascii="Times New Roman" w:eastAsia="Calibri" w:hAnsi="Times New Roman" w:cs="Times New Roman"/>
          <w:sz w:val="22"/>
          <w:szCs w:val="22"/>
          <w:shd w:val="clear" w:color="auto" w:fill="FFFFFF"/>
        </w:rPr>
        <w:t xml:space="preserve">6 </w:t>
      </w:r>
      <w:r w:rsidRPr="00C40B1C">
        <w:rPr>
          <w:rFonts w:ascii="Times New Roman" w:eastAsia="Calibri" w:hAnsi="Times New Roman" w:cs="Times New Roman"/>
          <w:sz w:val="22"/>
          <w:szCs w:val="22"/>
        </w:rPr>
        <w:t>priede.</w:t>
      </w:r>
    </w:p>
    <w:p w14:paraId="5A1ABCBB" w14:textId="77777777" w:rsidR="00830268" w:rsidRPr="00C40B1C" w:rsidRDefault="00830268" w:rsidP="00C40B1C">
      <w:pPr>
        <w:numPr>
          <w:ilvl w:val="1"/>
          <w:numId w:val="38"/>
        </w:numPr>
        <w:tabs>
          <w:tab w:val="left" w:pos="567"/>
          <w:tab w:val="num" w:pos="1428"/>
          <w:tab w:val="num" w:pos="7097"/>
        </w:tabs>
        <w:spacing w:after="0" w:line="240" w:lineRule="auto"/>
        <w:ind w:left="0" w:firstLine="710"/>
        <w:jc w:val="both"/>
        <w:outlineLvl w:val="1"/>
        <w:rPr>
          <w:rFonts w:ascii="Times New Roman" w:eastAsia="Calibri" w:hAnsi="Times New Roman" w:cs="Times New Roman"/>
          <w:sz w:val="22"/>
          <w:szCs w:val="22"/>
        </w:rPr>
      </w:pPr>
      <w:r w:rsidRPr="00C40B1C">
        <w:rPr>
          <w:rFonts w:ascii="Times New Roman" w:eastAsia="Calibri" w:hAnsi="Times New Roman" w:cs="Times New Roman"/>
          <w:sz w:val="22"/>
          <w:szCs w:val="22"/>
        </w:rPr>
        <w:t>Pasiūlymuose nurodytos kainos vertinamos eurais.</w:t>
      </w:r>
      <w:bookmarkEnd w:id="75"/>
    </w:p>
    <w:p w14:paraId="4EC72807" w14:textId="6292A3B3" w:rsidR="00830268" w:rsidRPr="00C40B1C" w:rsidRDefault="00830268" w:rsidP="00C40B1C">
      <w:pPr>
        <w:tabs>
          <w:tab w:val="left" w:pos="567"/>
          <w:tab w:val="num" w:pos="2703"/>
          <w:tab w:val="num" w:pos="7097"/>
        </w:tabs>
        <w:spacing w:after="0" w:line="240" w:lineRule="auto"/>
        <w:jc w:val="both"/>
        <w:outlineLvl w:val="1"/>
        <w:rPr>
          <w:rFonts w:ascii="Times New Roman" w:eastAsia="Calibri" w:hAnsi="Times New Roman" w:cs="Times New Roman"/>
          <w:strike/>
          <w:sz w:val="22"/>
          <w:szCs w:val="22"/>
        </w:rPr>
      </w:pPr>
    </w:p>
    <w:p w14:paraId="3A024621" w14:textId="77777777" w:rsidR="00210870" w:rsidRPr="00C40B1C" w:rsidRDefault="00210870" w:rsidP="00C40B1C">
      <w:pPr>
        <w:pStyle w:val="paragrafesrasas2lygis"/>
        <w:spacing w:line="240" w:lineRule="auto"/>
        <w:ind w:firstLine="397"/>
        <w:jc w:val="left"/>
        <w:rPr>
          <w:color w:val="7030A0"/>
        </w:rPr>
      </w:pPr>
      <w:r w:rsidRPr="00C40B1C">
        <w:rPr>
          <w:color w:val="7030A0"/>
        </w:rPr>
        <w:t xml:space="preserve"> </w:t>
      </w:r>
    </w:p>
    <w:p w14:paraId="0EE920F4" w14:textId="7F347611" w:rsidR="00A4599F" w:rsidRPr="00C40B1C" w:rsidRDefault="009B6F95" w:rsidP="00C40B1C">
      <w:pPr>
        <w:spacing w:line="240" w:lineRule="auto"/>
        <w:jc w:val="center"/>
        <w:rPr>
          <w:rFonts w:ascii="Times New Roman" w:hAnsi="Times New Roman" w:cs="Times New Roman"/>
          <w:b/>
          <w:bCs/>
          <w:smallCaps/>
          <w:sz w:val="22"/>
          <w:szCs w:val="22"/>
        </w:rPr>
      </w:pPr>
      <w:r w:rsidRPr="00C40B1C">
        <w:rPr>
          <w:rFonts w:ascii="Times New Roman" w:hAnsi="Times New Roman" w:cs="Times New Roman"/>
          <w:sz w:val="22"/>
          <w:szCs w:val="22"/>
        </w:rPr>
        <w:t>__________</w:t>
      </w:r>
      <w:r w:rsidR="00A4599F" w:rsidRPr="00C40B1C">
        <w:rPr>
          <w:rFonts w:ascii="Times New Roman" w:hAnsi="Times New Roman" w:cs="Times New Roman"/>
          <w:b/>
          <w:bCs/>
          <w:smallCaps/>
          <w:sz w:val="22"/>
          <w:szCs w:val="22"/>
        </w:rPr>
        <w:br w:type="page"/>
      </w:r>
    </w:p>
    <w:p w14:paraId="07E397BF" w14:textId="297BF96E" w:rsidR="007545D6" w:rsidRPr="002A3A19" w:rsidRDefault="00FE3D1F" w:rsidP="00C40B1C">
      <w:pPr>
        <w:pStyle w:val="Antrat2"/>
        <w:ind w:left="5103"/>
        <w:rPr>
          <w:rFonts w:ascii="Times New Roman" w:hAnsi="Times New Roman" w:cs="Times New Roman"/>
          <w:color w:val="auto"/>
          <w:sz w:val="22"/>
          <w:szCs w:val="22"/>
        </w:rPr>
      </w:pPr>
      <w:bookmarkStart w:id="76" w:name="_Toc183155021"/>
      <w:bookmarkStart w:id="77" w:name="_Ref39586171"/>
      <w:bookmarkStart w:id="78" w:name="_Ref39673580"/>
      <w:bookmarkStart w:id="79" w:name="_Ref39674283"/>
      <w:r w:rsidRPr="002A3A19">
        <w:rPr>
          <w:rFonts w:ascii="Times New Roman" w:hAnsi="Times New Roman" w:cs="Times New Roman"/>
          <w:color w:val="auto"/>
          <w:sz w:val="22"/>
          <w:szCs w:val="22"/>
        </w:rPr>
        <w:lastRenderedPageBreak/>
        <w:t xml:space="preserve">Pirkimo sąlygų </w:t>
      </w:r>
      <w:r w:rsidR="007545D6" w:rsidRPr="002A3A19">
        <w:rPr>
          <w:rFonts w:ascii="Times New Roman" w:hAnsi="Times New Roman" w:cs="Times New Roman"/>
          <w:color w:val="auto"/>
          <w:sz w:val="22"/>
          <w:szCs w:val="22"/>
        </w:rPr>
        <w:t>8 priedas „</w:t>
      </w:r>
      <w:r w:rsidR="00FF607F" w:rsidRPr="002A3A19">
        <w:rPr>
          <w:rFonts w:ascii="Times New Roman" w:hAnsi="Times New Roman" w:cs="Times New Roman"/>
          <w:color w:val="auto"/>
          <w:sz w:val="22"/>
          <w:szCs w:val="22"/>
        </w:rPr>
        <w:t>Tiekėjo deklaracija</w:t>
      </w:r>
      <w:r w:rsidR="004D3BE3" w:rsidRPr="002A3A19">
        <w:rPr>
          <w:rFonts w:ascii="Times New Roman" w:hAnsi="Times New Roman" w:cs="Times New Roman"/>
          <w:color w:val="auto"/>
          <w:sz w:val="22"/>
          <w:szCs w:val="22"/>
        </w:rPr>
        <w:t xml:space="preserve"> </w:t>
      </w:r>
      <w:r w:rsidR="00B03CE0" w:rsidRPr="002A3A19">
        <w:rPr>
          <w:rFonts w:ascii="Times New Roman" w:hAnsi="Times New Roman" w:cs="Times New Roman"/>
          <w:color w:val="auto"/>
          <w:sz w:val="22"/>
          <w:szCs w:val="22"/>
        </w:rPr>
        <w:t xml:space="preserve">dėl </w:t>
      </w:r>
      <w:r w:rsidR="00596C27" w:rsidRPr="002A3A19">
        <w:rPr>
          <w:rFonts w:ascii="Times New Roman" w:hAnsi="Times New Roman" w:cs="Times New Roman"/>
          <w:color w:val="auto"/>
          <w:sz w:val="22"/>
          <w:szCs w:val="22"/>
        </w:rPr>
        <w:t xml:space="preserve">atitikties </w:t>
      </w:r>
      <w:r w:rsidR="00B03CE0" w:rsidRPr="002A3A19">
        <w:rPr>
          <w:rFonts w:ascii="Times New Roman" w:hAnsi="Times New Roman" w:cs="Times New Roman"/>
          <w:color w:val="auto"/>
          <w:sz w:val="22"/>
          <w:szCs w:val="22"/>
        </w:rPr>
        <w:t xml:space="preserve">Reglamento </w:t>
      </w:r>
      <w:r w:rsidR="00596C27" w:rsidRPr="002A3A19">
        <w:rPr>
          <w:rFonts w:ascii="Times New Roman" w:hAnsi="Times New Roman" w:cs="Times New Roman"/>
          <w:color w:val="auto"/>
          <w:sz w:val="22"/>
          <w:szCs w:val="22"/>
        </w:rPr>
        <w:t>nuostatoms</w:t>
      </w:r>
      <w:r w:rsidR="00B03CE0" w:rsidRPr="002A3A19">
        <w:rPr>
          <w:rFonts w:ascii="Times New Roman" w:hAnsi="Times New Roman" w:cs="Times New Roman"/>
          <w:color w:val="auto"/>
          <w:sz w:val="22"/>
          <w:szCs w:val="22"/>
        </w:rPr>
        <w:t xml:space="preserve"> </w:t>
      </w:r>
      <w:r w:rsidR="004D3BE3" w:rsidRPr="002A3A19">
        <w:rPr>
          <w:rFonts w:ascii="Times New Roman" w:hAnsi="Times New Roman" w:cs="Times New Roman"/>
          <w:color w:val="auto"/>
          <w:sz w:val="22"/>
          <w:szCs w:val="22"/>
        </w:rPr>
        <w:t>juridiniam asmeniui</w:t>
      </w:r>
      <w:r w:rsidR="00FF607F" w:rsidRPr="002A3A19">
        <w:rPr>
          <w:rFonts w:ascii="Times New Roman" w:hAnsi="Times New Roman" w:cs="Times New Roman"/>
          <w:color w:val="auto"/>
          <w:sz w:val="22"/>
          <w:szCs w:val="22"/>
        </w:rPr>
        <w:t>“</w:t>
      </w:r>
      <w:bookmarkEnd w:id="76"/>
    </w:p>
    <w:p w14:paraId="5B45E78B" w14:textId="77777777" w:rsidR="00210594" w:rsidRPr="00C40B1C" w:rsidRDefault="00210594" w:rsidP="00C40B1C">
      <w:pPr>
        <w:spacing w:line="240" w:lineRule="auto"/>
        <w:rPr>
          <w:rFonts w:ascii="Times New Roman" w:hAnsi="Times New Roman" w:cs="Times New Roman"/>
          <w:sz w:val="22"/>
          <w:szCs w:val="22"/>
        </w:rPr>
      </w:pPr>
    </w:p>
    <w:p w14:paraId="2E56C74E" w14:textId="77777777" w:rsidR="008C7C8C" w:rsidRPr="00C40B1C" w:rsidRDefault="008C7C8C" w:rsidP="00C40B1C">
      <w:pPr>
        <w:spacing w:line="240" w:lineRule="auto"/>
        <w:jc w:val="center"/>
        <w:rPr>
          <w:rFonts w:ascii="Times New Roman" w:hAnsi="Times New Roman" w:cs="Times New Roman"/>
          <w:sz w:val="22"/>
          <w:szCs w:val="22"/>
        </w:rPr>
      </w:pPr>
      <w:r w:rsidRPr="00C40B1C">
        <w:rPr>
          <w:rFonts w:ascii="Times New Roman" w:hAnsi="Times New Roman" w:cs="Times New Roman"/>
          <w:sz w:val="22"/>
          <w:szCs w:val="22"/>
        </w:rPr>
        <w:t>Herbas arba prekių ženklas</w:t>
      </w:r>
    </w:p>
    <w:p w14:paraId="00A9F200" w14:textId="24FC0045" w:rsidR="008C7C8C" w:rsidRPr="00C40B1C" w:rsidRDefault="008C7C8C" w:rsidP="00C40B1C">
      <w:pPr>
        <w:spacing w:line="240" w:lineRule="auto"/>
        <w:jc w:val="center"/>
        <w:rPr>
          <w:rFonts w:ascii="Times New Roman" w:hAnsi="Times New Roman" w:cs="Times New Roman"/>
          <w:sz w:val="22"/>
          <w:szCs w:val="22"/>
        </w:rPr>
      </w:pPr>
      <w:r w:rsidRPr="00C40B1C">
        <w:rPr>
          <w:rFonts w:ascii="Times New Roman" w:hAnsi="Times New Roman" w:cs="Times New Roman"/>
          <w:sz w:val="22"/>
          <w:szCs w:val="22"/>
        </w:rPr>
        <w:t>(Tiekėjo pavadinimas)</w:t>
      </w:r>
    </w:p>
    <w:p w14:paraId="12B5AC17" w14:textId="77777777" w:rsidR="008C7C8C" w:rsidRPr="00C40B1C" w:rsidRDefault="008C7C8C" w:rsidP="00C40B1C">
      <w:pPr>
        <w:spacing w:line="240" w:lineRule="auto"/>
        <w:jc w:val="both"/>
        <w:rPr>
          <w:rFonts w:ascii="Times New Roman" w:hAnsi="Times New Roman" w:cs="Times New Roman"/>
          <w:sz w:val="22"/>
          <w:szCs w:val="22"/>
        </w:rPr>
      </w:pPr>
      <w:r w:rsidRPr="00C40B1C">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C40B1C" w:rsidRDefault="008C7C8C" w:rsidP="00C40B1C">
      <w:pPr>
        <w:spacing w:line="240" w:lineRule="auto"/>
        <w:jc w:val="both"/>
        <w:rPr>
          <w:rFonts w:ascii="Times New Roman" w:hAnsi="Times New Roman" w:cs="Times New Roman"/>
          <w:sz w:val="22"/>
          <w:szCs w:val="22"/>
        </w:rPr>
      </w:pPr>
    </w:p>
    <w:p w14:paraId="7B58F7D7" w14:textId="77777777" w:rsidR="008C7C8C" w:rsidRPr="00C40B1C" w:rsidRDefault="008C7C8C" w:rsidP="00C40B1C">
      <w:pPr>
        <w:spacing w:after="0" w:line="240" w:lineRule="auto"/>
        <w:jc w:val="center"/>
        <w:rPr>
          <w:rFonts w:ascii="Times New Roman" w:hAnsi="Times New Roman" w:cs="Times New Roman"/>
          <w:sz w:val="22"/>
          <w:szCs w:val="22"/>
        </w:rPr>
      </w:pPr>
      <w:r w:rsidRPr="00C40B1C">
        <w:rPr>
          <w:rFonts w:ascii="Times New Roman" w:hAnsi="Times New Roman" w:cs="Times New Roman"/>
          <w:sz w:val="22"/>
          <w:szCs w:val="22"/>
        </w:rPr>
        <w:t>__________________________</w:t>
      </w:r>
    </w:p>
    <w:p w14:paraId="1F28F2A3" w14:textId="4D4758B1" w:rsidR="008C7C8C" w:rsidRPr="00C40B1C" w:rsidRDefault="008C7C8C" w:rsidP="00C40B1C">
      <w:pPr>
        <w:tabs>
          <w:tab w:val="center" w:pos="2520"/>
        </w:tabs>
        <w:spacing w:after="0" w:line="240" w:lineRule="auto"/>
        <w:jc w:val="center"/>
        <w:rPr>
          <w:rFonts w:ascii="Times New Roman" w:hAnsi="Times New Roman" w:cs="Times New Roman"/>
          <w:i/>
          <w:iCs/>
          <w:sz w:val="22"/>
          <w:szCs w:val="22"/>
        </w:rPr>
      </w:pPr>
      <w:r w:rsidRPr="00C40B1C">
        <w:rPr>
          <w:rFonts w:ascii="Times New Roman" w:hAnsi="Times New Roman" w:cs="Times New Roman"/>
          <w:i/>
          <w:iCs/>
          <w:sz w:val="22"/>
          <w:szCs w:val="22"/>
        </w:rPr>
        <w:t>(Adresatas (p</w:t>
      </w:r>
      <w:r w:rsidR="009D03EB" w:rsidRPr="00C40B1C">
        <w:rPr>
          <w:rFonts w:ascii="Times New Roman" w:hAnsi="Times New Roman" w:cs="Times New Roman"/>
          <w:i/>
          <w:iCs/>
          <w:sz w:val="22"/>
          <w:szCs w:val="22"/>
        </w:rPr>
        <w:t>erkančioji organizacija</w:t>
      </w:r>
      <w:r w:rsidRPr="00C40B1C">
        <w:rPr>
          <w:rFonts w:ascii="Times New Roman" w:hAnsi="Times New Roman" w:cs="Times New Roman"/>
          <w:i/>
          <w:iCs/>
          <w:sz w:val="22"/>
          <w:szCs w:val="22"/>
        </w:rPr>
        <w:t>))</w:t>
      </w:r>
    </w:p>
    <w:p w14:paraId="00F110B0" w14:textId="77777777" w:rsidR="008C7C8C" w:rsidRPr="00C40B1C" w:rsidRDefault="008C7C8C" w:rsidP="00C40B1C">
      <w:pPr>
        <w:spacing w:line="240" w:lineRule="auto"/>
        <w:jc w:val="center"/>
        <w:rPr>
          <w:rFonts w:ascii="Times New Roman" w:hAnsi="Times New Roman" w:cs="Times New Roman"/>
          <w:b/>
          <w:sz w:val="22"/>
          <w:szCs w:val="22"/>
        </w:rPr>
      </w:pPr>
    </w:p>
    <w:p w14:paraId="3B19EFA1" w14:textId="77777777" w:rsidR="008C7C8C" w:rsidRPr="00C40B1C" w:rsidRDefault="008C7C8C" w:rsidP="00C40B1C">
      <w:pPr>
        <w:autoSpaceDE w:val="0"/>
        <w:autoSpaceDN w:val="0"/>
        <w:adjustRightInd w:val="0"/>
        <w:spacing w:line="240" w:lineRule="auto"/>
        <w:jc w:val="center"/>
        <w:rPr>
          <w:rFonts w:ascii="Times New Roman" w:hAnsi="Times New Roman" w:cs="Times New Roman"/>
          <w:sz w:val="22"/>
          <w:szCs w:val="22"/>
        </w:rPr>
      </w:pPr>
      <w:r w:rsidRPr="00C40B1C">
        <w:rPr>
          <w:rFonts w:ascii="Times New Roman" w:hAnsi="Times New Roman" w:cs="Times New Roman"/>
          <w:b/>
          <w:bCs/>
          <w:sz w:val="22"/>
          <w:szCs w:val="22"/>
        </w:rPr>
        <w:t>TIEKĖJO DEKLARACIJA</w:t>
      </w:r>
    </w:p>
    <w:p w14:paraId="6D0AB619" w14:textId="77777777" w:rsidR="008C7C8C" w:rsidRPr="00C40B1C" w:rsidRDefault="008C7C8C" w:rsidP="00C40B1C">
      <w:pPr>
        <w:shd w:val="clear" w:color="auto" w:fill="FFFFFF"/>
        <w:spacing w:after="0" w:line="240" w:lineRule="auto"/>
        <w:jc w:val="center"/>
        <w:rPr>
          <w:rFonts w:ascii="Times New Roman" w:hAnsi="Times New Roman" w:cs="Times New Roman"/>
          <w:b/>
          <w:bCs/>
          <w:sz w:val="22"/>
          <w:szCs w:val="22"/>
        </w:rPr>
      </w:pPr>
      <w:r w:rsidRPr="00C40B1C">
        <w:rPr>
          <w:rFonts w:ascii="Times New Roman" w:hAnsi="Times New Roman" w:cs="Times New Roman"/>
          <w:sz w:val="22"/>
          <w:szCs w:val="22"/>
        </w:rPr>
        <w:t>_____________</w:t>
      </w:r>
      <w:r w:rsidRPr="00C40B1C">
        <w:rPr>
          <w:rFonts w:ascii="Times New Roman" w:hAnsi="Times New Roman" w:cs="Times New Roman"/>
          <w:b/>
          <w:bCs/>
          <w:sz w:val="22"/>
          <w:szCs w:val="22"/>
        </w:rPr>
        <w:t xml:space="preserve"> </w:t>
      </w:r>
      <w:r w:rsidRPr="00C40B1C">
        <w:rPr>
          <w:rFonts w:ascii="Times New Roman" w:hAnsi="Times New Roman" w:cs="Times New Roman"/>
          <w:sz w:val="22"/>
          <w:szCs w:val="22"/>
        </w:rPr>
        <w:t>Nr.______</w:t>
      </w:r>
    </w:p>
    <w:p w14:paraId="4EF8D4BE" w14:textId="77777777" w:rsidR="008C7C8C" w:rsidRPr="00C40B1C" w:rsidRDefault="008C7C8C" w:rsidP="00C40B1C">
      <w:pPr>
        <w:shd w:val="clear" w:color="auto" w:fill="FFFFFF"/>
        <w:spacing w:after="0" w:line="240" w:lineRule="auto"/>
        <w:ind w:firstLine="3969"/>
        <w:rPr>
          <w:rFonts w:ascii="Times New Roman" w:hAnsi="Times New Roman" w:cs="Times New Roman"/>
          <w:bCs/>
          <w:i/>
          <w:iCs/>
          <w:color w:val="000000"/>
          <w:sz w:val="22"/>
          <w:szCs w:val="22"/>
        </w:rPr>
      </w:pPr>
      <w:r w:rsidRPr="00C40B1C">
        <w:rPr>
          <w:rFonts w:ascii="Times New Roman" w:hAnsi="Times New Roman" w:cs="Times New Roman"/>
          <w:bCs/>
          <w:i/>
          <w:iCs/>
          <w:color w:val="000000"/>
          <w:sz w:val="22"/>
          <w:szCs w:val="22"/>
        </w:rPr>
        <w:t xml:space="preserve">           (Data)</w:t>
      </w:r>
    </w:p>
    <w:p w14:paraId="19BF9635" w14:textId="77777777" w:rsidR="009D03EB" w:rsidRPr="00C40B1C" w:rsidRDefault="009D03EB" w:rsidP="00C40B1C">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0B1C" w:rsidRDefault="008C7C8C" w:rsidP="00C40B1C">
      <w:pPr>
        <w:shd w:val="clear" w:color="auto" w:fill="FFFFFF"/>
        <w:spacing w:after="0" w:line="240" w:lineRule="auto"/>
        <w:jc w:val="center"/>
        <w:rPr>
          <w:rFonts w:ascii="Times New Roman" w:hAnsi="Times New Roman" w:cs="Times New Roman"/>
          <w:bCs/>
          <w:color w:val="000000"/>
          <w:sz w:val="22"/>
          <w:szCs w:val="22"/>
        </w:rPr>
      </w:pPr>
      <w:r w:rsidRPr="00C40B1C">
        <w:rPr>
          <w:rFonts w:ascii="Times New Roman" w:hAnsi="Times New Roman" w:cs="Times New Roman"/>
          <w:bCs/>
          <w:color w:val="000000"/>
          <w:sz w:val="22"/>
          <w:szCs w:val="22"/>
        </w:rPr>
        <w:t>_____________</w:t>
      </w:r>
    </w:p>
    <w:p w14:paraId="7DB7E886" w14:textId="77777777" w:rsidR="008C7C8C" w:rsidRPr="00C40B1C" w:rsidRDefault="008C7C8C" w:rsidP="00C40B1C">
      <w:pPr>
        <w:shd w:val="clear" w:color="auto" w:fill="FFFFFF"/>
        <w:spacing w:after="0" w:line="240" w:lineRule="auto"/>
        <w:jc w:val="center"/>
        <w:rPr>
          <w:rFonts w:ascii="Times New Roman" w:hAnsi="Times New Roman" w:cs="Times New Roman"/>
          <w:bCs/>
          <w:i/>
          <w:iCs/>
          <w:color w:val="000000"/>
          <w:sz w:val="22"/>
          <w:szCs w:val="22"/>
        </w:rPr>
      </w:pPr>
      <w:r w:rsidRPr="00C40B1C">
        <w:rPr>
          <w:rFonts w:ascii="Times New Roman" w:hAnsi="Times New Roman" w:cs="Times New Roman"/>
          <w:bCs/>
          <w:i/>
          <w:iCs/>
          <w:color w:val="000000"/>
          <w:sz w:val="22"/>
          <w:szCs w:val="22"/>
        </w:rPr>
        <w:t>(Sudarymo vieta)</w:t>
      </w:r>
    </w:p>
    <w:p w14:paraId="136048CE" w14:textId="77777777" w:rsidR="008C7C8C" w:rsidRPr="00C40B1C" w:rsidRDefault="008C7C8C" w:rsidP="00C40B1C">
      <w:pPr>
        <w:shd w:val="clear" w:color="auto" w:fill="FFFFFF"/>
        <w:spacing w:line="240" w:lineRule="auto"/>
        <w:jc w:val="center"/>
        <w:rPr>
          <w:rFonts w:ascii="Times New Roman" w:hAnsi="Times New Roman" w:cs="Times New Roman"/>
          <w:bCs/>
          <w:color w:val="000000"/>
          <w:sz w:val="22"/>
          <w:szCs w:val="22"/>
        </w:rPr>
      </w:pPr>
    </w:p>
    <w:p w14:paraId="6FD5BE81" w14:textId="10F29AE1" w:rsidR="008C7C8C" w:rsidRPr="00C40B1C" w:rsidRDefault="008C7C8C" w:rsidP="00C40B1C">
      <w:pPr>
        <w:tabs>
          <w:tab w:val="left" w:pos="851"/>
        </w:tabs>
        <w:snapToGrid w:val="0"/>
        <w:spacing w:after="0" w:line="240" w:lineRule="auto"/>
        <w:ind w:right="-1"/>
        <w:jc w:val="both"/>
        <w:rPr>
          <w:rFonts w:ascii="Times New Roman" w:hAnsi="Times New Roman" w:cs="Times New Roman"/>
          <w:spacing w:val="-2"/>
          <w:sz w:val="22"/>
          <w:szCs w:val="22"/>
        </w:rPr>
      </w:pPr>
      <w:r w:rsidRPr="00C40B1C">
        <w:rPr>
          <w:rFonts w:ascii="Times New Roman" w:hAnsi="Times New Roman" w:cs="Times New Roman"/>
          <w:spacing w:val="-2"/>
          <w:sz w:val="22"/>
          <w:szCs w:val="22"/>
        </w:rPr>
        <w:t>Aš, ______________________________________________________________________</w:t>
      </w:r>
      <w:r w:rsidR="002609DE" w:rsidRPr="00C40B1C">
        <w:rPr>
          <w:rFonts w:ascii="Times New Roman" w:hAnsi="Times New Roman" w:cs="Times New Roman"/>
          <w:spacing w:val="-2"/>
          <w:sz w:val="22"/>
          <w:szCs w:val="22"/>
        </w:rPr>
        <w:softHyphen/>
      </w:r>
      <w:r w:rsidR="002609DE" w:rsidRPr="00C40B1C">
        <w:rPr>
          <w:rFonts w:ascii="Times New Roman" w:hAnsi="Times New Roman" w:cs="Times New Roman"/>
          <w:spacing w:val="-2"/>
          <w:sz w:val="22"/>
          <w:szCs w:val="22"/>
        </w:rPr>
        <w:softHyphen/>
      </w:r>
      <w:r w:rsidR="002609DE" w:rsidRPr="00C40B1C">
        <w:rPr>
          <w:rFonts w:ascii="Times New Roman" w:hAnsi="Times New Roman" w:cs="Times New Roman"/>
          <w:spacing w:val="-2"/>
          <w:sz w:val="22"/>
          <w:szCs w:val="22"/>
        </w:rPr>
        <w:softHyphen/>
      </w:r>
      <w:r w:rsidR="002609DE" w:rsidRPr="00C40B1C">
        <w:rPr>
          <w:rFonts w:ascii="Times New Roman" w:hAnsi="Times New Roman" w:cs="Times New Roman"/>
          <w:spacing w:val="-2"/>
          <w:sz w:val="22"/>
          <w:szCs w:val="22"/>
        </w:rPr>
        <w:softHyphen/>
        <w:t>______</w:t>
      </w:r>
      <w:r w:rsidR="001C45C1" w:rsidRPr="00C40B1C">
        <w:rPr>
          <w:rFonts w:ascii="Times New Roman" w:hAnsi="Times New Roman" w:cs="Times New Roman"/>
          <w:spacing w:val="-2"/>
          <w:sz w:val="22"/>
          <w:szCs w:val="22"/>
        </w:rPr>
        <w:t>______________</w:t>
      </w:r>
      <w:r w:rsidRPr="00C40B1C">
        <w:rPr>
          <w:rFonts w:ascii="Times New Roman" w:hAnsi="Times New Roman" w:cs="Times New Roman"/>
          <w:spacing w:val="-2"/>
          <w:sz w:val="22"/>
          <w:szCs w:val="22"/>
        </w:rPr>
        <w:t xml:space="preserve"> ,</w:t>
      </w:r>
    </w:p>
    <w:p w14:paraId="20480FB7" w14:textId="520259CE" w:rsidR="008C7C8C" w:rsidRPr="00C40B1C" w:rsidRDefault="008C7C8C" w:rsidP="00C40B1C">
      <w:pPr>
        <w:tabs>
          <w:tab w:val="left" w:pos="851"/>
        </w:tabs>
        <w:snapToGrid w:val="0"/>
        <w:spacing w:line="240" w:lineRule="auto"/>
        <w:ind w:right="-1"/>
        <w:jc w:val="both"/>
        <w:rPr>
          <w:rFonts w:ascii="Times New Roman" w:hAnsi="Times New Roman" w:cs="Times New Roman"/>
          <w:i/>
          <w:iCs/>
          <w:spacing w:val="-2"/>
          <w:sz w:val="22"/>
          <w:szCs w:val="22"/>
        </w:rPr>
      </w:pPr>
      <w:r w:rsidRPr="00C40B1C">
        <w:rPr>
          <w:rFonts w:ascii="Times New Roman" w:hAnsi="Times New Roman" w:cs="Times New Roman"/>
          <w:spacing w:val="-2"/>
          <w:sz w:val="22"/>
          <w:szCs w:val="22"/>
        </w:rPr>
        <w:tab/>
      </w:r>
      <w:r w:rsidRPr="00C40B1C">
        <w:rPr>
          <w:rFonts w:ascii="Times New Roman" w:hAnsi="Times New Roman" w:cs="Times New Roman"/>
          <w:spacing w:val="-2"/>
          <w:sz w:val="22"/>
          <w:szCs w:val="22"/>
        </w:rPr>
        <w:tab/>
        <w:t xml:space="preserve">                 </w:t>
      </w:r>
      <w:r w:rsidRPr="00C40B1C">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0B1C" w:rsidRDefault="001C45C1" w:rsidP="00C40B1C">
      <w:pPr>
        <w:snapToGrid w:val="0"/>
        <w:spacing w:after="0" w:line="240" w:lineRule="auto"/>
        <w:jc w:val="both"/>
        <w:rPr>
          <w:rFonts w:ascii="Times New Roman" w:hAnsi="Times New Roman" w:cs="Times New Roman"/>
          <w:spacing w:val="-2"/>
          <w:sz w:val="22"/>
          <w:szCs w:val="22"/>
        </w:rPr>
      </w:pPr>
    </w:p>
    <w:p w14:paraId="078FAA56" w14:textId="79D3E6F7" w:rsidR="008C7C8C" w:rsidRPr="00C40B1C" w:rsidRDefault="008C7C8C" w:rsidP="00C40B1C">
      <w:pPr>
        <w:snapToGrid w:val="0"/>
        <w:spacing w:after="0" w:line="240" w:lineRule="auto"/>
        <w:jc w:val="both"/>
        <w:rPr>
          <w:rFonts w:ascii="Times New Roman" w:hAnsi="Times New Roman" w:cs="Times New Roman"/>
          <w:spacing w:val="-2"/>
          <w:sz w:val="22"/>
          <w:szCs w:val="22"/>
        </w:rPr>
      </w:pPr>
      <w:r w:rsidRPr="00C40B1C">
        <w:rPr>
          <w:rFonts w:ascii="Times New Roman" w:hAnsi="Times New Roman" w:cs="Times New Roman"/>
          <w:spacing w:val="-2"/>
          <w:sz w:val="22"/>
          <w:szCs w:val="22"/>
        </w:rPr>
        <w:t>tvirtinu, kad mano vadovaujamas (-a) (atstovaujamas (-a))_________________________________</w:t>
      </w:r>
      <w:r w:rsidR="001C45C1" w:rsidRPr="00C40B1C">
        <w:rPr>
          <w:rFonts w:ascii="Times New Roman" w:hAnsi="Times New Roman" w:cs="Times New Roman"/>
          <w:spacing w:val="-2"/>
          <w:sz w:val="22"/>
          <w:szCs w:val="22"/>
        </w:rPr>
        <w:t>______________</w:t>
      </w:r>
      <w:r w:rsidRPr="00C40B1C">
        <w:rPr>
          <w:rFonts w:ascii="Times New Roman" w:hAnsi="Times New Roman" w:cs="Times New Roman"/>
          <w:spacing w:val="-2"/>
          <w:sz w:val="22"/>
          <w:szCs w:val="22"/>
        </w:rPr>
        <w:t xml:space="preserve"> ,</w:t>
      </w:r>
    </w:p>
    <w:p w14:paraId="2D866A54" w14:textId="77777777" w:rsidR="008C7C8C" w:rsidRPr="00C40B1C" w:rsidRDefault="008C7C8C" w:rsidP="00C40B1C">
      <w:pPr>
        <w:snapToGrid w:val="0"/>
        <w:spacing w:after="0" w:line="240" w:lineRule="auto"/>
        <w:jc w:val="both"/>
        <w:rPr>
          <w:rFonts w:ascii="Times New Roman" w:hAnsi="Times New Roman" w:cs="Times New Roman"/>
          <w:i/>
          <w:iCs/>
          <w:spacing w:val="-2"/>
          <w:sz w:val="22"/>
          <w:szCs w:val="22"/>
        </w:rPr>
      </w:pPr>
      <w:r w:rsidRPr="00C40B1C">
        <w:rPr>
          <w:rFonts w:ascii="Times New Roman" w:hAnsi="Times New Roman" w:cs="Times New Roman"/>
          <w:spacing w:val="-2"/>
          <w:sz w:val="22"/>
          <w:szCs w:val="22"/>
        </w:rPr>
        <w:t xml:space="preserve">                                                                                                                                      </w:t>
      </w:r>
      <w:r w:rsidRPr="00C40B1C">
        <w:rPr>
          <w:rFonts w:ascii="Times New Roman" w:hAnsi="Times New Roman" w:cs="Times New Roman"/>
          <w:i/>
          <w:iCs/>
          <w:spacing w:val="-2"/>
          <w:sz w:val="22"/>
          <w:szCs w:val="22"/>
        </w:rPr>
        <w:t>(Tiekėjo pavadinimas)</w:t>
      </w:r>
    </w:p>
    <w:p w14:paraId="0C9B4EF2" w14:textId="77777777" w:rsidR="00B015FC" w:rsidRPr="00C40B1C" w:rsidRDefault="00B015FC" w:rsidP="00C40B1C">
      <w:pPr>
        <w:snapToGrid w:val="0"/>
        <w:spacing w:line="240" w:lineRule="auto"/>
        <w:ind w:right="-1"/>
        <w:jc w:val="both"/>
        <w:rPr>
          <w:rFonts w:ascii="Times New Roman" w:hAnsi="Times New Roman" w:cs="Times New Roman"/>
          <w:spacing w:val="-2"/>
          <w:sz w:val="22"/>
          <w:szCs w:val="22"/>
        </w:rPr>
      </w:pPr>
    </w:p>
    <w:p w14:paraId="18A9DE20" w14:textId="1E06AEDC" w:rsidR="008C7C8C" w:rsidRPr="00C40B1C" w:rsidRDefault="008C7C8C" w:rsidP="00C40B1C">
      <w:pPr>
        <w:snapToGrid w:val="0"/>
        <w:spacing w:after="0" w:line="240" w:lineRule="auto"/>
        <w:jc w:val="both"/>
        <w:rPr>
          <w:rFonts w:ascii="Times New Roman" w:hAnsi="Times New Roman" w:cs="Times New Roman"/>
          <w:spacing w:val="-2"/>
          <w:sz w:val="22"/>
          <w:szCs w:val="22"/>
        </w:rPr>
      </w:pPr>
      <w:r w:rsidRPr="00C40B1C">
        <w:rPr>
          <w:rFonts w:ascii="Times New Roman" w:hAnsi="Times New Roman" w:cs="Times New Roman"/>
          <w:spacing w:val="-2"/>
          <w:sz w:val="22"/>
          <w:szCs w:val="22"/>
        </w:rPr>
        <w:t>dalyvaujantis (-i) ___________________________________________________________________</w:t>
      </w:r>
      <w:r w:rsidR="00B015FC" w:rsidRPr="00C40B1C">
        <w:rPr>
          <w:rFonts w:ascii="Times New Roman" w:hAnsi="Times New Roman" w:cs="Times New Roman"/>
          <w:spacing w:val="-2"/>
          <w:sz w:val="22"/>
          <w:szCs w:val="22"/>
        </w:rPr>
        <w:t>_____________</w:t>
      </w:r>
    </w:p>
    <w:p w14:paraId="47BB41A6" w14:textId="2A2F87FA" w:rsidR="008C7C8C" w:rsidRPr="00C40B1C" w:rsidRDefault="008C7C8C" w:rsidP="00C40B1C">
      <w:pPr>
        <w:snapToGrid w:val="0"/>
        <w:spacing w:after="0" w:line="240" w:lineRule="auto"/>
        <w:ind w:firstLine="1296"/>
        <w:jc w:val="center"/>
        <w:rPr>
          <w:rFonts w:ascii="Times New Roman" w:hAnsi="Times New Roman" w:cs="Times New Roman"/>
          <w:i/>
          <w:iCs/>
          <w:spacing w:val="-2"/>
          <w:sz w:val="22"/>
          <w:szCs w:val="22"/>
        </w:rPr>
      </w:pPr>
      <w:r w:rsidRPr="00C40B1C">
        <w:rPr>
          <w:rFonts w:ascii="Times New Roman" w:hAnsi="Times New Roman" w:cs="Times New Roman"/>
          <w:i/>
          <w:iCs/>
          <w:spacing w:val="-2"/>
          <w:sz w:val="22"/>
          <w:szCs w:val="22"/>
        </w:rPr>
        <w:t>(p</w:t>
      </w:r>
      <w:r w:rsidR="00B015FC" w:rsidRPr="00C40B1C">
        <w:rPr>
          <w:rFonts w:ascii="Times New Roman" w:hAnsi="Times New Roman" w:cs="Times New Roman"/>
          <w:i/>
          <w:iCs/>
          <w:spacing w:val="-2"/>
          <w:sz w:val="22"/>
          <w:szCs w:val="22"/>
        </w:rPr>
        <w:t>erkančiosios organizacijos</w:t>
      </w:r>
      <w:r w:rsidRPr="00C40B1C">
        <w:rPr>
          <w:rFonts w:ascii="Times New Roman" w:hAnsi="Times New Roman" w:cs="Times New Roman"/>
          <w:i/>
          <w:iCs/>
          <w:spacing w:val="-2"/>
          <w:sz w:val="22"/>
          <w:szCs w:val="22"/>
        </w:rPr>
        <w:t xml:space="preserve"> pavadinimas)</w:t>
      </w:r>
    </w:p>
    <w:p w14:paraId="62CAB9C1" w14:textId="77777777" w:rsidR="00B015FC" w:rsidRPr="00C40B1C" w:rsidRDefault="00B015FC" w:rsidP="00C40B1C">
      <w:pPr>
        <w:snapToGrid w:val="0"/>
        <w:spacing w:line="240" w:lineRule="auto"/>
        <w:ind w:right="-1"/>
        <w:jc w:val="both"/>
        <w:rPr>
          <w:rFonts w:ascii="Times New Roman" w:hAnsi="Times New Roman" w:cs="Times New Roman"/>
          <w:spacing w:val="-2"/>
          <w:sz w:val="22"/>
          <w:szCs w:val="22"/>
        </w:rPr>
      </w:pPr>
    </w:p>
    <w:p w14:paraId="75D256D7" w14:textId="293A7881" w:rsidR="008C7C8C" w:rsidRPr="00C40B1C" w:rsidRDefault="008C7C8C" w:rsidP="00C40B1C">
      <w:pPr>
        <w:snapToGrid w:val="0"/>
        <w:spacing w:after="0" w:line="240" w:lineRule="auto"/>
        <w:jc w:val="both"/>
        <w:rPr>
          <w:rFonts w:ascii="Times New Roman" w:hAnsi="Times New Roman" w:cs="Times New Roman"/>
          <w:spacing w:val="-2"/>
          <w:sz w:val="22"/>
          <w:szCs w:val="22"/>
        </w:rPr>
      </w:pPr>
      <w:r w:rsidRPr="00C40B1C">
        <w:rPr>
          <w:rFonts w:ascii="Times New Roman" w:hAnsi="Times New Roman" w:cs="Times New Roman"/>
          <w:spacing w:val="-2"/>
          <w:sz w:val="22"/>
          <w:szCs w:val="22"/>
        </w:rPr>
        <w:t>atliekamame _______________________________________________________________________</w:t>
      </w:r>
      <w:r w:rsidR="00B015FC" w:rsidRPr="00C40B1C">
        <w:rPr>
          <w:rFonts w:ascii="Times New Roman" w:hAnsi="Times New Roman" w:cs="Times New Roman"/>
          <w:spacing w:val="-2"/>
          <w:sz w:val="22"/>
          <w:szCs w:val="22"/>
        </w:rPr>
        <w:t>____________</w:t>
      </w:r>
    </w:p>
    <w:p w14:paraId="79B15640" w14:textId="1FE712D3" w:rsidR="008C7C8C" w:rsidRPr="00C40B1C" w:rsidRDefault="008C7C8C" w:rsidP="00C40B1C">
      <w:pPr>
        <w:snapToGrid w:val="0"/>
        <w:spacing w:after="0" w:line="240" w:lineRule="auto"/>
        <w:ind w:left="1296" w:firstLine="1296"/>
        <w:jc w:val="both"/>
        <w:rPr>
          <w:rFonts w:ascii="Times New Roman" w:hAnsi="Times New Roman" w:cs="Times New Roman"/>
          <w:i/>
          <w:iCs/>
          <w:spacing w:val="-2"/>
          <w:sz w:val="22"/>
          <w:szCs w:val="22"/>
        </w:rPr>
      </w:pPr>
      <w:r w:rsidRPr="00C40B1C">
        <w:rPr>
          <w:rFonts w:ascii="Times New Roman" w:hAnsi="Times New Roman" w:cs="Times New Roman"/>
          <w:i/>
          <w:iCs/>
          <w:spacing w:val="-2"/>
          <w:sz w:val="22"/>
          <w:szCs w:val="22"/>
        </w:rPr>
        <w:t>(Pirkimo objekto pavadinimas, pirkimo numeris)</w:t>
      </w:r>
    </w:p>
    <w:p w14:paraId="259DBB28" w14:textId="77777777" w:rsidR="00B015FC" w:rsidRPr="00C40B1C" w:rsidRDefault="00B015FC" w:rsidP="00C40B1C">
      <w:pPr>
        <w:snapToGrid w:val="0"/>
        <w:spacing w:line="240" w:lineRule="auto"/>
        <w:ind w:right="-1"/>
        <w:jc w:val="both"/>
        <w:rPr>
          <w:rFonts w:ascii="Times New Roman" w:hAnsi="Times New Roman" w:cs="Times New Roman"/>
          <w:spacing w:val="-2"/>
          <w:sz w:val="22"/>
          <w:szCs w:val="22"/>
        </w:rPr>
      </w:pPr>
    </w:p>
    <w:p w14:paraId="2346CD36" w14:textId="175F8851" w:rsidR="008C7C8C" w:rsidRPr="00C40B1C" w:rsidRDefault="008C7C8C" w:rsidP="00C40B1C">
      <w:pPr>
        <w:snapToGrid w:val="0"/>
        <w:spacing w:after="0" w:line="240" w:lineRule="auto"/>
        <w:jc w:val="both"/>
        <w:rPr>
          <w:rFonts w:ascii="Times New Roman" w:hAnsi="Times New Roman" w:cs="Times New Roman"/>
          <w:spacing w:val="-2"/>
          <w:sz w:val="22"/>
          <w:szCs w:val="22"/>
        </w:rPr>
      </w:pPr>
      <w:r w:rsidRPr="00C40B1C">
        <w:rPr>
          <w:rFonts w:ascii="Times New Roman" w:hAnsi="Times New Roman" w:cs="Times New Roman"/>
          <w:spacing w:val="-2"/>
          <w:sz w:val="22"/>
          <w:szCs w:val="22"/>
        </w:rPr>
        <w:t>skelbtame ________________________________________________________________________</w:t>
      </w:r>
      <w:r w:rsidR="00425CFB" w:rsidRPr="00C40B1C">
        <w:rPr>
          <w:rFonts w:ascii="Times New Roman" w:hAnsi="Times New Roman" w:cs="Times New Roman"/>
          <w:spacing w:val="-2"/>
          <w:sz w:val="22"/>
          <w:szCs w:val="22"/>
        </w:rPr>
        <w:t>_____________</w:t>
      </w:r>
      <w:r w:rsidRPr="00C40B1C">
        <w:rPr>
          <w:rFonts w:ascii="Times New Roman" w:hAnsi="Times New Roman" w:cs="Times New Roman"/>
          <w:spacing w:val="-2"/>
          <w:sz w:val="22"/>
          <w:szCs w:val="22"/>
        </w:rPr>
        <w:t xml:space="preserve"> ,</w:t>
      </w:r>
    </w:p>
    <w:p w14:paraId="6E3B631C" w14:textId="16FE1440" w:rsidR="008C7C8C" w:rsidRPr="00C40B1C" w:rsidRDefault="008C7C8C" w:rsidP="00C40B1C">
      <w:pPr>
        <w:snapToGrid w:val="0"/>
        <w:spacing w:after="0" w:line="240" w:lineRule="auto"/>
        <w:jc w:val="center"/>
        <w:rPr>
          <w:rFonts w:ascii="Times New Roman" w:hAnsi="Times New Roman" w:cs="Times New Roman"/>
          <w:i/>
          <w:iCs/>
          <w:spacing w:val="-2"/>
          <w:sz w:val="22"/>
          <w:szCs w:val="22"/>
        </w:rPr>
      </w:pPr>
      <w:r w:rsidRPr="00C40B1C">
        <w:rPr>
          <w:rFonts w:ascii="Times New Roman" w:hAnsi="Times New Roman" w:cs="Times New Roman"/>
          <w:i/>
          <w:iCs/>
          <w:spacing w:val="-2"/>
          <w:sz w:val="22"/>
          <w:szCs w:val="22"/>
        </w:rPr>
        <w:t xml:space="preserve">        (</w:t>
      </w:r>
      <w:r w:rsidR="00425CFB" w:rsidRPr="00C40B1C">
        <w:rPr>
          <w:rFonts w:ascii="Times New Roman" w:hAnsi="Times New Roman" w:cs="Times New Roman"/>
          <w:i/>
          <w:iCs/>
          <w:spacing w:val="-2"/>
          <w:sz w:val="22"/>
          <w:szCs w:val="22"/>
        </w:rPr>
        <w:t>Skelbimo</w:t>
      </w:r>
      <w:r w:rsidRPr="00C40B1C">
        <w:rPr>
          <w:rFonts w:ascii="Times New Roman" w:hAnsi="Times New Roman" w:cs="Times New Roman"/>
          <w:i/>
          <w:iCs/>
          <w:spacing w:val="-2"/>
          <w:sz w:val="22"/>
          <w:szCs w:val="22"/>
        </w:rPr>
        <w:t xml:space="preserve"> data)</w:t>
      </w:r>
    </w:p>
    <w:p w14:paraId="007C44DC" w14:textId="77777777" w:rsidR="00425CFB" w:rsidRPr="00C40B1C" w:rsidRDefault="00425CFB" w:rsidP="00C40B1C">
      <w:pPr>
        <w:spacing w:line="240" w:lineRule="auto"/>
        <w:jc w:val="both"/>
        <w:rPr>
          <w:rFonts w:ascii="Times New Roman" w:hAnsi="Times New Roman" w:cs="Times New Roman"/>
          <w:sz w:val="22"/>
          <w:szCs w:val="22"/>
        </w:rPr>
      </w:pPr>
    </w:p>
    <w:p w14:paraId="775628D9" w14:textId="791A4955" w:rsidR="008C7C8C" w:rsidRPr="00C40B1C" w:rsidRDefault="008C7C8C" w:rsidP="00C40B1C">
      <w:pPr>
        <w:spacing w:line="240" w:lineRule="auto"/>
        <w:jc w:val="both"/>
        <w:rPr>
          <w:rFonts w:ascii="Times New Roman" w:hAnsi="Times New Roman" w:cs="Times New Roman"/>
          <w:sz w:val="22"/>
          <w:szCs w:val="22"/>
        </w:rPr>
      </w:pPr>
      <w:r w:rsidRPr="00C40B1C">
        <w:rPr>
          <w:rFonts w:ascii="Times New Roman" w:hAnsi="Times New Roman" w:cs="Times New Roman"/>
          <w:sz w:val="22"/>
          <w:szCs w:val="22"/>
        </w:rPr>
        <w:t xml:space="preserve">nėra įtakojama Rusijos, kaip nurodyta </w:t>
      </w:r>
      <w:r w:rsidRPr="00C40B1C">
        <w:rPr>
          <w:rFonts w:ascii="Times New Roman" w:hAnsi="Times New Roman" w:cs="Times New Roman"/>
          <w:b/>
          <w:bCs/>
          <w:sz w:val="22"/>
          <w:szCs w:val="22"/>
        </w:rPr>
        <w:t>Tarybos reglamento</w:t>
      </w:r>
      <w:r w:rsidRPr="00C40B1C">
        <w:rPr>
          <w:rFonts w:ascii="Times New Roman" w:hAnsi="Times New Roman" w:cs="Times New Roman"/>
          <w:sz w:val="22"/>
          <w:szCs w:val="22"/>
        </w:rPr>
        <w:t xml:space="preserve"> </w:t>
      </w:r>
      <w:r w:rsidRPr="00C40B1C">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0B1C">
        <w:rPr>
          <w:rFonts w:ascii="Times New Roman" w:hAnsi="Times New Roman" w:cs="Times New Roman"/>
          <w:sz w:val="22"/>
          <w:szCs w:val="22"/>
        </w:rPr>
        <w:t>5k straipsnyje nustatytuose apribojimuose. Visų pirma pareiškiu, kad:</w:t>
      </w:r>
    </w:p>
    <w:p w14:paraId="3F69FA74" w14:textId="77777777" w:rsidR="008C7C8C" w:rsidRPr="00C40B1C" w:rsidRDefault="008C7C8C" w:rsidP="00C40B1C">
      <w:pPr>
        <w:spacing w:line="240" w:lineRule="auto"/>
        <w:jc w:val="both"/>
        <w:rPr>
          <w:rFonts w:ascii="Times New Roman" w:hAnsi="Times New Roman" w:cs="Times New Roman"/>
          <w:sz w:val="22"/>
          <w:szCs w:val="22"/>
        </w:rPr>
      </w:pPr>
      <w:r w:rsidRPr="00C40B1C">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0B1C" w:rsidRDefault="008C7C8C" w:rsidP="00C40B1C">
      <w:pPr>
        <w:spacing w:line="240" w:lineRule="auto"/>
        <w:jc w:val="both"/>
        <w:rPr>
          <w:rFonts w:ascii="Times New Roman" w:hAnsi="Times New Roman" w:cs="Times New Roman"/>
          <w:sz w:val="22"/>
          <w:szCs w:val="22"/>
        </w:rPr>
      </w:pPr>
      <w:r w:rsidRPr="00C40B1C">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0B1C">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0B1C">
        <w:rPr>
          <w:rFonts w:ascii="Times New Roman" w:hAnsi="Times New Roman" w:cs="Times New Roman"/>
          <w:color w:val="333333"/>
          <w:sz w:val="22"/>
          <w:szCs w:val="22"/>
          <w:shd w:val="clear" w:color="auto" w:fill="FFFFFF"/>
        </w:rPr>
        <w:t xml:space="preserve"> šios deklaracijos</w:t>
      </w:r>
      <w:r w:rsidRPr="00C40B1C">
        <w:rPr>
          <w:rFonts w:ascii="Times New Roman" w:hAnsi="Times New Roman" w:cs="Times New Roman"/>
          <w:color w:val="333333"/>
          <w:sz w:val="22"/>
          <w:szCs w:val="22"/>
          <w:shd w:val="clear" w:color="auto" w:fill="FFFFFF"/>
        </w:rPr>
        <w:t xml:space="preserve"> a) punkte nurodytam subjektui</w:t>
      </w:r>
      <w:r w:rsidRPr="00C40B1C">
        <w:rPr>
          <w:rFonts w:ascii="Times New Roman" w:hAnsi="Times New Roman" w:cs="Times New Roman"/>
          <w:sz w:val="22"/>
          <w:szCs w:val="22"/>
        </w:rPr>
        <w:t xml:space="preserve">; </w:t>
      </w:r>
    </w:p>
    <w:p w14:paraId="7E3BB8EC" w14:textId="27257B7F" w:rsidR="008C7C8C" w:rsidRPr="00C40B1C" w:rsidRDefault="008C7C8C" w:rsidP="00C40B1C">
      <w:pPr>
        <w:spacing w:line="240" w:lineRule="auto"/>
        <w:jc w:val="both"/>
        <w:rPr>
          <w:rFonts w:ascii="Times New Roman" w:hAnsi="Times New Roman" w:cs="Times New Roman"/>
          <w:sz w:val="22"/>
          <w:szCs w:val="22"/>
          <w:shd w:val="clear" w:color="auto" w:fill="FFFFFF"/>
        </w:rPr>
      </w:pPr>
      <w:r w:rsidRPr="00C40B1C">
        <w:rPr>
          <w:rFonts w:ascii="Times New Roman" w:hAnsi="Times New Roman" w:cs="Times New Roman"/>
          <w:sz w:val="22"/>
          <w:szCs w:val="22"/>
        </w:rPr>
        <w:t xml:space="preserve">(c) nei aš, nei mano atstovaujama bendrovė nesame </w:t>
      </w:r>
      <w:r w:rsidRPr="00C40B1C">
        <w:rPr>
          <w:rFonts w:ascii="Times New Roman" w:hAnsi="Times New Roman" w:cs="Times New Roman"/>
          <w:sz w:val="22"/>
          <w:szCs w:val="22"/>
          <w:shd w:val="clear" w:color="auto" w:fill="FFFFFF"/>
        </w:rPr>
        <w:t xml:space="preserve">fiziniu ar juridiniu asmeniu, subjektu ar organizacija, veikiančia </w:t>
      </w:r>
      <w:r w:rsidR="00C605A8" w:rsidRPr="00C40B1C">
        <w:rPr>
          <w:rFonts w:ascii="Times New Roman" w:hAnsi="Times New Roman" w:cs="Times New Roman"/>
          <w:sz w:val="22"/>
          <w:szCs w:val="22"/>
          <w:shd w:val="clear" w:color="auto" w:fill="FFFFFF"/>
        </w:rPr>
        <w:t xml:space="preserve">šios deklaracijos </w:t>
      </w:r>
      <w:r w:rsidRPr="00C40B1C">
        <w:rPr>
          <w:rFonts w:ascii="Times New Roman" w:hAnsi="Times New Roman" w:cs="Times New Roman"/>
          <w:sz w:val="22"/>
          <w:szCs w:val="22"/>
          <w:shd w:val="clear" w:color="auto" w:fill="FFFFFF"/>
        </w:rPr>
        <w:t>a) arba b) punkte nurodyto subjekto vardu ar jo nurodymu</w:t>
      </w:r>
      <w:r w:rsidR="00C605A8" w:rsidRPr="00C40B1C">
        <w:rPr>
          <w:rFonts w:ascii="Times New Roman" w:hAnsi="Times New Roman" w:cs="Times New Roman"/>
          <w:sz w:val="22"/>
          <w:szCs w:val="22"/>
          <w:shd w:val="clear" w:color="auto" w:fill="FFFFFF"/>
        </w:rPr>
        <w:t>;</w:t>
      </w:r>
    </w:p>
    <w:p w14:paraId="54323C61" w14:textId="73AF8975" w:rsidR="008C7C8C" w:rsidRPr="00C40B1C" w:rsidRDefault="008C7C8C" w:rsidP="00C40B1C">
      <w:pPr>
        <w:spacing w:line="240" w:lineRule="auto"/>
        <w:jc w:val="both"/>
        <w:rPr>
          <w:rFonts w:ascii="Times New Roman" w:hAnsi="Times New Roman" w:cs="Times New Roman"/>
          <w:sz w:val="22"/>
          <w:szCs w:val="22"/>
        </w:rPr>
      </w:pPr>
      <w:r w:rsidRPr="00C40B1C">
        <w:rPr>
          <w:rFonts w:ascii="Times New Roman" w:hAnsi="Times New Roman" w:cs="Times New Roman"/>
          <w:sz w:val="22"/>
          <w:szCs w:val="22"/>
        </w:rPr>
        <w:t xml:space="preserve">d) sutartis nebus paskirta vykdyti </w:t>
      </w:r>
      <w:r w:rsidRPr="00C40B1C">
        <w:rPr>
          <w:rFonts w:ascii="Times New Roman" w:hAnsi="Times New Roman" w:cs="Times New Roman"/>
          <w:sz w:val="22"/>
          <w:szCs w:val="22"/>
          <w:shd w:val="clear" w:color="auto" w:fill="FFFFFF"/>
        </w:rPr>
        <w:t>subrangovui (-</w:t>
      </w:r>
      <w:proofErr w:type="spellStart"/>
      <w:r w:rsidRPr="00C40B1C">
        <w:rPr>
          <w:rFonts w:ascii="Times New Roman" w:hAnsi="Times New Roman" w:cs="Times New Roman"/>
          <w:sz w:val="22"/>
          <w:szCs w:val="22"/>
          <w:shd w:val="clear" w:color="auto" w:fill="FFFFFF"/>
        </w:rPr>
        <w:t>ams</w:t>
      </w:r>
      <w:proofErr w:type="spellEnd"/>
      <w:r w:rsidRPr="00C40B1C">
        <w:rPr>
          <w:rFonts w:ascii="Times New Roman" w:hAnsi="Times New Roman" w:cs="Times New Roman"/>
          <w:sz w:val="22"/>
          <w:szCs w:val="22"/>
          <w:shd w:val="clear" w:color="auto" w:fill="FFFFFF"/>
        </w:rPr>
        <w:t>), ar kitam (-</w:t>
      </w:r>
      <w:proofErr w:type="spellStart"/>
      <w:r w:rsidRPr="00C40B1C">
        <w:rPr>
          <w:rFonts w:ascii="Times New Roman" w:hAnsi="Times New Roman" w:cs="Times New Roman"/>
          <w:sz w:val="22"/>
          <w:szCs w:val="22"/>
          <w:shd w:val="clear" w:color="auto" w:fill="FFFFFF"/>
        </w:rPr>
        <w:t>iems</w:t>
      </w:r>
      <w:proofErr w:type="spellEnd"/>
      <w:r w:rsidRPr="00C40B1C">
        <w:rPr>
          <w:rFonts w:ascii="Times New Roman" w:hAnsi="Times New Roman" w:cs="Times New Roman"/>
          <w:sz w:val="22"/>
          <w:szCs w:val="22"/>
          <w:shd w:val="clear" w:color="auto" w:fill="FFFFFF"/>
        </w:rPr>
        <w:t xml:space="preserve">) subjektui (-tams), kurių pajėgumais remiasi, kurie priskirtini </w:t>
      </w:r>
      <w:r w:rsidR="00C605A8" w:rsidRPr="00C40B1C">
        <w:rPr>
          <w:rFonts w:ascii="Times New Roman" w:hAnsi="Times New Roman" w:cs="Times New Roman"/>
          <w:sz w:val="22"/>
          <w:szCs w:val="22"/>
          <w:shd w:val="clear" w:color="auto" w:fill="FFFFFF"/>
        </w:rPr>
        <w:t xml:space="preserve">šios deklaracijos </w:t>
      </w:r>
      <w:r w:rsidRPr="00C40B1C">
        <w:rPr>
          <w:rFonts w:ascii="Times New Roman" w:hAnsi="Times New Roman" w:cs="Times New Roman"/>
          <w:sz w:val="22"/>
          <w:szCs w:val="22"/>
          <w:shd w:val="clear" w:color="auto" w:fill="FFFFFF"/>
        </w:rPr>
        <w:t>a) arba b)</w:t>
      </w:r>
      <w:r w:rsidR="00C605A8" w:rsidRPr="00C40B1C">
        <w:rPr>
          <w:rFonts w:ascii="Times New Roman" w:hAnsi="Times New Roman" w:cs="Times New Roman"/>
          <w:sz w:val="22"/>
          <w:szCs w:val="22"/>
          <w:shd w:val="clear" w:color="auto" w:fill="FFFFFF"/>
        </w:rPr>
        <w:t>,</w:t>
      </w:r>
      <w:r w:rsidRPr="00C40B1C">
        <w:rPr>
          <w:rFonts w:ascii="Times New Roman" w:hAnsi="Times New Roman" w:cs="Times New Roman"/>
          <w:sz w:val="22"/>
          <w:szCs w:val="22"/>
          <w:shd w:val="clear" w:color="auto" w:fill="FFFFFF"/>
        </w:rPr>
        <w:t xml:space="preserve"> arba c) punktuose nurodytiems subjektams.</w:t>
      </w:r>
    </w:p>
    <w:p w14:paraId="156C0059" w14:textId="77777777" w:rsidR="00210594" w:rsidRPr="00C40B1C" w:rsidRDefault="00210594" w:rsidP="00C40B1C">
      <w:pPr>
        <w:spacing w:line="240" w:lineRule="auto"/>
        <w:rPr>
          <w:rFonts w:ascii="Times New Roman" w:hAnsi="Times New Roman" w:cs="Times New Roman"/>
          <w:sz w:val="22"/>
          <w:szCs w:val="22"/>
        </w:rPr>
      </w:pPr>
    </w:p>
    <w:p w14:paraId="5EFC9948" w14:textId="46D846FD" w:rsidR="004D3BE3" w:rsidRPr="00C40B1C" w:rsidRDefault="004D3BE3" w:rsidP="00C40B1C">
      <w:pPr>
        <w:spacing w:line="240" w:lineRule="auto"/>
        <w:rPr>
          <w:rFonts w:ascii="Times New Roman" w:hAnsi="Times New Roman" w:cs="Times New Roman"/>
          <w:sz w:val="22"/>
          <w:szCs w:val="22"/>
        </w:rPr>
      </w:pPr>
      <w:r w:rsidRPr="00C40B1C">
        <w:rPr>
          <w:rFonts w:ascii="Times New Roman" w:hAnsi="Times New Roman" w:cs="Times New Roman"/>
          <w:sz w:val="22"/>
          <w:szCs w:val="22"/>
        </w:rPr>
        <w:br w:type="page"/>
      </w:r>
    </w:p>
    <w:p w14:paraId="3D5EE867" w14:textId="1875C3F1" w:rsidR="004D3BE3" w:rsidRPr="002A3A19" w:rsidRDefault="004D3BE3" w:rsidP="00C40B1C">
      <w:pPr>
        <w:pStyle w:val="Antrat2"/>
        <w:ind w:left="5103"/>
        <w:rPr>
          <w:rFonts w:ascii="Times New Roman" w:hAnsi="Times New Roman" w:cs="Times New Roman"/>
          <w:color w:val="auto"/>
          <w:sz w:val="22"/>
          <w:szCs w:val="22"/>
        </w:rPr>
      </w:pPr>
      <w:bookmarkStart w:id="80" w:name="_Toc183155022"/>
      <w:r w:rsidRPr="002A3A19">
        <w:rPr>
          <w:rFonts w:ascii="Times New Roman" w:hAnsi="Times New Roman" w:cs="Times New Roman"/>
          <w:color w:val="auto"/>
          <w:sz w:val="22"/>
          <w:szCs w:val="22"/>
        </w:rPr>
        <w:lastRenderedPageBreak/>
        <w:t xml:space="preserve">Pirkimo sąlygų 9 priedas „Tiekėjo deklaracija </w:t>
      </w:r>
      <w:r w:rsidR="002A25D9" w:rsidRPr="002A3A19">
        <w:rPr>
          <w:rFonts w:ascii="Times New Roman" w:hAnsi="Times New Roman" w:cs="Times New Roman"/>
          <w:color w:val="auto"/>
          <w:sz w:val="22"/>
          <w:szCs w:val="22"/>
        </w:rPr>
        <w:t xml:space="preserve">dėl atitikties Reglamento nuostatoms </w:t>
      </w:r>
      <w:r w:rsidRPr="002A3A19">
        <w:rPr>
          <w:rFonts w:ascii="Times New Roman" w:hAnsi="Times New Roman" w:cs="Times New Roman"/>
          <w:color w:val="auto"/>
          <w:sz w:val="22"/>
          <w:szCs w:val="22"/>
        </w:rPr>
        <w:t>fiziniam asmeniui“</w:t>
      </w:r>
      <w:bookmarkEnd w:id="80"/>
    </w:p>
    <w:p w14:paraId="722834BE" w14:textId="77777777" w:rsidR="00210594" w:rsidRPr="00C40B1C" w:rsidRDefault="00210594" w:rsidP="00C40B1C">
      <w:pPr>
        <w:spacing w:line="240" w:lineRule="auto"/>
        <w:rPr>
          <w:rFonts w:ascii="Times New Roman" w:hAnsi="Times New Roman" w:cs="Times New Roman"/>
          <w:sz w:val="22"/>
          <w:szCs w:val="22"/>
        </w:rPr>
      </w:pPr>
    </w:p>
    <w:p w14:paraId="321E2871" w14:textId="77777777" w:rsidR="00210594" w:rsidRPr="00C40B1C" w:rsidRDefault="00210594" w:rsidP="00C40B1C">
      <w:pPr>
        <w:spacing w:line="240" w:lineRule="auto"/>
        <w:rPr>
          <w:rFonts w:ascii="Times New Roman" w:hAnsi="Times New Roman" w:cs="Times New Roman"/>
          <w:sz w:val="22"/>
          <w:szCs w:val="22"/>
        </w:rPr>
      </w:pPr>
    </w:p>
    <w:p w14:paraId="47F2FA43" w14:textId="77777777" w:rsidR="004D3BE3" w:rsidRPr="00C40B1C" w:rsidRDefault="004D3BE3" w:rsidP="00C40B1C">
      <w:pPr>
        <w:spacing w:line="240" w:lineRule="auto"/>
        <w:jc w:val="center"/>
        <w:rPr>
          <w:rFonts w:ascii="Times New Roman" w:hAnsi="Times New Roman" w:cs="Times New Roman"/>
          <w:sz w:val="22"/>
          <w:szCs w:val="22"/>
        </w:rPr>
      </w:pPr>
      <w:r w:rsidRPr="00C40B1C">
        <w:rPr>
          <w:rFonts w:ascii="Times New Roman" w:hAnsi="Times New Roman" w:cs="Times New Roman"/>
          <w:sz w:val="22"/>
          <w:szCs w:val="22"/>
        </w:rPr>
        <w:t>(Tiekėjo pavadinimas)</w:t>
      </w:r>
    </w:p>
    <w:p w14:paraId="4F77BB46" w14:textId="0E18091D" w:rsidR="004D3BE3" w:rsidRPr="00C40B1C" w:rsidRDefault="004D3BE3" w:rsidP="00C40B1C">
      <w:pPr>
        <w:spacing w:line="240" w:lineRule="auto"/>
        <w:jc w:val="both"/>
        <w:rPr>
          <w:rFonts w:ascii="Times New Roman" w:hAnsi="Times New Roman" w:cs="Times New Roman"/>
          <w:sz w:val="22"/>
          <w:szCs w:val="22"/>
        </w:rPr>
      </w:pPr>
      <w:r w:rsidRPr="00C40B1C">
        <w:rPr>
          <w:rFonts w:ascii="Times New Roman" w:hAnsi="Times New Roman" w:cs="Times New Roman"/>
          <w:sz w:val="22"/>
          <w:szCs w:val="22"/>
        </w:rPr>
        <w:t>(</w:t>
      </w:r>
      <w:r w:rsidR="00F650C8" w:rsidRPr="00C40B1C">
        <w:rPr>
          <w:rFonts w:ascii="Times New Roman" w:hAnsi="Times New Roman" w:cs="Times New Roman"/>
          <w:sz w:val="22"/>
          <w:szCs w:val="22"/>
        </w:rPr>
        <w:t>Fizinio asmens vardas, pavardė</w:t>
      </w:r>
      <w:r w:rsidRPr="00C40B1C">
        <w:rPr>
          <w:rFonts w:ascii="Times New Roman" w:hAnsi="Times New Roman" w:cs="Times New Roman"/>
          <w:sz w:val="22"/>
          <w:szCs w:val="22"/>
        </w:rPr>
        <w:t>, kontaktinė informacija, registro, kuriame kaupiami ir saugomi duomenys apie tiekėją, pavadinimas)</w:t>
      </w:r>
    </w:p>
    <w:p w14:paraId="3F584B97" w14:textId="77777777" w:rsidR="004D3BE3" w:rsidRPr="00C40B1C" w:rsidRDefault="004D3BE3" w:rsidP="00C40B1C">
      <w:pPr>
        <w:spacing w:line="240" w:lineRule="auto"/>
        <w:jc w:val="both"/>
        <w:rPr>
          <w:rFonts w:ascii="Times New Roman" w:hAnsi="Times New Roman" w:cs="Times New Roman"/>
          <w:sz w:val="22"/>
          <w:szCs w:val="22"/>
        </w:rPr>
      </w:pPr>
    </w:p>
    <w:p w14:paraId="3958AD8F" w14:textId="77777777" w:rsidR="004D3BE3" w:rsidRPr="00C40B1C" w:rsidRDefault="004D3BE3" w:rsidP="00C40B1C">
      <w:pPr>
        <w:spacing w:after="0" w:line="240" w:lineRule="auto"/>
        <w:jc w:val="center"/>
        <w:rPr>
          <w:rFonts w:ascii="Times New Roman" w:hAnsi="Times New Roman" w:cs="Times New Roman"/>
          <w:sz w:val="22"/>
          <w:szCs w:val="22"/>
        </w:rPr>
      </w:pPr>
      <w:r w:rsidRPr="00C40B1C">
        <w:rPr>
          <w:rFonts w:ascii="Times New Roman" w:hAnsi="Times New Roman" w:cs="Times New Roman"/>
          <w:sz w:val="22"/>
          <w:szCs w:val="22"/>
        </w:rPr>
        <w:t>__________________________</w:t>
      </w:r>
    </w:p>
    <w:p w14:paraId="1A07084A" w14:textId="77777777" w:rsidR="004D3BE3" w:rsidRPr="00C40B1C" w:rsidRDefault="004D3BE3" w:rsidP="00C40B1C">
      <w:pPr>
        <w:tabs>
          <w:tab w:val="center" w:pos="2520"/>
        </w:tabs>
        <w:spacing w:after="0" w:line="240" w:lineRule="auto"/>
        <w:jc w:val="center"/>
        <w:rPr>
          <w:rFonts w:ascii="Times New Roman" w:hAnsi="Times New Roman" w:cs="Times New Roman"/>
          <w:i/>
          <w:iCs/>
          <w:sz w:val="22"/>
          <w:szCs w:val="22"/>
        </w:rPr>
      </w:pPr>
      <w:r w:rsidRPr="00C40B1C">
        <w:rPr>
          <w:rFonts w:ascii="Times New Roman" w:hAnsi="Times New Roman" w:cs="Times New Roman"/>
          <w:i/>
          <w:iCs/>
          <w:sz w:val="22"/>
          <w:szCs w:val="22"/>
        </w:rPr>
        <w:t>(Adresatas (perkančioji organizacija))</w:t>
      </w:r>
    </w:p>
    <w:p w14:paraId="1AD5C159" w14:textId="77777777" w:rsidR="004D3BE3" w:rsidRPr="00C40B1C" w:rsidRDefault="004D3BE3" w:rsidP="00C40B1C">
      <w:pPr>
        <w:spacing w:line="240" w:lineRule="auto"/>
        <w:jc w:val="center"/>
        <w:rPr>
          <w:rFonts w:ascii="Times New Roman" w:hAnsi="Times New Roman" w:cs="Times New Roman"/>
          <w:b/>
          <w:sz w:val="22"/>
          <w:szCs w:val="22"/>
        </w:rPr>
      </w:pPr>
    </w:p>
    <w:p w14:paraId="15672B3B" w14:textId="77777777" w:rsidR="004D3BE3" w:rsidRPr="00C40B1C" w:rsidRDefault="004D3BE3" w:rsidP="00C40B1C">
      <w:pPr>
        <w:autoSpaceDE w:val="0"/>
        <w:autoSpaceDN w:val="0"/>
        <w:adjustRightInd w:val="0"/>
        <w:spacing w:line="240" w:lineRule="auto"/>
        <w:jc w:val="center"/>
        <w:rPr>
          <w:rFonts w:ascii="Times New Roman" w:hAnsi="Times New Roman" w:cs="Times New Roman"/>
          <w:sz w:val="22"/>
          <w:szCs w:val="22"/>
        </w:rPr>
      </w:pPr>
      <w:r w:rsidRPr="00C40B1C">
        <w:rPr>
          <w:rFonts w:ascii="Times New Roman" w:hAnsi="Times New Roman" w:cs="Times New Roman"/>
          <w:b/>
          <w:bCs/>
          <w:sz w:val="22"/>
          <w:szCs w:val="22"/>
        </w:rPr>
        <w:t>TIEKĖJO DEKLARACIJA</w:t>
      </w:r>
    </w:p>
    <w:p w14:paraId="31F23D3E" w14:textId="77777777" w:rsidR="004D3BE3" w:rsidRPr="00C40B1C" w:rsidRDefault="004D3BE3" w:rsidP="00C40B1C">
      <w:pPr>
        <w:shd w:val="clear" w:color="auto" w:fill="FFFFFF"/>
        <w:spacing w:after="0" w:line="240" w:lineRule="auto"/>
        <w:jc w:val="center"/>
        <w:rPr>
          <w:rFonts w:ascii="Times New Roman" w:hAnsi="Times New Roman" w:cs="Times New Roman"/>
          <w:b/>
          <w:bCs/>
          <w:sz w:val="22"/>
          <w:szCs w:val="22"/>
        </w:rPr>
      </w:pPr>
      <w:r w:rsidRPr="00C40B1C">
        <w:rPr>
          <w:rFonts w:ascii="Times New Roman" w:hAnsi="Times New Roman" w:cs="Times New Roman"/>
          <w:sz w:val="22"/>
          <w:szCs w:val="22"/>
        </w:rPr>
        <w:t>_____________</w:t>
      </w:r>
      <w:r w:rsidRPr="00C40B1C">
        <w:rPr>
          <w:rFonts w:ascii="Times New Roman" w:hAnsi="Times New Roman" w:cs="Times New Roman"/>
          <w:b/>
          <w:bCs/>
          <w:sz w:val="22"/>
          <w:szCs w:val="22"/>
        </w:rPr>
        <w:t xml:space="preserve"> </w:t>
      </w:r>
      <w:r w:rsidRPr="00C40B1C">
        <w:rPr>
          <w:rFonts w:ascii="Times New Roman" w:hAnsi="Times New Roman" w:cs="Times New Roman"/>
          <w:sz w:val="22"/>
          <w:szCs w:val="22"/>
        </w:rPr>
        <w:t>Nr.______</w:t>
      </w:r>
    </w:p>
    <w:p w14:paraId="35243FF4" w14:textId="77777777" w:rsidR="004D3BE3" w:rsidRPr="00C40B1C" w:rsidRDefault="004D3BE3" w:rsidP="00C40B1C">
      <w:pPr>
        <w:shd w:val="clear" w:color="auto" w:fill="FFFFFF"/>
        <w:spacing w:after="0" w:line="240" w:lineRule="auto"/>
        <w:ind w:firstLine="3969"/>
        <w:rPr>
          <w:rFonts w:ascii="Times New Roman" w:hAnsi="Times New Roman" w:cs="Times New Roman"/>
          <w:bCs/>
          <w:i/>
          <w:iCs/>
          <w:color w:val="000000"/>
          <w:sz w:val="22"/>
          <w:szCs w:val="22"/>
        </w:rPr>
      </w:pPr>
      <w:r w:rsidRPr="00C40B1C">
        <w:rPr>
          <w:rFonts w:ascii="Times New Roman" w:hAnsi="Times New Roman" w:cs="Times New Roman"/>
          <w:bCs/>
          <w:i/>
          <w:iCs/>
          <w:color w:val="000000"/>
          <w:sz w:val="22"/>
          <w:szCs w:val="22"/>
        </w:rPr>
        <w:t xml:space="preserve">           (Data)</w:t>
      </w:r>
    </w:p>
    <w:p w14:paraId="4AB6319B" w14:textId="77777777" w:rsidR="004D3BE3" w:rsidRPr="00C40B1C" w:rsidRDefault="004D3BE3" w:rsidP="00C40B1C">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0B1C" w:rsidRDefault="004D3BE3" w:rsidP="00C40B1C">
      <w:pPr>
        <w:shd w:val="clear" w:color="auto" w:fill="FFFFFF"/>
        <w:spacing w:after="0" w:line="240" w:lineRule="auto"/>
        <w:jc w:val="center"/>
        <w:rPr>
          <w:rFonts w:ascii="Times New Roman" w:hAnsi="Times New Roman" w:cs="Times New Roman"/>
          <w:bCs/>
          <w:color w:val="000000"/>
          <w:sz w:val="22"/>
          <w:szCs w:val="22"/>
        </w:rPr>
      </w:pPr>
      <w:r w:rsidRPr="00C40B1C">
        <w:rPr>
          <w:rFonts w:ascii="Times New Roman" w:hAnsi="Times New Roman" w:cs="Times New Roman"/>
          <w:bCs/>
          <w:color w:val="000000"/>
          <w:sz w:val="22"/>
          <w:szCs w:val="22"/>
        </w:rPr>
        <w:t>_____________</w:t>
      </w:r>
    </w:p>
    <w:p w14:paraId="0D9E5220" w14:textId="77777777" w:rsidR="004D3BE3" w:rsidRPr="00C40B1C" w:rsidRDefault="004D3BE3" w:rsidP="00C40B1C">
      <w:pPr>
        <w:shd w:val="clear" w:color="auto" w:fill="FFFFFF"/>
        <w:spacing w:after="0" w:line="240" w:lineRule="auto"/>
        <w:jc w:val="center"/>
        <w:rPr>
          <w:rFonts w:ascii="Times New Roman" w:hAnsi="Times New Roman" w:cs="Times New Roman"/>
          <w:bCs/>
          <w:i/>
          <w:iCs/>
          <w:color w:val="000000"/>
          <w:sz w:val="22"/>
          <w:szCs w:val="22"/>
        </w:rPr>
      </w:pPr>
      <w:r w:rsidRPr="00C40B1C">
        <w:rPr>
          <w:rFonts w:ascii="Times New Roman" w:hAnsi="Times New Roman" w:cs="Times New Roman"/>
          <w:bCs/>
          <w:i/>
          <w:iCs/>
          <w:color w:val="000000"/>
          <w:sz w:val="22"/>
          <w:szCs w:val="22"/>
        </w:rPr>
        <w:t>(Sudarymo vieta)</w:t>
      </w:r>
    </w:p>
    <w:p w14:paraId="0DC14B94" w14:textId="77777777" w:rsidR="004D3BE3" w:rsidRPr="00C40B1C" w:rsidRDefault="004D3BE3" w:rsidP="00C40B1C">
      <w:pPr>
        <w:shd w:val="clear" w:color="auto" w:fill="FFFFFF"/>
        <w:spacing w:line="240" w:lineRule="auto"/>
        <w:jc w:val="center"/>
        <w:rPr>
          <w:rFonts w:ascii="Times New Roman" w:hAnsi="Times New Roman" w:cs="Times New Roman"/>
          <w:bCs/>
          <w:color w:val="000000"/>
          <w:sz w:val="22"/>
          <w:szCs w:val="22"/>
        </w:rPr>
      </w:pPr>
    </w:p>
    <w:p w14:paraId="4B7D17D9" w14:textId="5C7A03B8" w:rsidR="004D3BE3" w:rsidRPr="00C40B1C" w:rsidRDefault="004D3BE3" w:rsidP="00C40B1C">
      <w:pPr>
        <w:tabs>
          <w:tab w:val="left" w:pos="851"/>
        </w:tabs>
        <w:snapToGrid w:val="0"/>
        <w:spacing w:after="0" w:line="240" w:lineRule="auto"/>
        <w:ind w:right="-1"/>
        <w:jc w:val="both"/>
        <w:rPr>
          <w:rFonts w:ascii="Times New Roman" w:hAnsi="Times New Roman" w:cs="Times New Roman"/>
          <w:spacing w:val="-2"/>
          <w:sz w:val="22"/>
          <w:szCs w:val="22"/>
        </w:rPr>
      </w:pPr>
      <w:r w:rsidRPr="00C40B1C">
        <w:rPr>
          <w:rFonts w:ascii="Times New Roman" w:hAnsi="Times New Roman" w:cs="Times New Roman"/>
          <w:spacing w:val="-2"/>
          <w:sz w:val="22"/>
          <w:szCs w:val="22"/>
        </w:rPr>
        <w:t>Aš, __________________________________________________________________________________________</w:t>
      </w:r>
      <w:r w:rsidR="00895F31" w:rsidRPr="00C40B1C">
        <w:rPr>
          <w:rFonts w:ascii="Times New Roman" w:hAnsi="Times New Roman" w:cs="Times New Roman"/>
          <w:spacing w:val="-2"/>
          <w:sz w:val="22"/>
          <w:szCs w:val="22"/>
        </w:rPr>
        <w:t>__</w:t>
      </w:r>
      <w:r w:rsidRPr="00C40B1C">
        <w:rPr>
          <w:rFonts w:ascii="Times New Roman" w:hAnsi="Times New Roman" w:cs="Times New Roman"/>
          <w:spacing w:val="-2"/>
          <w:sz w:val="22"/>
          <w:szCs w:val="22"/>
        </w:rPr>
        <w:t xml:space="preserve"> ,</w:t>
      </w:r>
    </w:p>
    <w:p w14:paraId="1908CAAF" w14:textId="2AB48D61" w:rsidR="004D3BE3" w:rsidRPr="00C40B1C" w:rsidRDefault="004D3BE3" w:rsidP="00C40B1C">
      <w:pPr>
        <w:tabs>
          <w:tab w:val="left" w:pos="851"/>
        </w:tabs>
        <w:snapToGrid w:val="0"/>
        <w:spacing w:line="240" w:lineRule="auto"/>
        <w:ind w:right="-1"/>
        <w:jc w:val="center"/>
        <w:rPr>
          <w:rFonts w:ascii="Times New Roman" w:hAnsi="Times New Roman" w:cs="Times New Roman"/>
          <w:i/>
          <w:iCs/>
          <w:spacing w:val="-2"/>
          <w:sz w:val="22"/>
          <w:szCs w:val="22"/>
        </w:rPr>
      </w:pPr>
      <w:r w:rsidRPr="00C40B1C">
        <w:rPr>
          <w:rFonts w:ascii="Times New Roman" w:hAnsi="Times New Roman" w:cs="Times New Roman"/>
          <w:i/>
          <w:iCs/>
          <w:spacing w:val="-2"/>
          <w:sz w:val="22"/>
          <w:szCs w:val="22"/>
        </w:rPr>
        <w:t>(Tiekėjo vardas ir pavardė)</w:t>
      </w:r>
    </w:p>
    <w:p w14:paraId="0618B927" w14:textId="1E5006A6" w:rsidR="004D3BE3" w:rsidRPr="00C40B1C" w:rsidRDefault="004D3BE3" w:rsidP="00C40B1C">
      <w:pPr>
        <w:snapToGrid w:val="0"/>
        <w:spacing w:after="0" w:line="240" w:lineRule="auto"/>
        <w:rPr>
          <w:rFonts w:ascii="Times New Roman" w:hAnsi="Times New Roman" w:cs="Times New Roman"/>
          <w:spacing w:val="-2"/>
          <w:sz w:val="22"/>
          <w:szCs w:val="22"/>
        </w:rPr>
      </w:pPr>
      <w:r w:rsidRPr="00C40B1C">
        <w:rPr>
          <w:rFonts w:ascii="Times New Roman" w:hAnsi="Times New Roman" w:cs="Times New Roman"/>
          <w:spacing w:val="-2"/>
          <w:sz w:val="22"/>
          <w:szCs w:val="22"/>
        </w:rPr>
        <w:t>tvirtinu, kad dalyvau</w:t>
      </w:r>
      <w:r w:rsidR="00CE07F5" w:rsidRPr="00C40B1C">
        <w:rPr>
          <w:rFonts w:ascii="Times New Roman" w:hAnsi="Times New Roman" w:cs="Times New Roman"/>
          <w:spacing w:val="-2"/>
          <w:sz w:val="22"/>
          <w:szCs w:val="22"/>
        </w:rPr>
        <w:t>dama</w:t>
      </w:r>
      <w:r w:rsidR="00A06AC2" w:rsidRPr="00C40B1C">
        <w:rPr>
          <w:rFonts w:ascii="Times New Roman" w:hAnsi="Times New Roman" w:cs="Times New Roman"/>
          <w:spacing w:val="-2"/>
          <w:sz w:val="22"/>
          <w:szCs w:val="22"/>
        </w:rPr>
        <w:t>s</w:t>
      </w:r>
      <w:r w:rsidRPr="00C40B1C">
        <w:rPr>
          <w:rFonts w:ascii="Times New Roman" w:hAnsi="Times New Roman" w:cs="Times New Roman"/>
          <w:spacing w:val="-2"/>
          <w:sz w:val="22"/>
          <w:szCs w:val="22"/>
        </w:rPr>
        <w:t xml:space="preserve"> (-</w:t>
      </w:r>
      <w:r w:rsidR="00A06AC2" w:rsidRPr="00C40B1C">
        <w:rPr>
          <w:rFonts w:ascii="Times New Roman" w:hAnsi="Times New Roman" w:cs="Times New Roman"/>
          <w:spacing w:val="-2"/>
          <w:sz w:val="22"/>
          <w:szCs w:val="22"/>
        </w:rPr>
        <w:t>a</w:t>
      </w:r>
      <w:r w:rsidRPr="00C40B1C">
        <w:rPr>
          <w:rFonts w:ascii="Times New Roman" w:hAnsi="Times New Roman" w:cs="Times New Roman"/>
          <w:spacing w:val="-2"/>
          <w:sz w:val="22"/>
          <w:szCs w:val="22"/>
        </w:rPr>
        <w:t>) ________________________________________________________________________________</w:t>
      </w:r>
      <w:r w:rsidR="00895F31" w:rsidRPr="00C40B1C">
        <w:rPr>
          <w:rFonts w:ascii="Times New Roman" w:hAnsi="Times New Roman" w:cs="Times New Roman"/>
          <w:spacing w:val="-2"/>
          <w:sz w:val="22"/>
          <w:szCs w:val="22"/>
        </w:rPr>
        <w:t>_______________</w:t>
      </w:r>
    </w:p>
    <w:p w14:paraId="7D83CB51" w14:textId="674A82CD" w:rsidR="004D3BE3" w:rsidRPr="00C40B1C" w:rsidRDefault="004D3BE3" w:rsidP="00C40B1C">
      <w:pPr>
        <w:snapToGrid w:val="0"/>
        <w:spacing w:after="0" w:line="240" w:lineRule="auto"/>
        <w:ind w:firstLine="1296"/>
        <w:jc w:val="center"/>
        <w:rPr>
          <w:rFonts w:ascii="Times New Roman" w:hAnsi="Times New Roman" w:cs="Times New Roman"/>
          <w:i/>
          <w:iCs/>
          <w:spacing w:val="-2"/>
          <w:sz w:val="22"/>
          <w:szCs w:val="22"/>
        </w:rPr>
      </w:pPr>
      <w:r w:rsidRPr="00C40B1C">
        <w:rPr>
          <w:rFonts w:ascii="Times New Roman" w:hAnsi="Times New Roman" w:cs="Times New Roman"/>
          <w:i/>
          <w:iCs/>
          <w:spacing w:val="-2"/>
          <w:sz w:val="22"/>
          <w:szCs w:val="22"/>
        </w:rPr>
        <w:t>(</w:t>
      </w:r>
      <w:r w:rsidR="00A06AC2" w:rsidRPr="00C40B1C">
        <w:rPr>
          <w:rFonts w:ascii="Times New Roman" w:hAnsi="Times New Roman" w:cs="Times New Roman"/>
          <w:i/>
          <w:iCs/>
          <w:spacing w:val="-2"/>
          <w:sz w:val="22"/>
          <w:szCs w:val="22"/>
        </w:rPr>
        <w:t>P</w:t>
      </w:r>
      <w:r w:rsidRPr="00C40B1C">
        <w:rPr>
          <w:rFonts w:ascii="Times New Roman" w:hAnsi="Times New Roman" w:cs="Times New Roman"/>
          <w:i/>
          <w:iCs/>
          <w:spacing w:val="-2"/>
          <w:sz w:val="22"/>
          <w:szCs w:val="22"/>
        </w:rPr>
        <w:t>erkančiosios organizacijos pavadinimas)</w:t>
      </w:r>
    </w:p>
    <w:p w14:paraId="441BE92F" w14:textId="77777777" w:rsidR="004D3BE3" w:rsidRPr="00C40B1C" w:rsidRDefault="004D3BE3" w:rsidP="00C40B1C">
      <w:pPr>
        <w:snapToGrid w:val="0"/>
        <w:spacing w:line="240" w:lineRule="auto"/>
        <w:ind w:right="-1"/>
        <w:jc w:val="both"/>
        <w:rPr>
          <w:rFonts w:ascii="Times New Roman" w:hAnsi="Times New Roman" w:cs="Times New Roman"/>
          <w:spacing w:val="-2"/>
          <w:sz w:val="22"/>
          <w:szCs w:val="22"/>
        </w:rPr>
      </w:pPr>
    </w:p>
    <w:p w14:paraId="7DCD90F4" w14:textId="77777777" w:rsidR="004D3BE3" w:rsidRPr="00C40B1C" w:rsidRDefault="004D3BE3" w:rsidP="00C40B1C">
      <w:pPr>
        <w:snapToGrid w:val="0"/>
        <w:spacing w:after="0" w:line="240" w:lineRule="auto"/>
        <w:jc w:val="both"/>
        <w:rPr>
          <w:rFonts w:ascii="Times New Roman" w:hAnsi="Times New Roman" w:cs="Times New Roman"/>
          <w:spacing w:val="-2"/>
          <w:sz w:val="22"/>
          <w:szCs w:val="22"/>
        </w:rPr>
      </w:pPr>
      <w:r w:rsidRPr="00C40B1C">
        <w:rPr>
          <w:rFonts w:ascii="Times New Roman" w:hAnsi="Times New Roman" w:cs="Times New Roman"/>
          <w:spacing w:val="-2"/>
          <w:sz w:val="22"/>
          <w:szCs w:val="22"/>
        </w:rPr>
        <w:t>atliekamame ___________________________________________________________________________________</w:t>
      </w:r>
    </w:p>
    <w:p w14:paraId="523EDB86" w14:textId="77777777" w:rsidR="004D3BE3" w:rsidRPr="00C40B1C" w:rsidRDefault="004D3BE3" w:rsidP="00C40B1C">
      <w:pPr>
        <w:snapToGrid w:val="0"/>
        <w:spacing w:after="0" w:line="240" w:lineRule="auto"/>
        <w:ind w:left="1296" w:firstLine="1296"/>
        <w:jc w:val="both"/>
        <w:rPr>
          <w:rFonts w:ascii="Times New Roman" w:hAnsi="Times New Roman" w:cs="Times New Roman"/>
          <w:i/>
          <w:iCs/>
          <w:spacing w:val="-2"/>
          <w:sz w:val="22"/>
          <w:szCs w:val="22"/>
        </w:rPr>
      </w:pPr>
      <w:r w:rsidRPr="00C40B1C">
        <w:rPr>
          <w:rFonts w:ascii="Times New Roman" w:hAnsi="Times New Roman" w:cs="Times New Roman"/>
          <w:i/>
          <w:iCs/>
          <w:spacing w:val="-2"/>
          <w:sz w:val="22"/>
          <w:szCs w:val="22"/>
        </w:rPr>
        <w:t>(Pirkimo objekto pavadinimas, pirkimo numeris)</w:t>
      </w:r>
    </w:p>
    <w:p w14:paraId="50787952" w14:textId="77777777" w:rsidR="004D3BE3" w:rsidRPr="00C40B1C" w:rsidRDefault="004D3BE3" w:rsidP="00C40B1C">
      <w:pPr>
        <w:snapToGrid w:val="0"/>
        <w:spacing w:line="240" w:lineRule="auto"/>
        <w:ind w:right="-1"/>
        <w:jc w:val="both"/>
        <w:rPr>
          <w:rFonts w:ascii="Times New Roman" w:hAnsi="Times New Roman" w:cs="Times New Roman"/>
          <w:spacing w:val="-2"/>
          <w:sz w:val="22"/>
          <w:szCs w:val="22"/>
        </w:rPr>
      </w:pPr>
    </w:p>
    <w:p w14:paraId="38D3303B" w14:textId="77777777" w:rsidR="004D3BE3" w:rsidRPr="00C40B1C" w:rsidRDefault="004D3BE3" w:rsidP="00C40B1C">
      <w:pPr>
        <w:snapToGrid w:val="0"/>
        <w:spacing w:after="0" w:line="240" w:lineRule="auto"/>
        <w:jc w:val="both"/>
        <w:rPr>
          <w:rFonts w:ascii="Times New Roman" w:hAnsi="Times New Roman" w:cs="Times New Roman"/>
          <w:spacing w:val="-2"/>
          <w:sz w:val="22"/>
          <w:szCs w:val="22"/>
        </w:rPr>
      </w:pPr>
      <w:r w:rsidRPr="00C40B1C">
        <w:rPr>
          <w:rFonts w:ascii="Times New Roman" w:hAnsi="Times New Roman" w:cs="Times New Roman"/>
          <w:spacing w:val="-2"/>
          <w:sz w:val="22"/>
          <w:szCs w:val="22"/>
        </w:rPr>
        <w:t>skelbtame _____________________________________________________________________________________ ,</w:t>
      </w:r>
    </w:p>
    <w:p w14:paraId="18EE216D" w14:textId="77777777" w:rsidR="004D3BE3" w:rsidRPr="00C40B1C" w:rsidRDefault="004D3BE3" w:rsidP="00C40B1C">
      <w:pPr>
        <w:snapToGrid w:val="0"/>
        <w:spacing w:after="0" w:line="240" w:lineRule="auto"/>
        <w:jc w:val="center"/>
        <w:rPr>
          <w:rFonts w:ascii="Times New Roman" w:hAnsi="Times New Roman" w:cs="Times New Roman"/>
          <w:i/>
          <w:iCs/>
          <w:spacing w:val="-2"/>
          <w:sz w:val="22"/>
          <w:szCs w:val="22"/>
        </w:rPr>
      </w:pPr>
      <w:r w:rsidRPr="00C40B1C">
        <w:rPr>
          <w:rFonts w:ascii="Times New Roman" w:hAnsi="Times New Roman" w:cs="Times New Roman"/>
          <w:i/>
          <w:iCs/>
          <w:spacing w:val="-2"/>
          <w:sz w:val="22"/>
          <w:szCs w:val="22"/>
        </w:rPr>
        <w:t xml:space="preserve">        (Skelbimo data)</w:t>
      </w:r>
    </w:p>
    <w:p w14:paraId="02850BD9" w14:textId="77777777" w:rsidR="004D3BE3" w:rsidRPr="00C40B1C" w:rsidRDefault="004D3BE3" w:rsidP="00C40B1C">
      <w:pPr>
        <w:spacing w:line="240" w:lineRule="auto"/>
        <w:jc w:val="both"/>
        <w:rPr>
          <w:rFonts w:ascii="Times New Roman" w:hAnsi="Times New Roman" w:cs="Times New Roman"/>
          <w:sz w:val="22"/>
          <w:szCs w:val="22"/>
        </w:rPr>
      </w:pPr>
    </w:p>
    <w:p w14:paraId="45242E9E" w14:textId="48A9C37D" w:rsidR="004D3BE3" w:rsidRPr="00C40B1C" w:rsidRDefault="004D3BE3" w:rsidP="00C40B1C">
      <w:pPr>
        <w:spacing w:line="240" w:lineRule="auto"/>
        <w:jc w:val="both"/>
        <w:rPr>
          <w:rFonts w:ascii="Times New Roman" w:hAnsi="Times New Roman" w:cs="Times New Roman"/>
          <w:sz w:val="22"/>
          <w:szCs w:val="22"/>
        </w:rPr>
      </w:pPr>
      <w:r w:rsidRPr="00C40B1C">
        <w:rPr>
          <w:rFonts w:ascii="Times New Roman" w:hAnsi="Times New Roman" w:cs="Times New Roman"/>
          <w:sz w:val="22"/>
          <w:szCs w:val="22"/>
        </w:rPr>
        <w:t>n</w:t>
      </w:r>
      <w:r w:rsidR="00A06AC2" w:rsidRPr="00C40B1C">
        <w:rPr>
          <w:rFonts w:ascii="Times New Roman" w:hAnsi="Times New Roman" w:cs="Times New Roman"/>
          <w:sz w:val="22"/>
          <w:szCs w:val="22"/>
        </w:rPr>
        <w:t>esu</w:t>
      </w:r>
      <w:r w:rsidRPr="00C40B1C">
        <w:rPr>
          <w:rFonts w:ascii="Times New Roman" w:hAnsi="Times New Roman" w:cs="Times New Roman"/>
          <w:sz w:val="22"/>
          <w:szCs w:val="22"/>
        </w:rPr>
        <w:t xml:space="preserve"> įtakojama</w:t>
      </w:r>
      <w:r w:rsidR="00A06AC2" w:rsidRPr="00C40B1C">
        <w:rPr>
          <w:rFonts w:ascii="Times New Roman" w:hAnsi="Times New Roman" w:cs="Times New Roman"/>
          <w:sz w:val="22"/>
          <w:szCs w:val="22"/>
        </w:rPr>
        <w:t>s (-a)</w:t>
      </w:r>
      <w:r w:rsidRPr="00C40B1C">
        <w:rPr>
          <w:rFonts w:ascii="Times New Roman" w:hAnsi="Times New Roman" w:cs="Times New Roman"/>
          <w:sz w:val="22"/>
          <w:szCs w:val="22"/>
        </w:rPr>
        <w:t xml:space="preserve"> Rusijos, kaip nurodyta </w:t>
      </w:r>
      <w:r w:rsidRPr="00C40B1C">
        <w:rPr>
          <w:rFonts w:ascii="Times New Roman" w:hAnsi="Times New Roman" w:cs="Times New Roman"/>
          <w:b/>
          <w:bCs/>
          <w:sz w:val="22"/>
          <w:szCs w:val="22"/>
        </w:rPr>
        <w:t>Tarybos reglamento</w:t>
      </w:r>
      <w:r w:rsidRPr="00C40B1C">
        <w:rPr>
          <w:rFonts w:ascii="Times New Roman" w:hAnsi="Times New Roman" w:cs="Times New Roman"/>
          <w:sz w:val="22"/>
          <w:szCs w:val="22"/>
        </w:rPr>
        <w:t xml:space="preserve"> </w:t>
      </w:r>
      <w:r w:rsidRPr="00C40B1C">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0B1C">
        <w:rPr>
          <w:rFonts w:ascii="Times New Roman" w:hAnsi="Times New Roman" w:cs="Times New Roman"/>
          <w:sz w:val="22"/>
          <w:szCs w:val="22"/>
        </w:rPr>
        <w:t>5k straipsnyje nustatytuose apribojimuose. Visų pirma pareiškiu, kad:</w:t>
      </w:r>
    </w:p>
    <w:p w14:paraId="181D3261" w14:textId="040C8DC1" w:rsidR="004D3BE3" w:rsidRPr="00C40B1C" w:rsidRDefault="004D3BE3" w:rsidP="00C40B1C">
      <w:pPr>
        <w:spacing w:line="240" w:lineRule="auto"/>
        <w:jc w:val="both"/>
        <w:rPr>
          <w:rFonts w:ascii="Times New Roman" w:hAnsi="Times New Roman" w:cs="Times New Roman"/>
          <w:sz w:val="22"/>
          <w:szCs w:val="22"/>
        </w:rPr>
      </w:pPr>
      <w:r w:rsidRPr="00C40B1C">
        <w:rPr>
          <w:rFonts w:ascii="Times New Roman" w:hAnsi="Times New Roman" w:cs="Times New Roman"/>
          <w:sz w:val="22"/>
          <w:szCs w:val="22"/>
        </w:rPr>
        <w:t xml:space="preserve">(a) </w:t>
      </w:r>
      <w:r w:rsidR="00A37503" w:rsidRPr="00C40B1C">
        <w:rPr>
          <w:rFonts w:ascii="Times New Roman" w:hAnsi="Times New Roman" w:cs="Times New Roman"/>
          <w:sz w:val="22"/>
          <w:szCs w:val="22"/>
        </w:rPr>
        <w:t xml:space="preserve">nesu </w:t>
      </w:r>
      <w:r w:rsidRPr="00C40B1C">
        <w:rPr>
          <w:rFonts w:ascii="Times New Roman" w:hAnsi="Times New Roman" w:cs="Times New Roman"/>
          <w:sz w:val="22"/>
          <w:szCs w:val="22"/>
        </w:rPr>
        <w:t>Rusijo</w:t>
      </w:r>
      <w:r w:rsidR="00A47A85" w:rsidRPr="00C40B1C">
        <w:rPr>
          <w:rFonts w:ascii="Times New Roman" w:hAnsi="Times New Roman" w:cs="Times New Roman"/>
          <w:sz w:val="22"/>
          <w:szCs w:val="22"/>
        </w:rPr>
        <w:t>s pilietis (-ė)</w:t>
      </w:r>
      <w:r w:rsidR="00752758" w:rsidRPr="00C40B1C">
        <w:rPr>
          <w:rFonts w:ascii="Times New Roman" w:hAnsi="Times New Roman" w:cs="Times New Roman"/>
          <w:sz w:val="22"/>
          <w:szCs w:val="22"/>
        </w:rPr>
        <w:t xml:space="preserve"> ar </w:t>
      </w:r>
      <w:r w:rsidR="001578F5" w:rsidRPr="00C40B1C">
        <w:rPr>
          <w:rFonts w:ascii="Times New Roman" w:hAnsi="Times New Roman" w:cs="Times New Roman"/>
          <w:sz w:val="22"/>
          <w:szCs w:val="22"/>
        </w:rPr>
        <w:t>įsisteigęs Rusijoje</w:t>
      </w:r>
      <w:r w:rsidRPr="00C40B1C">
        <w:rPr>
          <w:rFonts w:ascii="Times New Roman" w:hAnsi="Times New Roman" w:cs="Times New Roman"/>
          <w:sz w:val="22"/>
          <w:szCs w:val="22"/>
        </w:rPr>
        <w:t>;</w:t>
      </w:r>
    </w:p>
    <w:p w14:paraId="33226897" w14:textId="266A9A8A" w:rsidR="004D3BE3" w:rsidRPr="00C40B1C" w:rsidRDefault="004D3BE3" w:rsidP="00C40B1C">
      <w:pPr>
        <w:spacing w:line="240" w:lineRule="auto"/>
        <w:jc w:val="both"/>
        <w:rPr>
          <w:rFonts w:ascii="Times New Roman" w:hAnsi="Times New Roman" w:cs="Times New Roman"/>
          <w:sz w:val="22"/>
          <w:szCs w:val="22"/>
        </w:rPr>
      </w:pPr>
      <w:r w:rsidRPr="00C40B1C">
        <w:rPr>
          <w:rFonts w:ascii="Times New Roman" w:hAnsi="Times New Roman" w:cs="Times New Roman"/>
          <w:sz w:val="22"/>
          <w:szCs w:val="22"/>
        </w:rPr>
        <w:t xml:space="preserve">(b) </w:t>
      </w:r>
      <w:r w:rsidR="001578F5" w:rsidRPr="00C40B1C">
        <w:rPr>
          <w:rFonts w:ascii="Times New Roman" w:hAnsi="Times New Roman" w:cs="Times New Roman"/>
          <w:sz w:val="22"/>
          <w:szCs w:val="22"/>
        </w:rPr>
        <w:t xml:space="preserve">neveikiu </w:t>
      </w:r>
      <w:r w:rsidR="002907D9" w:rsidRPr="00C40B1C">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C40B1C" w:rsidRDefault="004D3BE3" w:rsidP="00C40B1C">
      <w:pPr>
        <w:spacing w:line="240" w:lineRule="auto"/>
        <w:jc w:val="both"/>
        <w:rPr>
          <w:rFonts w:ascii="Times New Roman" w:hAnsi="Times New Roman" w:cs="Times New Roman"/>
          <w:sz w:val="22"/>
          <w:szCs w:val="22"/>
        </w:rPr>
      </w:pPr>
      <w:r w:rsidRPr="00C40B1C">
        <w:rPr>
          <w:rFonts w:ascii="Times New Roman" w:hAnsi="Times New Roman" w:cs="Times New Roman"/>
          <w:sz w:val="22"/>
          <w:szCs w:val="22"/>
        </w:rPr>
        <w:t xml:space="preserve">d) sutartis nebus paskirta vykdyti </w:t>
      </w:r>
      <w:r w:rsidRPr="00C40B1C">
        <w:rPr>
          <w:rFonts w:ascii="Times New Roman" w:hAnsi="Times New Roman" w:cs="Times New Roman"/>
          <w:sz w:val="22"/>
          <w:szCs w:val="22"/>
          <w:shd w:val="clear" w:color="auto" w:fill="FFFFFF"/>
        </w:rPr>
        <w:t>subrangovui (-</w:t>
      </w:r>
      <w:proofErr w:type="spellStart"/>
      <w:r w:rsidRPr="00C40B1C">
        <w:rPr>
          <w:rFonts w:ascii="Times New Roman" w:hAnsi="Times New Roman" w:cs="Times New Roman"/>
          <w:sz w:val="22"/>
          <w:szCs w:val="22"/>
          <w:shd w:val="clear" w:color="auto" w:fill="FFFFFF"/>
        </w:rPr>
        <w:t>ams</w:t>
      </w:r>
      <w:proofErr w:type="spellEnd"/>
      <w:r w:rsidRPr="00C40B1C">
        <w:rPr>
          <w:rFonts w:ascii="Times New Roman" w:hAnsi="Times New Roman" w:cs="Times New Roman"/>
          <w:sz w:val="22"/>
          <w:szCs w:val="22"/>
          <w:shd w:val="clear" w:color="auto" w:fill="FFFFFF"/>
        </w:rPr>
        <w:t>), ar kitam (-</w:t>
      </w:r>
      <w:proofErr w:type="spellStart"/>
      <w:r w:rsidRPr="00C40B1C">
        <w:rPr>
          <w:rFonts w:ascii="Times New Roman" w:hAnsi="Times New Roman" w:cs="Times New Roman"/>
          <w:sz w:val="22"/>
          <w:szCs w:val="22"/>
          <w:shd w:val="clear" w:color="auto" w:fill="FFFFFF"/>
        </w:rPr>
        <w:t>iems</w:t>
      </w:r>
      <w:proofErr w:type="spellEnd"/>
      <w:r w:rsidRPr="00C40B1C">
        <w:rPr>
          <w:rFonts w:ascii="Times New Roman" w:hAnsi="Times New Roman" w:cs="Times New Roman"/>
          <w:sz w:val="22"/>
          <w:szCs w:val="22"/>
          <w:shd w:val="clear" w:color="auto" w:fill="FFFFFF"/>
        </w:rPr>
        <w:t>) subjektui (-tams), kurių pajėgumais remia</w:t>
      </w:r>
      <w:r w:rsidR="00EE5FC7" w:rsidRPr="00C40B1C">
        <w:rPr>
          <w:rFonts w:ascii="Times New Roman" w:hAnsi="Times New Roman" w:cs="Times New Roman"/>
          <w:sz w:val="22"/>
          <w:szCs w:val="22"/>
          <w:shd w:val="clear" w:color="auto" w:fill="FFFFFF"/>
        </w:rPr>
        <w:t>masi</w:t>
      </w:r>
      <w:r w:rsidRPr="00C40B1C">
        <w:rPr>
          <w:rFonts w:ascii="Times New Roman" w:hAnsi="Times New Roman" w:cs="Times New Roman"/>
          <w:sz w:val="22"/>
          <w:szCs w:val="22"/>
          <w:shd w:val="clear" w:color="auto" w:fill="FFFFFF"/>
        </w:rPr>
        <w:t>, kurie priskirtini šios deklaracijos a) arba b</w:t>
      </w:r>
      <w:r w:rsidR="004712B7" w:rsidRPr="00C40B1C">
        <w:rPr>
          <w:rFonts w:ascii="Times New Roman" w:hAnsi="Times New Roman" w:cs="Times New Roman"/>
          <w:sz w:val="22"/>
          <w:szCs w:val="22"/>
          <w:shd w:val="clear" w:color="auto" w:fill="FFFFFF"/>
        </w:rPr>
        <w:t>)</w:t>
      </w:r>
      <w:r w:rsidRPr="00C40B1C">
        <w:rPr>
          <w:rFonts w:ascii="Times New Roman" w:hAnsi="Times New Roman" w:cs="Times New Roman"/>
          <w:sz w:val="22"/>
          <w:szCs w:val="22"/>
          <w:shd w:val="clear" w:color="auto" w:fill="FFFFFF"/>
        </w:rPr>
        <w:t xml:space="preserve"> punktuose nurodytiems subjektams.</w:t>
      </w:r>
    </w:p>
    <w:p w14:paraId="608CB55F" w14:textId="77777777" w:rsidR="002A3A19" w:rsidRPr="00C40B1C" w:rsidRDefault="002A3A19" w:rsidP="00C40B1C">
      <w:pPr>
        <w:spacing w:line="240" w:lineRule="auto"/>
        <w:rPr>
          <w:rFonts w:ascii="Times New Roman" w:hAnsi="Times New Roman" w:cs="Times New Roman"/>
          <w:sz w:val="22"/>
          <w:szCs w:val="22"/>
        </w:rPr>
      </w:pPr>
      <w:bookmarkStart w:id="81" w:name="_Toc183155023"/>
    </w:p>
    <w:p w14:paraId="5DC5C150" w14:textId="3A918BD2" w:rsidR="008D704D" w:rsidRPr="002A3A19" w:rsidRDefault="00FE3D1F" w:rsidP="00C40B1C">
      <w:pPr>
        <w:pStyle w:val="Antrat2"/>
        <w:ind w:left="5103"/>
        <w:rPr>
          <w:rFonts w:ascii="Times New Roman" w:hAnsi="Times New Roman" w:cs="Times New Roman"/>
          <w:color w:val="auto"/>
          <w:sz w:val="22"/>
          <w:szCs w:val="22"/>
        </w:rPr>
      </w:pPr>
      <w:r w:rsidRPr="002A3A19">
        <w:rPr>
          <w:rFonts w:ascii="Times New Roman" w:hAnsi="Times New Roman" w:cs="Times New Roman"/>
          <w:color w:val="auto"/>
          <w:sz w:val="22"/>
          <w:szCs w:val="22"/>
        </w:rPr>
        <w:lastRenderedPageBreak/>
        <w:t xml:space="preserve">Pirkimo sąlygų </w:t>
      </w:r>
      <w:r w:rsidR="00AB5FFA" w:rsidRPr="002A3A19">
        <w:rPr>
          <w:rFonts w:ascii="Times New Roman" w:hAnsi="Times New Roman" w:cs="Times New Roman"/>
          <w:color w:val="auto"/>
          <w:sz w:val="22"/>
          <w:szCs w:val="22"/>
        </w:rPr>
        <w:t>10</w:t>
      </w:r>
      <w:r w:rsidRPr="002A3A19">
        <w:rPr>
          <w:rFonts w:ascii="Times New Roman" w:hAnsi="Times New Roman" w:cs="Times New Roman"/>
          <w:color w:val="auto"/>
          <w:sz w:val="22"/>
          <w:szCs w:val="22"/>
        </w:rPr>
        <w:t xml:space="preserve"> priedas </w:t>
      </w:r>
      <w:r w:rsidR="008D704D" w:rsidRPr="002A3A19">
        <w:rPr>
          <w:rFonts w:ascii="Times New Roman" w:hAnsi="Times New Roman" w:cs="Times New Roman"/>
          <w:color w:val="auto"/>
          <w:sz w:val="22"/>
          <w:szCs w:val="22"/>
        </w:rPr>
        <w:t>„Sutarties projektas“</w:t>
      </w:r>
      <w:bookmarkEnd w:id="77"/>
      <w:bookmarkEnd w:id="78"/>
      <w:bookmarkEnd w:id="79"/>
      <w:bookmarkEnd w:id="81"/>
    </w:p>
    <w:p w14:paraId="2B2CAEB8" w14:textId="77777777" w:rsidR="001E3168" w:rsidRDefault="001E3168" w:rsidP="00C40B1C">
      <w:pPr>
        <w:spacing w:after="0" w:line="240" w:lineRule="auto"/>
        <w:ind w:firstLine="720"/>
        <w:jc w:val="both"/>
        <w:rPr>
          <w:rFonts w:ascii="Times New Roman" w:eastAsia="Times New Roman" w:hAnsi="Times New Roman" w:cs="Times New Roman"/>
          <w:bCs/>
          <w:sz w:val="22"/>
          <w:szCs w:val="22"/>
          <w:lang w:eastAsia="en-US"/>
        </w:rPr>
      </w:pPr>
    </w:p>
    <w:p w14:paraId="066C893E" w14:textId="77777777" w:rsidR="003F4C17" w:rsidRPr="00C40B1C" w:rsidRDefault="003F4C17" w:rsidP="00C40B1C">
      <w:pPr>
        <w:spacing w:after="0" w:line="240" w:lineRule="auto"/>
        <w:ind w:firstLine="720"/>
        <w:jc w:val="both"/>
        <w:rPr>
          <w:rFonts w:ascii="Times New Roman" w:eastAsia="Times New Roman" w:hAnsi="Times New Roman" w:cs="Times New Roman"/>
          <w:bCs/>
          <w:sz w:val="22"/>
          <w:szCs w:val="22"/>
          <w:lang w:eastAsia="en-US"/>
        </w:rPr>
      </w:pPr>
    </w:p>
    <w:p w14:paraId="7A444200" w14:textId="6AB13434" w:rsidR="001E3168" w:rsidRPr="00C40B1C" w:rsidRDefault="001E3168" w:rsidP="00C40B1C">
      <w:pPr>
        <w:spacing w:after="0" w:line="240" w:lineRule="auto"/>
        <w:ind w:firstLine="720"/>
        <w:jc w:val="both"/>
        <w:rPr>
          <w:rFonts w:ascii="Times New Roman" w:eastAsia="Times New Roman" w:hAnsi="Times New Roman" w:cs="Times New Roman"/>
          <w:bCs/>
          <w:sz w:val="22"/>
          <w:szCs w:val="22"/>
          <w:lang w:eastAsia="en-US"/>
        </w:rPr>
      </w:pPr>
      <w:r w:rsidRPr="00C40B1C">
        <w:rPr>
          <w:rFonts w:ascii="Times New Roman" w:eastAsia="Times New Roman" w:hAnsi="Times New Roman" w:cs="Times New Roman"/>
          <w:bCs/>
          <w:sz w:val="22"/>
          <w:szCs w:val="22"/>
          <w:lang w:eastAsia="en-US"/>
        </w:rPr>
        <w:t>Tipinės prekių viešojo pirkimo-pardavimo sutarties sąlygos</w:t>
      </w:r>
      <w:r w:rsidRPr="00C40B1C">
        <w:rPr>
          <w:rFonts w:ascii="Times New Roman" w:eastAsia="Times New Roman" w:hAnsi="Times New Roman" w:cs="Times New Roman"/>
          <w:bCs/>
          <w:sz w:val="22"/>
          <w:szCs w:val="22"/>
          <w:vertAlign w:val="superscript"/>
          <w:lang w:eastAsia="en-US"/>
        </w:rPr>
        <w:footnoteReference w:id="2"/>
      </w:r>
      <w:r w:rsidRPr="00C40B1C">
        <w:rPr>
          <w:rFonts w:ascii="Times New Roman" w:eastAsia="Times New Roman" w:hAnsi="Times New Roman" w:cs="Times New Roman"/>
          <w:bCs/>
          <w:sz w:val="22"/>
          <w:szCs w:val="22"/>
          <w:lang w:eastAsia="en-US"/>
        </w:rPr>
        <w:t xml:space="preserve"> teikiamos atskirais dokumentais (Word formatu):</w:t>
      </w:r>
    </w:p>
    <w:p w14:paraId="27A50285" w14:textId="77777777" w:rsidR="001E3168" w:rsidRPr="00C40B1C" w:rsidRDefault="001E3168" w:rsidP="00C40B1C">
      <w:pPr>
        <w:numPr>
          <w:ilvl w:val="0"/>
          <w:numId w:val="39"/>
        </w:numPr>
        <w:spacing w:after="0" w:line="240" w:lineRule="auto"/>
        <w:rPr>
          <w:rFonts w:ascii="Times New Roman" w:eastAsia="Times New Roman" w:hAnsi="Times New Roman" w:cs="Times New Roman"/>
          <w:bCs/>
          <w:sz w:val="22"/>
          <w:szCs w:val="22"/>
          <w:lang w:eastAsia="en-US"/>
        </w:rPr>
      </w:pPr>
      <w:r w:rsidRPr="00C40B1C">
        <w:rPr>
          <w:rFonts w:ascii="Times New Roman" w:eastAsia="Times New Roman" w:hAnsi="Times New Roman" w:cs="Times New Roman"/>
          <w:bCs/>
          <w:sz w:val="22"/>
          <w:szCs w:val="22"/>
          <w:lang w:eastAsia="en-US"/>
        </w:rPr>
        <w:t>Prekių pirkimo – pardavimo sutarties bendrosios sąlygos;</w:t>
      </w:r>
    </w:p>
    <w:p w14:paraId="005E805D" w14:textId="77777777" w:rsidR="001E3168" w:rsidRPr="00C40B1C" w:rsidRDefault="001E3168" w:rsidP="00C40B1C">
      <w:pPr>
        <w:numPr>
          <w:ilvl w:val="0"/>
          <w:numId w:val="39"/>
        </w:numPr>
        <w:spacing w:after="0" w:line="240" w:lineRule="auto"/>
        <w:rPr>
          <w:rFonts w:ascii="Times New Roman" w:eastAsia="Times New Roman" w:hAnsi="Times New Roman" w:cs="Times New Roman"/>
          <w:bCs/>
          <w:sz w:val="22"/>
          <w:szCs w:val="22"/>
          <w:lang w:eastAsia="en-US"/>
        </w:rPr>
      </w:pPr>
      <w:r w:rsidRPr="00C40B1C">
        <w:rPr>
          <w:rFonts w:ascii="Times New Roman" w:eastAsia="Times New Roman" w:hAnsi="Times New Roman" w:cs="Times New Roman"/>
          <w:bCs/>
          <w:sz w:val="22"/>
          <w:szCs w:val="22"/>
          <w:lang w:eastAsia="en-US"/>
        </w:rPr>
        <w:t>Prekių pirkimo – pardavimo sutarties specialiosios sąlygos.</w:t>
      </w:r>
    </w:p>
    <w:p w14:paraId="446F0D4F" w14:textId="77777777" w:rsidR="001E3168" w:rsidRPr="00C40B1C" w:rsidRDefault="001E3168" w:rsidP="00C40B1C">
      <w:pPr>
        <w:spacing w:line="240" w:lineRule="auto"/>
        <w:jc w:val="both"/>
        <w:rPr>
          <w:rFonts w:ascii="Times New Roman" w:eastAsia="Calibri" w:hAnsi="Times New Roman" w:cs="Times New Roman"/>
          <w:b/>
          <w:bCs/>
          <w:smallCaps/>
          <w:sz w:val="22"/>
          <w:szCs w:val="22"/>
        </w:rPr>
      </w:pPr>
    </w:p>
    <w:p w14:paraId="2826B120" w14:textId="6C18788B" w:rsidR="008D704D" w:rsidRPr="00C40B1C" w:rsidRDefault="008D704D" w:rsidP="00C40B1C">
      <w:pPr>
        <w:tabs>
          <w:tab w:val="left" w:pos="2977"/>
        </w:tabs>
        <w:spacing w:after="120" w:line="240" w:lineRule="auto"/>
        <w:rPr>
          <w:rFonts w:ascii="Times New Roman" w:eastAsia="Calibri" w:hAnsi="Times New Roman" w:cs="Times New Roman"/>
          <w:color w:val="0070C0"/>
          <w:sz w:val="22"/>
          <w:szCs w:val="22"/>
        </w:rPr>
      </w:pPr>
    </w:p>
    <w:sectPr w:rsidR="008D704D" w:rsidRPr="00C40B1C" w:rsidSect="00E862B2">
      <w:headerReference w:type="even" r:id="rId26"/>
      <w:headerReference w:type="default" r:id="rId27"/>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E7D8D" w14:textId="77777777" w:rsidR="00D15995" w:rsidRDefault="00D15995" w:rsidP="00D05666">
      <w:r>
        <w:separator/>
      </w:r>
    </w:p>
  </w:endnote>
  <w:endnote w:type="continuationSeparator" w:id="0">
    <w:p w14:paraId="3312C5B9" w14:textId="77777777" w:rsidR="00D15995" w:rsidRDefault="00D15995" w:rsidP="00D05666">
      <w:r>
        <w:continuationSeparator/>
      </w:r>
    </w:p>
  </w:endnote>
  <w:endnote w:type="continuationNotice" w:id="1">
    <w:p w14:paraId="6FBA474B" w14:textId="77777777" w:rsidR="00D15995" w:rsidRDefault="00D159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A76CF" w14:textId="77777777" w:rsidR="00D15995" w:rsidRDefault="00D15995" w:rsidP="00D05666">
      <w:r>
        <w:separator/>
      </w:r>
    </w:p>
  </w:footnote>
  <w:footnote w:type="continuationSeparator" w:id="0">
    <w:p w14:paraId="7078B199" w14:textId="77777777" w:rsidR="00D15995" w:rsidRDefault="00D15995" w:rsidP="00D05666">
      <w:r>
        <w:continuationSeparator/>
      </w:r>
    </w:p>
  </w:footnote>
  <w:footnote w:type="continuationNotice" w:id="1">
    <w:p w14:paraId="4565BC4D" w14:textId="77777777" w:rsidR="00D15995" w:rsidRDefault="00D15995">
      <w:pPr>
        <w:spacing w:after="0" w:line="240" w:lineRule="auto"/>
      </w:pPr>
    </w:p>
  </w:footnote>
  <w:footnote w:id="2">
    <w:p w14:paraId="735E58E7" w14:textId="77777777" w:rsidR="001E3168" w:rsidRPr="00C00574" w:rsidRDefault="001E3168" w:rsidP="001E3168">
      <w:pPr>
        <w:pStyle w:val="Puslapioinaostekstas"/>
        <w:rPr>
          <w:rFonts w:ascii="Times New Roman" w:hAnsi="Times New Roman" w:cs="Times New Roman"/>
        </w:rPr>
      </w:pPr>
      <w:r w:rsidRPr="00C00574">
        <w:rPr>
          <w:rStyle w:val="Puslapioinaosnuoroda"/>
          <w:rFonts w:ascii="Times New Roman" w:hAnsi="Times New Roman" w:cs="Times New Roman"/>
        </w:rPr>
        <w:footnoteRef/>
      </w:r>
      <w:r w:rsidRPr="00C00574">
        <w:rPr>
          <w:rFonts w:ascii="Times New Roman" w:hAnsi="Times New Roman" w:cs="Times New Roman"/>
        </w:rPr>
        <w:t xml:space="preserve"> Tipinės prekių sutarties sąlygos yra privalomai taikomos nuo 2024 m. kovo 1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6C1FBCA4" w:rsidR="00215B09" w:rsidRDefault="00215B09" w:rsidP="00494C1E">
    <w:pPr>
      <w:pStyle w:val="Antrats"/>
      <w:jc w:val="center"/>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6073C" w14:textId="77777777" w:rsidR="00274CCE" w:rsidRDefault="00274CCE" w:rsidP="003E47C1">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B10700C" w14:textId="77777777" w:rsidR="00274CCE" w:rsidRDefault="00274CCE" w:rsidP="003E47C1">
    <w:pPr>
      <w:pStyle w:val="Antrats"/>
      <w:pBdr>
        <w:bottom w:val="single" w:sz="6" w:space="1" w:color="auto"/>
      </w:pBdr>
      <w:tabs>
        <w:tab w:val="right" w:pos="8789"/>
      </w:tabs>
      <w:ind w:right="360"/>
      <w:rPr>
        <w:rStyle w:val="Puslapionumeris"/>
      </w:rPr>
    </w:pPr>
    <w:r>
      <w:rPr>
        <w:rStyle w:val="Puslapionumeris"/>
      </w:rPr>
      <w:tab/>
    </w:r>
    <w:r>
      <w:t>XI skyrius.  Pavyzdinės sąskaitų formos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D6049" w14:textId="77777777" w:rsidR="00274CCE" w:rsidRDefault="00274CCE" w:rsidP="003E47C1">
    <w:pPr>
      <w:pStyle w:val="Antrats"/>
      <w:framePr w:wrap="around" w:vAnchor="text" w:hAnchor="page" w:x="6262" w:y="32"/>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33</w:t>
    </w:r>
    <w:r>
      <w:rPr>
        <w:rStyle w:val="Puslapionumeris"/>
      </w:rPr>
      <w:fldChar w:fldCharType="end"/>
    </w:r>
  </w:p>
  <w:p w14:paraId="59439514" w14:textId="77777777" w:rsidR="00274CCE" w:rsidRPr="00E860C6" w:rsidRDefault="00274CCE" w:rsidP="003E47C1">
    <w:pPr>
      <w:pStyle w:val="Antrats"/>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272F8"/>
    <w:multiLevelType w:val="hybridMultilevel"/>
    <w:tmpl w:val="3D68357A"/>
    <w:lvl w:ilvl="0" w:tplc="FFFFFFFF">
      <w:start w:val="1"/>
      <w:numFmt w:val="decimal"/>
      <w:suff w:val="space"/>
      <w:lvlText w:val="%1."/>
      <w:lvlJc w:val="left"/>
      <w:pPr>
        <w:ind w:left="82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1938" w:hanging="240"/>
      </w:pPr>
      <w:rPr>
        <w:rFonts w:hint="default"/>
        <w:lang w:val="lt-LT" w:eastAsia="en-US" w:bidi="ar-SA"/>
      </w:rPr>
    </w:lvl>
    <w:lvl w:ilvl="2" w:tplc="FFFFFFFF">
      <w:numFmt w:val="bullet"/>
      <w:lvlText w:val="•"/>
      <w:lvlJc w:val="left"/>
      <w:pPr>
        <w:ind w:left="2817" w:hanging="240"/>
      </w:pPr>
      <w:rPr>
        <w:rFonts w:hint="default"/>
        <w:lang w:val="lt-LT" w:eastAsia="en-US" w:bidi="ar-SA"/>
      </w:rPr>
    </w:lvl>
    <w:lvl w:ilvl="3" w:tplc="FFFFFFFF">
      <w:numFmt w:val="bullet"/>
      <w:lvlText w:val="•"/>
      <w:lvlJc w:val="left"/>
      <w:pPr>
        <w:ind w:left="3695" w:hanging="240"/>
      </w:pPr>
      <w:rPr>
        <w:rFonts w:hint="default"/>
        <w:lang w:val="lt-LT" w:eastAsia="en-US" w:bidi="ar-SA"/>
      </w:rPr>
    </w:lvl>
    <w:lvl w:ilvl="4" w:tplc="FFFFFFFF">
      <w:numFmt w:val="bullet"/>
      <w:lvlText w:val="•"/>
      <w:lvlJc w:val="left"/>
      <w:pPr>
        <w:ind w:left="4574" w:hanging="240"/>
      </w:pPr>
      <w:rPr>
        <w:rFonts w:hint="default"/>
        <w:lang w:val="lt-LT" w:eastAsia="en-US" w:bidi="ar-SA"/>
      </w:rPr>
    </w:lvl>
    <w:lvl w:ilvl="5" w:tplc="FFFFFFFF">
      <w:numFmt w:val="bullet"/>
      <w:lvlText w:val="•"/>
      <w:lvlJc w:val="left"/>
      <w:pPr>
        <w:ind w:left="5453" w:hanging="240"/>
      </w:pPr>
      <w:rPr>
        <w:rFonts w:hint="default"/>
        <w:lang w:val="lt-LT" w:eastAsia="en-US" w:bidi="ar-SA"/>
      </w:rPr>
    </w:lvl>
    <w:lvl w:ilvl="6" w:tplc="FFFFFFFF">
      <w:numFmt w:val="bullet"/>
      <w:lvlText w:val="•"/>
      <w:lvlJc w:val="left"/>
      <w:pPr>
        <w:ind w:left="6331" w:hanging="240"/>
      </w:pPr>
      <w:rPr>
        <w:rFonts w:hint="default"/>
        <w:lang w:val="lt-LT" w:eastAsia="en-US" w:bidi="ar-SA"/>
      </w:rPr>
    </w:lvl>
    <w:lvl w:ilvl="7" w:tplc="FFFFFFFF">
      <w:numFmt w:val="bullet"/>
      <w:lvlText w:val="•"/>
      <w:lvlJc w:val="left"/>
      <w:pPr>
        <w:ind w:left="7210" w:hanging="240"/>
      </w:pPr>
      <w:rPr>
        <w:rFonts w:hint="default"/>
        <w:lang w:val="lt-LT" w:eastAsia="en-US" w:bidi="ar-SA"/>
      </w:rPr>
    </w:lvl>
    <w:lvl w:ilvl="8" w:tplc="FFFFFFFF">
      <w:numFmt w:val="bullet"/>
      <w:lvlText w:val="•"/>
      <w:lvlJc w:val="left"/>
      <w:pPr>
        <w:ind w:left="8089" w:hanging="240"/>
      </w:pPr>
      <w:rPr>
        <w:rFonts w:hint="default"/>
        <w:lang w:val="lt-LT" w:eastAsia="en-US" w:bidi="ar-SA"/>
      </w:rPr>
    </w:lvl>
  </w:abstractNum>
  <w:abstractNum w:abstractNumId="1" w15:restartNumberingAfterBreak="0">
    <w:nsid w:val="04170323"/>
    <w:multiLevelType w:val="multilevel"/>
    <w:tmpl w:val="607AC680"/>
    <w:lvl w:ilvl="0">
      <w:start w:val="1"/>
      <w:numFmt w:val="decimal"/>
      <w:lvlText w:val="%1."/>
      <w:lvlJc w:val="left"/>
      <w:pPr>
        <w:ind w:left="720" w:hanging="360"/>
      </w:pPr>
      <w:rPr>
        <w:rFonts w:hint="default"/>
      </w:rPr>
    </w:lvl>
    <w:lvl w:ilvl="1">
      <w:start w:val="1"/>
      <w:numFmt w:val="decimal"/>
      <w:lvlText w:val="7.%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6C021D1"/>
    <w:multiLevelType w:val="hybridMultilevel"/>
    <w:tmpl w:val="F2DEE31C"/>
    <w:lvl w:ilvl="0" w:tplc="2C840D6E">
      <w:start w:val="1"/>
      <w:numFmt w:val="bullet"/>
      <w:lvlText w:val=""/>
      <w:lvlJc w:val="left"/>
      <w:pPr>
        <w:ind w:left="1080" w:hanging="360"/>
      </w:pPr>
      <w:rPr>
        <w:rFonts w:ascii="Symbol" w:hAnsi="Symbol"/>
      </w:rPr>
    </w:lvl>
    <w:lvl w:ilvl="1" w:tplc="A57CFBD4">
      <w:start w:val="1"/>
      <w:numFmt w:val="bullet"/>
      <w:lvlText w:val=""/>
      <w:lvlJc w:val="left"/>
      <w:pPr>
        <w:ind w:left="1080" w:hanging="360"/>
      </w:pPr>
      <w:rPr>
        <w:rFonts w:ascii="Symbol" w:hAnsi="Symbol"/>
      </w:rPr>
    </w:lvl>
    <w:lvl w:ilvl="2" w:tplc="B524DA92">
      <w:start w:val="1"/>
      <w:numFmt w:val="bullet"/>
      <w:lvlText w:val=""/>
      <w:lvlJc w:val="left"/>
      <w:pPr>
        <w:ind w:left="1080" w:hanging="360"/>
      </w:pPr>
      <w:rPr>
        <w:rFonts w:ascii="Symbol" w:hAnsi="Symbol"/>
      </w:rPr>
    </w:lvl>
    <w:lvl w:ilvl="3" w:tplc="9A4CE2C6">
      <w:start w:val="1"/>
      <w:numFmt w:val="bullet"/>
      <w:lvlText w:val=""/>
      <w:lvlJc w:val="left"/>
      <w:pPr>
        <w:ind w:left="1080" w:hanging="360"/>
      </w:pPr>
      <w:rPr>
        <w:rFonts w:ascii="Symbol" w:hAnsi="Symbol"/>
      </w:rPr>
    </w:lvl>
    <w:lvl w:ilvl="4" w:tplc="5386CA38">
      <w:start w:val="1"/>
      <w:numFmt w:val="bullet"/>
      <w:lvlText w:val=""/>
      <w:lvlJc w:val="left"/>
      <w:pPr>
        <w:ind w:left="1080" w:hanging="360"/>
      </w:pPr>
      <w:rPr>
        <w:rFonts w:ascii="Symbol" w:hAnsi="Symbol"/>
      </w:rPr>
    </w:lvl>
    <w:lvl w:ilvl="5" w:tplc="3BEC22E6">
      <w:start w:val="1"/>
      <w:numFmt w:val="bullet"/>
      <w:lvlText w:val=""/>
      <w:lvlJc w:val="left"/>
      <w:pPr>
        <w:ind w:left="1080" w:hanging="360"/>
      </w:pPr>
      <w:rPr>
        <w:rFonts w:ascii="Symbol" w:hAnsi="Symbol"/>
      </w:rPr>
    </w:lvl>
    <w:lvl w:ilvl="6" w:tplc="1F06A0AA">
      <w:start w:val="1"/>
      <w:numFmt w:val="bullet"/>
      <w:lvlText w:val=""/>
      <w:lvlJc w:val="left"/>
      <w:pPr>
        <w:ind w:left="1080" w:hanging="360"/>
      </w:pPr>
      <w:rPr>
        <w:rFonts w:ascii="Symbol" w:hAnsi="Symbol"/>
      </w:rPr>
    </w:lvl>
    <w:lvl w:ilvl="7" w:tplc="47EA6338">
      <w:start w:val="1"/>
      <w:numFmt w:val="bullet"/>
      <w:lvlText w:val=""/>
      <w:lvlJc w:val="left"/>
      <w:pPr>
        <w:ind w:left="1080" w:hanging="360"/>
      </w:pPr>
      <w:rPr>
        <w:rFonts w:ascii="Symbol" w:hAnsi="Symbol"/>
      </w:rPr>
    </w:lvl>
    <w:lvl w:ilvl="8" w:tplc="E17850D6">
      <w:start w:val="1"/>
      <w:numFmt w:val="bullet"/>
      <w:lvlText w:val=""/>
      <w:lvlJc w:val="left"/>
      <w:pPr>
        <w:ind w:left="1080" w:hanging="360"/>
      </w:pPr>
      <w:rPr>
        <w:rFonts w:ascii="Symbol" w:hAnsi="Symbol"/>
      </w:rPr>
    </w:lvl>
  </w:abstractNum>
  <w:abstractNum w:abstractNumId="3" w15:restartNumberingAfterBreak="0">
    <w:nsid w:val="087179AE"/>
    <w:multiLevelType w:val="multilevel"/>
    <w:tmpl w:val="A23A2A32"/>
    <w:lvl w:ilvl="0">
      <w:start w:val="16"/>
      <w:numFmt w:val="decimal"/>
      <w:lvlText w:val="%1."/>
      <w:lvlJc w:val="left"/>
      <w:pPr>
        <w:ind w:left="444" w:hanging="444"/>
      </w:pPr>
      <w:rPr>
        <w:rFonts w:hint="default"/>
      </w:rPr>
    </w:lvl>
    <w:lvl w:ilvl="1">
      <w:start w:val="1"/>
      <w:numFmt w:val="decimal"/>
      <w:lvlText w:val="%1.%2."/>
      <w:lvlJc w:val="left"/>
      <w:pPr>
        <w:ind w:left="1884" w:hanging="44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9F6D47"/>
    <w:multiLevelType w:val="multilevel"/>
    <w:tmpl w:val="F64A1BD0"/>
    <w:lvl w:ilvl="0">
      <w:start w:val="7"/>
      <w:numFmt w:val="decimal"/>
      <w:lvlText w:val="%1."/>
      <w:lvlJc w:val="left"/>
      <w:pPr>
        <w:ind w:left="360" w:hanging="360"/>
      </w:pPr>
      <w:rPr>
        <w:rFonts w:hint="default"/>
        <w:color w:val="000000" w:themeColor="text1"/>
      </w:rPr>
    </w:lvl>
    <w:lvl w:ilvl="1">
      <w:start w:val="2"/>
      <w:numFmt w:val="decimal"/>
      <w:lvlText w:val="%1.%2."/>
      <w:lvlJc w:val="left"/>
      <w:pPr>
        <w:ind w:left="927" w:hanging="360"/>
      </w:pPr>
      <w:rPr>
        <w:rFonts w:hint="default"/>
        <w:color w:val="000000" w:themeColor="text1"/>
      </w:rPr>
    </w:lvl>
    <w:lvl w:ilvl="2">
      <w:start w:val="1"/>
      <w:numFmt w:val="decimal"/>
      <w:lvlText w:val="%1.%2.%3."/>
      <w:lvlJc w:val="left"/>
      <w:pPr>
        <w:ind w:left="1571"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5976" w:hanging="1440"/>
      </w:pPr>
      <w:rPr>
        <w:rFonts w:hint="default"/>
        <w:color w:val="000000" w:themeColor="text1"/>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934B36"/>
    <w:multiLevelType w:val="hybridMultilevel"/>
    <w:tmpl w:val="DF8A4286"/>
    <w:lvl w:ilvl="0" w:tplc="FFFFFFFF">
      <w:start w:val="1"/>
      <w:numFmt w:val="decimal"/>
      <w:lvlText w:val="%1."/>
      <w:lvlJc w:val="left"/>
      <w:pPr>
        <w:ind w:left="720" w:hanging="360"/>
      </w:pPr>
    </w:lvl>
    <w:lvl w:ilvl="1" w:tplc="4D9A94F0">
      <w:start w:val="1"/>
      <w:numFmt w:val="decimal"/>
      <w:lvlText w:val="1.%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AF2537"/>
    <w:multiLevelType w:val="hybridMultilevel"/>
    <w:tmpl w:val="B3264B04"/>
    <w:lvl w:ilvl="0" w:tplc="FFFFFFFF">
      <w:start w:val="1"/>
      <w:numFmt w:val="decimal"/>
      <w:lvlText w:val="%1."/>
      <w:lvlJc w:val="left"/>
      <w:pPr>
        <w:ind w:left="720" w:hanging="360"/>
      </w:pPr>
    </w:lvl>
    <w:lvl w:ilvl="1" w:tplc="8C401682">
      <w:start w:val="1"/>
      <w:numFmt w:val="decimal"/>
      <w:lvlText w:val="10.%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5A333D"/>
    <w:multiLevelType w:val="hybridMultilevel"/>
    <w:tmpl w:val="2D92B71A"/>
    <w:lvl w:ilvl="0" w:tplc="FFFFFFFF">
      <w:start w:val="1"/>
      <w:numFmt w:val="decimal"/>
      <w:lvlText w:val="%1."/>
      <w:lvlJc w:val="left"/>
      <w:pPr>
        <w:ind w:left="720" w:hanging="360"/>
      </w:pPr>
    </w:lvl>
    <w:lvl w:ilvl="1" w:tplc="AA5298E6">
      <w:start w:val="1"/>
      <w:numFmt w:val="decimal"/>
      <w:lvlText w:val="17.%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D327BB"/>
    <w:multiLevelType w:val="hybridMultilevel"/>
    <w:tmpl w:val="C2D2993A"/>
    <w:lvl w:ilvl="0" w:tplc="5DDC1DD0">
      <w:start w:val="3"/>
      <w:numFmt w:val="decimal"/>
      <w:lvlText w:val="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4" w15:restartNumberingAfterBreak="0">
    <w:nsid w:val="2E693518"/>
    <w:multiLevelType w:val="hybridMultilevel"/>
    <w:tmpl w:val="1EE6E1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D8051B"/>
    <w:multiLevelType w:val="hybridMultilevel"/>
    <w:tmpl w:val="1834F076"/>
    <w:lvl w:ilvl="0" w:tplc="0427000F">
      <w:start w:val="1"/>
      <w:numFmt w:val="decimal"/>
      <w:lvlText w:val="%1."/>
      <w:lvlJc w:val="left"/>
      <w:pPr>
        <w:ind w:left="720" w:hanging="360"/>
      </w:pPr>
    </w:lvl>
    <w:lvl w:ilvl="1" w:tplc="4D9A94F0">
      <w:start w:val="1"/>
      <w:numFmt w:val="decimal"/>
      <w:lvlText w:val="1.%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BF11A9"/>
    <w:multiLevelType w:val="hybridMultilevel"/>
    <w:tmpl w:val="622A3C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525D5C"/>
    <w:multiLevelType w:val="hybridMultilevel"/>
    <w:tmpl w:val="C00652C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9" w15:restartNumberingAfterBreak="0">
    <w:nsid w:val="41523232"/>
    <w:multiLevelType w:val="hybridMultilevel"/>
    <w:tmpl w:val="0D8CEF36"/>
    <w:lvl w:ilvl="0" w:tplc="FFFFFFFF">
      <w:start w:val="1"/>
      <w:numFmt w:val="decimal"/>
      <w:lvlText w:val="%1."/>
      <w:lvlJc w:val="left"/>
      <w:pPr>
        <w:ind w:left="720" w:hanging="360"/>
      </w:pPr>
    </w:lvl>
    <w:lvl w:ilvl="1" w:tplc="4D9A94F0">
      <w:start w:val="1"/>
      <w:numFmt w:val="decimal"/>
      <w:lvlText w:val="1.%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29D39B6"/>
    <w:multiLevelType w:val="hybridMultilevel"/>
    <w:tmpl w:val="56FEA74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61A6611"/>
    <w:multiLevelType w:val="multilevel"/>
    <w:tmpl w:val="C224797E"/>
    <w:lvl w:ilvl="0">
      <w:start w:val="16"/>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863183D"/>
    <w:multiLevelType w:val="hybridMultilevel"/>
    <w:tmpl w:val="BB9846A2"/>
    <w:lvl w:ilvl="0" w:tplc="FFFFFFFF">
      <w:start w:val="1"/>
      <w:numFmt w:val="decimal"/>
      <w:lvlText w:val="%1."/>
      <w:lvlJc w:val="left"/>
      <w:pPr>
        <w:ind w:left="720" w:hanging="360"/>
      </w:pPr>
    </w:lvl>
    <w:lvl w:ilvl="1" w:tplc="F35007A4">
      <w:start w:val="1"/>
      <w:numFmt w:val="decimal"/>
      <w:lvlText w:val="2.%2."/>
      <w:lvlJc w:val="left"/>
      <w:pPr>
        <w:ind w:left="1440" w:hanging="360"/>
      </w:pPr>
      <w:rPr>
        <w:rFonts w:hint="default"/>
      </w:rPr>
    </w:lvl>
    <w:lvl w:ilvl="2" w:tplc="3DBEF698">
      <w:start w:val="1"/>
      <w:numFmt w:val="decimal"/>
      <w:lvlText w:val="2.4.%3"/>
      <w:lvlJc w:val="right"/>
      <w:pPr>
        <w:ind w:left="1531" w:hanging="17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D243DE"/>
    <w:multiLevelType w:val="multilevel"/>
    <w:tmpl w:val="B34C0D0C"/>
    <w:lvl w:ilvl="0">
      <w:start w:val="6"/>
      <w:numFmt w:val="decimal"/>
      <w:lvlText w:val="%1."/>
      <w:lvlJc w:val="left"/>
      <w:pPr>
        <w:ind w:left="360" w:hanging="360"/>
      </w:pPr>
      <w:rPr>
        <w:rFonts w:eastAsia="Arial" w:hint="default"/>
      </w:rPr>
    </w:lvl>
    <w:lvl w:ilvl="1">
      <w:start w:val="5"/>
      <w:numFmt w:val="decimal"/>
      <w:lvlText w:val="%1.%2."/>
      <w:lvlJc w:val="left"/>
      <w:pPr>
        <w:ind w:left="1069"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120" w:hanging="1440"/>
      </w:pPr>
      <w:rPr>
        <w:rFonts w:eastAsia="Arial" w:hint="default"/>
      </w:rPr>
    </w:lvl>
  </w:abstractNum>
  <w:abstractNum w:abstractNumId="27" w15:restartNumberingAfterBreak="0">
    <w:nsid w:val="5CF900B4"/>
    <w:multiLevelType w:val="hybridMultilevel"/>
    <w:tmpl w:val="F202F190"/>
    <w:lvl w:ilvl="0" w:tplc="FFFFFFFF">
      <w:start w:val="1"/>
      <w:numFmt w:val="decimal"/>
      <w:lvlText w:val="%1."/>
      <w:lvlJc w:val="left"/>
      <w:pPr>
        <w:ind w:left="720" w:hanging="360"/>
      </w:pPr>
    </w:lvl>
    <w:lvl w:ilvl="1" w:tplc="4D9A94F0">
      <w:start w:val="1"/>
      <w:numFmt w:val="decimal"/>
      <w:lvlText w:val="1.%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866568E"/>
    <w:multiLevelType w:val="multilevel"/>
    <w:tmpl w:val="82A2F098"/>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0DCEF0DC"/>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5853DAE"/>
    <w:multiLevelType w:val="hybridMultilevel"/>
    <w:tmpl w:val="033C8B32"/>
    <w:lvl w:ilvl="0" w:tplc="238AB756">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9A62E0A"/>
    <w:multiLevelType w:val="multilevel"/>
    <w:tmpl w:val="1EB8CDAE"/>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5"/>
  </w:num>
  <w:num w:numId="2" w16cid:durableId="207184103">
    <w:abstractNumId w:val="5"/>
  </w:num>
  <w:num w:numId="3" w16cid:durableId="1528367431">
    <w:abstractNumId w:val="29"/>
  </w:num>
  <w:num w:numId="4" w16cid:durableId="1484615006">
    <w:abstractNumId w:val="32"/>
  </w:num>
  <w:num w:numId="5" w16cid:durableId="607934237">
    <w:abstractNumId w:val="23"/>
  </w:num>
  <w:num w:numId="6" w16cid:durableId="408162091">
    <w:abstractNumId w:val="39"/>
  </w:num>
  <w:num w:numId="7" w16cid:durableId="12269543">
    <w:abstractNumId w:val="36"/>
  </w:num>
  <w:num w:numId="8" w16cid:durableId="749809940">
    <w:abstractNumId w:val="4"/>
  </w:num>
  <w:num w:numId="9" w16cid:durableId="412043720">
    <w:abstractNumId w:val="37"/>
  </w:num>
  <w:num w:numId="10" w16cid:durableId="1996449446">
    <w:abstractNumId w:val="35"/>
  </w:num>
  <w:num w:numId="11" w16cid:durableId="1482305889">
    <w:abstractNumId w:val="31"/>
  </w:num>
  <w:num w:numId="12" w16cid:durableId="32313854">
    <w:abstractNumId w:val="20"/>
  </w:num>
  <w:num w:numId="13" w16cid:durableId="1318921492">
    <w:abstractNumId w:val="22"/>
  </w:num>
  <w:num w:numId="14" w16cid:durableId="1864435576">
    <w:abstractNumId w:val="34"/>
  </w:num>
  <w:num w:numId="15" w16cid:durableId="1941065713">
    <w:abstractNumId w:val="7"/>
  </w:num>
  <w:num w:numId="16" w16cid:durableId="19859238">
    <w:abstractNumId w:val="12"/>
  </w:num>
  <w:num w:numId="17" w16cid:durableId="3556909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9750767">
    <w:abstractNumId w:val="26"/>
  </w:num>
  <w:num w:numId="19" w16cid:durableId="653147886">
    <w:abstractNumId w:val="6"/>
  </w:num>
  <w:num w:numId="20" w16cid:durableId="179587454">
    <w:abstractNumId w:val="14"/>
  </w:num>
  <w:num w:numId="21" w16cid:durableId="1633173938">
    <w:abstractNumId w:val="16"/>
  </w:num>
  <w:num w:numId="22" w16cid:durableId="1520774123">
    <w:abstractNumId w:val="19"/>
  </w:num>
  <w:num w:numId="23" w16cid:durableId="580528823">
    <w:abstractNumId w:val="27"/>
  </w:num>
  <w:num w:numId="24" w16cid:durableId="279530134">
    <w:abstractNumId w:val="11"/>
  </w:num>
  <w:num w:numId="25" w16cid:durableId="571308558">
    <w:abstractNumId w:val="8"/>
  </w:num>
  <w:num w:numId="26" w16cid:durableId="198591452">
    <w:abstractNumId w:val="25"/>
  </w:num>
  <w:num w:numId="27" w16cid:durableId="399714172">
    <w:abstractNumId w:val="1"/>
  </w:num>
  <w:num w:numId="28" w16cid:durableId="1776052872">
    <w:abstractNumId w:val="9"/>
  </w:num>
  <w:num w:numId="29" w16cid:durableId="1829586990">
    <w:abstractNumId w:val="10"/>
  </w:num>
  <w:num w:numId="30" w16cid:durableId="585959597">
    <w:abstractNumId w:val="28"/>
  </w:num>
  <w:num w:numId="31" w16cid:durableId="192229043">
    <w:abstractNumId w:val="33"/>
  </w:num>
  <w:num w:numId="32" w16cid:durableId="470445040">
    <w:abstractNumId w:val="38"/>
  </w:num>
  <w:num w:numId="33" w16cid:durableId="863401296">
    <w:abstractNumId w:val="21"/>
  </w:num>
  <w:num w:numId="34" w16cid:durableId="2754087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6296779">
    <w:abstractNumId w:val="13"/>
  </w:num>
  <w:num w:numId="36" w16cid:durableId="1732730444">
    <w:abstractNumId w:val="0"/>
  </w:num>
  <w:num w:numId="37" w16cid:durableId="870218530">
    <w:abstractNumId w:val="41"/>
  </w:num>
  <w:num w:numId="38" w16cid:durableId="500197352">
    <w:abstractNumId w:val="41"/>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16cid:durableId="67926233">
    <w:abstractNumId w:val="18"/>
    <w:lvlOverride w:ilvl="0">
      <w:startOverride w:val="1"/>
    </w:lvlOverride>
    <w:lvlOverride w:ilvl="1"/>
    <w:lvlOverride w:ilvl="2"/>
    <w:lvlOverride w:ilvl="3"/>
    <w:lvlOverride w:ilvl="4"/>
    <w:lvlOverride w:ilvl="5"/>
    <w:lvlOverride w:ilvl="6"/>
    <w:lvlOverride w:ilvl="7"/>
    <w:lvlOverride w:ilvl="8"/>
  </w:num>
  <w:num w:numId="40" w16cid:durableId="15401687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8774012">
    <w:abstractNumId w:val="17"/>
  </w:num>
  <w:num w:numId="42" w16cid:durableId="734863488">
    <w:abstractNumId w:val="40"/>
  </w:num>
  <w:num w:numId="43" w16cid:durableId="1193804490">
    <w:abstractNumId w:val="30"/>
  </w:num>
  <w:num w:numId="44" w16cid:durableId="1000743440">
    <w:abstractNumId w:val="2"/>
  </w:num>
  <w:num w:numId="45" w16cid:durableId="170799198">
    <w:abstractNumId w:val="3"/>
  </w:num>
  <w:num w:numId="46" w16cid:durableId="1015231681">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4E4"/>
    <w:rsid w:val="00015C75"/>
    <w:rsid w:val="00015FC9"/>
    <w:rsid w:val="0001618D"/>
    <w:rsid w:val="0001658B"/>
    <w:rsid w:val="0001670E"/>
    <w:rsid w:val="00016FDD"/>
    <w:rsid w:val="00017009"/>
    <w:rsid w:val="000206C9"/>
    <w:rsid w:val="00020FD4"/>
    <w:rsid w:val="00021574"/>
    <w:rsid w:val="00021BF2"/>
    <w:rsid w:val="00021ECC"/>
    <w:rsid w:val="00021EFA"/>
    <w:rsid w:val="000221F4"/>
    <w:rsid w:val="00022DEB"/>
    <w:rsid w:val="00022E0C"/>
    <w:rsid w:val="00023641"/>
    <w:rsid w:val="00024DB9"/>
    <w:rsid w:val="0002541F"/>
    <w:rsid w:val="00026246"/>
    <w:rsid w:val="0002636B"/>
    <w:rsid w:val="00026673"/>
    <w:rsid w:val="00026690"/>
    <w:rsid w:val="00026A51"/>
    <w:rsid w:val="00026D16"/>
    <w:rsid w:val="00027283"/>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A3B"/>
    <w:rsid w:val="000714BF"/>
    <w:rsid w:val="00071548"/>
    <w:rsid w:val="000716B1"/>
    <w:rsid w:val="0007247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E9D"/>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8A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8EC"/>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A5B"/>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9BD"/>
    <w:rsid w:val="00150D95"/>
    <w:rsid w:val="00150E77"/>
    <w:rsid w:val="00152836"/>
    <w:rsid w:val="0015376E"/>
    <w:rsid w:val="001538C5"/>
    <w:rsid w:val="00153D1C"/>
    <w:rsid w:val="00153FC8"/>
    <w:rsid w:val="00154487"/>
    <w:rsid w:val="00154B12"/>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912"/>
    <w:rsid w:val="001C1AD0"/>
    <w:rsid w:val="001C1CC5"/>
    <w:rsid w:val="001C24BC"/>
    <w:rsid w:val="001C305A"/>
    <w:rsid w:val="001C37BD"/>
    <w:rsid w:val="001C45C1"/>
    <w:rsid w:val="001C468D"/>
    <w:rsid w:val="001C4F12"/>
    <w:rsid w:val="001C545C"/>
    <w:rsid w:val="001C635E"/>
    <w:rsid w:val="001C6757"/>
    <w:rsid w:val="001C6A8E"/>
    <w:rsid w:val="001C762B"/>
    <w:rsid w:val="001C79AB"/>
    <w:rsid w:val="001C7F48"/>
    <w:rsid w:val="001D2623"/>
    <w:rsid w:val="001D2CB6"/>
    <w:rsid w:val="001D37D8"/>
    <w:rsid w:val="001D414C"/>
    <w:rsid w:val="001D41F4"/>
    <w:rsid w:val="001D5752"/>
    <w:rsid w:val="001D612E"/>
    <w:rsid w:val="001D65F8"/>
    <w:rsid w:val="001D7492"/>
    <w:rsid w:val="001D76A9"/>
    <w:rsid w:val="001D7890"/>
    <w:rsid w:val="001E0107"/>
    <w:rsid w:val="001E250F"/>
    <w:rsid w:val="001E2BC5"/>
    <w:rsid w:val="001E3168"/>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512"/>
    <w:rsid w:val="002267DE"/>
    <w:rsid w:val="00226AD0"/>
    <w:rsid w:val="002279BC"/>
    <w:rsid w:val="002306AB"/>
    <w:rsid w:val="00231166"/>
    <w:rsid w:val="0023232F"/>
    <w:rsid w:val="00233169"/>
    <w:rsid w:val="0023335E"/>
    <w:rsid w:val="002338C0"/>
    <w:rsid w:val="002342E3"/>
    <w:rsid w:val="00234671"/>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D33"/>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E"/>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A1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5A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C4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5C9"/>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76"/>
    <w:rsid w:val="00314BA3"/>
    <w:rsid w:val="00315392"/>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BE5"/>
    <w:rsid w:val="00325D58"/>
    <w:rsid w:val="00325F1F"/>
    <w:rsid w:val="00326357"/>
    <w:rsid w:val="00326456"/>
    <w:rsid w:val="00326CB7"/>
    <w:rsid w:val="00326F19"/>
    <w:rsid w:val="00326F9E"/>
    <w:rsid w:val="003300F2"/>
    <w:rsid w:val="00331673"/>
    <w:rsid w:val="00331B5A"/>
    <w:rsid w:val="00331ED1"/>
    <w:rsid w:val="003328D9"/>
    <w:rsid w:val="00333BFA"/>
    <w:rsid w:val="00334588"/>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09A"/>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00F"/>
    <w:rsid w:val="003576C1"/>
    <w:rsid w:val="00357BB8"/>
    <w:rsid w:val="00357C23"/>
    <w:rsid w:val="00357C26"/>
    <w:rsid w:val="003600F2"/>
    <w:rsid w:val="00360DB9"/>
    <w:rsid w:val="00360F9B"/>
    <w:rsid w:val="00361525"/>
    <w:rsid w:val="003617F1"/>
    <w:rsid w:val="00362719"/>
    <w:rsid w:val="00363134"/>
    <w:rsid w:val="0036350E"/>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4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2ED"/>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D3E"/>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58F"/>
    <w:rsid w:val="003D490C"/>
    <w:rsid w:val="003D4F69"/>
    <w:rsid w:val="003D517C"/>
    <w:rsid w:val="003D5387"/>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2A3"/>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17"/>
    <w:rsid w:val="003F5489"/>
    <w:rsid w:val="003F54D8"/>
    <w:rsid w:val="003F5913"/>
    <w:rsid w:val="003F740A"/>
    <w:rsid w:val="003F7FE3"/>
    <w:rsid w:val="00400269"/>
    <w:rsid w:val="004017E7"/>
    <w:rsid w:val="00401CAD"/>
    <w:rsid w:val="00401EF5"/>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A9A"/>
    <w:rsid w:val="00425CFB"/>
    <w:rsid w:val="0042737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5B"/>
    <w:rsid w:val="00455AA9"/>
    <w:rsid w:val="00455D76"/>
    <w:rsid w:val="00456067"/>
    <w:rsid w:val="004567C2"/>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7FD"/>
    <w:rsid w:val="00475262"/>
    <w:rsid w:val="0047554A"/>
    <w:rsid w:val="00475F9B"/>
    <w:rsid w:val="00476119"/>
    <w:rsid w:val="0047687E"/>
    <w:rsid w:val="00476CDD"/>
    <w:rsid w:val="00476F8C"/>
    <w:rsid w:val="00477E28"/>
    <w:rsid w:val="00480EB2"/>
    <w:rsid w:val="00481849"/>
    <w:rsid w:val="00482647"/>
    <w:rsid w:val="00482A63"/>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1E"/>
    <w:rsid w:val="0049538A"/>
    <w:rsid w:val="00495F71"/>
    <w:rsid w:val="00496EFB"/>
    <w:rsid w:val="00497851"/>
    <w:rsid w:val="0049788B"/>
    <w:rsid w:val="00497DF3"/>
    <w:rsid w:val="004A01F5"/>
    <w:rsid w:val="004A0401"/>
    <w:rsid w:val="004A0E10"/>
    <w:rsid w:val="004A0F66"/>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A8C"/>
    <w:rsid w:val="004B5982"/>
    <w:rsid w:val="004B685B"/>
    <w:rsid w:val="004B6BCA"/>
    <w:rsid w:val="004B6FBD"/>
    <w:rsid w:val="004B7455"/>
    <w:rsid w:val="004B7E66"/>
    <w:rsid w:val="004B7FBC"/>
    <w:rsid w:val="004C010A"/>
    <w:rsid w:val="004C0413"/>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2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175"/>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8D6"/>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DA8"/>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96A"/>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3A8"/>
    <w:rsid w:val="00543AE0"/>
    <w:rsid w:val="005448A6"/>
    <w:rsid w:val="005464B7"/>
    <w:rsid w:val="00547265"/>
    <w:rsid w:val="00547443"/>
    <w:rsid w:val="005505A6"/>
    <w:rsid w:val="005505BF"/>
    <w:rsid w:val="00551B0D"/>
    <w:rsid w:val="00551FA7"/>
    <w:rsid w:val="00553286"/>
    <w:rsid w:val="00553E2C"/>
    <w:rsid w:val="0055476C"/>
    <w:rsid w:val="00555A6D"/>
    <w:rsid w:val="00555DAB"/>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D8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53D"/>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A76"/>
    <w:rsid w:val="005A0791"/>
    <w:rsid w:val="005A07D8"/>
    <w:rsid w:val="005A195F"/>
    <w:rsid w:val="005A2704"/>
    <w:rsid w:val="005A2AC1"/>
    <w:rsid w:val="005A2B07"/>
    <w:rsid w:val="005A58E6"/>
    <w:rsid w:val="005A65C8"/>
    <w:rsid w:val="005A74E8"/>
    <w:rsid w:val="005A7B58"/>
    <w:rsid w:val="005B0449"/>
    <w:rsid w:val="005B0749"/>
    <w:rsid w:val="005B133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2D30"/>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BC6"/>
    <w:rsid w:val="005E0D10"/>
    <w:rsid w:val="005E1041"/>
    <w:rsid w:val="005E1572"/>
    <w:rsid w:val="005E25A4"/>
    <w:rsid w:val="005E2611"/>
    <w:rsid w:val="005E2700"/>
    <w:rsid w:val="005E280C"/>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704"/>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DD"/>
    <w:rsid w:val="00612CE6"/>
    <w:rsid w:val="00612DA3"/>
    <w:rsid w:val="00612EDD"/>
    <w:rsid w:val="00612FBA"/>
    <w:rsid w:val="00613431"/>
    <w:rsid w:val="00614A7B"/>
    <w:rsid w:val="00614FF2"/>
    <w:rsid w:val="006158E4"/>
    <w:rsid w:val="006158FB"/>
    <w:rsid w:val="00615C08"/>
    <w:rsid w:val="0061733E"/>
    <w:rsid w:val="0061741C"/>
    <w:rsid w:val="0061785B"/>
    <w:rsid w:val="006207BC"/>
    <w:rsid w:val="00620A70"/>
    <w:rsid w:val="00621335"/>
    <w:rsid w:val="0062150E"/>
    <w:rsid w:val="00623F37"/>
    <w:rsid w:val="00623F56"/>
    <w:rsid w:val="006242E9"/>
    <w:rsid w:val="006250F6"/>
    <w:rsid w:val="006258F1"/>
    <w:rsid w:val="00626341"/>
    <w:rsid w:val="006263F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699"/>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2B"/>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5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B70"/>
    <w:rsid w:val="006F4380"/>
    <w:rsid w:val="006F506C"/>
    <w:rsid w:val="006F5B33"/>
    <w:rsid w:val="006F5B67"/>
    <w:rsid w:val="006F631C"/>
    <w:rsid w:val="006F6DAA"/>
    <w:rsid w:val="006F7115"/>
    <w:rsid w:val="00701093"/>
    <w:rsid w:val="00701577"/>
    <w:rsid w:val="0070177A"/>
    <w:rsid w:val="007022FB"/>
    <w:rsid w:val="0070256E"/>
    <w:rsid w:val="00702E8C"/>
    <w:rsid w:val="00702FDC"/>
    <w:rsid w:val="00703132"/>
    <w:rsid w:val="00703430"/>
    <w:rsid w:val="0070349D"/>
    <w:rsid w:val="00704310"/>
    <w:rsid w:val="007046CE"/>
    <w:rsid w:val="0070681D"/>
    <w:rsid w:val="00706BD5"/>
    <w:rsid w:val="00706F4D"/>
    <w:rsid w:val="00707450"/>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BF"/>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0E"/>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A9"/>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3D5"/>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51"/>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268"/>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13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280"/>
    <w:rsid w:val="00875609"/>
    <w:rsid w:val="00875E60"/>
    <w:rsid w:val="00876B29"/>
    <w:rsid w:val="00876B6A"/>
    <w:rsid w:val="00876F48"/>
    <w:rsid w:val="00877489"/>
    <w:rsid w:val="00877A5D"/>
    <w:rsid w:val="008802B8"/>
    <w:rsid w:val="00881064"/>
    <w:rsid w:val="00881B1D"/>
    <w:rsid w:val="008820E4"/>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3E01"/>
    <w:rsid w:val="0089424E"/>
    <w:rsid w:val="00894EF3"/>
    <w:rsid w:val="00895F31"/>
    <w:rsid w:val="008969D4"/>
    <w:rsid w:val="008978C5"/>
    <w:rsid w:val="008A00D5"/>
    <w:rsid w:val="008A0157"/>
    <w:rsid w:val="008A1365"/>
    <w:rsid w:val="008A1882"/>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B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FCF"/>
    <w:rsid w:val="008D3187"/>
    <w:rsid w:val="008D3752"/>
    <w:rsid w:val="008D3AE8"/>
    <w:rsid w:val="008D454C"/>
    <w:rsid w:val="008D5FB5"/>
    <w:rsid w:val="008D6DD2"/>
    <w:rsid w:val="008D6F67"/>
    <w:rsid w:val="008D6FCC"/>
    <w:rsid w:val="008D704D"/>
    <w:rsid w:val="008D7982"/>
    <w:rsid w:val="008E02DE"/>
    <w:rsid w:val="008E1835"/>
    <w:rsid w:val="008E1BD3"/>
    <w:rsid w:val="008E2035"/>
    <w:rsid w:val="008E3081"/>
    <w:rsid w:val="008E31B9"/>
    <w:rsid w:val="008E42F1"/>
    <w:rsid w:val="008E43BA"/>
    <w:rsid w:val="008E479D"/>
    <w:rsid w:val="008E4A13"/>
    <w:rsid w:val="008E4A3C"/>
    <w:rsid w:val="008E4CB4"/>
    <w:rsid w:val="008E5F6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3AB"/>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AF5"/>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4F2"/>
    <w:rsid w:val="00927AAA"/>
    <w:rsid w:val="00927DE7"/>
    <w:rsid w:val="00927FB2"/>
    <w:rsid w:val="00927FFC"/>
    <w:rsid w:val="009302A6"/>
    <w:rsid w:val="0093049E"/>
    <w:rsid w:val="00930569"/>
    <w:rsid w:val="00931518"/>
    <w:rsid w:val="00931E5B"/>
    <w:rsid w:val="00931F19"/>
    <w:rsid w:val="009323DD"/>
    <w:rsid w:val="0093261C"/>
    <w:rsid w:val="00932A95"/>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DC6"/>
    <w:rsid w:val="00953F2B"/>
    <w:rsid w:val="00954A8F"/>
    <w:rsid w:val="00955067"/>
    <w:rsid w:val="00955109"/>
    <w:rsid w:val="00955F2F"/>
    <w:rsid w:val="00956A4E"/>
    <w:rsid w:val="00956AB5"/>
    <w:rsid w:val="009572B3"/>
    <w:rsid w:val="00957893"/>
    <w:rsid w:val="00957EF9"/>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665"/>
    <w:rsid w:val="0096678C"/>
    <w:rsid w:val="009670AC"/>
    <w:rsid w:val="00967185"/>
    <w:rsid w:val="009700A8"/>
    <w:rsid w:val="009705ED"/>
    <w:rsid w:val="00970624"/>
    <w:rsid w:val="009706D5"/>
    <w:rsid w:val="00970BA8"/>
    <w:rsid w:val="00971170"/>
    <w:rsid w:val="009716FC"/>
    <w:rsid w:val="00971D98"/>
    <w:rsid w:val="00973D2D"/>
    <w:rsid w:val="009743D3"/>
    <w:rsid w:val="0097542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5B1"/>
    <w:rsid w:val="009A3252"/>
    <w:rsid w:val="009A3A73"/>
    <w:rsid w:val="009A43BF"/>
    <w:rsid w:val="009A50B5"/>
    <w:rsid w:val="009A61DC"/>
    <w:rsid w:val="009A6678"/>
    <w:rsid w:val="009A7D11"/>
    <w:rsid w:val="009B1258"/>
    <w:rsid w:val="009B2302"/>
    <w:rsid w:val="009B2D7A"/>
    <w:rsid w:val="009B3266"/>
    <w:rsid w:val="009B338B"/>
    <w:rsid w:val="009B3AF8"/>
    <w:rsid w:val="009B3BD1"/>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1"/>
    <w:rsid w:val="009F4FBE"/>
    <w:rsid w:val="009F512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8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2F8"/>
    <w:rsid w:val="00A53BAE"/>
    <w:rsid w:val="00A54FCF"/>
    <w:rsid w:val="00A5552B"/>
    <w:rsid w:val="00A55891"/>
    <w:rsid w:val="00A55AA5"/>
    <w:rsid w:val="00A560A2"/>
    <w:rsid w:val="00A57036"/>
    <w:rsid w:val="00A571AB"/>
    <w:rsid w:val="00A5749C"/>
    <w:rsid w:val="00A5751B"/>
    <w:rsid w:val="00A604D7"/>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1BA"/>
    <w:rsid w:val="00A73BF7"/>
    <w:rsid w:val="00A741ED"/>
    <w:rsid w:val="00A744AD"/>
    <w:rsid w:val="00A747AC"/>
    <w:rsid w:val="00A74B22"/>
    <w:rsid w:val="00A74B37"/>
    <w:rsid w:val="00A75114"/>
    <w:rsid w:val="00A75148"/>
    <w:rsid w:val="00A76F66"/>
    <w:rsid w:val="00A77900"/>
    <w:rsid w:val="00A80373"/>
    <w:rsid w:val="00A8071F"/>
    <w:rsid w:val="00A80C02"/>
    <w:rsid w:val="00A80D01"/>
    <w:rsid w:val="00A81620"/>
    <w:rsid w:val="00A81AA2"/>
    <w:rsid w:val="00A81B5E"/>
    <w:rsid w:val="00A81FB7"/>
    <w:rsid w:val="00A82267"/>
    <w:rsid w:val="00A8284B"/>
    <w:rsid w:val="00A829C4"/>
    <w:rsid w:val="00A82A79"/>
    <w:rsid w:val="00A82BCF"/>
    <w:rsid w:val="00A831E4"/>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21A"/>
    <w:rsid w:val="00A97EDD"/>
    <w:rsid w:val="00A97EF0"/>
    <w:rsid w:val="00AA0DC1"/>
    <w:rsid w:val="00AA1198"/>
    <w:rsid w:val="00AA1D7C"/>
    <w:rsid w:val="00AA23FB"/>
    <w:rsid w:val="00AA2718"/>
    <w:rsid w:val="00AA29DF"/>
    <w:rsid w:val="00AA2A14"/>
    <w:rsid w:val="00AA362E"/>
    <w:rsid w:val="00AA4402"/>
    <w:rsid w:val="00AA4CE6"/>
    <w:rsid w:val="00AA52E1"/>
    <w:rsid w:val="00AA624F"/>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909"/>
    <w:rsid w:val="00AC2A50"/>
    <w:rsid w:val="00AC2A6E"/>
    <w:rsid w:val="00AC2AD3"/>
    <w:rsid w:val="00AC32A3"/>
    <w:rsid w:val="00AC4350"/>
    <w:rsid w:val="00AC462C"/>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4C21"/>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BA3"/>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B99"/>
    <w:rsid w:val="00B43A30"/>
    <w:rsid w:val="00B44939"/>
    <w:rsid w:val="00B44C07"/>
    <w:rsid w:val="00B44DAE"/>
    <w:rsid w:val="00B4694C"/>
    <w:rsid w:val="00B4698A"/>
    <w:rsid w:val="00B46BD1"/>
    <w:rsid w:val="00B46C90"/>
    <w:rsid w:val="00B47415"/>
    <w:rsid w:val="00B47535"/>
    <w:rsid w:val="00B477F1"/>
    <w:rsid w:val="00B4792F"/>
    <w:rsid w:val="00B47C05"/>
    <w:rsid w:val="00B50728"/>
    <w:rsid w:val="00B50760"/>
    <w:rsid w:val="00B5221E"/>
    <w:rsid w:val="00B522AC"/>
    <w:rsid w:val="00B52729"/>
    <w:rsid w:val="00B5333B"/>
    <w:rsid w:val="00B5429E"/>
    <w:rsid w:val="00B54910"/>
    <w:rsid w:val="00B54C37"/>
    <w:rsid w:val="00B54DAB"/>
    <w:rsid w:val="00B5521E"/>
    <w:rsid w:val="00B55A65"/>
    <w:rsid w:val="00B55FAF"/>
    <w:rsid w:val="00B56D81"/>
    <w:rsid w:val="00B57190"/>
    <w:rsid w:val="00B600AE"/>
    <w:rsid w:val="00B606C9"/>
    <w:rsid w:val="00B60CB8"/>
    <w:rsid w:val="00B61D25"/>
    <w:rsid w:val="00B61E41"/>
    <w:rsid w:val="00B61F68"/>
    <w:rsid w:val="00B62973"/>
    <w:rsid w:val="00B62AF3"/>
    <w:rsid w:val="00B62C56"/>
    <w:rsid w:val="00B62D48"/>
    <w:rsid w:val="00B64F95"/>
    <w:rsid w:val="00B6522C"/>
    <w:rsid w:val="00B6544E"/>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BA6"/>
    <w:rsid w:val="00B80303"/>
    <w:rsid w:val="00B80A9E"/>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12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996"/>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169"/>
    <w:rsid w:val="00BF22F5"/>
    <w:rsid w:val="00BF2B58"/>
    <w:rsid w:val="00BF386F"/>
    <w:rsid w:val="00BF4594"/>
    <w:rsid w:val="00BF4700"/>
    <w:rsid w:val="00BF5AEB"/>
    <w:rsid w:val="00BF6ABE"/>
    <w:rsid w:val="00BF6BED"/>
    <w:rsid w:val="00BF6C92"/>
    <w:rsid w:val="00BF73B5"/>
    <w:rsid w:val="00BF780E"/>
    <w:rsid w:val="00C00574"/>
    <w:rsid w:val="00C00B73"/>
    <w:rsid w:val="00C00C5D"/>
    <w:rsid w:val="00C00F86"/>
    <w:rsid w:val="00C01740"/>
    <w:rsid w:val="00C0177E"/>
    <w:rsid w:val="00C01B4A"/>
    <w:rsid w:val="00C02966"/>
    <w:rsid w:val="00C02992"/>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2B6"/>
    <w:rsid w:val="00C25FC8"/>
    <w:rsid w:val="00C26588"/>
    <w:rsid w:val="00C265EA"/>
    <w:rsid w:val="00C271D1"/>
    <w:rsid w:val="00C3061F"/>
    <w:rsid w:val="00C30DA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B1C"/>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0867"/>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D90"/>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961"/>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C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A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35C"/>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788"/>
    <w:rsid w:val="00D11917"/>
    <w:rsid w:val="00D11E3A"/>
    <w:rsid w:val="00D134FE"/>
    <w:rsid w:val="00D137B6"/>
    <w:rsid w:val="00D14BB3"/>
    <w:rsid w:val="00D1501C"/>
    <w:rsid w:val="00D1581F"/>
    <w:rsid w:val="00D15995"/>
    <w:rsid w:val="00D159D2"/>
    <w:rsid w:val="00D1609F"/>
    <w:rsid w:val="00D17945"/>
    <w:rsid w:val="00D17972"/>
    <w:rsid w:val="00D202BA"/>
    <w:rsid w:val="00D20B5F"/>
    <w:rsid w:val="00D220F4"/>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844"/>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20C"/>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63"/>
    <w:rsid w:val="00D8178E"/>
    <w:rsid w:val="00D82033"/>
    <w:rsid w:val="00D820FC"/>
    <w:rsid w:val="00D83945"/>
    <w:rsid w:val="00D840DA"/>
    <w:rsid w:val="00D84542"/>
    <w:rsid w:val="00D8625D"/>
    <w:rsid w:val="00D86901"/>
    <w:rsid w:val="00D86A7B"/>
    <w:rsid w:val="00D86DA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FC"/>
    <w:rsid w:val="00DA72F8"/>
    <w:rsid w:val="00DA758B"/>
    <w:rsid w:val="00DA7A8A"/>
    <w:rsid w:val="00DA7EE1"/>
    <w:rsid w:val="00DB045B"/>
    <w:rsid w:val="00DB0683"/>
    <w:rsid w:val="00DB27C4"/>
    <w:rsid w:val="00DB2857"/>
    <w:rsid w:val="00DB332C"/>
    <w:rsid w:val="00DB374C"/>
    <w:rsid w:val="00DB48B9"/>
    <w:rsid w:val="00DB4B5C"/>
    <w:rsid w:val="00DB4CE3"/>
    <w:rsid w:val="00DB58DD"/>
    <w:rsid w:val="00DB612B"/>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A85"/>
    <w:rsid w:val="00DE6E2B"/>
    <w:rsid w:val="00DE6ED4"/>
    <w:rsid w:val="00DE7037"/>
    <w:rsid w:val="00DE7323"/>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BB6"/>
    <w:rsid w:val="00E20832"/>
    <w:rsid w:val="00E20941"/>
    <w:rsid w:val="00E20B63"/>
    <w:rsid w:val="00E21018"/>
    <w:rsid w:val="00E213D4"/>
    <w:rsid w:val="00E217CA"/>
    <w:rsid w:val="00E2216E"/>
    <w:rsid w:val="00E2272C"/>
    <w:rsid w:val="00E22FEC"/>
    <w:rsid w:val="00E23403"/>
    <w:rsid w:val="00E24B5E"/>
    <w:rsid w:val="00E24BA1"/>
    <w:rsid w:val="00E24BC3"/>
    <w:rsid w:val="00E2520F"/>
    <w:rsid w:val="00E2534F"/>
    <w:rsid w:val="00E25A55"/>
    <w:rsid w:val="00E25B02"/>
    <w:rsid w:val="00E25CFD"/>
    <w:rsid w:val="00E25D98"/>
    <w:rsid w:val="00E262E0"/>
    <w:rsid w:val="00E2694C"/>
    <w:rsid w:val="00E270AB"/>
    <w:rsid w:val="00E27A96"/>
    <w:rsid w:val="00E30A51"/>
    <w:rsid w:val="00E30C22"/>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A9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EDF"/>
    <w:rsid w:val="00E655C9"/>
    <w:rsid w:val="00E655D1"/>
    <w:rsid w:val="00E65C12"/>
    <w:rsid w:val="00E65C56"/>
    <w:rsid w:val="00E65E89"/>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2B2"/>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84F"/>
    <w:rsid w:val="00F01B51"/>
    <w:rsid w:val="00F01DAE"/>
    <w:rsid w:val="00F02806"/>
    <w:rsid w:val="00F02B98"/>
    <w:rsid w:val="00F02C2E"/>
    <w:rsid w:val="00F03222"/>
    <w:rsid w:val="00F032A4"/>
    <w:rsid w:val="00F03537"/>
    <w:rsid w:val="00F03A45"/>
    <w:rsid w:val="00F03EE0"/>
    <w:rsid w:val="00F0480A"/>
    <w:rsid w:val="00F0499F"/>
    <w:rsid w:val="00F05F84"/>
    <w:rsid w:val="00F065D6"/>
    <w:rsid w:val="00F07198"/>
    <w:rsid w:val="00F07575"/>
    <w:rsid w:val="00F0779F"/>
    <w:rsid w:val="00F10EB1"/>
    <w:rsid w:val="00F11188"/>
    <w:rsid w:val="00F1174E"/>
    <w:rsid w:val="00F11FC4"/>
    <w:rsid w:val="00F126A8"/>
    <w:rsid w:val="00F1334C"/>
    <w:rsid w:val="00F133E3"/>
    <w:rsid w:val="00F13921"/>
    <w:rsid w:val="00F166A2"/>
    <w:rsid w:val="00F170D1"/>
    <w:rsid w:val="00F17A1F"/>
    <w:rsid w:val="00F20241"/>
    <w:rsid w:val="00F207CB"/>
    <w:rsid w:val="00F2108C"/>
    <w:rsid w:val="00F211FE"/>
    <w:rsid w:val="00F217F8"/>
    <w:rsid w:val="00F218A5"/>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73B"/>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6FE"/>
    <w:rsid w:val="00F56FD0"/>
    <w:rsid w:val="00F57102"/>
    <w:rsid w:val="00F5729B"/>
    <w:rsid w:val="00F57665"/>
    <w:rsid w:val="00F57868"/>
    <w:rsid w:val="00F602FE"/>
    <w:rsid w:val="00F60C7C"/>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B4D"/>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5C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B2D"/>
    <w:rsid w:val="00FA36EB"/>
    <w:rsid w:val="00FA56CE"/>
    <w:rsid w:val="00FA5EA4"/>
    <w:rsid w:val="00FA5ECB"/>
    <w:rsid w:val="00FA6816"/>
    <w:rsid w:val="00FA7142"/>
    <w:rsid w:val="00FA7269"/>
    <w:rsid w:val="00FA75F8"/>
    <w:rsid w:val="00FA7D78"/>
    <w:rsid w:val="00FB0339"/>
    <w:rsid w:val="00FB059B"/>
    <w:rsid w:val="00FB08FD"/>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B38"/>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C1B"/>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B32"/>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Diagrama"/>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532F8"/>
  </w:style>
  <w:style w:type="paragraph" w:customStyle="1" w:styleId="msonormal0">
    <w:name w:val="msonormal"/>
    <w:basedOn w:val="prastasis"/>
    <w:rsid w:val="00A532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A532F8"/>
    <w:pPr>
      <w:spacing w:before="100" w:beforeAutospacing="1" w:after="100" w:afterAutospacing="1" w:line="240" w:lineRule="auto"/>
    </w:pPr>
    <w:rPr>
      <w:rFonts w:ascii="Calibri" w:eastAsia="Times New Roman" w:hAnsi="Calibri" w:cs="Calibri"/>
      <w:b/>
      <w:bCs/>
      <w:color w:val="000000"/>
      <w:sz w:val="22"/>
      <w:szCs w:val="22"/>
    </w:rPr>
  </w:style>
  <w:style w:type="paragraph" w:customStyle="1" w:styleId="font6">
    <w:name w:val="font6"/>
    <w:basedOn w:val="prastasis"/>
    <w:rsid w:val="00A532F8"/>
    <w:pPr>
      <w:spacing w:before="100" w:beforeAutospacing="1" w:after="100" w:afterAutospacing="1" w:line="240" w:lineRule="auto"/>
    </w:pPr>
    <w:rPr>
      <w:rFonts w:ascii="Calibri" w:eastAsia="Times New Roman" w:hAnsi="Calibri" w:cs="Calibri"/>
      <w:b/>
      <w:bCs/>
      <w:sz w:val="22"/>
      <w:szCs w:val="22"/>
    </w:rPr>
  </w:style>
  <w:style w:type="paragraph" w:customStyle="1" w:styleId="font7">
    <w:name w:val="font7"/>
    <w:basedOn w:val="prastasis"/>
    <w:rsid w:val="00A532F8"/>
    <w:pPr>
      <w:spacing w:before="100" w:beforeAutospacing="1" w:after="100" w:afterAutospacing="1" w:line="240" w:lineRule="auto"/>
    </w:pPr>
    <w:rPr>
      <w:rFonts w:ascii="Calibri" w:eastAsia="Times New Roman" w:hAnsi="Calibri" w:cs="Calibri"/>
      <w:color w:val="000000"/>
      <w:sz w:val="22"/>
      <w:szCs w:val="22"/>
    </w:rPr>
  </w:style>
  <w:style w:type="paragraph" w:customStyle="1" w:styleId="font8">
    <w:name w:val="font8"/>
    <w:basedOn w:val="prastasis"/>
    <w:rsid w:val="00A532F8"/>
    <w:pPr>
      <w:spacing w:before="100" w:beforeAutospacing="1" w:after="100" w:afterAutospacing="1" w:line="240" w:lineRule="auto"/>
    </w:pPr>
    <w:rPr>
      <w:rFonts w:ascii="Calibri" w:eastAsia="Times New Roman" w:hAnsi="Calibri" w:cs="Calibri"/>
      <w:b/>
      <w:bCs/>
      <w:color w:val="000000"/>
      <w:sz w:val="22"/>
      <w:szCs w:val="22"/>
    </w:rPr>
  </w:style>
  <w:style w:type="paragraph" w:customStyle="1" w:styleId="xl65">
    <w:name w:val="xl65"/>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2"/>
      <w:szCs w:val="22"/>
    </w:rPr>
  </w:style>
  <w:style w:type="paragraph" w:customStyle="1" w:styleId="xl66">
    <w:name w:val="xl66"/>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22"/>
      <w:szCs w:val="22"/>
    </w:rPr>
  </w:style>
  <w:style w:type="paragraph" w:customStyle="1" w:styleId="xl67">
    <w:name w:val="xl67"/>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68">
    <w:name w:val="xl68"/>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69">
    <w:name w:val="xl69"/>
    <w:basedOn w:val="prastasis"/>
    <w:rsid w:val="00A532F8"/>
    <w:pPr>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70">
    <w:name w:val="xl70"/>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sz w:val="22"/>
      <w:szCs w:val="22"/>
    </w:rPr>
  </w:style>
  <w:style w:type="paragraph" w:customStyle="1" w:styleId="xl71">
    <w:name w:val="xl71"/>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72">
    <w:name w:val="xl72"/>
    <w:basedOn w:val="prastasis"/>
    <w:rsid w:val="00A532F8"/>
    <w:pPr>
      <w:spacing w:before="100" w:beforeAutospacing="1" w:after="100" w:afterAutospacing="1" w:line="240" w:lineRule="auto"/>
      <w:textAlignment w:val="top"/>
    </w:pPr>
    <w:rPr>
      <w:rFonts w:ascii="Calibri" w:eastAsia="Times New Roman" w:hAnsi="Calibri" w:cs="Calibri"/>
      <w:sz w:val="22"/>
      <w:szCs w:val="22"/>
    </w:rPr>
  </w:style>
  <w:style w:type="paragraph" w:customStyle="1" w:styleId="xl73">
    <w:name w:val="xl73"/>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sz w:val="22"/>
      <w:szCs w:val="22"/>
    </w:rPr>
  </w:style>
  <w:style w:type="paragraph" w:customStyle="1" w:styleId="xl74">
    <w:name w:val="xl74"/>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22"/>
      <w:szCs w:val="22"/>
    </w:rPr>
  </w:style>
  <w:style w:type="paragraph" w:customStyle="1" w:styleId="xl75">
    <w:name w:val="xl75"/>
    <w:basedOn w:val="prastasis"/>
    <w:rsid w:val="00A532F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76">
    <w:name w:val="xl76"/>
    <w:basedOn w:val="prastasis"/>
    <w:rsid w:val="00A532F8"/>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77">
    <w:name w:val="xl77"/>
    <w:basedOn w:val="prastasis"/>
    <w:rsid w:val="00A532F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78">
    <w:name w:val="xl78"/>
    <w:basedOn w:val="prastasis"/>
    <w:rsid w:val="00A532F8"/>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79">
    <w:name w:val="xl79"/>
    <w:basedOn w:val="prastasis"/>
    <w:rsid w:val="00A532F8"/>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80">
    <w:name w:val="xl80"/>
    <w:basedOn w:val="prastasis"/>
    <w:rsid w:val="00A532F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libri" w:eastAsia="Times New Roman" w:hAnsi="Calibri" w:cs="Calibri"/>
      <w:sz w:val="22"/>
      <w:szCs w:val="22"/>
    </w:rPr>
  </w:style>
  <w:style w:type="character" w:styleId="Puslapionumeris">
    <w:name w:val="page number"/>
    <w:basedOn w:val="Numatytasispastraiposriftas"/>
    <w:rsid w:val="00274CCE"/>
  </w:style>
  <w:style w:type="numbering" w:customStyle="1" w:styleId="11111111">
    <w:name w:val="1 / 1.1 / 1.1.111"/>
    <w:basedOn w:val="Sraonra"/>
    <w:next w:val="111111"/>
    <w:rsid w:val="00274CCE"/>
    <w:pPr>
      <w:numPr>
        <w:numId w:val="35"/>
      </w:numPr>
    </w:pPr>
  </w:style>
  <w:style w:type="table" w:customStyle="1" w:styleId="Lentelstinklelis3">
    <w:name w:val="Lentelės tinklelis3"/>
    <w:basedOn w:val="prastojilentel"/>
    <w:next w:val="Lentelstinklelis"/>
    <w:uiPriority w:val="39"/>
    <w:rsid w:val="00274CC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uiPriority w:val="99"/>
    <w:semiHidden/>
    <w:unhideWhenUsed/>
    <w:rsid w:val="00274CCE"/>
  </w:style>
  <w:style w:type="table" w:customStyle="1" w:styleId="Lentelstinklelis5">
    <w:name w:val="Lentelės tinklelis5"/>
    <w:basedOn w:val="prastojilentel"/>
    <w:uiPriority w:val="59"/>
    <w:rsid w:val="008C5BC6"/>
    <w:pPr>
      <w:spacing w:after="0" w:line="240" w:lineRule="auto"/>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rsid w:val="00830268"/>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1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085109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899942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517947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2817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380331">
      <w:bodyDiv w:val="1"/>
      <w:marLeft w:val="0"/>
      <w:marRight w:val="0"/>
      <w:marTop w:val="0"/>
      <w:marBottom w:val="0"/>
      <w:divBdr>
        <w:top w:val="none" w:sz="0" w:space="0" w:color="auto"/>
        <w:left w:val="none" w:sz="0" w:space="0" w:color="auto"/>
        <w:bottom w:val="none" w:sz="0" w:space="0" w:color="auto"/>
        <w:right w:val="none" w:sz="0" w:space="0" w:color="auto"/>
      </w:divBdr>
      <w:divsChild>
        <w:div w:id="1534920741">
          <w:marLeft w:val="0"/>
          <w:marRight w:val="0"/>
          <w:marTop w:val="0"/>
          <w:marBottom w:val="0"/>
          <w:divBdr>
            <w:top w:val="none" w:sz="0" w:space="0" w:color="auto"/>
            <w:left w:val="none" w:sz="0" w:space="0" w:color="auto"/>
            <w:bottom w:val="none" w:sz="0" w:space="0" w:color="auto"/>
            <w:right w:val="none" w:sz="0" w:space="0" w:color="auto"/>
          </w:divBdr>
        </w:div>
        <w:div w:id="1923055446">
          <w:marLeft w:val="0"/>
          <w:marRight w:val="0"/>
          <w:marTop w:val="0"/>
          <w:marBottom w:val="0"/>
          <w:divBdr>
            <w:top w:val="none" w:sz="0" w:space="0" w:color="auto"/>
            <w:left w:val="none" w:sz="0" w:space="0" w:color="auto"/>
            <w:bottom w:val="none" w:sz="0" w:space="0" w:color="auto"/>
            <w:right w:val="none" w:sz="0" w:space="0" w:color="auto"/>
          </w:divBdr>
        </w:div>
        <w:div w:id="1029137437">
          <w:marLeft w:val="0"/>
          <w:marRight w:val="0"/>
          <w:marTop w:val="0"/>
          <w:marBottom w:val="0"/>
          <w:divBdr>
            <w:top w:val="none" w:sz="0" w:space="0" w:color="auto"/>
            <w:left w:val="none" w:sz="0" w:space="0" w:color="auto"/>
            <w:bottom w:val="none" w:sz="0" w:space="0" w:color="auto"/>
            <w:right w:val="none" w:sz="0" w:space="0" w:color="auto"/>
          </w:divBdr>
        </w:div>
        <w:div w:id="1383022767">
          <w:marLeft w:val="0"/>
          <w:marRight w:val="0"/>
          <w:marTop w:val="0"/>
          <w:marBottom w:val="0"/>
          <w:divBdr>
            <w:top w:val="none" w:sz="0" w:space="0" w:color="auto"/>
            <w:left w:val="none" w:sz="0" w:space="0" w:color="auto"/>
            <w:bottom w:val="none" w:sz="0" w:space="0" w:color="auto"/>
            <w:right w:val="none" w:sz="0" w:space="0" w:color="auto"/>
          </w:divBdr>
          <w:divsChild>
            <w:div w:id="1494682565">
              <w:marLeft w:val="0"/>
              <w:marRight w:val="0"/>
              <w:marTop w:val="0"/>
              <w:marBottom w:val="0"/>
              <w:divBdr>
                <w:top w:val="none" w:sz="0" w:space="0" w:color="auto"/>
                <w:left w:val="none" w:sz="0" w:space="0" w:color="auto"/>
                <w:bottom w:val="none" w:sz="0" w:space="0" w:color="auto"/>
                <w:right w:val="none" w:sz="0" w:space="0" w:color="auto"/>
              </w:divBdr>
            </w:div>
            <w:div w:id="10450487">
              <w:marLeft w:val="0"/>
              <w:marRight w:val="0"/>
              <w:marTop w:val="0"/>
              <w:marBottom w:val="0"/>
              <w:divBdr>
                <w:top w:val="none" w:sz="0" w:space="0" w:color="auto"/>
                <w:left w:val="none" w:sz="0" w:space="0" w:color="auto"/>
                <w:bottom w:val="none" w:sz="0" w:space="0" w:color="auto"/>
                <w:right w:val="none" w:sz="0" w:space="0" w:color="auto"/>
              </w:divBdr>
            </w:div>
            <w:div w:id="1198465004">
              <w:marLeft w:val="0"/>
              <w:marRight w:val="0"/>
              <w:marTop w:val="0"/>
              <w:marBottom w:val="0"/>
              <w:divBdr>
                <w:top w:val="none" w:sz="0" w:space="0" w:color="auto"/>
                <w:left w:val="none" w:sz="0" w:space="0" w:color="auto"/>
                <w:bottom w:val="none" w:sz="0" w:space="0" w:color="auto"/>
                <w:right w:val="none" w:sz="0" w:space="0" w:color="auto"/>
              </w:divBdr>
            </w:div>
            <w:div w:id="532766769">
              <w:marLeft w:val="0"/>
              <w:marRight w:val="0"/>
              <w:marTop w:val="0"/>
              <w:marBottom w:val="0"/>
              <w:divBdr>
                <w:top w:val="none" w:sz="0" w:space="0" w:color="auto"/>
                <w:left w:val="none" w:sz="0" w:space="0" w:color="auto"/>
                <w:bottom w:val="none" w:sz="0" w:space="0" w:color="auto"/>
                <w:right w:val="none" w:sz="0" w:space="0" w:color="auto"/>
              </w:divBdr>
            </w:div>
          </w:divsChild>
        </w:div>
        <w:div w:id="404573514">
          <w:marLeft w:val="0"/>
          <w:marRight w:val="0"/>
          <w:marTop w:val="0"/>
          <w:marBottom w:val="0"/>
          <w:divBdr>
            <w:top w:val="none" w:sz="0" w:space="0" w:color="auto"/>
            <w:left w:val="none" w:sz="0" w:space="0" w:color="auto"/>
            <w:bottom w:val="none" w:sz="0" w:space="0" w:color="auto"/>
            <w:right w:val="none" w:sz="0" w:space="0" w:color="auto"/>
          </w:divBdr>
        </w:div>
        <w:div w:id="660893159">
          <w:marLeft w:val="0"/>
          <w:marRight w:val="0"/>
          <w:marTop w:val="0"/>
          <w:marBottom w:val="0"/>
          <w:divBdr>
            <w:top w:val="none" w:sz="0" w:space="0" w:color="auto"/>
            <w:left w:val="none" w:sz="0" w:space="0" w:color="auto"/>
            <w:bottom w:val="none" w:sz="0" w:space="0" w:color="auto"/>
            <w:right w:val="none" w:sz="0" w:space="0" w:color="auto"/>
          </w:divBdr>
        </w:div>
        <w:div w:id="1379940391">
          <w:marLeft w:val="0"/>
          <w:marRight w:val="0"/>
          <w:marTop w:val="0"/>
          <w:marBottom w:val="0"/>
          <w:divBdr>
            <w:top w:val="none" w:sz="0" w:space="0" w:color="auto"/>
            <w:left w:val="none" w:sz="0" w:space="0" w:color="auto"/>
            <w:bottom w:val="none" w:sz="0" w:space="0" w:color="auto"/>
            <w:right w:val="none" w:sz="0" w:space="0" w:color="auto"/>
          </w:divBdr>
        </w:div>
        <w:div w:id="1438285740">
          <w:marLeft w:val="0"/>
          <w:marRight w:val="0"/>
          <w:marTop w:val="0"/>
          <w:marBottom w:val="0"/>
          <w:divBdr>
            <w:top w:val="none" w:sz="0" w:space="0" w:color="auto"/>
            <w:left w:val="none" w:sz="0" w:space="0" w:color="auto"/>
            <w:bottom w:val="none" w:sz="0" w:space="0" w:color="auto"/>
            <w:right w:val="none" w:sz="0" w:space="0" w:color="auto"/>
          </w:divBdr>
        </w:div>
        <w:div w:id="2010405480">
          <w:marLeft w:val="0"/>
          <w:marRight w:val="0"/>
          <w:marTop w:val="0"/>
          <w:marBottom w:val="0"/>
          <w:divBdr>
            <w:top w:val="none" w:sz="0" w:space="0" w:color="auto"/>
            <w:left w:val="none" w:sz="0" w:space="0" w:color="auto"/>
            <w:bottom w:val="none" w:sz="0" w:space="0" w:color="auto"/>
            <w:right w:val="none" w:sz="0" w:space="0" w:color="auto"/>
          </w:divBdr>
          <w:divsChild>
            <w:div w:id="197395915">
              <w:marLeft w:val="0"/>
              <w:marRight w:val="0"/>
              <w:marTop w:val="0"/>
              <w:marBottom w:val="0"/>
              <w:divBdr>
                <w:top w:val="none" w:sz="0" w:space="0" w:color="auto"/>
                <w:left w:val="none" w:sz="0" w:space="0" w:color="auto"/>
                <w:bottom w:val="none" w:sz="0" w:space="0" w:color="auto"/>
                <w:right w:val="none" w:sz="0" w:space="0" w:color="auto"/>
              </w:divBdr>
            </w:div>
            <w:div w:id="897934746">
              <w:marLeft w:val="0"/>
              <w:marRight w:val="0"/>
              <w:marTop w:val="0"/>
              <w:marBottom w:val="0"/>
              <w:divBdr>
                <w:top w:val="none" w:sz="0" w:space="0" w:color="auto"/>
                <w:left w:val="none" w:sz="0" w:space="0" w:color="auto"/>
                <w:bottom w:val="none" w:sz="0" w:space="0" w:color="auto"/>
                <w:right w:val="none" w:sz="0" w:space="0" w:color="auto"/>
              </w:divBdr>
            </w:div>
          </w:divsChild>
        </w:div>
        <w:div w:id="1555582618">
          <w:marLeft w:val="0"/>
          <w:marRight w:val="0"/>
          <w:marTop w:val="0"/>
          <w:marBottom w:val="0"/>
          <w:divBdr>
            <w:top w:val="none" w:sz="0" w:space="0" w:color="auto"/>
            <w:left w:val="none" w:sz="0" w:space="0" w:color="auto"/>
            <w:bottom w:val="none" w:sz="0" w:space="0" w:color="auto"/>
            <w:right w:val="none" w:sz="0" w:space="0" w:color="auto"/>
          </w:divBdr>
        </w:div>
        <w:div w:id="356779451">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10751">
      <w:bodyDiv w:val="1"/>
      <w:marLeft w:val="0"/>
      <w:marRight w:val="0"/>
      <w:marTop w:val="0"/>
      <w:marBottom w:val="0"/>
      <w:divBdr>
        <w:top w:val="none" w:sz="0" w:space="0" w:color="auto"/>
        <w:left w:val="none" w:sz="0" w:space="0" w:color="auto"/>
        <w:bottom w:val="none" w:sz="0" w:space="0" w:color="auto"/>
        <w:right w:val="none" w:sz="0" w:space="0" w:color="auto"/>
      </w:divBdr>
    </w:div>
    <w:div w:id="199008647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9890594">
      <w:bodyDiv w:val="1"/>
      <w:marLeft w:val="0"/>
      <w:marRight w:val="0"/>
      <w:marTop w:val="0"/>
      <w:marBottom w:val="0"/>
      <w:divBdr>
        <w:top w:val="none" w:sz="0" w:space="0" w:color="auto"/>
        <w:left w:val="none" w:sz="0" w:space="0" w:color="auto"/>
        <w:bottom w:val="none" w:sz="0" w:space="0" w:color="auto"/>
        <w:right w:val="none" w:sz="0" w:space="0" w:color="auto"/>
      </w:divBdr>
      <w:divsChild>
        <w:div w:id="223181374">
          <w:marLeft w:val="0"/>
          <w:marRight w:val="0"/>
          <w:marTop w:val="0"/>
          <w:marBottom w:val="0"/>
          <w:divBdr>
            <w:top w:val="none" w:sz="0" w:space="0" w:color="auto"/>
            <w:left w:val="none" w:sz="0" w:space="0" w:color="auto"/>
            <w:bottom w:val="none" w:sz="0" w:space="0" w:color="auto"/>
            <w:right w:val="none" w:sz="0" w:space="0" w:color="auto"/>
          </w:divBdr>
        </w:div>
        <w:div w:id="1515529504">
          <w:marLeft w:val="0"/>
          <w:marRight w:val="0"/>
          <w:marTop w:val="0"/>
          <w:marBottom w:val="0"/>
          <w:divBdr>
            <w:top w:val="none" w:sz="0" w:space="0" w:color="auto"/>
            <w:left w:val="none" w:sz="0" w:space="0" w:color="auto"/>
            <w:bottom w:val="none" w:sz="0" w:space="0" w:color="auto"/>
            <w:right w:val="none" w:sz="0" w:space="0" w:color="auto"/>
          </w:divBdr>
        </w:div>
        <w:div w:id="1057783262">
          <w:marLeft w:val="0"/>
          <w:marRight w:val="0"/>
          <w:marTop w:val="0"/>
          <w:marBottom w:val="0"/>
          <w:divBdr>
            <w:top w:val="none" w:sz="0" w:space="0" w:color="auto"/>
            <w:left w:val="none" w:sz="0" w:space="0" w:color="auto"/>
            <w:bottom w:val="none" w:sz="0" w:space="0" w:color="auto"/>
            <w:right w:val="none" w:sz="0" w:space="0" w:color="auto"/>
          </w:divBdr>
        </w:div>
        <w:div w:id="678389092">
          <w:marLeft w:val="0"/>
          <w:marRight w:val="0"/>
          <w:marTop w:val="0"/>
          <w:marBottom w:val="0"/>
          <w:divBdr>
            <w:top w:val="none" w:sz="0" w:space="0" w:color="auto"/>
            <w:left w:val="none" w:sz="0" w:space="0" w:color="auto"/>
            <w:bottom w:val="none" w:sz="0" w:space="0" w:color="auto"/>
            <w:right w:val="none" w:sz="0" w:space="0" w:color="auto"/>
          </w:divBdr>
          <w:divsChild>
            <w:div w:id="1427654001">
              <w:marLeft w:val="0"/>
              <w:marRight w:val="0"/>
              <w:marTop w:val="0"/>
              <w:marBottom w:val="0"/>
              <w:divBdr>
                <w:top w:val="none" w:sz="0" w:space="0" w:color="auto"/>
                <w:left w:val="none" w:sz="0" w:space="0" w:color="auto"/>
                <w:bottom w:val="none" w:sz="0" w:space="0" w:color="auto"/>
                <w:right w:val="none" w:sz="0" w:space="0" w:color="auto"/>
              </w:divBdr>
            </w:div>
            <w:div w:id="592978498">
              <w:marLeft w:val="0"/>
              <w:marRight w:val="0"/>
              <w:marTop w:val="0"/>
              <w:marBottom w:val="0"/>
              <w:divBdr>
                <w:top w:val="none" w:sz="0" w:space="0" w:color="auto"/>
                <w:left w:val="none" w:sz="0" w:space="0" w:color="auto"/>
                <w:bottom w:val="none" w:sz="0" w:space="0" w:color="auto"/>
                <w:right w:val="none" w:sz="0" w:space="0" w:color="auto"/>
              </w:divBdr>
            </w:div>
            <w:div w:id="1131482862">
              <w:marLeft w:val="0"/>
              <w:marRight w:val="0"/>
              <w:marTop w:val="0"/>
              <w:marBottom w:val="0"/>
              <w:divBdr>
                <w:top w:val="none" w:sz="0" w:space="0" w:color="auto"/>
                <w:left w:val="none" w:sz="0" w:space="0" w:color="auto"/>
                <w:bottom w:val="none" w:sz="0" w:space="0" w:color="auto"/>
                <w:right w:val="none" w:sz="0" w:space="0" w:color="auto"/>
              </w:divBdr>
            </w:div>
            <w:div w:id="1069428747">
              <w:marLeft w:val="0"/>
              <w:marRight w:val="0"/>
              <w:marTop w:val="0"/>
              <w:marBottom w:val="0"/>
              <w:divBdr>
                <w:top w:val="none" w:sz="0" w:space="0" w:color="auto"/>
                <w:left w:val="none" w:sz="0" w:space="0" w:color="auto"/>
                <w:bottom w:val="none" w:sz="0" w:space="0" w:color="auto"/>
                <w:right w:val="none" w:sz="0" w:space="0" w:color="auto"/>
              </w:divBdr>
            </w:div>
          </w:divsChild>
        </w:div>
        <w:div w:id="1450512493">
          <w:marLeft w:val="0"/>
          <w:marRight w:val="0"/>
          <w:marTop w:val="0"/>
          <w:marBottom w:val="0"/>
          <w:divBdr>
            <w:top w:val="none" w:sz="0" w:space="0" w:color="auto"/>
            <w:left w:val="none" w:sz="0" w:space="0" w:color="auto"/>
            <w:bottom w:val="none" w:sz="0" w:space="0" w:color="auto"/>
            <w:right w:val="none" w:sz="0" w:space="0" w:color="auto"/>
          </w:divBdr>
        </w:div>
        <w:div w:id="532428169">
          <w:marLeft w:val="0"/>
          <w:marRight w:val="0"/>
          <w:marTop w:val="0"/>
          <w:marBottom w:val="0"/>
          <w:divBdr>
            <w:top w:val="none" w:sz="0" w:space="0" w:color="auto"/>
            <w:left w:val="none" w:sz="0" w:space="0" w:color="auto"/>
            <w:bottom w:val="none" w:sz="0" w:space="0" w:color="auto"/>
            <w:right w:val="none" w:sz="0" w:space="0" w:color="auto"/>
          </w:divBdr>
        </w:div>
        <w:div w:id="1533958958">
          <w:marLeft w:val="0"/>
          <w:marRight w:val="0"/>
          <w:marTop w:val="0"/>
          <w:marBottom w:val="0"/>
          <w:divBdr>
            <w:top w:val="none" w:sz="0" w:space="0" w:color="auto"/>
            <w:left w:val="none" w:sz="0" w:space="0" w:color="auto"/>
            <w:bottom w:val="none" w:sz="0" w:space="0" w:color="auto"/>
            <w:right w:val="none" w:sz="0" w:space="0" w:color="auto"/>
          </w:divBdr>
        </w:div>
        <w:div w:id="430274420">
          <w:marLeft w:val="0"/>
          <w:marRight w:val="0"/>
          <w:marTop w:val="0"/>
          <w:marBottom w:val="0"/>
          <w:divBdr>
            <w:top w:val="none" w:sz="0" w:space="0" w:color="auto"/>
            <w:left w:val="none" w:sz="0" w:space="0" w:color="auto"/>
            <w:bottom w:val="none" w:sz="0" w:space="0" w:color="auto"/>
            <w:right w:val="none" w:sz="0" w:space="0" w:color="auto"/>
          </w:divBdr>
        </w:div>
        <w:div w:id="1747147189">
          <w:marLeft w:val="0"/>
          <w:marRight w:val="0"/>
          <w:marTop w:val="0"/>
          <w:marBottom w:val="0"/>
          <w:divBdr>
            <w:top w:val="none" w:sz="0" w:space="0" w:color="auto"/>
            <w:left w:val="none" w:sz="0" w:space="0" w:color="auto"/>
            <w:bottom w:val="none" w:sz="0" w:space="0" w:color="auto"/>
            <w:right w:val="none" w:sz="0" w:space="0" w:color="auto"/>
          </w:divBdr>
          <w:divsChild>
            <w:div w:id="1431314521">
              <w:marLeft w:val="0"/>
              <w:marRight w:val="0"/>
              <w:marTop w:val="0"/>
              <w:marBottom w:val="0"/>
              <w:divBdr>
                <w:top w:val="none" w:sz="0" w:space="0" w:color="auto"/>
                <w:left w:val="none" w:sz="0" w:space="0" w:color="auto"/>
                <w:bottom w:val="none" w:sz="0" w:space="0" w:color="auto"/>
                <w:right w:val="none" w:sz="0" w:space="0" w:color="auto"/>
              </w:divBdr>
            </w:div>
            <w:div w:id="84571670">
              <w:marLeft w:val="0"/>
              <w:marRight w:val="0"/>
              <w:marTop w:val="0"/>
              <w:marBottom w:val="0"/>
              <w:divBdr>
                <w:top w:val="none" w:sz="0" w:space="0" w:color="auto"/>
                <w:left w:val="none" w:sz="0" w:space="0" w:color="auto"/>
                <w:bottom w:val="none" w:sz="0" w:space="0" w:color="auto"/>
                <w:right w:val="none" w:sz="0" w:space="0" w:color="auto"/>
              </w:divBdr>
            </w:div>
          </w:divsChild>
        </w:div>
        <w:div w:id="348220958">
          <w:marLeft w:val="0"/>
          <w:marRight w:val="0"/>
          <w:marTop w:val="0"/>
          <w:marBottom w:val="0"/>
          <w:divBdr>
            <w:top w:val="none" w:sz="0" w:space="0" w:color="auto"/>
            <w:left w:val="none" w:sz="0" w:space="0" w:color="auto"/>
            <w:bottom w:val="none" w:sz="0" w:space="0" w:color="auto"/>
            <w:right w:val="none" w:sz="0" w:space="0" w:color="auto"/>
          </w:divBdr>
        </w:div>
        <w:div w:id="479426615">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056213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eader" Target="head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51</Pages>
  <Words>85858</Words>
  <Characters>48940</Characters>
  <Application>Microsoft Office Word</Application>
  <DocSecurity>0</DocSecurity>
  <Lines>407</Lines>
  <Paragraphs>269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Agata Koliato</cp:lastModifiedBy>
  <cp:revision>61</cp:revision>
  <dcterms:created xsi:type="dcterms:W3CDTF">2024-10-16T04:52:00Z</dcterms:created>
  <dcterms:modified xsi:type="dcterms:W3CDTF">2024-12-12T12:42:00Z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