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4399" w14:textId="63EDE33B" w:rsidR="008C675F" w:rsidRPr="008C675F" w:rsidRDefault="00CA758D" w:rsidP="008C675F">
      <w:pPr>
        <w:spacing w:after="0" w:line="240" w:lineRule="auto"/>
        <w:jc w:val="center"/>
        <w:rPr>
          <w:rFonts w:ascii="Times New Roman" w:hAnsi="Times New Roman" w:cs="Times New Roman"/>
          <w:b/>
          <w:sz w:val="24"/>
          <w:szCs w:val="24"/>
        </w:rPr>
      </w:pPr>
      <w:r w:rsidRPr="008C675F">
        <w:rPr>
          <w:rFonts w:ascii="Times New Roman" w:hAnsi="Times New Roman" w:cs="Times New Roman"/>
          <w:b/>
          <w:sz w:val="24"/>
          <w:szCs w:val="24"/>
        </w:rPr>
        <w:t xml:space="preserve">Techninė specifikacija </w:t>
      </w:r>
      <w:r w:rsidR="004A031B" w:rsidRPr="004A031B">
        <w:rPr>
          <w:rFonts w:ascii="Times New Roman" w:hAnsi="Times New Roman" w:cs="Times New Roman"/>
          <w:b/>
          <w:sz w:val="24"/>
          <w:szCs w:val="24"/>
        </w:rPr>
        <w:t>Optinis koherentinis tomografas</w:t>
      </w:r>
      <w:r w:rsidR="008C675F" w:rsidRPr="004A031B">
        <w:rPr>
          <w:rFonts w:ascii="Times New Roman" w:hAnsi="Times New Roman" w:cs="Times New Roman"/>
          <w:b/>
          <w:sz w:val="24"/>
          <w:szCs w:val="24"/>
        </w:rPr>
        <w:t>, 1 kompl.</w:t>
      </w:r>
      <w:r w:rsidR="008C675F" w:rsidRPr="008C675F">
        <w:rPr>
          <w:rFonts w:ascii="Times New Roman" w:eastAsia="Times New Roman" w:hAnsi="Times New Roman" w:cs="Times New Roman"/>
          <w:b/>
          <w:sz w:val="24"/>
          <w:szCs w:val="24"/>
        </w:rPr>
        <w:t xml:space="preserve"> </w:t>
      </w:r>
    </w:p>
    <w:p w14:paraId="7AA938B8" w14:textId="77777777" w:rsidR="008C675F" w:rsidRPr="008C675F" w:rsidRDefault="008C675F" w:rsidP="008C675F">
      <w:pPr>
        <w:spacing w:after="0" w:line="240" w:lineRule="auto"/>
        <w:ind w:right="57"/>
        <w:rPr>
          <w:rFonts w:ascii="Times New Roman" w:eastAsia="Times New Roman" w:hAnsi="Times New Roman" w:cs="Times New Roman"/>
          <w:sz w:val="24"/>
          <w:szCs w:val="24"/>
        </w:rPr>
      </w:pPr>
    </w:p>
    <w:p w14:paraId="48F1D9AA" w14:textId="77777777" w:rsidR="008C675F" w:rsidRPr="008C675F" w:rsidRDefault="008C675F" w:rsidP="008C675F">
      <w:pPr>
        <w:spacing w:after="0" w:line="240" w:lineRule="auto"/>
        <w:ind w:right="57"/>
        <w:rPr>
          <w:rFonts w:ascii="Times New Roman" w:eastAsia="Times New Roman" w:hAnsi="Times New Roman" w:cs="Times New Roman"/>
          <w:sz w:val="24"/>
          <w:szCs w:val="24"/>
        </w:rPr>
      </w:pP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201"/>
        <w:gridCol w:w="3041"/>
        <w:gridCol w:w="3572"/>
      </w:tblGrid>
      <w:tr w:rsidR="008C675F" w:rsidRPr="008C675F" w14:paraId="47C3607A" w14:textId="77777777" w:rsidTr="008C675F">
        <w:tc>
          <w:tcPr>
            <w:tcW w:w="423" w:type="pct"/>
            <w:tcBorders>
              <w:top w:val="single" w:sz="4" w:space="0" w:color="auto"/>
              <w:left w:val="single" w:sz="4" w:space="0" w:color="auto"/>
              <w:bottom w:val="single" w:sz="4" w:space="0" w:color="auto"/>
              <w:right w:val="single" w:sz="4" w:space="0" w:color="auto"/>
            </w:tcBorders>
            <w:vAlign w:val="center"/>
          </w:tcPr>
          <w:p w14:paraId="01381B1D" w14:textId="77777777" w:rsidR="008C675F" w:rsidRPr="004C6A9B" w:rsidRDefault="008C675F" w:rsidP="008C675F">
            <w:pPr>
              <w:spacing w:after="0" w:line="240" w:lineRule="auto"/>
              <w:ind w:right="57"/>
              <w:rPr>
                <w:rFonts w:ascii="Times New Roman" w:eastAsia="Times New Roman" w:hAnsi="Times New Roman" w:cs="Times New Roman"/>
                <w:b/>
                <w:bCs/>
                <w:sz w:val="24"/>
                <w:szCs w:val="24"/>
              </w:rPr>
            </w:pPr>
            <w:r w:rsidRPr="004C6A9B">
              <w:rPr>
                <w:rFonts w:ascii="Times New Roman" w:eastAsia="Times New Roman" w:hAnsi="Times New Roman" w:cs="Times New Roman"/>
                <w:b/>
                <w:bCs/>
                <w:sz w:val="24"/>
                <w:szCs w:val="24"/>
              </w:rPr>
              <w:t>Eil. Nr.</w:t>
            </w:r>
          </w:p>
        </w:tc>
        <w:tc>
          <w:tcPr>
            <w:tcW w:w="1143" w:type="pct"/>
            <w:tcBorders>
              <w:top w:val="single" w:sz="4" w:space="0" w:color="auto"/>
              <w:left w:val="single" w:sz="4" w:space="0" w:color="auto"/>
              <w:bottom w:val="single" w:sz="4" w:space="0" w:color="auto"/>
              <w:right w:val="single" w:sz="4" w:space="0" w:color="auto"/>
            </w:tcBorders>
            <w:vAlign w:val="center"/>
          </w:tcPr>
          <w:p w14:paraId="6074DE88" w14:textId="68D25915" w:rsidR="008C675F" w:rsidRPr="008C675F" w:rsidRDefault="008C675F" w:rsidP="008C675F">
            <w:pPr>
              <w:spacing w:after="0" w:line="240" w:lineRule="auto"/>
              <w:ind w:right="57"/>
              <w:rPr>
                <w:rFonts w:ascii="Times New Roman" w:eastAsia="Times New Roman" w:hAnsi="Times New Roman" w:cs="Times New Roman"/>
                <w:sz w:val="24"/>
                <w:szCs w:val="24"/>
              </w:rPr>
            </w:pPr>
            <w:r w:rsidRPr="00E007F5">
              <w:rPr>
                <w:rFonts w:ascii="Times New Roman" w:eastAsia="Times New Roman" w:hAnsi="Times New Roman" w:cs="Times New Roman"/>
                <w:b/>
                <w:sz w:val="24"/>
                <w:szCs w:val="24"/>
              </w:rPr>
              <w:t>Parametrai</w:t>
            </w:r>
          </w:p>
        </w:tc>
        <w:tc>
          <w:tcPr>
            <w:tcW w:w="1579" w:type="pct"/>
            <w:tcBorders>
              <w:top w:val="single" w:sz="4" w:space="0" w:color="auto"/>
              <w:left w:val="single" w:sz="4" w:space="0" w:color="auto"/>
              <w:bottom w:val="single" w:sz="4" w:space="0" w:color="auto"/>
              <w:right w:val="single" w:sz="4" w:space="0" w:color="auto"/>
            </w:tcBorders>
            <w:vAlign w:val="center"/>
          </w:tcPr>
          <w:p w14:paraId="7E89EDAE" w14:textId="386A2B93" w:rsidR="008C675F" w:rsidRPr="008C675F" w:rsidRDefault="008C675F" w:rsidP="008C675F">
            <w:pPr>
              <w:spacing w:after="0" w:line="240" w:lineRule="auto"/>
              <w:ind w:right="57"/>
              <w:rPr>
                <w:rFonts w:ascii="Times New Roman" w:eastAsia="Times New Roman" w:hAnsi="Times New Roman" w:cs="Times New Roman"/>
                <w:sz w:val="24"/>
                <w:szCs w:val="24"/>
              </w:rPr>
            </w:pPr>
            <w:r w:rsidRPr="00E007F5">
              <w:rPr>
                <w:rFonts w:ascii="Times New Roman" w:eastAsia="Times New Roman" w:hAnsi="Times New Roman" w:cs="Times New Roman"/>
                <w:b/>
                <w:sz w:val="24"/>
                <w:szCs w:val="24"/>
              </w:rPr>
              <w:t>Parametro reikšmė</w:t>
            </w:r>
          </w:p>
        </w:tc>
        <w:tc>
          <w:tcPr>
            <w:tcW w:w="1855" w:type="pct"/>
            <w:tcBorders>
              <w:top w:val="single" w:sz="4" w:space="0" w:color="auto"/>
              <w:left w:val="single" w:sz="4" w:space="0" w:color="auto"/>
              <w:bottom w:val="single" w:sz="4" w:space="0" w:color="auto"/>
              <w:right w:val="single" w:sz="4" w:space="0" w:color="auto"/>
            </w:tcBorders>
            <w:vAlign w:val="center"/>
          </w:tcPr>
          <w:p w14:paraId="0C70358F" w14:textId="6B3D0FBD" w:rsidR="008C675F" w:rsidRPr="008C675F" w:rsidRDefault="008C675F" w:rsidP="008C675F">
            <w:pPr>
              <w:spacing w:after="0" w:line="240" w:lineRule="auto"/>
              <w:ind w:right="57"/>
              <w:rPr>
                <w:rFonts w:ascii="Times New Roman" w:eastAsia="Times New Roman" w:hAnsi="Times New Roman" w:cs="Times New Roman"/>
                <w:sz w:val="24"/>
                <w:szCs w:val="24"/>
              </w:rPr>
            </w:pPr>
            <w:r w:rsidRPr="00E007F5">
              <w:rPr>
                <w:rFonts w:ascii="Times New Roman" w:eastAsia="Times New Roman" w:hAnsi="Times New Roman" w:cs="Times New Roman"/>
                <w:b/>
                <w:sz w:val="24"/>
                <w:szCs w:val="24"/>
              </w:rPr>
              <w:t>Siūlomo parametro atitikimas arba konkreti parametro reikšmė ir atitikimo patvirtinimas, nurodant katalogo ar kt. aprašomojo dokumento psl., kuriame pažymėti reikalaujami parametrai</w:t>
            </w:r>
          </w:p>
        </w:tc>
      </w:tr>
      <w:tr w:rsidR="008C675F" w:rsidRPr="008C675F" w14:paraId="33389F1E" w14:textId="77777777" w:rsidTr="008C675F">
        <w:trPr>
          <w:trHeight w:val="494"/>
        </w:trPr>
        <w:tc>
          <w:tcPr>
            <w:tcW w:w="423" w:type="pct"/>
            <w:tcBorders>
              <w:top w:val="single" w:sz="4" w:space="0" w:color="auto"/>
              <w:left w:val="single" w:sz="4" w:space="0" w:color="auto"/>
              <w:bottom w:val="single" w:sz="4" w:space="0" w:color="auto"/>
              <w:right w:val="single" w:sz="4" w:space="0" w:color="auto"/>
            </w:tcBorders>
            <w:vAlign w:val="center"/>
          </w:tcPr>
          <w:p w14:paraId="7C8DEF3B" w14:textId="1E4BC605" w:rsidR="008C675F" w:rsidRPr="004C6A9B" w:rsidRDefault="008C675F" w:rsidP="008C675F">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vAlign w:val="center"/>
          </w:tcPr>
          <w:p w14:paraId="6C1FAF47" w14:textId="5DEAF242" w:rsidR="008C675F" w:rsidRPr="004C6A9B" w:rsidRDefault="004A031B" w:rsidP="008C675F">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Optinis koherentinis tomografas</w:t>
            </w:r>
          </w:p>
        </w:tc>
        <w:tc>
          <w:tcPr>
            <w:tcW w:w="1579" w:type="pct"/>
            <w:tcBorders>
              <w:top w:val="single" w:sz="4" w:space="0" w:color="auto"/>
              <w:left w:val="single" w:sz="4" w:space="0" w:color="auto"/>
              <w:bottom w:val="single" w:sz="4" w:space="0" w:color="auto"/>
              <w:right w:val="single" w:sz="4" w:space="0" w:color="auto"/>
            </w:tcBorders>
            <w:vAlign w:val="center"/>
          </w:tcPr>
          <w:p w14:paraId="169438F2" w14:textId="40DC58AA" w:rsidR="008C675F" w:rsidRPr="004C6A9B" w:rsidRDefault="008C675F" w:rsidP="008C675F">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Modelis, Gamintojas</w:t>
            </w:r>
          </w:p>
        </w:tc>
        <w:tc>
          <w:tcPr>
            <w:tcW w:w="1855" w:type="pct"/>
            <w:tcBorders>
              <w:top w:val="single" w:sz="4" w:space="0" w:color="auto"/>
              <w:left w:val="single" w:sz="4" w:space="0" w:color="auto"/>
              <w:bottom w:val="single" w:sz="4" w:space="0" w:color="auto"/>
              <w:right w:val="single" w:sz="4" w:space="0" w:color="auto"/>
            </w:tcBorders>
            <w:vAlign w:val="center"/>
          </w:tcPr>
          <w:p w14:paraId="4F596305" w14:textId="77777777" w:rsidR="008C675F" w:rsidRPr="004C6A9B" w:rsidRDefault="008C675F" w:rsidP="008C675F">
            <w:pPr>
              <w:spacing w:after="0" w:line="240" w:lineRule="auto"/>
              <w:ind w:right="57"/>
              <w:rPr>
                <w:rFonts w:ascii="Times New Roman" w:eastAsia="Times New Roman" w:hAnsi="Times New Roman" w:cs="Times New Roman"/>
                <w:sz w:val="24"/>
                <w:szCs w:val="24"/>
              </w:rPr>
            </w:pPr>
          </w:p>
        </w:tc>
      </w:tr>
      <w:tr w:rsidR="004A031B" w:rsidRPr="008C675F" w14:paraId="6B87AFB4" w14:textId="77777777" w:rsidTr="000B4002">
        <w:trPr>
          <w:trHeight w:val="494"/>
        </w:trPr>
        <w:tc>
          <w:tcPr>
            <w:tcW w:w="423" w:type="pct"/>
            <w:tcBorders>
              <w:top w:val="single" w:sz="4" w:space="0" w:color="auto"/>
              <w:left w:val="single" w:sz="4" w:space="0" w:color="auto"/>
              <w:bottom w:val="single" w:sz="4" w:space="0" w:color="auto"/>
              <w:right w:val="single" w:sz="4" w:space="0" w:color="auto"/>
            </w:tcBorders>
            <w:vAlign w:val="center"/>
          </w:tcPr>
          <w:p w14:paraId="633BA517"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239545A" w14:textId="5B148BB1"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Prietaiso paskirtis</w:t>
            </w:r>
          </w:p>
        </w:tc>
        <w:tc>
          <w:tcPr>
            <w:tcW w:w="1579" w:type="pct"/>
            <w:tcBorders>
              <w:top w:val="single" w:sz="4" w:space="0" w:color="auto"/>
              <w:left w:val="single" w:sz="4" w:space="0" w:color="auto"/>
              <w:bottom w:val="single" w:sz="4" w:space="0" w:color="auto"/>
              <w:right w:val="single" w:sz="4" w:space="0" w:color="auto"/>
            </w:tcBorders>
          </w:tcPr>
          <w:p w14:paraId="3E3FECB4" w14:textId="77777777" w:rsidR="004A031B" w:rsidRPr="004A031B" w:rsidRDefault="004A031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Prietaisas skirtas akių dugno ištyrimui šiais metodais:</w:t>
            </w:r>
          </w:p>
          <w:p w14:paraId="35688258" w14:textId="77777777" w:rsidR="004A031B" w:rsidRPr="004A031B" w:rsidRDefault="004A031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1. optinės koherentinės tomografijos (OKT);</w:t>
            </w:r>
          </w:p>
          <w:p w14:paraId="055D325A" w14:textId="77777777" w:rsidR="004A031B" w:rsidRPr="004A031B" w:rsidRDefault="004A031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2. OKT-angiografijos (nenaudojant kontrasto);</w:t>
            </w:r>
          </w:p>
          <w:p w14:paraId="143F535A" w14:textId="63616C01"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3. spalvotos akių dugno fotografijos.</w:t>
            </w:r>
          </w:p>
        </w:tc>
        <w:tc>
          <w:tcPr>
            <w:tcW w:w="1855" w:type="pct"/>
            <w:tcBorders>
              <w:top w:val="single" w:sz="4" w:space="0" w:color="auto"/>
              <w:left w:val="single" w:sz="4" w:space="0" w:color="auto"/>
              <w:bottom w:val="single" w:sz="4" w:space="0" w:color="auto"/>
              <w:right w:val="single" w:sz="4" w:space="0" w:color="auto"/>
            </w:tcBorders>
            <w:vAlign w:val="center"/>
          </w:tcPr>
          <w:p w14:paraId="5C6D634F"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2478CBE8" w14:textId="77777777" w:rsidTr="000B4002">
        <w:trPr>
          <w:trHeight w:val="555"/>
        </w:trPr>
        <w:tc>
          <w:tcPr>
            <w:tcW w:w="423" w:type="pct"/>
            <w:tcBorders>
              <w:top w:val="single" w:sz="4" w:space="0" w:color="auto"/>
              <w:left w:val="single" w:sz="4" w:space="0" w:color="auto"/>
              <w:bottom w:val="single" w:sz="4" w:space="0" w:color="auto"/>
              <w:right w:val="single" w:sz="4" w:space="0" w:color="auto"/>
            </w:tcBorders>
            <w:vAlign w:val="center"/>
          </w:tcPr>
          <w:p w14:paraId="555B2CED"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5D76541" w14:textId="2B793CE1"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Prietaiso technologinis išpildymas ir komplektavimas </w:t>
            </w:r>
          </w:p>
        </w:tc>
        <w:tc>
          <w:tcPr>
            <w:tcW w:w="1579" w:type="pct"/>
            <w:tcBorders>
              <w:top w:val="single" w:sz="4" w:space="0" w:color="auto"/>
              <w:left w:val="single" w:sz="4" w:space="0" w:color="auto"/>
              <w:bottom w:val="single" w:sz="4" w:space="0" w:color="auto"/>
              <w:right w:val="single" w:sz="4" w:space="0" w:color="auto"/>
            </w:tcBorders>
          </w:tcPr>
          <w:p w14:paraId="53542A55" w14:textId="65214766"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Prietaisas sudarytas iš diagnostinio OKT įrenginio su integruota skaitmenine foto kamera ir atskiro atitinkamos specifikacijos kompiuterio, monitoriaus, bei reguliuojamo aukščio elektrinio staliuko.</w:t>
            </w:r>
          </w:p>
        </w:tc>
        <w:tc>
          <w:tcPr>
            <w:tcW w:w="1855" w:type="pct"/>
            <w:tcBorders>
              <w:top w:val="single" w:sz="4" w:space="0" w:color="auto"/>
              <w:left w:val="single" w:sz="4" w:space="0" w:color="auto"/>
              <w:bottom w:val="single" w:sz="4" w:space="0" w:color="auto"/>
              <w:right w:val="single" w:sz="4" w:space="0" w:color="auto"/>
            </w:tcBorders>
            <w:vAlign w:val="center"/>
          </w:tcPr>
          <w:p w14:paraId="5EE8CFCD"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469DC157"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6DA15AA6"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21F7E33" w14:textId="48BCEEB8"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greitis</w:t>
            </w:r>
          </w:p>
        </w:tc>
        <w:tc>
          <w:tcPr>
            <w:tcW w:w="1579" w:type="pct"/>
            <w:tcBorders>
              <w:top w:val="single" w:sz="4" w:space="0" w:color="auto"/>
              <w:left w:val="single" w:sz="4" w:space="0" w:color="auto"/>
              <w:bottom w:val="single" w:sz="4" w:space="0" w:color="auto"/>
              <w:right w:val="single" w:sz="4" w:space="0" w:color="auto"/>
            </w:tcBorders>
          </w:tcPr>
          <w:p w14:paraId="6D3959F1" w14:textId="131EDA72"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50000 A skenų per sekundę</w:t>
            </w:r>
          </w:p>
        </w:tc>
        <w:tc>
          <w:tcPr>
            <w:tcW w:w="1855" w:type="pct"/>
            <w:tcBorders>
              <w:top w:val="single" w:sz="4" w:space="0" w:color="auto"/>
              <w:left w:val="single" w:sz="4" w:space="0" w:color="auto"/>
              <w:bottom w:val="single" w:sz="4" w:space="0" w:color="auto"/>
              <w:right w:val="single" w:sz="4" w:space="0" w:color="auto"/>
            </w:tcBorders>
            <w:vAlign w:val="center"/>
          </w:tcPr>
          <w:p w14:paraId="4C3C7693"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3B2ADAC9"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2D0EFB93"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2D60F7E" w14:textId="21AEF379"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OKT skenavimo plotis (horizontaliai) tinklainėje </w:t>
            </w:r>
          </w:p>
        </w:tc>
        <w:tc>
          <w:tcPr>
            <w:tcW w:w="1579" w:type="pct"/>
            <w:tcBorders>
              <w:top w:val="single" w:sz="4" w:space="0" w:color="auto"/>
              <w:left w:val="single" w:sz="4" w:space="0" w:color="auto"/>
              <w:bottom w:val="single" w:sz="4" w:space="0" w:color="auto"/>
              <w:right w:val="single" w:sz="4" w:space="0" w:color="auto"/>
            </w:tcBorders>
          </w:tcPr>
          <w:p w14:paraId="591D2D7D" w14:textId="4FBF3B4D"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12 mm</w:t>
            </w:r>
          </w:p>
        </w:tc>
        <w:tc>
          <w:tcPr>
            <w:tcW w:w="1855" w:type="pct"/>
            <w:tcBorders>
              <w:top w:val="single" w:sz="4" w:space="0" w:color="auto"/>
              <w:left w:val="single" w:sz="4" w:space="0" w:color="auto"/>
              <w:bottom w:val="single" w:sz="4" w:space="0" w:color="auto"/>
              <w:right w:val="single" w:sz="4" w:space="0" w:color="auto"/>
            </w:tcBorders>
            <w:vAlign w:val="center"/>
          </w:tcPr>
          <w:p w14:paraId="4F66F0A5"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62DD1631"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7618199F"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59BE957" w14:textId="7652EAB6"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aukštis (vertikaliai) tinklainėje</w:t>
            </w:r>
          </w:p>
        </w:tc>
        <w:tc>
          <w:tcPr>
            <w:tcW w:w="1579" w:type="pct"/>
            <w:tcBorders>
              <w:top w:val="single" w:sz="4" w:space="0" w:color="auto"/>
              <w:left w:val="single" w:sz="4" w:space="0" w:color="auto"/>
              <w:bottom w:val="single" w:sz="4" w:space="0" w:color="auto"/>
              <w:right w:val="single" w:sz="4" w:space="0" w:color="auto"/>
            </w:tcBorders>
          </w:tcPr>
          <w:p w14:paraId="32E5E343" w14:textId="66033DFA"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9 mm</w:t>
            </w:r>
          </w:p>
        </w:tc>
        <w:tc>
          <w:tcPr>
            <w:tcW w:w="1855" w:type="pct"/>
            <w:tcBorders>
              <w:top w:val="single" w:sz="4" w:space="0" w:color="auto"/>
              <w:left w:val="single" w:sz="4" w:space="0" w:color="auto"/>
              <w:bottom w:val="single" w:sz="4" w:space="0" w:color="auto"/>
              <w:right w:val="single" w:sz="4" w:space="0" w:color="auto"/>
            </w:tcBorders>
            <w:vAlign w:val="center"/>
          </w:tcPr>
          <w:p w14:paraId="384C5170"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3BB9BBA9" w14:textId="77777777" w:rsidTr="000B4002">
        <w:tc>
          <w:tcPr>
            <w:tcW w:w="423" w:type="pct"/>
            <w:tcBorders>
              <w:top w:val="single" w:sz="4" w:space="0" w:color="auto"/>
              <w:left w:val="single" w:sz="4" w:space="0" w:color="auto"/>
              <w:right w:val="single" w:sz="4" w:space="0" w:color="auto"/>
            </w:tcBorders>
            <w:vAlign w:val="center"/>
          </w:tcPr>
          <w:p w14:paraId="56A95434"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top w:val="single" w:sz="4" w:space="0" w:color="auto"/>
              <w:left w:val="single" w:sz="4" w:space="0" w:color="auto"/>
              <w:right w:val="single" w:sz="4" w:space="0" w:color="auto"/>
            </w:tcBorders>
          </w:tcPr>
          <w:p w14:paraId="39103924" w14:textId="3663BD0F"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w:t>
            </w:r>
            <w:r>
              <w:rPr>
                <w:rFonts w:ascii="Times New Roman" w:eastAsia="Times New Roman" w:hAnsi="Times New Roman" w:cs="Times New Roman"/>
                <w:sz w:val="24"/>
                <w:szCs w:val="24"/>
              </w:rPr>
              <w:t xml:space="preserve"> </w:t>
            </w:r>
            <w:r w:rsidRPr="004A031B">
              <w:rPr>
                <w:rFonts w:ascii="Times New Roman" w:eastAsia="Times New Roman" w:hAnsi="Times New Roman" w:cs="Times New Roman"/>
                <w:sz w:val="24"/>
                <w:szCs w:val="24"/>
              </w:rPr>
              <w:t>ašinė rezoliucija</w:t>
            </w:r>
          </w:p>
        </w:tc>
        <w:tc>
          <w:tcPr>
            <w:tcW w:w="1579" w:type="pct"/>
            <w:tcBorders>
              <w:top w:val="single" w:sz="4" w:space="0" w:color="auto"/>
              <w:left w:val="single" w:sz="4" w:space="0" w:color="auto"/>
              <w:bottom w:val="single" w:sz="4" w:space="0" w:color="auto"/>
              <w:right w:val="single" w:sz="4" w:space="0" w:color="auto"/>
            </w:tcBorders>
          </w:tcPr>
          <w:p w14:paraId="3E6CE349" w14:textId="1A9093CF"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Ne daugiau </w:t>
            </w:r>
            <w:r w:rsidR="00372E65">
              <w:rPr>
                <w:rFonts w:ascii="Times New Roman" w:eastAsia="Times New Roman" w:hAnsi="Times New Roman" w:cs="Times New Roman"/>
                <w:sz w:val="24"/>
                <w:szCs w:val="24"/>
              </w:rPr>
              <w:t>7</w:t>
            </w:r>
            <w:r w:rsidRPr="004A031B">
              <w:rPr>
                <w:rFonts w:ascii="Times New Roman" w:eastAsia="Times New Roman" w:hAnsi="Times New Roman" w:cs="Times New Roman"/>
                <w:sz w:val="24"/>
                <w:szCs w:val="24"/>
              </w:rPr>
              <w:t xml:space="preserve"> µm</w:t>
            </w:r>
          </w:p>
        </w:tc>
        <w:tc>
          <w:tcPr>
            <w:tcW w:w="1855" w:type="pct"/>
            <w:tcBorders>
              <w:top w:val="single" w:sz="4" w:space="0" w:color="auto"/>
              <w:left w:val="single" w:sz="4" w:space="0" w:color="auto"/>
              <w:bottom w:val="single" w:sz="4" w:space="0" w:color="auto"/>
              <w:right w:val="single" w:sz="4" w:space="0" w:color="auto"/>
            </w:tcBorders>
            <w:vAlign w:val="center"/>
          </w:tcPr>
          <w:p w14:paraId="72582CC0"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1FAE9720" w14:textId="77777777" w:rsidTr="000B4002">
        <w:tc>
          <w:tcPr>
            <w:tcW w:w="423" w:type="pct"/>
            <w:tcBorders>
              <w:left w:val="single" w:sz="4" w:space="0" w:color="auto"/>
              <w:right w:val="single" w:sz="4" w:space="0" w:color="auto"/>
            </w:tcBorders>
            <w:vAlign w:val="center"/>
          </w:tcPr>
          <w:p w14:paraId="5F610A40"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left w:val="single" w:sz="4" w:space="0" w:color="auto"/>
              <w:right w:val="single" w:sz="4" w:space="0" w:color="auto"/>
            </w:tcBorders>
          </w:tcPr>
          <w:p w14:paraId="28D31A82" w14:textId="7FA47B4C"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w:t>
            </w:r>
            <w:r>
              <w:rPr>
                <w:rFonts w:ascii="Times New Roman" w:eastAsia="Times New Roman" w:hAnsi="Times New Roman" w:cs="Times New Roman"/>
                <w:sz w:val="24"/>
                <w:szCs w:val="24"/>
              </w:rPr>
              <w:t xml:space="preserve"> </w:t>
            </w:r>
            <w:r w:rsidRPr="004A031B">
              <w:rPr>
                <w:rFonts w:ascii="Times New Roman" w:eastAsia="Times New Roman" w:hAnsi="Times New Roman" w:cs="Times New Roman"/>
                <w:sz w:val="24"/>
                <w:szCs w:val="24"/>
              </w:rPr>
              <w:t>šoninė rezoliucija</w:t>
            </w:r>
          </w:p>
        </w:tc>
        <w:tc>
          <w:tcPr>
            <w:tcW w:w="1579" w:type="pct"/>
            <w:tcBorders>
              <w:top w:val="single" w:sz="4" w:space="0" w:color="auto"/>
              <w:left w:val="single" w:sz="4" w:space="0" w:color="auto"/>
              <w:bottom w:val="single" w:sz="4" w:space="0" w:color="auto"/>
              <w:right w:val="single" w:sz="4" w:space="0" w:color="auto"/>
            </w:tcBorders>
          </w:tcPr>
          <w:p w14:paraId="45ACBE39" w14:textId="1501AF9C"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20 µm</w:t>
            </w:r>
          </w:p>
        </w:tc>
        <w:tc>
          <w:tcPr>
            <w:tcW w:w="1855" w:type="pct"/>
            <w:tcBorders>
              <w:top w:val="single" w:sz="4" w:space="0" w:color="auto"/>
              <w:left w:val="single" w:sz="4" w:space="0" w:color="auto"/>
              <w:bottom w:val="single" w:sz="4" w:space="0" w:color="auto"/>
              <w:right w:val="single" w:sz="4" w:space="0" w:color="auto"/>
            </w:tcBorders>
            <w:vAlign w:val="center"/>
          </w:tcPr>
          <w:p w14:paraId="0F0A781D"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0AD10BF4" w14:textId="77777777" w:rsidTr="000B4002">
        <w:tc>
          <w:tcPr>
            <w:tcW w:w="423" w:type="pct"/>
            <w:tcBorders>
              <w:left w:val="single" w:sz="4" w:space="0" w:color="auto"/>
              <w:bottom w:val="single" w:sz="4" w:space="0" w:color="auto"/>
              <w:right w:val="single" w:sz="4" w:space="0" w:color="auto"/>
            </w:tcBorders>
            <w:vAlign w:val="center"/>
          </w:tcPr>
          <w:p w14:paraId="07E86F02"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left w:val="single" w:sz="4" w:space="0" w:color="auto"/>
              <w:bottom w:val="single" w:sz="4" w:space="0" w:color="auto"/>
              <w:right w:val="single" w:sz="4" w:space="0" w:color="auto"/>
            </w:tcBorders>
          </w:tcPr>
          <w:p w14:paraId="7AF76508"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šablonai</w:t>
            </w:r>
          </w:p>
        </w:tc>
        <w:tc>
          <w:tcPr>
            <w:tcW w:w="1579" w:type="pct"/>
            <w:tcBorders>
              <w:top w:val="single" w:sz="4" w:space="0" w:color="auto"/>
              <w:left w:val="single" w:sz="4" w:space="0" w:color="auto"/>
              <w:bottom w:val="single" w:sz="4" w:space="0" w:color="auto"/>
              <w:right w:val="single" w:sz="4" w:space="0" w:color="auto"/>
            </w:tcBorders>
          </w:tcPr>
          <w:p w14:paraId="25FA9F29" w14:textId="77777777" w:rsidR="004A031B" w:rsidRPr="004A031B" w:rsidRDefault="004A031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3D tūrinis skenavimas;</w:t>
            </w:r>
          </w:p>
          <w:p w14:paraId="7FEBE4C8" w14:textId="1AB8AD81"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linijinis skenavimas (linijos, persikryžiuojančių linijų, radialinis)</w:t>
            </w:r>
          </w:p>
        </w:tc>
        <w:tc>
          <w:tcPr>
            <w:tcW w:w="1855" w:type="pct"/>
            <w:tcBorders>
              <w:top w:val="single" w:sz="4" w:space="0" w:color="auto"/>
              <w:left w:val="single" w:sz="4" w:space="0" w:color="auto"/>
              <w:bottom w:val="single" w:sz="4" w:space="0" w:color="auto"/>
              <w:right w:val="single" w:sz="4" w:space="0" w:color="auto"/>
            </w:tcBorders>
            <w:vAlign w:val="center"/>
          </w:tcPr>
          <w:p w14:paraId="17B4B6AF"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19A1DEEB" w14:textId="77777777" w:rsidTr="000B4002">
        <w:trPr>
          <w:trHeight w:val="555"/>
        </w:trPr>
        <w:tc>
          <w:tcPr>
            <w:tcW w:w="423" w:type="pct"/>
            <w:tcBorders>
              <w:top w:val="single" w:sz="4" w:space="0" w:color="auto"/>
              <w:left w:val="single" w:sz="4" w:space="0" w:color="auto"/>
              <w:bottom w:val="single" w:sz="4" w:space="0" w:color="auto"/>
              <w:right w:val="single" w:sz="4" w:space="0" w:color="auto"/>
            </w:tcBorders>
            <w:vAlign w:val="center"/>
          </w:tcPr>
          <w:p w14:paraId="10C441D9" w14:textId="77777777" w:rsidR="004A031B" w:rsidRPr="004C6A9B" w:rsidRDefault="004A031B" w:rsidP="004A031B">
            <w:pPr>
              <w:pStyle w:val="ListParagraph"/>
              <w:numPr>
                <w:ilvl w:val="0"/>
                <w:numId w:val="12"/>
              </w:numPr>
              <w:spacing w:after="0" w:line="240" w:lineRule="auto"/>
              <w:ind w:right="57"/>
              <w:jc w:val="both"/>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41EC9C5" w14:textId="39E4FDE3"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Minimalus vyzdžio diametras OKT tyrimui</w:t>
            </w:r>
          </w:p>
        </w:tc>
        <w:tc>
          <w:tcPr>
            <w:tcW w:w="1579" w:type="pct"/>
            <w:tcBorders>
              <w:top w:val="single" w:sz="4" w:space="0" w:color="auto"/>
              <w:left w:val="single" w:sz="4" w:space="0" w:color="auto"/>
              <w:bottom w:val="single" w:sz="4" w:space="0" w:color="auto"/>
              <w:right w:val="single" w:sz="4" w:space="0" w:color="auto"/>
            </w:tcBorders>
          </w:tcPr>
          <w:p w14:paraId="3C2F5D4A" w14:textId="20ECC702"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2,5 mm</w:t>
            </w:r>
          </w:p>
        </w:tc>
        <w:tc>
          <w:tcPr>
            <w:tcW w:w="1855" w:type="pct"/>
            <w:tcBorders>
              <w:top w:val="single" w:sz="4" w:space="0" w:color="auto"/>
              <w:left w:val="single" w:sz="4" w:space="0" w:color="auto"/>
              <w:bottom w:val="single" w:sz="4" w:space="0" w:color="auto"/>
              <w:right w:val="single" w:sz="4" w:space="0" w:color="auto"/>
            </w:tcBorders>
            <w:vAlign w:val="center"/>
          </w:tcPr>
          <w:p w14:paraId="001AA7BE"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59D751D5" w14:textId="77777777" w:rsidTr="000B4002">
        <w:trPr>
          <w:trHeight w:val="555"/>
        </w:trPr>
        <w:tc>
          <w:tcPr>
            <w:tcW w:w="423" w:type="pct"/>
            <w:tcBorders>
              <w:top w:val="single" w:sz="4" w:space="0" w:color="auto"/>
              <w:left w:val="single" w:sz="4" w:space="0" w:color="auto"/>
              <w:bottom w:val="single" w:sz="4" w:space="0" w:color="auto"/>
              <w:right w:val="single" w:sz="4" w:space="0" w:color="auto"/>
            </w:tcBorders>
            <w:vAlign w:val="center"/>
          </w:tcPr>
          <w:p w14:paraId="1558184C" w14:textId="544E34A9"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FA8E4D0" w14:textId="369B4D87"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Minimalus vyzdžio diametras akies dugno fotografijos tyrimui</w:t>
            </w:r>
          </w:p>
        </w:tc>
        <w:tc>
          <w:tcPr>
            <w:tcW w:w="1579" w:type="pct"/>
            <w:tcBorders>
              <w:top w:val="single" w:sz="4" w:space="0" w:color="auto"/>
              <w:left w:val="single" w:sz="4" w:space="0" w:color="auto"/>
              <w:bottom w:val="single" w:sz="4" w:space="0" w:color="auto"/>
              <w:right w:val="single" w:sz="4" w:space="0" w:color="auto"/>
            </w:tcBorders>
          </w:tcPr>
          <w:p w14:paraId="3D5EEB29" w14:textId="7EF9F78D"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3,3 mm</w:t>
            </w:r>
          </w:p>
        </w:tc>
        <w:tc>
          <w:tcPr>
            <w:tcW w:w="1855" w:type="pct"/>
            <w:tcBorders>
              <w:top w:val="single" w:sz="4" w:space="0" w:color="auto"/>
              <w:left w:val="single" w:sz="4" w:space="0" w:color="auto"/>
              <w:bottom w:val="single" w:sz="4" w:space="0" w:color="auto"/>
              <w:right w:val="single" w:sz="4" w:space="0" w:color="auto"/>
            </w:tcBorders>
            <w:vAlign w:val="center"/>
          </w:tcPr>
          <w:p w14:paraId="7D705770"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5833C806" w14:textId="77777777" w:rsidTr="000B4002">
        <w:trPr>
          <w:trHeight w:val="555"/>
        </w:trPr>
        <w:tc>
          <w:tcPr>
            <w:tcW w:w="423" w:type="pct"/>
            <w:tcBorders>
              <w:top w:val="single" w:sz="4" w:space="0" w:color="auto"/>
              <w:left w:val="single" w:sz="4" w:space="0" w:color="auto"/>
              <w:bottom w:val="single" w:sz="4" w:space="0" w:color="auto"/>
              <w:right w:val="single" w:sz="4" w:space="0" w:color="auto"/>
            </w:tcBorders>
            <w:vAlign w:val="center"/>
          </w:tcPr>
          <w:p w14:paraId="346B32D2" w14:textId="211DD55C"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F895EFC" w14:textId="569ACF50"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Akies dugno fotografijų tipai</w:t>
            </w:r>
          </w:p>
        </w:tc>
        <w:tc>
          <w:tcPr>
            <w:tcW w:w="1579" w:type="pct"/>
            <w:tcBorders>
              <w:top w:val="single" w:sz="4" w:space="0" w:color="auto"/>
              <w:left w:val="single" w:sz="4" w:space="0" w:color="auto"/>
              <w:bottom w:val="single" w:sz="4" w:space="0" w:color="auto"/>
              <w:right w:val="single" w:sz="4" w:space="0" w:color="auto"/>
            </w:tcBorders>
          </w:tcPr>
          <w:p w14:paraId="72D670F2" w14:textId="0C1009E8"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Spalvota ir beraudė (Red-free), arba jiems lygiaverčiai dugno atvaizdavimo tipai</w:t>
            </w:r>
          </w:p>
        </w:tc>
        <w:tc>
          <w:tcPr>
            <w:tcW w:w="1855" w:type="pct"/>
            <w:tcBorders>
              <w:top w:val="single" w:sz="4" w:space="0" w:color="auto"/>
              <w:left w:val="single" w:sz="4" w:space="0" w:color="auto"/>
              <w:bottom w:val="single" w:sz="4" w:space="0" w:color="auto"/>
              <w:right w:val="single" w:sz="4" w:space="0" w:color="auto"/>
            </w:tcBorders>
            <w:vAlign w:val="center"/>
          </w:tcPr>
          <w:p w14:paraId="27B7FB63"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61950E3B"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558D7DD2" w14:textId="7D9C854A"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20D3DB" w14:textId="5E58B497"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Spalvoto akies dugno fotografavimo kampas</w:t>
            </w:r>
          </w:p>
        </w:tc>
        <w:tc>
          <w:tcPr>
            <w:tcW w:w="1579" w:type="pct"/>
            <w:tcBorders>
              <w:top w:val="single" w:sz="4" w:space="0" w:color="auto"/>
              <w:left w:val="single" w:sz="4" w:space="0" w:color="auto"/>
              <w:bottom w:val="single" w:sz="4" w:space="0" w:color="auto"/>
              <w:right w:val="single" w:sz="4" w:space="0" w:color="auto"/>
            </w:tcBorders>
          </w:tcPr>
          <w:p w14:paraId="766C47FB" w14:textId="0C14DE40"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45°</w:t>
            </w:r>
          </w:p>
        </w:tc>
        <w:tc>
          <w:tcPr>
            <w:tcW w:w="1855" w:type="pct"/>
            <w:tcBorders>
              <w:top w:val="single" w:sz="4" w:space="0" w:color="auto"/>
              <w:left w:val="single" w:sz="4" w:space="0" w:color="auto"/>
              <w:bottom w:val="single" w:sz="4" w:space="0" w:color="auto"/>
              <w:right w:val="single" w:sz="4" w:space="0" w:color="auto"/>
            </w:tcBorders>
            <w:vAlign w:val="center"/>
          </w:tcPr>
          <w:p w14:paraId="331256B4"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35EC54AE"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3740791D"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F731731" w14:textId="179EE51D"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Paciento žvilgsnio vidinės fiksacijos taškų skaičius akies dugno periferijos fotografavimui</w:t>
            </w:r>
          </w:p>
        </w:tc>
        <w:tc>
          <w:tcPr>
            <w:tcW w:w="1579" w:type="pct"/>
            <w:tcBorders>
              <w:top w:val="single" w:sz="4" w:space="0" w:color="auto"/>
              <w:left w:val="single" w:sz="4" w:space="0" w:color="auto"/>
              <w:bottom w:val="single" w:sz="4" w:space="0" w:color="auto"/>
              <w:right w:val="single" w:sz="4" w:space="0" w:color="auto"/>
            </w:tcBorders>
          </w:tcPr>
          <w:p w14:paraId="3D4D7B7B" w14:textId="45C8554A"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7 taškai</w:t>
            </w:r>
          </w:p>
        </w:tc>
        <w:tc>
          <w:tcPr>
            <w:tcW w:w="1855" w:type="pct"/>
            <w:tcBorders>
              <w:top w:val="single" w:sz="4" w:space="0" w:color="auto"/>
              <w:left w:val="single" w:sz="4" w:space="0" w:color="auto"/>
              <w:bottom w:val="single" w:sz="4" w:space="0" w:color="auto"/>
              <w:right w:val="single" w:sz="4" w:space="0" w:color="auto"/>
            </w:tcBorders>
            <w:vAlign w:val="center"/>
          </w:tcPr>
          <w:p w14:paraId="6086FEDD"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542B1566"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40ADA378"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06507DC" w14:textId="317CC3DC"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Lietimui jautraus monitoriaus pasukimo ir pasvirimo kampas</w:t>
            </w:r>
          </w:p>
        </w:tc>
        <w:tc>
          <w:tcPr>
            <w:tcW w:w="1579" w:type="pct"/>
            <w:tcBorders>
              <w:top w:val="single" w:sz="4" w:space="0" w:color="auto"/>
              <w:left w:val="single" w:sz="4" w:space="0" w:color="auto"/>
              <w:bottom w:val="single" w:sz="4" w:space="0" w:color="auto"/>
              <w:right w:val="single" w:sz="4" w:space="0" w:color="auto"/>
            </w:tcBorders>
          </w:tcPr>
          <w:p w14:paraId="1EEB77E3" w14:textId="1A72AFCF"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Lietimui jautrus ekranas turi būti reguliuojamas bent apie vieną ašį (vertikalią arba horizontalią)</w:t>
            </w:r>
          </w:p>
        </w:tc>
        <w:tc>
          <w:tcPr>
            <w:tcW w:w="1855" w:type="pct"/>
            <w:tcBorders>
              <w:top w:val="single" w:sz="4" w:space="0" w:color="auto"/>
              <w:left w:val="single" w:sz="4" w:space="0" w:color="auto"/>
              <w:bottom w:val="single" w:sz="4" w:space="0" w:color="auto"/>
              <w:right w:val="single" w:sz="4" w:space="0" w:color="auto"/>
            </w:tcBorders>
            <w:vAlign w:val="center"/>
          </w:tcPr>
          <w:p w14:paraId="4A6307B2"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3C7B0163"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45897C91"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67C95E0" w14:textId="3CCF465B"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Galimybė tyrimą atlikti pusiau automatiniu ir rankiniu režimu</w:t>
            </w:r>
          </w:p>
        </w:tc>
        <w:tc>
          <w:tcPr>
            <w:tcW w:w="1579" w:type="pct"/>
            <w:tcBorders>
              <w:top w:val="single" w:sz="4" w:space="0" w:color="auto"/>
              <w:left w:val="single" w:sz="4" w:space="0" w:color="auto"/>
              <w:bottom w:val="single" w:sz="4" w:space="0" w:color="auto"/>
              <w:right w:val="single" w:sz="4" w:space="0" w:color="auto"/>
            </w:tcBorders>
          </w:tcPr>
          <w:p w14:paraId="348E8BFE" w14:textId="76CAE6B3"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c>
          <w:tcPr>
            <w:tcW w:w="1855" w:type="pct"/>
            <w:tcBorders>
              <w:top w:val="single" w:sz="4" w:space="0" w:color="auto"/>
              <w:left w:val="single" w:sz="4" w:space="0" w:color="auto"/>
              <w:bottom w:val="single" w:sz="4" w:space="0" w:color="auto"/>
              <w:right w:val="single" w:sz="4" w:space="0" w:color="auto"/>
            </w:tcBorders>
            <w:vAlign w:val="center"/>
          </w:tcPr>
          <w:p w14:paraId="5B9D4C0A"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3037A026"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55F10011"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99C627F" w14:textId="61015278"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Specialus režimas pacientams su katarakta</w:t>
            </w:r>
          </w:p>
        </w:tc>
        <w:tc>
          <w:tcPr>
            <w:tcW w:w="1579" w:type="pct"/>
            <w:tcBorders>
              <w:top w:val="single" w:sz="4" w:space="0" w:color="auto"/>
              <w:left w:val="single" w:sz="4" w:space="0" w:color="auto"/>
              <w:bottom w:val="single" w:sz="4" w:space="0" w:color="auto"/>
              <w:right w:val="single" w:sz="4" w:space="0" w:color="auto"/>
            </w:tcBorders>
          </w:tcPr>
          <w:p w14:paraId="1F7B5F35" w14:textId="0AC59FBC"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c>
          <w:tcPr>
            <w:tcW w:w="1855" w:type="pct"/>
            <w:tcBorders>
              <w:top w:val="single" w:sz="4" w:space="0" w:color="auto"/>
              <w:left w:val="single" w:sz="4" w:space="0" w:color="auto"/>
              <w:bottom w:val="single" w:sz="4" w:space="0" w:color="auto"/>
              <w:right w:val="single" w:sz="4" w:space="0" w:color="auto"/>
            </w:tcBorders>
            <w:vAlign w:val="center"/>
          </w:tcPr>
          <w:p w14:paraId="5B002927"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0154A25C"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79D5DC2E"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1C6CCE12" w14:textId="5A8DB67A"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Makulos analizės galimybės</w:t>
            </w:r>
          </w:p>
        </w:tc>
        <w:tc>
          <w:tcPr>
            <w:tcW w:w="1579" w:type="pct"/>
            <w:tcBorders>
              <w:top w:val="single" w:sz="4" w:space="0" w:color="auto"/>
              <w:left w:val="single" w:sz="4" w:space="0" w:color="auto"/>
              <w:bottom w:val="single" w:sz="4" w:space="0" w:color="auto"/>
              <w:right w:val="single" w:sz="4" w:space="0" w:color="auto"/>
            </w:tcBorders>
          </w:tcPr>
          <w:p w14:paraId="152A37AC" w14:textId="099E5598"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Tinklainės storio nustatymas, palyginimas su normatyvine duomenų baze, aukštos rezoliucijos skenavimas</w:t>
            </w:r>
          </w:p>
        </w:tc>
        <w:tc>
          <w:tcPr>
            <w:tcW w:w="1855" w:type="pct"/>
            <w:tcBorders>
              <w:top w:val="single" w:sz="4" w:space="0" w:color="auto"/>
              <w:left w:val="single" w:sz="4" w:space="0" w:color="auto"/>
              <w:bottom w:val="single" w:sz="4" w:space="0" w:color="auto"/>
              <w:right w:val="single" w:sz="4" w:space="0" w:color="auto"/>
            </w:tcBorders>
            <w:vAlign w:val="center"/>
          </w:tcPr>
          <w:p w14:paraId="0FA67EA1"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62963679"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26E55BEB"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8041E90" w14:textId="1A465195"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Glaukomos analizės galimybės</w:t>
            </w:r>
          </w:p>
        </w:tc>
        <w:tc>
          <w:tcPr>
            <w:tcW w:w="1579" w:type="pct"/>
            <w:tcBorders>
              <w:top w:val="single" w:sz="4" w:space="0" w:color="auto"/>
              <w:left w:val="single" w:sz="4" w:space="0" w:color="auto"/>
              <w:bottom w:val="single" w:sz="4" w:space="0" w:color="auto"/>
              <w:right w:val="single" w:sz="4" w:space="0" w:color="auto"/>
            </w:tcBorders>
          </w:tcPr>
          <w:p w14:paraId="16B47ECC" w14:textId="77777777" w:rsidR="004A031B" w:rsidRPr="004A031B" w:rsidRDefault="004A031B" w:rsidP="004A031B">
            <w:pPr>
              <w:numPr>
                <w:ilvl w:val="0"/>
                <w:numId w:val="14"/>
              </w:numPr>
              <w:tabs>
                <w:tab w:val="left" w:pos="158"/>
              </w:tabs>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Tinklainės nervinių skaidulų sluoksnio (angliškai: RNFL) storio apie optinį diską nustatymas, palyginimas su normatyvine duomenų baze;</w:t>
            </w:r>
          </w:p>
          <w:p w14:paraId="25711E65" w14:textId="77777777" w:rsidR="004A031B" w:rsidRPr="004A031B" w:rsidRDefault="004A031B" w:rsidP="004A031B">
            <w:pPr>
              <w:numPr>
                <w:ilvl w:val="0"/>
                <w:numId w:val="14"/>
              </w:numPr>
              <w:tabs>
                <w:tab w:val="left" w:pos="158"/>
              </w:tabs>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Ganglinių ląstelių sluoksnio storio makuloje nustatymas, palyginimas su normatyvine duomenų baze.</w:t>
            </w:r>
          </w:p>
          <w:p w14:paraId="7FA7CAB3" w14:textId="77777777" w:rsidR="004A031B" w:rsidRPr="004A031B" w:rsidRDefault="004A031B" w:rsidP="004A031B">
            <w:pPr>
              <w:numPr>
                <w:ilvl w:val="0"/>
                <w:numId w:val="14"/>
              </w:numPr>
              <w:tabs>
                <w:tab w:val="left" w:pos="158"/>
              </w:tabs>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Pokyčių tendencijų nustatymas (remiantis ≥4 tyrimais).</w:t>
            </w:r>
          </w:p>
          <w:p w14:paraId="611557A2"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c>
          <w:tcPr>
            <w:tcW w:w="1855" w:type="pct"/>
            <w:tcBorders>
              <w:top w:val="single" w:sz="4" w:space="0" w:color="auto"/>
              <w:left w:val="single" w:sz="4" w:space="0" w:color="auto"/>
              <w:bottom w:val="single" w:sz="4" w:space="0" w:color="auto"/>
              <w:right w:val="single" w:sz="4" w:space="0" w:color="auto"/>
            </w:tcBorders>
            <w:vAlign w:val="center"/>
          </w:tcPr>
          <w:p w14:paraId="0ACFD7CB"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5CF6A673"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37B4B4D9"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A8AAA19" w14:textId="63183634"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Priekinio akies segmento tyrimo modulis</w:t>
            </w:r>
          </w:p>
        </w:tc>
        <w:tc>
          <w:tcPr>
            <w:tcW w:w="1579" w:type="pct"/>
            <w:tcBorders>
              <w:top w:val="single" w:sz="4" w:space="0" w:color="auto"/>
              <w:left w:val="single" w:sz="4" w:space="0" w:color="auto"/>
              <w:bottom w:val="single" w:sz="4" w:space="0" w:color="auto"/>
              <w:right w:val="single" w:sz="4" w:space="0" w:color="auto"/>
            </w:tcBorders>
          </w:tcPr>
          <w:p w14:paraId="24AC3C94" w14:textId="32E4486D"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c>
          <w:tcPr>
            <w:tcW w:w="1855" w:type="pct"/>
            <w:tcBorders>
              <w:top w:val="single" w:sz="4" w:space="0" w:color="auto"/>
              <w:left w:val="single" w:sz="4" w:space="0" w:color="auto"/>
              <w:bottom w:val="single" w:sz="4" w:space="0" w:color="auto"/>
              <w:right w:val="single" w:sz="4" w:space="0" w:color="auto"/>
            </w:tcBorders>
            <w:vAlign w:val="center"/>
          </w:tcPr>
          <w:p w14:paraId="7E9CB5C8"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6AE2B8B0"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7D5C8016"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60AAC4ED" w14:textId="7ABB47C6"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angiografijos tyrimas</w:t>
            </w:r>
          </w:p>
        </w:tc>
        <w:tc>
          <w:tcPr>
            <w:tcW w:w="1579" w:type="pct"/>
            <w:tcBorders>
              <w:top w:val="single" w:sz="4" w:space="0" w:color="auto"/>
              <w:left w:val="single" w:sz="4" w:space="0" w:color="auto"/>
              <w:bottom w:val="single" w:sz="4" w:space="0" w:color="auto"/>
              <w:right w:val="single" w:sz="4" w:space="0" w:color="auto"/>
            </w:tcBorders>
          </w:tcPr>
          <w:p w14:paraId="12519889" w14:textId="7DBD7063"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Būtinas, leidžiantis vizualizuoti tinklainės kraujagysles, nenaudojant kontrasto</w:t>
            </w:r>
          </w:p>
        </w:tc>
        <w:tc>
          <w:tcPr>
            <w:tcW w:w="1855" w:type="pct"/>
            <w:tcBorders>
              <w:top w:val="single" w:sz="4" w:space="0" w:color="auto"/>
              <w:left w:val="single" w:sz="4" w:space="0" w:color="auto"/>
              <w:bottom w:val="single" w:sz="4" w:space="0" w:color="auto"/>
              <w:right w:val="single" w:sz="4" w:space="0" w:color="auto"/>
            </w:tcBorders>
            <w:vAlign w:val="center"/>
          </w:tcPr>
          <w:p w14:paraId="5F556A7A"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1F0A6EB4"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3C0DA754"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2D90A91" w14:textId="678D70BC"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Programinė įranga</w:t>
            </w:r>
          </w:p>
        </w:tc>
        <w:tc>
          <w:tcPr>
            <w:tcW w:w="1579" w:type="pct"/>
            <w:tcBorders>
              <w:top w:val="single" w:sz="4" w:space="0" w:color="auto"/>
              <w:left w:val="single" w:sz="4" w:space="0" w:color="auto"/>
              <w:bottom w:val="single" w:sz="4" w:space="0" w:color="auto"/>
              <w:right w:val="single" w:sz="4" w:space="0" w:color="auto"/>
            </w:tcBorders>
          </w:tcPr>
          <w:p w14:paraId="0B7760B4" w14:textId="382AD65B"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Pacientų duomenų ir tyrimų rezultatų išsaugojimui, suderinama su DICOM.</w:t>
            </w:r>
          </w:p>
        </w:tc>
        <w:tc>
          <w:tcPr>
            <w:tcW w:w="1855" w:type="pct"/>
            <w:tcBorders>
              <w:top w:val="single" w:sz="4" w:space="0" w:color="auto"/>
              <w:left w:val="single" w:sz="4" w:space="0" w:color="auto"/>
              <w:bottom w:val="single" w:sz="4" w:space="0" w:color="auto"/>
              <w:right w:val="single" w:sz="4" w:space="0" w:color="auto"/>
            </w:tcBorders>
            <w:vAlign w:val="center"/>
          </w:tcPr>
          <w:p w14:paraId="7DC58EF6"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6DFBBC3B"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6E45A244"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006EF15C" w14:textId="5E6E36C6"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Kompiuteris, tinkamas OCT ir spalvotų vaizdų apdorojimui ir kaupimui</w:t>
            </w:r>
          </w:p>
        </w:tc>
        <w:tc>
          <w:tcPr>
            <w:tcW w:w="1579" w:type="pct"/>
            <w:tcBorders>
              <w:top w:val="single" w:sz="4" w:space="0" w:color="auto"/>
              <w:left w:val="single" w:sz="4" w:space="0" w:color="auto"/>
              <w:bottom w:val="single" w:sz="4" w:space="0" w:color="auto"/>
              <w:right w:val="single" w:sz="4" w:space="0" w:color="auto"/>
            </w:tcBorders>
          </w:tcPr>
          <w:p w14:paraId="3B2E0434" w14:textId="45384257"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Kompiuteris ir monitorius (HD raiškos) gali būti ir integruoti vienas su kitu; klaviatūra ir pelė (optinė) – atskirai.</w:t>
            </w:r>
          </w:p>
        </w:tc>
        <w:tc>
          <w:tcPr>
            <w:tcW w:w="1855" w:type="pct"/>
            <w:tcBorders>
              <w:top w:val="single" w:sz="4" w:space="0" w:color="auto"/>
              <w:left w:val="single" w:sz="4" w:space="0" w:color="auto"/>
              <w:bottom w:val="single" w:sz="4" w:space="0" w:color="auto"/>
              <w:right w:val="single" w:sz="4" w:space="0" w:color="auto"/>
            </w:tcBorders>
            <w:vAlign w:val="center"/>
          </w:tcPr>
          <w:p w14:paraId="6F64180E"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2E1006C9"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6D711A0B"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27010684" w14:textId="1A55D97A"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Staliukas OKT prietaisui, kompiuteriui ir monitoriui pastatyti</w:t>
            </w:r>
          </w:p>
        </w:tc>
        <w:tc>
          <w:tcPr>
            <w:tcW w:w="1579" w:type="pct"/>
            <w:tcBorders>
              <w:top w:val="single" w:sz="4" w:space="0" w:color="auto"/>
              <w:left w:val="single" w:sz="4" w:space="0" w:color="auto"/>
              <w:bottom w:val="single" w:sz="4" w:space="0" w:color="auto"/>
              <w:right w:val="single" w:sz="4" w:space="0" w:color="auto"/>
            </w:tcBorders>
          </w:tcPr>
          <w:p w14:paraId="6D63CCCB" w14:textId="6A84D6F0"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Pilną prietaiso funkcionalumą užtikrinantis, elektros pavara reguliuojamo aukščio staliukas</w:t>
            </w:r>
          </w:p>
        </w:tc>
        <w:tc>
          <w:tcPr>
            <w:tcW w:w="1855" w:type="pct"/>
            <w:tcBorders>
              <w:top w:val="single" w:sz="4" w:space="0" w:color="auto"/>
              <w:left w:val="single" w:sz="4" w:space="0" w:color="auto"/>
              <w:bottom w:val="single" w:sz="4" w:space="0" w:color="auto"/>
              <w:right w:val="single" w:sz="4" w:space="0" w:color="auto"/>
            </w:tcBorders>
            <w:vAlign w:val="center"/>
          </w:tcPr>
          <w:p w14:paraId="28B47598"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5F195F05"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37E11A32"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51B6CD73" w14:textId="0536A92E"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Maitinimas</w:t>
            </w:r>
          </w:p>
        </w:tc>
        <w:tc>
          <w:tcPr>
            <w:tcW w:w="1579" w:type="pct"/>
            <w:tcBorders>
              <w:top w:val="single" w:sz="4" w:space="0" w:color="auto"/>
              <w:left w:val="single" w:sz="4" w:space="0" w:color="auto"/>
              <w:bottom w:val="single" w:sz="4" w:space="0" w:color="auto"/>
              <w:right w:val="single" w:sz="4" w:space="0" w:color="auto"/>
            </w:tcBorders>
          </w:tcPr>
          <w:p w14:paraId="6CF49415" w14:textId="1D050415"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Iš ~220-240V, 50Hz elektros tinklo</w:t>
            </w:r>
          </w:p>
        </w:tc>
        <w:tc>
          <w:tcPr>
            <w:tcW w:w="1855" w:type="pct"/>
            <w:tcBorders>
              <w:top w:val="single" w:sz="4" w:space="0" w:color="auto"/>
              <w:left w:val="single" w:sz="4" w:space="0" w:color="auto"/>
              <w:bottom w:val="single" w:sz="4" w:space="0" w:color="auto"/>
              <w:right w:val="single" w:sz="4" w:space="0" w:color="auto"/>
            </w:tcBorders>
            <w:vAlign w:val="center"/>
          </w:tcPr>
          <w:p w14:paraId="7DE1EBA0"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720EDFF5"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6B5F336E"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E450363" w14:textId="647A6036"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Garantija</w:t>
            </w:r>
          </w:p>
        </w:tc>
        <w:tc>
          <w:tcPr>
            <w:tcW w:w="1579" w:type="pct"/>
            <w:tcBorders>
              <w:top w:val="single" w:sz="4" w:space="0" w:color="auto"/>
              <w:left w:val="single" w:sz="4" w:space="0" w:color="auto"/>
              <w:bottom w:val="single" w:sz="4" w:space="0" w:color="auto"/>
              <w:right w:val="single" w:sz="4" w:space="0" w:color="auto"/>
            </w:tcBorders>
          </w:tcPr>
          <w:p w14:paraId="45C9D581" w14:textId="77777777" w:rsidR="004A031B" w:rsidRPr="004A031B" w:rsidRDefault="004A031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≥24 mėn.</w:t>
            </w:r>
          </w:p>
          <w:p w14:paraId="789FD3B0"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c>
          <w:tcPr>
            <w:tcW w:w="1855" w:type="pct"/>
            <w:tcBorders>
              <w:top w:val="single" w:sz="4" w:space="0" w:color="auto"/>
              <w:left w:val="single" w:sz="4" w:space="0" w:color="auto"/>
              <w:bottom w:val="single" w:sz="4" w:space="0" w:color="auto"/>
              <w:right w:val="single" w:sz="4" w:space="0" w:color="auto"/>
            </w:tcBorders>
            <w:vAlign w:val="center"/>
          </w:tcPr>
          <w:p w14:paraId="26890844"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8C675F" w14:paraId="7852635E" w14:textId="77777777" w:rsidTr="000B4002">
        <w:tc>
          <w:tcPr>
            <w:tcW w:w="423" w:type="pct"/>
            <w:tcBorders>
              <w:top w:val="single" w:sz="4" w:space="0" w:color="auto"/>
              <w:left w:val="single" w:sz="4" w:space="0" w:color="auto"/>
              <w:bottom w:val="single" w:sz="4" w:space="0" w:color="auto"/>
              <w:right w:val="single" w:sz="4" w:space="0" w:color="auto"/>
            </w:tcBorders>
            <w:vAlign w:val="center"/>
          </w:tcPr>
          <w:p w14:paraId="3FB2B03E" w14:textId="77777777" w:rsidR="004A031B" w:rsidRPr="004C6A9B" w:rsidRDefault="004A031B" w:rsidP="004A031B">
            <w:pPr>
              <w:pStyle w:val="ListParagraph"/>
              <w:numPr>
                <w:ilvl w:val="0"/>
                <w:numId w:val="12"/>
              </w:numPr>
              <w:spacing w:after="0" w:line="240" w:lineRule="auto"/>
              <w:ind w:right="57"/>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5200647" w14:textId="6B108031"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Atitiktis 93/42/EEC direktyvai/ ar lygiaverčiai</w:t>
            </w:r>
          </w:p>
        </w:tc>
        <w:tc>
          <w:tcPr>
            <w:tcW w:w="1579" w:type="pct"/>
            <w:tcBorders>
              <w:top w:val="single" w:sz="4" w:space="0" w:color="auto"/>
              <w:left w:val="single" w:sz="4" w:space="0" w:color="auto"/>
              <w:bottom w:val="single" w:sz="4" w:space="0" w:color="auto"/>
              <w:right w:val="single" w:sz="4" w:space="0" w:color="auto"/>
            </w:tcBorders>
          </w:tcPr>
          <w:p w14:paraId="789D9DC4" w14:textId="7312B8D5" w:rsidR="004A031B" w:rsidRPr="004C6A9B" w:rsidRDefault="004A031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c>
          <w:tcPr>
            <w:tcW w:w="1855" w:type="pct"/>
            <w:tcBorders>
              <w:top w:val="single" w:sz="4" w:space="0" w:color="auto"/>
              <w:left w:val="single" w:sz="4" w:space="0" w:color="auto"/>
              <w:bottom w:val="single" w:sz="4" w:space="0" w:color="auto"/>
              <w:right w:val="single" w:sz="4" w:space="0" w:color="auto"/>
            </w:tcBorders>
            <w:vAlign w:val="center"/>
          </w:tcPr>
          <w:p w14:paraId="51BA6F73"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E007F5" w14:paraId="4CF58A8B" w14:textId="77777777" w:rsidTr="004C6A9B">
        <w:tc>
          <w:tcPr>
            <w:tcW w:w="423" w:type="pct"/>
            <w:tcBorders>
              <w:top w:val="single" w:sz="4" w:space="0" w:color="auto"/>
              <w:left w:val="single" w:sz="4" w:space="0" w:color="auto"/>
              <w:bottom w:val="single" w:sz="4" w:space="0" w:color="auto"/>
              <w:right w:val="single" w:sz="4" w:space="0" w:color="auto"/>
            </w:tcBorders>
            <w:vAlign w:val="center"/>
          </w:tcPr>
          <w:p w14:paraId="448DD38D" w14:textId="6EFF59D9" w:rsidR="004A031B" w:rsidRPr="004C6A9B" w:rsidRDefault="004A031B" w:rsidP="004A031B">
            <w:pPr>
              <w:pStyle w:val="ListParagraph"/>
              <w:numPr>
                <w:ilvl w:val="0"/>
                <w:numId w:val="12"/>
              </w:numPr>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vAlign w:val="center"/>
          </w:tcPr>
          <w:p w14:paraId="0FF9A9A2"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1579" w:type="pct"/>
            <w:tcBorders>
              <w:top w:val="single" w:sz="4" w:space="0" w:color="auto"/>
              <w:left w:val="single" w:sz="4" w:space="0" w:color="auto"/>
              <w:bottom w:val="single" w:sz="4" w:space="0" w:color="auto"/>
              <w:right w:val="single" w:sz="4" w:space="0" w:color="auto"/>
            </w:tcBorders>
            <w:vAlign w:val="center"/>
          </w:tcPr>
          <w:p w14:paraId="77ED646B"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Būtina (kartu su pasiūlymu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c>
          <w:tcPr>
            <w:tcW w:w="1855" w:type="pct"/>
            <w:tcBorders>
              <w:top w:val="single" w:sz="4" w:space="0" w:color="auto"/>
              <w:left w:val="single" w:sz="4" w:space="0" w:color="auto"/>
              <w:bottom w:val="single" w:sz="4" w:space="0" w:color="auto"/>
              <w:right w:val="single" w:sz="4" w:space="0" w:color="auto"/>
            </w:tcBorders>
            <w:vAlign w:val="center"/>
          </w:tcPr>
          <w:p w14:paraId="69326264"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E007F5" w14:paraId="133CD82E" w14:textId="77777777" w:rsidTr="004C6A9B">
        <w:tc>
          <w:tcPr>
            <w:tcW w:w="423" w:type="pct"/>
            <w:tcBorders>
              <w:top w:val="single" w:sz="4" w:space="0" w:color="auto"/>
              <w:left w:val="single" w:sz="4" w:space="0" w:color="auto"/>
              <w:bottom w:val="single" w:sz="4" w:space="0" w:color="auto"/>
              <w:right w:val="single" w:sz="4" w:space="0" w:color="auto"/>
            </w:tcBorders>
            <w:vAlign w:val="center"/>
          </w:tcPr>
          <w:p w14:paraId="02D0C5C6" w14:textId="5526CCEC" w:rsidR="004A031B" w:rsidRPr="004C6A9B" w:rsidRDefault="004A031B" w:rsidP="004A031B">
            <w:pPr>
              <w:pStyle w:val="ListParagraph"/>
              <w:numPr>
                <w:ilvl w:val="0"/>
                <w:numId w:val="12"/>
              </w:numPr>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vAlign w:val="center"/>
          </w:tcPr>
          <w:p w14:paraId="1E3FF727"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 xml:space="preserve">Įrangos pristatymas, instaliavimas, po instaliavimo likusių įpakavimo medžiagų </w:t>
            </w:r>
            <w:r w:rsidRPr="004C6A9B">
              <w:rPr>
                <w:rFonts w:ascii="Times New Roman" w:eastAsia="Times New Roman" w:hAnsi="Times New Roman" w:cs="Times New Roman"/>
                <w:sz w:val="24"/>
                <w:szCs w:val="24"/>
              </w:rPr>
              <w:lastRenderedPageBreak/>
              <w:t>išvežimas (utilizavimas) ir vartotojų apmokymas</w:t>
            </w:r>
          </w:p>
        </w:tc>
        <w:tc>
          <w:tcPr>
            <w:tcW w:w="1579" w:type="pct"/>
            <w:tcBorders>
              <w:top w:val="single" w:sz="4" w:space="0" w:color="auto"/>
              <w:left w:val="single" w:sz="4" w:space="0" w:color="auto"/>
              <w:bottom w:val="single" w:sz="4" w:space="0" w:color="auto"/>
              <w:right w:val="single" w:sz="4" w:space="0" w:color="auto"/>
            </w:tcBorders>
            <w:vAlign w:val="center"/>
          </w:tcPr>
          <w:p w14:paraId="16F94BD2"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lastRenderedPageBreak/>
              <w:t>Įskaičiuota į pasiūlymo kainą.</w:t>
            </w:r>
          </w:p>
        </w:tc>
        <w:tc>
          <w:tcPr>
            <w:tcW w:w="1855" w:type="pct"/>
            <w:tcBorders>
              <w:top w:val="single" w:sz="4" w:space="0" w:color="auto"/>
              <w:left w:val="single" w:sz="4" w:space="0" w:color="auto"/>
              <w:bottom w:val="single" w:sz="4" w:space="0" w:color="auto"/>
              <w:right w:val="single" w:sz="4" w:space="0" w:color="auto"/>
            </w:tcBorders>
            <w:vAlign w:val="center"/>
          </w:tcPr>
          <w:p w14:paraId="74DE67B1"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r w:rsidR="004A031B" w:rsidRPr="00E007F5" w14:paraId="446CC693" w14:textId="77777777" w:rsidTr="004C6A9B">
        <w:tc>
          <w:tcPr>
            <w:tcW w:w="423" w:type="pct"/>
            <w:tcBorders>
              <w:top w:val="single" w:sz="4" w:space="0" w:color="auto"/>
              <w:left w:val="single" w:sz="4" w:space="0" w:color="auto"/>
              <w:bottom w:val="single" w:sz="4" w:space="0" w:color="auto"/>
              <w:right w:val="single" w:sz="4" w:space="0" w:color="auto"/>
            </w:tcBorders>
            <w:vAlign w:val="center"/>
          </w:tcPr>
          <w:p w14:paraId="203E1F53" w14:textId="4C905393" w:rsidR="004A031B" w:rsidRPr="004C6A9B" w:rsidRDefault="004A031B" w:rsidP="004A031B">
            <w:pPr>
              <w:pStyle w:val="ListParagraph"/>
              <w:numPr>
                <w:ilvl w:val="0"/>
                <w:numId w:val="12"/>
              </w:numPr>
              <w:rPr>
                <w:rFonts w:ascii="Times New Roman" w:eastAsia="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vAlign w:val="center"/>
          </w:tcPr>
          <w:p w14:paraId="0A4478FD"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Kartu su įranga pateikiama dokumentacija</w:t>
            </w:r>
          </w:p>
        </w:tc>
        <w:tc>
          <w:tcPr>
            <w:tcW w:w="1579" w:type="pct"/>
            <w:tcBorders>
              <w:top w:val="single" w:sz="4" w:space="0" w:color="auto"/>
              <w:left w:val="single" w:sz="4" w:space="0" w:color="auto"/>
              <w:bottom w:val="single" w:sz="4" w:space="0" w:color="auto"/>
              <w:right w:val="single" w:sz="4" w:space="0" w:color="auto"/>
            </w:tcBorders>
            <w:vAlign w:val="center"/>
          </w:tcPr>
          <w:p w14:paraId="7FE24079"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Vartotojo instrukcija lietuvių kalba.</w:t>
            </w:r>
          </w:p>
        </w:tc>
        <w:tc>
          <w:tcPr>
            <w:tcW w:w="1855" w:type="pct"/>
            <w:tcBorders>
              <w:top w:val="single" w:sz="4" w:space="0" w:color="auto"/>
              <w:left w:val="single" w:sz="4" w:space="0" w:color="auto"/>
              <w:bottom w:val="single" w:sz="4" w:space="0" w:color="auto"/>
              <w:right w:val="single" w:sz="4" w:space="0" w:color="auto"/>
            </w:tcBorders>
            <w:vAlign w:val="center"/>
          </w:tcPr>
          <w:p w14:paraId="25D05580" w14:textId="77777777" w:rsidR="004A031B" w:rsidRPr="004C6A9B" w:rsidRDefault="004A031B" w:rsidP="004A031B">
            <w:pPr>
              <w:spacing w:after="0" w:line="240" w:lineRule="auto"/>
              <w:ind w:right="57"/>
              <w:rPr>
                <w:rFonts w:ascii="Times New Roman" w:eastAsia="Times New Roman" w:hAnsi="Times New Roman" w:cs="Times New Roman"/>
                <w:sz w:val="24"/>
                <w:szCs w:val="24"/>
              </w:rPr>
            </w:pPr>
          </w:p>
        </w:tc>
      </w:tr>
    </w:tbl>
    <w:p w14:paraId="30AE88AE" w14:textId="77777777" w:rsidR="00E007F5" w:rsidRPr="00E007F5" w:rsidRDefault="00E007F5" w:rsidP="00E007F5">
      <w:pPr>
        <w:spacing w:after="0" w:line="240" w:lineRule="auto"/>
        <w:jc w:val="both"/>
        <w:rPr>
          <w:rFonts w:ascii="Times New Roman" w:hAnsi="Times New Roman" w:cs="Times New Roman"/>
          <w:sz w:val="24"/>
          <w:szCs w:val="24"/>
        </w:rPr>
      </w:pPr>
    </w:p>
    <w:sectPr w:rsidR="00E007F5" w:rsidRPr="00E007F5" w:rsidSect="00E007F5">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1B6"/>
    <w:multiLevelType w:val="hybridMultilevel"/>
    <w:tmpl w:val="E88E3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E292A"/>
    <w:multiLevelType w:val="hybridMultilevel"/>
    <w:tmpl w:val="D2D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41F2C"/>
    <w:multiLevelType w:val="hybridMultilevel"/>
    <w:tmpl w:val="08EC8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A3A3F"/>
    <w:multiLevelType w:val="hybridMultilevel"/>
    <w:tmpl w:val="6FD6D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33E2C"/>
    <w:multiLevelType w:val="hybridMultilevel"/>
    <w:tmpl w:val="CC989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3D2549"/>
    <w:multiLevelType w:val="hybridMultilevel"/>
    <w:tmpl w:val="1D4AD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114150"/>
    <w:multiLevelType w:val="hybridMultilevel"/>
    <w:tmpl w:val="B0AE7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E654C3"/>
    <w:multiLevelType w:val="hybridMultilevel"/>
    <w:tmpl w:val="0C92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A618D"/>
    <w:multiLevelType w:val="hybridMultilevel"/>
    <w:tmpl w:val="B9544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C913F5"/>
    <w:multiLevelType w:val="hybridMultilevel"/>
    <w:tmpl w:val="98CA0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3775C86"/>
    <w:multiLevelType w:val="hybridMultilevel"/>
    <w:tmpl w:val="9A04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309094497">
    <w:abstractNumId w:val="5"/>
  </w:num>
  <w:num w:numId="2" w16cid:durableId="955868869">
    <w:abstractNumId w:val="1"/>
  </w:num>
  <w:num w:numId="3" w16cid:durableId="1169708449">
    <w:abstractNumId w:val="4"/>
  </w:num>
  <w:num w:numId="4" w16cid:durableId="1247423936">
    <w:abstractNumId w:val="8"/>
  </w:num>
  <w:num w:numId="5" w16cid:durableId="716078893">
    <w:abstractNumId w:val="7"/>
  </w:num>
  <w:num w:numId="6" w16cid:durableId="709577278">
    <w:abstractNumId w:val="10"/>
  </w:num>
  <w:num w:numId="7" w16cid:durableId="1827627697">
    <w:abstractNumId w:val="2"/>
  </w:num>
  <w:num w:numId="8" w16cid:durableId="1334145744">
    <w:abstractNumId w:val="3"/>
  </w:num>
  <w:num w:numId="9" w16cid:durableId="1066414202">
    <w:abstractNumId w:val="12"/>
  </w:num>
  <w:num w:numId="10" w16cid:durableId="1153255051">
    <w:abstractNumId w:val="13"/>
  </w:num>
  <w:num w:numId="11" w16cid:durableId="1698118841">
    <w:abstractNumId w:val="0"/>
  </w:num>
  <w:num w:numId="12" w16cid:durableId="1669092922">
    <w:abstractNumId w:val="9"/>
  </w:num>
  <w:num w:numId="13" w16cid:durableId="943613823">
    <w:abstractNumId w:val="11"/>
  </w:num>
  <w:num w:numId="14" w16cid:durableId="993877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NDMzMzG0MDE0MTVU0lEKTi0uzszPAykwrgUAt/X/gSwAAAA="/>
  </w:docVars>
  <w:rsids>
    <w:rsidRoot w:val="00E007F5"/>
    <w:rsid w:val="000600DB"/>
    <w:rsid w:val="00096D2A"/>
    <w:rsid w:val="000977E0"/>
    <w:rsid w:val="000A29BB"/>
    <w:rsid w:val="000D6B5F"/>
    <w:rsid w:val="001560FF"/>
    <w:rsid w:val="001A55B0"/>
    <w:rsid w:val="001D770F"/>
    <w:rsid w:val="0022667B"/>
    <w:rsid w:val="00247F80"/>
    <w:rsid w:val="00262B1C"/>
    <w:rsid w:val="002C17A6"/>
    <w:rsid w:val="002E1F88"/>
    <w:rsid w:val="002E3C2A"/>
    <w:rsid w:val="00372E65"/>
    <w:rsid w:val="00393C04"/>
    <w:rsid w:val="003A20C9"/>
    <w:rsid w:val="003B7305"/>
    <w:rsid w:val="00413A0F"/>
    <w:rsid w:val="00433FEB"/>
    <w:rsid w:val="00442040"/>
    <w:rsid w:val="00496310"/>
    <w:rsid w:val="004A031B"/>
    <w:rsid w:val="004C148F"/>
    <w:rsid w:val="004C6A9B"/>
    <w:rsid w:val="004D1FAD"/>
    <w:rsid w:val="004D461D"/>
    <w:rsid w:val="00547628"/>
    <w:rsid w:val="00581C2E"/>
    <w:rsid w:val="005829D9"/>
    <w:rsid w:val="0072324B"/>
    <w:rsid w:val="007B26FD"/>
    <w:rsid w:val="008616B4"/>
    <w:rsid w:val="008A159E"/>
    <w:rsid w:val="008A3DE4"/>
    <w:rsid w:val="008C675F"/>
    <w:rsid w:val="00932A12"/>
    <w:rsid w:val="009A3187"/>
    <w:rsid w:val="009A5348"/>
    <w:rsid w:val="009A7515"/>
    <w:rsid w:val="00A95CFD"/>
    <w:rsid w:val="00A97F73"/>
    <w:rsid w:val="00AB16D1"/>
    <w:rsid w:val="00B27209"/>
    <w:rsid w:val="00B9278C"/>
    <w:rsid w:val="00BE4F12"/>
    <w:rsid w:val="00BF5604"/>
    <w:rsid w:val="00C35FCF"/>
    <w:rsid w:val="00C47CFC"/>
    <w:rsid w:val="00C51EF7"/>
    <w:rsid w:val="00C55205"/>
    <w:rsid w:val="00C77EB1"/>
    <w:rsid w:val="00C93221"/>
    <w:rsid w:val="00CA5FD6"/>
    <w:rsid w:val="00CA674B"/>
    <w:rsid w:val="00CA758D"/>
    <w:rsid w:val="00DA5F6C"/>
    <w:rsid w:val="00E007F5"/>
    <w:rsid w:val="00E33B28"/>
    <w:rsid w:val="00F479BA"/>
    <w:rsid w:val="00FF0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209A"/>
  <w15:docId w15:val="{FDEBFBCF-4D24-4691-A37D-4B54EDE3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9B"/>
  </w:style>
  <w:style w:type="paragraph" w:styleId="Heading1">
    <w:name w:val="heading 1"/>
    <w:basedOn w:val="Normal"/>
    <w:next w:val="Normal"/>
    <w:link w:val="Heading1Char"/>
    <w:qFormat/>
    <w:rsid w:val="008C675F"/>
    <w:pPr>
      <w:keepNext/>
      <w:numPr>
        <w:numId w:val="10"/>
      </w:numPr>
      <w:spacing w:before="360" w:after="360" w:line="240" w:lineRule="auto"/>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8C675F"/>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8C675F"/>
    <w:pPr>
      <w:keepNext/>
      <w:numPr>
        <w:ilvl w:val="2"/>
        <w:numId w:val="10"/>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8C675F"/>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8C675F"/>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8C675F"/>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8C675F"/>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8C675F"/>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8C675F"/>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B5F"/>
    <w:pPr>
      <w:ind w:left="720"/>
      <w:contextualSpacing/>
    </w:pPr>
  </w:style>
  <w:style w:type="character" w:customStyle="1" w:styleId="Heading1Char">
    <w:name w:val="Heading 1 Char"/>
    <w:basedOn w:val="DefaultParagraphFont"/>
    <w:link w:val="Heading1"/>
    <w:rsid w:val="008C675F"/>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rsid w:val="008C675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8C675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8C675F"/>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8C675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8C675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8C675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8C675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8C675F"/>
    <w:rPr>
      <w:rFonts w:ascii="Times New Roman" w:eastAsia="Times New Roman" w:hAnsi="Times New Roman" w:cs="Times New Roman"/>
      <w:sz w:val="40"/>
      <w:szCs w:val="20"/>
      <w:lang w:eastAsia="lt-LT"/>
    </w:rPr>
  </w:style>
  <w:style w:type="paragraph" w:styleId="NoSpacing">
    <w:name w:val="No Spacing"/>
    <w:uiPriority w:val="1"/>
    <w:qFormat/>
    <w:rsid w:val="008C675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301">
      <w:bodyDiv w:val="1"/>
      <w:marLeft w:val="0"/>
      <w:marRight w:val="0"/>
      <w:marTop w:val="0"/>
      <w:marBottom w:val="0"/>
      <w:divBdr>
        <w:top w:val="none" w:sz="0" w:space="0" w:color="auto"/>
        <w:left w:val="none" w:sz="0" w:space="0" w:color="auto"/>
        <w:bottom w:val="none" w:sz="0" w:space="0" w:color="auto"/>
        <w:right w:val="none" w:sz="0" w:space="0" w:color="auto"/>
      </w:divBdr>
    </w:div>
    <w:div w:id="1189223941">
      <w:bodyDiv w:val="1"/>
      <w:marLeft w:val="0"/>
      <w:marRight w:val="0"/>
      <w:marTop w:val="0"/>
      <w:marBottom w:val="0"/>
      <w:divBdr>
        <w:top w:val="none" w:sz="0" w:space="0" w:color="auto"/>
        <w:left w:val="none" w:sz="0" w:space="0" w:color="auto"/>
        <w:bottom w:val="none" w:sz="0" w:space="0" w:color="auto"/>
        <w:right w:val="none" w:sz="0" w:space="0" w:color="auto"/>
      </w:divBdr>
    </w:div>
    <w:div w:id="13544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F190250FEE9CD4DA12A7E25367F3BB2" ma:contentTypeVersion="15" ma:contentTypeDescription="Kurkite naują dokumentą." ma:contentTypeScope="" ma:versionID="b24e2bdfbe17d641c25e7c023446f4a3">
  <xsd:schema xmlns:xsd="http://www.w3.org/2001/XMLSchema" xmlns:xs="http://www.w3.org/2001/XMLSchema" xmlns:p="http://schemas.microsoft.com/office/2006/metadata/properties" xmlns:ns2="ce728df1-1aaa-481d-8135-8e95f42350d0" xmlns:ns3="24fda8b3-40ab-4595-9d76-34beb9e80575" targetNamespace="http://schemas.microsoft.com/office/2006/metadata/properties" ma:root="true" ma:fieldsID="eadaa454109e1ba7cb5dfb521bf59c95" ns2:_="" ns3:_="">
    <xsd:import namespace="ce728df1-1aaa-481d-8135-8e95f42350d0"/>
    <xsd:import namespace="24fda8b3-40ab-4595-9d76-34beb9e805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28df1-1aaa-481d-8135-8e95f4235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da8b3-40ab-4595-9d76-34beb9e8057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e74a13-59bb-42c9-8526-f03363af6c9c}" ma:internalName="TaxCatchAll" ma:showField="CatchAllData" ma:web="24fda8b3-40ab-4595-9d76-34beb9e805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fda8b3-40ab-4595-9d76-34beb9e80575" xsi:nil="true"/>
    <lcf76f155ced4ddcb4097134ff3c332f xmlns="ce728df1-1aaa-481d-8135-8e95f42350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15F75-CA0D-4187-9768-C331782A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28df1-1aaa-481d-8135-8e95f42350d0"/>
    <ds:schemaRef ds:uri="24fda8b3-40ab-4595-9d76-34beb9e80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247391-DFB5-4D12-9C4D-7EF49A60B9F0}">
  <ds:schemaRefs>
    <ds:schemaRef ds:uri="http://schemas.microsoft.com/office/2006/metadata/properties"/>
    <ds:schemaRef ds:uri="http://schemas.microsoft.com/office/infopath/2007/PartnerControls"/>
    <ds:schemaRef ds:uri="24fda8b3-40ab-4595-9d76-34beb9e80575"/>
    <ds:schemaRef ds:uri="ce728df1-1aaa-481d-8135-8e95f42350d0"/>
  </ds:schemaRefs>
</ds:datastoreItem>
</file>

<file path=customXml/itemProps3.xml><?xml version="1.0" encoding="utf-8"?>
<ds:datastoreItem xmlns:ds="http://schemas.openxmlformats.org/officeDocument/2006/customXml" ds:itemID="{362179B1-4345-4A43-A361-724308C55A4D}">
  <ds:schemaRefs>
    <ds:schemaRef ds:uri="http://schemas.openxmlformats.org/officeDocument/2006/bibliography"/>
  </ds:schemaRefs>
</ds:datastoreItem>
</file>

<file path=customXml/itemProps4.xml><?xml version="1.0" encoding="utf-8"?>
<ds:datastoreItem xmlns:ds="http://schemas.openxmlformats.org/officeDocument/2006/customXml" ds:itemID="{99A3FA6D-A237-43DF-96B5-BA1F1E652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602</Words>
  <Characters>3436</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Mantas Mickus</cp:lastModifiedBy>
  <cp:revision>3</cp:revision>
  <cp:lastPrinted>2017-03-09T11:53:00Z</cp:lastPrinted>
  <dcterms:created xsi:type="dcterms:W3CDTF">2025-08-24T17:10:00Z</dcterms:created>
  <dcterms:modified xsi:type="dcterms:W3CDTF">2025-08-24T17:20:00Z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0x0101002F190250FEE9CD4DA12A7E25367F3BB2</vt:lpwstr>
  </property>
</Properties>
</file>