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71E8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UTENOS RAJONO SAVIVALDYBĖS ADMINISTRACIJA</w:t>
      </w:r>
    </w:p>
    <w:p w14:paraId="6F059EE9" w14:textId="32F90325" w:rsidR="00A60F97"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sz w:val="24"/>
          <w:szCs w:val="24"/>
        </w:rPr>
      </w:pPr>
      <w:r w:rsidRPr="00A3678F">
        <w:rPr>
          <w:rFonts w:ascii="Times New Roman" w:eastAsia="Times New Roman" w:hAnsi="Times New Roman" w:cs="Times New Roman"/>
          <w:sz w:val="24"/>
          <w:szCs w:val="24"/>
        </w:rPr>
        <w:t>Įstaigos kodas 188710442</w:t>
      </w:r>
    </w:p>
    <w:p w14:paraId="15FA71DE" w14:textId="77777777" w:rsidR="00A3678F"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sz w:val="24"/>
          <w:szCs w:val="24"/>
        </w:rPr>
      </w:pPr>
    </w:p>
    <w:p w14:paraId="43EF19CE" w14:textId="77777777" w:rsidR="00A3678F" w:rsidRPr="00654A00"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5AE3BCB"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VIEŠOJO MAŽOS VERTĖS PIRKIMO</w:t>
      </w:r>
    </w:p>
    <w:p w14:paraId="4838AAFE" w14:textId="154F863C" w:rsidR="00A60F97" w:rsidRPr="00654A00" w:rsidRDefault="005B689C" w:rsidP="00A60F97">
      <w:pPr>
        <w:keepNext/>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lang w:eastAsia="ar-SA"/>
        </w:rPr>
        <w:t>„</w:t>
      </w:r>
      <w:r w:rsidR="005270BF" w:rsidRPr="005270BF">
        <w:rPr>
          <w:rFonts w:ascii="Times New Roman" w:eastAsia="Times New Roman" w:hAnsi="Times New Roman" w:cs="Times New Roman"/>
          <w:b/>
          <w:caps/>
          <w:sz w:val="24"/>
          <w:szCs w:val="24"/>
          <w:lang w:eastAsia="ar-SA"/>
        </w:rPr>
        <w:t>Dokumentų ir įvairios popierinės makulatūros surinkimo ir naikinimo teisės aktų, reglamentuojančių dokumentų naikinimą, nustatyta tvarka paslaugos</w:t>
      </w:r>
      <w:r w:rsidRPr="00654A00">
        <w:rPr>
          <w:rFonts w:ascii="Times New Roman" w:eastAsia="Times New Roman" w:hAnsi="Times New Roman" w:cs="Times New Roman"/>
          <w:b/>
          <w:sz w:val="24"/>
          <w:szCs w:val="24"/>
          <w:lang w:eastAsia="ar-SA"/>
        </w:rPr>
        <w:t>“,</w:t>
      </w:r>
    </w:p>
    <w:p w14:paraId="4104C0B8" w14:textId="77777777" w:rsidR="00A60F97" w:rsidRPr="00654A00" w:rsidRDefault="00A60F97" w:rsidP="00A60F97">
      <w:pPr>
        <w:keepNext/>
        <w:suppressAutoHyphens/>
        <w:autoSpaceDN w:val="0"/>
        <w:spacing w:after="0" w:line="240" w:lineRule="auto"/>
        <w:jc w:val="center"/>
        <w:textAlignment w:val="baseline"/>
        <w:outlineLvl w:val="0"/>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VYKDOMO</w:t>
      </w:r>
      <w:r w:rsidRPr="00654A00">
        <w:rPr>
          <w:rFonts w:ascii="Times New Roman" w:eastAsia="Times New Roman" w:hAnsi="Times New Roman" w:cs="Times New Roman"/>
          <w:b/>
          <w:caps/>
          <w:sz w:val="24"/>
          <w:szCs w:val="24"/>
        </w:rPr>
        <w:t xml:space="preserve"> </w:t>
      </w:r>
    </w:p>
    <w:p w14:paraId="6E6222A4" w14:textId="4DCF81D6"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SKELBIAMOS APKLAUSOS BŪDU, SĄLYGOS</w:t>
      </w:r>
    </w:p>
    <w:p w14:paraId="45D7D893" w14:textId="4B3B9E20" w:rsidR="00A60F97" w:rsidRPr="002B2863"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492E12CF" w14:textId="266F9301" w:rsidR="00A3678F" w:rsidRPr="002B2863" w:rsidRDefault="00A3678F"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2B2863">
        <w:rPr>
          <w:rFonts w:ascii="Times New Roman" w:eastAsia="Times New Roman" w:hAnsi="Times New Roman" w:cs="Times New Roman"/>
          <w:b/>
          <w:sz w:val="24"/>
          <w:szCs w:val="24"/>
        </w:rPr>
        <w:t>Versija Nr. 1</w:t>
      </w:r>
    </w:p>
    <w:p w14:paraId="049C67EE"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p w14:paraId="7F4BD7D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TURINYS</w:t>
      </w:r>
    </w:p>
    <w:p w14:paraId="1BA4772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A60F97" w:rsidRPr="00654A00" w14:paraId="3659BEF5" w14:textId="77777777" w:rsidTr="00A60F97">
        <w:tc>
          <w:tcPr>
            <w:tcW w:w="567" w:type="dxa"/>
            <w:shd w:val="clear" w:color="auto" w:fill="auto"/>
            <w:tcMar>
              <w:top w:w="0" w:type="dxa"/>
              <w:left w:w="108" w:type="dxa"/>
              <w:bottom w:w="0" w:type="dxa"/>
              <w:right w:w="108" w:type="dxa"/>
            </w:tcMar>
          </w:tcPr>
          <w:p w14:paraId="0F7AD1A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w:t>
            </w:r>
          </w:p>
        </w:tc>
        <w:tc>
          <w:tcPr>
            <w:tcW w:w="8992" w:type="dxa"/>
            <w:shd w:val="clear" w:color="auto" w:fill="auto"/>
            <w:tcMar>
              <w:top w:w="0" w:type="dxa"/>
              <w:left w:w="108" w:type="dxa"/>
              <w:bottom w:w="0" w:type="dxa"/>
              <w:right w:w="108" w:type="dxa"/>
            </w:tcMar>
          </w:tcPr>
          <w:p w14:paraId="75C8E08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BENDROSIOS NUOSTATOS</w:t>
            </w:r>
          </w:p>
        </w:tc>
      </w:tr>
      <w:tr w:rsidR="00A60F97" w:rsidRPr="00654A00" w14:paraId="2605D197" w14:textId="77777777" w:rsidTr="00A60F97">
        <w:tc>
          <w:tcPr>
            <w:tcW w:w="567" w:type="dxa"/>
            <w:shd w:val="clear" w:color="auto" w:fill="auto"/>
            <w:tcMar>
              <w:top w:w="0" w:type="dxa"/>
              <w:left w:w="108" w:type="dxa"/>
              <w:bottom w:w="0" w:type="dxa"/>
              <w:right w:w="108" w:type="dxa"/>
            </w:tcMar>
          </w:tcPr>
          <w:p w14:paraId="2BFF8DD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2.</w:t>
            </w:r>
          </w:p>
        </w:tc>
        <w:tc>
          <w:tcPr>
            <w:tcW w:w="8992" w:type="dxa"/>
            <w:shd w:val="clear" w:color="auto" w:fill="auto"/>
            <w:tcMar>
              <w:top w:w="0" w:type="dxa"/>
              <w:left w:w="108" w:type="dxa"/>
              <w:bottom w:w="0" w:type="dxa"/>
              <w:right w:w="108" w:type="dxa"/>
            </w:tcMar>
          </w:tcPr>
          <w:p w14:paraId="05F1BDA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OBJEKTAS</w:t>
            </w:r>
          </w:p>
        </w:tc>
      </w:tr>
      <w:tr w:rsidR="00A60F97" w:rsidRPr="00654A00" w14:paraId="3AA1DE33" w14:textId="77777777" w:rsidTr="00A60F97">
        <w:tc>
          <w:tcPr>
            <w:tcW w:w="567" w:type="dxa"/>
            <w:shd w:val="clear" w:color="auto" w:fill="auto"/>
            <w:tcMar>
              <w:top w:w="0" w:type="dxa"/>
              <w:left w:w="108" w:type="dxa"/>
              <w:bottom w:w="0" w:type="dxa"/>
              <w:right w:w="108" w:type="dxa"/>
            </w:tcMar>
          </w:tcPr>
          <w:p w14:paraId="4846557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3.</w:t>
            </w:r>
          </w:p>
        </w:tc>
        <w:tc>
          <w:tcPr>
            <w:tcW w:w="8992" w:type="dxa"/>
            <w:shd w:val="clear" w:color="auto" w:fill="auto"/>
            <w:tcMar>
              <w:top w:w="0" w:type="dxa"/>
              <w:left w:w="108" w:type="dxa"/>
              <w:bottom w:w="0" w:type="dxa"/>
              <w:right w:w="108" w:type="dxa"/>
            </w:tcMar>
          </w:tcPr>
          <w:p w14:paraId="4D4A68C3"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REIKALAVIMAI TIEKĖJAMS</w:t>
            </w:r>
          </w:p>
        </w:tc>
      </w:tr>
      <w:tr w:rsidR="00A60F97" w:rsidRPr="00654A00" w14:paraId="6E9B2A87" w14:textId="77777777" w:rsidTr="00A60F97">
        <w:tc>
          <w:tcPr>
            <w:tcW w:w="567" w:type="dxa"/>
            <w:shd w:val="clear" w:color="auto" w:fill="auto"/>
            <w:tcMar>
              <w:top w:w="0" w:type="dxa"/>
              <w:left w:w="108" w:type="dxa"/>
              <w:bottom w:w="0" w:type="dxa"/>
              <w:right w:w="108" w:type="dxa"/>
            </w:tcMar>
          </w:tcPr>
          <w:p w14:paraId="6ED630C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4.</w:t>
            </w:r>
          </w:p>
        </w:tc>
        <w:tc>
          <w:tcPr>
            <w:tcW w:w="8992" w:type="dxa"/>
            <w:shd w:val="clear" w:color="auto" w:fill="auto"/>
            <w:tcMar>
              <w:top w:w="0" w:type="dxa"/>
              <w:left w:w="108" w:type="dxa"/>
              <w:bottom w:w="0" w:type="dxa"/>
              <w:right w:w="108" w:type="dxa"/>
            </w:tcMar>
          </w:tcPr>
          <w:p w14:paraId="2A1B265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ŪKIO SUBJEKTŲ GRUPĖS DALYVAVIMAS PIRKIMO PROCEDŪROSE</w:t>
            </w:r>
          </w:p>
        </w:tc>
      </w:tr>
      <w:tr w:rsidR="00A60F97" w:rsidRPr="00654A00" w14:paraId="4489CA3D" w14:textId="77777777" w:rsidTr="00A60F97">
        <w:tc>
          <w:tcPr>
            <w:tcW w:w="567" w:type="dxa"/>
            <w:shd w:val="clear" w:color="auto" w:fill="auto"/>
            <w:tcMar>
              <w:top w:w="0" w:type="dxa"/>
              <w:left w:w="108" w:type="dxa"/>
              <w:bottom w:w="0" w:type="dxa"/>
              <w:right w:w="108" w:type="dxa"/>
            </w:tcMar>
          </w:tcPr>
          <w:p w14:paraId="51BB631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5.</w:t>
            </w:r>
          </w:p>
        </w:tc>
        <w:tc>
          <w:tcPr>
            <w:tcW w:w="8992" w:type="dxa"/>
            <w:shd w:val="clear" w:color="auto" w:fill="auto"/>
            <w:tcMar>
              <w:top w:w="0" w:type="dxa"/>
              <w:left w:w="108" w:type="dxa"/>
              <w:bottom w:w="0" w:type="dxa"/>
              <w:right w:w="108" w:type="dxa"/>
            </w:tcMar>
          </w:tcPr>
          <w:p w14:paraId="1CD578D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RENGIMAS, PATEIKIMAS, KEITIMAS</w:t>
            </w:r>
          </w:p>
        </w:tc>
      </w:tr>
      <w:tr w:rsidR="00A60F97" w:rsidRPr="00654A00" w14:paraId="3193A4B8" w14:textId="77777777" w:rsidTr="00A60F97">
        <w:tc>
          <w:tcPr>
            <w:tcW w:w="567" w:type="dxa"/>
            <w:shd w:val="clear" w:color="auto" w:fill="auto"/>
            <w:tcMar>
              <w:top w:w="0" w:type="dxa"/>
              <w:left w:w="108" w:type="dxa"/>
              <w:bottom w:w="0" w:type="dxa"/>
              <w:right w:w="108" w:type="dxa"/>
            </w:tcMar>
          </w:tcPr>
          <w:p w14:paraId="752062D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6.</w:t>
            </w:r>
          </w:p>
        </w:tc>
        <w:tc>
          <w:tcPr>
            <w:tcW w:w="8992" w:type="dxa"/>
            <w:shd w:val="clear" w:color="auto" w:fill="auto"/>
            <w:tcMar>
              <w:top w:w="0" w:type="dxa"/>
              <w:left w:w="108" w:type="dxa"/>
              <w:bottom w:w="0" w:type="dxa"/>
              <w:right w:w="108" w:type="dxa"/>
            </w:tcMar>
          </w:tcPr>
          <w:p w14:paraId="767CECC1"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GALIOJIMO UŽTIKRINIMAS</w:t>
            </w:r>
          </w:p>
        </w:tc>
      </w:tr>
      <w:tr w:rsidR="00A60F97" w:rsidRPr="00654A00" w14:paraId="00492D58" w14:textId="77777777" w:rsidTr="00A60F97">
        <w:trPr>
          <w:trHeight w:val="305"/>
        </w:trPr>
        <w:tc>
          <w:tcPr>
            <w:tcW w:w="567" w:type="dxa"/>
            <w:shd w:val="clear" w:color="auto" w:fill="auto"/>
            <w:tcMar>
              <w:top w:w="0" w:type="dxa"/>
              <w:left w:w="108" w:type="dxa"/>
              <w:bottom w:w="0" w:type="dxa"/>
              <w:right w:w="108" w:type="dxa"/>
            </w:tcMar>
          </w:tcPr>
          <w:p w14:paraId="0823036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w:t>
            </w:r>
          </w:p>
        </w:tc>
        <w:tc>
          <w:tcPr>
            <w:tcW w:w="8992" w:type="dxa"/>
            <w:shd w:val="clear" w:color="auto" w:fill="auto"/>
            <w:tcMar>
              <w:top w:w="0" w:type="dxa"/>
              <w:left w:w="108" w:type="dxa"/>
              <w:bottom w:w="0" w:type="dxa"/>
              <w:right w:w="108" w:type="dxa"/>
            </w:tcMar>
          </w:tcPr>
          <w:p w14:paraId="4245869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VIEŠOJO PIRKIMO DOKUMENTŲ PAAIŠKINIMAS IR PATIKSLINIMAS</w:t>
            </w:r>
          </w:p>
        </w:tc>
      </w:tr>
      <w:tr w:rsidR="00A60F97" w:rsidRPr="00654A00" w14:paraId="2E979204" w14:textId="77777777" w:rsidTr="00A60F97">
        <w:tc>
          <w:tcPr>
            <w:tcW w:w="567" w:type="dxa"/>
            <w:shd w:val="clear" w:color="auto" w:fill="auto"/>
            <w:tcMar>
              <w:top w:w="0" w:type="dxa"/>
              <w:left w:w="108" w:type="dxa"/>
              <w:bottom w:w="0" w:type="dxa"/>
              <w:right w:w="108" w:type="dxa"/>
            </w:tcMar>
          </w:tcPr>
          <w:p w14:paraId="125D3E5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8.</w:t>
            </w:r>
          </w:p>
        </w:tc>
        <w:tc>
          <w:tcPr>
            <w:tcW w:w="8992" w:type="dxa"/>
            <w:shd w:val="clear" w:color="auto" w:fill="auto"/>
            <w:tcMar>
              <w:top w:w="0" w:type="dxa"/>
              <w:left w:w="108" w:type="dxa"/>
              <w:bottom w:w="0" w:type="dxa"/>
              <w:right w:w="108" w:type="dxa"/>
            </w:tcMar>
          </w:tcPr>
          <w:p w14:paraId="1E2C8FDB" w14:textId="77777777" w:rsidR="00A60F97" w:rsidRPr="00654A00" w:rsidRDefault="00A60F97" w:rsidP="00A60F97">
            <w:pPr>
              <w:suppressAutoHyphens/>
              <w:autoSpaceDN w:val="0"/>
              <w:snapToGrid w:val="0"/>
              <w:spacing w:after="0" w:line="240" w:lineRule="auto"/>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SUSIPAŽINIMO SU PASIŪLYMAIS PROCEDŪRA</w:t>
            </w:r>
          </w:p>
        </w:tc>
      </w:tr>
      <w:tr w:rsidR="00A60F97" w:rsidRPr="00654A00" w14:paraId="6383D88E" w14:textId="77777777" w:rsidTr="00A60F97">
        <w:tc>
          <w:tcPr>
            <w:tcW w:w="567" w:type="dxa"/>
            <w:shd w:val="clear" w:color="auto" w:fill="auto"/>
            <w:tcMar>
              <w:top w:w="0" w:type="dxa"/>
              <w:left w:w="108" w:type="dxa"/>
              <w:bottom w:w="0" w:type="dxa"/>
              <w:right w:w="108" w:type="dxa"/>
            </w:tcMar>
          </w:tcPr>
          <w:p w14:paraId="07C97E1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9. </w:t>
            </w:r>
          </w:p>
        </w:tc>
        <w:tc>
          <w:tcPr>
            <w:tcW w:w="8992" w:type="dxa"/>
            <w:shd w:val="clear" w:color="auto" w:fill="auto"/>
            <w:tcMar>
              <w:top w:w="0" w:type="dxa"/>
              <w:left w:w="108" w:type="dxa"/>
              <w:bottom w:w="0" w:type="dxa"/>
              <w:right w:w="108" w:type="dxa"/>
            </w:tcMar>
          </w:tcPr>
          <w:p w14:paraId="57F8167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VERTINIMAS</w:t>
            </w:r>
          </w:p>
        </w:tc>
      </w:tr>
      <w:tr w:rsidR="00A60F97" w:rsidRPr="00654A00" w14:paraId="5B46E768" w14:textId="77777777" w:rsidTr="00A60F97">
        <w:tc>
          <w:tcPr>
            <w:tcW w:w="567" w:type="dxa"/>
            <w:shd w:val="clear" w:color="auto" w:fill="auto"/>
            <w:tcMar>
              <w:top w:w="0" w:type="dxa"/>
              <w:left w:w="108" w:type="dxa"/>
              <w:bottom w:w="0" w:type="dxa"/>
              <w:right w:w="108" w:type="dxa"/>
            </w:tcMar>
          </w:tcPr>
          <w:p w14:paraId="5417B84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10.</w:t>
            </w:r>
          </w:p>
        </w:tc>
        <w:tc>
          <w:tcPr>
            <w:tcW w:w="8992" w:type="dxa"/>
            <w:shd w:val="clear" w:color="auto" w:fill="auto"/>
            <w:tcMar>
              <w:top w:w="0" w:type="dxa"/>
              <w:left w:w="108" w:type="dxa"/>
              <w:bottom w:w="0" w:type="dxa"/>
              <w:right w:w="108" w:type="dxa"/>
            </w:tcMar>
          </w:tcPr>
          <w:p w14:paraId="2D0606FD" w14:textId="7245071B" w:rsidR="00A60F97" w:rsidRPr="00654A00" w:rsidRDefault="007C382F" w:rsidP="007C382F">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w:t>
            </w:r>
            <w:r>
              <w:rPr>
                <w:rFonts w:ascii="Times New Roman" w:eastAsia="Times New Roman" w:hAnsi="Times New Roman" w:cs="Times New Roman"/>
                <w:sz w:val="24"/>
                <w:szCs w:val="24"/>
              </w:rPr>
              <w:t>Ų</w:t>
            </w:r>
            <w:r w:rsidRPr="00654A00">
              <w:rPr>
                <w:rFonts w:ascii="Times New Roman" w:eastAsia="Times New Roman" w:hAnsi="Times New Roman" w:cs="Times New Roman"/>
                <w:sz w:val="24"/>
                <w:szCs w:val="24"/>
              </w:rPr>
              <w:t xml:space="preserve"> </w:t>
            </w:r>
            <w:r w:rsidR="00A60F97" w:rsidRPr="00654A00">
              <w:rPr>
                <w:rFonts w:ascii="Times New Roman" w:eastAsia="Times New Roman" w:hAnsi="Times New Roman" w:cs="Times New Roman"/>
                <w:sz w:val="24"/>
                <w:szCs w:val="24"/>
              </w:rPr>
              <w:t>ATMETIMO PRIEŽASTYS</w:t>
            </w:r>
          </w:p>
        </w:tc>
      </w:tr>
      <w:tr w:rsidR="00A60F97" w:rsidRPr="00654A00" w14:paraId="058AB85F" w14:textId="77777777" w:rsidTr="00A60F97">
        <w:tc>
          <w:tcPr>
            <w:tcW w:w="567" w:type="dxa"/>
            <w:shd w:val="clear" w:color="auto" w:fill="auto"/>
            <w:tcMar>
              <w:top w:w="0" w:type="dxa"/>
              <w:left w:w="108" w:type="dxa"/>
              <w:bottom w:w="0" w:type="dxa"/>
              <w:right w:w="108" w:type="dxa"/>
            </w:tcMar>
          </w:tcPr>
          <w:p w14:paraId="4A287645"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11.</w:t>
            </w:r>
          </w:p>
        </w:tc>
        <w:tc>
          <w:tcPr>
            <w:tcW w:w="8992" w:type="dxa"/>
            <w:shd w:val="clear" w:color="auto" w:fill="auto"/>
            <w:tcMar>
              <w:top w:w="0" w:type="dxa"/>
              <w:left w:w="108" w:type="dxa"/>
              <w:bottom w:w="0" w:type="dxa"/>
              <w:right w:w="108" w:type="dxa"/>
            </w:tcMar>
          </w:tcPr>
          <w:p w14:paraId="0D4E07B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EILĖ. LAIMĖTOJO NUSTATYMAS</w:t>
            </w:r>
          </w:p>
        </w:tc>
      </w:tr>
      <w:tr w:rsidR="00A60F97" w:rsidRPr="00654A00" w14:paraId="7FCAD1E6" w14:textId="77777777" w:rsidTr="00A60F97">
        <w:tc>
          <w:tcPr>
            <w:tcW w:w="567" w:type="dxa"/>
            <w:shd w:val="clear" w:color="auto" w:fill="auto"/>
            <w:tcMar>
              <w:top w:w="0" w:type="dxa"/>
              <w:left w:w="108" w:type="dxa"/>
              <w:bottom w:w="0" w:type="dxa"/>
              <w:right w:w="108" w:type="dxa"/>
            </w:tcMar>
          </w:tcPr>
          <w:p w14:paraId="35CFD38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12.</w:t>
            </w:r>
          </w:p>
          <w:p w14:paraId="00F2B2AC"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w:t>
            </w:r>
          </w:p>
        </w:tc>
        <w:tc>
          <w:tcPr>
            <w:tcW w:w="8992" w:type="dxa"/>
            <w:shd w:val="clear" w:color="auto" w:fill="auto"/>
            <w:tcMar>
              <w:top w:w="0" w:type="dxa"/>
              <w:left w:w="108" w:type="dxa"/>
              <w:bottom w:w="0" w:type="dxa"/>
              <w:right w:w="108" w:type="dxa"/>
            </w:tcMar>
          </w:tcPr>
          <w:p w14:paraId="79BD0EA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PRETENZIJŲ IR SKUNDŲ NAGRINĖJIMO TVARKA</w:t>
            </w:r>
          </w:p>
          <w:p w14:paraId="64E90AC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SUTARTIES SĄLYGOS</w:t>
            </w:r>
          </w:p>
          <w:p w14:paraId="5B4EF99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r w:rsidR="00A60F97" w:rsidRPr="00654A00" w14:paraId="7FE93417" w14:textId="77777777" w:rsidTr="00A60F97">
        <w:tc>
          <w:tcPr>
            <w:tcW w:w="567" w:type="dxa"/>
            <w:shd w:val="clear" w:color="auto" w:fill="auto"/>
            <w:tcMar>
              <w:top w:w="0" w:type="dxa"/>
              <w:left w:w="108" w:type="dxa"/>
              <w:bottom w:w="0" w:type="dxa"/>
              <w:right w:w="108" w:type="dxa"/>
            </w:tcMar>
          </w:tcPr>
          <w:p w14:paraId="22E36AE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c>
          <w:tcPr>
            <w:tcW w:w="8992" w:type="dxa"/>
            <w:shd w:val="clear" w:color="auto" w:fill="auto"/>
            <w:tcMar>
              <w:top w:w="0" w:type="dxa"/>
              <w:left w:w="108" w:type="dxa"/>
              <w:bottom w:w="0" w:type="dxa"/>
              <w:right w:w="108" w:type="dxa"/>
            </w:tcMar>
          </w:tcPr>
          <w:p w14:paraId="0988ED9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PRIEDAI:</w:t>
            </w:r>
          </w:p>
          <w:p w14:paraId="6510AE19" w14:textId="543AC3F0"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1 –</w:t>
            </w:r>
            <w:r w:rsidRPr="00A3678F">
              <w:rPr>
                <w:rFonts w:ascii="Times New Roman" w:eastAsia="Times New Roman" w:hAnsi="Times New Roman" w:cs="Times New Roman"/>
                <w:sz w:val="24"/>
                <w:szCs w:val="24"/>
              </w:rPr>
              <w:t xml:space="preserve"> </w:t>
            </w:r>
            <w:r w:rsidR="00A3678F" w:rsidRPr="00A3678F">
              <w:rPr>
                <w:rFonts w:ascii="Times New Roman" w:eastAsia="Times New Roman" w:hAnsi="Times New Roman" w:cs="Times New Roman"/>
                <w:sz w:val="24"/>
                <w:szCs w:val="24"/>
              </w:rPr>
              <w:t>Dokumentų ir įvairios popierinės makulatūros naikinimo paslaugų techninė specifikacija.</w:t>
            </w:r>
          </w:p>
          <w:p w14:paraId="4BF3DDE8" w14:textId="3D6916A5"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2 – </w:t>
            </w:r>
            <w:bookmarkStart w:id="0" w:name="_Hlk506383660"/>
            <w:r w:rsidR="00DD20AD">
              <w:rPr>
                <w:rFonts w:ascii="Times New Roman" w:eastAsia="Times New Roman" w:hAnsi="Times New Roman" w:cs="Times New Roman"/>
                <w:sz w:val="24"/>
                <w:szCs w:val="24"/>
              </w:rPr>
              <w:t>Paslaugų</w:t>
            </w:r>
            <w:r w:rsidRPr="00654A00">
              <w:rPr>
                <w:rFonts w:ascii="Times New Roman" w:eastAsia="Times New Roman" w:hAnsi="Times New Roman" w:cs="Times New Roman"/>
                <w:sz w:val="24"/>
                <w:szCs w:val="24"/>
              </w:rPr>
              <w:t xml:space="preserve"> viešojo pirkimo – pardavimo sutarties sąlygos</w:t>
            </w:r>
            <w:bookmarkEnd w:id="0"/>
            <w:r w:rsidRPr="00654A00">
              <w:rPr>
                <w:rFonts w:ascii="Times New Roman" w:eastAsia="Times New Roman" w:hAnsi="Times New Roman" w:cs="Times New Roman"/>
                <w:sz w:val="24"/>
                <w:szCs w:val="24"/>
              </w:rPr>
              <w:t>.</w:t>
            </w:r>
          </w:p>
          <w:p w14:paraId="6594EB8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3 – Pasiūlymo forma.</w:t>
            </w:r>
          </w:p>
          <w:p w14:paraId="1D1CFA4E"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4 – Pažyma apie pasitelkiamus subtiekėjus/subrangovus/kvazisubtiekėjus.</w:t>
            </w:r>
          </w:p>
          <w:p w14:paraId="7BBB4EC2"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BC9732B"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A541ADA"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796FC0D"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6507D4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3283145D" w14:textId="1B1D175A"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615882D" w14:textId="279F595E"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7342718" w14:textId="389564D8"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64A7634" w14:textId="54DD7313"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E948594" w14:textId="77777777"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9B0F9D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56DA6F0" w14:textId="77777777" w:rsidR="00A60F97"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76FC6077" w14:textId="77777777" w:rsidR="00842F0A" w:rsidRPr="00654A00" w:rsidRDefault="00842F0A"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1AAA2C5E"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0D74CA33"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47DB4E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p w14:paraId="759212D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bl>
    <w:p w14:paraId="308057E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1" w:name="_Toc360582260"/>
    </w:p>
    <w:p w14:paraId="46B93B5E"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5FDC50E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1. BENDROSIOS NUOSTATOS</w:t>
      </w:r>
      <w:bookmarkEnd w:id="1"/>
    </w:p>
    <w:p w14:paraId="2218B1A5"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863C6DB" w14:textId="1A47B01A" w:rsidR="00A60F97" w:rsidRPr="00654A00"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54A00">
        <w:rPr>
          <w:rFonts w:ascii="Times New Roman" w:eastAsia="Times New Roman" w:hAnsi="Times New Roman" w:cs="Times New Roman"/>
          <w:sz w:val="24"/>
          <w:szCs w:val="24"/>
          <w:lang w:eastAsia="ar-SA"/>
        </w:rPr>
        <w:t xml:space="preserve">1.1. Utenos rajono savivaldybės administracija (toliau - Perkančioji organizacija/ (PO)) vykdo mažos vertės </w:t>
      </w:r>
      <w:r w:rsidR="00DD20AD">
        <w:rPr>
          <w:rFonts w:ascii="Times New Roman" w:eastAsia="Times New Roman" w:hAnsi="Times New Roman" w:cs="Times New Roman"/>
          <w:sz w:val="24"/>
          <w:szCs w:val="24"/>
          <w:lang w:eastAsia="ar-SA"/>
        </w:rPr>
        <w:t>paslaug</w:t>
      </w:r>
      <w:r w:rsidRPr="00654A00">
        <w:rPr>
          <w:rFonts w:ascii="Times New Roman" w:eastAsia="Times New Roman" w:hAnsi="Times New Roman" w:cs="Times New Roman"/>
          <w:sz w:val="24"/>
          <w:szCs w:val="24"/>
          <w:lang w:eastAsia="ar-SA"/>
        </w:rPr>
        <w:t>ų „</w:t>
      </w:r>
      <w:r w:rsidR="005270BF" w:rsidRPr="005270BF">
        <w:rPr>
          <w:rFonts w:ascii="Times New Roman" w:eastAsia="Times New Roman" w:hAnsi="Times New Roman" w:cs="Times New Roman"/>
          <w:sz w:val="24"/>
          <w:szCs w:val="24"/>
          <w:lang w:eastAsia="ar-SA"/>
        </w:rPr>
        <w:t>Dokumentų ir įvairios popierinės makulatūros surinkimo ir naikinimo teisės aktų, reglamentuojančių dokumentų naikinimą, nustatyta tvarka paslaugos</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ar-SA"/>
        </w:rPr>
        <w:t xml:space="preserve">pirkimą </w:t>
      </w:r>
      <w:r w:rsidRPr="00654A00">
        <w:rPr>
          <w:rFonts w:ascii="Times New Roman" w:eastAsia="Times New Roman" w:hAnsi="Times New Roman" w:cs="Times New Roman"/>
          <w:sz w:val="24"/>
          <w:szCs w:val="24"/>
        </w:rPr>
        <w:t xml:space="preserve">(toliau-Pirkimas) </w:t>
      </w:r>
      <w:r w:rsidRPr="00654A00">
        <w:rPr>
          <w:rFonts w:ascii="Times New Roman" w:eastAsia="Times New Roman" w:hAnsi="Times New Roman" w:cs="Times New Roman"/>
          <w:sz w:val="24"/>
          <w:szCs w:val="24"/>
          <w:lang w:eastAsia="ar-SA"/>
        </w:rPr>
        <w:t>skelbiamos apklausos būdu</w:t>
      </w:r>
      <w:r w:rsidR="00F176E8" w:rsidRPr="00654A00">
        <w:rPr>
          <w:rFonts w:ascii="Times New Roman" w:eastAsia="Times New Roman" w:hAnsi="Times New Roman" w:cs="Times New Roman"/>
          <w:sz w:val="24"/>
          <w:szCs w:val="24"/>
          <w:lang w:eastAsia="ar-SA"/>
        </w:rPr>
        <w:t>,</w:t>
      </w:r>
      <w:r w:rsidRPr="00654A00">
        <w:rPr>
          <w:rFonts w:ascii="Times New Roman" w:eastAsia="Times New Roman" w:hAnsi="Times New Roman" w:cs="Times New Roman"/>
          <w:sz w:val="24"/>
          <w:szCs w:val="24"/>
          <w:lang w:eastAsia="ar-SA"/>
        </w:rPr>
        <w:t xml:space="preserve"> CVP IS priemonėmis.</w:t>
      </w:r>
      <w:r w:rsidRPr="00654A00">
        <w:rPr>
          <w:rFonts w:ascii="Times New Roman" w:eastAsia="Times New Roman" w:hAnsi="Times New Roman" w:cs="Times New Roman"/>
          <w:b/>
          <w:bCs/>
          <w:iCs/>
          <w:sz w:val="24"/>
          <w:szCs w:val="24"/>
          <w:lang w:eastAsia="ar-SA"/>
        </w:rPr>
        <w:t xml:space="preserve"> </w:t>
      </w:r>
      <w:r w:rsidRPr="00654A00">
        <w:rPr>
          <w:rFonts w:ascii="Times New Roman" w:eastAsia="Times New Roman" w:hAnsi="Times New Roman" w:cs="Times New Roman"/>
          <w:sz w:val="24"/>
          <w:szCs w:val="24"/>
          <w:lang w:eastAsia="ar-SA"/>
        </w:rPr>
        <w:t>Pirkimo tikslas – racionaliai naudojant tam skirtas lėšas nustatyti laimėjus</w:t>
      </w:r>
      <w:r w:rsidR="00F176E8" w:rsidRPr="00654A00">
        <w:rPr>
          <w:rFonts w:ascii="Times New Roman" w:eastAsia="Times New Roman" w:hAnsi="Times New Roman" w:cs="Times New Roman"/>
          <w:sz w:val="24"/>
          <w:szCs w:val="24"/>
          <w:lang w:eastAsia="ar-SA"/>
        </w:rPr>
        <w:t>į</w:t>
      </w:r>
      <w:r w:rsidRPr="00654A00">
        <w:rPr>
          <w:rFonts w:ascii="Times New Roman" w:eastAsia="Times New Roman" w:hAnsi="Times New Roman" w:cs="Times New Roman"/>
          <w:sz w:val="24"/>
          <w:szCs w:val="24"/>
          <w:lang w:eastAsia="ar-SA"/>
        </w:rPr>
        <w:t xml:space="preserve"> pasiūlym</w:t>
      </w:r>
      <w:r w:rsidR="00F176E8" w:rsidRPr="00654A00">
        <w:rPr>
          <w:rFonts w:ascii="Times New Roman" w:eastAsia="Times New Roman" w:hAnsi="Times New Roman" w:cs="Times New Roman"/>
          <w:sz w:val="24"/>
          <w:szCs w:val="24"/>
          <w:lang w:eastAsia="ar-SA"/>
        </w:rPr>
        <w:t>ą</w:t>
      </w:r>
      <w:r w:rsidRPr="00654A00">
        <w:rPr>
          <w:rFonts w:ascii="Times New Roman" w:eastAsia="Times New Roman" w:hAnsi="Times New Roman" w:cs="Times New Roman"/>
          <w:sz w:val="24"/>
          <w:szCs w:val="24"/>
          <w:lang w:eastAsia="ar-SA"/>
        </w:rPr>
        <w:t xml:space="preserve"> bei sudaryti </w:t>
      </w:r>
      <w:r w:rsidR="00DD20AD">
        <w:rPr>
          <w:rFonts w:ascii="Times New Roman" w:eastAsia="Times New Roman" w:hAnsi="Times New Roman" w:cs="Times New Roman"/>
          <w:sz w:val="24"/>
          <w:szCs w:val="24"/>
        </w:rPr>
        <w:t>paslaug</w:t>
      </w:r>
      <w:r w:rsidRPr="00654A00">
        <w:rPr>
          <w:rFonts w:ascii="Times New Roman" w:eastAsia="Times New Roman" w:hAnsi="Times New Roman" w:cs="Times New Roman"/>
          <w:sz w:val="24"/>
          <w:szCs w:val="24"/>
        </w:rPr>
        <w:t>ų viešojo pirkimo – pardavimo sutartį</w:t>
      </w:r>
      <w:r w:rsidRPr="00654A00">
        <w:rPr>
          <w:rFonts w:ascii="Times New Roman" w:eastAsia="Times New Roman" w:hAnsi="Times New Roman" w:cs="Times New Roman"/>
          <w:sz w:val="24"/>
          <w:szCs w:val="24"/>
          <w:lang w:eastAsia="ar-SA"/>
        </w:rPr>
        <w:t xml:space="preserve"> (toliau – Sutartį), leidžiančią įsigyti Perkančiajai organizacijai reikalingas p</w:t>
      </w:r>
      <w:r w:rsidR="0055195A">
        <w:rPr>
          <w:rFonts w:ascii="Times New Roman" w:eastAsia="Times New Roman" w:hAnsi="Times New Roman" w:cs="Times New Roman"/>
          <w:sz w:val="24"/>
          <w:szCs w:val="24"/>
          <w:lang w:eastAsia="ar-SA"/>
        </w:rPr>
        <w:t>aslauga</w:t>
      </w:r>
      <w:r w:rsidRPr="00654A00">
        <w:rPr>
          <w:rFonts w:ascii="Times New Roman" w:eastAsia="Times New Roman" w:hAnsi="Times New Roman" w:cs="Times New Roman"/>
          <w:sz w:val="24"/>
          <w:szCs w:val="24"/>
          <w:lang w:eastAsia="ar-SA"/>
        </w:rPr>
        <w:t>s.</w:t>
      </w:r>
      <w:bookmarkStart w:id="2" w:name="__RefHeading__54_2120104640"/>
      <w:bookmarkEnd w:id="2"/>
    </w:p>
    <w:p w14:paraId="16D09714" w14:textId="71FADFE7" w:rsidR="00A60F97" w:rsidRPr="00654A00" w:rsidRDefault="00A60F97" w:rsidP="00A60F97">
      <w:pPr>
        <w:suppressAutoHyphens/>
        <w:autoSpaceDE w:val="0"/>
        <w:spacing w:after="0" w:line="240" w:lineRule="auto"/>
        <w:jc w:val="both"/>
        <w:rPr>
          <w:rFonts w:ascii="Times New Roman" w:eastAsia="Times New Roman" w:hAnsi="Times New Roman" w:cs="Times New Roman"/>
          <w:color w:val="000000"/>
          <w:sz w:val="24"/>
          <w:szCs w:val="24"/>
          <w:shd w:val="clear" w:color="auto" w:fill="FFFFFF"/>
        </w:rPr>
      </w:pPr>
      <w:r w:rsidRPr="00654A00">
        <w:rPr>
          <w:rFonts w:ascii="Times New Roman" w:eastAsia="Times New Roman" w:hAnsi="Times New Roman" w:cs="Times New Roman"/>
          <w:sz w:val="24"/>
          <w:szCs w:val="24"/>
          <w:lang w:eastAsia="lt-LT"/>
        </w:rPr>
        <w:t xml:space="preserve">1.2. </w:t>
      </w:r>
      <w:r w:rsidRPr="00654A00">
        <w:rPr>
          <w:rFonts w:ascii="Times New Roman" w:eastAsia="Times New Roman" w:hAnsi="Times New Roman" w:cs="Times New Roman"/>
          <w:color w:val="000000"/>
          <w:sz w:val="24"/>
          <w:szCs w:val="24"/>
          <w:bdr w:val="none" w:sz="0" w:space="0" w:color="auto" w:frame="1"/>
          <w:shd w:val="clear" w:color="auto" w:fill="FFFFFF"/>
        </w:rPr>
        <w:t>Šis mažos vertės viešasis pirkimas (toliau - pirkimas) atliekamas vadovaujantis Viešųjų pirkimų tarnybos direktoriaus 2017 m. birželio 28 d. įsakymu Nr. 1S-97 patvirtintu Mažos vertės pirkimų tvarkos aprašu (toliau – Aprašu), Lietuvos Respublikos viešųjų pirkimų įstatymu (toliau</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Viešųjų pirkimų įstatymas</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w:t>
      </w:r>
      <w:r w:rsidR="00F176E8"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Pr="00654A00">
        <w:rPr>
          <w:rFonts w:ascii="Times New Roman" w:eastAsia="Times New Roman" w:hAnsi="Times New Roman" w:cs="Times New Roman"/>
          <w:color w:val="000000"/>
          <w:sz w:val="24"/>
          <w:szCs w:val="24"/>
          <w:bdr w:val="none" w:sz="0" w:space="0" w:color="auto" w:frame="1"/>
          <w:shd w:val="clear" w:color="auto" w:fill="FFFFFF"/>
        </w:rPr>
        <w:t xml:space="preserve">VPĮ), Lietuvos Respublikos civiliniu kodeksu, kitais viešuosius pirkimus </w:t>
      </w:r>
      <w:r w:rsidR="0048374D" w:rsidRPr="00654A00">
        <w:rPr>
          <w:rFonts w:ascii="Times New Roman" w:eastAsia="Times New Roman" w:hAnsi="Times New Roman" w:cs="Times New Roman"/>
          <w:color w:val="000000"/>
          <w:sz w:val="24"/>
          <w:szCs w:val="24"/>
          <w:bdr w:val="none" w:sz="0" w:space="0" w:color="auto" w:frame="1"/>
          <w:shd w:val="clear" w:color="auto" w:fill="FFFFFF"/>
        </w:rPr>
        <w:t>reglamentuojančiais</w:t>
      </w:r>
      <w:r w:rsidRPr="00654A00">
        <w:rPr>
          <w:rFonts w:ascii="Times New Roman" w:eastAsia="Times New Roman" w:hAnsi="Times New Roman" w:cs="Times New Roman"/>
          <w:color w:val="000000"/>
          <w:sz w:val="24"/>
          <w:szCs w:val="24"/>
          <w:bdr w:val="none" w:sz="0" w:space="0" w:color="auto" w:frame="1"/>
          <w:shd w:val="clear" w:color="auto" w:fill="FFFFFF"/>
        </w:rPr>
        <w:t xml:space="preserve"> </w:t>
      </w:r>
      <w:r w:rsidR="0048374D" w:rsidRPr="00654A00">
        <w:rPr>
          <w:rFonts w:ascii="Times New Roman" w:eastAsia="Times New Roman" w:hAnsi="Times New Roman" w:cs="Times New Roman"/>
          <w:color w:val="000000"/>
          <w:sz w:val="24"/>
          <w:szCs w:val="24"/>
          <w:bdr w:val="none" w:sz="0" w:space="0" w:color="auto" w:frame="1"/>
          <w:shd w:val="clear" w:color="auto" w:fill="FFFFFF"/>
        </w:rPr>
        <w:t>teisės</w:t>
      </w:r>
      <w:r w:rsidRPr="00654A00">
        <w:rPr>
          <w:rFonts w:ascii="Times New Roman" w:eastAsia="Times New Roman" w:hAnsi="Times New Roman" w:cs="Times New Roman"/>
          <w:color w:val="000000"/>
          <w:sz w:val="24"/>
          <w:szCs w:val="24"/>
          <w:bdr w:val="none" w:sz="0" w:space="0" w:color="auto" w:frame="1"/>
          <w:shd w:val="clear" w:color="auto" w:fill="FFFFFF"/>
        </w:rPr>
        <w:t xml:space="preserve"> aktais bei​​ šiomis pirkimo </w:t>
      </w:r>
      <w:r w:rsidR="0048374D" w:rsidRPr="00654A00">
        <w:rPr>
          <w:rFonts w:ascii="Times New Roman" w:eastAsia="Times New Roman" w:hAnsi="Times New Roman" w:cs="Times New Roman"/>
          <w:color w:val="000000"/>
          <w:sz w:val="24"/>
          <w:szCs w:val="24"/>
          <w:bdr w:val="none" w:sz="0" w:space="0" w:color="auto" w:frame="1"/>
          <w:shd w:val="clear" w:color="auto" w:fill="FFFFFF"/>
        </w:rPr>
        <w:t>sąlygomis</w:t>
      </w:r>
      <w:r w:rsidRPr="00654A00">
        <w:rPr>
          <w:rFonts w:ascii="Times New Roman" w:eastAsia="Times New Roman" w:hAnsi="Times New Roman" w:cs="Times New Roman"/>
          <w:color w:val="000000"/>
          <w:sz w:val="24"/>
          <w:szCs w:val="24"/>
          <w:bdr w:val="none" w:sz="0" w:space="0" w:color="auto" w:frame="1"/>
          <w:shd w:val="clear" w:color="auto" w:fill="FFFFFF"/>
        </w:rPr>
        <w:t>.</w:t>
      </w:r>
      <w:r w:rsidRPr="00654A00">
        <w:rPr>
          <w:rFonts w:ascii="Times New Roman" w:eastAsia="Times New Roman" w:hAnsi="Times New Roman" w:cs="Times New Roman"/>
          <w:color w:val="000000"/>
          <w:sz w:val="24"/>
          <w:szCs w:val="24"/>
          <w:shd w:val="clear" w:color="auto" w:fill="FFFFFF"/>
        </w:rPr>
        <w:t>​​</w:t>
      </w:r>
    </w:p>
    <w:p w14:paraId="5B4093BC" w14:textId="358E18AC" w:rsidR="00A60F97" w:rsidRPr="00654A00"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54A00">
        <w:rPr>
          <w:rFonts w:ascii="Times New Roman" w:eastAsia="Times New Roman" w:hAnsi="Times New Roman" w:cs="Times New Roman"/>
          <w:color w:val="000000"/>
          <w:sz w:val="24"/>
          <w:szCs w:val="24"/>
          <w:shd w:val="clear" w:color="auto" w:fill="FFFFFF"/>
        </w:rPr>
        <w:t xml:space="preserve">1.3. Reikalavimais tiekėjui vadinami pašalinimo pagrindai ir (arba) kvalifikacijos reikalavimai, ir (arba) reikalaujami kokybės vadybos sistemos ir (arba) aplinkos apsaugos vadybos sistemos standartai. Kitos vartojamos </w:t>
      </w:r>
      <w:r w:rsidR="0048374D" w:rsidRPr="00654A00">
        <w:rPr>
          <w:rFonts w:ascii="Times New Roman" w:eastAsia="Times New Roman" w:hAnsi="Times New Roman" w:cs="Times New Roman"/>
          <w:color w:val="000000"/>
          <w:sz w:val="24"/>
          <w:szCs w:val="24"/>
          <w:shd w:val="clear" w:color="auto" w:fill="FFFFFF"/>
        </w:rPr>
        <w:t>sąvokos</w:t>
      </w:r>
      <w:r w:rsidRPr="00654A00">
        <w:rPr>
          <w:rFonts w:ascii="Times New Roman" w:eastAsia="Times New Roman" w:hAnsi="Times New Roman" w:cs="Times New Roman"/>
          <w:color w:val="000000"/>
          <w:sz w:val="24"/>
          <w:szCs w:val="24"/>
          <w:shd w:val="clear" w:color="auto" w:fill="FFFFFF"/>
        </w:rPr>
        <w:t xml:space="preserve">, </w:t>
      </w:r>
      <w:r w:rsidR="0048374D" w:rsidRPr="00654A00">
        <w:rPr>
          <w:rFonts w:ascii="Times New Roman" w:eastAsia="Times New Roman" w:hAnsi="Times New Roman" w:cs="Times New Roman"/>
          <w:color w:val="000000"/>
          <w:sz w:val="24"/>
          <w:szCs w:val="24"/>
          <w:shd w:val="clear" w:color="auto" w:fill="FFFFFF"/>
        </w:rPr>
        <w:t>apibrėžtos</w:t>
      </w:r>
      <w:r w:rsidRPr="00654A00">
        <w:rPr>
          <w:rFonts w:ascii="Times New Roman" w:eastAsia="Times New Roman" w:hAnsi="Times New Roman" w:cs="Times New Roman"/>
          <w:color w:val="000000"/>
          <w:sz w:val="24"/>
          <w:szCs w:val="24"/>
          <w:shd w:val="clear" w:color="auto" w:fill="FFFFFF"/>
        </w:rPr>
        <w:t xml:space="preserve"> </w:t>
      </w:r>
      <w:r w:rsidR="0048374D" w:rsidRPr="00654A00">
        <w:rPr>
          <w:rFonts w:ascii="Times New Roman" w:eastAsia="Times New Roman" w:hAnsi="Times New Roman" w:cs="Times New Roman"/>
          <w:color w:val="000000"/>
          <w:sz w:val="24"/>
          <w:szCs w:val="24"/>
          <w:shd w:val="clear" w:color="auto" w:fill="FFFFFF"/>
        </w:rPr>
        <w:t>Viešųjų</w:t>
      </w:r>
      <w:r w:rsidRPr="00654A00">
        <w:rPr>
          <w:rFonts w:ascii="Times New Roman" w:eastAsia="Times New Roman" w:hAnsi="Times New Roman" w:cs="Times New Roman"/>
          <w:color w:val="000000"/>
          <w:sz w:val="24"/>
          <w:szCs w:val="24"/>
          <w:shd w:val="clear" w:color="auto" w:fill="FFFFFF"/>
        </w:rPr>
        <w:t xml:space="preserve">̨ pirkimų </w:t>
      </w:r>
      <w:r w:rsidR="0048374D" w:rsidRPr="00654A00">
        <w:rPr>
          <w:rFonts w:ascii="Times New Roman" w:eastAsia="Times New Roman" w:hAnsi="Times New Roman" w:cs="Times New Roman"/>
          <w:color w:val="000000"/>
          <w:sz w:val="24"/>
          <w:szCs w:val="24"/>
          <w:shd w:val="clear" w:color="auto" w:fill="FFFFFF"/>
        </w:rPr>
        <w:t>įstatyme</w:t>
      </w:r>
      <w:r w:rsidRPr="00654A00">
        <w:rPr>
          <w:rFonts w:ascii="Times New Roman" w:eastAsia="Times New Roman" w:hAnsi="Times New Roman" w:cs="Times New Roman"/>
          <w:color w:val="000000"/>
          <w:sz w:val="24"/>
          <w:szCs w:val="24"/>
          <w:shd w:val="clear" w:color="auto" w:fill="FFFFFF"/>
        </w:rPr>
        <w:t xml:space="preserve"> ir Apraše.</w:t>
      </w:r>
    </w:p>
    <w:p w14:paraId="57707959" w14:textId="74CE6295"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color w:val="000000"/>
          <w:sz w:val="24"/>
          <w:szCs w:val="24"/>
          <w:bdr w:val="none" w:sz="0" w:space="0" w:color="auto" w:frame="1"/>
        </w:rPr>
        <w:t>1.4. Pirkimas vykdomas skelbiamos apklausos būdu naudojantis</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654A00">
          <w:rPr>
            <w:rFonts w:ascii="Times New Roman" w:eastAsia="Times New Roman" w:hAnsi="Times New Roman" w:cs="Times New Roman"/>
            <w:color w:val="0000FF"/>
            <w:sz w:val="24"/>
            <w:szCs w:val="24"/>
            <w:u w:val="single"/>
            <w:bdr w:val="none" w:sz="0" w:space="0" w:color="auto" w:frame="1"/>
          </w:rPr>
          <w:t>https://pirkimai.eviesiejipirkimai.lt</w:t>
        </w:r>
      </w:hyperlink>
      <w:r w:rsidRPr="00654A00">
        <w:rPr>
          <w:rFonts w:ascii="Times New Roman" w:eastAsia="Times New Roman" w:hAnsi="Times New Roman" w:cs="Times New Roman"/>
          <w:color w:val="000000"/>
          <w:sz w:val="24"/>
          <w:szCs w:val="24"/>
          <w:bdr w:val="none" w:sz="0" w:space="0" w:color="auto" w:frame="1"/>
        </w:rPr>
        <w:t>.</w:t>
      </w:r>
    </w:p>
    <w:p w14:paraId="10EC344F"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color w:val="000000"/>
          <w:sz w:val="24"/>
          <w:szCs w:val="24"/>
          <w:bdr w:val="none" w:sz="0" w:space="0" w:color="auto" w:frame="1"/>
        </w:rPr>
        <w:t>1.5. Pirkimas atliekamas laikantis lygiateisiškumo, nediskriminavimo, abipusio pripažinimo, proporcingumo ir skaidrumo principų</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bei konfidencialumo ir nešališkumo reikalavimų.</w:t>
      </w:r>
    </w:p>
    <w:p w14:paraId="509F8088" w14:textId="62C9F4F0"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color w:val="000000"/>
          <w:sz w:val="24"/>
          <w:szCs w:val="24"/>
          <w:bdr w:val="none" w:sz="0" w:space="0" w:color="auto" w:frame="1"/>
        </w:rPr>
        <w:t>1.6. Tiesioginį ryšį su tiekėjais įgaliota palaikyti Perkančiosios organizacijos atstovė</w:t>
      </w:r>
      <w:r w:rsidRPr="00654A00">
        <w:rPr>
          <w:rFonts w:ascii="Times New Roman" w:eastAsia="Times New Roman" w:hAnsi="Times New Roman" w:cs="Times New Roman"/>
          <w:color w:val="000000"/>
          <w:sz w:val="24"/>
          <w:szCs w:val="24"/>
        </w:rPr>
        <w:t xml:space="preserve">​​ – pirkimo organizatorė </w:t>
      </w:r>
      <w:r w:rsidR="00003467">
        <w:rPr>
          <w:rFonts w:ascii="Times New Roman" w:eastAsia="Times New Roman" w:hAnsi="Times New Roman" w:cs="Times New Roman"/>
          <w:color w:val="000000"/>
          <w:sz w:val="24"/>
          <w:szCs w:val="24"/>
          <w:bdr w:val="none" w:sz="0" w:space="0" w:color="auto" w:frame="1"/>
        </w:rPr>
        <w:t>Laura Kozmenienė</w:t>
      </w:r>
      <w:r w:rsidRPr="00654A00">
        <w:rPr>
          <w:rFonts w:ascii="Times New Roman" w:eastAsia="Times New Roman" w:hAnsi="Times New Roman" w:cs="Times New Roman"/>
          <w:color w:val="000000"/>
          <w:sz w:val="24"/>
          <w:szCs w:val="24"/>
          <w:bdr w:val="none" w:sz="0" w:space="0" w:color="auto" w:frame="1"/>
        </w:rPr>
        <w:t xml:space="preserve">, </w:t>
      </w:r>
      <w:r w:rsidRPr="00654A00">
        <w:rPr>
          <w:rFonts w:ascii="Times New Roman" w:eastAsia="Times New Roman" w:hAnsi="Times New Roman" w:cs="Times New Roman"/>
          <w:sz w:val="24"/>
          <w:szCs w:val="24"/>
          <w:bdr w:val="none" w:sz="0" w:space="0" w:color="auto" w:frame="1"/>
        </w:rPr>
        <w:t xml:space="preserve">Dokumentų valdymo ir bendrųjų reikalų skyriaus vyr. specialistė (toliau – Organizatorė), </w:t>
      </w:r>
      <w:r w:rsidR="00164491">
        <w:rPr>
          <w:rFonts w:ascii="Times New Roman" w:eastAsia="Times New Roman" w:hAnsi="Times New Roman" w:cs="Times New Roman"/>
          <w:sz w:val="24"/>
          <w:szCs w:val="24"/>
          <w:bdr w:val="none" w:sz="0" w:space="0" w:color="auto" w:frame="1"/>
        </w:rPr>
        <w:t>+</w:t>
      </w:r>
      <w:r w:rsidR="00003467">
        <w:rPr>
          <w:rFonts w:ascii="Times New Roman" w:eastAsia="Times New Roman" w:hAnsi="Times New Roman" w:cs="Times New Roman"/>
          <w:sz w:val="24"/>
          <w:szCs w:val="24"/>
          <w:bdr w:val="none" w:sz="0" w:space="0" w:color="auto" w:frame="1"/>
        </w:rPr>
        <w:t>370</w:t>
      </w:r>
      <w:r w:rsidRPr="00654A00">
        <w:rPr>
          <w:rFonts w:ascii="Times New Roman" w:eastAsia="Times New Roman" w:hAnsi="Times New Roman" w:cs="Times New Roman"/>
          <w:sz w:val="24"/>
          <w:szCs w:val="24"/>
          <w:bdr w:val="none" w:sz="0" w:space="0" w:color="auto" w:frame="1"/>
        </w:rPr>
        <w:t xml:space="preserve"> 389 </w:t>
      </w:r>
      <w:r w:rsidR="00003467" w:rsidRPr="00003467">
        <w:rPr>
          <w:rFonts w:ascii="Times New Roman" w:eastAsia="Times New Roman" w:hAnsi="Times New Roman" w:cs="Times New Roman"/>
          <w:sz w:val="24"/>
          <w:szCs w:val="24"/>
          <w:bdr w:val="none" w:sz="0" w:space="0" w:color="auto" w:frame="1"/>
        </w:rPr>
        <w:t>43549</w:t>
      </w:r>
      <w:r w:rsidRPr="00654A00">
        <w:rPr>
          <w:rFonts w:ascii="Times New Roman" w:eastAsia="Times New Roman" w:hAnsi="Times New Roman" w:cs="Times New Roman"/>
          <w:sz w:val="24"/>
          <w:szCs w:val="24"/>
          <w:bdr w:val="none" w:sz="0" w:space="0" w:color="auto" w:frame="1"/>
        </w:rPr>
        <w:t xml:space="preserve"> el. p. </w:t>
      </w:r>
      <w:hyperlink r:id="rId10" w:history="1">
        <w:r w:rsidR="00003467">
          <w:rPr>
            <w:rStyle w:val="Hipersaitas"/>
            <w:rFonts w:ascii="Times New Roman" w:eastAsia="Times New Roman" w:hAnsi="Times New Roman" w:cs="Times New Roman"/>
            <w:sz w:val="24"/>
            <w:szCs w:val="24"/>
            <w:bdr w:val="none" w:sz="0" w:space="0" w:color="auto" w:frame="1"/>
          </w:rPr>
          <w:t>laura.kozmeniene@utena.lt</w:t>
        </w:r>
      </w:hyperlink>
      <w:r w:rsidRPr="00654A00">
        <w:rPr>
          <w:rFonts w:ascii="Times New Roman" w:eastAsia="Times New Roman" w:hAnsi="Times New Roman" w:cs="Times New Roman"/>
          <w:sz w:val="24"/>
          <w:szCs w:val="24"/>
          <w:bdr w:val="none" w:sz="0" w:space="0" w:color="auto" w:frame="1"/>
        </w:rPr>
        <w:t>.</w:t>
      </w:r>
      <w:bookmarkStart w:id="3" w:name="_Toc360582261"/>
      <w:r w:rsidR="00F45C9F" w:rsidRPr="00654A00">
        <w:rPr>
          <w:rFonts w:ascii="Times New Roman" w:eastAsia="Times New Roman" w:hAnsi="Times New Roman" w:cs="Times New Roman"/>
          <w:sz w:val="24"/>
          <w:szCs w:val="24"/>
          <w:bdr w:val="none" w:sz="0" w:space="0" w:color="auto" w:frame="1"/>
        </w:rPr>
        <w:t xml:space="preserve"> </w:t>
      </w:r>
    </w:p>
    <w:p w14:paraId="1212C656"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54F9E6A"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2. PIRKIMO OBJEKTAS</w:t>
      </w:r>
      <w:bookmarkEnd w:id="3"/>
    </w:p>
    <w:p w14:paraId="0A7D4C29" w14:textId="77777777" w:rsidR="00A60F97" w:rsidRPr="00654A00" w:rsidRDefault="00A60F97" w:rsidP="00A60F97">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3DF79EB" w14:textId="1F00DE99" w:rsidR="00A60F97" w:rsidRPr="005270BF" w:rsidRDefault="00A60F97" w:rsidP="00A60F97">
      <w:pPr>
        <w:suppressAutoHyphens/>
        <w:autoSpaceDN w:val="0"/>
        <w:spacing w:after="0" w:line="240" w:lineRule="auto"/>
        <w:jc w:val="both"/>
        <w:textAlignment w:val="baseline"/>
        <w:rPr>
          <w:rFonts w:ascii="Times New Roman" w:eastAsia="Calibri" w:hAnsi="Times New Roman" w:cs="Times New Roman"/>
          <w:color w:val="FF0000"/>
          <w:sz w:val="24"/>
          <w:szCs w:val="24"/>
          <w:lang w:eastAsia="ar-SA"/>
        </w:rPr>
      </w:pPr>
      <w:bookmarkStart w:id="4" w:name="_Toc360582262"/>
      <w:r w:rsidRPr="00296D81">
        <w:rPr>
          <w:rFonts w:ascii="Times New Roman" w:eastAsia="Calibri" w:hAnsi="Times New Roman" w:cs="Times New Roman"/>
          <w:color w:val="000000" w:themeColor="text1"/>
          <w:sz w:val="24"/>
          <w:szCs w:val="24"/>
          <w:lang w:eastAsia="ar-SA"/>
        </w:rPr>
        <w:t xml:space="preserve">2.1. </w:t>
      </w:r>
      <w:r w:rsidRPr="00C65A3D">
        <w:rPr>
          <w:rFonts w:ascii="Times New Roman" w:eastAsia="Calibri" w:hAnsi="Times New Roman" w:cs="Times New Roman"/>
          <w:sz w:val="24"/>
          <w:szCs w:val="24"/>
          <w:lang w:eastAsia="ar-SA"/>
        </w:rPr>
        <w:t>Pirkimo objektas – „</w:t>
      </w:r>
      <w:r w:rsidR="00C65A3D" w:rsidRPr="00C65A3D">
        <w:rPr>
          <w:rFonts w:ascii="Times New Roman" w:eastAsia="Calibri" w:hAnsi="Times New Roman" w:cs="Times New Roman"/>
          <w:sz w:val="24"/>
          <w:szCs w:val="24"/>
          <w:lang w:eastAsia="ar-SA"/>
        </w:rPr>
        <w:t>Dokumentų ir įvairios popierinės makulatūros surinkimo ir naikinimo teisės aktų, reglamentuojančių dokumentų naikinimą, nustatyta tvarka paslaugos</w:t>
      </w:r>
      <w:r w:rsidRPr="00C65A3D">
        <w:rPr>
          <w:rFonts w:ascii="Times New Roman" w:eastAsia="Calibri" w:hAnsi="Times New Roman" w:cs="Times New Roman"/>
          <w:sz w:val="24"/>
          <w:szCs w:val="24"/>
          <w:lang w:eastAsia="ar-SA"/>
        </w:rPr>
        <w:t>“.</w:t>
      </w:r>
    </w:p>
    <w:p w14:paraId="2F54E89D" w14:textId="1567B570" w:rsidR="00A60F97" w:rsidRPr="00C65A3D"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2.2. Pirkimo objektas priskiriamas pagrindiniam p</w:t>
      </w:r>
      <w:r w:rsidR="00DD20AD" w:rsidRPr="00C65A3D">
        <w:rPr>
          <w:rFonts w:ascii="Times New Roman" w:eastAsia="Calibri" w:hAnsi="Times New Roman" w:cs="Times New Roman"/>
          <w:sz w:val="24"/>
          <w:szCs w:val="24"/>
          <w:lang w:eastAsia="ar-SA"/>
        </w:rPr>
        <w:t>aslaug</w:t>
      </w:r>
      <w:r w:rsidRPr="00C65A3D">
        <w:rPr>
          <w:rFonts w:ascii="Times New Roman" w:eastAsia="Calibri" w:hAnsi="Times New Roman" w:cs="Times New Roman"/>
          <w:sz w:val="24"/>
          <w:szCs w:val="24"/>
          <w:lang w:eastAsia="ar-SA"/>
        </w:rPr>
        <w:t xml:space="preserve">ų kodui – </w:t>
      </w:r>
      <w:r w:rsidR="00C65A3D" w:rsidRPr="00C65A3D">
        <w:rPr>
          <w:rFonts w:ascii="Times New Roman" w:eastAsia="Calibri" w:hAnsi="Times New Roman" w:cs="Times New Roman"/>
          <w:sz w:val="24"/>
          <w:szCs w:val="24"/>
          <w:lang w:eastAsia="ar-SA"/>
        </w:rPr>
        <w:t>92512100-4 Archyvų naikinimo paslaugos.</w:t>
      </w:r>
    </w:p>
    <w:p w14:paraId="676CAA5F" w14:textId="77777777" w:rsidR="00A60F97" w:rsidRPr="00C65A3D"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2.3. Pirkimas nėra skaidomas į pirkimo dalis.</w:t>
      </w:r>
    </w:p>
    <w:p w14:paraId="4ED0E876" w14:textId="783087D7" w:rsidR="00A60F97" w:rsidRPr="00A3678F" w:rsidRDefault="00A60F97" w:rsidP="00A60F97">
      <w:pPr>
        <w:suppressAutoHyphens/>
        <w:autoSpaceDN w:val="0"/>
        <w:spacing w:after="0" w:line="240" w:lineRule="auto"/>
        <w:jc w:val="both"/>
        <w:textAlignment w:val="baseline"/>
        <w:rPr>
          <w:rFonts w:ascii="Times New Roman" w:hAnsi="Times New Roman" w:cs="Times New Roman"/>
          <w:sz w:val="24"/>
          <w:szCs w:val="24"/>
        </w:rPr>
      </w:pPr>
      <w:r w:rsidRPr="00A3678F">
        <w:rPr>
          <w:rFonts w:ascii="Times New Roman" w:hAnsi="Times New Roman" w:cs="Times New Roman"/>
          <w:sz w:val="24"/>
          <w:szCs w:val="24"/>
        </w:rPr>
        <w:t>2.4.</w:t>
      </w:r>
      <w:r w:rsidR="008E0FA4" w:rsidRPr="00A3678F">
        <w:rPr>
          <w:rFonts w:ascii="Times New Roman" w:hAnsi="Times New Roman" w:cs="Times New Roman"/>
          <w:sz w:val="24"/>
          <w:szCs w:val="24"/>
        </w:rPr>
        <w:t xml:space="preserve"> </w:t>
      </w:r>
      <w:r w:rsidRPr="00A3678F">
        <w:rPr>
          <w:rFonts w:ascii="Times New Roman" w:hAnsi="Times New Roman" w:cs="Times New Roman"/>
          <w:sz w:val="24"/>
          <w:szCs w:val="24"/>
        </w:rPr>
        <w:t xml:space="preserve">Reikalavimai Pirkimo objektui nurodyti pirkimo dokumentų priede​​ Nr.1 </w:t>
      </w:r>
      <w:r w:rsidR="00A3678F" w:rsidRPr="00A3678F">
        <w:rPr>
          <w:rFonts w:ascii="Times New Roman" w:hAnsi="Times New Roman" w:cs="Times New Roman"/>
          <w:sz w:val="24"/>
          <w:szCs w:val="24"/>
        </w:rPr>
        <w:t>„Dokumentų ir įvairios popierinės makulatūros naikinimo paslaugų techninė specifikacija“.</w:t>
      </w:r>
    </w:p>
    <w:p w14:paraId="640C9BA3" w14:textId="09BE1231" w:rsidR="00296D81" w:rsidRPr="00F43EBB" w:rsidRDefault="00D00446" w:rsidP="00F43EBB">
      <w:pPr>
        <w:suppressAutoHyphens/>
        <w:autoSpaceDN w:val="0"/>
        <w:spacing w:after="0" w:line="240" w:lineRule="auto"/>
        <w:jc w:val="both"/>
        <w:textAlignment w:val="baseline"/>
        <w:rPr>
          <w:rFonts w:ascii="Times New Roman" w:hAnsi="Times New Roman" w:cs="Times New Roman"/>
          <w:sz w:val="24"/>
          <w:szCs w:val="24"/>
        </w:rPr>
      </w:pPr>
      <w:r w:rsidRPr="00F43EBB">
        <w:rPr>
          <w:rFonts w:ascii="Times New Roman" w:hAnsi="Times New Roman" w:cs="Times New Roman"/>
          <w:sz w:val="24"/>
          <w:szCs w:val="24"/>
        </w:rPr>
        <w:t xml:space="preserve">2.5. Pirkimo objektui taikomi aplinkos apsaugos kriterijai, nurodyti Aplinkos apsaugos kriterijų taikymo, </w:t>
      </w:r>
      <w:r w:rsidR="00296D81" w:rsidRPr="00F43EBB">
        <w:rPr>
          <w:rFonts w:ascii="Times New Roman" w:hAnsi="Times New Roman" w:cs="Times New Roman"/>
          <w:sz w:val="24"/>
          <w:szCs w:val="24"/>
        </w:rPr>
        <w:t xml:space="preserve">vykdant žaliuosius pirkimus, tvarkos aprašo, patvirtinto Lietuvos Respublikos aplinkos ministro 2011 m. birželio 28 d. įsakymu Nr. D1-508 </w:t>
      </w:r>
      <w:r w:rsidR="00F43EBB" w:rsidRPr="00F43EBB">
        <w:rPr>
          <w:rFonts w:ascii="Times New Roman" w:hAnsi="Times New Roman" w:cs="Times New Roman"/>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(Lietuvos Respublikos aplinkos ministro 2024 m. lapkričio 1 d. įsakymo Nr. D1-508 redakcija) patvirtinto Aplinkos apsaugos kriterijų taikymo tvarkos aprašo (toliau – Aprašas)  4.4.4 p., nustatyto aplinkos apsaugos kriterijaus. Taikant  Aprašo 4.4.4.5 papunkčio aplinkosauginį principą, sunaikinti dokumentai, virtę atliekomis, turi būti paruošti pakartotinai naudoti ar perdirbti.</w:t>
      </w:r>
    </w:p>
    <w:p w14:paraId="5BCCA05D" w14:textId="56B52392" w:rsidR="00F43EBB" w:rsidRDefault="00F43EBB" w:rsidP="00F43EBB">
      <w:pPr>
        <w:suppressAutoHyphens/>
        <w:autoSpaceDN w:val="0"/>
        <w:spacing w:after="0" w:line="240" w:lineRule="auto"/>
        <w:jc w:val="both"/>
        <w:textAlignment w:val="baseline"/>
        <w:rPr>
          <w:rFonts w:ascii="Times New Roman" w:eastAsia="Times New Roman" w:hAnsi="Times New Roman" w:cs="Times New Roman"/>
          <w:b/>
          <w:sz w:val="24"/>
          <w:szCs w:val="24"/>
        </w:rPr>
      </w:pPr>
      <w:r w:rsidRPr="00F43EBB">
        <w:rPr>
          <w:rFonts w:ascii="Times New Roman" w:eastAsia="Times New Roman" w:hAnsi="Times New Roman" w:cs="Times New Roman"/>
          <w:b/>
          <w:sz w:val="24"/>
          <w:szCs w:val="24"/>
        </w:rPr>
        <w:t>Atitikimas aplinkos apsaugos kriterijams bus tikrinamas sutarties vykdymo metu.</w:t>
      </w:r>
    </w:p>
    <w:p w14:paraId="699209E6" w14:textId="77777777" w:rsidR="00F43EBB" w:rsidRPr="00654A00" w:rsidRDefault="00F43EBB" w:rsidP="00F43EBB">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588D20F4"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5" w:name="_Hlk63070521"/>
      <w:bookmarkStart w:id="6" w:name="_Toc360582263"/>
      <w:bookmarkEnd w:id="4"/>
      <w:r w:rsidRPr="00654A00">
        <w:rPr>
          <w:rFonts w:ascii="Times New Roman" w:eastAsia="Times New Roman" w:hAnsi="Times New Roman" w:cs="Times New Roman"/>
          <w:b/>
          <w:sz w:val="24"/>
          <w:szCs w:val="24"/>
          <w:lang w:eastAsia="lt-LT"/>
        </w:rPr>
        <w:t>3. REIKALAVIMAI TIEKĖJAMS</w:t>
      </w:r>
    </w:p>
    <w:p w14:paraId="39360682"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8A48935" w14:textId="77777777" w:rsidR="00A60F97" w:rsidRPr="00654A00" w:rsidRDefault="00A60F97" w:rsidP="00A60F97">
      <w:pPr>
        <w:widowControl w:val="0"/>
        <w:tabs>
          <w:tab w:val="left" w:pos="1170"/>
        </w:tabs>
        <w:suppressAutoHyphens/>
        <w:autoSpaceDN w:val="0"/>
        <w:spacing w:after="0" w:line="240" w:lineRule="auto"/>
        <w:jc w:val="both"/>
        <w:textAlignment w:val="top"/>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 xml:space="preserve">3.1. </w:t>
      </w:r>
      <w:r w:rsidRPr="00654A00">
        <w:rPr>
          <w:rFonts w:ascii="Times New Roman" w:eastAsia="Times New Roman" w:hAnsi="Times New Roman" w:cs="Times New Roman"/>
          <w:sz w:val="24"/>
          <w:szCs w:val="24"/>
          <w:bdr w:val="none" w:sz="0" w:space="0" w:color="auto" w:frame="1"/>
          <w:shd w:val="clear" w:color="auto" w:fill="FFFFFF"/>
        </w:rPr>
        <w:t xml:space="preserve">Perkančioji organizacija netikrina, ar tiekėjai (subtiekėjai) turi VPĮ 46 straipsnyje numatytų </w:t>
      </w:r>
      <w:r w:rsidRPr="00654A00">
        <w:rPr>
          <w:rFonts w:ascii="Times New Roman" w:eastAsia="Times New Roman" w:hAnsi="Times New Roman" w:cs="Times New Roman"/>
          <w:sz w:val="24"/>
          <w:szCs w:val="24"/>
          <w:bdr w:val="none" w:sz="0" w:space="0" w:color="auto" w:frame="1"/>
          <w:shd w:val="clear" w:color="auto" w:fill="FFFFFF"/>
        </w:rPr>
        <w:lastRenderedPageBreak/>
        <w:t>tiekėjo pašalinimo pagrindų</w:t>
      </w:r>
      <w:r w:rsidRPr="00654A00">
        <w:rPr>
          <w:rFonts w:ascii="Times New Roman" w:eastAsia="Calibri" w:hAnsi="Times New Roman" w:cs="Times New Roman"/>
          <w:sz w:val="24"/>
          <w:szCs w:val="24"/>
        </w:rPr>
        <w:t>.</w:t>
      </w:r>
    </w:p>
    <w:p w14:paraId="0B30AA3F" w14:textId="77777777" w:rsidR="00A60F97" w:rsidRPr="00654A00" w:rsidRDefault="00A60F97" w:rsidP="00A60F97">
      <w:pPr>
        <w:widowControl w:val="0"/>
        <w:tabs>
          <w:tab w:val="left" w:pos="1170"/>
        </w:tabs>
        <w:suppressAutoHyphens/>
        <w:autoSpaceDN w:val="0"/>
        <w:spacing w:after="0" w:line="240" w:lineRule="auto"/>
        <w:jc w:val="both"/>
        <w:textAlignment w:val="top"/>
        <w:rPr>
          <w:rFonts w:ascii="Times New Roman" w:eastAsia="Calibri" w:hAnsi="Times New Roman" w:cs="Times New Roman"/>
          <w:sz w:val="24"/>
          <w:szCs w:val="24"/>
        </w:rPr>
      </w:pPr>
      <w:r w:rsidRPr="00654A00">
        <w:rPr>
          <w:rFonts w:ascii="Times New Roman" w:eastAsia="Calibri" w:hAnsi="Times New Roman" w:cs="Times New Roman"/>
          <w:sz w:val="24"/>
          <w:szCs w:val="24"/>
        </w:rPr>
        <w:t>3.2. Perkančioji organizacija nenustato tiekėjams (subtiekėjams) kvalifikacijos reikalavimų.</w:t>
      </w:r>
    </w:p>
    <w:p w14:paraId="64FFED41" w14:textId="77777777" w:rsidR="00A60F97" w:rsidRPr="00654A00" w:rsidRDefault="00A60F97" w:rsidP="00A60F97">
      <w:pPr>
        <w:autoSpaceDN w:val="0"/>
        <w:spacing w:after="0" w:line="240" w:lineRule="auto"/>
        <w:jc w:val="both"/>
        <w:rPr>
          <w:rFonts w:ascii="Times New Roman" w:eastAsia="Calibri" w:hAnsi="Times New Roman" w:cs="Times New Roman"/>
          <w:sz w:val="24"/>
          <w:szCs w:val="24"/>
        </w:rPr>
      </w:pPr>
      <w:r w:rsidRPr="00654A00">
        <w:rPr>
          <w:rFonts w:ascii="Times New Roman" w:eastAsia="Calibri" w:hAnsi="Times New Roman" w:cs="Times New Roman"/>
          <w:sz w:val="24"/>
          <w:szCs w:val="24"/>
        </w:rPr>
        <w:t>3.3.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93DC38F" w14:textId="77777777" w:rsidR="00A60F97" w:rsidRPr="00654A00" w:rsidRDefault="00A60F97" w:rsidP="00A60F97">
      <w:pPr>
        <w:autoSpaceDN w:val="0"/>
        <w:spacing w:after="0" w:line="240" w:lineRule="auto"/>
        <w:jc w:val="both"/>
        <w:rPr>
          <w:rFonts w:ascii="Times New Roman" w:eastAsia="Calibri" w:hAnsi="Times New Roman" w:cs="Times New Roman"/>
          <w:color w:val="000000"/>
          <w:sz w:val="24"/>
          <w:szCs w:val="24"/>
        </w:rPr>
      </w:pPr>
      <w:r w:rsidRPr="00654A00">
        <w:rPr>
          <w:rFonts w:ascii="Times New Roman" w:eastAsia="Calibri" w:hAnsi="Times New Roman" w:cs="Times New Roman"/>
          <w:color w:val="000000"/>
          <w:sz w:val="24"/>
          <w:szCs w:val="24"/>
        </w:rPr>
        <w:t xml:space="preserve">3.4.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618422D5" w14:textId="7424D152" w:rsidR="00A60F97" w:rsidRPr="00654A00" w:rsidRDefault="00A60F97" w:rsidP="00A60F97">
      <w:pPr>
        <w:autoSpaceDN w:val="0"/>
        <w:spacing w:after="0" w:line="240" w:lineRule="auto"/>
        <w:jc w:val="both"/>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3.5. Jei pasiūlyme numatyta pasitelkti subtiekėjus, tiekėjas privalo nurodyti, kokią konkrečiai pirkimo objekto dalį atliks subtiekėjai, ir kiek procentų (%) pasiūlymo vertės numato atlikti subtiekėjų ištekliais (nustatytos formos pažyma, pirkimo dokumentų priedas Nr. </w:t>
      </w:r>
      <w:r w:rsidR="00F176E8" w:rsidRPr="00654A00">
        <w:rPr>
          <w:rFonts w:ascii="Times New Roman" w:eastAsia="Calibri" w:hAnsi="Times New Roman" w:cs="Times New Roman"/>
          <w:sz w:val="24"/>
          <w:szCs w:val="24"/>
        </w:rPr>
        <w:t>4</w:t>
      </w:r>
      <w:r w:rsidRPr="00654A00">
        <w:rPr>
          <w:rFonts w:ascii="Times New Roman" w:eastAsia="Calibri" w:hAnsi="Times New Roman" w:cs="Times New Roman"/>
          <w:sz w:val="24"/>
          <w:szCs w:val="24"/>
        </w:rPr>
        <w:t xml:space="preserve">). </w:t>
      </w:r>
    </w:p>
    <w:bookmarkEnd w:id="5"/>
    <w:p w14:paraId="25393613"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1EDC3193"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4. ŪKIO SUBJEKTŲ GRUPĖS DALYVAVIMAS PIRKIMO PROCEDŪROSE</w:t>
      </w:r>
      <w:bookmarkEnd w:id="6"/>
    </w:p>
    <w:p w14:paraId="0066908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9C22589"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826EAF7"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4.1.1. nurodyti kiekvienos šios sutarties šalies įsipareigojimai vykdant numatomą su Perkančiąja organizacija sudaryti pirkimo sutartį, šių įsipareigojimų vertės dalis bendroje pirkimo sutarties vertėje, </w:t>
      </w:r>
    </w:p>
    <w:p w14:paraId="7810C0B2"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4.1.2. numatyta, kuris asmuo atstovauja ūkio subjektų grupei (su kuo Perkančioji organizacija turėtų bendrauti pasiūlymo vertinimo metu kylančiais klausimais ir teikti su pasiūlymo įvertinimu susijusią informaciją,</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lt-LT"/>
        </w:rPr>
        <w:t>o laimėjus pirkimą, – pasirašyti sutartį su perkančiąja organizacija, teikti PVM sąskaitas faktūras atsiskaitymams, pasirašyti su sutarties vykdymu susijusius dokumentus ir pan.);</w:t>
      </w:r>
    </w:p>
    <w:p w14:paraId="35BD6AF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4.1.3. nurodyti atvejai, jeigu vienas iš partnerių bankrutuoja;</w:t>
      </w:r>
    </w:p>
    <w:p w14:paraId="3EBE75B4"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4.1.4. numatyta solidari visų šios sutarties šalių atsakomybė už prievolių Perkančiajai organizacijai nevykdymą.</w:t>
      </w:r>
    </w:p>
    <w:p w14:paraId="2BB655A8"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26B1A1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p>
    <w:p w14:paraId="11D5EC9C"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7" w:name="_Toc360582264"/>
      <w:r w:rsidRPr="00654A00">
        <w:rPr>
          <w:rFonts w:ascii="Times New Roman" w:eastAsia="Times New Roman" w:hAnsi="Times New Roman" w:cs="Times New Roman"/>
          <w:b/>
          <w:sz w:val="24"/>
          <w:szCs w:val="24"/>
          <w:lang w:eastAsia="lt-LT"/>
        </w:rPr>
        <w:t>5. PASIŪLYMŲ RENGIMAS, PATEIKIMAS, KEITIMAS</w:t>
      </w:r>
      <w:bookmarkEnd w:id="7"/>
    </w:p>
    <w:p w14:paraId="55B71AB8"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p>
    <w:p w14:paraId="6C88DED5"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sz w:val="24"/>
          <w:szCs w:val="24"/>
          <w:lang w:eastAsia="lt-LT"/>
        </w:rPr>
        <w:t xml:space="preserve">5.1. </w:t>
      </w:r>
      <w:r w:rsidRPr="00654A00">
        <w:rPr>
          <w:rFonts w:ascii="Times New Roman" w:eastAsia="Times New Roman" w:hAnsi="Times New Roman" w:cs="Times New Roman"/>
          <w:color w:val="000000"/>
          <w:sz w:val="24"/>
          <w:szCs w:val="24"/>
          <w:bdr w:val="none" w:sz="0" w:space="0" w:color="auto" w:frame="1"/>
        </w:rPr>
        <w:t>Tiekėjui, teikiančiam pasiūlymą savarankiškai ar kaip ūkio subjektų grupės nariui, nedraudžiama būti kito tiekėjo subtiekėju ar ūkio subjektu, kurio pajėgumais remiasi kitas tiekėjas, tame pačiame pirkime.</w:t>
      </w:r>
    </w:p>
    <w:p w14:paraId="59D970FC"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color w:val="000000"/>
          <w:sz w:val="24"/>
          <w:szCs w:val="24"/>
          <w:bdr w:val="none" w:sz="0" w:space="0" w:color="auto" w:frame="1"/>
        </w:rPr>
        <w:t>5.2. Tiekėjas negali pateikti alternatyvių</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pasiūlymų. </w:t>
      </w:r>
    </w:p>
    <w:p w14:paraId="05D06B10" w14:textId="7B68FCAE"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5.3. Pasiūlymas pirkimo objektui turi būti pateikiamas tik elektroninėmis priemonėmis, naudojant CVP IS, pasiekiamą adresu </w:t>
      </w:r>
      <w:hyperlink r:id="rId11" w:history="1">
        <w:r w:rsidRPr="00654A00">
          <w:rPr>
            <w:rFonts w:ascii="Times New Roman" w:eastAsia="Times New Roman" w:hAnsi="Times New Roman" w:cs="Times New Roman"/>
            <w:color w:val="0000FF"/>
            <w:sz w:val="24"/>
            <w:szCs w:val="24"/>
            <w:u w:val="single"/>
            <w:lang w:eastAsia="lt-LT"/>
          </w:rPr>
          <w:t>https://pirkimai.eviesiejipirkimai.lt</w:t>
        </w:r>
      </w:hyperlink>
      <w:r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b/>
          <w:sz w:val="24"/>
          <w:szCs w:val="24"/>
          <w:lang w:eastAsia="lt-LT"/>
        </w:rPr>
        <w:t>iki 202</w:t>
      </w:r>
      <w:r w:rsidR="00B01670">
        <w:rPr>
          <w:rFonts w:ascii="Times New Roman" w:eastAsia="Times New Roman" w:hAnsi="Times New Roman" w:cs="Times New Roman"/>
          <w:b/>
          <w:sz w:val="24"/>
          <w:szCs w:val="24"/>
          <w:lang w:eastAsia="lt-LT"/>
        </w:rPr>
        <w:t>4</w:t>
      </w:r>
      <w:r w:rsidRPr="00654A00">
        <w:rPr>
          <w:rFonts w:ascii="Times New Roman" w:eastAsia="Times New Roman" w:hAnsi="Times New Roman" w:cs="Times New Roman"/>
          <w:b/>
          <w:sz w:val="24"/>
          <w:szCs w:val="24"/>
          <w:lang w:eastAsia="lt-LT"/>
        </w:rPr>
        <w:t>-</w:t>
      </w:r>
      <w:r w:rsidR="005270BF">
        <w:rPr>
          <w:rFonts w:ascii="Times New Roman" w:eastAsia="Times New Roman" w:hAnsi="Times New Roman" w:cs="Times New Roman"/>
          <w:b/>
          <w:sz w:val="24"/>
          <w:szCs w:val="24"/>
          <w:lang w:eastAsia="lt-LT"/>
        </w:rPr>
        <w:t>12</w:t>
      </w:r>
      <w:r w:rsidRPr="00654A00">
        <w:rPr>
          <w:rFonts w:ascii="Times New Roman" w:eastAsia="Times New Roman" w:hAnsi="Times New Roman" w:cs="Times New Roman"/>
          <w:b/>
          <w:sz w:val="24"/>
          <w:szCs w:val="24"/>
          <w:lang w:eastAsia="lt-LT"/>
        </w:rPr>
        <w:t>-</w:t>
      </w:r>
      <w:r w:rsidR="00DA457A">
        <w:rPr>
          <w:rFonts w:ascii="Times New Roman" w:eastAsia="Times New Roman" w:hAnsi="Times New Roman" w:cs="Times New Roman"/>
          <w:b/>
          <w:sz w:val="24"/>
          <w:szCs w:val="24"/>
          <w:lang w:eastAsia="lt-LT"/>
        </w:rPr>
        <w:t>19</w:t>
      </w:r>
      <w:bookmarkStart w:id="8" w:name="_GoBack"/>
      <w:bookmarkEnd w:id="8"/>
      <w:r w:rsidRPr="00654A00">
        <w:rPr>
          <w:rFonts w:ascii="Times New Roman" w:eastAsia="Times New Roman" w:hAnsi="Times New Roman" w:cs="Times New Roman"/>
          <w:b/>
          <w:sz w:val="24"/>
          <w:szCs w:val="24"/>
          <w:lang w:eastAsia="lt-LT"/>
        </w:rPr>
        <w:t xml:space="preserve">, </w:t>
      </w:r>
      <w:r w:rsidR="00F97306">
        <w:rPr>
          <w:rFonts w:ascii="Times New Roman" w:eastAsia="Times New Roman" w:hAnsi="Times New Roman" w:cs="Times New Roman"/>
          <w:b/>
          <w:sz w:val="24"/>
          <w:szCs w:val="24"/>
          <w:lang w:eastAsia="lt-LT"/>
        </w:rPr>
        <w:t>10</w:t>
      </w:r>
      <w:r w:rsidRPr="00654A00">
        <w:rPr>
          <w:rFonts w:ascii="Times New Roman" w:eastAsia="Times New Roman" w:hAnsi="Times New Roman" w:cs="Times New Roman"/>
          <w:b/>
          <w:sz w:val="24"/>
          <w:szCs w:val="24"/>
          <w:lang w:eastAsia="lt-LT"/>
        </w:rPr>
        <w:t>:</w:t>
      </w:r>
      <w:r w:rsidR="00F97306">
        <w:rPr>
          <w:rFonts w:ascii="Times New Roman" w:eastAsia="Times New Roman" w:hAnsi="Times New Roman" w:cs="Times New Roman"/>
          <w:b/>
          <w:sz w:val="24"/>
          <w:szCs w:val="24"/>
          <w:lang w:eastAsia="lt-LT"/>
        </w:rPr>
        <w:t>00</w:t>
      </w:r>
      <w:r w:rsidRPr="00654A00">
        <w:rPr>
          <w:rFonts w:ascii="Times New Roman" w:eastAsia="Times New Roman" w:hAnsi="Times New Roman" w:cs="Times New Roman"/>
          <w:b/>
          <w:sz w:val="24"/>
          <w:szCs w:val="24"/>
          <w:lang w:eastAsia="lt-LT"/>
        </w:rPr>
        <w:t xml:space="preserve"> val.</w:t>
      </w:r>
      <w:r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color w:val="000000"/>
          <w:sz w:val="24"/>
          <w:szCs w:val="24"/>
          <w:bdr w:val="none" w:sz="0" w:space="0" w:color="auto" w:frame="1"/>
        </w:rPr>
        <w:t>Perkančioji organizacija turi teisę</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pratęsti pasiūlymo pateikimo terminą. Apie naują</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pasiūlymų </w:t>
      </w:r>
      <w:r w:rsidRPr="00654A00">
        <w:rPr>
          <w:rFonts w:ascii="Times New Roman" w:eastAsia="Times New Roman" w:hAnsi="Times New Roman" w:cs="Times New Roman"/>
          <w:color w:val="000000"/>
          <w:sz w:val="24"/>
          <w:szCs w:val="24"/>
          <w:bdr w:val="none" w:sz="0" w:space="0" w:color="auto" w:frame="1"/>
        </w:rPr>
        <w:lastRenderedPageBreak/>
        <w:t>pateikimo terminą</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 xml:space="preserve">Perkančioji organizacija paskelbia CVP IS </w:t>
      </w:r>
      <w:r w:rsidR="003A3C28">
        <w:rPr>
          <w:rFonts w:ascii="Times New Roman" w:eastAsia="Times New Roman" w:hAnsi="Times New Roman" w:cs="Times New Roman"/>
          <w:color w:val="000000"/>
          <w:sz w:val="24"/>
          <w:szCs w:val="24"/>
          <w:bdr w:val="none" w:sz="0" w:space="0" w:color="auto" w:frame="1"/>
        </w:rPr>
        <w:t xml:space="preserve">prie pirkimo dokumentų </w:t>
      </w:r>
      <w:r w:rsidRPr="00654A00">
        <w:rPr>
          <w:rFonts w:ascii="Times New Roman" w:eastAsia="Times New Roman" w:hAnsi="Times New Roman" w:cs="Times New Roman"/>
          <w:color w:val="000000"/>
          <w:sz w:val="24"/>
          <w:szCs w:val="24"/>
          <w:bdr w:val="none" w:sz="0" w:space="0" w:color="auto" w:frame="1"/>
        </w:rPr>
        <w:t>ir praneša prie pirkimo CVP IS prisijungusiems tiekėjams.</w:t>
      </w:r>
    </w:p>
    <w:p w14:paraId="27A7ED6D"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654A00">
        <w:rPr>
          <w:rFonts w:ascii="Times New Roman" w:eastAsia="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04C334E" w14:textId="045DEE76"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color w:val="000000"/>
          <w:sz w:val="24"/>
          <w:szCs w:val="24"/>
          <w:bdr w:val="none" w:sz="0" w:space="0" w:color="auto" w:frame="1"/>
        </w:rPr>
        <w:t>5.5. Pasiūlyme turi būti nurodytas jo galiojimo terminas. Pasiūlymas turi galioti ne trumpiau nei 60 dienų nuo Pirkimo pasiūlymų</w:t>
      </w:r>
      <w:r w:rsidRPr="00654A00">
        <w:rPr>
          <w:rFonts w:ascii="Times New Roman" w:eastAsia="Times New Roman" w:hAnsi="Times New Roman" w:cs="Times New Roman"/>
          <w:color w:val="000000"/>
          <w:sz w:val="24"/>
          <w:szCs w:val="24"/>
        </w:rPr>
        <w:t>​​ </w:t>
      </w:r>
      <w:r w:rsidRPr="00654A00">
        <w:rPr>
          <w:rFonts w:ascii="Times New Roman" w:eastAsia="Times New Roman" w:hAnsi="Times New Roman" w:cs="Times New Roman"/>
          <w:color w:val="000000"/>
          <w:sz w:val="24"/>
          <w:szCs w:val="24"/>
          <w:bdr w:val="none" w:sz="0" w:space="0" w:color="auto" w:frame="1"/>
        </w:rPr>
        <w:t>pateikimo termino pabaigos. Jeigu pasiūlyme nenurodytas jo galiojimo laikas, laikoma, kad pasiūlymas galioja tiek, kiek nustatyta pirkimo dokumentuose.</w:t>
      </w:r>
      <w:r w:rsidRPr="00654A00">
        <w:rPr>
          <w:rFonts w:ascii="Times New Roman" w:eastAsia="Times New Roman" w:hAnsi="Times New Roman" w:cs="Times New Roman"/>
          <w:sz w:val="24"/>
          <w:szCs w:val="24"/>
        </w:rPr>
        <w:t xml:space="preserve"> </w:t>
      </w:r>
      <w:r w:rsidR="003A3C28" w:rsidRPr="003A3C28">
        <w:rPr>
          <w:rFonts w:ascii="Times New Roman" w:eastAsia="Times New Roman" w:hAnsi="Times New Roman" w:cs="Times New Roman"/>
          <w:sz w:val="24"/>
          <w:szCs w:val="24"/>
        </w:rPr>
        <w:t>Jei pasiūlyme nurodytas pasiūlymo galiojimo laikas yra trumpesnis nei nurodyta pirkimo dokumentuose, Perkančioji organizacija kreipiasi į tiekėją, kad jis patikslintų pasiūlymą, nurodydamas pirkimo dokumentuose reikalaujamą pasiūlymo galiojimo terminą.</w:t>
      </w:r>
      <w:r w:rsidR="003A3C28">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rPr>
        <w:t>Kol nesibaigė pasiūlymų pateikimo terminas, tiekėjas turi teisę CVP IS priemonėmis pakeisti arba atšaukti savo pasiūlymą.</w:t>
      </w:r>
    </w:p>
    <w:p w14:paraId="365926D5"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54A00">
        <w:rPr>
          <w:rFonts w:ascii="Times New Roman" w:eastAsia="Times New Roman" w:hAnsi="Times New Roman" w:cs="Times New Roman"/>
          <w:sz w:val="24"/>
          <w:szCs w:val="24"/>
        </w:rPr>
        <w:t xml:space="preserve">5.6. Tiekėjas pasiūlyme turi aiškiai nurodyti, kuri pasiūlymo informacija yra </w:t>
      </w:r>
      <w:r w:rsidRPr="00654A00">
        <w:rPr>
          <w:rFonts w:ascii="Times New Roman" w:eastAsia="Times New Roman" w:hAnsi="Times New Roman" w:cs="Times New Roman"/>
          <w:b/>
          <w:bCs/>
          <w:sz w:val="24"/>
          <w:szCs w:val="24"/>
        </w:rPr>
        <w:t>konfidenciali</w:t>
      </w:r>
      <w:r w:rsidRPr="00654A00">
        <w:rPr>
          <w:rFonts w:ascii="Times New Roman" w:eastAsia="Times New Roman" w:hAnsi="Times New Roman" w:cs="Times New Roman"/>
          <w:sz w:val="24"/>
          <w:szCs w:val="24"/>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654A00">
        <w:rPr>
          <w:rFonts w:ascii="Arial" w:eastAsia="Times New Roman" w:hAnsi="Arial" w:cs="Arial"/>
          <w:sz w:val="24"/>
          <w:szCs w:val="24"/>
        </w:rPr>
        <w:t xml:space="preserve"> </w:t>
      </w:r>
      <w:r w:rsidRPr="00654A00">
        <w:rPr>
          <w:rFonts w:ascii="Times New Roman" w:eastAsia="Times New Roman" w:hAnsi="Times New Roman" w:cs="Times New Roman"/>
          <w:sz w:val="24"/>
          <w:szCs w:val="24"/>
        </w:rPr>
        <w:t>Perkančiajai organizacijai kilus abejonių, ar konkreti informacija pagrįstai nurodyta konfidencialia, Perkančioji organizacija kreipiasi į tiekėją, prašydama pagrįsti informacijos konfidencialumą. Jeigu tiekėjas per Perkančiosios organizacijos nurodytą terminą</w:t>
      </w:r>
      <w:r w:rsidRPr="00654A00">
        <w:rPr>
          <w:rFonts w:ascii="Times New Roman" w:eastAsia="Times New Roman" w:hAnsi="Times New Roman" w:cs="Times New Roman"/>
          <w:color w:val="000000" w:themeColor="text1"/>
          <w:sz w:val="24"/>
          <w:szCs w:val="24"/>
        </w:rPr>
        <w:t xml:space="preserve"> (kuris negali būti trumpesnis kaip 3 darbo dienos) </w:t>
      </w:r>
      <w:r w:rsidRPr="00654A00">
        <w:rPr>
          <w:rFonts w:ascii="Times New Roman" w:eastAsia="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3EE38316" w14:textId="2BE84963" w:rsidR="00C60EB6" w:rsidRPr="00654A00" w:rsidRDefault="00A60F97" w:rsidP="00C60EB6">
      <w:pPr>
        <w:shd w:val="clear" w:color="auto" w:fill="FFFFFF"/>
        <w:spacing w:after="0" w:line="240" w:lineRule="auto"/>
        <w:jc w:val="both"/>
        <w:textAlignment w:val="baseline"/>
        <w:rPr>
          <w:rFonts w:ascii="Times New Roman" w:eastAsia="Arial" w:hAnsi="Times New Roman" w:cstheme="minorHAnsi"/>
          <w:color w:val="000000" w:themeColor="text1"/>
          <w:sz w:val="24"/>
          <w:szCs w:val="24"/>
        </w:rPr>
      </w:pPr>
      <w:r w:rsidRPr="00654A00">
        <w:rPr>
          <w:rFonts w:ascii="Times New Roman" w:eastAsia="Times New Roman" w:hAnsi="Times New Roman" w:cs="Times New Roman"/>
          <w:sz w:val="24"/>
          <w:szCs w:val="24"/>
          <w:bdr w:val="none" w:sz="0" w:space="0" w:color="auto" w:frame="1"/>
        </w:rPr>
        <w:t xml:space="preserve">5.7. </w:t>
      </w:r>
      <w:r w:rsidRPr="00654A00">
        <w:rPr>
          <w:rFonts w:ascii="Times New Roman" w:eastAsia="Arial" w:hAnsi="Times New Roman" w:cstheme="minorHAnsi"/>
          <w:color w:val="000000" w:themeColor="text1"/>
          <w:sz w:val="24"/>
          <w:szCs w:val="24"/>
        </w:rPr>
        <w:t xml:space="preserve">Apskaičiuojant kainą turi būti atsižvelgta į visą Pirkimo dokumentuose nurodytą Pirkimo objekto apimtį ir reikalavimus, kainos sudėtines dalis ir pan. </w:t>
      </w:r>
      <w:r w:rsidR="00C60EB6" w:rsidRPr="00654A00">
        <w:rPr>
          <w:rFonts w:ascii="Times New Roman" w:eastAsia="Arial" w:hAnsi="Times New Roman" w:cstheme="minorHAnsi"/>
          <w:color w:val="000000" w:themeColor="text1"/>
          <w:sz w:val="24"/>
          <w:szCs w:val="24"/>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3A3C28" w:rsidRPr="003A3C28">
        <w:rPr>
          <w:rFonts w:ascii="Times New Roman" w:eastAsia="Arial" w:hAnsi="Times New Roman" w:cstheme="minorHAnsi"/>
          <w:color w:val="000000" w:themeColor="text1"/>
          <w:sz w:val="24"/>
          <w:szCs w:val="24"/>
        </w:rPr>
        <w:t xml:space="preserve">Tuo atveju, kai mokesčius reguliuojančių įstatymų ir jų įgyvendinamųjų teisės aktų nustatyta tvarka </w:t>
      </w:r>
      <w:r w:rsidR="003A3C28">
        <w:rPr>
          <w:rFonts w:ascii="Times New Roman" w:eastAsia="Arial" w:hAnsi="Times New Roman" w:cstheme="minorHAnsi"/>
          <w:color w:val="000000" w:themeColor="text1"/>
          <w:sz w:val="24"/>
          <w:szCs w:val="24"/>
        </w:rPr>
        <w:t xml:space="preserve"> </w:t>
      </w:r>
      <w:r w:rsidR="00C60EB6" w:rsidRPr="00654A00">
        <w:rPr>
          <w:rFonts w:ascii="Times New Roman" w:eastAsia="Arial" w:hAnsi="Times New Roman" w:cstheme="minorHAnsi"/>
          <w:color w:val="000000" w:themeColor="text1"/>
          <w:sz w:val="24"/>
          <w:szCs w:val="24"/>
        </w:rPr>
        <w:t>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būti įskaičiuoti visi mokesčiai bei visos</w:t>
      </w:r>
      <w:r w:rsidR="00C60EB6" w:rsidRPr="00654A00">
        <w:rPr>
          <w:rFonts w:ascii="Times New Roman" w:eastAsia="Arial" w:hAnsi="Times New Roman" w:cstheme="minorHAnsi"/>
          <w:b/>
          <w:bCs/>
          <w:color w:val="000000" w:themeColor="text1"/>
          <w:sz w:val="24"/>
          <w:szCs w:val="24"/>
        </w:rPr>
        <w:t xml:space="preserve"> </w:t>
      </w:r>
      <w:r w:rsidR="00C60EB6" w:rsidRPr="00654A00">
        <w:rPr>
          <w:rFonts w:ascii="Times New Roman" w:eastAsia="Arial" w:hAnsi="Times New Roman" w:cstheme="minorHAnsi"/>
          <w:color w:val="000000" w:themeColor="text1"/>
          <w:sz w:val="24"/>
          <w:szCs w:val="24"/>
        </w:rPr>
        <w:t>kitos tiekėjo patirtos ir (ar) galimos patirti tiesioginės ir netiesioginės išlaidos ir mokesčiai, susiję su pirkimo objektu.</w:t>
      </w:r>
    </w:p>
    <w:p w14:paraId="7281CC9B" w14:textId="58212E21"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5.8.</w:t>
      </w:r>
      <w:r w:rsidRPr="00654A00">
        <w:rPr>
          <w:rFonts w:ascii="Times New Roman" w:eastAsia="Times New Roman" w:hAnsi="Times New Roman" w:cs="Times New Roman"/>
          <w:sz w:val="24"/>
          <w:szCs w:val="24"/>
        </w:rPr>
        <w:t xml:space="preserve"> </w:t>
      </w:r>
      <w:r w:rsidRPr="00654A00">
        <w:rPr>
          <w:rFonts w:ascii="Times New Roman" w:eastAsia="Calibri" w:hAnsi="Times New Roman" w:cs="Times New Roman"/>
          <w:sz w:val="24"/>
          <w:szCs w:val="24"/>
        </w:rPr>
        <w:t xml:space="preserve">Perkančioji organizacija nereikalauja pasiūlymo pasirašyti kvalifikuotu elektroniniu parašu. Pasiūlymas </w:t>
      </w:r>
      <w:r w:rsidRPr="008E6B1E">
        <w:rPr>
          <w:rFonts w:ascii="Times New Roman" w:eastAsia="Calibri" w:hAnsi="Times New Roman" w:cs="Times New Roman"/>
          <w:bCs/>
          <w:sz w:val="24"/>
          <w:szCs w:val="24"/>
        </w:rPr>
        <w:t>gali</w:t>
      </w:r>
      <w:r w:rsidRPr="00654A00">
        <w:rPr>
          <w:rFonts w:ascii="Times New Roman" w:eastAsia="Calibri" w:hAnsi="Times New Roman" w:cs="Times New Roman"/>
          <w:sz w:val="24"/>
          <w:szCs w:val="24"/>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Pr="00654A00">
        <w:rPr>
          <w:rFonts w:ascii="Times New Roman" w:eastAsia="Times New Roman" w:hAnsi="Times New Roman" w:cs="Times New Roman"/>
          <w:sz w:val="24"/>
          <w:szCs w:val="24"/>
        </w:rPr>
        <w:t>Perkančiajai organizacijai kilus abejonių dėl dokumentų tikrumo, ji turi teisę reikalauti pateikti dokumentų originalus</w:t>
      </w:r>
      <w:r w:rsidR="008E6B1E">
        <w:rPr>
          <w:rFonts w:ascii="Times New Roman" w:eastAsia="Times New Roman" w:hAnsi="Times New Roman" w:cs="Times New Roman"/>
          <w:sz w:val="24"/>
          <w:szCs w:val="24"/>
        </w:rPr>
        <w:t>, kurie gali būti pateikiami</w:t>
      </w:r>
      <w:r w:rsidRPr="00654A00">
        <w:rPr>
          <w:rFonts w:ascii="Times New Roman" w:eastAsia="Calibri" w:hAnsi="Times New Roman" w:cs="Times New Roman"/>
          <w:sz w:val="24"/>
          <w:szCs w:val="24"/>
        </w:rPr>
        <w:t>:</w:t>
      </w:r>
    </w:p>
    <w:p w14:paraId="78934413" w14:textId="3CB435CE" w:rsidR="00A60F97" w:rsidRPr="00654A00" w:rsidRDefault="00A60F97" w:rsidP="00A60F97">
      <w:pPr>
        <w:spacing w:after="0" w:line="240" w:lineRule="auto"/>
        <w:contextualSpacing/>
        <w:jc w:val="both"/>
        <w:rPr>
          <w:rFonts w:ascii="Times New Roman" w:eastAsia="Calibri" w:hAnsi="Times New Roman" w:cstheme="minorHAnsi"/>
          <w:bCs/>
          <w:iCs/>
          <w:sz w:val="24"/>
          <w:szCs w:val="24"/>
        </w:rPr>
      </w:pPr>
      <w:r w:rsidRPr="00654A00">
        <w:rPr>
          <w:rFonts w:ascii="Times New Roman" w:eastAsia="Calibri" w:hAnsi="Times New Roman" w:cstheme="minorHAnsi"/>
          <w:bCs/>
          <w:iCs/>
          <w:sz w:val="24"/>
          <w:szCs w:val="24"/>
        </w:rPr>
        <w:t>5.8.1.</w:t>
      </w:r>
      <w:r w:rsidR="008E6B1E">
        <w:rPr>
          <w:rFonts w:ascii="Times New Roman" w:eastAsia="Calibri" w:hAnsi="Times New Roman" w:cstheme="minorHAnsi"/>
          <w:bCs/>
          <w:iCs/>
          <w:sz w:val="24"/>
          <w:szCs w:val="24"/>
        </w:rPr>
        <w:t xml:space="preserve"> </w:t>
      </w:r>
      <w:r w:rsidRPr="00654A00">
        <w:rPr>
          <w:rFonts w:ascii="Times New Roman" w:eastAsia="Calibri" w:hAnsi="Times New Roman" w:cstheme="minorHAnsi"/>
          <w:bCs/>
          <w:iCs/>
          <w:sz w:val="24"/>
          <w:szCs w:val="24"/>
        </w:rPr>
        <w:t>kvalifikuotu elektroniniu parašu pasirašyti elektroninėmis priemonėmis suformuoti dokumentai;</w:t>
      </w:r>
    </w:p>
    <w:p w14:paraId="44A79127" w14:textId="77777777" w:rsidR="00A60F97" w:rsidRPr="00654A00" w:rsidRDefault="00A60F97" w:rsidP="00A60F97">
      <w:pPr>
        <w:spacing w:after="0" w:line="240" w:lineRule="auto"/>
        <w:contextualSpacing/>
        <w:jc w:val="both"/>
        <w:rPr>
          <w:rFonts w:ascii="Times New Roman" w:eastAsia="Times New Roman" w:hAnsi="Times New Roman" w:cstheme="minorHAnsi"/>
          <w:bCs/>
          <w:iCs/>
          <w:sz w:val="24"/>
          <w:szCs w:val="24"/>
          <w:u w:val="single"/>
        </w:rPr>
      </w:pPr>
      <w:r w:rsidRPr="00654A00">
        <w:rPr>
          <w:rFonts w:ascii="Times New Roman" w:eastAsia="Calibri" w:hAnsi="Times New Roman" w:cstheme="minorHAnsi"/>
          <w:bCs/>
          <w:iCs/>
          <w:sz w:val="24"/>
          <w:szCs w:val="24"/>
        </w:rPr>
        <w:t>5.8.2. skaitmeninės dokumentų kopijos (</w:t>
      </w:r>
      <w:r w:rsidRPr="00654A00">
        <w:rPr>
          <w:rFonts w:ascii="Times New Roman" w:eastAsia="Calibri" w:hAnsi="Times New Roman" w:cstheme="minorHAnsi"/>
          <w:iCs/>
          <w:sz w:val="24"/>
          <w:szCs w:val="24"/>
        </w:rPr>
        <w:t>fiziniu parašu tvirtinami dokumentai turi būti pateikiami pasirašyti ir nuskenuoti)</w:t>
      </w:r>
      <w:r w:rsidRPr="00654A00">
        <w:rPr>
          <w:rFonts w:ascii="Times New Roman" w:eastAsia="Calibri" w:hAnsi="Times New Roman" w:cstheme="minorHAnsi"/>
          <w:bCs/>
          <w:iCs/>
          <w:sz w:val="24"/>
          <w:szCs w:val="24"/>
        </w:rPr>
        <w:t>.</w:t>
      </w:r>
    </w:p>
    <w:p w14:paraId="6B784F92"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lastRenderedPageBreak/>
        <w:t>5.9. Pasiūlymą sudaro CVP IS priemonėmis pateiktų duomenų visuma:</w:t>
      </w:r>
    </w:p>
    <w:p w14:paraId="01917C0B" w14:textId="3552E70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5.9.1. pasiūlymas, parengtas pagal šių pirkimo dokumentų  priede Nr. </w:t>
      </w:r>
      <w:r w:rsidR="00F176E8" w:rsidRPr="00654A00">
        <w:rPr>
          <w:rFonts w:ascii="Times New Roman" w:eastAsia="Times New Roman" w:hAnsi="Times New Roman" w:cs="Times New Roman"/>
          <w:bCs/>
          <w:sz w:val="24"/>
          <w:szCs w:val="24"/>
        </w:rPr>
        <w:t>3</w:t>
      </w:r>
      <w:r w:rsidRPr="00654A00">
        <w:rPr>
          <w:rFonts w:ascii="Times New Roman" w:eastAsia="Times New Roman" w:hAnsi="Times New Roman" w:cs="Times New Roman"/>
          <w:bCs/>
          <w:sz w:val="24"/>
          <w:szCs w:val="24"/>
        </w:rPr>
        <w:t xml:space="preserve"> pateiktą formą;</w:t>
      </w:r>
    </w:p>
    <w:p w14:paraId="455069F8"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5.9.2. </w:t>
      </w:r>
      <w:r w:rsidRPr="00654A00">
        <w:rPr>
          <w:rFonts w:ascii="Times New Roman" w:eastAsia="Times New Roman" w:hAnsi="Times New Roman" w:cs="Times New Roman"/>
          <w:sz w:val="24"/>
          <w:szCs w:val="24"/>
        </w:rPr>
        <w:t>jungtinės veiklos sutartis, jei pasiūlymą pateikia jungtinės veiklos sutarties pagrindu veikianti ūkio subjektų grupė (pateikiamas skenuotas dokumentas elektroninėje formoje);</w:t>
      </w:r>
    </w:p>
    <w:p w14:paraId="38FE1CD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5.9.3. </w:t>
      </w:r>
      <w:r w:rsidRPr="00654A00">
        <w:rPr>
          <w:rFonts w:ascii="Times New Roman" w:eastAsia="Times New Roman" w:hAnsi="Times New Roman" w:cs="Times New Roman"/>
          <w:sz w:val="24"/>
          <w:szCs w:val="24"/>
        </w:rPr>
        <w:t>kitų ūkio subjektų/subtiekėjų/kvazisubtiekėjų išteklių prieinamumą patvirtinantys dokumentai, jei tokie subjektai pasitelkiami (pateikiamas skenuotas dokumentas elektroninėje formoje);</w:t>
      </w:r>
    </w:p>
    <w:p w14:paraId="07A66AC9"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 xml:space="preserve">5.9.4. </w:t>
      </w:r>
      <w:r w:rsidRPr="00654A00">
        <w:rPr>
          <w:rFonts w:ascii="Times New Roman" w:eastAsia="Arial Unicode MS" w:hAnsi="Times New Roman" w:cs="Times New Roman"/>
          <w:sz w:val="24"/>
          <w:szCs w:val="24"/>
        </w:rPr>
        <w:t>įgaliojimo ar kito dokumento (pvz., pareigybės aprašymo), suteikiančio teisę pasirašyti tiekėjo pasiūlymą, skaitmeninė kopija (taikoma, kai pasiūlymą parašu patvirtina ne įmonės vadovas, o įgaliotas asmuo)</w:t>
      </w:r>
      <w:r w:rsidRPr="00654A00">
        <w:rPr>
          <w:rFonts w:ascii="Times New Roman" w:eastAsia="Times New Roman" w:hAnsi="Times New Roman" w:cs="Times New Roman"/>
          <w:bCs/>
          <w:sz w:val="24"/>
          <w:szCs w:val="24"/>
        </w:rPr>
        <w:t>;</w:t>
      </w:r>
    </w:p>
    <w:p w14:paraId="165B5758" w14:textId="68FA44C6"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54A00">
        <w:rPr>
          <w:rFonts w:ascii="Times New Roman" w:eastAsia="Times New Roman" w:hAnsi="Times New Roman" w:cs="Times New Roman"/>
          <w:bCs/>
          <w:sz w:val="24"/>
          <w:szCs w:val="24"/>
        </w:rPr>
        <w:t>5.9.5. pažyma apie pasitelkiamus subtiekėjus/subrangovus/kvazisubtiekėjus (jeigu jie pirkimo metu yra pasitelkiami), pirkimo dokumentų priedas Nr.</w:t>
      </w:r>
      <w:r w:rsidR="00F176E8" w:rsidRPr="00654A00">
        <w:rPr>
          <w:rFonts w:ascii="Times New Roman" w:eastAsia="Times New Roman" w:hAnsi="Times New Roman" w:cs="Times New Roman"/>
          <w:bCs/>
          <w:sz w:val="24"/>
          <w:szCs w:val="24"/>
        </w:rPr>
        <w:t>4</w:t>
      </w:r>
      <w:r w:rsidRPr="00654A00">
        <w:rPr>
          <w:rFonts w:ascii="Times New Roman" w:eastAsia="Times New Roman" w:hAnsi="Times New Roman" w:cs="Times New Roman"/>
          <w:bCs/>
          <w:sz w:val="24"/>
          <w:szCs w:val="24"/>
        </w:rPr>
        <w:t>;</w:t>
      </w:r>
    </w:p>
    <w:p w14:paraId="493298E5"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rPr>
      </w:pPr>
      <w:r w:rsidRPr="00654A00">
        <w:rPr>
          <w:rFonts w:ascii="Times New Roman" w:eastAsia="Times New Roman" w:hAnsi="Times New Roman" w:cs="Times New Roman"/>
          <w:bCs/>
          <w:sz w:val="24"/>
          <w:szCs w:val="24"/>
        </w:rPr>
        <w:t>5.9.6. kiti reikalaujami dokumentai.</w:t>
      </w:r>
    </w:p>
    <w:p w14:paraId="35205F6F"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5.10. Perkančioji organizacija neatsako už CVP IS sutrikimus ar kitus nenumatytus atvejus, dėl kurių pasiūlymai nebuvo gauti ar gauti pavėluotai. </w:t>
      </w:r>
    </w:p>
    <w:p w14:paraId="35FA01C9" w14:textId="7777777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sz w:val="24"/>
          <w:szCs w:val="24"/>
        </w:rPr>
        <w:t xml:space="preserve">5.11. </w:t>
      </w:r>
      <w:r w:rsidRPr="00654A00">
        <w:rPr>
          <w:rFonts w:ascii="Times New Roman" w:eastAsia="Times New Roman" w:hAnsi="Times New Roman" w:cs="Times New Roman"/>
          <w:color w:val="000000"/>
          <w:sz w:val="24"/>
          <w:szCs w:val="24"/>
          <w:bdr w:val="none" w:sz="0" w:space="0" w:color="auto" w:frame="1"/>
        </w:rPr>
        <w:t>Tiekėjo teikiamas pasiūlymas gali būti užšifruojamas. Tiekėjas, nusprendęs pateikti užšifruotą</w:t>
      </w:r>
      <w:r w:rsidRPr="00654A00">
        <w:rPr>
          <w:rFonts w:ascii="Times New Roman" w:eastAsia="Times New Roman" w:hAnsi="Times New Roman" w:cs="Times New Roman"/>
          <w:color w:val="000000"/>
          <w:sz w:val="24"/>
          <w:szCs w:val="24"/>
        </w:rPr>
        <w:t>​​</w:t>
      </w:r>
      <w:r w:rsidRPr="00654A00">
        <w:rPr>
          <w:rFonts w:ascii="Times New Roman" w:eastAsia="Times New Roman" w:hAnsi="Times New Roman" w:cs="Times New Roman"/>
          <w:color w:val="000000"/>
          <w:sz w:val="24"/>
          <w:szCs w:val="24"/>
          <w:bdr w:val="none" w:sz="0" w:space="0" w:color="auto" w:frame="1"/>
        </w:rPr>
        <w:t>pasiūlymą, turi:</w:t>
      </w:r>
    </w:p>
    <w:p w14:paraId="53235B67" w14:textId="77777777" w:rsidR="00A60F97" w:rsidRPr="00654A00" w:rsidRDefault="00A60F97" w:rsidP="00A60F97">
      <w:pPr>
        <w:shd w:val="clear" w:color="auto" w:fill="FFFFFF"/>
        <w:tabs>
          <w:tab w:val="left" w:pos="709"/>
        </w:tabs>
        <w:spacing w:after="0" w:line="240" w:lineRule="auto"/>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bCs/>
          <w:color w:val="000000"/>
          <w:sz w:val="24"/>
          <w:szCs w:val="24"/>
        </w:rPr>
        <w:t xml:space="preserve">5.11.1. iki </w:t>
      </w:r>
      <w:r w:rsidRPr="00654A00">
        <w:rPr>
          <w:rFonts w:ascii="Times New Roman" w:eastAsia="Times New Roman" w:hAnsi="Times New Roman" w:cs="Times New Roman"/>
          <w:color w:val="000000"/>
          <w:sz w:val="24"/>
          <w:szCs w:val="24"/>
        </w:rPr>
        <w:t xml:space="preserve">pasiūlymų pateikimo termino pabaigos naudodamasis CVP IS priemonėmis </w:t>
      </w:r>
      <w:r w:rsidRPr="00654A00">
        <w:rPr>
          <w:rFonts w:ascii="Times New Roman" w:eastAsia="Times New Roman" w:hAnsi="Times New Roman" w:cs="Times New Roman"/>
          <w:iCs/>
          <w:color w:val="000000"/>
          <w:sz w:val="24"/>
          <w:szCs w:val="24"/>
        </w:rPr>
        <w:t xml:space="preserve">pateikti užšifruotą pasiūlymą (užšifruojamas </w:t>
      </w:r>
      <w:r w:rsidRPr="00654A00">
        <w:rPr>
          <w:rFonts w:ascii="Times New Roman" w:eastAsia="Times New Roman" w:hAnsi="Times New Roman" w:cs="Times New Roman"/>
          <w:color w:val="000000"/>
          <w:sz w:val="24"/>
          <w:szCs w:val="24"/>
        </w:rPr>
        <w:t>visas pasiūlymas arba pasiūlymo dokumentas, kuriame nurodyta pasiūlymo kaina);</w:t>
      </w:r>
    </w:p>
    <w:p w14:paraId="0E766107" w14:textId="04BAFCE7" w:rsidR="00A60F97" w:rsidRPr="00654A00" w:rsidRDefault="00A60F97"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54A00">
        <w:rPr>
          <w:rFonts w:ascii="Times New Roman" w:eastAsia="Times New Roman" w:hAnsi="Times New Roman" w:cs="Times New Roman"/>
          <w:color w:val="000000"/>
          <w:sz w:val="24"/>
          <w:szCs w:val="24"/>
        </w:rPr>
        <w:t>5.11.2.</w:t>
      </w:r>
      <w:r w:rsidRPr="00654A00">
        <w:rPr>
          <w:rFonts w:ascii="Times New Roman" w:eastAsia="Times New Roman" w:hAnsi="Times New Roman" w:cs="Times New Roman"/>
          <w:b/>
          <w:color w:val="000000"/>
          <w:sz w:val="24"/>
          <w:szCs w:val="24"/>
        </w:rPr>
        <w:t xml:space="preserve"> </w:t>
      </w:r>
      <w:r w:rsidRPr="00C82012">
        <w:rPr>
          <w:rFonts w:ascii="Times New Roman" w:eastAsia="Times New Roman" w:hAnsi="Times New Roman" w:cs="Times New Roman"/>
          <w:bCs/>
          <w:color w:val="000000"/>
          <w:sz w:val="24"/>
          <w:szCs w:val="24"/>
        </w:rPr>
        <w:t>per 45 min. nuo pasiūlymų pateikimo termino pabaigos CVP IS susirašinėjimo priemonėmis</w:t>
      </w:r>
      <w:r w:rsidRPr="00654A00">
        <w:rPr>
          <w:rFonts w:ascii="Times New Roman" w:eastAsia="Times New Roman" w:hAnsi="Times New Roman" w:cs="Times New Roman"/>
          <w:color w:val="000000"/>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654A00">
        <w:rPr>
          <w:rFonts w:ascii="Times New Roman" w:eastAsia="Times New Roman" w:hAnsi="Times New Roman" w:cs="Times New Roman"/>
          <w:color w:val="000000"/>
          <w:sz w:val="24"/>
          <w:szCs w:val="24"/>
          <w:bdr w:val="none" w:sz="0" w:space="0" w:color="auto" w:frame="1"/>
        </w:rPr>
        <w:t xml:space="preserve">el. p. </w:t>
      </w:r>
      <w:hyperlink r:id="rId12" w:history="1">
        <w:r w:rsidR="00B01670">
          <w:rPr>
            <w:rStyle w:val="Hipersaitas"/>
            <w:rFonts w:ascii="Times New Roman" w:eastAsia="Times New Roman" w:hAnsi="Times New Roman" w:cs="Times New Roman"/>
            <w:sz w:val="24"/>
            <w:szCs w:val="24"/>
            <w:bdr w:val="none" w:sz="0" w:space="0" w:color="auto" w:frame="1"/>
          </w:rPr>
          <w:t>laura.kozmeniene@utena.lt</w:t>
        </w:r>
      </w:hyperlink>
      <w:r w:rsidRPr="00654A00">
        <w:rPr>
          <w:rFonts w:ascii="Times New Roman" w:eastAsia="Times New Roman" w:hAnsi="Times New Roman" w:cs="Times New Roman"/>
          <w:sz w:val="24"/>
          <w:szCs w:val="24"/>
          <w:bdr w:val="none" w:sz="0" w:space="0" w:color="auto" w:frame="1"/>
        </w:rPr>
        <w:t xml:space="preserve">. </w:t>
      </w:r>
      <w:r w:rsidRPr="00654A00">
        <w:rPr>
          <w:rFonts w:ascii="Times New Roman" w:eastAsia="Times New Roman" w:hAnsi="Times New Roman" w:cs="Times New Roman"/>
          <w:color w:val="000000"/>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6E74FE84" w14:textId="2C40AF84" w:rsidR="00A60F97" w:rsidRPr="00654A00" w:rsidRDefault="003A3C28" w:rsidP="00A60F97">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 w:name="_Ref39754681"/>
      <w:r>
        <w:rPr>
          <w:rFonts w:ascii="Times New Roman" w:eastAsia="Times New Roman" w:hAnsi="Times New Roman" w:cs="Times New Roman"/>
          <w:color w:val="000000"/>
          <w:sz w:val="24"/>
          <w:szCs w:val="24"/>
        </w:rPr>
        <w:t>5.11</w:t>
      </w:r>
      <w:r w:rsidR="00A60F97" w:rsidRPr="00654A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A60F97" w:rsidRPr="00654A00">
        <w:rPr>
          <w:rFonts w:ascii="Times New Roman" w:eastAsia="Times New Roman" w:hAnsi="Times New Roman" w:cs="Times New Roman"/>
          <w:color w:val="000000"/>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9"/>
      <w:r w:rsidR="00A60F97" w:rsidRPr="00654A00">
        <w:rPr>
          <w:rFonts w:ascii="Times New Roman" w:eastAsia="Times New Roman" w:hAnsi="Times New Roman" w:cs="Times New Roman"/>
          <w:color w:val="000000"/>
          <w:sz w:val="24"/>
          <w:szCs w:val="24"/>
        </w:rPr>
        <w:t>.</w:t>
      </w:r>
    </w:p>
    <w:p w14:paraId="1954F7E8"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BB72CC3"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10" w:name="_Toc360582265"/>
      <w:r w:rsidRPr="00654A00">
        <w:rPr>
          <w:rFonts w:ascii="Times New Roman" w:eastAsia="Times New Roman" w:hAnsi="Times New Roman" w:cs="Times New Roman"/>
          <w:b/>
          <w:sz w:val="24"/>
          <w:szCs w:val="24"/>
          <w:lang w:eastAsia="lt-LT"/>
        </w:rPr>
        <w:t>6. PASIŪLYMŲ GALIOJIMO UŽTIKRINIMAS</w:t>
      </w:r>
      <w:bookmarkEnd w:id="10"/>
    </w:p>
    <w:p w14:paraId="5BE18A17"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67B78FB" w14:textId="36E4FA8C"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6.1. </w:t>
      </w:r>
      <w:r w:rsidR="003F4194" w:rsidRPr="003F4194">
        <w:rPr>
          <w:rFonts w:ascii="Times New Roman" w:eastAsia="Times New Roman" w:hAnsi="Times New Roman" w:cs="Times New Roman"/>
          <w:sz w:val="24"/>
          <w:szCs w:val="24"/>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70374">
        <w:rPr>
          <w:rFonts w:ascii="Times New Roman" w:eastAsia="Times New Roman" w:hAnsi="Times New Roman" w:cs="Times New Roman"/>
          <w:sz w:val="24"/>
          <w:szCs w:val="24"/>
          <w:lang w:eastAsia="lt-LT"/>
        </w:rPr>
        <w:t>.</w:t>
      </w:r>
    </w:p>
    <w:p w14:paraId="79DD3336"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 </w:t>
      </w:r>
    </w:p>
    <w:p w14:paraId="1AD64F9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11" w:name="_Toc360582266"/>
      <w:r w:rsidRPr="00654A00">
        <w:rPr>
          <w:rFonts w:ascii="Times New Roman" w:eastAsia="Times New Roman" w:hAnsi="Times New Roman" w:cs="Times New Roman"/>
          <w:b/>
          <w:sz w:val="24"/>
          <w:szCs w:val="24"/>
          <w:lang w:eastAsia="lt-LT"/>
        </w:rPr>
        <w:t>7.  PIRKIMO DOKUMENTŲ PAAIŠKINIMAS IR PATIKSLINIMAS</w:t>
      </w:r>
      <w:bookmarkEnd w:id="11"/>
    </w:p>
    <w:p w14:paraId="78EE5E1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B9D804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pabaigos. </w:t>
      </w:r>
    </w:p>
    <w:p w14:paraId="1450479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7.2. Nesibaigus pasiūlymų pateikimo terminui, Perkančioji organizacija turi teisę savo iniciatyva paaiškinti, patikslinti pirkimo dokumentus ir, jeigu reikia, pratęsti pasiūlymų pateikimo terminą.</w:t>
      </w:r>
      <w:r w:rsidRPr="00654A00">
        <w:rPr>
          <w:rFonts w:ascii="Times New Roman" w:eastAsia="Times New Roman" w:hAnsi="Times New Roman" w:cs="Times New Roman"/>
          <w:sz w:val="24"/>
          <w:szCs w:val="24"/>
        </w:rPr>
        <w:t xml:space="preserve"> Jei </w:t>
      </w:r>
      <w:r w:rsidRPr="00654A00">
        <w:rPr>
          <w:rFonts w:ascii="Times New Roman" w:eastAsia="Times New Roman" w:hAnsi="Times New Roman" w:cs="Times New Roman"/>
          <w:sz w:val="24"/>
          <w:szCs w:val="24"/>
        </w:rPr>
        <w:lastRenderedPageBreak/>
        <w:t>paaiškinimai ar patikslinimai teikiami Perkančiosios organizacijos iniciatyva, jų paskelbimas CVP IS priemonėmis laikomas pakankamu.</w:t>
      </w:r>
    </w:p>
    <w:p w14:paraId="66D8480C"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lang w:eastAsia="lt-LT"/>
        </w:rPr>
        <w:t xml:space="preserve">7.3. Atsakydama į kiekvieną tiekėjo pateiktą prašymą paaiškinti pirkimo dokumentus, arba aiškindama, tikslindama pirkimo dokumentus savo iniciatyva, Perkančioji organizacija turi paaiškinimus, patikslinimus paskelbti CVP IS ir išsiųsti </w:t>
      </w:r>
      <w:r w:rsidRPr="00654A00">
        <w:rPr>
          <w:rFonts w:ascii="Times New Roman" w:eastAsia="Times New Roman" w:hAnsi="Times New Roman" w:cs="Times New Roman"/>
          <w:sz w:val="24"/>
          <w:szCs w:val="24"/>
        </w:rPr>
        <w:t>užklausą pateikusiam bei visiems prie Pirkimo prisijungusiems tiekėjams.</w:t>
      </w:r>
    </w:p>
    <w:p w14:paraId="1250D16C"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sidDel="00B41E3B">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 xml:space="preserve">7.4. </w:t>
      </w:r>
      <w:r w:rsidRPr="00654A00">
        <w:rPr>
          <w:rFonts w:ascii="Times New Roman" w:eastAsia="Times New Roman" w:hAnsi="Times New Roman" w:cs="Times New Roman"/>
          <w:sz w:val="24"/>
          <w:szCs w:val="24"/>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17EE6A3" w14:textId="77777777" w:rsidR="00A60F97" w:rsidRPr="00654A00" w:rsidRDefault="00A60F97" w:rsidP="00A60F97">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62E337" w14:textId="77777777" w:rsidR="00A60F97" w:rsidRPr="00654A00" w:rsidRDefault="00A60F97" w:rsidP="00A60F97">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7.6. Susitikimai su tiekėjais dėl pirkimo dokumentų nebus rengiami.</w:t>
      </w:r>
    </w:p>
    <w:p w14:paraId="2F9AE6E8" w14:textId="77777777" w:rsidR="00172E43" w:rsidRPr="00654A00" w:rsidRDefault="00172E43"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12" w:name="_Toc360582267"/>
    </w:p>
    <w:p w14:paraId="0E3BE1DF" w14:textId="3321B7F4"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8. SUSIPAŽINIMO SU PASIŪLYMAIS PROCEDŪR</w:t>
      </w:r>
      <w:bookmarkEnd w:id="12"/>
      <w:r w:rsidRPr="00654A00">
        <w:rPr>
          <w:rFonts w:ascii="Times New Roman" w:eastAsia="Times New Roman" w:hAnsi="Times New Roman" w:cs="Times New Roman"/>
          <w:b/>
          <w:sz w:val="24"/>
          <w:szCs w:val="24"/>
          <w:lang w:eastAsia="lt-LT"/>
        </w:rPr>
        <w:t>A</w:t>
      </w:r>
    </w:p>
    <w:p w14:paraId="2A54E049"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52D13CF"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iCs/>
          <w:sz w:val="24"/>
          <w:szCs w:val="24"/>
        </w:rPr>
      </w:pPr>
      <w:bookmarkStart w:id="13" w:name="_Ref58464669"/>
      <w:bookmarkStart w:id="14" w:name="_Ref60481998"/>
      <w:r w:rsidRPr="00654A00">
        <w:rPr>
          <w:rFonts w:ascii="Times New Roman" w:eastAsia="Times New Roman" w:hAnsi="Times New Roman" w:cs="Times New Roman"/>
          <w:iCs/>
          <w:sz w:val="24"/>
          <w:szCs w:val="24"/>
        </w:rPr>
        <w:t xml:space="preserve">8.1. </w:t>
      </w:r>
      <w:r w:rsidRPr="00654A00">
        <w:rPr>
          <w:rFonts w:ascii="Times New Roman" w:eastAsia="Times New Roman" w:hAnsi="Times New Roman" w:cs="Times New Roman"/>
          <w:sz w:val="24"/>
          <w:szCs w:val="24"/>
        </w:rPr>
        <w:t>Suėjus pasiūlymų pateikimo terminui, atveriami CVP IS priemonėmis pateikti pasiūlymai, vadovaujantis Viešųjų pirkimų įstatymo 44 str. nuostatomis.</w:t>
      </w:r>
    </w:p>
    <w:p w14:paraId="7D5DA404"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heme="minorHAnsi"/>
          <w:bCs/>
          <w:sz w:val="24"/>
          <w:szCs w:val="24"/>
        </w:rPr>
      </w:pPr>
      <w:r w:rsidRPr="00654A00">
        <w:rPr>
          <w:rFonts w:ascii="Times New Roman" w:eastAsia="Times New Roman" w:hAnsi="Times New Roman" w:cs="Times New Roman"/>
          <w:sz w:val="24"/>
          <w:szCs w:val="24"/>
        </w:rPr>
        <w:t xml:space="preserve">8.2. </w:t>
      </w:r>
      <w:r w:rsidRPr="00654A00">
        <w:rPr>
          <w:rFonts w:ascii="Times New Roman" w:eastAsia="Times New Roman" w:hAnsi="Times New Roman" w:cstheme="minorHAnsi"/>
          <w:color w:val="000000"/>
          <w:sz w:val="24"/>
          <w:szCs w:val="24"/>
          <w:shd w:val="clear" w:color="auto" w:fill="FFFFFF"/>
        </w:rPr>
        <w:t>Tiekėjai ir (ar) jų įgaliotieji atstovai  susipažįstant su elektroninėmis priemonėmis pateiktais pasiūlymais nedalyvauja.</w:t>
      </w:r>
      <w:r w:rsidRPr="00654A00">
        <w:rPr>
          <w:rFonts w:ascii="Times New Roman" w:eastAsia="Times New Roman" w:hAnsi="Times New Roman" w:cstheme="minorHAnsi"/>
          <w:bCs/>
          <w:sz w:val="24"/>
          <w:szCs w:val="24"/>
        </w:rPr>
        <w:t xml:space="preserve"> Informacija apie Pirkimo dalyvius, jų pasiūlymuose nurodytas kainas Pirkimo dalyviams bus pateikta po sprendimo dėl Pirkimą laimėjusio pasiūlymo priėmimo.</w:t>
      </w:r>
    </w:p>
    <w:p w14:paraId="6240A25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4A1ADB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9. PASIŪLYMŲ VERTINIMAS</w:t>
      </w:r>
    </w:p>
    <w:p w14:paraId="29931157" w14:textId="77777777" w:rsidR="00A60F97" w:rsidRPr="00654A00" w:rsidRDefault="00A60F97" w:rsidP="00A60F97">
      <w:pPr>
        <w:tabs>
          <w:tab w:val="left" w:pos="0"/>
          <w:tab w:val="left" w:pos="709"/>
        </w:tabs>
        <w:spacing w:after="0" w:line="240" w:lineRule="auto"/>
        <w:jc w:val="both"/>
        <w:rPr>
          <w:rFonts w:ascii="Times New Roman" w:eastAsia="Times New Roman" w:hAnsi="Times New Roman" w:cs="Times New Roman"/>
          <w:sz w:val="24"/>
          <w:szCs w:val="24"/>
          <w:lang w:eastAsia="lt-LT"/>
        </w:rPr>
      </w:pPr>
      <w:bookmarkStart w:id="15" w:name="_Toc360582269"/>
      <w:bookmarkEnd w:id="13"/>
      <w:bookmarkEnd w:id="14"/>
    </w:p>
    <w:p w14:paraId="0A0CFCBE" w14:textId="77777777" w:rsidR="00A60F97" w:rsidRPr="00654A00" w:rsidRDefault="00A60F97" w:rsidP="00A60F97">
      <w:pPr>
        <w:tabs>
          <w:tab w:val="left" w:pos="0"/>
          <w:tab w:val="left" w:pos="709"/>
        </w:tabs>
        <w:spacing w:after="0" w:line="240" w:lineRule="auto"/>
        <w:jc w:val="both"/>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sz w:val="24"/>
          <w:szCs w:val="24"/>
          <w:lang w:eastAsia="lt-LT"/>
        </w:rPr>
        <w:t>9.1. Pasiūlymų vertinimas:</w:t>
      </w:r>
    </w:p>
    <w:p w14:paraId="2F48B91A"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Calibri" w:hAnsi="Times New Roman" w:cs="Times New Roman"/>
          <w:sz w:val="24"/>
          <w:szCs w:val="24"/>
          <w:lang w:eastAsia="lt-LT"/>
        </w:rPr>
        <w:t>9.1.1.</w:t>
      </w:r>
      <w:r w:rsidRPr="00654A00">
        <w:rPr>
          <w:rFonts w:ascii="Times New Roman" w:eastAsia="Times New Roman" w:hAnsi="Times New Roman" w:cs="Times New Roman"/>
          <w:sz w:val="24"/>
          <w:szCs w:val="24"/>
          <w:lang w:eastAsia="ar-SA"/>
        </w:rPr>
        <w:t xml:space="preserve"> Perkančioji organizacija tikrina, ar pasiūlymai atitinka pirkimo dokumentuose nustatytus reikalavimus. </w:t>
      </w:r>
      <w:r w:rsidRPr="00654A00">
        <w:rPr>
          <w:rFonts w:ascii="Times New Roman" w:eastAsia="Times New Roman" w:hAnsi="Times New Roman" w:cs="Times New Roman"/>
          <w:sz w:val="24"/>
          <w:szCs w:val="24"/>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654A00">
        <w:rPr>
          <w:rFonts w:ascii="Times New Roman" w:eastAsia="Times New Roman" w:hAnsi="Times New Roman" w:cs="Times New Roman"/>
          <w:sz w:val="24"/>
          <w:szCs w:val="24"/>
          <w:vertAlign w:val="superscript"/>
        </w:rPr>
        <w:t xml:space="preserve"> </w:t>
      </w:r>
      <w:r w:rsidRPr="00654A00">
        <w:rPr>
          <w:rFonts w:ascii="Times New Roman" w:eastAsia="Times New Roman" w:hAnsi="Times New Roman" w:cs="Times New Roman"/>
          <w:sz w:val="24"/>
          <w:szCs w:val="24"/>
        </w:rPr>
        <w:t>ir pagrindiniais pirkimų principais.</w:t>
      </w:r>
    </w:p>
    <w:p w14:paraId="13F1D724" w14:textId="77777777" w:rsidR="00A60F97" w:rsidRPr="00654A00" w:rsidRDefault="00A60F97" w:rsidP="00A60F97">
      <w:pPr>
        <w:suppressAutoHyphens/>
        <w:autoSpaceDN w:val="0"/>
        <w:spacing w:after="0" w:line="240" w:lineRule="auto"/>
        <w:jc w:val="both"/>
        <w:textAlignment w:val="baseline"/>
        <w:rPr>
          <w:rFonts w:ascii="Times New Roman" w:eastAsia="Arial" w:hAnsi="Times New Roman" w:cs="Times New Roman"/>
          <w:sz w:val="24"/>
          <w:szCs w:val="24"/>
          <w:lang w:eastAsia="ar-SA"/>
        </w:rPr>
      </w:pPr>
      <w:r w:rsidRPr="00654A00">
        <w:rPr>
          <w:rFonts w:ascii="Times New Roman" w:eastAsia="Arial" w:hAnsi="Times New Roman" w:cs="Times New Roman"/>
          <w:sz w:val="24"/>
          <w:szCs w:val="24"/>
          <w:lang w:eastAsia="ar-SA"/>
        </w:rPr>
        <w:t xml:space="preserve">9.1.2. </w:t>
      </w:r>
      <w:r w:rsidRPr="00654A00">
        <w:rPr>
          <w:rFonts w:ascii="Times New Roman" w:eastAsia="Times New Roman" w:hAnsi="Times New Roman" w:cs="Times New Roman"/>
          <w:color w:val="000000"/>
          <w:sz w:val="24"/>
          <w:szCs w:val="24"/>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3FD73880" w14:textId="0724A8AC" w:rsidR="00A60F97" w:rsidRPr="00654A00" w:rsidRDefault="00A60F97" w:rsidP="00A60F97">
      <w:pPr>
        <w:suppressAutoHyphens/>
        <w:spacing w:after="0" w:line="240" w:lineRule="auto"/>
        <w:jc w:val="both"/>
        <w:rPr>
          <w:rFonts w:ascii="Times New Roman" w:eastAsia="Arial" w:hAnsi="Times New Roman" w:cs="Times New Roman"/>
          <w:sz w:val="24"/>
          <w:szCs w:val="24"/>
          <w:lang w:eastAsia="ar-SA"/>
        </w:rPr>
      </w:pPr>
      <w:r w:rsidRPr="00654A00">
        <w:rPr>
          <w:rFonts w:ascii="Times New Roman" w:eastAsia="Arial" w:hAnsi="Times New Roman" w:cs="Times New Roman"/>
          <w:sz w:val="24"/>
          <w:szCs w:val="24"/>
          <w:lang w:eastAsia="ar-SA"/>
        </w:rPr>
        <w:t xml:space="preserve">9.1.3. </w:t>
      </w:r>
      <w:r w:rsidRPr="00654A00">
        <w:rPr>
          <w:rFonts w:ascii="Times New Roman" w:eastAsia="Times New Roman" w:hAnsi="Times New Roman" w:cs="Times New Roman"/>
          <w:color w:val="000000"/>
          <w:sz w:val="24"/>
          <w:szCs w:val="24"/>
        </w:rPr>
        <w:t>Perkančioji organizacija</w:t>
      </w:r>
      <w:r w:rsidRPr="00654A00">
        <w:rPr>
          <w:rFonts w:ascii="Times New Roman" w:eastAsia="Arial" w:hAnsi="Times New Roman" w:cs="Times New Roman"/>
          <w:sz w:val="24"/>
          <w:szCs w:val="24"/>
          <w:lang w:eastAsia="ar-SA"/>
        </w:rPr>
        <w:t xml:space="preserve">, vadovaudamasi Viešųjų pirkimų įstatymo 57 str. nuostatomis, dalyvio CVP IS susirašinėjimo priemonėmis </w:t>
      </w:r>
      <w:r w:rsidRPr="003A3C28">
        <w:rPr>
          <w:rFonts w:ascii="Times New Roman" w:eastAsia="Arial" w:hAnsi="Times New Roman" w:cs="Times New Roman"/>
          <w:sz w:val="24"/>
          <w:szCs w:val="24"/>
          <w:lang w:eastAsia="ar-SA"/>
        </w:rPr>
        <w:t>p</w:t>
      </w:r>
      <w:r w:rsidR="003A3C28" w:rsidRPr="003A3C28">
        <w:rPr>
          <w:rFonts w:ascii="Times New Roman" w:eastAsia="Arial" w:hAnsi="Times New Roman" w:cs="Times New Roman"/>
          <w:sz w:val="24"/>
          <w:szCs w:val="24"/>
          <w:lang w:eastAsia="ar-SA"/>
        </w:rPr>
        <w:t>rašo</w:t>
      </w:r>
      <w:r w:rsidRPr="00654A00">
        <w:rPr>
          <w:rFonts w:ascii="Times New Roman" w:eastAsia="Arial" w:hAnsi="Times New Roman" w:cs="Times New Roman"/>
          <w:sz w:val="24"/>
          <w:szCs w:val="24"/>
          <w:lang w:eastAsia="ar-SA"/>
        </w:rPr>
        <w:t xml:space="preserve"> per nustatytą terminą pagrįsti pasiūlyme nurodytą p</w:t>
      </w:r>
      <w:r w:rsidR="004961B4">
        <w:rPr>
          <w:rFonts w:ascii="Times New Roman" w:eastAsia="Arial" w:hAnsi="Times New Roman" w:cs="Times New Roman"/>
          <w:sz w:val="24"/>
          <w:szCs w:val="24"/>
          <w:lang w:eastAsia="ar-SA"/>
        </w:rPr>
        <w:t>aslaug</w:t>
      </w:r>
      <w:r w:rsidRPr="00654A00">
        <w:rPr>
          <w:rFonts w:ascii="Times New Roman" w:eastAsia="Arial" w:hAnsi="Times New Roman" w:cs="Times New Roman"/>
          <w:sz w:val="24"/>
          <w:szCs w:val="24"/>
          <w:lang w:eastAsia="ar-SA"/>
        </w:rPr>
        <w:t xml:space="preserve">ų ar jų sudedamųjų dalių kainą, jeigu ji atrodo neįprastai maža. </w:t>
      </w:r>
    </w:p>
    <w:p w14:paraId="3E9F57B9" w14:textId="29647B45" w:rsidR="00A60F97" w:rsidRPr="00654A00" w:rsidRDefault="00A60F97" w:rsidP="00A60F97">
      <w:pPr>
        <w:spacing w:after="0" w:line="240" w:lineRule="auto"/>
        <w:jc w:val="both"/>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9.1.4. </w:t>
      </w:r>
      <w:r w:rsidRPr="00654A00">
        <w:rPr>
          <w:rFonts w:ascii="Times New Roman" w:eastAsia="Times New Roman" w:hAnsi="Times New Roman" w:cs="Times New Roman"/>
          <w:color w:val="000000"/>
          <w:sz w:val="24"/>
          <w:szCs w:val="24"/>
        </w:rPr>
        <w:t>Perkančioji organizacija</w:t>
      </w:r>
      <w:r w:rsidRPr="00654A00">
        <w:rPr>
          <w:rFonts w:ascii="Times New Roman" w:eastAsia="Calibri" w:hAnsi="Times New Roman" w:cs="Times New Roman"/>
          <w:sz w:val="24"/>
          <w:szCs w:val="24"/>
        </w:rPr>
        <w:t xml:space="preserve"> tikrina, ar pasiūlyta kaina nėra per didelė ir Perkančiajai organizacijai nepriimtina. Laikoma, kad pasiūlyta kaina yra per didelė</w:t>
      </w:r>
      <w:r w:rsidR="001C5FBE" w:rsidRPr="00654A00">
        <w:rPr>
          <w:rFonts w:ascii="Times New Roman" w:eastAsia="Calibri" w:hAnsi="Times New Roman" w:cs="Times New Roman"/>
          <w:sz w:val="24"/>
          <w:szCs w:val="24"/>
        </w:rPr>
        <w:t xml:space="preserve"> </w:t>
      </w:r>
      <w:r w:rsidRPr="00654A00">
        <w:rPr>
          <w:rFonts w:ascii="Times New Roman" w:eastAsia="Calibri" w:hAnsi="Times New Roman" w:cs="Times New Roman"/>
          <w:sz w:val="24"/>
          <w:szCs w:val="24"/>
        </w:rPr>
        <w:t>ir nepriimtina, kai:</w:t>
      </w:r>
    </w:p>
    <w:p w14:paraId="01F52A27" w14:textId="001C2087" w:rsidR="00A60F97" w:rsidRPr="00654A00" w:rsidRDefault="00A60F97" w:rsidP="00A60F97">
      <w:pPr>
        <w:spacing w:after="0" w:line="240" w:lineRule="auto"/>
        <w:jc w:val="both"/>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1) Pasiūlymą pateikus tiekėjui, kuris yra ne PVM mokėtojas, </w:t>
      </w:r>
      <w:r w:rsidR="001C5FBE" w:rsidRPr="00654A00">
        <w:rPr>
          <w:rFonts w:ascii="Times New Roman" w:eastAsia="Calibri" w:hAnsi="Times New Roman" w:cs="Times New Roman"/>
          <w:sz w:val="24"/>
          <w:szCs w:val="24"/>
        </w:rPr>
        <w:t xml:space="preserve">pasiūlyta kaina </w:t>
      </w:r>
      <w:r w:rsidRPr="00654A00">
        <w:rPr>
          <w:rFonts w:ascii="Times New Roman" w:eastAsia="Calibri" w:hAnsi="Times New Roman" w:cs="Times New Roman"/>
          <w:sz w:val="24"/>
          <w:szCs w:val="24"/>
        </w:rPr>
        <w:t>viršija Perkančiosios organizacijos pirkimui skirtas lėšas be PVM, nustatytas ir užfiksuotas Perkančiosios organizacijos rengiamuose dokumentuose prieš pradedant pirkimo procedūrą.</w:t>
      </w:r>
    </w:p>
    <w:p w14:paraId="355EDAC2" w14:textId="4D8E9139" w:rsidR="00A60F97" w:rsidRPr="00654A00" w:rsidRDefault="00A60F97" w:rsidP="00A60F97">
      <w:pPr>
        <w:spacing w:after="0" w:line="240" w:lineRule="auto"/>
        <w:jc w:val="both"/>
        <w:rPr>
          <w:rFonts w:ascii="Calibri" w:eastAsia="Calibri" w:hAnsi="Calibri" w:cs="Calibri"/>
        </w:rPr>
      </w:pPr>
      <w:r w:rsidRPr="00654A00">
        <w:rPr>
          <w:rFonts w:ascii="Times New Roman" w:eastAsia="Calibri" w:hAnsi="Times New Roman" w:cs="Times New Roman"/>
          <w:sz w:val="24"/>
          <w:szCs w:val="24"/>
        </w:rPr>
        <w:t xml:space="preserve">2) Pasiūlymą pateikus tiekėjui, kuris yra PVM mokėtojas, </w:t>
      </w:r>
      <w:r w:rsidR="001C5FBE" w:rsidRPr="00654A00">
        <w:rPr>
          <w:rFonts w:ascii="Times New Roman" w:eastAsia="Calibri" w:hAnsi="Times New Roman" w:cs="Times New Roman"/>
          <w:sz w:val="24"/>
          <w:szCs w:val="24"/>
        </w:rPr>
        <w:t xml:space="preserve">pasiūlyta kaina </w:t>
      </w:r>
      <w:r w:rsidRPr="00654A00">
        <w:rPr>
          <w:rFonts w:ascii="Times New Roman" w:eastAsia="Calibri" w:hAnsi="Times New Roman" w:cs="Times New Roman"/>
          <w:sz w:val="24"/>
          <w:szCs w:val="24"/>
        </w:rPr>
        <w:t>viršija Perkančiosios organizacijos pirkimui skirtas lėšas su PVM, nustatytas ir užfiksuotas Perkančiosios organizacijos rengiamuose dokumentuose prieš pradedant pirkimo procedūrą</w:t>
      </w:r>
      <w:r w:rsidRPr="00654A00">
        <w:rPr>
          <w:rFonts w:ascii="Calibri" w:eastAsia="Calibri" w:hAnsi="Calibri" w:cs="Calibri"/>
        </w:rPr>
        <w:t>.</w:t>
      </w:r>
    </w:p>
    <w:p w14:paraId="52837845" w14:textId="77777777" w:rsidR="00DD20AD" w:rsidRPr="00654A00" w:rsidRDefault="00DD20AD" w:rsidP="00A60F97">
      <w:pPr>
        <w:spacing w:after="0" w:line="240" w:lineRule="auto"/>
        <w:jc w:val="center"/>
        <w:rPr>
          <w:rFonts w:ascii="Times New Roman" w:eastAsia="Calibri" w:hAnsi="Times New Roman" w:cs="Times New Roman"/>
          <w:b/>
          <w:sz w:val="24"/>
          <w:szCs w:val="24"/>
          <w:lang w:eastAsia="lt-LT"/>
        </w:rPr>
      </w:pPr>
    </w:p>
    <w:p w14:paraId="714C739A" w14:textId="64990EE5" w:rsidR="00A60F97" w:rsidRPr="00654A00" w:rsidRDefault="00A60F97" w:rsidP="00A60F97">
      <w:pPr>
        <w:spacing w:after="0" w:line="240" w:lineRule="auto"/>
        <w:jc w:val="center"/>
        <w:rPr>
          <w:rFonts w:ascii="Times New Roman" w:eastAsia="Calibri" w:hAnsi="Times New Roman" w:cs="Times New Roman"/>
          <w:b/>
          <w:sz w:val="24"/>
          <w:szCs w:val="24"/>
        </w:rPr>
      </w:pPr>
      <w:r w:rsidRPr="00654A00">
        <w:rPr>
          <w:rFonts w:ascii="Times New Roman" w:eastAsia="Calibri" w:hAnsi="Times New Roman" w:cs="Times New Roman"/>
          <w:b/>
          <w:sz w:val="24"/>
          <w:szCs w:val="24"/>
          <w:lang w:eastAsia="lt-LT"/>
        </w:rPr>
        <w:lastRenderedPageBreak/>
        <w:t>10.</w:t>
      </w:r>
      <w:r w:rsidRPr="00654A00">
        <w:rPr>
          <w:rFonts w:ascii="Times New Roman" w:eastAsia="Calibri" w:hAnsi="Times New Roman" w:cs="Times New Roman"/>
          <w:sz w:val="24"/>
          <w:szCs w:val="24"/>
          <w:lang w:eastAsia="lt-LT"/>
        </w:rPr>
        <w:t xml:space="preserve"> </w:t>
      </w:r>
      <w:r w:rsidRPr="00654A00">
        <w:rPr>
          <w:rFonts w:ascii="Times New Roman" w:eastAsia="Calibri" w:hAnsi="Times New Roman" w:cs="Times New Roman"/>
          <w:b/>
          <w:sz w:val="24"/>
          <w:szCs w:val="24"/>
        </w:rPr>
        <w:t>PASIŪLYMŲ ATMETIMO PRIEŽASTYS</w:t>
      </w:r>
    </w:p>
    <w:p w14:paraId="1CFBCB6A" w14:textId="77777777" w:rsidR="00A60F97" w:rsidRPr="00654A00" w:rsidRDefault="00A60F97" w:rsidP="00A60F97">
      <w:pPr>
        <w:spacing w:after="0" w:line="240" w:lineRule="auto"/>
        <w:jc w:val="center"/>
        <w:rPr>
          <w:rFonts w:ascii="Times New Roman" w:eastAsia="Calibri" w:hAnsi="Times New Roman" w:cs="Times New Roman"/>
          <w:b/>
          <w:sz w:val="24"/>
          <w:szCs w:val="24"/>
        </w:rPr>
      </w:pPr>
    </w:p>
    <w:p w14:paraId="02B76DB7"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 Perkančioji organizacija atmeta pasiūlymą, jeigu:</w:t>
      </w:r>
    </w:p>
    <w:p w14:paraId="51F8AE8A"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10.1.1. </w:t>
      </w:r>
      <w:r w:rsidRPr="00654A00">
        <w:rPr>
          <w:rFonts w:ascii="Times New Roman" w:eastAsia="Times New Roman" w:hAnsi="Times New Roman" w:cstheme="minorHAnsi"/>
          <w:sz w:val="24"/>
          <w:szCs w:val="24"/>
        </w:rPr>
        <w:t>dalyvis Perkančiosios organizacijos prašymu nepratęsia pasiūlymo galiojimo;</w:t>
      </w:r>
    </w:p>
    <w:p w14:paraId="4C4CD2A7"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10.1.2.</w:t>
      </w:r>
      <w:r w:rsidRPr="00654A00">
        <w:rPr>
          <w:rFonts w:ascii="Times New Roman" w:eastAsia="Times New Roman" w:hAnsi="Times New Roman" w:cs="Times New Roman"/>
          <w:sz w:val="24"/>
          <w:szCs w:val="24"/>
        </w:rPr>
        <w:t xml:space="preserve"> nustačius, kad buvo pateikti netikslūs, neišsamūs ar klaidingi dokumentai ar duomenys, ar jų trūksta, dalyvis per Perkančiosios organizacijos nustatytą terminą nepatikslino, nepapildė, nepaaiškino informacijos;</w:t>
      </w:r>
    </w:p>
    <w:p w14:paraId="3A3A3E70" w14:textId="119E78DC"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10.1.3. dalyvio buvo pasiūlyta per didelė, Perkančiajai organizacijai nepriimtina kaina;</w:t>
      </w:r>
    </w:p>
    <w:p w14:paraId="677A2C7F" w14:textId="21824AAE"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Calibri" w:hAnsi="Times New Roman" w:cs="Times New Roman"/>
          <w:sz w:val="24"/>
          <w:szCs w:val="24"/>
        </w:rPr>
        <w:t xml:space="preserve">10.1.4. </w:t>
      </w:r>
      <w:r w:rsidRPr="00654A00">
        <w:rPr>
          <w:rFonts w:ascii="Times New Roman" w:eastAsia="Times New Roman" w:hAnsi="Times New Roman" w:cs="Times New Roman"/>
          <w:sz w:val="24"/>
          <w:szCs w:val="24"/>
        </w:rPr>
        <w:t>pasiūlyme nurodyta neįprastai maža kaina ir dalyvis nepateikė tinkamų pasiūlytos neįprastai mažos kainos pagrįstumo įrodymų;</w:t>
      </w:r>
    </w:p>
    <w:p w14:paraId="5509EDDC" w14:textId="007C470A"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10.1.5. pasiūlymas, kuriame nurodyta neįprastai maža kaina, neatitiko VPĮ 17 straipsnio 2 dalies 2 punkte nurodytų aplinkos apsaugos, socialinės ir darbo teisės įpareigojimų;</w:t>
      </w:r>
    </w:p>
    <w:p w14:paraId="78F6F612"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10.1.6. dalyvio pasiūlymas neatitiko kitų pirkimo dokumentuose nustatytų reikalavimų.</w:t>
      </w:r>
    </w:p>
    <w:p w14:paraId="1A178140" w14:textId="77777777" w:rsidR="003A3C28" w:rsidRPr="003A3C28" w:rsidRDefault="00A60F97"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 xml:space="preserve">10.2. </w:t>
      </w:r>
      <w:r w:rsidR="003A3C28" w:rsidRPr="003A3C28">
        <w:rPr>
          <w:rFonts w:ascii="Times New Roman" w:eastAsia="Calibri" w:hAnsi="Times New Roman" w:cs="Times New Roman"/>
          <w:sz w:val="24"/>
          <w:szCs w:val="24"/>
        </w:rPr>
        <w:t>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12C62482" w14:textId="77777777" w:rsidR="003A3C28" w:rsidRPr="003A3C28" w:rsidRDefault="003A3C28"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3A3C28">
        <w:rPr>
          <w:rFonts w:ascii="Times New Roman" w:eastAsia="Calibri" w:hAnsi="Times New Roman" w:cs="Times New Roman"/>
          <w:sz w:val="24"/>
          <w:szCs w:val="24"/>
        </w:rPr>
        <w:t xml:space="preserve">10.2.1. jeigu jis su kitais tiekėjais yra sudaręs susitarimų, kuriais siekiama iškreipti konkurenciją atliekamame pirkime, ir perkančioji organizacija dėl to turi įtikinamų duomenų; </w:t>
      </w:r>
    </w:p>
    <w:p w14:paraId="567341CD" w14:textId="77777777" w:rsidR="003A3C28" w:rsidRPr="003A3C28" w:rsidRDefault="003A3C28"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3A3C28">
        <w:rPr>
          <w:rFonts w:ascii="Times New Roman" w:eastAsia="Calibri" w:hAnsi="Times New Roman" w:cs="Times New Roman"/>
          <w:sz w:val="24"/>
          <w:szCs w:val="24"/>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B13E25A" w14:textId="1EB0469E" w:rsidR="003A3C28" w:rsidRDefault="003A3C28" w:rsidP="003A3C28">
      <w:pPr>
        <w:suppressAutoHyphens/>
        <w:autoSpaceDN w:val="0"/>
        <w:spacing w:after="0" w:line="240" w:lineRule="auto"/>
        <w:jc w:val="both"/>
        <w:textAlignment w:val="baseline"/>
        <w:rPr>
          <w:rFonts w:ascii="Times New Roman" w:eastAsia="Calibri" w:hAnsi="Times New Roman" w:cs="Times New Roman"/>
          <w:sz w:val="24"/>
          <w:szCs w:val="24"/>
        </w:rPr>
      </w:pPr>
      <w:r w:rsidRPr="003A3C28">
        <w:rPr>
          <w:rFonts w:ascii="Times New Roman" w:eastAsia="Calibri" w:hAnsi="Times New Roman" w:cs="Times New Roman"/>
          <w:sz w:val="24"/>
          <w:szCs w:val="24"/>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54B18FC" w14:textId="553A1739" w:rsidR="00A60F97" w:rsidRPr="00654A00" w:rsidRDefault="003A3C28" w:rsidP="00A60F97">
      <w:pPr>
        <w:suppressAutoHyphens/>
        <w:autoSpaceDN w:val="0"/>
        <w:spacing w:after="0" w:line="240" w:lineRule="auto"/>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10.3. </w:t>
      </w:r>
      <w:r w:rsidR="00A60F97" w:rsidRPr="00654A00">
        <w:rPr>
          <w:rFonts w:ascii="Times New Roman" w:eastAsia="Calibri" w:hAnsi="Times New Roman" w:cs="Times New Roman"/>
          <w:bCs/>
          <w:sz w:val="24"/>
          <w:szCs w:val="24"/>
        </w:rPr>
        <w:t xml:space="preserve">Perkančioji organizacija gali nevertinti viso tiekėjo pasiūlymo, jeigu patikrinusi jo dalį nustato, kad, vadovaujantis 10 skyriaus nuostatomis, pasiūlymas turi būti atmestas. </w:t>
      </w:r>
    </w:p>
    <w:p w14:paraId="742450C9" w14:textId="555266AE" w:rsidR="00F176E8" w:rsidRPr="00654A00" w:rsidRDefault="00A60F97" w:rsidP="00A60F97">
      <w:pPr>
        <w:suppressAutoHyphens/>
        <w:autoSpaceDN w:val="0"/>
        <w:spacing w:after="0" w:line="240" w:lineRule="auto"/>
        <w:jc w:val="both"/>
        <w:textAlignment w:val="baseline"/>
      </w:pPr>
      <w:r w:rsidRPr="00654A00">
        <w:rPr>
          <w:rFonts w:ascii="Times New Roman" w:eastAsia="Times New Roman" w:hAnsi="Times New Roman" w:cs="Times New Roman"/>
          <w:sz w:val="24"/>
          <w:szCs w:val="24"/>
        </w:rPr>
        <w:t>10.</w:t>
      </w:r>
      <w:r w:rsidR="003A3C28">
        <w:rPr>
          <w:rFonts w:ascii="Times New Roman" w:eastAsia="Times New Roman" w:hAnsi="Times New Roman" w:cs="Times New Roman"/>
          <w:sz w:val="24"/>
          <w:szCs w:val="24"/>
        </w:rPr>
        <w:t>4</w:t>
      </w:r>
      <w:r w:rsidRPr="00654A00">
        <w:rPr>
          <w:rFonts w:ascii="Times New Roman" w:eastAsia="Times New Roman" w:hAnsi="Times New Roman" w:cs="Times New Roman"/>
          <w:sz w:val="24"/>
          <w:szCs w:val="24"/>
        </w:rPr>
        <w:t>. Apie pasiūlymo atmetimą ir tokio atmetimo priežastis dalyvis informuojamas raštu CVPIS priemonėmis.</w:t>
      </w:r>
      <w:r w:rsidR="00F176E8" w:rsidRPr="00654A00">
        <w:t xml:space="preserve"> </w:t>
      </w:r>
    </w:p>
    <w:p w14:paraId="0EA4BE33" w14:textId="77777777" w:rsidR="00F176E8" w:rsidRPr="00654A00" w:rsidRDefault="00F176E8" w:rsidP="00A60F97">
      <w:pPr>
        <w:suppressAutoHyphens/>
        <w:autoSpaceDN w:val="0"/>
        <w:spacing w:after="0" w:line="240" w:lineRule="auto"/>
        <w:jc w:val="both"/>
        <w:textAlignment w:val="baseline"/>
      </w:pPr>
    </w:p>
    <w:p w14:paraId="1D0A4C8C" w14:textId="35D7A61C" w:rsidR="00A60F97" w:rsidRPr="00654A00" w:rsidRDefault="00F176E8" w:rsidP="00F176E8">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654A00">
        <w:rPr>
          <w:rFonts w:ascii="Times New Roman" w:hAnsi="Times New Roman" w:cs="Times New Roman"/>
          <w:b/>
          <w:bCs/>
          <w:sz w:val="24"/>
          <w:szCs w:val="24"/>
        </w:rPr>
        <w:t>11. PASIŪLYMŲ EILĖ, LAIMĖTOJO NUSTATYMAS</w:t>
      </w:r>
    </w:p>
    <w:p w14:paraId="15DB93FC" w14:textId="129694D0" w:rsidR="00A60F97" w:rsidRPr="00654A00" w:rsidRDefault="00A60F97" w:rsidP="00F176E8">
      <w:pPr>
        <w:pStyle w:val="Betarp"/>
      </w:pPr>
      <w:bookmarkStart w:id="16" w:name="_Toc360582271"/>
      <w:bookmarkEnd w:id="15"/>
      <w:r w:rsidRPr="00654A00">
        <w:t xml:space="preserve">                                                                                                                                                                                                                                                                                                                                                                                                                                                                                                                                  </w:t>
      </w:r>
    </w:p>
    <w:p w14:paraId="6C171C8E" w14:textId="77777777" w:rsidR="00A60F97" w:rsidRPr="00654A00" w:rsidRDefault="00A60F97" w:rsidP="00A60F97">
      <w:pPr>
        <w:shd w:val="clear" w:color="auto" w:fill="FFFFFF" w:themeFill="background1"/>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11.1. Perkančioji organizacija </w:t>
      </w:r>
      <w:r w:rsidRPr="00654A00">
        <w:rPr>
          <w:rFonts w:ascii="Times New Roman" w:eastAsia="Calibri" w:hAnsi="Times New Roman" w:cs="Times New Roman"/>
          <w:sz w:val="24"/>
          <w:szCs w:val="24"/>
          <w:lang w:eastAsia="lt-LT"/>
        </w:rPr>
        <w:t>ekonomiškai naudingiausią pasiūlymą išrenka pagal</w:t>
      </w:r>
      <w:r w:rsidRPr="00654A00">
        <w:rPr>
          <w:rFonts w:ascii="Times New Roman" w:eastAsia="Times New Roman" w:hAnsi="Times New Roman" w:cs="Times New Roman"/>
          <w:sz w:val="24"/>
          <w:szCs w:val="24"/>
          <w:lang w:eastAsia="lt-LT"/>
        </w:rPr>
        <w:t xml:space="preserve"> kainos kriterijų.</w:t>
      </w:r>
    </w:p>
    <w:p w14:paraId="4DAF707E"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rPr>
        <w:t>11.2.</w:t>
      </w:r>
      <w:r w:rsidRPr="00654A00">
        <w:rPr>
          <w:rFonts w:ascii="Times New Roman" w:eastAsia="Times New Roman" w:hAnsi="Times New Roman" w:cs="Times New Roman"/>
          <w:sz w:val="24"/>
          <w:szCs w:val="24"/>
          <w:lang w:eastAsia="lt-LT"/>
        </w:rPr>
        <w:t xml:space="preserve"> Išnagrinėjusi, įvertinusi ir palyginusi pateiktus pasiūlymus, </w:t>
      </w:r>
      <w:r w:rsidRPr="00654A00">
        <w:rPr>
          <w:rFonts w:ascii="Times New Roman" w:eastAsia="Times New Roman" w:hAnsi="Times New Roman" w:cs="Times New Roman"/>
          <w:sz w:val="24"/>
          <w:szCs w:val="24"/>
        </w:rPr>
        <w:t>Perkančioji organizacija</w:t>
      </w:r>
      <w:r w:rsidRPr="00654A00">
        <w:rPr>
          <w:rFonts w:ascii="Times New Roman" w:eastAsia="Times New Roman" w:hAnsi="Times New Roman" w:cs="Times New Roman"/>
          <w:sz w:val="24"/>
          <w:szCs w:val="24"/>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5E7B63D2"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11.3. Dalyviai ne vėliau kaip per  3 darbo dienas nuo sprendimo priėmimo raštu informuojami apie procedūros rezultatus, vadovaujantis Viešųjų pirkimų įstatymo 58 straipsnio 1 dalies reikalavimais.</w:t>
      </w:r>
    </w:p>
    <w:p w14:paraId="3EB14528"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654A00">
        <w:rPr>
          <w:rFonts w:ascii="Times New Roman" w:eastAsia="Arial Unicode MS" w:hAnsi="Times New Roman" w:cs="Times New Roman"/>
          <w:sz w:val="24"/>
          <w:szCs w:val="24"/>
          <w:bdr w:val="nil"/>
          <w:lang w:eastAsia="lt-LT"/>
        </w:rPr>
        <w:t xml:space="preserve">11.4. Laimėjusiu pasiūlymu pripažįstamas pasiūlymas, esantis pasiūlymų eilės pirmoje vietoje Viešųjų pirkimų įstatymo bei šių pirkimo dokumentų nustatyta tvarka. </w:t>
      </w:r>
    </w:p>
    <w:p w14:paraId="31B6EF84" w14:textId="77777777" w:rsidR="00A60F97" w:rsidRDefault="00A60F97" w:rsidP="00A60F9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r w:rsidRPr="00654A00">
        <w:rPr>
          <w:rFonts w:ascii="Times New Roman" w:eastAsia="Arial Unicode MS" w:hAnsi="Times New Roman" w:cs="Times New Roman"/>
          <w:sz w:val="24"/>
          <w:szCs w:val="24"/>
          <w:bdr w:val="nil"/>
          <w:lang w:eastAsia="lt-LT"/>
        </w:rPr>
        <w:t xml:space="preserve">11.5. </w:t>
      </w:r>
      <w:r w:rsidRPr="00654A00">
        <w:rPr>
          <w:rFonts w:ascii="Times New Roman" w:eastAsia="Times New Roman" w:hAnsi="Times New Roman" w:cs="Times New Roman"/>
          <w:sz w:val="24"/>
          <w:szCs w:val="24"/>
        </w:rPr>
        <w:t>Eilė nesudaroma, jei pasiūlymą pateikė ar pirkimo procedūrų metu atmetus kitus pasiūlymus, liko vienas dalyvis.</w:t>
      </w:r>
    </w:p>
    <w:p w14:paraId="45048B28" w14:textId="77777777" w:rsidR="003A1A65" w:rsidRDefault="003A1A65" w:rsidP="00A60F9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p>
    <w:p w14:paraId="5A5B677B" w14:textId="77777777" w:rsidR="003A1A65" w:rsidRDefault="003A1A65" w:rsidP="00A60F9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p>
    <w:p w14:paraId="7F9DAD60" w14:textId="77777777" w:rsidR="003A1A65" w:rsidRPr="00654A00" w:rsidRDefault="003A1A65"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520F6894"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10D0B316"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lastRenderedPageBreak/>
        <w:t>12. PRETENZIJŲ IR SKUNDŲ NAGRINĖJIMO TVARKA</w:t>
      </w:r>
      <w:bookmarkEnd w:id="16"/>
    </w:p>
    <w:p w14:paraId="31730A84"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5673449"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54A00">
        <w:rPr>
          <w:rFonts w:ascii="Times New Roman" w:eastAsia="Arial Unicode MS" w:hAnsi="Times New Roman" w:cs="Times New Roman"/>
          <w:sz w:val="24"/>
          <w:szCs w:val="24"/>
          <w:bdr w:val="nil"/>
          <w:lang w:eastAsia="lt-LT"/>
        </w:rPr>
        <w:t xml:space="preserve">12.1. </w:t>
      </w:r>
      <w:r w:rsidRPr="00654A00">
        <w:rPr>
          <w:rFonts w:ascii="Times New Roman" w:eastAsia="Arial" w:hAnsi="Times New Roman" w:cs="Times New Roman"/>
          <w:sz w:val="24"/>
          <w:szCs w:val="24"/>
          <w:lang w:eastAsia="lt-LT"/>
        </w:rPr>
        <w:t xml:space="preserve">Tiekėjas, kuris mano, kad </w:t>
      </w:r>
      <w:r w:rsidRPr="00654A00">
        <w:rPr>
          <w:rFonts w:ascii="Times New Roman" w:eastAsia="Times New Roman" w:hAnsi="Times New Roman" w:cs="Times New Roman"/>
          <w:sz w:val="24"/>
          <w:szCs w:val="24"/>
          <w:lang w:eastAsia="lt-LT"/>
        </w:rPr>
        <w:t>Perkančioji organizacija</w:t>
      </w:r>
      <w:r w:rsidRPr="00654A00">
        <w:rPr>
          <w:rFonts w:ascii="Times New Roman" w:eastAsia="Arial" w:hAnsi="Times New Roman" w:cs="Times New Roman"/>
          <w:sz w:val="24"/>
          <w:szCs w:val="24"/>
          <w:lang w:eastAsia="lt-LT"/>
        </w:rPr>
        <w:t xml:space="preserve"> nesilaikė VPĮ reikalavimų ir tuo pažeidė ar pažeis jo teisėtus interesus, VPĮ VII skyriuje nustatyta tvarka gali kreiptis į apygardos teismą, kaip pirmosios instancijos teismą.</w:t>
      </w:r>
    </w:p>
    <w:p w14:paraId="034D8F31" w14:textId="77777777" w:rsidR="00A60F97" w:rsidRPr="00654A00" w:rsidRDefault="00A60F97" w:rsidP="00A60F97">
      <w:pPr>
        <w:tabs>
          <w:tab w:val="left" w:pos="142"/>
        </w:tabs>
        <w:spacing w:after="120" w:line="20" w:lineRule="atLeast"/>
        <w:contextualSpacing/>
        <w:jc w:val="both"/>
        <w:rPr>
          <w:rFonts w:ascii="Times New Roman" w:eastAsia="Arial" w:hAnsi="Times New Roman" w:cs="Times New Roman"/>
          <w:color w:val="002060"/>
          <w:sz w:val="24"/>
          <w:szCs w:val="24"/>
        </w:rPr>
      </w:pPr>
      <w:r w:rsidRPr="00654A00">
        <w:rPr>
          <w:rFonts w:ascii="Times New Roman" w:eastAsia="Arial" w:hAnsi="Times New Roman" w:cs="Times New Roman"/>
          <w:sz w:val="24"/>
          <w:szCs w:val="24"/>
        </w:rPr>
        <w:t xml:space="preserve">12.2. Tiekėjas, norėdamas iki pirkimo sutarties sudarymo teisme ginčyti </w:t>
      </w:r>
      <w:r w:rsidRPr="00654A00">
        <w:rPr>
          <w:rFonts w:ascii="Times New Roman" w:eastAsia="Times New Roman" w:hAnsi="Times New Roman" w:cs="Times New Roman"/>
          <w:sz w:val="24"/>
          <w:szCs w:val="24"/>
        </w:rPr>
        <w:t>Perkančiosios organizacijos</w:t>
      </w:r>
      <w:r w:rsidRPr="00654A00">
        <w:rPr>
          <w:rFonts w:ascii="Times New Roman" w:eastAsia="Arial" w:hAnsi="Times New Roman" w:cs="Times New Roman"/>
          <w:sz w:val="24"/>
          <w:szCs w:val="24"/>
        </w:rPr>
        <w:t xml:space="preserve"> sprendimus ar veiksmus, pirmiausia r</w:t>
      </w:r>
      <w:r w:rsidRPr="00654A00">
        <w:rPr>
          <w:rFonts w:ascii="Times New Roman" w:eastAsia="Times New Roman" w:hAnsi="Times New Roman" w:cs="Times New Roman"/>
          <w:color w:val="000000"/>
          <w:sz w:val="24"/>
          <w:szCs w:val="24"/>
        </w:rPr>
        <w:t>aštu tiekėjo pasirinktomis priemonėmis</w:t>
      </w:r>
      <w:r w:rsidRPr="00654A00" w:rsidDel="009015A9">
        <w:rPr>
          <w:rFonts w:ascii="Times New Roman" w:eastAsia="Arial" w:hAnsi="Times New Roman" w:cs="Times New Roman"/>
          <w:sz w:val="24"/>
          <w:szCs w:val="24"/>
        </w:rPr>
        <w:t xml:space="preserve"> </w:t>
      </w:r>
      <w:r w:rsidRPr="00654A00">
        <w:rPr>
          <w:rFonts w:ascii="Times New Roman" w:eastAsia="Arial" w:hAnsi="Times New Roman" w:cs="Times New Roman"/>
          <w:sz w:val="24"/>
          <w:szCs w:val="24"/>
        </w:rPr>
        <w:t xml:space="preserve">turi pateikti pretenziją Perkančiajai organizacijai. </w:t>
      </w:r>
    </w:p>
    <w:p w14:paraId="744AEBB2" w14:textId="4F005F3B" w:rsidR="00296D81" w:rsidRPr="00164491" w:rsidRDefault="00A60F97" w:rsidP="00A60F97">
      <w:pPr>
        <w:tabs>
          <w:tab w:val="left" w:pos="142"/>
        </w:tabs>
        <w:spacing w:after="120" w:line="20" w:lineRule="atLeast"/>
        <w:contextualSpacing/>
        <w:jc w:val="both"/>
        <w:rPr>
          <w:rFonts w:ascii="Times New Roman" w:eastAsia="Arial" w:hAnsi="Times New Roman" w:cs="Times New Roman"/>
          <w:sz w:val="24"/>
          <w:szCs w:val="24"/>
        </w:rPr>
      </w:pPr>
      <w:r w:rsidRPr="00654A00">
        <w:rPr>
          <w:rFonts w:ascii="Times New Roman" w:eastAsia="Arial" w:hAnsi="Times New Roman" w:cs="Times New Roman"/>
          <w:sz w:val="24"/>
          <w:szCs w:val="24"/>
        </w:rPr>
        <w:t>12.3. Pretenzijos pateikimo Perkančiajai organizacijai, prašymo pateikimo ar ieškinio pareiškimo teismui terminai nustatyti VPĮ 102 straipsnyje.</w:t>
      </w:r>
    </w:p>
    <w:p w14:paraId="77C44C97" w14:textId="77777777" w:rsidR="00A60F97" w:rsidRPr="00654A00" w:rsidRDefault="00A60F97" w:rsidP="00A60F9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6B7B2AA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13. PIRKIMO SUTARTIES SĄLYGOS</w:t>
      </w:r>
      <w:bookmarkStart w:id="17" w:name="_Toc360582273"/>
    </w:p>
    <w:p w14:paraId="6F211366"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17"/>
    <w:p w14:paraId="62F22744"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13.1. Pirkimo sutartis, atitinkanti laimėjusį pasiūlymą ir Perkančiosios organizacijos pirkimo dokumentuose nustatytus reikalavimus, sudaroma nedelsiant, t.y. netaikant atidėjimo termino ir ne CVP IS priemonėmis.</w:t>
      </w:r>
    </w:p>
    <w:p w14:paraId="7ED9353D"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 xml:space="preserve">13.2. </w:t>
      </w:r>
      <w:r w:rsidRPr="00654A00">
        <w:rPr>
          <w:rFonts w:ascii="Times New Roman" w:eastAsia="Calibri" w:hAnsi="Times New Roman" w:cs="Times New Roman"/>
          <w:sz w:val="24"/>
          <w:szCs w:val="24"/>
        </w:rPr>
        <w:t>Parengtą galutinį pirkimo sutarties projektą, Organizatorė elektroniniu paštu išsiunčia laimėjusį pasiūlymą pateikusiam dalyviui, kuris sutartį suderina su Organizatore.</w:t>
      </w:r>
    </w:p>
    <w:p w14:paraId="6DDC67AF"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13.3. Iš laimėjusį pasiūlymą pateikusio dalyvio gavusi suderintą pirkimo sutarties projektą, Organizatorė jį suderina ir teikia pasirašymui. Suderinta pirkimo sutartis:</w:t>
      </w:r>
    </w:p>
    <w:p w14:paraId="3B828E99"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1AA55E53"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Calibri" w:hAnsi="Times New Roman" w:cs="Times New Roman"/>
          <w:sz w:val="24"/>
          <w:szCs w:val="24"/>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w:t>
      </w:r>
      <w:r w:rsidR="001F4A87" w:rsidRPr="00654A00">
        <w:rPr>
          <w:rFonts w:ascii="Times New Roman" w:eastAsia="Calibri" w:hAnsi="Times New Roman" w:cs="Times New Roman"/>
          <w:sz w:val="24"/>
          <w:szCs w:val="24"/>
        </w:rPr>
        <w:t>r</w:t>
      </w:r>
      <w:r w:rsidRPr="00654A00">
        <w:rPr>
          <w:rFonts w:ascii="Times New Roman" w:eastAsia="Calibri" w:hAnsi="Times New Roman" w:cs="Times New Roman"/>
          <w:sz w:val="24"/>
          <w:szCs w:val="24"/>
        </w:rPr>
        <w:t>kančiosios organizacijos Dokumentų valdymo ir bendrųjų reikalų skyriaus atsakingam darbuotojui užregistruoti.</w:t>
      </w:r>
    </w:p>
    <w:p w14:paraId="5520485A" w14:textId="77777777" w:rsidR="00A60F97" w:rsidRPr="00654A00"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rPr>
      </w:pPr>
      <w:r w:rsidRPr="00654A00">
        <w:rPr>
          <w:rFonts w:ascii="Times New Roman" w:eastAsia="Times New Roman" w:hAnsi="Times New Roman" w:cs="Times New Roman"/>
          <w:sz w:val="24"/>
          <w:szCs w:val="24"/>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654A00">
        <w:rPr>
          <w:rFonts w:ascii="Times New Roman" w:eastAsia="Calibri" w:hAnsi="Times New Roman" w:cs="Times New Roman"/>
          <w:sz w:val="24"/>
          <w:szCs w:val="24"/>
        </w:rPr>
        <w:t xml:space="preserve">, laikoma, kad jis atsisakė sudaryti pirkimo sutartį. Tokiu atveju </w:t>
      </w:r>
      <w:r w:rsidRPr="00654A00">
        <w:rPr>
          <w:rFonts w:ascii="Times New Roman" w:eastAsia="Times New Roman" w:hAnsi="Times New Roman" w:cs="Times New Roman"/>
          <w:color w:val="000000"/>
          <w:sz w:val="24"/>
          <w:szCs w:val="24"/>
        </w:rPr>
        <w:t>arba jeigu dalyvis neįvykdo kitų pirkimo sutartyje nustatytų jos įsigaliojimo sąlygų,</w:t>
      </w:r>
      <w:r w:rsidRPr="00654A00">
        <w:rPr>
          <w:rFonts w:ascii="Times New Roman" w:eastAsia="Times New Roman" w:hAnsi="Times New Roman" w:cs="Times New Roman"/>
          <w:b/>
          <w:bCs/>
          <w:color w:val="000000"/>
          <w:sz w:val="24"/>
          <w:szCs w:val="24"/>
        </w:rPr>
        <w:t> </w:t>
      </w:r>
      <w:r w:rsidRPr="00654A00">
        <w:rPr>
          <w:rFonts w:ascii="Times New Roman" w:eastAsia="Calibri" w:hAnsi="Times New Roman" w:cs="Times New Roman"/>
          <w:sz w:val="24"/>
          <w:szCs w:val="24"/>
        </w:rPr>
        <w:t xml:space="preserve"> Perkančioji organizacija siūlo sudaryti pirkimo sutartį dalyviui, kurio pasiūlymas pagal nustatytą pasiūlymų eilę yra pirmas po dalyvio, atsisakiusio sudaryti pirkimo sutartį, </w:t>
      </w:r>
      <w:r w:rsidRPr="00654A00">
        <w:rPr>
          <w:rFonts w:ascii="Times New Roman" w:eastAsia="Times New Roman" w:hAnsi="Times New Roman" w:cs="Times New Roman"/>
          <w:color w:val="000000"/>
          <w:sz w:val="24"/>
          <w:szCs w:val="24"/>
        </w:rPr>
        <w:t>ar neįvykdžiusio kitų pirkimo sutarties įsigaliojimo sąlygų,</w:t>
      </w:r>
      <w:r w:rsidRPr="00654A00">
        <w:rPr>
          <w:rFonts w:ascii="Times New Roman" w:eastAsia="Calibri" w:hAnsi="Times New Roman" w:cs="Times New Roman"/>
          <w:sz w:val="24"/>
          <w:szCs w:val="24"/>
        </w:rPr>
        <w:t xml:space="preserve"> jeigu tenkinamos Viešųjų pirkimų įstatymo 45 straipsnio 1 dalyje išdėstytos sąlygos.</w:t>
      </w:r>
    </w:p>
    <w:p w14:paraId="5284995C"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13.5. Jei</w:t>
      </w:r>
      <w:r w:rsidRPr="00654A00">
        <w:rPr>
          <w:rFonts w:ascii="Times New Roman" w:eastAsia="Times New Roman" w:hAnsi="Times New Roman" w:cs="Times New Roman"/>
          <w:b/>
          <w:sz w:val="24"/>
          <w:szCs w:val="24"/>
        </w:rPr>
        <w:t xml:space="preserve"> </w:t>
      </w:r>
      <w:r w:rsidRPr="00654A00">
        <w:rPr>
          <w:rFonts w:ascii="Times New Roman" w:eastAsia="Times New Roman" w:hAnsi="Times New Roman" w:cs="Times New Roman"/>
          <w:bCs/>
          <w:sz w:val="24"/>
          <w:szCs w:val="24"/>
        </w:rPr>
        <w:t>priimamas sprendimas nesudaryti pirkimo sutarties arba pradėti pirkimą iš naujo</w:t>
      </w:r>
      <w:r w:rsidRPr="00654A00">
        <w:rPr>
          <w:rFonts w:ascii="Times New Roman" w:eastAsia="Times New Roman" w:hAnsi="Times New Roman" w:cs="Times New Roman"/>
          <w:sz w:val="24"/>
          <w:szCs w:val="24"/>
        </w:rPr>
        <w:t xml:space="preserve"> – dalyviai apie tai informuojami, nurodant tokio sprendimo priežastis.</w:t>
      </w:r>
    </w:p>
    <w:p w14:paraId="43FC3125"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13.6. </w:t>
      </w:r>
      <w:r w:rsidRPr="00654A00">
        <w:rPr>
          <w:rFonts w:ascii="Times New Roman" w:eastAsia="Times New Roman" w:hAnsi="Times New Roman" w:cs="Times New Roman"/>
          <w:color w:val="000000"/>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50CA3BC9" w14:textId="77777777" w:rsidR="007959D7" w:rsidRDefault="007959D7"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AA6DB3A"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6E354477"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C9087F0"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FBBBBA9"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01B0216"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272BC89B"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5BBA824"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B2E6065" w14:textId="77777777" w:rsidR="00890D5C" w:rsidRDefault="00890D5C"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C51FB79" w14:textId="2891186C" w:rsidR="00A60F97" w:rsidRPr="00842F0A" w:rsidRDefault="00A60F97"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Viešojo pirkimo „</w:t>
      </w:r>
      <w:r w:rsidR="005270BF" w:rsidRPr="005270BF">
        <w:rPr>
          <w:rFonts w:ascii="Times New Roman" w:eastAsia="Calibri" w:hAnsi="Times New Roman" w:cs="Times New Roman"/>
          <w:sz w:val="24"/>
          <w:szCs w:val="24"/>
          <w:lang w:eastAsia="ar-SA"/>
        </w:rPr>
        <w:t>Dokumentų ir įvairios popierinės makulatūros surinkimo ir naikinimo teisės aktų, reglamentuojančių dokumentų naikinimą, nustatyta tvarka paslaugos</w:t>
      </w:r>
      <w:r w:rsidR="001F7521" w:rsidRPr="00842F0A">
        <w:rPr>
          <w:rFonts w:ascii="Times New Roman" w:eastAsia="Calibri" w:hAnsi="Times New Roman" w:cs="Times New Roman"/>
          <w:sz w:val="24"/>
          <w:szCs w:val="24"/>
          <w:lang w:eastAsia="ar-SA"/>
        </w:rPr>
        <w:t xml:space="preserve">“ </w:t>
      </w:r>
      <w:r w:rsidRPr="00842F0A">
        <w:rPr>
          <w:rFonts w:ascii="Times New Roman" w:eastAsia="Times New Roman" w:hAnsi="Times New Roman" w:cs="Times New Roman"/>
          <w:sz w:val="24"/>
          <w:szCs w:val="24"/>
          <w:lang w:eastAsia="lt-LT"/>
        </w:rPr>
        <w:t xml:space="preserve">pirkimo dokumentų </w:t>
      </w:r>
      <w:r w:rsidRPr="00842F0A">
        <w:rPr>
          <w:rFonts w:ascii="Times New Roman" w:eastAsia="Times New Roman" w:hAnsi="Times New Roman" w:cs="Times New Roman"/>
          <w:b/>
          <w:sz w:val="24"/>
          <w:szCs w:val="24"/>
          <w:lang w:eastAsia="lt-LT"/>
        </w:rPr>
        <w:t>1 priedas</w:t>
      </w:r>
    </w:p>
    <w:p w14:paraId="6A758F71" w14:textId="77777777" w:rsidR="00842F0A" w:rsidRDefault="00842F0A" w:rsidP="00842F0A">
      <w:pPr>
        <w:spacing w:after="0" w:line="240" w:lineRule="auto"/>
        <w:ind w:left="5103"/>
        <w:jc w:val="both"/>
        <w:rPr>
          <w:rFonts w:ascii="Times New Roman" w:eastAsia="Times New Roman" w:hAnsi="Times New Roman" w:cs="Times New Roman"/>
          <w:sz w:val="24"/>
          <w:szCs w:val="24"/>
          <w:lang w:eastAsia="lt-LT"/>
        </w:rPr>
      </w:pPr>
      <w:bookmarkStart w:id="18" w:name="_Hlk38969132"/>
    </w:p>
    <w:p w14:paraId="61128E6D"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00C22EE9" w14:textId="77777777" w:rsidR="00A3678F" w:rsidRPr="00D07E40" w:rsidRDefault="00A3678F" w:rsidP="00A3678F">
      <w:pPr>
        <w:pStyle w:val="paragraph"/>
        <w:jc w:val="center"/>
        <w:textAlignment w:val="baseline"/>
        <w:rPr>
          <w:rStyle w:val="normaltextrun"/>
          <w:rFonts w:eastAsia="Lucida Sans Unicode"/>
          <w:shd w:val="clear" w:color="auto" w:fill="FFFFFF"/>
        </w:rPr>
      </w:pPr>
      <w:r w:rsidRPr="00D07E40">
        <w:rPr>
          <w:rStyle w:val="normaltextrun"/>
          <w:rFonts w:eastAsia="Lucida Sans Unicode"/>
          <w:shd w:val="clear" w:color="auto" w:fill="FFFFFF"/>
        </w:rPr>
        <w:t>DOKUMENTŲ IR ĮVAIRIOS POPIERINĖS MAKULATŪROS NAIKINIMO PASLAUGŲ TECHNINĖ SPECIFIKACIJA</w:t>
      </w:r>
    </w:p>
    <w:p w14:paraId="348E5C97" w14:textId="77777777" w:rsidR="00A3678F" w:rsidRPr="00D07E40" w:rsidRDefault="00A3678F" w:rsidP="00A3678F">
      <w:pPr>
        <w:pStyle w:val="paragraph"/>
        <w:spacing w:before="0" w:beforeAutospacing="0" w:after="0" w:afterAutospacing="0"/>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1. Pirkimo objektas –  dokumentų ir įvairios popierinės makulatūros (toliau – dokumentų) surinkimo ir naikinimo teisės aktų, reglamentuojančių dokumentų naikinimą, nustatyta tvarka pa-slaugos (toliau – Paslaugos).</w:t>
      </w:r>
    </w:p>
    <w:p w14:paraId="5482CC52" w14:textId="77777777" w:rsidR="00A3678F" w:rsidRPr="00D07E40" w:rsidRDefault="00A3678F" w:rsidP="00A3678F">
      <w:pPr>
        <w:pStyle w:val="paragraph"/>
        <w:spacing w:before="0" w:beforeAutospacing="0" w:after="0" w:afterAutospacing="0"/>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2. Preliminarios Paslaugų apimtys:</w:t>
      </w:r>
    </w:p>
    <w:p w14:paraId="38E5455C"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2.1. Naikinamų dokumentų kiekis </w:t>
      </w:r>
      <w:r>
        <w:rPr>
          <w:rStyle w:val="normaltextrun"/>
          <w:rFonts w:eastAsia="Lucida Sans Unicode"/>
          <w:shd w:val="clear" w:color="auto" w:fill="FFFFFF"/>
        </w:rPr>
        <w:t xml:space="preserve">- </w:t>
      </w:r>
      <w:r w:rsidRPr="00D07E40">
        <w:rPr>
          <w:rStyle w:val="normaltextrun"/>
          <w:rFonts w:eastAsia="Lucida Sans Unicode"/>
          <w:shd w:val="clear" w:color="auto" w:fill="FFFFFF"/>
        </w:rPr>
        <w:t xml:space="preserve">apie </w:t>
      </w:r>
      <w:r>
        <w:rPr>
          <w:rStyle w:val="normaltextrun"/>
          <w:rFonts w:eastAsia="Lucida Sans Unicode"/>
          <w:shd w:val="clear" w:color="auto" w:fill="FFFFFF"/>
        </w:rPr>
        <w:t>25000</w:t>
      </w:r>
      <w:r w:rsidRPr="00D07E40">
        <w:rPr>
          <w:rStyle w:val="normaltextrun"/>
          <w:rFonts w:eastAsia="Lucida Sans Unicode"/>
          <w:shd w:val="clear" w:color="auto" w:fill="FFFFFF"/>
        </w:rPr>
        <w:t xml:space="preserve"> kg/35 mėn.;</w:t>
      </w:r>
    </w:p>
    <w:p w14:paraId="4EA2BB3B"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2.2. Minimalus (vieno surinkimo) išvežamas naikinamų dokumentų kiekis ne mažiau kaip 250 kg;</w:t>
      </w:r>
    </w:p>
    <w:p w14:paraId="53F593FC"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2.3. </w:t>
      </w:r>
      <w:r w:rsidRPr="00825029">
        <w:rPr>
          <w:rStyle w:val="normaltextrun"/>
          <w:rFonts w:eastAsia="Lucida Sans Unicode"/>
          <w:shd w:val="clear" w:color="auto" w:fill="FFFFFF"/>
        </w:rPr>
        <w:t>Paslaugos teikiamos sutarties galiojimo laikotarpiu pagal faktinį Pirkėjo poreikį. Pirkėjas teiks konkrečius atskirus užsakymus ir neįsipareigoja išpirkti viso Paslaugų kiekio, nes jis bus naudojamas tik pasiūlymų vertinime ir nebus laikomas maksimaliu. Šiuo atveju, į sutartį bus įrašoma maksimali pirkimui skirta lėšų suma, o paslaugos įsigyjamos Tiekėjo pasiūlyme nurodytais įkainiais.</w:t>
      </w:r>
      <w:r w:rsidRPr="00D07E40">
        <w:rPr>
          <w:rStyle w:val="normaltextrun"/>
          <w:rFonts w:eastAsia="Lucida Sans Unicode"/>
          <w:shd w:val="clear" w:color="auto" w:fill="FFFFFF"/>
        </w:rPr>
        <w:t xml:space="preserve"> </w:t>
      </w:r>
    </w:p>
    <w:p w14:paraId="0F3B0450" w14:textId="77777777" w:rsidR="00A3678F" w:rsidRPr="00D07E40" w:rsidRDefault="00A3678F" w:rsidP="00A3678F">
      <w:pPr>
        <w:pStyle w:val="paragraph"/>
        <w:spacing w:before="0" w:beforeAutospacing="0" w:after="0" w:afterAutospacing="0"/>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 Reikalavimai Paslaugų teikimui:</w:t>
      </w:r>
    </w:p>
    <w:p w14:paraId="66213BC4"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3.1. Paslaugas sudaro: dokumentų surinkimas (pakrovimas) ir išvežimas naikinti tiekėjo lėšomis ir transportu,  priimtų sunaikinti dokumentų akto išdavimas;</w:t>
      </w:r>
    </w:p>
    <w:p w14:paraId="23FEABB7"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3.2. Dokumentų surinkimas vykdomas Utenos mieste, </w:t>
      </w:r>
      <w:r>
        <w:rPr>
          <w:rStyle w:val="normaltextrun"/>
          <w:rFonts w:eastAsia="Lucida Sans Unicode"/>
          <w:shd w:val="clear" w:color="auto" w:fill="FFFFFF"/>
        </w:rPr>
        <w:t>Pirkėjo</w:t>
      </w:r>
      <w:r w:rsidRPr="00D07E40">
        <w:rPr>
          <w:rStyle w:val="normaltextrun"/>
          <w:rFonts w:eastAsia="Lucida Sans Unicode"/>
          <w:shd w:val="clear" w:color="auto" w:fill="FFFFFF"/>
        </w:rPr>
        <w:t xml:space="preserve"> nurodytais adresais (adresai: Utenio a. 4 ir/arba J. Basanavičiaus g. 114, Utena), apimtimis ir terminais pagal sutartyje nurodytus įkainius;</w:t>
      </w:r>
    </w:p>
    <w:p w14:paraId="7C0E5954"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3.3. Užsakymus Paslaugoms Pirkėjas pateikia </w:t>
      </w:r>
      <w:r>
        <w:rPr>
          <w:rStyle w:val="normaltextrun"/>
          <w:rFonts w:eastAsia="Lucida Sans Unicode"/>
          <w:shd w:val="clear" w:color="auto" w:fill="FFFFFF"/>
        </w:rPr>
        <w:t>T</w:t>
      </w:r>
      <w:r w:rsidRPr="00D07E40">
        <w:rPr>
          <w:rStyle w:val="normaltextrun"/>
          <w:rFonts w:eastAsia="Lucida Sans Unicode"/>
          <w:shd w:val="clear" w:color="auto" w:fill="FFFFFF"/>
        </w:rPr>
        <w:t>iekėjui darbo dienomis telefonu arba el. paštu. Tiekėjas dokumentų surinkimą privalo vykdyti darbo dienomis, Pirkėjo darbo valandomis: nuo pirmadienio iki ketvirtadienio – nuo 8:00 val. iki 17:00 val., penktadienį – nuo 8:00 val. iki 14:00 val. Dokumentų surinkimo terminas – ne vėliau kaip per 3 darbo dien</w:t>
      </w:r>
      <w:r>
        <w:rPr>
          <w:rStyle w:val="normaltextrun"/>
          <w:rFonts w:eastAsia="Lucida Sans Unicode"/>
          <w:shd w:val="clear" w:color="auto" w:fill="FFFFFF"/>
        </w:rPr>
        <w:t>a</w:t>
      </w:r>
      <w:r w:rsidRPr="00D07E40">
        <w:rPr>
          <w:rStyle w:val="normaltextrun"/>
          <w:rFonts w:eastAsia="Lucida Sans Unicode"/>
          <w:shd w:val="clear" w:color="auto" w:fill="FFFFFF"/>
        </w:rPr>
        <w:t xml:space="preserve">s nuo užsakymo pateikimo dienos; Tiekėjas turi atvykti Pirkėjo užsakyme nurodytais adresais </w:t>
      </w:r>
      <w:r>
        <w:rPr>
          <w:rStyle w:val="normaltextrun"/>
          <w:rFonts w:eastAsia="Lucida Sans Unicode"/>
          <w:shd w:val="clear" w:color="auto" w:fill="FFFFFF"/>
        </w:rPr>
        <w:t>savo transportu, susinešti do</w:t>
      </w:r>
      <w:r w:rsidRPr="00D07E40">
        <w:rPr>
          <w:rStyle w:val="normaltextrun"/>
          <w:rFonts w:eastAsia="Lucida Sans Unicode"/>
          <w:shd w:val="clear" w:color="auto" w:fill="FFFFFF"/>
        </w:rPr>
        <w:t>kumentus iš jų saugojimo vietų (t. y. rūsio patalpos, I, II arba III pastato a</w:t>
      </w:r>
      <w:r>
        <w:rPr>
          <w:rStyle w:val="normaltextrun"/>
          <w:rFonts w:eastAsia="Lucida Sans Unicode"/>
          <w:shd w:val="clear" w:color="auto" w:fill="FFFFFF"/>
        </w:rPr>
        <w:t>ukšto) iki transporto, pa</w:t>
      </w:r>
      <w:r w:rsidRPr="00D07E40">
        <w:rPr>
          <w:rStyle w:val="normaltextrun"/>
          <w:rFonts w:eastAsia="Lucida Sans Unicode"/>
          <w:shd w:val="clear" w:color="auto" w:fill="FFFFFF"/>
        </w:rPr>
        <w:t>sikrauti ir išsivežti sunaikinimui;</w:t>
      </w:r>
    </w:p>
    <w:p w14:paraId="4D85E127"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3.4.  Tiekėjas turi surinkti įvairios būklės dokumentus – palaidus, surištus, sudėtus dėžėse, segtuvuose, įmautėse ir pan.;</w:t>
      </w:r>
    </w:p>
    <w:p w14:paraId="241B75E7"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3.5. Iš karto po dokumentų surinkimo </w:t>
      </w:r>
      <w:r>
        <w:rPr>
          <w:rStyle w:val="normaltextrun"/>
          <w:rFonts w:eastAsia="Lucida Sans Unicode"/>
          <w:shd w:val="clear" w:color="auto" w:fill="FFFFFF"/>
        </w:rPr>
        <w:t>T</w:t>
      </w:r>
      <w:r w:rsidRPr="00D07E40">
        <w:rPr>
          <w:rStyle w:val="normaltextrun"/>
          <w:rFonts w:eastAsia="Lucida Sans Unicode"/>
          <w:shd w:val="clear" w:color="auto" w:fill="FFFFFF"/>
        </w:rPr>
        <w:t>iekėjas išduoda dokumentų priimtų sunaikinti aktą, kuriame nurodomas priimtų dokumentų svoris;</w:t>
      </w:r>
    </w:p>
    <w:p w14:paraId="4C86E580"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3.6. T</w:t>
      </w:r>
      <w:r>
        <w:rPr>
          <w:rStyle w:val="normaltextrun"/>
          <w:rFonts w:eastAsia="Lucida Sans Unicode"/>
          <w:shd w:val="clear" w:color="auto" w:fill="FFFFFF"/>
        </w:rPr>
        <w:t>ie</w:t>
      </w:r>
      <w:r w:rsidRPr="00D07E40">
        <w:rPr>
          <w:rStyle w:val="normaltextrun"/>
          <w:rFonts w:eastAsia="Lucida Sans Unicode"/>
          <w:shd w:val="clear" w:color="auto" w:fill="FFFFFF"/>
        </w:rPr>
        <w:t>kėjas netikrina dokumentų turinio;</w:t>
      </w:r>
    </w:p>
    <w:p w14:paraId="6E1F3D62"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3.7. Tiekėjas užtikrina, kad perimtų dokumentų sandėliavimas ir sunaikinimas bus įvykdytas ne vėliau kaip per 3 darbo dienas nuo jų surinkimo ir išvežimo iš Pirkėjo;</w:t>
      </w:r>
    </w:p>
    <w:p w14:paraId="3F82C94B"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3.8. Nesant galimybės iš Pirkėjo perimtų dokumentų sunaikinti per nurodytą terminą, Tiekėjas nedelsiant juos grąžina Pirkėjui jo nurodytu adresu. Tokiu atveju </w:t>
      </w:r>
      <w:r>
        <w:rPr>
          <w:rStyle w:val="normaltextrun"/>
          <w:rFonts w:eastAsia="Lucida Sans Unicode"/>
          <w:shd w:val="clear" w:color="auto" w:fill="FFFFFF"/>
        </w:rPr>
        <w:t>T</w:t>
      </w:r>
      <w:r w:rsidRPr="00D07E40">
        <w:rPr>
          <w:rStyle w:val="normaltextrun"/>
          <w:rFonts w:eastAsia="Lucida Sans Unicode"/>
          <w:shd w:val="clear" w:color="auto" w:fill="FFFFFF"/>
        </w:rPr>
        <w:t xml:space="preserve">iekėjas privalo atlyginti </w:t>
      </w:r>
      <w:r>
        <w:rPr>
          <w:rStyle w:val="normaltextrun"/>
          <w:rFonts w:eastAsia="Lucida Sans Unicode"/>
          <w:shd w:val="clear" w:color="auto" w:fill="FFFFFF"/>
        </w:rPr>
        <w:t>Pirkėjo</w:t>
      </w:r>
      <w:r w:rsidRPr="00D07E40">
        <w:rPr>
          <w:rStyle w:val="normaltextrun"/>
          <w:rFonts w:eastAsia="Lucida Sans Unicode"/>
          <w:shd w:val="clear" w:color="auto" w:fill="FFFFFF"/>
        </w:rPr>
        <w:t xml:space="preserve"> ir trečiųjų asmenų patirtą žalą ir nuostolius.  </w:t>
      </w:r>
    </w:p>
    <w:p w14:paraId="17712348"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3.9. Dokumentai naikinami pramoniniu būdu, išduodant naikinimo aktą – pažymą; Pirkėjas garantuoja, jog pateikti naikinimui dokumentai atitinka vidinį Pirkėjo dokumentų sunaikinimo aktą;</w:t>
      </w:r>
    </w:p>
    <w:p w14:paraId="6A633D3F"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3.10.  Tiekėjas privalo užtikrinti, kad po naikinimo proceso doku</w:t>
      </w:r>
      <w:r>
        <w:rPr>
          <w:rStyle w:val="normaltextrun"/>
          <w:rFonts w:eastAsia="Lucida Sans Unicode"/>
          <w:shd w:val="clear" w:color="auto" w:fill="FFFFFF"/>
        </w:rPr>
        <w:t>mentuose esančios informa</w:t>
      </w:r>
      <w:r w:rsidRPr="00D07E40">
        <w:rPr>
          <w:rStyle w:val="normaltextrun"/>
          <w:rFonts w:eastAsia="Lucida Sans Unicode"/>
          <w:shd w:val="clear" w:color="auto" w:fill="FFFFFF"/>
        </w:rPr>
        <w:t>cijos nebūtų įmanoma atstatyti;</w:t>
      </w:r>
    </w:p>
    <w:p w14:paraId="7C318DA6"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3.11.  Tiekėjas turi paskirti atsakingą asmenį, kuris tiesiogiai koordinuos ir derins paslaugų at-likimą su Pirkėju;</w:t>
      </w:r>
    </w:p>
    <w:p w14:paraId="14140B80"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lastRenderedPageBreak/>
        <w:t>3.12. Tiekėjas per 5 kalendorines dienas nuo Pirkėjo raštiškų pretenzijų gavimo dienos savo lėšomis turi pašalinti trūkumus, susijusius su netinkamai suteiktomis Paslaugomis;</w:t>
      </w:r>
    </w:p>
    <w:p w14:paraId="6009DA15"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 xml:space="preserve">3.13. Paslaugų užsakymai gali būti atšaukti likus ne mažiau kaip 24 val. iki Paslaugų teikimo  pradžios apie tai informavus </w:t>
      </w:r>
      <w:r>
        <w:rPr>
          <w:rStyle w:val="normaltextrun"/>
          <w:rFonts w:eastAsia="Lucida Sans Unicode"/>
          <w:shd w:val="clear" w:color="auto" w:fill="FFFFFF"/>
        </w:rPr>
        <w:t>T</w:t>
      </w:r>
      <w:r w:rsidRPr="00D07E40">
        <w:rPr>
          <w:rStyle w:val="normaltextrun"/>
          <w:rFonts w:eastAsia="Lucida Sans Unicode"/>
          <w:shd w:val="clear" w:color="auto" w:fill="FFFFFF"/>
        </w:rPr>
        <w:t xml:space="preserve">iekėją telefonu ar el. paštu. Tiekėjas atšaukimo procedūrą patvirtina el. paštu. Atšaukus Paslaugų užsakymą, Pirkėjas neatlygina </w:t>
      </w:r>
      <w:r>
        <w:rPr>
          <w:rStyle w:val="normaltextrun"/>
          <w:rFonts w:eastAsia="Lucida Sans Unicode"/>
          <w:shd w:val="clear" w:color="auto" w:fill="FFFFFF"/>
        </w:rPr>
        <w:t>T</w:t>
      </w:r>
      <w:r w:rsidRPr="00D07E40">
        <w:rPr>
          <w:rStyle w:val="normaltextrun"/>
          <w:rFonts w:eastAsia="Lucida Sans Unicode"/>
          <w:shd w:val="clear" w:color="auto" w:fill="FFFFFF"/>
        </w:rPr>
        <w:t>iekėjui su atšauktu užsakymu susijusių išlaidų.</w:t>
      </w:r>
    </w:p>
    <w:p w14:paraId="75003463" w14:textId="77777777" w:rsidR="00A3678F" w:rsidRPr="00D07E40"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3.14. Tiekėjas turi t</w:t>
      </w:r>
      <w:r>
        <w:rPr>
          <w:rStyle w:val="normaltextrun"/>
          <w:rFonts w:eastAsia="Lucida Sans Unicode"/>
          <w:shd w:val="clear" w:color="auto" w:fill="FFFFFF"/>
        </w:rPr>
        <w:t>u</w:t>
      </w:r>
      <w:r w:rsidRPr="00D07E40">
        <w:rPr>
          <w:rStyle w:val="normaltextrun"/>
          <w:rFonts w:eastAsia="Lucida Sans Unicode"/>
          <w:shd w:val="clear" w:color="auto" w:fill="FFFFFF"/>
        </w:rPr>
        <w:t>rėti visus leidimus, licencijas, reikiamas technine</w:t>
      </w:r>
      <w:r>
        <w:rPr>
          <w:rStyle w:val="normaltextrun"/>
          <w:rFonts w:eastAsia="Lucida Sans Unicode"/>
          <w:shd w:val="clear" w:color="auto" w:fill="FFFFFF"/>
        </w:rPr>
        <w:t>s</w:t>
      </w:r>
      <w:r w:rsidRPr="00D07E40">
        <w:rPr>
          <w:rStyle w:val="normaltextrun"/>
          <w:rFonts w:eastAsia="Lucida Sans Unicode"/>
          <w:shd w:val="clear" w:color="auto" w:fill="FFFFFF"/>
        </w:rPr>
        <w:t>, intelektualines, fizines bei kitas galimybes, reikalingas ir leidžiančias jam tinkamai teikti Paslaugas.</w:t>
      </w:r>
    </w:p>
    <w:p w14:paraId="23E6B539" w14:textId="77777777" w:rsidR="00A3678F" w:rsidRDefault="00A3678F" w:rsidP="00A3678F">
      <w:pPr>
        <w:pStyle w:val="paragraph"/>
        <w:spacing w:before="0" w:beforeAutospacing="0" w:after="0" w:afterAutospacing="0"/>
        <w:ind w:firstLine="284"/>
        <w:jc w:val="both"/>
        <w:textAlignment w:val="baseline"/>
        <w:rPr>
          <w:rStyle w:val="normaltextrun"/>
          <w:rFonts w:eastAsia="Lucida Sans Unicode"/>
          <w:shd w:val="clear" w:color="auto" w:fill="FFFFFF"/>
        </w:rPr>
      </w:pPr>
      <w:r w:rsidRPr="00D07E40">
        <w:rPr>
          <w:rStyle w:val="normaltextrun"/>
          <w:rFonts w:eastAsia="Lucida Sans Unicode"/>
          <w:shd w:val="clear" w:color="auto" w:fill="FFFFFF"/>
        </w:rPr>
        <w:t>3.15. Pirkėjas priklauso įmonių kategorijai, neprivalančių vykdyti apskaitos vieningoje gaminių, pakuočių ir atliekų apskaitos informacinėje sistemoje (GPAIS).</w:t>
      </w:r>
    </w:p>
    <w:p w14:paraId="64C31DE7" w14:textId="77777777" w:rsidR="00A3678F" w:rsidRPr="003C3F5C" w:rsidRDefault="00A3678F" w:rsidP="00A3678F">
      <w:pPr>
        <w:pStyle w:val="paragraph"/>
        <w:spacing w:before="0" w:beforeAutospacing="0" w:after="0" w:afterAutospacing="0"/>
        <w:ind w:firstLine="284"/>
        <w:jc w:val="both"/>
        <w:textAlignment w:val="baseline"/>
        <w:rPr>
          <w:shd w:val="clear" w:color="auto" w:fill="FFFFFF"/>
        </w:rPr>
      </w:pPr>
      <w:r w:rsidRPr="00D07E40">
        <w:t>4. Teikdamas paslaugas</w:t>
      </w:r>
      <w:r>
        <w:t>,</w:t>
      </w:r>
      <w:r w:rsidRPr="00D07E40">
        <w:t xml:space="preserve"> Tiekėjas turi laikytis</w:t>
      </w:r>
      <w:r>
        <w:t xml:space="preserve"> Pirkėjo, vadovaujantis</w:t>
      </w:r>
      <w:r w:rsidRPr="00D07E40">
        <w:t xml:space="preserve">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(Lietuvos Respublikos aplinkos ministro 202</w:t>
      </w:r>
      <w:r>
        <w:t>4</w:t>
      </w:r>
      <w:r w:rsidRPr="00D07E40">
        <w:t xml:space="preserve"> m. </w:t>
      </w:r>
      <w:r>
        <w:t>lapkričio 1 d. įsakymo Nr. D1-508</w:t>
      </w:r>
      <w:r w:rsidRPr="00D07E40">
        <w:t xml:space="preserve"> redakcija)</w:t>
      </w:r>
      <w:r>
        <w:t xml:space="preserve"> </w:t>
      </w:r>
      <w:r w:rsidRPr="00D07E40">
        <w:t>patvirtinto Aplinkos apsaugos kriterijų taikymo tvarkos aprašo</w:t>
      </w:r>
      <w:r>
        <w:t xml:space="preserve"> (toliau – Aprašas) </w:t>
      </w:r>
      <w:r w:rsidRPr="00D07E40">
        <w:t xml:space="preserve"> </w:t>
      </w:r>
      <w:r>
        <w:t>4.4.4 p., nustatyto aplinkos apsaugos kriterijaus.</w:t>
      </w:r>
      <w:r w:rsidRPr="00D07E40">
        <w:t xml:space="preserve"> </w:t>
      </w:r>
      <w:r>
        <w:t xml:space="preserve">Taikant </w:t>
      </w:r>
      <w:r w:rsidRPr="00D07E40">
        <w:t xml:space="preserve"> </w:t>
      </w:r>
      <w:r>
        <w:t>Aprašo 4.4.4.5 papunkčio aplinkosauginį principą,</w:t>
      </w:r>
      <w:r w:rsidRPr="000E298D">
        <w:t xml:space="preserve"> </w:t>
      </w:r>
      <w:r>
        <w:t>sunaikinti dokumentai</w:t>
      </w:r>
      <w:r w:rsidRPr="000E298D">
        <w:t>, virt</w:t>
      </w:r>
      <w:r>
        <w:t>ę</w:t>
      </w:r>
      <w:r w:rsidRPr="000E298D">
        <w:t xml:space="preserve"> atliekomis, </w:t>
      </w:r>
      <w:r>
        <w:t xml:space="preserve">turi būti </w:t>
      </w:r>
      <w:r w:rsidRPr="000E298D">
        <w:t>paruošti pakartotinai naudoti ar perdirbti.</w:t>
      </w:r>
    </w:p>
    <w:p w14:paraId="2C5F0AB9" w14:textId="77777777" w:rsidR="00A3678F" w:rsidRDefault="00A3678F" w:rsidP="00A3678F">
      <w:pPr>
        <w:tabs>
          <w:tab w:val="left" w:pos="1134"/>
        </w:tabs>
        <w:suppressAutoHyphens/>
        <w:spacing w:after="0" w:line="240" w:lineRule="auto"/>
        <w:jc w:val="both"/>
        <w:rPr>
          <w:rFonts w:ascii="Times New Roman" w:hAnsi="Times New Roman"/>
          <w:sz w:val="24"/>
          <w:szCs w:val="24"/>
        </w:rPr>
      </w:pPr>
    </w:p>
    <w:p w14:paraId="552B32F2" w14:textId="77777777" w:rsidR="00A3678F" w:rsidRDefault="00A3678F" w:rsidP="00A3678F">
      <w:pPr>
        <w:pStyle w:val="paragraph"/>
        <w:spacing w:before="0" w:beforeAutospacing="0" w:after="0" w:afterAutospacing="0"/>
        <w:textAlignment w:val="baseline"/>
        <w:rPr>
          <w:rFonts w:ascii="Segoe UI" w:hAnsi="Segoe UI" w:cs="Segoe UI"/>
          <w:sz w:val="18"/>
          <w:szCs w:val="18"/>
        </w:rPr>
      </w:pPr>
      <w:r>
        <w:rPr>
          <w:rStyle w:val="eop"/>
        </w:rPr>
        <w:t> </w:t>
      </w:r>
    </w:p>
    <w:p w14:paraId="754E62A6" w14:textId="77777777" w:rsidR="00A3678F" w:rsidRPr="00E96B11" w:rsidRDefault="00A3678F" w:rsidP="00A3678F">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b/>
          <w:sz w:val="24"/>
          <w:szCs w:val="24"/>
        </w:rPr>
        <w:t>Pirkėjo vardu</w:t>
      </w:r>
      <w:r w:rsidRPr="00E96B11">
        <w:rPr>
          <w:rFonts w:ascii="Times New Roman" w:hAnsi="Times New Roman"/>
          <w:b/>
          <w:sz w:val="24"/>
          <w:szCs w:val="24"/>
        </w:rPr>
        <w:tab/>
        <w:t>Tiekėjo vardu</w:t>
      </w:r>
    </w:p>
    <w:p w14:paraId="5B2B7A5B" w14:textId="77777777" w:rsidR="00A3678F" w:rsidRDefault="00A3678F" w:rsidP="00A3678F">
      <w:pPr>
        <w:suppressAutoHyphens/>
        <w:spacing w:after="0" w:line="240" w:lineRule="auto"/>
        <w:rPr>
          <w:rFonts w:ascii="Times New Roman" w:hAnsi="Times New Roman"/>
          <w:bCs/>
          <w:sz w:val="24"/>
          <w:szCs w:val="24"/>
        </w:rPr>
      </w:pPr>
    </w:p>
    <w:p w14:paraId="2E01DF3C"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Administracijos direk</w:t>
      </w:r>
      <w:r>
        <w:rPr>
          <w:rFonts w:ascii="Times New Roman" w:hAnsi="Times New Roman"/>
          <w:sz w:val="24"/>
          <w:szCs w:val="24"/>
        </w:rPr>
        <w:t xml:space="preserve">torius                                </w:t>
      </w:r>
      <w:r w:rsidRPr="0070201B">
        <w:rPr>
          <w:rFonts w:ascii="Times New Roman" w:hAnsi="Times New Roman"/>
          <w:sz w:val="24"/>
          <w:szCs w:val="24"/>
        </w:rPr>
        <w:t xml:space="preserve"> </w:t>
      </w:r>
    </w:p>
    <w:p w14:paraId="18DDC309"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Paulius Čyv</w:t>
      </w:r>
      <w:r>
        <w:rPr>
          <w:rFonts w:ascii="Times New Roman" w:hAnsi="Times New Roman"/>
          <w:sz w:val="24"/>
          <w:szCs w:val="24"/>
        </w:rPr>
        <w:t xml:space="preserve">as                                                     </w:t>
      </w:r>
      <w:r w:rsidRPr="0070201B">
        <w:rPr>
          <w:rFonts w:ascii="Times New Roman" w:hAnsi="Times New Roman"/>
          <w:sz w:val="24"/>
          <w:szCs w:val="24"/>
        </w:rPr>
        <w:t xml:space="preserve"> </w:t>
      </w:r>
    </w:p>
    <w:p w14:paraId="0E8FF9A1"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___________________</w:t>
      </w:r>
      <w:r w:rsidRPr="0070201B">
        <w:rPr>
          <w:rFonts w:ascii="Times New Roman" w:hAnsi="Times New Roman"/>
          <w:sz w:val="24"/>
          <w:szCs w:val="24"/>
        </w:rPr>
        <w:tab/>
      </w:r>
      <w:r>
        <w:rPr>
          <w:rFonts w:ascii="Times New Roman" w:hAnsi="Times New Roman"/>
          <w:sz w:val="24"/>
          <w:szCs w:val="24"/>
        </w:rPr>
        <w:t xml:space="preserve">                                 </w:t>
      </w:r>
      <w:r w:rsidRPr="0070201B">
        <w:rPr>
          <w:rFonts w:ascii="Times New Roman" w:hAnsi="Times New Roman"/>
          <w:sz w:val="24"/>
          <w:szCs w:val="24"/>
        </w:rPr>
        <w:t xml:space="preserve"> ___________________</w:t>
      </w:r>
    </w:p>
    <w:p w14:paraId="4468424C"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 xml:space="preserve">(parašas, data)                 A.V.     </w:t>
      </w:r>
      <w:r>
        <w:rPr>
          <w:rFonts w:ascii="Times New Roman" w:hAnsi="Times New Roman"/>
          <w:sz w:val="24"/>
          <w:szCs w:val="24"/>
        </w:rPr>
        <w:t xml:space="preserve">                       </w:t>
      </w:r>
      <w:r w:rsidRPr="0070201B">
        <w:rPr>
          <w:rFonts w:ascii="Times New Roman" w:hAnsi="Times New Roman"/>
          <w:sz w:val="24"/>
          <w:szCs w:val="24"/>
        </w:rPr>
        <w:t xml:space="preserve"> (parašas, data)         A.V.</w:t>
      </w:r>
      <w:r w:rsidRPr="0070201B">
        <w:rPr>
          <w:rFonts w:ascii="Times New Roman" w:hAnsi="Times New Roman"/>
          <w:sz w:val="24"/>
          <w:szCs w:val="24"/>
        </w:rPr>
        <w:tab/>
      </w:r>
    </w:p>
    <w:p w14:paraId="2E1FDD9A"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6A3509FA"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3A593ABE"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67F51FE2"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41D50FFF"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25D37CE2"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3D6ABC60"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42C97349"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45588B24"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70DEB2D3"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2A7F452F" w14:textId="77777777" w:rsidR="00B01670" w:rsidRDefault="00B01670" w:rsidP="00DD20AD">
      <w:pPr>
        <w:spacing w:after="0" w:line="240" w:lineRule="auto"/>
        <w:jc w:val="both"/>
        <w:rPr>
          <w:rFonts w:ascii="Times New Roman" w:eastAsia="Times New Roman" w:hAnsi="Times New Roman" w:cs="Times New Roman"/>
          <w:sz w:val="24"/>
          <w:szCs w:val="24"/>
          <w:lang w:eastAsia="lt-LT"/>
        </w:rPr>
      </w:pPr>
    </w:p>
    <w:p w14:paraId="114023D5"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1B5A2C1F"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66EAE482"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4D5F5D36"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5E87BB21"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1822CB04"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09D30CC2"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009D19B7"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25F02D8A"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0A0FD97C"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1D171A91"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1A62E476"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5EE35267" w14:textId="77777777" w:rsidR="00890D5C" w:rsidRDefault="00890D5C" w:rsidP="00DD20AD">
      <w:pPr>
        <w:spacing w:after="0" w:line="240" w:lineRule="auto"/>
        <w:jc w:val="both"/>
        <w:rPr>
          <w:rFonts w:ascii="Times New Roman" w:eastAsia="Times New Roman" w:hAnsi="Times New Roman" w:cs="Times New Roman"/>
          <w:sz w:val="24"/>
          <w:szCs w:val="24"/>
          <w:lang w:eastAsia="lt-LT"/>
        </w:rPr>
      </w:pPr>
    </w:p>
    <w:p w14:paraId="18863355" w14:textId="77777777" w:rsidR="00DD20AD" w:rsidRDefault="00DD20AD" w:rsidP="00DD20AD">
      <w:pPr>
        <w:spacing w:after="0" w:line="240" w:lineRule="auto"/>
        <w:jc w:val="both"/>
        <w:rPr>
          <w:rFonts w:ascii="Times New Roman" w:eastAsia="Times New Roman" w:hAnsi="Times New Roman" w:cs="Times New Roman"/>
          <w:sz w:val="24"/>
          <w:szCs w:val="24"/>
          <w:lang w:eastAsia="lt-LT"/>
        </w:rPr>
      </w:pPr>
    </w:p>
    <w:p w14:paraId="36A06A90" w14:textId="5E1189AA" w:rsidR="00A60F97" w:rsidRPr="00842F0A" w:rsidRDefault="00F94914" w:rsidP="00890D5C">
      <w:pPr>
        <w:spacing w:after="0" w:line="240" w:lineRule="auto"/>
        <w:ind w:left="3969"/>
        <w:jc w:val="both"/>
        <w:rPr>
          <w:rFonts w:ascii="Times New Roman" w:eastAsia="Times New Roman" w:hAnsi="Times New Roman" w:cs="Times New Roman"/>
          <w:b/>
          <w:sz w:val="24"/>
          <w:szCs w:val="24"/>
          <w:lang w:eastAsia="lt-LT"/>
        </w:rPr>
      </w:pPr>
      <w:r w:rsidRPr="00842F0A">
        <w:rPr>
          <w:rFonts w:ascii="Times New Roman" w:eastAsia="Times New Roman" w:hAnsi="Times New Roman" w:cs="Times New Roman"/>
          <w:sz w:val="24"/>
          <w:szCs w:val="24"/>
          <w:lang w:eastAsia="lt-LT"/>
        </w:rPr>
        <w:lastRenderedPageBreak/>
        <w:t>Viešojo pirkimo „</w:t>
      </w:r>
      <w:r w:rsidR="005270BF" w:rsidRPr="005270BF">
        <w:rPr>
          <w:rFonts w:ascii="Times New Roman" w:eastAsia="Calibri" w:hAnsi="Times New Roman" w:cs="Times New Roman"/>
          <w:sz w:val="24"/>
          <w:szCs w:val="24"/>
          <w:lang w:eastAsia="ar-SA"/>
        </w:rPr>
        <w:t>Dokumentų ir įvairios popierinės makulatūros surinkimo ir naikinimo teisės aktų, reglamentuojančių dokumentų naikinimą, nustatyta tvarka paslaugos</w:t>
      </w:r>
      <w:r w:rsidRPr="00842F0A">
        <w:rPr>
          <w:rFonts w:ascii="Times New Roman" w:eastAsia="Times New Roman" w:hAnsi="Times New Roman" w:cs="Times New Roman"/>
          <w:sz w:val="24"/>
          <w:szCs w:val="24"/>
          <w:lang w:eastAsia="lt-LT"/>
        </w:rPr>
        <w:t>“</w:t>
      </w:r>
      <w:r w:rsidR="001F7521" w:rsidRPr="00842F0A">
        <w:rPr>
          <w:rFonts w:ascii="Times New Roman" w:eastAsia="Times New Roman" w:hAnsi="Times New Roman" w:cs="Times New Roman"/>
          <w:sz w:val="24"/>
          <w:szCs w:val="24"/>
          <w:lang w:eastAsia="lt-LT"/>
        </w:rPr>
        <w:t xml:space="preserve"> </w:t>
      </w:r>
      <w:r w:rsidRPr="00842F0A">
        <w:rPr>
          <w:rFonts w:ascii="Times New Roman" w:eastAsia="Times New Roman" w:hAnsi="Times New Roman" w:cs="Times New Roman"/>
          <w:sz w:val="24"/>
          <w:szCs w:val="24"/>
          <w:lang w:eastAsia="lt-LT"/>
        </w:rPr>
        <w:t>pirkimo dokumentų</w:t>
      </w:r>
      <w:r w:rsidR="00A60F97" w:rsidRPr="00842F0A">
        <w:rPr>
          <w:rFonts w:ascii="Times New Roman" w:eastAsia="Times New Roman" w:hAnsi="Times New Roman" w:cs="Times New Roman"/>
          <w:sz w:val="24"/>
          <w:szCs w:val="24"/>
          <w:lang w:eastAsia="lt-LT"/>
        </w:rPr>
        <w:t xml:space="preserve"> </w:t>
      </w:r>
      <w:r w:rsidR="00A60F97" w:rsidRPr="00842F0A">
        <w:rPr>
          <w:rFonts w:ascii="Times New Roman" w:eastAsia="Times New Roman" w:hAnsi="Times New Roman" w:cs="Times New Roman"/>
          <w:b/>
          <w:sz w:val="24"/>
          <w:szCs w:val="24"/>
          <w:lang w:eastAsia="lt-LT"/>
        </w:rPr>
        <w:t>2 priedas</w:t>
      </w:r>
    </w:p>
    <w:p w14:paraId="4FC552E0" w14:textId="77777777" w:rsidR="001F7521" w:rsidRDefault="001F7521" w:rsidP="00897A61">
      <w:pPr>
        <w:widowControl w:val="0"/>
        <w:spacing w:after="0" w:line="240" w:lineRule="auto"/>
        <w:rPr>
          <w:rFonts w:ascii="Times New Roman" w:eastAsia="Times New Roman" w:hAnsi="Times New Roman" w:cs="Times New Roman"/>
          <w:b/>
          <w:bCs/>
          <w:sz w:val="24"/>
          <w:szCs w:val="24"/>
          <w:lang w:eastAsia="lt-LT"/>
        </w:rPr>
      </w:pPr>
    </w:p>
    <w:p w14:paraId="2570D285" w14:textId="77777777" w:rsidR="00DD20AD" w:rsidRDefault="00DD20AD" w:rsidP="00897A61">
      <w:pPr>
        <w:widowControl w:val="0"/>
        <w:spacing w:after="0" w:line="240" w:lineRule="auto"/>
        <w:rPr>
          <w:rFonts w:ascii="Times New Roman" w:eastAsia="Times New Roman" w:hAnsi="Times New Roman" w:cs="Times New Roman"/>
          <w:b/>
          <w:bCs/>
          <w:sz w:val="24"/>
          <w:szCs w:val="24"/>
          <w:lang w:eastAsia="lt-LT"/>
        </w:rPr>
      </w:pPr>
    </w:p>
    <w:p w14:paraId="18D54A59" w14:textId="77777777" w:rsidR="00B01670" w:rsidRPr="00151522" w:rsidRDefault="00B01670" w:rsidP="00B01670">
      <w:pPr>
        <w:suppressAutoHyphens/>
        <w:spacing w:after="0" w:line="240" w:lineRule="auto"/>
        <w:jc w:val="center"/>
        <w:rPr>
          <w:rFonts w:ascii="Times New Roman" w:hAnsi="Times New Roman"/>
          <w:b/>
          <w:caps/>
          <w:sz w:val="24"/>
          <w:szCs w:val="24"/>
        </w:rPr>
      </w:pPr>
      <w:r w:rsidRPr="00151522">
        <w:rPr>
          <w:rFonts w:ascii="Times New Roman" w:hAnsi="Times New Roman"/>
          <w:b/>
          <w:caps/>
          <w:sz w:val="24"/>
          <w:szCs w:val="24"/>
        </w:rPr>
        <w:t>PASLAUGŲ VIEŠOJO PIRKIMO-PARDAVIMO SUTARTIS</w:t>
      </w:r>
    </w:p>
    <w:p w14:paraId="49920938" w14:textId="77777777" w:rsidR="00B01670" w:rsidRPr="00151522" w:rsidRDefault="00B01670" w:rsidP="00B01670">
      <w:pPr>
        <w:suppressAutoHyphens/>
        <w:spacing w:after="0" w:line="240" w:lineRule="auto"/>
        <w:jc w:val="center"/>
        <w:rPr>
          <w:rFonts w:ascii="Times New Roman" w:hAnsi="Times New Roman"/>
          <w:sz w:val="24"/>
          <w:szCs w:val="24"/>
        </w:rPr>
      </w:pPr>
    </w:p>
    <w:p w14:paraId="02787E9E" w14:textId="77777777" w:rsidR="00B01670" w:rsidRPr="00151522" w:rsidRDefault="00B01670" w:rsidP="00B01670">
      <w:pPr>
        <w:suppressAutoHyphens/>
        <w:spacing w:after="0" w:line="240" w:lineRule="auto"/>
        <w:jc w:val="center"/>
        <w:rPr>
          <w:rFonts w:ascii="Times New Roman" w:hAnsi="Times New Roman"/>
          <w:sz w:val="24"/>
          <w:szCs w:val="24"/>
        </w:rPr>
      </w:pPr>
      <w:r w:rsidRPr="00151522">
        <w:rPr>
          <w:rFonts w:ascii="Times New Roman" w:hAnsi="Times New Roman"/>
          <w:sz w:val="24"/>
          <w:szCs w:val="24"/>
        </w:rPr>
        <w:t xml:space="preserve">2024 m. ______________ d. Nr. </w:t>
      </w:r>
    </w:p>
    <w:p w14:paraId="639E1BA2" w14:textId="77777777" w:rsidR="00B01670" w:rsidRPr="00151522" w:rsidRDefault="00B01670" w:rsidP="00B01670">
      <w:pPr>
        <w:tabs>
          <w:tab w:val="center" w:pos="4819"/>
          <w:tab w:val="left" w:pos="6045"/>
        </w:tabs>
        <w:suppressAutoHyphens/>
        <w:spacing w:after="0" w:line="240" w:lineRule="auto"/>
        <w:rPr>
          <w:rFonts w:ascii="Times New Roman" w:hAnsi="Times New Roman"/>
          <w:sz w:val="24"/>
          <w:szCs w:val="24"/>
        </w:rPr>
      </w:pPr>
      <w:r w:rsidRPr="00151522">
        <w:rPr>
          <w:rFonts w:ascii="Times New Roman" w:hAnsi="Times New Roman"/>
          <w:sz w:val="24"/>
          <w:szCs w:val="24"/>
        </w:rPr>
        <w:tab/>
        <w:t>Utena</w:t>
      </w:r>
    </w:p>
    <w:p w14:paraId="43970473" w14:textId="77777777" w:rsidR="00B01670" w:rsidRPr="00151522" w:rsidRDefault="00B01670" w:rsidP="00B01670">
      <w:pPr>
        <w:suppressAutoHyphens/>
        <w:spacing w:after="0" w:line="240" w:lineRule="auto"/>
        <w:jc w:val="center"/>
        <w:rPr>
          <w:rFonts w:ascii="Times New Roman" w:hAnsi="Times New Roman"/>
          <w:i/>
          <w:sz w:val="24"/>
          <w:szCs w:val="24"/>
        </w:rPr>
      </w:pPr>
    </w:p>
    <w:p w14:paraId="37F90E31" w14:textId="77777777" w:rsidR="00B01670" w:rsidRPr="00151522" w:rsidRDefault="00B01670" w:rsidP="00B01670">
      <w:pPr>
        <w:tabs>
          <w:tab w:val="left" w:pos="0"/>
        </w:tabs>
        <w:suppressAutoHyphens/>
        <w:spacing w:after="0" w:line="240" w:lineRule="auto"/>
        <w:ind w:left="168"/>
        <w:rPr>
          <w:rFonts w:ascii="Times New Roman" w:hAnsi="Times New Roman"/>
          <w:sz w:val="24"/>
          <w:szCs w:val="24"/>
        </w:rPr>
      </w:pPr>
    </w:p>
    <w:p w14:paraId="3F19F237" w14:textId="77777777" w:rsidR="00A3678F" w:rsidRPr="00E96B11" w:rsidRDefault="00A3678F" w:rsidP="00A3678F">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SPECIALIOSIOS SĄLYGOS</w:t>
      </w:r>
    </w:p>
    <w:p w14:paraId="616E0065" w14:textId="77777777" w:rsidR="00A3678F" w:rsidRPr="00E96B11" w:rsidRDefault="00A3678F" w:rsidP="00A3678F">
      <w:pPr>
        <w:suppressAutoHyphens/>
        <w:spacing w:after="0" w:line="240" w:lineRule="auto"/>
        <w:jc w:val="center"/>
        <w:rPr>
          <w:rFonts w:ascii="Times New Roman" w:hAnsi="Times New Roman"/>
          <w:b/>
          <w:sz w:val="24"/>
          <w:szCs w:val="24"/>
        </w:rPr>
      </w:pPr>
    </w:p>
    <w:p w14:paraId="5412096B" w14:textId="77777777" w:rsidR="00A3678F" w:rsidRPr="00E96B11" w:rsidRDefault="00A3678F" w:rsidP="00A3678F">
      <w:pPr>
        <w:tabs>
          <w:tab w:val="left" w:pos="567"/>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t xml:space="preserve">Utenos rajono savivaldybės administracija, įstaigos kodas 188710442, kurios registruota buveinė yra Utenio a. 4, 28503, Utena, duomenys apie įstaigą kaupiami Lietuvos Respublikos juridinių asmenų registre, atstovaujama </w:t>
      </w:r>
      <w:r w:rsidRPr="002E68EC">
        <w:rPr>
          <w:rFonts w:ascii="Times New Roman" w:hAnsi="Times New Roman"/>
          <w:color w:val="000000"/>
          <w:sz w:val="24"/>
          <w:szCs w:val="24"/>
        </w:rPr>
        <w:t>administracijos direktoriaus Pauliaus Čyvo</w:t>
      </w:r>
      <w:r w:rsidRPr="00E96B11">
        <w:rPr>
          <w:rFonts w:ascii="Times New Roman" w:hAnsi="Times New Roman"/>
          <w:sz w:val="24"/>
          <w:szCs w:val="24"/>
        </w:rPr>
        <w:t xml:space="preserve">, </w:t>
      </w:r>
      <w:r w:rsidRPr="00E96B11">
        <w:rPr>
          <w:rFonts w:ascii="Times New Roman" w:hAnsi="Times New Roman"/>
          <w:color w:val="000000"/>
          <w:sz w:val="24"/>
          <w:szCs w:val="24"/>
        </w:rPr>
        <w:t>veikiančio</w:t>
      </w:r>
      <w:r w:rsidRPr="00E96B11">
        <w:rPr>
          <w:rFonts w:ascii="Times New Roman" w:hAnsi="Times New Roman"/>
          <w:color w:val="333333"/>
          <w:sz w:val="24"/>
          <w:szCs w:val="24"/>
        </w:rPr>
        <w:t xml:space="preserve"> </w:t>
      </w:r>
      <w:r w:rsidRPr="00E96B11">
        <w:rPr>
          <w:rFonts w:ascii="Times New Roman" w:hAnsi="Times New Roman"/>
          <w:sz w:val="24"/>
          <w:szCs w:val="24"/>
        </w:rPr>
        <w:t>pagal</w:t>
      </w:r>
      <w:r w:rsidRPr="00E96B11">
        <w:rPr>
          <w:rFonts w:ascii="Times New Roman" w:hAnsi="Times New Roman"/>
          <w:color w:val="333333"/>
          <w:sz w:val="24"/>
          <w:szCs w:val="24"/>
        </w:rPr>
        <w:t xml:space="preserve"> administracijos nuostatus, </w:t>
      </w:r>
      <w:r w:rsidRPr="00E96B11">
        <w:rPr>
          <w:rFonts w:ascii="Times New Roman" w:hAnsi="Times New Roman"/>
          <w:sz w:val="24"/>
          <w:szCs w:val="24"/>
        </w:rPr>
        <w:t>toliau vadinama „</w:t>
      </w:r>
      <w:r w:rsidRPr="22386ECF">
        <w:rPr>
          <w:rFonts w:ascii="Times New Roman" w:hAnsi="Times New Roman"/>
          <w:b/>
          <w:bCs/>
          <w:sz w:val="24"/>
          <w:szCs w:val="24"/>
        </w:rPr>
        <w:t>Pirkėju“,</w:t>
      </w:r>
      <w:r w:rsidRPr="00E96B11">
        <w:rPr>
          <w:rFonts w:ascii="Times New Roman" w:hAnsi="Times New Roman"/>
          <w:sz w:val="24"/>
          <w:szCs w:val="24"/>
        </w:rPr>
        <w:t xml:space="preserve"> ir</w:t>
      </w:r>
      <w:r>
        <w:rPr>
          <w:rFonts w:ascii="Times New Roman" w:hAnsi="Times New Roman"/>
          <w:sz w:val="24"/>
          <w:szCs w:val="24"/>
        </w:rPr>
        <w:t xml:space="preserve"> ..................................., įmonės kodas ........................., atstovaujama</w:t>
      </w:r>
      <w:r w:rsidRPr="006D411F">
        <w:rPr>
          <w:rFonts w:ascii="Times New Roman" w:hAnsi="Times New Roman"/>
          <w:sz w:val="24"/>
          <w:szCs w:val="24"/>
        </w:rPr>
        <w:t xml:space="preserve"> </w:t>
      </w:r>
      <w:r>
        <w:rPr>
          <w:rFonts w:ascii="Times New Roman" w:hAnsi="Times New Roman"/>
          <w:sz w:val="24"/>
          <w:szCs w:val="24"/>
        </w:rPr>
        <w:t>..................................</w:t>
      </w:r>
      <w:r w:rsidRPr="006D411F">
        <w:rPr>
          <w:rFonts w:ascii="Times New Roman" w:hAnsi="Times New Roman"/>
          <w:color w:val="000000"/>
          <w:sz w:val="24"/>
          <w:szCs w:val="24"/>
        </w:rPr>
        <w:t>,  veikiančio</w:t>
      </w:r>
      <w:r>
        <w:rPr>
          <w:rFonts w:ascii="Times New Roman" w:hAnsi="Times New Roman"/>
          <w:color w:val="000000"/>
          <w:sz w:val="24"/>
          <w:szCs w:val="24"/>
        </w:rPr>
        <w:t xml:space="preserve">s </w:t>
      </w:r>
      <w:r w:rsidRPr="006D411F">
        <w:rPr>
          <w:rFonts w:ascii="Times New Roman" w:hAnsi="Times New Roman"/>
          <w:color w:val="000000"/>
          <w:sz w:val="24"/>
          <w:szCs w:val="24"/>
        </w:rPr>
        <w:t>pagal</w:t>
      </w:r>
      <w:r>
        <w:rPr>
          <w:rFonts w:ascii="Times New Roman" w:hAnsi="Times New Roman"/>
          <w:color w:val="000000"/>
          <w:sz w:val="24"/>
          <w:szCs w:val="24"/>
        </w:rPr>
        <w:t xml:space="preserve"> ..........................</w:t>
      </w:r>
      <w:r w:rsidRPr="00E96B11">
        <w:rPr>
          <w:rFonts w:ascii="Times New Roman" w:hAnsi="Times New Roman"/>
          <w:sz w:val="24"/>
          <w:szCs w:val="24"/>
        </w:rPr>
        <w:t>, toliau vadinama „</w:t>
      </w:r>
      <w:r w:rsidRPr="22386ECF">
        <w:rPr>
          <w:rFonts w:ascii="Times New Roman" w:hAnsi="Times New Roman"/>
          <w:b/>
          <w:bCs/>
          <w:sz w:val="24"/>
          <w:szCs w:val="24"/>
        </w:rPr>
        <w:t>Tiekėju“</w:t>
      </w:r>
      <w:r w:rsidRPr="00E96B11">
        <w:rPr>
          <w:rFonts w:ascii="Times New Roman" w:hAnsi="Times New Roman"/>
          <w:sz w:val="24"/>
          <w:szCs w:val="24"/>
        </w:rPr>
        <w:t>, toliau kartu šioje Sutartyje vadinami  „</w:t>
      </w:r>
      <w:r w:rsidRPr="22386ECF">
        <w:rPr>
          <w:rFonts w:ascii="Times New Roman" w:hAnsi="Times New Roman"/>
          <w:b/>
          <w:bCs/>
          <w:sz w:val="24"/>
          <w:szCs w:val="24"/>
        </w:rPr>
        <w:t>Šalimis</w:t>
      </w:r>
      <w:r w:rsidRPr="00E96B11">
        <w:rPr>
          <w:rFonts w:ascii="Times New Roman" w:hAnsi="Times New Roman"/>
          <w:sz w:val="24"/>
          <w:szCs w:val="24"/>
        </w:rPr>
        <w:t>“, o kiekvienas atskirai – „</w:t>
      </w:r>
      <w:r w:rsidRPr="22386ECF">
        <w:rPr>
          <w:rFonts w:ascii="Times New Roman" w:hAnsi="Times New Roman"/>
          <w:b/>
          <w:bCs/>
          <w:sz w:val="24"/>
          <w:szCs w:val="24"/>
        </w:rPr>
        <w:t>Šalimi</w:t>
      </w:r>
      <w:r w:rsidRPr="00E96B11">
        <w:rPr>
          <w:rFonts w:ascii="Times New Roman" w:hAnsi="Times New Roman"/>
          <w:sz w:val="24"/>
          <w:szCs w:val="24"/>
        </w:rPr>
        <w:t>“, sudarė šią Paslaugų viešojo pirkimo-pardavimo sutartį, toliau vadinamą  „Sutartimi“, ir susitarė dėl toliau išvardintų sąlygų.</w:t>
      </w:r>
    </w:p>
    <w:p w14:paraId="530028D5" w14:textId="77777777" w:rsidR="00A3678F" w:rsidRPr="00E96B11" w:rsidRDefault="00A3678F" w:rsidP="00A3678F">
      <w:pPr>
        <w:tabs>
          <w:tab w:val="left" w:pos="567"/>
          <w:tab w:val="left" w:pos="1134"/>
        </w:tabs>
        <w:suppressAutoHyphens/>
        <w:spacing w:after="0" w:line="240" w:lineRule="auto"/>
        <w:jc w:val="both"/>
        <w:rPr>
          <w:rFonts w:ascii="Times New Roman" w:hAnsi="Times New Roman"/>
          <w:sz w:val="24"/>
          <w:szCs w:val="24"/>
        </w:rPr>
      </w:pPr>
    </w:p>
    <w:p w14:paraId="482B60D9" w14:textId="77777777" w:rsidR="00A3678F" w:rsidRPr="00E96B11" w:rsidRDefault="00A3678F" w:rsidP="00A3678F">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 SUTARTIES OBJEKTAS IR DALYKAS, PASLAUGŲ UŽSAKYMO TVARKA</w:t>
      </w:r>
    </w:p>
    <w:p w14:paraId="432F4D22" w14:textId="77777777" w:rsidR="00A3678F" w:rsidRPr="00E96B11" w:rsidRDefault="00A3678F" w:rsidP="00A3678F">
      <w:pPr>
        <w:tabs>
          <w:tab w:val="left" w:pos="0"/>
        </w:tabs>
        <w:suppressAutoHyphens/>
        <w:spacing w:after="0" w:line="240" w:lineRule="auto"/>
        <w:ind w:left="720" w:hanging="720"/>
        <w:jc w:val="center"/>
        <w:rPr>
          <w:rFonts w:ascii="Times New Roman" w:hAnsi="Times New Roman"/>
          <w:b/>
          <w:sz w:val="24"/>
          <w:szCs w:val="24"/>
        </w:rPr>
      </w:pPr>
    </w:p>
    <w:p w14:paraId="08AEE533" w14:textId="77777777" w:rsidR="00A3678F" w:rsidRDefault="00A3678F" w:rsidP="00A3678F">
      <w:pPr>
        <w:tabs>
          <w:tab w:val="left" w:pos="1134"/>
        </w:tabs>
        <w:suppressAutoHyphens/>
        <w:spacing w:after="0" w:line="240" w:lineRule="auto"/>
        <w:jc w:val="both"/>
        <w:rPr>
          <w:rFonts w:ascii="Times New Roman" w:hAnsi="Times New Roman"/>
          <w:color w:val="000000"/>
          <w:sz w:val="24"/>
          <w:szCs w:val="24"/>
        </w:rPr>
      </w:pPr>
      <w:r w:rsidRPr="00E96B11">
        <w:rPr>
          <w:rFonts w:ascii="Times New Roman" w:hAnsi="Times New Roman"/>
          <w:sz w:val="24"/>
          <w:szCs w:val="24"/>
        </w:rPr>
        <w:t>1.1.</w:t>
      </w:r>
      <w:r w:rsidRPr="00E96B11">
        <w:rPr>
          <w:rFonts w:ascii="Times New Roman" w:hAnsi="Times New Roman"/>
          <w:b/>
          <w:sz w:val="24"/>
          <w:szCs w:val="24"/>
        </w:rPr>
        <w:t xml:space="preserve"> </w:t>
      </w:r>
      <w:r w:rsidRPr="00E96B11">
        <w:rPr>
          <w:rFonts w:ascii="Times New Roman" w:hAnsi="Times New Roman"/>
          <w:sz w:val="24"/>
          <w:szCs w:val="24"/>
        </w:rPr>
        <w:t xml:space="preserve">Sutarties pavadinimas </w:t>
      </w:r>
      <w:r w:rsidRPr="00E96B11">
        <w:rPr>
          <w:rFonts w:ascii="Times New Roman" w:hAnsi="Times New Roman"/>
          <w:b/>
          <w:sz w:val="24"/>
          <w:szCs w:val="24"/>
        </w:rPr>
        <w:t xml:space="preserve">– </w:t>
      </w:r>
      <w:r>
        <w:rPr>
          <w:rFonts w:ascii="Times New Roman" w:hAnsi="Times New Roman"/>
          <w:color w:val="000000"/>
          <w:sz w:val="24"/>
          <w:szCs w:val="24"/>
        </w:rPr>
        <w:t>D</w:t>
      </w:r>
      <w:r w:rsidRPr="003A6E71">
        <w:rPr>
          <w:rFonts w:ascii="Times New Roman" w:hAnsi="Times New Roman"/>
          <w:color w:val="000000"/>
          <w:sz w:val="24"/>
          <w:szCs w:val="24"/>
        </w:rPr>
        <w:t>okumentų ir įvairios popierinės makulatūros (toliau – dokumentų) surinkimo ir naikinimo teisės aktų, reglamentuojančių dokumentų naikinimą, nustatyta tvarka pa-slaugos (toliau – Paslaugos)</w:t>
      </w:r>
    </w:p>
    <w:p w14:paraId="389B92D2" w14:textId="77777777" w:rsidR="00A3678F" w:rsidRPr="00E96B11" w:rsidRDefault="00A3678F" w:rsidP="00A3678F">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 xml:space="preserve">1.2. Sutarties dalykas </w:t>
      </w:r>
      <w:r w:rsidRPr="00E96B11">
        <w:rPr>
          <w:rFonts w:ascii="Times New Roman" w:hAnsi="Times New Roman"/>
          <w:bCs/>
          <w:sz w:val="24"/>
          <w:szCs w:val="24"/>
        </w:rPr>
        <w:t xml:space="preserve">– </w:t>
      </w:r>
      <w:r w:rsidRPr="00E96B11">
        <w:rPr>
          <w:rFonts w:ascii="Times New Roman" w:hAnsi="Times New Roman"/>
          <w:sz w:val="24"/>
          <w:szCs w:val="24"/>
        </w:rPr>
        <w:t xml:space="preserve">šia Sutartimi Tiekėjas turi per Sutartyje nustatytą terminą </w:t>
      </w:r>
      <w:r>
        <w:rPr>
          <w:rFonts w:ascii="Times New Roman" w:hAnsi="Times New Roman"/>
          <w:sz w:val="24"/>
          <w:szCs w:val="24"/>
        </w:rPr>
        <w:t xml:space="preserve">suteikti </w:t>
      </w:r>
      <w:r w:rsidRPr="003A6E71">
        <w:rPr>
          <w:rFonts w:ascii="Times New Roman" w:hAnsi="Times New Roman"/>
          <w:sz w:val="24"/>
          <w:szCs w:val="24"/>
        </w:rPr>
        <w:t>dokumentų ir įvairios popierinės makulatūros naikinimo paslaug</w:t>
      </w:r>
      <w:r>
        <w:rPr>
          <w:rFonts w:ascii="Times New Roman" w:hAnsi="Times New Roman"/>
          <w:sz w:val="24"/>
          <w:szCs w:val="24"/>
        </w:rPr>
        <w:t>as</w:t>
      </w:r>
      <w:r w:rsidRPr="003A6E71">
        <w:rPr>
          <w:rFonts w:ascii="Times New Roman" w:hAnsi="Times New Roman"/>
          <w:sz w:val="24"/>
          <w:szCs w:val="24"/>
        </w:rPr>
        <w:t xml:space="preserve"> </w:t>
      </w:r>
      <w:r w:rsidRPr="00E96B11">
        <w:rPr>
          <w:rFonts w:ascii="Times New Roman" w:hAnsi="Times New Roman"/>
          <w:sz w:val="24"/>
          <w:szCs w:val="24"/>
        </w:rPr>
        <w:t xml:space="preserve">(toliau – Paslaugos) pagal Sutartyje numatytas sąlygas, o </w:t>
      </w:r>
      <w:r>
        <w:rPr>
          <w:rFonts w:ascii="Times New Roman" w:hAnsi="Times New Roman"/>
          <w:sz w:val="24"/>
          <w:szCs w:val="24"/>
        </w:rPr>
        <w:t>Pirkėjas</w:t>
      </w:r>
      <w:r w:rsidRPr="00E96B11">
        <w:rPr>
          <w:rFonts w:ascii="Times New Roman" w:hAnsi="Times New Roman"/>
          <w:sz w:val="24"/>
          <w:szCs w:val="24"/>
        </w:rPr>
        <w:t xml:space="preserve"> sudaro Tiekėjui būtinas sąlygas Paslaugoms atlikti, Sutartyje numatyta tvarka priima tinkamai atliktas Paslaugas ir sumoka Tiekėjui. </w:t>
      </w:r>
    </w:p>
    <w:p w14:paraId="435C4C18" w14:textId="77777777" w:rsidR="00A3678F" w:rsidRPr="00E96B11" w:rsidRDefault="00A3678F" w:rsidP="00A3678F">
      <w:pPr>
        <w:tabs>
          <w:tab w:val="left" w:pos="1134"/>
        </w:tabs>
        <w:suppressAutoHyphens/>
        <w:spacing w:after="0" w:line="240" w:lineRule="auto"/>
        <w:jc w:val="both"/>
        <w:rPr>
          <w:rFonts w:ascii="Times New Roman" w:hAnsi="Times New Roman"/>
          <w:sz w:val="24"/>
          <w:szCs w:val="24"/>
        </w:rPr>
      </w:pPr>
      <w:r w:rsidRPr="22386ECF">
        <w:rPr>
          <w:rFonts w:ascii="Times New Roman" w:hAnsi="Times New Roman"/>
          <w:sz w:val="24"/>
          <w:szCs w:val="24"/>
        </w:rPr>
        <w:t xml:space="preserve">1.3. Paslaugų užsakymo tvarka: </w:t>
      </w:r>
      <w:r>
        <w:rPr>
          <w:rFonts w:ascii="Times New Roman" w:hAnsi="Times New Roman"/>
          <w:sz w:val="24"/>
          <w:szCs w:val="24"/>
        </w:rPr>
        <w:t>Pirkėjas</w:t>
      </w:r>
      <w:r w:rsidRPr="22386ECF">
        <w:rPr>
          <w:rFonts w:ascii="Times New Roman" w:hAnsi="Times New Roman"/>
          <w:sz w:val="24"/>
          <w:szCs w:val="24"/>
        </w:rPr>
        <w:t xml:space="preserve"> Tiekėjui pateikia užsakymą raštu, el. paštu (laisva forma) arba telefonu, nurodydamas Paslaugų teikimo vietą ir planuojamą darbo laiką (valandomis). Tiekėjas, gavęs užsakymą raštu, el. paštu (laisva forma) arba telefonu, privalo suteikti Paslaugas per </w:t>
      </w:r>
      <w:r>
        <w:rPr>
          <w:rFonts w:ascii="Times New Roman" w:hAnsi="Times New Roman"/>
          <w:sz w:val="24"/>
          <w:szCs w:val="24"/>
        </w:rPr>
        <w:t>3</w:t>
      </w:r>
      <w:r w:rsidRPr="22386ECF">
        <w:rPr>
          <w:rFonts w:ascii="Times New Roman" w:hAnsi="Times New Roman"/>
          <w:sz w:val="24"/>
          <w:szCs w:val="24"/>
        </w:rPr>
        <w:t xml:space="preserve"> (</w:t>
      </w:r>
      <w:r>
        <w:rPr>
          <w:rFonts w:ascii="Times New Roman" w:hAnsi="Times New Roman"/>
          <w:sz w:val="24"/>
          <w:szCs w:val="24"/>
        </w:rPr>
        <w:t>tris</w:t>
      </w:r>
      <w:r w:rsidRPr="22386ECF">
        <w:rPr>
          <w:rFonts w:ascii="Times New Roman" w:hAnsi="Times New Roman"/>
          <w:sz w:val="24"/>
          <w:szCs w:val="24"/>
        </w:rPr>
        <w:t xml:space="preserve">) darbo dienas nuo užsakymo pateikimo dienos. </w:t>
      </w:r>
    </w:p>
    <w:p w14:paraId="46E00B56" w14:textId="77777777" w:rsidR="00A3678F" w:rsidRPr="00E96B11" w:rsidRDefault="00A3678F" w:rsidP="00A3678F">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1</w:t>
      </w:r>
      <w:r w:rsidRPr="00E96B11">
        <w:rPr>
          <w:rFonts w:ascii="Times New Roman" w:eastAsia="Lucida Sans Unicode" w:hAnsi="Times New Roman"/>
          <w:color w:val="000000"/>
          <w:sz w:val="24"/>
          <w:szCs w:val="24"/>
        </w:rPr>
        <w:t xml:space="preserve">.4. </w:t>
      </w:r>
      <w:r w:rsidRPr="00E96B11">
        <w:rPr>
          <w:rFonts w:ascii="Times New Roman" w:hAnsi="Times New Roman"/>
          <w:sz w:val="24"/>
          <w:szCs w:val="24"/>
        </w:rPr>
        <w:t xml:space="preserve">Reikalavimai Paslaugoms ir Paslaugos aprašomos </w:t>
      </w:r>
      <w:r w:rsidRPr="00556229">
        <w:rPr>
          <w:rFonts w:ascii="Times New Roman" w:hAnsi="Times New Roman"/>
          <w:sz w:val="24"/>
          <w:szCs w:val="24"/>
        </w:rPr>
        <w:t xml:space="preserve">techninėje specifikacijoje </w:t>
      </w:r>
      <w:r w:rsidRPr="00E96B11">
        <w:rPr>
          <w:rFonts w:ascii="Times New Roman" w:hAnsi="Times New Roman"/>
          <w:sz w:val="24"/>
          <w:szCs w:val="24"/>
        </w:rPr>
        <w:t xml:space="preserve">(1 priedas).  </w:t>
      </w:r>
    </w:p>
    <w:p w14:paraId="1C1FBB2F" w14:textId="77777777" w:rsidR="00A3678F" w:rsidRPr="00556229" w:rsidRDefault="00A3678F" w:rsidP="00A3678F">
      <w:pPr>
        <w:pStyle w:val="Betarp"/>
        <w:jc w:val="both"/>
        <w:rPr>
          <w:szCs w:val="24"/>
        </w:rPr>
      </w:pPr>
      <w:r>
        <w:rPr>
          <w:szCs w:val="24"/>
        </w:rPr>
        <w:t xml:space="preserve"> </w:t>
      </w:r>
    </w:p>
    <w:p w14:paraId="085CC4DB" w14:textId="77777777" w:rsidR="00A3678F" w:rsidRPr="00E96B11" w:rsidRDefault="00A3678F" w:rsidP="00A3678F">
      <w:pPr>
        <w:suppressAutoHyphens/>
        <w:spacing w:after="0" w:line="240" w:lineRule="auto"/>
        <w:ind w:firstLine="720"/>
        <w:jc w:val="center"/>
        <w:rPr>
          <w:rFonts w:ascii="Times New Roman" w:hAnsi="Times New Roman"/>
          <w:b/>
          <w:caps/>
          <w:sz w:val="24"/>
          <w:szCs w:val="24"/>
        </w:rPr>
      </w:pPr>
    </w:p>
    <w:p w14:paraId="69F8C3AC" w14:textId="77777777" w:rsidR="00A3678F" w:rsidRPr="00E96B11" w:rsidRDefault="00A3678F" w:rsidP="00A3678F">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2. SUTARTIES GALIOJIMAS IR TERMINAI</w:t>
      </w:r>
    </w:p>
    <w:p w14:paraId="07778D95" w14:textId="77777777" w:rsidR="00A3678F" w:rsidRPr="00E96B11" w:rsidRDefault="00A3678F" w:rsidP="00A3678F">
      <w:pPr>
        <w:suppressAutoHyphens/>
        <w:spacing w:after="0" w:line="240" w:lineRule="auto"/>
        <w:ind w:firstLine="720"/>
        <w:jc w:val="center"/>
        <w:rPr>
          <w:rFonts w:ascii="Times New Roman" w:hAnsi="Times New Roman"/>
          <w:b/>
          <w:caps/>
          <w:sz w:val="24"/>
          <w:szCs w:val="24"/>
        </w:rPr>
      </w:pPr>
    </w:p>
    <w:p w14:paraId="107F366B" w14:textId="77777777" w:rsidR="00A3678F" w:rsidRPr="00E96B11" w:rsidRDefault="00A3678F" w:rsidP="00A3678F">
      <w:pPr>
        <w:pStyle w:val="Betarp"/>
        <w:jc w:val="both"/>
        <w:rPr>
          <w:szCs w:val="24"/>
        </w:rPr>
      </w:pPr>
      <w:r w:rsidRPr="00E96B11">
        <w:rPr>
          <w:szCs w:val="24"/>
        </w:rPr>
        <w:t>2.1. Sutartis įsigalioja nuo Šalių pasirašymo ir užregistravimo Pirkėjo dokumentų valdymo sistemoje dienos.</w:t>
      </w:r>
    </w:p>
    <w:p w14:paraId="7B575D91" w14:textId="77777777" w:rsidR="00A3678F" w:rsidRPr="00E96B11" w:rsidRDefault="00A3678F" w:rsidP="00A3678F">
      <w:pPr>
        <w:pStyle w:val="Betarp"/>
        <w:jc w:val="both"/>
        <w:rPr>
          <w:szCs w:val="24"/>
        </w:rPr>
      </w:pPr>
      <w:r w:rsidRPr="00E96B11">
        <w:rPr>
          <w:szCs w:val="24"/>
        </w:rPr>
        <w:t xml:space="preserve">2.2. Paslaugų suteikimo terminas </w:t>
      </w:r>
      <w:r>
        <w:rPr>
          <w:szCs w:val="24"/>
        </w:rPr>
        <w:t>–</w:t>
      </w:r>
      <w:r w:rsidRPr="00E96B11">
        <w:rPr>
          <w:szCs w:val="24"/>
        </w:rPr>
        <w:t xml:space="preserve"> </w:t>
      </w:r>
      <w:r>
        <w:rPr>
          <w:szCs w:val="24"/>
        </w:rPr>
        <w:t>35 (trisdešimt penki) m</w:t>
      </w:r>
      <w:r w:rsidRPr="00E96B11">
        <w:rPr>
          <w:szCs w:val="24"/>
        </w:rPr>
        <w:t xml:space="preserve">ėnesiai nuo Sutarties įsigaliojimo dienos. </w:t>
      </w:r>
    </w:p>
    <w:p w14:paraId="61AD7471" w14:textId="77777777" w:rsidR="00A3678F" w:rsidRPr="00E96B11" w:rsidRDefault="00A3678F" w:rsidP="00A3678F">
      <w:pPr>
        <w:pStyle w:val="Betarp"/>
        <w:jc w:val="both"/>
        <w:rPr>
          <w:szCs w:val="24"/>
        </w:rPr>
      </w:pPr>
      <w:r w:rsidRPr="00E96B11">
        <w:rPr>
          <w:szCs w:val="24"/>
        </w:rPr>
        <w:t xml:space="preserve">2.3. Sutartis galioja </w:t>
      </w:r>
      <w:r>
        <w:rPr>
          <w:szCs w:val="24"/>
        </w:rPr>
        <w:t>36 (trisdešimt šešis)</w:t>
      </w:r>
      <w:r w:rsidRPr="00E96B11">
        <w:rPr>
          <w:szCs w:val="24"/>
        </w:rPr>
        <w:t xml:space="preserve"> mėnesius nuo Sutarties įsigaliojimo dienos.</w:t>
      </w:r>
    </w:p>
    <w:p w14:paraId="5658FB20" w14:textId="77777777" w:rsidR="00A3678F" w:rsidRPr="00E96B11" w:rsidRDefault="00A3678F" w:rsidP="00A3678F">
      <w:pPr>
        <w:tabs>
          <w:tab w:val="left" w:pos="1134"/>
        </w:tabs>
        <w:suppressAutoHyphens/>
        <w:spacing w:after="0" w:line="240" w:lineRule="auto"/>
        <w:rPr>
          <w:rFonts w:ascii="Times New Roman" w:hAnsi="Times New Roman"/>
          <w:b/>
          <w:sz w:val="24"/>
          <w:szCs w:val="24"/>
        </w:rPr>
      </w:pPr>
    </w:p>
    <w:p w14:paraId="2EA6DFEE" w14:textId="77777777" w:rsidR="00A3678F" w:rsidRPr="00E96B11" w:rsidRDefault="00A3678F" w:rsidP="00A3678F">
      <w:pPr>
        <w:tabs>
          <w:tab w:val="left" w:pos="1134"/>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3. SUTARTIES KAINA (KAINODAROS TAISYKLĖS) IR MOKĖJIMO SĄLYGOS</w:t>
      </w:r>
    </w:p>
    <w:p w14:paraId="52E9771D" w14:textId="77777777" w:rsidR="00A3678F" w:rsidRPr="00E96B11" w:rsidRDefault="00A3678F" w:rsidP="00A3678F">
      <w:pPr>
        <w:tabs>
          <w:tab w:val="left" w:pos="1134"/>
        </w:tabs>
        <w:suppressAutoHyphens/>
        <w:spacing w:after="0" w:line="240" w:lineRule="auto"/>
        <w:jc w:val="both"/>
        <w:rPr>
          <w:rFonts w:ascii="Times New Roman" w:hAnsi="Times New Roman"/>
          <w:b/>
          <w:sz w:val="24"/>
          <w:szCs w:val="24"/>
        </w:rPr>
      </w:pPr>
    </w:p>
    <w:p w14:paraId="618B8294" w14:textId="77777777" w:rsidR="00A3678F" w:rsidRDefault="00A3678F" w:rsidP="00A3678F">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 xml:space="preserve">3.1. Pradinės sutarties vertė </w:t>
      </w:r>
      <w:r>
        <w:rPr>
          <w:rFonts w:ascii="Times New Roman" w:hAnsi="Times New Roman"/>
          <w:sz w:val="24"/>
          <w:szCs w:val="24"/>
        </w:rPr>
        <w:t>–</w:t>
      </w:r>
      <w:r w:rsidRPr="00E96B11">
        <w:rPr>
          <w:rFonts w:ascii="Times New Roman" w:hAnsi="Times New Roman"/>
          <w:sz w:val="24"/>
          <w:szCs w:val="24"/>
        </w:rPr>
        <w:t xml:space="preserve"> </w:t>
      </w:r>
      <w:r w:rsidRPr="003A6E71">
        <w:rPr>
          <w:rFonts w:ascii="Times New Roman" w:hAnsi="Times New Roman"/>
          <w:sz w:val="24"/>
          <w:szCs w:val="24"/>
        </w:rPr>
        <w:t>[suma skaičiais] Eur (suma žodžiais) be PVM</w:t>
      </w:r>
      <w:r>
        <w:rPr>
          <w:rFonts w:ascii="Times New Roman" w:hAnsi="Times New Roman"/>
          <w:sz w:val="24"/>
          <w:szCs w:val="24"/>
        </w:rPr>
        <w:t>.</w:t>
      </w:r>
    </w:p>
    <w:p w14:paraId="401D48F3" w14:textId="77777777" w:rsidR="00A3678F" w:rsidRPr="00024E21" w:rsidRDefault="00A3678F" w:rsidP="00A3678F">
      <w:pPr>
        <w:tabs>
          <w:tab w:val="left" w:pos="1134"/>
        </w:tabs>
        <w:suppressAutoHyphens/>
        <w:spacing w:after="0" w:line="240" w:lineRule="auto"/>
        <w:jc w:val="both"/>
        <w:rPr>
          <w:rFonts w:ascii="Times New Roman" w:hAnsi="Times New Roman"/>
          <w:sz w:val="24"/>
          <w:szCs w:val="24"/>
          <w:lang w:eastAsia="ar-SA"/>
        </w:rPr>
      </w:pPr>
      <w:r w:rsidRPr="27F6D90A">
        <w:rPr>
          <w:rFonts w:ascii="Times New Roman" w:hAnsi="Times New Roman"/>
          <w:sz w:val="24"/>
          <w:szCs w:val="24"/>
        </w:rPr>
        <w:t xml:space="preserve">3.2. Sutarčiai taikoma fiksuoto įkainio kainodara. </w:t>
      </w:r>
      <w:r w:rsidRPr="006F0539">
        <w:rPr>
          <w:rFonts w:ascii="Times New Roman" w:hAnsi="Times New Roman"/>
          <w:iCs/>
          <w:sz w:val="24"/>
          <w:szCs w:val="24"/>
        </w:rPr>
        <w:t>Paslaugų</w:t>
      </w:r>
      <w:r w:rsidRPr="27F6D90A">
        <w:rPr>
          <w:rFonts w:ascii="Times New Roman" w:hAnsi="Times New Roman"/>
          <w:i/>
          <w:iCs/>
          <w:sz w:val="24"/>
          <w:szCs w:val="24"/>
        </w:rPr>
        <w:t xml:space="preserve"> </w:t>
      </w:r>
      <w:r w:rsidRPr="27F6D90A">
        <w:rPr>
          <w:rFonts w:ascii="Times New Roman" w:hAnsi="Times New Roman"/>
          <w:sz w:val="24"/>
          <w:szCs w:val="24"/>
          <w:lang w:eastAsia="ar-SA"/>
        </w:rPr>
        <w:t xml:space="preserve">įkainis </w:t>
      </w:r>
      <w:r>
        <w:rPr>
          <w:rFonts w:ascii="Times New Roman" w:hAnsi="Times New Roman"/>
          <w:sz w:val="24"/>
          <w:szCs w:val="24"/>
          <w:lang w:eastAsia="ar-SA"/>
        </w:rPr>
        <w:t xml:space="preserve">už 1 kg sunaikintų dokumentų - </w:t>
      </w:r>
      <w:r w:rsidRPr="27F6D90A">
        <w:rPr>
          <w:rFonts w:ascii="Times New Roman" w:hAnsi="Times New Roman"/>
          <w:sz w:val="24"/>
          <w:szCs w:val="24"/>
          <w:lang w:eastAsia="ar-SA"/>
        </w:rPr>
        <w:t xml:space="preserve"> </w:t>
      </w:r>
      <w:r w:rsidRPr="003A6E71">
        <w:rPr>
          <w:rFonts w:ascii="Times New Roman" w:hAnsi="Times New Roman"/>
          <w:sz w:val="24"/>
          <w:szCs w:val="24"/>
        </w:rPr>
        <w:t>[suma skaičiais] Eur (suma žodžiais) be PVM</w:t>
      </w:r>
      <w:r>
        <w:rPr>
          <w:rFonts w:ascii="Times New Roman" w:hAnsi="Times New Roman"/>
          <w:sz w:val="24"/>
          <w:szCs w:val="24"/>
        </w:rPr>
        <w:t xml:space="preserve">, </w:t>
      </w:r>
      <w:r w:rsidRPr="003A6E71">
        <w:rPr>
          <w:rFonts w:ascii="Times New Roman" w:hAnsi="Times New Roman"/>
          <w:sz w:val="24"/>
          <w:szCs w:val="24"/>
        </w:rPr>
        <w:t xml:space="preserve">[suma skaičiais] Eur (suma žodžiais) </w:t>
      </w:r>
      <w:r>
        <w:rPr>
          <w:rFonts w:ascii="Times New Roman" w:hAnsi="Times New Roman"/>
          <w:sz w:val="24"/>
          <w:szCs w:val="24"/>
        </w:rPr>
        <w:t>su</w:t>
      </w:r>
      <w:r w:rsidRPr="003A6E71">
        <w:rPr>
          <w:rFonts w:ascii="Times New Roman" w:hAnsi="Times New Roman"/>
          <w:sz w:val="24"/>
          <w:szCs w:val="24"/>
        </w:rPr>
        <w:t xml:space="preserve"> PVM</w:t>
      </w:r>
      <w:r w:rsidRPr="00024E21">
        <w:rPr>
          <w:rFonts w:ascii="Times New Roman" w:hAnsi="Times New Roman"/>
          <w:iCs/>
          <w:sz w:val="24"/>
          <w:szCs w:val="24"/>
        </w:rPr>
        <w:t>.</w:t>
      </w:r>
    </w:p>
    <w:p w14:paraId="3E845C4F" w14:textId="77777777" w:rsidR="00A3678F" w:rsidRPr="00433A54" w:rsidRDefault="00A3678F" w:rsidP="00A3678F">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lastRenderedPageBreak/>
        <w:t xml:space="preserve">3.3. </w:t>
      </w:r>
      <w:r w:rsidRPr="00E96B11">
        <w:rPr>
          <w:rFonts w:ascii="Times New Roman" w:hAnsi="Times New Roman"/>
          <w:sz w:val="24"/>
          <w:szCs w:val="24"/>
          <w:lang w:eastAsia="ar-SA"/>
        </w:rPr>
        <w:t xml:space="preserve">Sutarties kaina, kurią </w:t>
      </w:r>
      <w:r>
        <w:rPr>
          <w:rFonts w:ascii="Times New Roman" w:hAnsi="Times New Roman"/>
          <w:iCs/>
          <w:sz w:val="24"/>
          <w:szCs w:val="24"/>
          <w:lang w:eastAsia="ar-SA"/>
        </w:rPr>
        <w:t>Pirkėjas</w:t>
      </w:r>
      <w:r w:rsidRPr="00E96B11">
        <w:rPr>
          <w:rStyle w:val="Komentaronuoroda"/>
          <w:sz w:val="24"/>
          <w:szCs w:val="24"/>
        </w:rPr>
        <w:t xml:space="preserve"> t</w:t>
      </w:r>
      <w:r w:rsidRPr="00E96B11">
        <w:rPr>
          <w:rFonts w:ascii="Times New Roman" w:hAnsi="Times New Roman"/>
          <w:sz w:val="24"/>
          <w:szCs w:val="24"/>
          <w:lang w:eastAsia="ar-SA"/>
        </w:rPr>
        <w:t xml:space="preserve">urės sumokėti Tiekėjui, priklauso nuo vykdant Sutartį suteiktų Paslaugų kiekio, bet neturi viršyti – </w:t>
      </w:r>
      <w:r>
        <w:rPr>
          <w:rFonts w:ascii="Times New Roman" w:hAnsi="Times New Roman"/>
          <w:sz w:val="24"/>
          <w:szCs w:val="24"/>
          <w:lang w:eastAsia="ar-SA"/>
        </w:rPr>
        <w:t xml:space="preserve">5000,00 </w:t>
      </w:r>
      <w:r w:rsidRPr="003A6E71">
        <w:rPr>
          <w:rFonts w:ascii="Times New Roman" w:hAnsi="Times New Roman"/>
          <w:sz w:val="24"/>
          <w:szCs w:val="24"/>
          <w:lang w:eastAsia="ar-SA"/>
        </w:rPr>
        <w:t>Eur (</w:t>
      </w:r>
      <w:r>
        <w:rPr>
          <w:rFonts w:ascii="Times New Roman" w:hAnsi="Times New Roman"/>
          <w:sz w:val="24"/>
          <w:szCs w:val="24"/>
          <w:lang w:eastAsia="ar-SA"/>
        </w:rPr>
        <w:t>penki tūkstančiai eurų, 00 ct</w:t>
      </w:r>
      <w:r w:rsidRPr="003A6E71">
        <w:rPr>
          <w:rFonts w:ascii="Times New Roman" w:hAnsi="Times New Roman"/>
          <w:sz w:val="24"/>
          <w:szCs w:val="24"/>
          <w:lang w:eastAsia="ar-SA"/>
        </w:rPr>
        <w:t>) be PVM</w:t>
      </w:r>
      <w:r w:rsidRPr="00171207">
        <w:rPr>
          <w:rFonts w:ascii="Times New Roman" w:hAnsi="Times New Roman"/>
          <w:sz w:val="24"/>
          <w:szCs w:val="24"/>
          <w:lang w:eastAsia="ar-SA"/>
        </w:rPr>
        <w:t xml:space="preserve">. PVM sudaro – </w:t>
      </w:r>
      <w:r>
        <w:rPr>
          <w:rFonts w:ascii="Times New Roman" w:hAnsi="Times New Roman"/>
          <w:sz w:val="24"/>
          <w:szCs w:val="24"/>
          <w:lang w:eastAsia="ar-SA"/>
        </w:rPr>
        <w:t xml:space="preserve">1050,00 </w:t>
      </w:r>
      <w:r w:rsidRPr="003A6E71">
        <w:rPr>
          <w:rFonts w:ascii="Times New Roman" w:hAnsi="Times New Roman"/>
          <w:sz w:val="24"/>
          <w:szCs w:val="24"/>
          <w:lang w:eastAsia="ar-SA"/>
        </w:rPr>
        <w:t>Eur (</w:t>
      </w:r>
      <w:r>
        <w:rPr>
          <w:rFonts w:ascii="Times New Roman" w:hAnsi="Times New Roman"/>
          <w:sz w:val="24"/>
          <w:szCs w:val="24"/>
          <w:lang w:eastAsia="ar-SA"/>
        </w:rPr>
        <w:t>vienas tūkstantis penkiasdešimt eurų, 00 ct</w:t>
      </w:r>
      <w:r w:rsidRPr="003A6E71">
        <w:rPr>
          <w:rFonts w:ascii="Times New Roman" w:hAnsi="Times New Roman"/>
          <w:sz w:val="24"/>
          <w:szCs w:val="24"/>
          <w:lang w:eastAsia="ar-SA"/>
        </w:rPr>
        <w:t>)</w:t>
      </w:r>
      <w:r w:rsidRPr="00171207">
        <w:rPr>
          <w:rFonts w:ascii="Times New Roman" w:hAnsi="Times New Roman"/>
          <w:sz w:val="24"/>
          <w:szCs w:val="24"/>
          <w:lang w:eastAsia="ar-SA"/>
        </w:rPr>
        <w:t>.</w:t>
      </w:r>
      <w:r w:rsidRPr="00171207">
        <w:t xml:space="preserve"> </w:t>
      </w:r>
      <w:r>
        <w:rPr>
          <w:rFonts w:ascii="Times New Roman" w:hAnsi="Times New Roman"/>
          <w:sz w:val="24"/>
          <w:szCs w:val="24"/>
        </w:rPr>
        <w:t>6050,00</w:t>
      </w:r>
      <w:r w:rsidRPr="003A6E71">
        <w:rPr>
          <w:rFonts w:ascii="Times New Roman" w:hAnsi="Times New Roman"/>
          <w:sz w:val="24"/>
          <w:szCs w:val="24"/>
        </w:rPr>
        <w:t xml:space="preserve"> Eur (</w:t>
      </w:r>
      <w:r>
        <w:rPr>
          <w:rFonts w:ascii="Times New Roman" w:hAnsi="Times New Roman"/>
          <w:sz w:val="24"/>
          <w:szCs w:val="24"/>
        </w:rPr>
        <w:t>šeši tūkstančiai penkiasdešimt eurų, 00 ct</w:t>
      </w:r>
      <w:r w:rsidRPr="003A6E71">
        <w:rPr>
          <w:rFonts w:ascii="Times New Roman" w:hAnsi="Times New Roman"/>
          <w:sz w:val="24"/>
          <w:szCs w:val="24"/>
        </w:rPr>
        <w:t xml:space="preserve">) </w:t>
      </w:r>
      <w:r w:rsidRPr="00171207">
        <w:rPr>
          <w:rFonts w:ascii="Times New Roman" w:hAnsi="Times New Roman"/>
          <w:sz w:val="24"/>
          <w:szCs w:val="24"/>
          <w:lang w:eastAsia="ar-SA"/>
        </w:rPr>
        <w:t>su PVM.</w:t>
      </w:r>
      <w:r w:rsidRPr="00171207">
        <w:rPr>
          <w:rFonts w:ascii="Times New Roman" w:eastAsia="Arial" w:hAnsi="Times New Roman"/>
          <w:i/>
          <w:iCs/>
          <w:sz w:val="24"/>
          <w:szCs w:val="24"/>
          <w:lang w:eastAsia="ar-SA"/>
        </w:rPr>
        <w:t xml:space="preserve"> </w:t>
      </w:r>
    </w:p>
    <w:p w14:paraId="76D607DB" w14:textId="77777777" w:rsidR="00A3678F" w:rsidRPr="00E96B11" w:rsidRDefault="00A3678F" w:rsidP="00A3678F">
      <w:pPr>
        <w:suppressAutoHyphens/>
        <w:autoSpaceDN w:val="0"/>
        <w:spacing w:after="0" w:line="240" w:lineRule="auto"/>
        <w:jc w:val="both"/>
        <w:textAlignment w:val="baseline"/>
        <w:rPr>
          <w:rFonts w:ascii="Times New Roman" w:hAnsi="Times New Roman"/>
          <w:i/>
          <w:sz w:val="24"/>
          <w:szCs w:val="24"/>
        </w:rPr>
      </w:pPr>
      <w:r w:rsidRPr="00E96B11">
        <w:rPr>
          <w:rFonts w:ascii="Times New Roman" w:hAnsi="Times New Roman"/>
          <w:sz w:val="24"/>
          <w:szCs w:val="24"/>
        </w:rPr>
        <w:t xml:space="preserve">3.4. </w:t>
      </w:r>
      <w:r w:rsidRPr="00433A54">
        <w:rPr>
          <w:rFonts w:ascii="Times New Roman" w:hAnsi="Times New Roman"/>
          <w:sz w:val="24"/>
          <w:szCs w:val="24"/>
        </w:rPr>
        <w:t>Sutartyje numatytas Paslaugų įkainis bus peržiūrimas</w:t>
      </w:r>
      <w:r>
        <w:rPr>
          <w:rFonts w:ascii="Times New Roman" w:hAnsi="Times New Roman"/>
          <w:sz w:val="24"/>
          <w:szCs w:val="24"/>
        </w:rPr>
        <w:t xml:space="preserve"> </w:t>
      </w:r>
      <w:r w:rsidRPr="00433A54">
        <w:rPr>
          <w:rFonts w:ascii="Times New Roman" w:hAnsi="Times New Roman"/>
          <w:sz w:val="24"/>
          <w:szCs w:val="24"/>
        </w:rPr>
        <w:t>Sutarties specialiųjų sąlygų</w:t>
      </w:r>
      <w:r w:rsidRPr="00E96B11">
        <w:rPr>
          <w:rFonts w:ascii="Times New Roman" w:hAnsi="Times New Roman"/>
          <w:i/>
          <w:sz w:val="24"/>
          <w:szCs w:val="24"/>
        </w:rPr>
        <w:t xml:space="preserve"> </w:t>
      </w:r>
      <w:r w:rsidRPr="00433A54">
        <w:rPr>
          <w:rFonts w:ascii="Times New Roman" w:hAnsi="Times New Roman"/>
          <w:sz w:val="24"/>
          <w:szCs w:val="24"/>
        </w:rPr>
        <w:t>3.4.1</w:t>
      </w:r>
      <w:r>
        <w:rPr>
          <w:rFonts w:ascii="Times New Roman" w:hAnsi="Times New Roman"/>
          <w:sz w:val="24"/>
          <w:szCs w:val="24"/>
        </w:rPr>
        <w:t xml:space="preserve"> ir 3.4.2</w:t>
      </w:r>
      <w:r w:rsidRPr="00433A54">
        <w:rPr>
          <w:rFonts w:ascii="Times New Roman" w:hAnsi="Times New Roman"/>
          <w:sz w:val="24"/>
          <w:szCs w:val="24"/>
        </w:rPr>
        <w:t xml:space="preserve"> papunk</w:t>
      </w:r>
      <w:r>
        <w:rPr>
          <w:rFonts w:ascii="Times New Roman" w:hAnsi="Times New Roman"/>
          <w:sz w:val="24"/>
          <w:szCs w:val="24"/>
        </w:rPr>
        <w:t>čiuose</w:t>
      </w:r>
      <w:r w:rsidRPr="00433A54">
        <w:rPr>
          <w:rFonts w:ascii="Times New Roman" w:hAnsi="Times New Roman"/>
          <w:sz w:val="24"/>
          <w:szCs w:val="24"/>
        </w:rPr>
        <w:t xml:space="preserve"> numatyt</w:t>
      </w:r>
      <w:r>
        <w:rPr>
          <w:rFonts w:ascii="Times New Roman" w:hAnsi="Times New Roman"/>
          <w:sz w:val="24"/>
          <w:szCs w:val="24"/>
        </w:rPr>
        <w:t>ais</w:t>
      </w:r>
      <w:r w:rsidRPr="00433A54">
        <w:rPr>
          <w:rFonts w:ascii="Times New Roman" w:hAnsi="Times New Roman"/>
          <w:sz w:val="24"/>
          <w:szCs w:val="24"/>
        </w:rPr>
        <w:t xml:space="preserve"> atvej</w:t>
      </w:r>
      <w:r>
        <w:rPr>
          <w:rFonts w:ascii="Times New Roman" w:hAnsi="Times New Roman"/>
          <w:sz w:val="24"/>
          <w:szCs w:val="24"/>
        </w:rPr>
        <w:t>ais</w:t>
      </w:r>
      <w:r w:rsidRPr="00433A54">
        <w:rPr>
          <w:rFonts w:ascii="Times New Roman" w:hAnsi="Times New Roman"/>
          <w:sz w:val="24"/>
          <w:szCs w:val="24"/>
        </w:rPr>
        <w:t>:</w:t>
      </w:r>
    </w:p>
    <w:p w14:paraId="0BF84F81" w14:textId="77777777" w:rsidR="00A3678F" w:rsidRPr="00433A54"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433A54">
        <w:rPr>
          <w:rFonts w:ascii="Times New Roman" w:hAnsi="Times New Roman"/>
          <w:sz w:val="24"/>
          <w:szCs w:val="24"/>
        </w:rPr>
        <w:t>3.4.1. kai Lietuvos Respublikos teisės aktais pakeičiamas Sutartyje nurodytoms Paslaugoms taikomas PVM tarifas. Paslaugų įkainio pokyčio dydis yra proporcingas PVM tarifo pokyčio dydžiui.</w:t>
      </w:r>
      <w:r w:rsidRPr="00433A54">
        <w:rPr>
          <w:rFonts w:ascii="Times New Roman" w:eastAsia="Arial Unicode MS" w:hAnsi="Times New Roman"/>
          <w:sz w:val="24"/>
          <w:szCs w:val="24"/>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w:t>
      </w:r>
      <w:r>
        <w:rPr>
          <w:rFonts w:ascii="Times New Roman" w:eastAsia="Arial Unicode MS" w:hAnsi="Times New Roman"/>
          <w:sz w:val="24"/>
          <w:szCs w:val="24"/>
        </w:rPr>
        <w:t>Paslaugų</w:t>
      </w:r>
      <w:r w:rsidRPr="00433A54">
        <w:rPr>
          <w:rFonts w:ascii="Times New Roman" w:eastAsia="Arial Unicode MS" w:hAnsi="Times New Roman"/>
          <w:sz w:val="24"/>
          <w:szCs w:val="24"/>
        </w:rPr>
        <w:t xml:space="preserve"> įkainis/kaina su PVM nebus </w:t>
      </w:r>
      <w:r>
        <w:rPr>
          <w:rFonts w:ascii="Times New Roman" w:eastAsia="Arial Unicode MS" w:hAnsi="Times New Roman"/>
          <w:sz w:val="24"/>
          <w:szCs w:val="24"/>
        </w:rPr>
        <w:t>keičiama.</w:t>
      </w:r>
    </w:p>
    <w:p w14:paraId="500EAD8D" w14:textId="77777777" w:rsidR="00A3678F" w:rsidRDefault="00A3678F" w:rsidP="00A3678F">
      <w:pPr>
        <w:suppressAutoHyphens/>
        <w:autoSpaceDN w:val="0"/>
        <w:spacing w:after="0" w:line="240" w:lineRule="auto"/>
        <w:ind w:firstLine="567"/>
        <w:jc w:val="both"/>
        <w:textAlignment w:val="baseline"/>
        <w:rPr>
          <w:rFonts w:ascii="Times New Roman" w:hAnsi="Times New Roman"/>
          <w:i/>
          <w:iCs/>
          <w:sz w:val="24"/>
          <w:szCs w:val="24"/>
        </w:rPr>
      </w:pPr>
      <w:r w:rsidRPr="00433A54">
        <w:rPr>
          <w:rFonts w:ascii="Times New Roman" w:hAnsi="Times New Roman"/>
          <w:sz w:val="24"/>
          <w:szCs w:val="24"/>
        </w:rPr>
        <w:t xml:space="preserve">3.4.2. </w:t>
      </w:r>
      <w:r w:rsidRPr="00433A54">
        <w:rPr>
          <w:rFonts w:ascii="Times New Roman" w:hAnsi="Times New Roman"/>
          <w:iCs/>
          <w:sz w:val="24"/>
          <w:szCs w:val="24"/>
        </w:rPr>
        <w:t>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E96B11">
        <w:rPr>
          <w:rFonts w:ascii="Times New Roman" w:hAnsi="Times New Roman"/>
          <w:i/>
          <w:iCs/>
          <w:sz w:val="24"/>
          <w:szCs w:val="24"/>
        </w:rPr>
        <w:t>.</w:t>
      </w:r>
    </w:p>
    <w:p w14:paraId="5E24E212" w14:textId="77777777" w:rsidR="00A3678F" w:rsidRPr="007D24C7" w:rsidRDefault="00A3678F" w:rsidP="00A3678F">
      <w:pPr>
        <w:suppressAutoHyphens/>
        <w:autoSpaceDN w:val="0"/>
        <w:spacing w:after="0" w:line="240" w:lineRule="auto"/>
        <w:ind w:firstLine="567"/>
        <w:textAlignment w:val="baseline"/>
        <w:rPr>
          <w:rFonts w:ascii="Times New Roman" w:hAnsi="Times New Roman"/>
          <w:sz w:val="24"/>
          <w:szCs w:val="24"/>
        </w:rPr>
      </w:pPr>
      <w:r w:rsidRPr="007D24C7">
        <w:rPr>
          <w:rFonts w:ascii="Times New Roman" w:hAnsi="Times New Roman"/>
          <w:sz w:val="24"/>
          <w:szCs w:val="24"/>
        </w:rPr>
        <w:t>3.4.2.1.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4801C34D" w14:textId="77777777" w:rsidR="00A3678F" w:rsidRPr="007D24C7" w:rsidRDefault="00A3678F" w:rsidP="00A3678F">
      <w:pPr>
        <w:suppressAutoHyphens/>
        <w:autoSpaceDN w:val="0"/>
        <w:spacing w:after="0" w:line="240" w:lineRule="auto"/>
        <w:ind w:firstLine="567"/>
        <w:textAlignment w:val="baseline"/>
        <w:rPr>
          <w:rFonts w:ascii="Times New Roman" w:hAnsi="Times New Roman"/>
          <w:sz w:val="24"/>
          <w:szCs w:val="24"/>
        </w:rPr>
      </w:pPr>
      <w:r w:rsidRPr="007D24C7">
        <w:rPr>
          <w:rFonts w:ascii="Times New Roman" w:hAnsi="Times New Roman"/>
          <w:sz w:val="24"/>
          <w:szCs w:val="24"/>
        </w:rPr>
        <w:t>3.4.2.2. Perskaičiuotas Paslaugų įkainis taikom</w:t>
      </w:r>
      <w:r>
        <w:rPr>
          <w:rFonts w:ascii="Times New Roman" w:hAnsi="Times New Roman"/>
          <w:sz w:val="24"/>
          <w:szCs w:val="24"/>
        </w:rPr>
        <w:t>as</w:t>
      </w:r>
      <w:r w:rsidRPr="007D24C7">
        <w:rPr>
          <w:rFonts w:ascii="Times New Roman" w:hAnsi="Times New Roman"/>
          <w:sz w:val="24"/>
          <w:szCs w:val="24"/>
        </w:rPr>
        <w:t xml:space="preserve"> paslaugoms, kurios teikiamos ne ankščiau kaip papildomo susitarimo dėl Paslaugų įkainio perskaičiavimo įsigaliojimo dieną.</w:t>
      </w:r>
    </w:p>
    <w:p w14:paraId="06AE36FF" w14:textId="77777777" w:rsidR="00A3678F" w:rsidRDefault="00A3678F" w:rsidP="00A3678F">
      <w:pPr>
        <w:suppressAutoHyphens/>
        <w:autoSpaceDN w:val="0"/>
        <w:spacing w:after="0" w:line="240" w:lineRule="auto"/>
        <w:ind w:firstLine="567"/>
        <w:textAlignment w:val="baseline"/>
        <w:rPr>
          <w:rFonts w:ascii="Times New Roman" w:hAnsi="Times New Roman"/>
          <w:sz w:val="24"/>
          <w:szCs w:val="24"/>
        </w:rPr>
      </w:pPr>
      <w:r w:rsidRPr="007D24C7">
        <w:rPr>
          <w:rFonts w:ascii="Times New Roman" w:hAnsi="Times New Roman"/>
          <w:sz w:val="24"/>
          <w:szCs w:val="24"/>
        </w:rPr>
        <w:t>3.4.2.3. Naujas Paslaugų įkainis apskaičiuojamas pagal formulę:</w:t>
      </w:r>
    </w:p>
    <w:p w14:paraId="648075D4"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2F3531C4"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noProof/>
          <w:sz w:val="24"/>
          <w:szCs w:val="24"/>
          <w:lang w:eastAsia="lt-LT"/>
        </w:rPr>
        <w:drawing>
          <wp:inline distT="0" distB="0" distL="0" distR="0" wp14:anchorId="76858292" wp14:editId="7AEF0BE1">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7D24C7">
        <w:rPr>
          <w:rFonts w:ascii="Times New Roman" w:hAnsi="Times New Roman"/>
          <w:sz w:val="24"/>
          <w:szCs w:val="24"/>
        </w:rPr>
        <w:t xml:space="preserve">  , kur</w:t>
      </w:r>
    </w:p>
    <w:p w14:paraId="26C2E753"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a</w:t>
      </w:r>
      <w:r w:rsidRPr="007D24C7">
        <w:rPr>
          <w:rFonts w:ascii="Times New Roman" w:hAnsi="Times New Roman"/>
          <w:sz w:val="24"/>
          <w:szCs w:val="24"/>
          <w:vertAlign w:val="subscript"/>
        </w:rPr>
        <w:t>1</w:t>
      </w:r>
      <w:r w:rsidRPr="007D24C7">
        <w:rPr>
          <w:rFonts w:ascii="Times New Roman" w:hAnsi="Times New Roman"/>
          <w:sz w:val="24"/>
          <w:szCs w:val="24"/>
        </w:rPr>
        <w:t xml:space="preserve"> – perskaičiuotas (pakeistas) Paslaugų įkainis (Eur be PVM).</w:t>
      </w:r>
    </w:p>
    <w:p w14:paraId="1E311AB2"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a – Paslaugų įkainis (Eur be PVM)) (jei jis jau buvo perskaičiuotas, tai po paskutinio perskaičiavimo).</w:t>
      </w:r>
    </w:p>
    <w:p w14:paraId="5CD9D356"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2B8D7EAF"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 xml:space="preserve"> </w:t>
      </w:r>
      <w:r>
        <w:rPr>
          <w:rFonts w:ascii="Times New Roman" w:hAnsi="Times New Roman"/>
          <w:noProof/>
          <w:sz w:val="24"/>
          <w:szCs w:val="24"/>
          <w:lang w:eastAsia="lt-LT"/>
        </w:rPr>
        <w:drawing>
          <wp:inline distT="0" distB="0" distL="0" distR="0" wp14:anchorId="3FA7A5DB" wp14:editId="1D92AAC9">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7D24C7">
        <w:rPr>
          <w:rFonts w:ascii="Times New Roman" w:hAnsi="Times New Roman"/>
          <w:sz w:val="24"/>
          <w:szCs w:val="24"/>
        </w:rPr>
        <w:t xml:space="preserve">  , (proc.) kur</w:t>
      </w:r>
    </w:p>
    <w:p w14:paraId="6E41BD63"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proofErr w:type="spellStart"/>
      <w:r w:rsidRPr="007D24C7">
        <w:rPr>
          <w:rFonts w:ascii="Times New Roman" w:hAnsi="Times New Roman"/>
          <w:sz w:val="24"/>
          <w:szCs w:val="24"/>
        </w:rPr>
        <w:t>Ind</w:t>
      </w:r>
      <w:r w:rsidRPr="007D24C7">
        <w:rPr>
          <w:rFonts w:ascii="Times New Roman" w:hAnsi="Times New Roman"/>
          <w:sz w:val="24"/>
          <w:szCs w:val="24"/>
          <w:vertAlign w:val="subscript"/>
        </w:rPr>
        <w:t>naujausias</w:t>
      </w:r>
      <w:proofErr w:type="spellEnd"/>
      <w:r w:rsidRPr="007D24C7">
        <w:rPr>
          <w:rFonts w:ascii="Times New Roman" w:hAnsi="Times New Roman"/>
          <w:sz w:val="24"/>
          <w:szCs w:val="24"/>
        </w:rPr>
        <w:t xml:space="preserve"> – kreipimosi dėl Paslaugų įkainio perskaičiavimo išsiuntimo kitai šaliai datos naujausias paskelbtas vartojimo prekių ir paslaugų kainų indeksas (pasirenkamas bendras „Vartojimo prekės ir paslaugos“ indeksas).</w:t>
      </w:r>
    </w:p>
    <w:p w14:paraId="6B0B798C"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proofErr w:type="spellStart"/>
      <w:r w:rsidRPr="007D24C7">
        <w:rPr>
          <w:rFonts w:ascii="Times New Roman" w:hAnsi="Times New Roman"/>
          <w:sz w:val="24"/>
          <w:szCs w:val="24"/>
        </w:rPr>
        <w:t>Ind</w:t>
      </w:r>
      <w:r w:rsidRPr="007D24C7">
        <w:rPr>
          <w:rFonts w:ascii="Times New Roman" w:hAnsi="Times New Roman"/>
          <w:sz w:val="24"/>
          <w:szCs w:val="24"/>
          <w:vertAlign w:val="subscript"/>
        </w:rPr>
        <w:t>pradžia</w:t>
      </w:r>
      <w:proofErr w:type="spellEnd"/>
      <w:r w:rsidRPr="007D24C7">
        <w:rPr>
          <w:rFonts w:ascii="Times New Roman" w:hAnsi="Times New Roman"/>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42CFFE"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 xml:space="preserve">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8321EE9" w14:textId="77777777" w:rsidR="00A3678F" w:rsidRPr="007D24C7"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3.4.2.5. Vėlesnis Paslaugų įkainio perskaičiavimas negali apimti laikotarpio, už kurį jau buvo atliktas perskaičiavimas.</w:t>
      </w:r>
    </w:p>
    <w:p w14:paraId="45D8B01A" w14:textId="77777777" w:rsidR="00A3678F" w:rsidRDefault="00A3678F" w:rsidP="00A3678F">
      <w:pPr>
        <w:tabs>
          <w:tab w:val="left" w:pos="567"/>
        </w:tabs>
        <w:autoSpaceDN w:val="0"/>
        <w:spacing w:after="0" w:line="240" w:lineRule="auto"/>
        <w:jc w:val="both"/>
        <w:rPr>
          <w:rFonts w:ascii="Times New Roman" w:eastAsia="Calibri" w:hAnsi="Times New Roman"/>
          <w:sz w:val="24"/>
          <w:szCs w:val="24"/>
        </w:rPr>
      </w:pPr>
      <w:r w:rsidRPr="00E96B11">
        <w:rPr>
          <w:rFonts w:ascii="Times New Roman" w:eastAsia="Lucida Sans Unicode" w:hAnsi="Times New Roman"/>
          <w:color w:val="000000"/>
          <w:sz w:val="24"/>
          <w:szCs w:val="24"/>
        </w:rPr>
        <w:lastRenderedPageBreak/>
        <w:tab/>
        <w:t>3.5</w:t>
      </w:r>
      <w:r w:rsidRPr="00433A54">
        <w:rPr>
          <w:rFonts w:ascii="Times New Roman" w:eastAsia="Lucida Sans Unicode" w:hAnsi="Times New Roman"/>
          <w:color w:val="000000"/>
          <w:sz w:val="24"/>
          <w:szCs w:val="24"/>
        </w:rPr>
        <w:t xml:space="preserve">. </w:t>
      </w:r>
      <w:r>
        <w:rPr>
          <w:rFonts w:ascii="Times New Roman" w:eastAsia="Calibri" w:hAnsi="Times New Roman"/>
          <w:sz w:val="24"/>
          <w:szCs w:val="24"/>
        </w:rPr>
        <w:t>Pirkėjas</w:t>
      </w:r>
      <w:r w:rsidRPr="00E96B11">
        <w:rPr>
          <w:rStyle w:val="Komentaronuoroda"/>
          <w:sz w:val="24"/>
          <w:szCs w:val="24"/>
        </w:rPr>
        <w:t xml:space="preserve"> u</w:t>
      </w:r>
      <w:r w:rsidRPr="00E96B11">
        <w:rPr>
          <w:rFonts w:ascii="Times New Roman" w:eastAsia="Calibri" w:hAnsi="Times New Roman"/>
          <w:sz w:val="24"/>
          <w:szCs w:val="24"/>
        </w:rPr>
        <w:t xml:space="preserve">ž tinkamai suteiktas Paslaugas </w:t>
      </w:r>
      <w:r w:rsidRPr="00433A54">
        <w:rPr>
          <w:rFonts w:ascii="Times New Roman" w:eastAsia="Calibri" w:hAnsi="Times New Roman"/>
          <w:sz w:val="24"/>
          <w:szCs w:val="24"/>
        </w:rPr>
        <w:t>atsiskaito vieną kartą  per mėnesį</w:t>
      </w:r>
      <w:r w:rsidRPr="00E96B11">
        <w:rPr>
          <w:rFonts w:ascii="Times New Roman" w:eastAsia="Calibri" w:hAnsi="Times New Roman"/>
          <w:i/>
          <w:sz w:val="24"/>
          <w:szCs w:val="24"/>
        </w:rPr>
        <w:t xml:space="preserve"> </w:t>
      </w:r>
      <w:r w:rsidRPr="00E96B11">
        <w:rPr>
          <w:rFonts w:ascii="Times New Roman" w:eastAsia="Calibri" w:hAnsi="Times New Roman"/>
          <w:sz w:val="24"/>
          <w:szCs w:val="24"/>
        </w:rPr>
        <w:t xml:space="preserve"> mokėjimo pavedimu į Tiekėjo nurodytą banko sąskaitą:</w:t>
      </w:r>
    </w:p>
    <w:p w14:paraId="24E8BF05" w14:textId="77777777" w:rsidR="00A3678F" w:rsidRPr="00F85EC0" w:rsidRDefault="00A3678F" w:rsidP="00A3678F">
      <w:pPr>
        <w:tabs>
          <w:tab w:val="left" w:pos="567"/>
        </w:tabs>
        <w:autoSpaceDN w:val="0"/>
        <w:spacing w:after="0" w:line="240" w:lineRule="auto"/>
        <w:jc w:val="both"/>
        <w:rPr>
          <w:rFonts w:ascii="Times New Roman" w:eastAsia="Calibri" w:hAnsi="Times New Roman"/>
          <w:sz w:val="24"/>
          <w:szCs w:val="24"/>
        </w:rPr>
      </w:pPr>
      <w:r w:rsidRPr="00F85EC0">
        <w:rPr>
          <w:rFonts w:ascii="Times New Roman" w:eastAsia="Calibri" w:hAnsi="Times New Roman"/>
          <w:sz w:val="24"/>
          <w:szCs w:val="24"/>
        </w:rPr>
        <w:t xml:space="preserve">Sąskaitos </w:t>
      </w:r>
      <w:r>
        <w:rPr>
          <w:rFonts w:ascii="Times New Roman" w:eastAsia="Calibri" w:hAnsi="Times New Roman"/>
          <w:sz w:val="24"/>
          <w:szCs w:val="24"/>
        </w:rPr>
        <w:t>..............................</w:t>
      </w:r>
      <w:r w:rsidRPr="00F85EC0">
        <w:rPr>
          <w:rFonts w:ascii="Times New Roman" w:eastAsia="Calibri" w:hAnsi="Times New Roman"/>
          <w:sz w:val="24"/>
          <w:szCs w:val="24"/>
        </w:rPr>
        <w:t>;</w:t>
      </w:r>
    </w:p>
    <w:p w14:paraId="0FF4FA09" w14:textId="77777777" w:rsidR="00A3678F" w:rsidRPr="00F85EC0" w:rsidRDefault="00A3678F" w:rsidP="00A3678F">
      <w:pPr>
        <w:spacing w:after="0"/>
        <w:jc w:val="both"/>
        <w:rPr>
          <w:rFonts w:ascii="Times New Roman" w:eastAsia="Calibri" w:hAnsi="Times New Roman"/>
          <w:sz w:val="24"/>
          <w:szCs w:val="24"/>
        </w:rPr>
      </w:pPr>
      <w:r>
        <w:rPr>
          <w:rFonts w:ascii="Times New Roman" w:eastAsia="Calibri" w:hAnsi="Times New Roman"/>
          <w:i/>
          <w:sz w:val="24"/>
          <w:szCs w:val="24"/>
        </w:rPr>
        <w:t>....................</w:t>
      </w:r>
      <w:r w:rsidRPr="00F85EC0">
        <w:rPr>
          <w:rFonts w:ascii="Times New Roman" w:eastAsia="Calibri" w:hAnsi="Times New Roman"/>
          <w:i/>
          <w:sz w:val="24"/>
          <w:szCs w:val="24"/>
        </w:rPr>
        <w:t xml:space="preserve"> </w:t>
      </w:r>
      <w:r w:rsidRPr="00F85EC0">
        <w:rPr>
          <w:rFonts w:ascii="Times New Roman" w:eastAsia="Calibri" w:hAnsi="Times New Roman"/>
          <w:sz w:val="24"/>
          <w:szCs w:val="24"/>
        </w:rPr>
        <w:t xml:space="preserve"> bankas</w:t>
      </w:r>
      <w:r w:rsidRPr="00F85EC0">
        <w:rPr>
          <w:rFonts w:ascii="Times New Roman" w:eastAsia="Calibri" w:hAnsi="Times New Roman"/>
          <w:i/>
          <w:sz w:val="24"/>
          <w:szCs w:val="24"/>
        </w:rPr>
        <w:t>;</w:t>
      </w:r>
    </w:p>
    <w:p w14:paraId="4428EF3B" w14:textId="77777777" w:rsidR="00A3678F" w:rsidRPr="00E96B11" w:rsidRDefault="00A3678F" w:rsidP="00A3678F">
      <w:pPr>
        <w:tabs>
          <w:tab w:val="left" w:pos="567"/>
        </w:tabs>
        <w:autoSpaceDN w:val="0"/>
        <w:spacing w:after="0" w:line="240" w:lineRule="auto"/>
        <w:jc w:val="both"/>
        <w:rPr>
          <w:rFonts w:ascii="Times New Roman" w:eastAsia="Calibri" w:hAnsi="Times New Roman"/>
          <w:sz w:val="24"/>
          <w:szCs w:val="24"/>
        </w:rPr>
      </w:pPr>
      <w:r w:rsidRPr="00F85EC0">
        <w:rPr>
          <w:rFonts w:ascii="Times New Roman" w:eastAsia="Calibri" w:hAnsi="Times New Roman"/>
          <w:sz w:val="24"/>
          <w:szCs w:val="24"/>
        </w:rPr>
        <w:t xml:space="preserve">Banko kodas </w:t>
      </w:r>
      <w:r>
        <w:rPr>
          <w:rFonts w:ascii="Times New Roman" w:hAnsi="Times New Roman"/>
          <w:sz w:val="24"/>
          <w:szCs w:val="24"/>
        </w:rPr>
        <w:t>.......................</w:t>
      </w:r>
    </w:p>
    <w:p w14:paraId="716E7A9B" w14:textId="77777777" w:rsidR="00A3678F" w:rsidRPr="00E96B11" w:rsidRDefault="00A3678F" w:rsidP="00A3678F">
      <w:pPr>
        <w:widowControl w:val="0"/>
        <w:autoSpaceDE w:val="0"/>
        <w:autoSpaceDN w:val="0"/>
        <w:adjustRightInd w:val="0"/>
        <w:spacing w:after="0" w:line="240" w:lineRule="auto"/>
        <w:rPr>
          <w:rFonts w:ascii="Times New Roman" w:hAnsi="Times New Roman"/>
          <w:b/>
          <w:sz w:val="24"/>
          <w:szCs w:val="24"/>
        </w:rPr>
      </w:pPr>
    </w:p>
    <w:p w14:paraId="366273C9"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4. SUBTIEKIMAS</w:t>
      </w:r>
    </w:p>
    <w:p w14:paraId="7A00BA03"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b/>
          <w:sz w:val="24"/>
          <w:szCs w:val="24"/>
        </w:rPr>
      </w:pPr>
    </w:p>
    <w:p w14:paraId="08ECF6AF" w14:textId="77777777" w:rsidR="00A3678F" w:rsidRPr="00063326" w:rsidRDefault="00A3678F" w:rsidP="00A3678F">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063326">
        <w:rPr>
          <w:rFonts w:ascii="Times New Roman" w:hAnsi="Times New Roman"/>
          <w:sz w:val="24"/>
          <w:szCs w:val="24"/>
        </w:rPr>
        <w:t xml:space="preserve">4.1. </w:t>
      </w:r>
      <w:r w:rsidRPr="00063326">
        <w:rPr>
          <w:rFonts w:ascii="Times New Roman" w:eastAsia="Lucida Sans Unicode" w:hAnsi="Times New Roman"/>
          <w:kern w:val="1"/>
          <w:sz w:val="24"/>
          <w:szCs w:val="24"/>
        </w:rPr>
        <w:t>Tiekėjas Paslaugoms teikti savo sąskaita ir rizika gali pasitelkti trečiuosius asmenis (subtiekėjus).</w:t>
      </w:r>
    </w:p>
    <w:p w14:paraId="05C05924" w14:textId="77777777" w:rsidR="00A3678F" w:rsidRPr="00E96B11" w:rsidRDefault="00A3678F" w:rsidP="00A3678F">
      <w:pPr>
        <w:keepNext/>
        <w:tabs>
          <w:tab w:val="left" w:pos="900"/>
          <w:tab w:val="left" w:pos="1440"/>
        </w:tabs>
        <w:suppressAutoHyphens/>
        <w:autoSpaceDN w:val="0"/>
        <w:spacing w:after="0" w:line="240" w:lineRule="auto"/>
        <w:jc w:val="both"/>
        <w:textAlignment w:val="baseline"/>
        <w:rPr>
          <w:rFonts w:ascii="Times New Roman" w:hAnsi="Times New Roman"/>
          <w:b/>
          <w:sz w:val="24"/>
          <w:szCs w:val="24"/>
        </w:rPr>
      </w:pPr>
      <w:r w:rsidRPr="65EFACA0">
        <w:rPr>
          <w:rFonts w:ascii="Times New Roman" w:eastAsia="MS Mincho" w:hAnsi="Times New Roman"/>
          <w:sz w:val="24"/>
          <w:szCs w:val="24"/>
          <w:lang w:eastAsia="ar-SA"/>
        </w:rPr>
        <w:t xml:space="preserve">4.2. Tiekėjas Sutarčiai vykdyti pasitelkia šiuos subtiekėjus: </w:t>
      </w:r>
      <w:r w:rsidRPr="65EFACA0">
        <w:rPr>
          <w:rFonts w:ascii="Times New Roman" w:hAnsi="Times New Roman"/>
          <w:color w:val="000000" w:themeColor="text1"/>
          <w:sz w:val="24"/>
          <w:szCs w:val="24"/>
          <w:highlight w:val="lightGray"/>
        </w:rPr>
        <w:t>............</w:t>
      </w:r>
      <w:r w:rsidRPr="65EFACA0">
        <w:rPr>
          <w:rFonts w:ascii="Times New Roman" w:hAnsi="Times New Roman"/>
          <w:i/>
          <w:iCs/>
          <w:color w:val="000000" w:themeColor="text1"/>
          <w:sz w:val="24"/>
          <w:szCs w:val="24"/>
          <w:highlight w:val="lightGray"/>
        </w:rPr>
        <w:t>.[Subtiekėjo (-ų) pavadinimas, adresas, tel.]</w:t>
      </w:r>
    </w:p>
    <w:p w14:paraId="3F286B15" w14:textId="77777777" w:rsidR="00A3678F" w:rsidRPr="00E96B11" w:rsidRDefault="00A3678F" w:rsidP="00A3678F">
      <w:pPr>
        <w:keepNext/>
        <w:suppressAutoHyphens/>
        <w:autoSpaceDN w:val="0"/>
        <w:spacing w:after="0" w:line="240" w:lineRule="auto"/>
        <w:jc w:val="center"/>
        <w:textAlignment w:val="baseline"/>
        <w:rPr>
          <w:rFonts w:ascii="Times New Roman" w:hAnsi="Times New Roman"/>
          <w:b/>
          <w:sz w:val="24"/>
          <w:szCs w:val="24"/>
        </w:rPr>
      </w:pPr>
    </w:p>
    <w:p w14:paraId="0CA0D687" w14:textId="77777777" w:rsidR="00A3678F" w:rsidRPr="00E96B11" w:rsidRDefault="00A3678F" w:rsidP="00A3678F">
      <w:pPr>
        <w:keepNext/>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sz w:val="24"/>
          <w:szCs w:val="24"/>
        </w:rPr>
        <w:t>5. SUSIRAŠINĖJIMAS</w:t>
      </w:r>
    </w:p>
    <w:p w14:paraId="1152C0FA" w14:textId="77777777" w:rsidR="00A3678F" w:rsidRPr="00E96B11" w:rsidRDefault="00A3678F" w:rsidP="00A3678F">
      <w:pPr>
        <w:tabs>
          <w:tab w:val="left" w:pos="284"/>
        </w:tabs>
        <w:spacing w:line="240" w:lineRule="auto"/>
        <w:contextualSpacing/>
        <w:jc w:val="both"/>
        <w:rPr>
          <w:rFonts w:ascii="Times New Roman" w:hAnsi="Times New Roman"/>
          <w:sz w:val="24"/>
          <w:szCs w:val="24"/>
        </w:rPr>
      </w:pPr>
    </w:p>
    <w:p w14:paraId="2EC1F8AF" w14:textId="1580DBC0" w:rsidR="00A3678F" w:rsidRDefault="00A3678F" w:rsidP="00A3678F">
      <w:pPr>
        <w:tabs>
          <w:tab w:val="left" w:pos="284"/>
        </w:tabs>
        <w:spacing w:line="240" w:lineRule="auto"/>
        <w:contextualSpacing/>
        <w:jc w:val="both"/>
        <w:rPr>
          <w:rFonts w:ascii="Times New Roman" w:hAnsi="Times New Roman"/>
          <w:sz w:val="24"/>
          <w:szCs w:val="24"/>
        </w:rPr>
      </w:pPr>
      <w:r w:rsidRPr="00E96B11">
        <w:rPr>
          <w:rFonts w:ascii="Times New Roman" w:hAnsi="Times New Roman"/>
          <w:sz w:val="24"/>
          <w:szCs w:val="24"/>
        </w:rPr>
        <w:t xml:space="preserve">5.1. Pirkėjo asmuo, atsakingas už Sutarties vykdymą – </w:t>
      </w:r>
      <w:r w:rsidRPr="00190614">
        <w:rPr>
          <w:rFonts w:ascii="Times New Roman" w:hAnsi="Times New Roman"/>
          <w:sz w:val="24"/>
          <w:szCs w:val="24"/>
        </w:rPr>
        <w:t xml:space="preserve">Utenos rajono savivaldybės administracijos </w:t>
      </w:r>
      <w:r>
        <w:rPr>
          <w:rFonts w:ascii="Times New Roman" w:hAnsi="Times New Roman"/>
          <w:sz w:val="24"/>
          <w:szCs w:val="24"/>
        </w:rPr>
        <w:t>Dokumentų valdymo ir bendrųjų reikalų skyriaus vedėjo pavaduotoja Auksė Kuzmienė, tel. +37061282401</w:t>
      </w:r>
      <w:r w:rsidRPr="00190614">
        <w:rPr>
          <w:rFonts w:ascii="Times New Roman" w:hAnsi="Times New Roman"/>
          <w:sz w:val="24"/>
          <w:szCs w:val="24"/>
        </w:rPr>
        <w:t xml:space="preserve">, el. p. </w:t>
      </w:r>
      <w:hyperlink r:id="rId15" w:history="1">
        <w:r w:rsidR="00C647CB" w:rsidRPr="00C57D41">
          <w:rPr>
            <w:rStyle w:val="Hipersaitas"/>
            <w:rFonts w:ascii="Times New Roman" w:hAnsi="Times New Roman"/>
            <w:sz w:val="24"/>
            <w:szCs w:val="24"/>
          </w:rPr>
          <w:t>aukse.kuzmiene@utena.lt</w:t>
        </w:r>
      </w:hyperlink>
      <w:r w:rsidR="00C647CB">
        <w:rPr>
          <w:rFonts w:ascii="Times New Roman" w:hAnsi="Times New Roman"/>
          <w:sz w:val="24"/>
          <w:szCs w:val="24"/>
        </w:rPr>
        <w:t xml:space="preserve"> </w:t>
      </w:r>
      <w:r w:rsidRPr="00190614">
        <w:rPr>
          <w:rFonts w:ascii="Times New Roman" w:hAnsi="Times New Roman"/>
          <w:sz w:val="24"/>
          <w:szCs w:val="24"/>
        </w:rPr>
        <w:t xml:space="preserve">.   </w:t>
      </w:r>
    </w:p>
    <w:p w14:paraId="626E1E73" w14:textId="77777777" w:rsidR="00A3678F" w:rsidRPr="0059526E" w:rsidRDefault="00A3678F" w:rsidP="00A3678F">
      <w:pPr>
        <w:tabs>
          <w:tab w:val="left" w:pos="284"/>
        </w:tabs>
        <w:suppressAutoHyphens/>
        <w:autoSpaceDN w:val="0"/>
        <w:spacing w:after="0" w:line="240" w:lineRule="auto"/>
        <w:jc w:val="both"/>
        <w:textAlignment w:val="baseline"/>
        <w:rPr>
          <w:rFonts w:ascii="Times New Roman" w:hAnsi="Times New Roman"/>
          <w:sz w:val="24"/>
          <w:szCs w:val="24"/>
        </w:rPr>
      </w:pPr>
      <w:r w:rsidRPr="0059526E">
        <w:rPr>
          <w:rFonts w:ascii="Times New Roman" w:hAnsi="Times New Roman"/>
          <w:sz w:val="24"/>
          <w:szCs w:val="24"/>
        </w:rPr>
        <w:t>5.2. Tiekėjo asmuo, atsakingas už Sutarties vykdymą -</w:t>
      </w:r>
      <w:r>
        <w:rPr>
          <w:rFonts w:ascii="Times New Roman" w:hAnsi="Times New Roman"/>
          <w:sz w:val="24"/>
          <w:szCs w:val="24"/>
        </w:rPr>
        <w:t xml:space="preserve"> </w:t>
      </w:r>
      <w:r w:rsidRPr="00063326">
        <w:rPr>
          <w:rFonts w:ascii="Times New Roman" w:hAnsi="Times New Roman"/>
          <w:i/>
          <w:sz w:val="24"/>
          <w:szCs w:val="24"/>
        </w:rPr>
        <w:t>[</w:t>
      </w:r>
      <w:r w:rsidRPr="006A1CEB">
        <w:rPr>
          <w:rFonts w:ascii="Times New Roman" w:hAnsi="Times New Roman"/>
          <w:i/>
          <w:sz w:val="24"/>
          <w:szCs w:val="24"/>
          <w:highlight w:val="lightGray"/>
        </w:rPr>
        <w:t>pareigos, vardas, pavardė, tel.</w:t>
      </w:r>
      <w:r w:rsidRPr="006A1CEB">
        <w:rPr>
          <w:rFonts w:ascii="Times New Roman" w:hAnsi="Times New Roman"/>
          <w:sz w:val="24"/>
          <w:szCs w:val="24"/>
          <w:highlight w:val="lightGray"/>
        </w:rPr>
        <w:t xml:space="preserve"> </w:t>
      </w:r>
      <w:r w:rsidRPr="006A1CEB">
        <w:rPr>
          <w:rFonts w:ascii="Times New Roman" w:hAnsi="Times New Roman"/>
          <w:i/>
          <w:sz w:val="24"/>
          <w:szCs w:val="24"/>
          <w:highlight w:val="lightGray"/>
        </w:rPr>
        <w:t xml:space="preserve">Nr., </w:t>
      </w:r>
      <w:proofErr w:type="spellStart"/>
      <w:r w:rsidRPr="006A1CEB">
        <w:rPr>
          <w:rFonts w:ascii="Times New Roman" w:hAnsi="Times New Roman"/>
          <w:i/>
          <w:sz w:val="24"/>
          <w:szCs w:val="24"/>
          <w:highlight w:val="lightGray"/>
        </w:rPr>
        <w:t>el.pašta</w:t>
      </w:r>
      <w:r w:rsidRPr="006A1CEB">
        <w:rPr>
          <w:rFonts w:ascii="Times New Roman" w:hAnsi="Times New Roman"/>
          <w:sz w:val="24"/>
          <w:szCs w:val="24"/>
          <w:highlight w:val="lightGray"/>
        </w:rPr>
        <w:t>s</w:t>
      </w:r>
      <w:proofErr w:type="spellEnd"/>
      <w:r w:rsidRPr="006A1CEB">
        <w:rPr>
          <w:rFonts w:ascii="Times New Roman" w:hAnsi="Times New Roman"/>
          <w:sz w:val="24"/>
          <w:szCs w:val="24"/>
          <w:highlight w:val="lightGray"/>
        </w:rPr>
        <w:t>]</w:t>
      </w:r>
    </w:p>
    <w:p w14:paraId="3593098E" w14:textId="77777777" w:rsidR="00A3678F" w:rsidRPr="0059526E" w:rsidRDefault="00A3678F" w:rsidP="00A3678F">
      <w:pPr>
        <w:tabs>
          <w:tab w:val="left" w:pos="284"/>
        </w:tabs>
        <w:suppressAutoHyphens/>
        <w:autoSpaceDN w:val="0"/>
        <w:spacing w:after="0" w:line="240" w:lineRule="auto"/>
        <w:contextualSpacing/>
        <w:jc w:val="both"/>
        <w:textAlignment w:val="baseline"/>
        <w:rPr>
          <w:rFonts w:ascii="Times New Roman" w:hAnsi="Times New Roman"/>
          <w:sz w:val="24"/>
          <w:szCs w:val="24"/>
        </w:rPr>
      </w:pPr>
      <w:r w:rsidRPr="0059526E">
        <w:rPr>
          <w:rFonts w:ascii="Times New Roman" w:hAnsi="Times New Roman"/>
          <w:sz w:val="24"/>
          <w:szCs w:val="24"/>
        </w:rPr>
        <w:t xml:space="preserve">5.3. Tiekėjo asmuo, atsakingas už </w:t>
      </w:r>
      <w:r>
        <w:rPr>
          <w:rFonts w:ascii="Times New Roman" w:hAnsi="Times New Roman"/>
          <w:sz w:val="24"/>
          <w:szCs w:val="24"/>
        </w:rPr>
        <w:t xml:space="preserve">elektroninės </w:t>
      </w:r>
      <w:r w:rsidRPr="0059526E">
        <w:rPr>
          <w:rFonts w:ascii="Times New Roman" w:hAnsi="Times New Roman"/>
          <w:sz w:val="24"/>
          <w:szCs w:val="24"/>
        </w:rPr>
        <w:t xml:space="preserve">PVM sąskaitos faktūros arba kito atsiskaitymo dokumento pateikimą - </w:t>
      </w:r>
      <w:r w:rsidRPr="00063326">
        <w:rPr>
          <w:rFonts w:ascii="Times New Roman" w:hAnsi="Times New Roman"/>
          <w:i/>
          <w:sz w:val="24"/>
          <w:szCs w:val="24"/>
        </w:rPr>
        <w:t>[</w:t>
      </w:r>
      <w:r w:rsidRPr="006A1CEB">
        <w:rPr>
          <w:rFonts w:ascii="Times New Roman" w:hAnsi="Times New Roman"/>
          <w:i/>
          <w:sz w:val="24"/>
          <w:szCs w:val="24"/>
          <w:highlight w:val="lightGray"/>
        </w:rPr>
        <w:t>pareigos, vardas, pavardė, tel.</w:t>
      </w:r>
      <w:r w:rsidRPr="006A1CEB">
        <w:rPr>
          <w:rFonts w:ascii="Times New Roman" w:hAnsi="Times New Roman"/>
          <w:sz w:val="24"/>
          <w:szCs w:val="24"/>
          <w:highlight w:val="lightGray"/>
        </w:rPr>
        <w:t xml:space="preserve"> </w:t>
      </w:r>
      <w:r w:rsidRPr="006A1CEB">
        <w:rPr>
          <w:rFonts w:ascii="Times New Roman" w:hAnsi="Times New Roman"/>
          <w:i/>
          <w:sz w:val="24"/>
          <w:szCs w:val="24"/>
          <w:highlight w:val="lightGray"/>
        </w:rPr>
        <w:t xml:space="preserve">Nr., </w:t>
      </w:r>
      <w:proofErr w:type="spellStart"/>
      <w:r w:rsidRPr="006A1CEB">
        <w:rPr>
          <w:rFonts w:ascii="Times New Roman" w:hAnsi="Times New Roman"/>
          <w:i/>
          <w:sz w:val="24"/>
          <w:szCs w:val="24"/>
          <w:highlight w:val="lightGray"/>
        </w:rPr>
        <w:t>el.pašta</w:t>
      </w:r>
      <w:r w:rsidRPr="006A1CEB">
        <w:rPr>
          <w:rFonts w:ascii="Times New Roman" w:hAnsi="Times New Roman"/>
          <w:sz w:val="24"/>
          <w:szCs w:val="24"/>
          <w:highlight w:val="lightGray"/>
        </w:rPr>
        <w:t>s</w:t>
      </w:r>
      <w:proofErr w:type="spellEnd"/>
      <w:r w:rsidRPr="006A1CEB">
        <w:rPr>
          <w:rFonts w:ascii="Times New Roman" w:hAnsi="Times New Roman"/>
          <w:sz w:val="24"/>
          <w:szCs w:val="24"/>
          <w:highlight w:val="lightGray"/>
        </w:rPr>
        <w:t>]</w:t>
      </w:r>
    </w:p>
    <w:p w14:paraId="64E25604" w14:textId="77777777" w:rsidR="00A3678F" w:rsidRPr="00E96B11" w:rsidRDefault="00A3678F" w:rsidP="00A3678F">
      <w:pPr>
        <w:tabs>
          <w:tab w:val="left" w:pos="284"/>
        </w:tabs>
        <w:spacing w:line="240" w:lineRule="auto"/>
        <w:contextualSpacing/>
        <w:jc w:val="both"/>
        <w:rPr>
          <w:rFonts w:ascii="Times New Roman" w:hAnsi="Times New Roman"/>
          <w:sz w:val="24"/>
          <w:szCs w:val="24"/>
        </w:rPr>
      </w:pPr>
    </w:p>
    <w:p w14:paraId="5A0AB197" w14:textId="77777777" w:rsidR="00A3678F" w:rsidRDefault="00A3678F" w:rsidP="00A3678F">
      <w:pPr>
        <w:keepNext/>
        <w:suppressAutoHyphens/>
        <w:autoSpaceDN w:val="0"/>
        <w:spacing w:after="0" w:line="240" w:lineRule="auto"/>
        <w:jc w:val="center"/>
        <w:textAlignment w:val="baseline"/>
        <w:rPr>
          <w:rFonts w:ascii="Times New Roman" w:hAnsi="Times New Roman"/>
          <w:b/>
          <w:sz w:val="24"/>
          <w:szCs w:val="24"/>
        </w:rPr>
      </w:pPr>
    </w:p>
    <w:p w14:paraId="674BDB66" w14:textId="77777777" w:rsidR="00A3678F" w:rsidRPr="00E96B11" w:rsidRDefault="00A3678F" w:rsidP="00A3678F">
      <w:pPr>
        <w:keepNext/>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sz w:val="24"/>
          <w:szCs w:val="24"/>
        </w:rPr>
        <w:t>6. KITOS NUOSTATOS</w:t>
      </w:r>
    </w:p>
    <w:p w14:paraId="642CC752" w14:textId="77777777" w:rsidR="00A3678F" w:rsidRPr="00E96B11" w:rsidRDefault="00A3678F" w:rsidP="00A3678F">
      <w:pPr>
        <w:suppressAutoHyphens/>
        <w:autoSpaceDN w:val="0"/>
        <w:spacing w:after="0" w:line="240" w:lineRule="auto"/>
        <w:textAlignment w:val="baseline"/>
        <w:rPr>
          <w:rFonts w:ascii="Times New Roman" w:hAnsi="Times New Roman"/>
          <w:sz w:val="24"/>
          <w:szCs w:val="24"/>
        </w:rPr>
      </w:pPr>
    </w:p>
    <w:p w14:paraId="24E78AE1" w14:textId="77777777" w:rsidR="00A3678F" w:rsidRPr="00E96B11" w:rsidRDefault="00A3678F" w:rsidP="00A3678F">
      <w:pPr>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1C79767" w14:textId="77777777" w:rsidR="00A3678F" w:rsidRPr="00E96B11" w:rsidRDefault="00A3678F" w:rsidP="00A3678F">
      <w:pPr>
        <w:widowControl w:val="0"/>
        <w:tabs>
          <w:tab w:val="left" w:pos="360"/>
          <w:tab w:val="left" w:pos="52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6.2. Nei viena iš Šalių neturi teisės perduoti savo teisių ar įsipareigojimų trečiajam asmeniui be raštiško kitos Šalies sutikimo.</w:t>
      </w:r>
    </w:p>
    <w:p w14:paraId="41083710" w14:textId="77777777" w:rsidR="00A3678F" w:rsidRPr="00E96B11" w:rsidRDefault="00A3678F" w:rsidP="00A3678F">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7335492F" w14:textId="77777777" w:rsidR="00A3678F" w:rsidRPr="00E96B11" w:rsidRDefault="00A3678F" w:rsidP="00A3678F">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6.4. Šalių tarpusavio santykius, neaptartus šioje Sutartyje, reguliuoja Lietuvos Respublikos viešųjų pirkimų įstatymo ir Lietuvos Respublikos civilinio kodekso normos.</w:t>
      </w:r>
    </w:p>
    <w:p w14:paraId="5E459140" w14:textId="77777777" w:rsidR="00A3678F" w:rsidRPr="00E96B11" w:rsidRDefault="00A3678F" w:rsidP="00A3678F">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E96B11">
        <w:rPr>
          <w:rFonts w:ascii="Times New Roman" w:eastAsia="Arial Unicode MS" w:hAnsi="Times New Roman"/>
          <w:sz w:val="24"/>
          <w:szCs w:val="24"/>
        </w:rPr>
        <w:t>6.5. Sutarties Šalys sutarė, kad Sutarties pakeitimai gali būti atliekami Sutarties bendrųjų sąlygų 14 punkte nustatyta tvarka.</w:t>
      </w:r>
    </w:p>
    <w:p w14:paraId="2DE223C9" w14:textId="77777777" w:rsidR="00A3678F" w:rsidRPr="00E96B11" w:rsidRDefault="00A3678F" w:rsidP="00A3678F">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eastAsia="Arial Unicode MS" w:hAnsi="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5783A033" w14:textId="77777777" w:rsidR="00A3678F" w:rsidRPr="00E96B11" w:rsidRDefault="00A3678F" w:rsidP="00A3678F">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6.7. </w:t>
      </w:r>
      <w:r w:rsidRPr="005C1C1F">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Pr>
          <w:rFonts w:ascii="Times New Roman" w:hAnsi="Times New Roman"/>
          <w:sz w:val="24"/>
          <w:szCs w:val="24"/>
        </w:rPr>
        <w:t>.</w:t>
      </w:r>
    </w:p>
    <w:p w14:paraId="6FA5979F" w14:textId="77777777" w:rsidR="00A3678F" w:rsidRPr="00E96B11" w:rsidRDefault="00A3678F" w:rsidP="00A3678F">
      <w:pPr>
        <w:tabs>
          <w:tab w:val="left" w:pos="709"/>
        </w:tabs>
        <w:spacing w:after="0" w:line="240" w:lineRule="auto"/>
        <w:contextualSpacing/>
        <w:jc w:val="both"/>
        <w:rPr>
          <w:rFonts w:ascii="Times New Roman" w:hAnsi="Times New Roman"/>
          <w:sz w:val="24"/>
          <w:szCs w:val="24"/>
        </w:rPr>
      </w:pPr>
      <w:r w:rsidRPr="00E96B11">
        <w:rPr>
          <w:rFonts w:ascii="Times New Roman" w:eastAsia="Arial Unicode MS" w:hAnsi="Times New Roman"/>
          <w:sz w:val="24"/>
          <w:szCs w:val="24"/>
        </w:rPr>
        <w:t>6.8. Šiuo Šalys patvirtina, kad Sutartį perskaitė, suprato jos turinį ir pasekmes, priėmė ją kaip atitinkančią tikslus bei valią ir pasirašė žemiau nurodyta data.</w:t>
      </w:r>
    </w:p>
    <w:p w14:paraId="3EB69976" w14:textId="77777777" w:rsidR="00A3678F" w:rsidRPr="00E96B11" w:rsidRDefault="00A3678F" w:rsidP="00A3678F">
      <w:pPr>
        <w:widowControl w:val="0"/>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6.9. Šalys susitaria, kad ši Šalių pasirašyta ir antspaudais patvirtinta Sutartis persiųsta elektroniniu paštu turi juridinę galią, kol Tiekėjas ir Pirkėjas persiunčia Sutarties originalą.</w:t>
      </w:r>
    </w:p>
    <w:p w14:paraId="7E2A1084" w14:textId="77777777" w:rsidR="00A3678F" w:rsidRPr="00E96B11" w:rsidRDefault="00A3678F" w:rsidP="00A3678F">
      <w:pPr>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6.10. Šalys susitaria, kad Sutartis yra vieša.</w:t>
      </w:r>
    </w:p>
    <w:p w14:paraId="2EC89130" w14:textId="77777777" w:rsidR="00A3678F" w:rsidRPr="00E96B11" w:rsidRDefault="00A3678F" w:rsidP="00A3678F">
      <w:pPr>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6.11. Sutarties specialiųjų sąlygų priedai:</w:t>
      </w:r>
    </w:p>
    <w:p w14:paraId="5F76B461" w14:textId="77777777" w:rsidR="00A3678F" w:rsidRPr="00E96B11" w:rsidRDefault="00A3678F" w:rsidP="00A3678F">
      <w:pPr>
        <w:widowControl w:val="0"/>
        <w:autoSpaceDE w:val="0"/>
        <w:autoSpaceDN w:val="0"/>
        <w:adjustRightInd w:val="0"/>
        <w:spacing w:after="0" w:line="240" w:lineRule="auto"/>
        <w:jc w:val="both"/>
        <w:rPr>
          <w:rFonts w:ascii="Times New Roman" w:hAnsi="Times New Roman"/>
          <w:sz w:val="24"/>
          <w:szCs w:val="24"/>
        </w:rPr>
      </w:pPr>
      <w:r w:rsidRPr="00E96B11">
        <w:rPr>
          <w:rFonts w:ascii="Times New Roman" w:hAnsi="Times New Roman"/>
          <w:sz w:val="24"/>
          <w:szCs w:val="24"/>
        </w:rPr>
        <w:t xml:space="preserve">6.11.1. Priedas Nr. 1 </w:t>
      </w:r>
      <w:r>
        <w:rPr>
          <w:rFonts w:ascii="Times New Roman" w:hAnsi="Times New Roman"/>
          <w:sz w:val="24"/>
          <w:szCs w:val="24"/>
        </w:rPr>
        <w:t>–</w:t>
      </w:r>
      <w:r w:rsidRPr="00E96B11">
        <w:rPr>
          <w:rFonts w:ascii="Times New Roman" w:hAnsi="Times New Roman"/>
          <w:sz w:val="24"/>
          <w:szCs w:val="24"/>
        </w:rPr>
        <w:t xml:space="preserve"> Techninė specifikacija, </w:t>
      </w:r>
      <w:r>
        <w:rPr>
          <w:rFonts w:ascii="Times New Roman" w:hAnsi="Times New Roman"/>
          <w:sz w:val="24"/>
          <w:szCs w:val="24"/>
        </w:rPr>
        <w:t>1</w:t>
      </w:r>
      <w:r w:rsidRPr="00E96B11">
        <w:rPr>
          <w:rFonts w:ascii="Times New Roman" w:hAnsi="Times New Roman"/>
          <w:sz w:val="24"/>
          <w:szCs w:val="24"/>
        </w:rPr>
        <w:t xml:space="preserve"> lapa</w:t>
      </w:r>
      <w:r>
        <w:rPr>
          <w:rFonts w:ascii="Times New Roman" w:hAnsi="Times New Roman"/>
          <w:sz w:val="24"/>
          <w:szCs w:val="24"/>
        </w:rPr>
        <w:t>s</w:t>
      </w:r>
      <w:r w:rsidRPr="00E96B11">
        <w:rPr>
          <w:rFonts w:ascii="Times New Roman" w:hAnsi="Times New Roman"/>
          <w:sz w:val="24"/>
          <w:szCs w:val="24"/>
        </w:rPr>
        <w:t>.</w:t>
      </w:r>
    </w:p>
    <w:p w14:paraId="67F2D430" w14:textId="77777777" w:rsidR="00A3678F" w:rsidRPr="00E96B11" w:rsidRDefault="00A3678F" w:rsidP="00A3678F">
      <w:pPr>
        <w:widowControl w:val="0"/>
        <w:autoSpaceDE w:val="0"/>
        <w:autoSpaceDN w:val="0"/>
        <w:adjustRightInd w:val="0"/>
        <w:spacing w:after="0" w:line="240" w:lineRule="auto"/>
        <w:jc w:val="both"/>
        <w:rPr>
          <w:rFonts w:ascii="Times New Roman" w:hAnsi="Times New Roman"/>
          <w:sz w:val="24"/>
          <w:szCs w:val="24"/>
        </w:rPr>
      </w:pPr>
      <w:r w:rsidRPr="00E96B11">
        <w:rPr>
          <w:rFonts w:ascii="Times New Roman" w:hAnsi="Times New Roman"/>
          <w:sz w:val="24"/>
          <w:szCs w:val="24"/>
        </w:rPr>
        <w:t xml:space="preserve">6.11.2. Priedas Nr. 2 </w:t>
      </w:r>
      <w:r>
        <w:rPr>
          <w:rFonts w:ascii="Times New Roman" w:hAnsi="Times New Roman"/>
          <w:sz w:val="24"/>
          <w:szCs w:val="24"/>
        </w:rPr>
        <w:t>–</w:t>
      </w:r>
      <w:r w:rsidRPr="00E96B11">
        <w:rPr>
          <w:rFonts w:ascii="Times New Roman" w:hAnsi="Times New Roman"/>
          <w:sz w:val="24"/>
          <w:szCs w:val="24"/>
        </w:rPr>
        <w:t xml:space="preserve"> Paslaugų perdavimo-priėmimo akto forma, 1 </w:t>
      </w:r>
      <w:r>
        <w:rPr>
          <w:rFonts w:ascii="Times New Roman" w:hAnsi="Times New Roman"/>
          <w:sz w:val="24"/>
          <w:szCs w:val="24"/>
        </w:rPr>
        <w:t>lapas</w:t>
      </w:r>
      <w:r w:rsidRPr="00E96B11">
        <w:rPr>
          <w:rFonts w:ascii="Times New Roman" w:hAnsi="Times New Roman"/>
          <w:sz w:val="24"/>
          <w:szCs w:val="24"/>
        </w:rPr>
        <w:t>.</w:t>
      </w:r>
    </w:p>
    <w:p w14:paraId="69C3254E" w14:textId="77777777" w:rsidR="00A3678F" w:rsidRPr="00E96B11" w:rsidRDefault="00A3678F" w:rsidP="00A3678F">
      <w:pPr>
        <w:suppressAutoHyphens/>
        <w:autoSpaceDN w:val="0"/>
        <w:spacing w:after="0" w:line="240" w:lineRule="auto"/>
        <w:jc w:val="both"/>
        <w:textAlignment w:val="baseline"/>
        <w:rPr>
          <w:rFonts w:ascii="Times New Roman" w:hAnsi="Times New Roman"/>
          <w:sz w:val="24"/>
          <w:szCs w:val="24"/>
        </w:rPr>
      </w:pPr>
    </w:p>
    <w:p w14:paraId="7E7B0271" w14:textId="77777777" w:rsidR="00A3678F" w:rsidRPr="00D1453A" w:rsidRDefault="00A3678F" w:rsidP="00A3678F">
      <w:pPr>
        <w:spacing w:after="0" w:line="240" w:lineRule="auto"/>
        <w:jc w:val="both"/>
        <w:rPr>
          <w:rFonts w:ascii="Times New Roman" w:hAnsi="Times New Roman"/>
          <w:b/>
          <w:color w:val="000000"/>
          <w:sz w:val="24"/>
          <w:szCs w:val="24"/>
        </w:rPr>
      </w:pPr>
      <w:r w:rsidRPr="00D1453A">
        <w:rPr>
          <w:rFonts w:ascii="Times New Roman" w:hAnsi="Times New Roman"/>
          <w:b/>
          <w:color w:val="000000"/>
          <w:sz w:val="24"/>
          <w:szCs w:val="24"/>
        </w:rPr>
        <w:t>Pirkėjas</w:t>
      </w:r>
      <w:r w:rsidRPr="00D1453A">
        <w:rPr>
          <w:rFonts w:ascii="Times New Roman" w:hAnsi="Times New Roman"/>
          <w:b/>
          <w:color w:val="000000"/>
          <w:sz w:val="24"/>
          <w:szCs w:val="24"/>
        </w:rPr>
        <w:tab/>
        <w:t xml:space="preserve">                                                                      Tiekėjas</w:t>
      </w:r>
    </w:p>
    <w:p w14:paraId="50199279"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Utenos rajono savivaldybės administracija</w:t>
      </w:r>
      <w:r w:rsidRPr="00D1453A">
        <w:rPr>
          <w:rFonts w:ascii="Times New Roman" w:hAnsi="Times New Roman"/>
          <w:sz w:val="24"/>
          <w:szCs w:val="24"/>
        </w:rPr>
        <w:tab/>
        <w:t xml:space="preserve">      </w:t>
      </w:r>
    </w:p>
    <w:p w14:paraId="00151BAE"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Utenio a. 4, 28503 Utena</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w:t>
      </w:r>
    </w:p>
    <w:p w14:paraId="44D38F05"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Įstaigos kodas: 188710442</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w:t>
      </w:r>
      <w:r>
        <w:rPr>
          <w:rFonts w:ascii="Times New Roman" w:hAnsi="Times New Roman"/>
          <w:sz w:val="24"/>
          <w:szCs w:val="24"/>
        </w:rPr>
        <w:t xml:space="preserve">Juridinio asmens </w:t>
      </w:r>
      <w:r w:rsidRPr="00D1453A">
        <w:rPr>
          <w:rFonts w:ascii="Times New Roman" w:hAnsi="Times New Roman"/>
          <w:sz w:val="24"/>
          <w:szCs w:val="24"/>
        </w:rPr>
        <w:t xml:space="preserve"> kodas</w:t>
      </w:r>
    </w:p>
    <w:p w14:paraId="03227E20"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Ne PVM mokėtoja</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PVM mokėtojo kodas</w:t>
      </w:r>
    </w:p>
    <w:p w14:paraId="5D4D416E"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A. s. LT95 4010 0510 0560 0727</w:t>
      </w:r>
      <w:r w:rsidRPr="00D1453A">
        <w:rPr>
          <w:rFonts w:ascii="Times New Roman" w:hAnsi="Times New Roman"/>
          <w:sz w:val="24"/>
          <w:szCs w:val="24"/>
        </w:rPr>
        <w:tab/>
      </w:r>
      <w:r w:rsidRPr="00D1453A">
        <w:rPr>
          <w:rFonts w:ascii="Times New Roman" w:hAnsi="Times New Roman"/>
          <w:sz w:val="24"/>
          <w:szCs w:val="24"/>
        </w:rPr>
        <w:tab/>
        <w:t xml:space="preserve">      A. s. </w:t>
      </w:r>
    </w:p>
    <w:p w14:paraId="77D3EE74"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Luminor Bank AS Lietuvos skyrius</w:t>
      </w:r>
      <w:r w:rsidRPr="00D1453A">
        <w:rPr>
          <w:rFonts w:ascii="Times New Roman" w:hAnsi="Times New Roman"/>
          <w:sz w:val="24"/>
          <w:szCs w:val="24"/>
        </w:rPr>
        <w:tab/>
      </w:r>
      <w:r w:rsidRPr="00D1453A">
        <w:rPr>
          <w:rFonts w:ascii="Times New Roman" w:hAnsi="Times New Roman"/>
          <w:sz w:val="24"/>
          <w:szCs w:val="24"/>
        </w:rPr>
        <w:tab/>
        <w:t xml:space="preserve">      bankas</w:t>
      </w:r>
    </w:p>
    <w:p w14:paraId="186FD2A7"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Banko kodas 40100</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Banko kodas </w:t>
      </w:r>
    </w:p>
    <w:p w14:paraId="14F1038C"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Tel. +370 389 61620</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Tel. Nr. </w:t>
      </w:r>
    </w:p>
    <w:p w14:paraId="7D21D225" w14:textId="77777777" w:rsidR="00A3678F" w:rsidRPr="00801C55"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lang w:val="pt-BR"/>
        </w:rPr>
      </w:pPr>
      <w:r w:rsidRPr="00D1453A">
        <w:rPr>
          <w:rFonts w:ascii="Times New Roman" w:hAnsi="Times New Roman"/>
          <w:sz w:val="24"/>
          <w:szCs w:val="24"/>
        </w:rPr>
        <w:t xml:space="preserve">El. p. </w:t>
      </w:r>
      <w:hyperlink r:id="rId16">
        <w:r w:rsidRPr="00D1453A">
          <w:rPr>
            <w:rFonts w:ascii="Times New Roman" w:hAnsi="Times New Roman"/>
            <w:color w:val="0000FF"/>
            <w:sz w:val="24"/>
            <w:szCs w:val="24"/>
            <w:u w:val="single"/>
          </w:rPr>
          <w:t>info@utena.lt</w:t>
        </w:r>
      </w:hyperlink>
      <w:r w:rsidRPr="00D1453A">
        <w:rPr>
          <w:rFonts w:ascii="Times New Roman" w:hAnsi="Times New Roman"/>
          <w:sz w:val="24"/>
          <w:szCs w:val="24"/>
        </w:rPr>
        <w:t xml:space="preserve"> </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El. p. </w:t>
      </w:r>
    </w:p>
    <w:p w14:paraId="1587CFCD"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p>
    <w:p w14:paraId="163BB6C7"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p>
    <w:p w14:paraId="0BDFB8D4"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Administracijos direktorius</w:t>
      </w:r>
      <w:r w:rsidRPr="00D1453A">
        <w:rPr>
          <w:rFonts w:ascii="Times New Roman" w:hAnsi="Times New Roman"/>
          <w:sz w:val="24"/>
          <w:szCs w:val="24"/>
        </w:rPr>
        <w:tab/>
      </w:r>
      <w:r w:rsidRPr="00D1453A">
        <w:rPr>
          <w:rFonts w:ascii="Times New Roman" w:hAnsi="Times New Roman"/>
          <w:sz w:val="24"/>
          <w:szCs w:val="24"/>
        </w:rPr>
        <w:tab/>
        <w:t xml:space="preserve">       </w:t>
      </w:r>
      <w:proofErr w:type="spellStart"/>
      <w:r w:rsidRPr="00D1453A">
        <w:rPr>
          <w:rFonts w:ascii="Times New Roman" w:hAnsi="Times New Roman"/>
          <w:sz w:val="24"/>
          <w:szCs w:val="24"/>
        </w:rPr>
        <w:t>Direktorius</w:t>
      </w:r>
      <w:proofErr w:type="spellEnd"/>
    </w:p>
    <w:p w14:paraId="20C249E6"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Paulius Čyvas</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w:t>
      </w:r>
    </w:p>
    <w:p w14:paraId="5899CED3" w14:textId="77777777" w:rsidR="00A3678F" w:rsidRPr="00D1453A"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___________________</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___________________</w:t>
      </w:r>
    </w:p>
    <w:p w14:paraId="1FA05F6D" w14:textId="77777777" w:rsidR="00A3678F" w:rsidRDefault="00A3678F" w:rsidP="00A3678F">
      <w:pPr>
        <w:suppressAutoHyphens/>
        <w:spacing w:line="240" w:lineRule="auto"/>
        <w:textAlignment w:val="baseline"/>
        <w:rPr>
          <w:rFonts w:ascii="Times New Roman" w:hAnsi="Times New Roman"/>
          <w:b/>
          <w:bCs/>
          <w:caps/>
          <w:sz w:val="24"/>
          <w:szCs w:val="24"/>
        </w:rPr>
      </w:pPr>
      <w:r w:rsidRPr="00D1453A">
        <w:rPr>
          <w:rFonts w:ascii="Times New Roman" w:hAnsi="Times New Roman"/>
          <w:sz w:val="24"/>
          <w:szCs w:val="24"/>
        </w:rPr>
        <w:t xml:space="preserve">(parašas, data)                 A.V.     </w:t>
      </w:r>
      <w:r w:rsidRPr="00D1453A">
        <w:rPr>
          <w:rFonts w:ascii="Times New Roman" w:hAnsi="Times New Roman"/>
          <w:sz w:val="24"/>
          <w:szCs w:val="24"/>
        </w:rPr>
        <w:tab/>
      </w:r>
      <w:r w:rsidRPr="00D1453A">
        <w:rPr>
          <w:rFonts w:ascii="Times New Roman" w:hAnsi="Times New Roman"/>
          <w:sz w:val="24"/>
          <w:szCs w:val="24"/>
        </w:rPr>
        <w:tab/>
        <w:t xml:space="preserve">       (parašas, data)         A.V.</w:t>
      </w:r>
    </w:p>
    <w:p w14:paraId="6679AC37"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64D0AF17"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34DA01E3"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2A8736F6"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20543883"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5A08B575"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1B26285E"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21E74FFA"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41F3FBA4"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4809A9E7"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35C7EF44"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5232D034"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026A4631"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42137D79"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00C1633B"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16087181"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5CF715A3"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0E060744"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18516CDC"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06C9ED65" w14:textId="77777777" w:rsidR="00A3678F" w:rsidRDefault="00A3678F" w:rsidP="00A3678F">
      <w:pPr>
        <w:suppressAutoHyphens/>
        <w:spacing w:line="240" w:lineRule="auto"/>
        <w:jc w:val="center"/>
        <w:textAlignment w:val="baseline"/>
        <w:rPr>
          <w:rFonts w:ascii="Times New Roman" w:hAnsi="Times New Roman"/>
          <w:b/>
          <w:bCs/>
          <w:caps/>
          <w:sz w:val="24"/>
          <w:szCs w:val="24"/>
        </w:rPr>
      </w:pPr>
    </w:p>
    <w:p w14:paraId="34CEAC9F" w14:textId="77777777" w:rsidR="00A3678F" w:rsidRPr="00E96B11" w:rsidRDefault="00A3678F" w:rsidP="00A3678F">
      <w:pPr>
        <w:suppressAutoHyphens/>
        <w:spacing w:line="240" w:lineRule="auto"/>
        <w:jc w:val="center"/>
        <w:textAlignment w:val="baseline"/>
        <w:rPr>
          <w:rFonts w:ascii="Times New Roman" w:hAnsi="Times New Roman"/>
          <w:sz w:val="24"/>
          <w:szCs w:val="24"/>
        </w:rPr>
      </w:pPr>
      <w:r w:rsidRPr="00E96B11">
        <w:rPr>
          <w:rFonts w:ascii="Times New Roman" w:hAnsi="Times New Roman"/>
          <w:b/>
          <w:bCs/>
          <w:caps/>
          <w:sz w:val="24"/>
          <w:szCs w:val="24"/>
        </w:rPr>
        <w:lastRenderedPageBreak/>
        <w:t xml:space="preserve">Paslaugų viešojo pirkimo–pardavimo SUTARTIS </w:t>
      </w:r>
    </w:p>
    <w:p w14:paraId="77C12B65" w14:textId="77777777" w:rsidR="00A3678F" w:rsidRPr="00E96B11" w:rsidRDefault="00A3678F" w:rsidP="00A3678F">
      <w:pPr>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bCs/>
          <w:caps/>
          <w:sz w:val="24"/>
          <w:szCs w:val="24"/>
        </w:rPr>
        <w:t>Bendrosios SĄLYGOS</w:t>
      </w:r>
    </w:p>
    <w:p w14:paraId="48AAC783" w14:textId="77777777" w:rsidR="00A3678F" w:rsidRPr="00E96B11" w:rsidRDefault="00A3678F" w:rsidP="00A3678F">
      <w:pPr>
        <w:suppressAutoHyphens/>
        <w:autoSpaceDN w:val="0"/>
        <w:spacing w:after="0" w:line="240" w:lineRule="auto"/>
        <w:textAlignment w:val="baseline"/>
        <w:rPr>
          <w:rFonts w:ascii="Times New Roman" w:hAnsi="Times New Roman"/>
          <w:sz w:val="24"/>
          <w:szCs w:val="24"/>
        </w:rPr>
      </w:pPr>
    </w:p>
    <w:p w14:paraId="5AB4D65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
          <w:bCs/>
          <w:sz w:val="24"/>
          <w:szCs w:val="24"/>
        </w:rPr>
      </w:pPr>
      <w:r w:rsidRPr="00E96B11">
        <w:rPr>
          <w:rFonts w:ascii="Times New Roman" w:hAnsi="Times New Roman"/>
          <w:b/>
          <w:bCs/>
          <w:sz w:val="24"/>
          <w:szCs w:val="24"/>
        </w:rPr>
        <w:t>1. Pagrindinės Sutarties sąvokos</w:t>
      </w:r>
    </w:p>
    <w:p w14:paraId="668EA037" w14:textId="77777777" w:rsidR="00A3678F" w:rsidRPr="00E96B11" w:rsidRDefault="00A3678F" w:rsidP="00A3678F">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1.1. Darbo diena</w:t>
      </w:r>
      <w:r w:rsidRPr="00E96B11">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08A54011" w14:textId="77777777" w:rsidR="00A3678F" w:rsidRPr="00E96B11" w:rsidRDefault="00A3678F" w:rsidP="00A3678F">
      <w:pPr>
        <w:tabs>
          <w:tab w:val="left" w:pos="567"/>
          <w:tab w:val="left" w:pos="1134"/>
        </w:tabs>
        <w:suppressAutoHyphens/>
        <w:spacing w:after="0" w:line="240" w:lineRule="auto"/>
        <w:ind w:firstLine="567"/>
        <w:jc w:val="both"/>
        <w:rPr>
          <w:rFonts w:ascii="Times New Roman" w:hAnsi="Times New Roman"/>
          <w:sz w:val="24"/>
          <w:szCs w:val="24"/>
        </w:rPr>
      </w:pPr>
      <w:r w:rsidRPr="22386ECF">
        <w:rPr>
          <w:rFonts w:ascii="Times New Roman" w:hAnsi="Times New Roman"/>
          <w:b/>
          <w:bCs/>
          <w:sz w:val="24"/>
          <w:szCs w:val="24"/>
        </w:rPr>
        <w:t xml:space="preserve">1.2. Pirkėjo darbo valandos </w:t>
      </w:r>
      <w:r w:rsidRPr="22386ECF">
        <w:rPr>
          <w:rFonts w:ascii="Times New Roman" w:hAnsi="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469776BC" w14:textId="77777777" w:rsidR="00A3678F" w:rsidRPr="00E96B11" w:rsidRDefault="00A3678F" w:rsidP="00A3678F">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1.3. Tiekėjas</w:t>
      </w:r>
      <w:r w:rsidRPr="00E96B11">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3BB2EABB" w14:textId="77777777" w:rsidR="00A3678F" w:rsidRPr="00E96B11" w:rsidRDefault="00A3678F" w:rsidP="00A3678F">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sz w:val="24"/>
          <w:szCs w:val="24"/>
        </w:rPr>
        <w:t>1.4. Pirkėjas</w:t>
      </w:r>
      <w:r w:rsidRPr="00E96B11">
        <w:rPr>
          <w:rFonts w:ascii="Times New Roman" w:hAnsi="Times New Roman"/>
          <w:sz w:val="24"/>
          <w:szCs w:val="24"/>
        </w:rPr>
        <w:t xml:space="preserve"> – Utenos rajono savivaldybės administracija, užsakanti ir perkanti Sutarties sąlygose nurodytas Paslaugas iš Tiekėjo.</w:t>
      </w:r>
    </w:p>
    <w:p w14:paraId="59E3D901" w14:textId="77777777" w:rsidR="00A3678F" w:rsidRPr="00E96B11" w:rsidRDefault="00A3678F" w:rsidP="00A3678F">
      <w:pPr>
        <w:tabs>
          <w:tab w:val="left" w:pos="567"/>
          <w:tab w:val="left" w:pos="1134"/>
        </w:tabs>
        <w:suppressAutoHyphens/>
        <w:spacing w:after="0" w:line="240" w:lineRule="auto"/>
        <w:ind w:firstLine="567"/>
        <w:jc w:val="both"/>
        <w:rPr>
          <w:rFonts w:ascii="Times New Roman" w:hAnsi="Times New Roman"/>
          <w:sz w:val="24"/>
          <w:szCs w:val="24"/>
        </w:rPr>
      </w:pPr>
      <w:r w:rsidRPr="0EA7EEF5">
        <w:rPr>
          <w:rFonts w:ascii="Times New Roman" w:hAnsi="Times New Roman"/>
          <w:b/>
          <w:bCs/>
          <w:sz w:val="24"/>
          <w:szCs w:val="24"/>
        </w:rPr>
        <w:t>1.</w:t>
      </w:r>
      <w:r>
        <w:rPr>
          <w:rFonts w:ascii="Times New Roman" w:hAnsi="Times New Roman"/>
          <w:b/>
          <w:bCs/>
          <w:sz w:val="24"/>
          <w:szCs w:val="24"/>
        </w:rPr>
        <w:t>5</w:t>
      </w:r>
      <w:r w:rsidRPr="0EA7EEF5">
        <w:rPr>
          <w:rFonts w:ascii="Times New Roman" w:hAnsi="Times New Roman"/>
          <w:b/>
          <w:bCs/>
          <w:sz w:val="24"/>
          <w:szCs w:val="24"/>
        </w:rPr>
        <w:t>. Paslaugų perdavimo–priėmimo aktas</w:t>
      </w:r>
      <w:r w:rsidRPr="0EA7EEF5">
        <w:rPr>
          <w:rFonts w:ascii="Times New Roman" w:hAnsi="Times New Roman"/>
          <w:sz w:val="24"/>
          <w:szCs w:val="24"/>
        </w:rPr>
        <w:t xml:space="preserve"> – dokumentas, kuriame nurodoma perduodamos  Paslaugos, jų kiekis, įkainis, kaina, data, laikotarpis. Šiuo dokumentu įforminamas tinkamas Paslaugų perdavimo-priėmimo faktas.</w:t>
      </w:r>
    </w:p>
    <w:p w14:paraId="1508E9BC" w14:textId="77777777" w:rsidR="00A3678F" w:rsidRPr="00E96B11" w:rsidRDefault="00A3678F" w:rsidP="00A3678F">
      <w:pPr>
        <w:tabs>
          <w:tab w:val="left" w:pos="567"/>
          <w:tab w:val="left" w:pos="1134"/>
        </w:tabs>
        <w:suppressAutoHyphens/>
        <w:spacing w:after="0" w:line="240" w:lineRule="auto"/>
        <w:ind w:firstLine="567"/>
        <w:jc w:val="both"/>
        <w:rPr>
          <w:rFonts w:ascii="Times New Roman" w:hAnsi="Times New Roman"/>
          <w:sz w:val="24"/>
          <w:szCs w:val="24"/>
        </w:rPr>
      </w:pPr>
      <w:r w:rsidRPr="00E96B11">
        <w:rPr>
          <w:rFonts w:ascii="Times New Roman" w:hAnsi="Times New Roman"/>
          <w:b/>
          <w:bCs/>
          <w:sz w:val="24"/>
          <w:szCs w:val="24"/>
        </w:rPr>
        <w:t>1.</w:t>
      </w:r>
      <w:r>
        <w:rPr>
          <w:rFonts w:ascii="Times New Roman" w:hAnsi="Times New Roman"/>
          <w:b/>
          <w:bCs/>
          <w:sz w:val="24"/>
          <w:szCs w:val="24"/>
        </w:rPr>
        <w:t>6</w:t>
      </w:r>
      <w:r w:rsidRPr="00E96B11">
        <w:rPr>
          <w:rFonts w:ascii="Times New Roman" w:hAnsi="Times New Roman"/>
          <w:b/>
          <w:bCs/>
          <w:sz w:val="24"/>
          <w:szCs w:val="24"/>
        </w:rPr>
        <w:t xml:space="preserve">. Sutarties kaina – </w:t>
      </w:r>
      <w:r w:rsidRPr="00E96B11">
        <w:rPr>
          <w:rFonts w:ascii="Times New Roman" w:hAnsi="Times New Roman"/>
          <w:bCs/>
          <w:sz w:val="24"/>
          <w:szCs w:val="24"/>
        </w:rPr>
        <w:t>teikiant</w:t>
      </w:r>
      <w:r w:rsidRPr="00E96B11">
        <w:rPr>
          <w:rFonts w:ascii="Times New Roman" w:hAnsi="Times New Roman"/>
          <w:b/>
          <w:bCs/>
          <w:sz w:val="24"/>
          <w:szCs w:val="24"/>
        </w:rPr>
        <w:t xml:space="preserve"> </w:t>
      </w:r>
      <w:r w:rsidRPr="00E96B11">
        <w:rPr>
          <w:rFonts w:ascii="Times New Roman" w:hAnsi="Times New Roman"/>
          <w:sz w:val="24"/>
          <w:szCs w:val="24"/>
        </w:rPr>
        <w:t>Paslaugas pagal Sutartį Tiekėjo gaunama ekonominė nauda. </w:t>
      </w:r>
    </w:p>
    <w:p w14:paraId="11FB9A2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EA7EEF5">
        <w:rPr>
          <w:rFonts w:ascii="Times New Roman" w:hAnsi="Times New Roman"/>
          <w:b/>
          <w:bCs/>
          <w:sz w:val="24"/>
          <w:szCs w:val="24"/>
        </w:rPr>
        <w:t>1.</w:t>
      </w:r>
      <w:r>
        <w:rPr>
          <w:rFonts w:ascii="Times New Roman" w:hAnsi="Times New Roman"/>
          <w:b/>
          <w:bCs/>
          <w:sz w:val="24"/>
          <w:szCs w:val="24"/>
        </w:rPr>
        <w:t>7</w:t>
      </w:r>
      <w:r w:rsidRPr="0EA7EEF5">
        <w:rPr>
          <w:rFonts w:ascii="Times New Roman" w:hAnsi="Times New Roman"/>
          <w:b/>
          <w:bCs/>
          <w:sz w:val="24"/>
          <w:szCs w:val="24"/>
        </w:rPr>
        <w:t xml:space="preserve">. Pradinės sutarties vertė – </w:t>
      </w:r>
      <w:r w:rsidRPr="0EA7EEF5">
        <w:rPr>
          <w:rFonts w:ascii="Times New Roman" w:hAnsi="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C54ACB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sz w:val="24"/>
          <w:szCs w:val="24"/>
        </w:rPr>
        <w:t>1.</w:t>
      </w:r>
      <w:r>
        <w:rPr>
          <w:rFonts w:ascii="Times New Roman" w:hAnsi="Times New Roman"/>
          <w:b/>
          <w:sz w:val="24"/>
          <w:szCs w:val="24"/>
        </w:rPr>
        <w:t>8</w:t>
      </w:r>
      <w:r w:rsidRPr="00E96B11">
        <w:rPr>
          <w:rFonts w:ascii="Times New Roman" w:hAnsi="Times New Roman"/>
          <w:b/>
          <w:sz w:val="24"/>
          <w:szCs w:val="24"/>
        </w:rPr>
        <w:t>. Kainodaros taisyklės</w:t>
      </w:r>
      <w:r w:rsidRPr="00E96B11">
        <w:rPr>
          <w:rFonts w:ascii="Times New Roman" w:hAnsi="Times New Roman"/>
          <w:sz w:val="24"/>
          <w:szCs w:val="24"/>
        </w:rPr>
        <w:t> – pirkimo dokumentuose ir Sutartyje nustatoma kaina/įkainis ar Sutarties kainos apskaičiavimo taisyklės.</w:t>
      </w:r>
    </w:p>
    <w:p w14:paraId="5773DD2C"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12F8CD6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2. Sutarties aiškinimas</w:t>
      </w:r>
    </w:p>
    <w:p w14:paraId="6DECE24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2.1. Sutartyje, kur reikalauja kontekstas, žodžiai pateikti vienaskaita, gali turėti ir daugiskaitos prasmę ir atvirkščiai.</w:t>
      </w:r>
    </w:p>
    <w:p w14:paraId="33B0986D" w14:textId="77777777" w:rsidR="00A3678F"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2.2. </w:t>
      </w:r>
      <w:r w:rsidRPr="00F33418">
        <w:rPr>
          <w:rFonts w:ascii="Times New Roman" w:hAnsi="Times New Roman"/>
          <w:sz w:val="24"/>
          <w:szCs w:val="24"/>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18D46C1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2.3. Sutarties trukmė ir kiti terminai paprastai yra skaičiuojami kalendorinėmis dienomis, jei Sutartyje nenurodyta kitaip.</w:t>
      </w:r>
    </w:p>
    <w:p w14:paraId="28433D5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3695190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3. Tiekėjo teisės ir pareigos</w:t>
      </w:r>
    </w:p>
    <w:p w14:paraId="10EE2D5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 Tiekėjas įsipareigoja:</w:t>
      </w:r>
    </w:p>
    <w:p w14:paraId="1C4EFA0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3.1.1. teikti Paslaugas </w:t>
      </w:r>
      <w:r>
        <w:rPr>
          <w:rFonts w:ascii="Times New Roman" w:hAnsi="Times New Roman"/>
          <w:sz w:val="24"/>
          <w:szCs w:val="24"/>
        </w:rPr>
        <w:t>Pirkėjui</w:t>
      </w:r>
      <w:r w:rsidRPr="00E96B11">
        <w:rPr>
          <w:rStyle w:val="Komentaronuoroda"/>
          <w:sz w:val="24"/>
          <w:szCs w:val="24"/>
        </w:rPr>
        <w:t xml:space="preserve"> p</w:t>
      </w:r>
      <w:r w:rsidRPr="00E96B11">
        <w:rPr>
          <w:rFonts w:ascii="Times New Roman" w:hAnsi="Times New Roman"/>
          <w:sz w:val="24"/>
          <w:szCs w:val="24"/>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1CDA2BE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3.1.2. nedelsdamas raštu informuoti </w:t>
      </w:r>
      <w:r>
        <w:rPr>
          <w:rFonts w:ascii="Times New Roman" w:hAnsi="Times New Roman"/>
          <w:sz w:val="24"/>
          <w:szCs w:val="24"/>
        </w:rPr>
        <w:t>Pirkėją</w:t>
      </w:r>
      <w:r w:rsidRPr="00E96B11">
        <w:rPr>
          <w:rFonts w:ascii="Times New Roman" w:hAnsi="Times New Roman"/>
          <w:i/>
          <w:sz w:val="24"/>
          <w:szCs w:val="24"/>
        </w:rPr>
        <w:t xml:space="preserve"> </w:t>
      </w:r>
      <w:r w:rsidRPr="00E96B11">
        <w:rPr>
          <w:rStyle w:val="Komentaronuoroda"/>
          <w:sz w:val="24"/>
          <w:szCs w:val="24"/>
        </w:rPr>
        <w:t>a</w:t>
      </w:r>
      <w:r w:rsidRPr="00E96B11">
        <w:rPr>
          <w:rFonts w:ascii="Times New Roman" w:hAnsi="Times New Roman"/>
          <w:sz w:val="24"/>
          <w:szCs w:val="24"/>
        </w:rPr>
        <w:t>pie bet kurias aplinkybes, kurios trukdo ar gali sutrukdyti Tiekėjui užbaigti Paslaugų teikimą nustatytais terminais;</w:t>
      </w:r>
    </w:p>
    <w:p w14:paraId="78D2ABC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3.1.3. po Paslaugų suteikimo nedelsdamas perleisti nuosavybės teisę į Paslaugų teikimo rezultatą, jeigu toks sukuriamas;</w:t>
      </w:r>
    </w:p>
    <w:p w14:paraId="45141AD3"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3.1.4. užtikrinti iš Pirkėjo</w:t>
      </w:r>
      <w:r>
        <w:rPr>
          <w:rStyle w:val="Komentaronuoroda"/>
          <w:sz w:val="24"/>
          <w:szCs w:val="24"/>
        </w:rPr>
        <w:t xml:space="preserve"> S</w:t>
      </w:r>
      <w:r w:rsidRPr="00E96B11">
        <w:rPr>
          <w:rFonts w:ascii="Times New Roman" w:hAnsi="Times New Roman"/>
          <w:sz w:val="24"/>
          <w:szCs w:val="24"/>
        </w:rPr>
        <w:t>utarties vykdymo metu gautos ir su Sutarties vykdymu susijusios informacijos konfidencialumą bei apsaugą;</w:t>
      </w:r>
    </w:p>
    <w:p w14:paraId="2F55F97A"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3.1.5. per 5 (penkias) dar</w:t>
      </w:r>
      <w:r>
        <w:rPr>
          <w:rFonts w:ascii="Times New Roman" w:hAnsi="Times New Roman"/>
          <w:sz w:val="24"/>
          <w:szCs w:val="24"/>
        </w:rPr>
        <w:t>bo dienas nuo Pirkėjo</w:t>
      </w:r>
      <w:r w:rsidRPr="00E96B11">
        <w:rPr>
          <w:rFonts w:ascii="Times New Roman" w:hAnsi="Times New Roman"/>
          <w:sz w:val="24"/>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10509B9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6F95A358">
        <w:rPr>
          <w:rFonts w:ascii="Times New Roman" w:hAnsi="Times New Roman"/>
          <w:sz w:val="24"/>
          <w:szCs w:val="24"/>
        </w:rPr>
        <w:lastRenderedPageBreak/>
        <w:t>3.1.6. nenaudoti Pirkėjo Paslaugų ženklų ar pavadinimo jokioje reklamoje, leidiniuose ar kitur be išankstinio raštiško Pirkėjo sutikimo;</w:t>
      </w:r>
    </w:p>
    <w:p w14:paraId="7F6D69EF"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3.1.7. užtikrinti, kad Sutarties sudarymo momentu ir visą jos galiojimo laikotarpį Tiekėjo darbuotojai turėtų reikiamą kvalifikaciją ir patirtį, reikalingas norint teikti Paslaugas;</w:t>
      </w:r>
    </w:p>
    <w:p w14:paraId="2385E89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3.1.8. Pirkėjui raštu paprašius grąžinti visus iš </w:t>
      </w:r>
      <w:r>
        <w:rPr>
          <w:rFonts w:ascii="Times New Roman" w:hAnsi="Times New Roman"/>
          <w:sz w:val="24"/>
          <w:szCs w:val="24"/>
        </w:rPr>
        <w:t>Pirkėjo</w:t>
      </w:r>
      <w:r>
        <w:rPr>
          <w:rStyle w:val="Komentaronuoroda"/>
        </w:rPr>
        <w:t xml:space="preserve"> </w:t>
      </w:r>
      <w:r>
        <w:rPr>
          <w:rStyle w:val="Komentaronuoroda"/>
          <w:sz w:val="24"/>
          <w:szCs w:val="24"/>
        </w:rPr>
        <w:t>g</w:t>
      </w:r>
      <w:r w:rsidRPr="00E96B11">
        <w:rPr>
          <w:rFonts w:ascii="Times New Roman" w:hAnsi="Times New Roman"/>
          <w:sz w:val="24"/>
          <w:szCs w:val="24"/>
        </w:rPr>
        <w:t>autus, Sutarčiai vykdyti reikalingus dokumentus;</w:t>
      </w:r>
    </w:p>
    <w:p w14:paraId="6339B35D" w14:textId="77777777" w:rsidR="00A3678F" w:rsidRPr="00E96B11" w:rsidRDefault="00A3678F" w:rsidP="00A3678F">
      <w:pPr>
        <w:spacing w:after="0" w:line="240" w:lineRule="auto"/>
        <w:ind w:firstLine="567"/>
        <w:jc w:val="both"/>
        <w:rPr>
          <w:rFonts w:ascii="Times New Roman" w:hAnsi="Times New Roman"/>
          <w:sz w:val="24"/>
          <w:szCs w:val="24"/>
        </w:rPr>
      </w:pPr>
      <w:r w:rsidRPr="00E96B11">
        <w:rPr>
          <w:rFonts w:ascii="Times New Roman" w:hAnsi="Times New Roman"/>
          <w:sz w:val="24"/>
          <w:szCs w:val="24"/>
        </w:rPr>
        <w:t xml:space="preserve">3.1.9. tinkamai vykdyti kitus įsipareigojimus, numatytus Sutartyje ir galiojančiuose Lietuvos Respublikos teisės aktuose, užtikrinti pirkimo dokumentuose nustatytų aplinkos apsaugos kriterijų </w:t>
      </w:r>
      <w:r>
        <w:rPr>
          <w:rFonts w:ascii="Times New Roman" w:hAnsi="Times New Roman"/>
          <w:sz w:val="24"/>
          <w:szCs w:val="24"/>
        </w:rPr>
        <w:t>vykdymą</w:t>
      </w:r>
      <w:r w:rsidRPr="00E96B11">
        <w:rPr>
          <w:rFonts w:ascii="Times New Roman" w:hAnsi="Times New Roman"/>
          <w:sz w:val="24"/>
          <w:szCs w:val="24"/>
        </w:rPr>
        <w:t xml:space="preserve">, </w:t>
      </w:r>
      <w:r>
        <w:rPr>
          <w:rFonts w:ascii="Times New Roman" w:hAnsi="Times New Roman"/>
          <w:sz w:val="24"/>
          <w:szCs w:val="24"/>
        </w:rPr>
        <w:t>jeigu buvo užfiksuotas tepalų ar kitų kenksmingų medžiagų išsiliejimas, į</w:t>
      </w:r>
      <w:r w:rsidRPr="009119FD">
        <w:rPr>
          <w:rFonts w:ascii="Times New Roman" w:hAnsi="Times New Roman"/>
          <w:sz w:val="24"/>
          <w:szCs w:val="24"/>
        </w:rPr>
        <w:t>rodymui kartu su Paslaugų perdavimo-priėmimo aktais pateikti deklaraciją arba kitus lygiaverčius įrodymus (pavyzdžiui, sutartis su atliekų tvarkytojais, surinkėjais), kad tepalai ar kiti kenksmingi skysčiai kartu su užterštu gruntu buvo surinkti ir perduoti atliekas tvarkančioms įmonėms.</w:t>
      </w:r>
    </w:p>
    <w:p w14:paraId="37A2D8F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3.1.10. kad pirkimo Sutartį vykdys tik tokią teisę turintys asmenys, jeigu Tiekėjo kvalifikacija dėl teisės verstis atitinkama veikla nebuvo tikrinama arba buvo tikrinta ne visa apimtimi.</w:t>
      </w:r>
    </w:p>
    <w:p w14:paraId="7D696D7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3.2. Tiekėjas turi teisę gauti Paslaugų kainą su sąlyga, kad jis tinkamai vykdo šią Sutartį.</w:t>
      </w:r>
    </w:p>
    <w:p w14:paraId="5098645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3.3. Tiekėjas turi ir kitas šios Sutarties ir Lietuvos Respublikoje galiojančių teisės aktų numatytas teises.</w:t>
      </w:r>
    </w:p>
    <w:p w14:paraId="014F153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6F95A358">
        <w:rPr>
          <w:rFonts w:ascii="Times New Roman" w:hAnsi="Times New Roman"/>
          <w:sz w:val="24"/>
          <w:szCs w:val="24"/>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51EE634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41639BBF"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2B0188">
        <w:rPr>
          <w:rFonts w:ascii="Times New Roman" w:hAnsi="Times New Roman"/>
          <w:b/>
          <w:bCs/>
          <w:sz w:val="24"/>
          <w:szCs w:val="24"/>
        </w:rPr>
        <w:t>4. Pirkėjo</w:t>
      </w:r>
      <w:r w:rsidRPr="00E96B11">
        <w:rPr>
          <w:rFonts w:ascii="Times New Roman" w:hAnsi="Times New Roman"/>
          <w:b/>
          <w:bCs/>
          <w:sz w:val="24"/>
          <w:szCs w:val="24"/>
        </w:rPr>
        <w:t xml:space="preserve"> teisės ir pareigos</w:t>
      </w:r>
    </w:p>
    <w:p w14:paraId="255AC47B"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4.1</w:t>
      </w:r>
      <w:r w:rsidRPr="002B0188">
        <w:rPr>
          <w:rFonts w:ascii="Times New Roman" w:hAnsi="Times New Roman"/>
          <w:sz w:val="24"/>
          <w:szCs w:val="24"/>
        </w:rPr>
        <w:t>. Pirkėjas</w:t>
      </w:r>
      <w:r>
        <w:rPr>
          <w:rFonts w:ascii="Times New Roman" w:hAnsi="Times New Roman"/>
          <w:sz w:val="24"/>
          <w:szCs w:val="24"/>
        </w:rPr>
        <w:t xml:space="preserve"> į</w:t>
      </w:r>
      <w:r w:rsidRPr="00E96B11">
        <w:rPr>
          <w:rFonts w:ascii="Times New Roman" w:hAnsi="Times New Roman"/>
          <w:sz w:val="24"/>
          <w:szCs w:val="24"/>
        </w:rPr>
        <w:t>sipareigoja Tiekėjui sudaryti visas sąlygas, suteikti informaciją ar dokumentus, būtinus Paslaugoms teikti.</w:t>
      </w:r>
    </w:p>
    <w:p w14:paraId="2630713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4.2. </w:t>
      </w:r>
      <w:r>
        <w:rPr>
          <w:rFonts w:ascii="Times New Roman" w:hAnsi="Times New Roman"/>
          <w:sz w:val="24"/>
          <w:szCs w:val="24"/>
        </w:rPr>
        <w:t>Pirkėjas</w:t>
      </w:r>
      <w:r w:rsidRPr="00E96B11">
        <w:rPr>
          <w:rFonts w:ascii="Times New Roman" w:hAnsi="Times New Roman"/>
          <w:sz w:val="24"/>
          <w:szCs w:val="24"/>
        </w:rPr>
        <w:t xml:space="preserve"> įsipareigoja mokėti Sutarties kainą už tinkamai suteiktas Paslaugas pagal šios Sutarties sąlygas.</w:t>
      </w:r>
    </w:p>
    <w:p w14:paraId="2B73E5E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4.3</w:t>
      </w:r>
      <w:r>
        <w:rPr>
          <w:rFonts w:ascii="Times New Roman" w:hAnsi="Times New Roman"/>
          <w:i/>
          <w:sz w:val="24"/>
          <w:szCs w:val="24"/>
        </w:rPr>
        <w:t xml:space="preserve">. </w:t>
      </w:r>
      <w:r w:rsidRPr="002B0188">
        <w:rPr>
          <w:rFonts w:ascii="Times New Roman" w:hAnsi="Times New Roman"/>
          <w:sz w:val="24"/>
          <w:szCs w:val="24"/>
        </w:rPr>
        <w:t>Pirkėjas</w:t>
      </w:r>
      <w:r w:rsidRPr="00E96B11">
        <w:rPr>
          <w:rFonts w:ascii="Times New Roman" w:hAnsi="Times New Roman"/>
          <w:sz w:val="24"/>
          <w:szCs w:val="24"/>
        </w:rPr>
        <w:t xml:space="preserve"> </w:t>
      </w:r>
      <w:r>
        <w:rPr>
          <w:rFonts w:ascii="Times New Roman" w:hAnsi="Times New Roman"/>
          <w:sz w:val="24"/>
          <w:szCs w:val="24"/>
        </w:rPr>
        <w:t>t</w:t>
      </w:r>
      <w:r w:rsidRPr="00E96B11">
        <w:rPr>
          <w:rFonts w:ascii="Times New Roman" w:hAnsi="Times New Roman"/>
          <w:sz w:val="24"/>
          <w:szCs w:val="24"/>
        </w:rPr>
        <w:t xml:space="preserve">uri teisę tikrinti, ar Tiekėjas Paslaugas teikia </w:t>
      </w:r>
      <w:r>
        <w:rPr>
          <w:rFonts w:ascii="Times New Roman" w:hAnsi="Times New Roman"/>
          <w:sz w:val="24"/>
          <w:szCs w:val="24"/>
        </w:rPr>
        <w:t>vykdydamas</w:t>
      </w:r>
      <w:r w:rsidRPr="00E96B11">
        <w:rPr>
          <w:rFonts w:ascii="Times New Roman" w:hAnsi="Times New Roman"/>
          <w:sz w:val="24"/>
          <w:szCs w:val="24"/>
        </w:rPr>
        <w:t xml:space="preserve"> pirkimo dokumentuose nustatytus aplinkos apsaugos kriterijus</w:t>
      </w:r>
      <w:r>
        <w:rPr>
          <w:rFonts w:ascii="Times New Roman" w:hAnsi="Times New Roman"/>
          <w:sz w:val="24"/>
          <w:szCs w:val="24"/>
        </w:rPr>
        <w:t>.</w:t>
      </w:r>
    </w:p>
    <w:p w14:paraId="1846CA9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4.4. </w:t>
      </w:r>
      <w:r w:rsidRPr="002B0188">
        <w:rPr>
          <w:rFonts w:ascii="Times New Roman" w:hAnsi="Times New Roman"/>
          <w:sz w:val="24"/>
          <w:szCs w:val="24"/>
        </w:rPr>
        <w:t>Pirkėjas</w:t>
      </w:r>
      <w:r w:rsidRPr="00E96B11">
        <w:rPr>
          <w:rFonts w:ascii="Times New Roman" w:hAnsi="Times New Roman"/>
          <w:sz w:val="24"/>
          <w:szCs w:val="24"/>
        </w:rPr>
        <w:t xml:space="preserve"> turi visas šios Sutarties bei Lietuvos Respublikoje galiojančių teisės aktų numatytas teises.</w:t>
      </w:r>
    </w:p>
    <w:p w14:paraId="6ED70B9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4AE4D96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5. Sutarties kaina (kainodaros taisyklės)</w:t>
      </w:r>
    </w:p>
    <w:p w14:paraId="48742E3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5.1. Sutarties kaina/įkainis ir kainodaros taisyklės nustatytos Sutarties specialiosiose sąlygose.</w:t>
      </w:r>
    </w:p>
    <w:p w14:paraId="2C1CBA03"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6518BF0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5.2.1. visas su dokumentų, kurių reikalauja Pirkėjas, rengimu ir pateikimu susijusias išlaidas;</w:t>
      </w:r>
    </w:p>
    <w:p w14:paraId="0164993B"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5.2.2. aprūpinimo įrankiais, reikalingais Paslaugoms atlikti, išlaidas.</w:t>
      </w:r>
    </w:p>
    <w:p w14:paraId="0B57165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5.3. Sutartyje avansinis mokėjimas nenumatomas. Už suteiktas Paslaugas pagal Sutartį </w:t>
      </w:r>
      <w:r>
        <w:rPr>
          <w:rFonts w:ascii="Times New Roman" w:hAnsi="Times New Roman"/>
          <w:sz w:val="24"/>
          <w:szCs w:val="24"/>
        </w:rPr>
        <w:t>Pirkėjas</w:t>
      </w:r>
      <w:r>
        <w:rPr>
          <w:rStyle w:val="Komentaronuoroda"/>
        </w:rPr>
        <w:t xml:space="preserve"> </w:t>
      </w:r>
      <w:r w:rsidRPr="00E96B11">
        <w:rPr>
          <w:rFonts w:ascii="Times New Roman" w:hAnsi="Times New Roman"/>
          <w:sz w:val="24"/>
          <w:szCs w:val="24"/>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27000FE0" w14:textId="77777777" w:rsidR="00A3678F" w:rsidRPr="00F23BAC" w:rsidRDefault="00A3678F" w:rsidP="00A3678F">
      <w:pPr>
        <w:suppressAutoHyphens/>
        <w:autoSpaceDN w:val="0"/>
        <w:spacing w:after="0" w:line="240" w:lineRule="auto"/>
        <w:ind w:firstLine="567"/>
        <w:textAlignment w:val="baseline"/>
        <w:rPr>
          <w:rFonts w:ascii="Times New Roman" w:hAnsi="Times New Roman"/>
          <w:sz w:val="24"/>
          <w:szCs w:val="24"/>
        </w:rPr>
      </w:pPr>
      <w:r w:rsidRPr="22386ECF">
        <w:rPr>
          <w:rFonts w:ascii="Times New Roman" w:hAnsi="Times New Roman"/>
          <w:sz w:val="24"/>
          <w:szCs w:val="24"/>
        </w:rPr>
        <w:t xml:space="preserve">5.4. Tiekėjas PVM sąskaitą faktūrą arba kitus atsiskaitymo dokumentus pateikia: </w:t>
      </w:r>
    </w:p>
    <w:p w14:paraId="486DB950" w14:textId="77777777" w:rsidR="00A3678F" w:rsidRPr="00F23BAC"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w:t>
      </w:r>
      <w:r w:rsidRPr="22386ECF">
        <w:rPr>
          <w:rFonts w:ascii="Times New Roman" w:hAnsi="Times New Roman"/>
          <w:sz w:val="24"/>
          <w:szCs w:val="24"/>
        </w:rPr>
        <w:lastRenderedPageBreak/>
        <w:t>dokumentus pateikti per informacinę sistemą „</w:t>
      </w:r>
      <w:r>
        <w:rPr>
          <w:rFonts w:ascii="Times New Roman" w:hAnsi="Times New Roman"/>
          <w:sz w:val="24"/>
          <w:szCs w:val="24"/>
        </w:rPr>
        <w:t>SABIS</w:t>
      </w:r>
      <w:r w:rsidRPr="22386ECF">
        <w:rPr>
          <w:rFonts w:ascii="Times New Roman" w:hAnsi="Times New Roman"/>
          <w:sz w:val="24"/>
          <w:szCs w:val="24"/>
        </w:rPr>
        <w:t>“ arba per kitą Tiekėjo pasirinktą informacinę sistemą;</w:t>
      </w:r>
    </w:p>
    <w:p w14:paraId="346B0559" w14:textId="77777777" w:rsidR="00A3678F" w:rsidRPr="00F23BAC"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F23BAC">
        <w:rPr>
          <w:rFonts w:ascii="Times New Roman" w:hAnsi="Times New Roman"/>
          <w:sz w:val="24"/>
          <w:szCs w:val="24"/>
        </w:rPr>
        <w:t>5.4.2. jei elektroninė PVM sąskaita faktūra ar kitas atsiskaitymo dokumentas Europos elektroninių sąskaitų faktūrų standarto neatitinka, Tiekėjas privalo dokumentus pateikti naudodamasis informacinės sistemos „</w:t>
      </w:r>
      <w:r>
        <w:rPr>
          <w:rFonts w:ascii="Times New Roman" w:hAnsi="Times New Roman"/>
          <w:sz w:val="24"/>
          <w:szCs w:val="24"/>
        </w:rPr>
        <w:t>SABIS</w:t>
      </w:r>
      <w:r w:rsidRPr="00F23BAC">
        <w:rPr>
          <w:rFonts w:ascii="Times New Roman" w:hAnsi="Times New Roman"/>
          <w:sz w:val="24"/>
          <w:szCs w:val="24"/>
        </w:rPr>
        <w:t>“ priemonėmis.</w:t>
      </w:r>
    </w:p>
    <w:p w14:paraId="08B8E9DF" w14:textId="77777777" w:rsidR="00A3678F" w:rsidRPr="00F23BAC"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F23BAC">
        <w:rPr>
          <w:rFonts w:ascii="Times New Roman" w:hAnsi="Times New Roman"/>
          <w:sz w:val="24"/>
          <w:szCs w:val="24"/>
        </w:rPr>
        <w:t xml:space="preserve">5.4.3. </w:t>
      </w:r>
      <w:r>
        <w:rPr>
          <w:rFonts w:ascii="Times New Roman" w:hAnsi="Times New Roman"/>
          <w:sz w:val="24"/>
          <w:szCs w:val="24"/>
        </w:rPr>
        <w:t>Pirkėjas</w:t>
      </w:r>
      <w:r w:rsidRPr="00F23BAC">
        <w:rPr>
          <w:rFonts w:ascii="Times New Roman" w:hAnsi="Times New Roman"/>
          <w:sz w:val="24"/>
          <w:szCs w:val="24"/>
        </w:rPr>
        <w:t xml:space="preserve"> elektronines PVM sąskaitas faktūras ar kitus apmokėjimo dokumentus priima ir apdoroja naudodamasis informacinės sistemos „</w:t>
      </w:r>
      <w:r>
        <w:rPr>
          <w:rFonts w:ascii="Times New Roman" w:hAnsi="Times New Roman"/>
          <w:sz w:val="24"/>
          <w:szCs w:val="24"/>
        </w:rPr>
        <w:t>SABIS</w:t>
      </w:r>
      <w:r w:rsidRPr="00F23BAC">
        <w:rPr>
          <w:rFonts w:ascii="Times New Roman" w:hAnsi="Times New Roman"/>
          <w:sz w:val="24"/>
          <w:szCs w:val="24"/>
        </w:rPr>
        <w:t>“ priemonėmis.</w:t>
      </w:r>
    </w:p>
    <w:p w14:paraId="38F0CEE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F23BAC">
        <w:rPr>
          <w:rFonts w:ascii="Times New Roman" w:hAnsi="Times New Roman"/>
          <w:sz w:val="24"/>
          <w:szCs w:val="24"/>
        </w:rPr>
        <w:t xml:space="preserve">5.4.4. </w:t>
      </w:r>
      <w:r>
        <w:rPr>
          <w:rFonts w:ascii="Times New Roman" w:hAnsi="Times New Roman"/>
          <w:sz w:val="24"/>
          <w:szCs w:val="24"/>
        </w:rPr>
        <w:t>Pirkėjas</w:t>
      </w:r>
      <w:r w:rsidRPr="00F23BAC">
        <w:rPr>
          <w:rFonts w:ascii="Times New Roman" w:hAnsi="Times New Roman"/>
          <w:sz w:val="24"/>
          <w:szCs w:val="24"/>
        </w:rPr>
        <w:t xml:space="preserve">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w:t>
      </w:r>
      <w:r>
        <w:rPr>
          <w:rFonts w:ascii="Times New Roman" w:hAnsi="Times New Roman"/>
          <w:sz w:val="24"/>
          <w:szCs w:val="24"/>
        </w:rPr>
        <w:t>SABIS</w:t>
      </w:r>
      <w:r w:rsidRPr="00F23BAC">
        <w:rPr>
          <w:rFonts w:ascii="Times New Roman" w:hAnsi="Times New Roman"/>
          <w:sz w:val="24"/>
          <w:szCs w:val="24"/>
        </w:rPr>
        <w:t>“ priemonėmis (kol bus išsiaiškinta su Tiekėju).</w:t>
      </w:r>
    </w:p>
    <w:p w14:paraId="093D506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5.5. Už suteiktas Paslaugas Tiekėjas per 3 (tris) darbo dienas nuo Paslaugų suteikimo dienos pateikia </w:t>
      </w:r>
      <w:r w:rsidRPr="002B0188">
        <w:rPr>
          <w:rFonts w:ascii="Times New Roman" w:hAnsi="Times New Roman"/>
          <w:sz w:val="24"/>
          <w:szCs w:val="24"/>
        </w:rPr>
        <w:t>Pirkėjui</w:t>
      </w:r>
      <w:r w:rsidRPr="00E96B11">
        <w:rPr>
          <w:rFonts w:ascii="Times New Roman" w:hAnsi="Times New Roman"/>
          <w:sz w:val="24"/>
          <w:szCs w:val="24"/>
        </w:rPr>
        <w:t xml:space="preserve"> Paslaugų perdavimo-priėmimo aktą, kuriame nurodoma atliktos Paslaugos sudėtis. </w:t>
      </w:r>
      <w:r w:rsidRPr="002B0188">
        <w:rPr>
          <w:rFonts w:ascii="Times New Roman" w:hAnsi="Times New Roman"/>
          <w:sz w:val="24"/>
          <w:szCs w:val="24"/>
        </w:rPr>
        <w:t>Pirkėjas</w:t>
      </w:r>
      <w:r w:rsidRPr="00E96B11">
        <w:rPr>
          <w:rFonts w:ascii="Times New Roman" w:hAnsi="Times New Roman"/>
          <w:sz w:val="24"/>
          <w:szCs w:val="24"/>
        </w:rPr>
        <w:t xml:space="preserve"> Paslaugų perdavimo-priėmimo aktą per 3 (tris) darbo dienas nuo Paslaugų perdavimo-priėmimo akto gavimo dienos patikrina, suderina ir pasirašo jį, išskyrus atvejus, jeigu:</w:t>
      </w:r>
    </w:p>
    <w:p w14:paraId="10433267"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5.5.1. Tiekėjo atliktos Paslaugos neatitinka Techninės specifikacijos reikalavimų. Tokiu atveju </w:t>
      </w:r>
      <w:r w:rsidRPr="002B0188">
        <w:rPr>
          <w:rFonts w:ascii="Times New Roman" w:hAnsi="Times New Roman"/>
          <w:sz w:val="24"/>
          <w:szCs w:val="24"/>
        </w:rPr>
        <w:t>Pirkėjas</w:t>
      </w:r>
      <w:r w:rsidRPr="00E96B11">
        <w:rPr>
          <w:rFonts w:ascii="Times New Roman" w:hAnsi="Times New Roman"/>
          <w:sz w:val="24"/>
          <w:szCs w:val="24"/>
        </w:rPr>
        <w:t xml:space="preserve"> </w:t>
      </w:r>
      <w:r>
        <w:rPr>
          <w:rFonts w:ascii="Times New Roman" w:hAnsi="Times New Roman"/>
          <w:sz w:val="24"/>
          <w:szCs w:val="24"/>
        </w:rPr>
        <w:t>t</w:t>
      </w:r>
      <w:r w:rsidRPr="00E96B11">
        <w:rPr>
          <w:rFonts w:ascii="Times New Roman" w:hAnsi="Times New Roman"/>
          <w:sz w:val="24"/>
          <w:szCs w:val="24"/>
        </w:rPr>
        <w:t>uri reikalauti Tiekėjo per 1 (vieną) darbo dieną tinkamai patikslinti Paslaugų perdavimo-priėmimo aktą;</w:t>
      </w:r>
    </w:p>
    <w:p w14:paraId="7CF153DC"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5.5.2. </w:t>
      </w:r>
      <w:r w:rsidRPr="00DB7AB1">
        <w:rPr>
          <w:rFonts w:ascii="Times New Roman" w:hAnsi="Times New Roman"/>
          <w:sz w:val="24"/>
          <w:szCs w:val="24"/>
        </w:rPr>
        <w:t>Pirkėjas</w:t>
      </w:r>
      <w:r w:rsidRPr="00E96B11">
        <w:rPr>
          <w:rFonts w:ascii="Times New Roman" w:hAnsi="Times New Roman"/>
          <w:sz w:val="24"/>
          <w:szCs w:val="24"/>
        </w:rPr>
        <w:t xml:space="preserve"> </w:t>
      </w:r>
      <w:r>
        <w:rPr>
          <w:rFonts w:ascii="Times New Roman" w:hAnsi="Times New Roman"/>
          <w:sz w:val="24"/>
          <w:szCs w:val="24"/>
        </w:rPr>
        <w:t>p</w:t>
      </w:r>
      <w:r w:rsidRPr="00E96B11">
        <w:rPr>
          <w:rFonts w:ascii="Times New Roman" w:hAnsi="Times New Roman"/>
          <w:sz w:val="24"/>
          <w:szCs w:val="24"/>
        </w:rPr>
        <w:t>er 3 (tris) darbo dienas nuo Paslaugų perdavimo-priėmimo akto gavimo dienos motyvuotai raštu atmeta pateiktą Paslaugų perdavimo-priėmimo aktą.</w:t>
      </w:r>
    </w:p>
    <w:p w14:paraId="512B12D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5.6. </w:t>
      </w:r>
      <w:r w:rsidRPr="00DB7AB1">
        <w:rPr>
          <w:rFonts w:ascii="Times New Roman" w:hAnsi="Times New Roman"/>
          <w:sz w:val="24"/>
          <w:szCs w:val="24"/>
        </w:rPr>
        <w:t>Jeigu Pirkėjas</w:t>
      </w:r>
      <w:r w:rsidRPr="00E96B11">
        <w:rPr>
          <w:rFonts w:ascii="Times New Roman" w:hAnsi="Times New Roman"/>
          <w:sz w:val="24"/>
          <w:szCs w:val="24"/>
        </w:rPr>
        <w:t xml:space="preserve">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7C7E759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
          <w:sz w:val="24"/>
          <w:szCs w:val="24"/>
        </w:rPr>
      </w:pPr>
    </w:p>
    <w:p w14:paraId="1A71A6C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
          <w:sz w:val="24"/>
          <w:szCs w:val="24"/>
        </w:rPr>
      </w:pPr>
      <w:r w:rsidRPr="00E96B11">
        <w:rPr>
          <w:rFonts w:ascii="Times New Roman" w:hAnsi="Times New Roman"/>
          <w:b/>
          <w:sz w:val="24"/>
          <w:szCs w:val="24"/>
        </w:rPr>
        <w:t>6. Subtiekimas</w:t>
      </w:r>
    </w:p>
    <w:p w14:paraId="1518E00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6.1. Tiekėjas sudarius Sutartį, tačiau ne vėliau negu Sutartis pradedama vykdyti, įsipareigoja Pirkėjui pranešti tuo metu žinomų subtiekėjų pavadinimus, kontaktinius duomenis ir jų atstovus. </w:t>
      </w:r>
    </w:p>
    <w:p w14:paraId="7656AF4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6.2. Tiekėjas įsipareigoja informuoti </w:t>
      </w:r>
      <w:r>
        <w:rPr>
          <w:rFonts w:ascii="Times New Roman" w:hAnsi="Times New Roman"/>
          <w:sz w:val="24"/>
          <w:szCs w:val="24"/>
        </w:rPr>
        <w:t>Pirkėją</w:t>
      </w:r>
      <w:r w:rsidRPr="00E96B11">
        <w:rPr>
          <w:rFonts w:ascii="Times New Roman" w:hAnsi="Times New Roman"/>
          <w:sz w:val="24"/>
          <w:szCs w:val="24"/>
        </w:rPr>
        <w:t xml:space="preserve"> raštu apie subtiekėjų, apie kuriuos jau yra </w:t>
      </w:r>
      <w:r w:rsidRPr="00DB7AB1">
        <w:rPr>
          <w:rFonts w:ascii="Times New Roman" w:hAnsi="Times New Roman"/>
          <w:sz w:val="24"/>
          <w:szCs w:val="24"/>
        </w:rPr>
        <w:t>pranešęs Pirkėjui</w:t>
      </w:r>
      <w:r w:rsidRPr="00E96B11">
        <w:rPr>
          <w:rFonts w:ascii="Times New Roman" w:hAnsi="Times New Roman"/>
          <w:sz w:val="24"/>
          <w:szCs w:val="24"/>
        </w:rPr>
        <w:t xml:space="preserve"> pavadinimų, kontaktinių duomenų ar jų atstovų pasikeitimus visu Sutarties vykdymo metu, taip pat apie naujus subtiekėjus, kuriuos ketina pasitelkti vėliau. </w:t>
      </w:r>
    </w:p>
    <w:p w14:paraId="768E141F"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6.3. Subtiekėjų pasitelkimas nekeičia Tiekėjo atsakomybės dėl Sutarties vykdymo, todėl bet kokiu atveju Tiekėjas privalo visiškai prisiimti atsakomybę už subtiekėjų veiklą, vykdant Sutartį:</w:t>
      </w:r>
    </w:p>
    <w:p w14:paraId="43A6DC6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 xml:space="preserve">6.3.1. Tiekėjas negali keisti subtiekėjo (-ų) ir/ar Pasiūlyme nurodyto (-ų) specialisto (-ų) visą Sutarties laikotarpį be raštiško </w:t>
      </w:r>
      <w:r>
        <w:rPr>
          <w:rFonts w:ascii="Times New Roman" w:hAnsi="Times New Roman"/>
          <w:sz w:val="24"/>
          <w:szCs w:val="24"/>
        </w:rPr>
        <w:t>Pirkėjo</w:t>
      </w:r>
      <w:r w:rsidRPr="22386ECF">
        <w:rPr>
          <w:rFonts w:ascii="Times New Roman" w:hAnsi="Times New Roman"/>
          <w:sz w:val="24"/>
          <w:szCs w:val="24"/>
        </w:rPr>
        <w:t xml:space="preserve">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7363227A"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6.3.2  kai subtiekėjas (-ai) bankrutuoja, yra likviduojamas ar susidaro analogiška situacija;</w:t>
      </w:r>
    </w:p>
    <w:p w14:paraId="3D2E9D3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 xml:space="preserve">6.3.3.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4051A98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6.3.4. jeigu </w:t>
      </w:r>
      <w:r>
        <w:rPr>
          <w:rFonts w:ascii="Times New Roman" w:hAnsi="Times New Roman"/>
          <w:sz w:val="24"/>
          <w:szCs w:val="24"/>
        </w:rPr>
        <w:t>Pirkėjas</w:t>
      </w:r>
      <w:r w:rsidRPr="00E96B11">
        <w:rPr>
          <w:rFonts w:ascii="Times New Roman" w:hAnsi="Times New Roman"/>
          <w:sz w:val="24"/>
          <w:szCs w:val="24"/>
        </w:rPr>
        <w:t xml:space="preserve"> yra pagrįstai nepatenkintas Tiekėjo paskirtu specialistu (-ais), Tiekėjas </w:t>
      </w:r>
      <w:r>
        <w:rPr>
          <w:rFonts w:ascii="Times New Roman" w:hAnsi="Times New Roman"/>
          <w:sz w:val="24"/>
          <w:szCs w:val="24"/>
        </w:rPr>
        <w:t>Pirkėjo</w:t>
      </w:r>
      <w:r w:rsidRPr="00E96B11">
        <w:rPr>
          <w:rFonts w:ascii="Times New Roman" w:hAnsi="Times New Roman"/>
          <w:sz w:val="24"/>
          <w:szCs w:val="24"/>
        </w:rPr>
        <w:t xml:space="preserve"> raštišku prašymu privalo nedelsdamas pakeisti tokį (-ius) asmenį (-is). Keičiamas (-i) asmuo (-enys) turi būti ne žemesnės kvalifikacijos, nei nustatyta Pirkimo dokumentuose bei pateikiami specialisto (-ų) kvalifikaciją įrodantys dokumentai;</w:t>
      </w:r>
    </w:p>
    <w:p w14:paraId="17E1B7DA"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6.3.5. Tiekėjas pasiūlyme buvo nurodęs, kad pasitelks nežinomą subtiekėją;</w:t>
      </w:r>
    </w:p>
    <w:p w14:paraId="4956D9D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6.3.6. kitos pagrįstos priežastys.</w:t>
      </w:r>
    </w:p>
    <w:p w14:paraId="23EF2CE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6.4. Jeigu keičiamo subtiekėjo padėtis atitinka bent vieną Lietuvos Respublikos viešųjų pirkimų įstatymo 46 straipsnyje nustatytą pašalinimo pagrindą, </w:t>
      </w:r>
      <w:r>
        <w:rPr>
          <w:rFonts w:ascii="Times New Roman" w:hAnsi="Times New Roman"/>
          <w:sz w:val="24"/>
          <w:szCs w:val="24"/>
        </w:rPr>
        <w:t>Pirkėjas</w:t>
      </w:r>
      <w:r w:rsidRPr="00E96B11">
        <w:rPr>
          <w:rFonts w:ascii="Times New Roman" w:hAnsi="Times New Roman"/>
          <w:sz w:val="24"/>
          <w:szCs w:val="24"/>
        </w:rPr>
        <w:t xml:space="preserve"> reikalauja, kad </w:t>
      </w:r>
      <w:r>
        <w:rPr>
          <w:rFonts w:ascii="Times New Roman" w:hAnsi="Times New Roman"/>
          <w:sz w:val="24"/>
          <w:szCs w:val="24"/>
        </w:rPr>
        <w:t xml:space="preserve">Tiekėjas per </w:t>
      </w:r>
      <w:r>
        <w:rPr>
          <w:rFonts w:ascii="Times New Roman" w:hAnsi="Times New Roman"/>
          <w:sz w:val="24"/>
          <w:szCs w:val="24"/>
        </w:rPr>
        <w:lastRenderedPageBreak/>
        <w:t>Pirkėjo</w:t>
      </w:r>
      <w:r w:rsidRPr="00E96B11">
        <w:rPr>
          <w:rFonts w:ascii="Times New Roman" w:hAnsi="Times New Roman"/>
          <w:sz w:val="24"/>
          <w:szCs w:val="24"/>
        </w:rPr>
        <w:t xml:space="preserve"> nustatytą terminą minėtą subtiekėją pakeistų kitu, reikalavimus atitinkančiu subtiekėju. Subtiekėjo keitimas raštu suderinamas su už Sutarties vykdymą atsakingu asmeniu.</w:t>
      </w:r>
    </w:p>
    <w:p w14:paraId="299A44B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 xml:space="preserve">6.5. Tiekėjas, raštu kreipdamasis į </w:t>
      </w:r>
      <w:r>
        <w:rPr>
          <w:rFonts w:ascii="Times New Roman" w:hAnsi="Times New Roman"/>
          <w:sz w:val="24"/>
          <w:szCs w:val="24"/>
        </w:rPr>
        <w:t>Pirkėją</w:t>
      </w:r>
      <w:r w:rsidRPr="22386ECF">
        <w:rPr>
          <w:rFonts w:ascii="Times New Roman" w:hAnsi="Times New Roman"/>
          <w:sz w:val="24"/>
          <w:szCs w:val="24"/>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E4A7C5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6.6. Pirkėjas numato tiesioginio atsiskaitymo su subtiekėjais galimybę. </w:t>
      </w:r>
      <w:r>
        <w:rPr>
          <w:rFonts w:ascii="Times New Roman" w:hAnsi="Times New Roman"/>
          <w:sz w:val="24"/>
          <w:szCs w:val="24"/>
        </w:rPr>
        <w:t>Pirkėjas</w:t>
      </w:r>
      <w:r w:rsidRPr="00E96B11">
        <w:rPr>
          <w:rFonts w:ascii="Times New Roman" w:hAnsi="Times New Roman"/>
          <w:sz w:val="24"/>
          <w:szCs w:val="24"/>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Pr>
          <w:rFonts w:ascii="Times New Roman" w:hAnsi="Times New Roman"/>
          <w:sz w:val="24"/>
          <w:szCs w:val="24"/>
        </w:rPr>
        <w:t>Pirkėjui</w:t>
      </w:r>
      <w:r w:rsidRPr="00E96B11">
        <w:rPr>
          <w:rFonts w:ascii="Times New Roman" w:hAnsi="Times New Roman"/>
          <w:sz w:val="24"/>
          <w:szCs w:val="24"/>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2A91E6DC"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3A524F0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7. Šalių atsakomybė ir sutarties įvykdymo užtikrinimas</w:t>
      </w:r>
    </w:p>
    <w:p w14:paraId="02AF8A5B"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5B765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7.2. </w:t>
      </w:r>
      <w:r>
        <w:rPr>
          <w:rFonts w:ascii="Times New Roman" w:hAnsi="Times New Roman"/>
          <w:sz w:val="24"/>
          <w:szCs w:val="24"/>
        </w:rPr>
        <w:t>Pirkėjui</w:t>
      </w:r>
      <w:r w:rsidRPr="00E96B11">
        <w:rPr>
          <w:rFonts w:ascii="Times New Roman" w:hAnsi="Times New Roman"/>
          <w:sz w:val="24"/>
          <w:szCs w:val="24"/>
        </w:rPr>
        <w:t xml:space="preserve"> vėluojant sumokėti už Paslaugas šios Sutarties bendrųjų sąlygų 5.3. papu</w:t>
      </w:r>
      <w:r>
        <w:rPr>
          <w:rFonts w:ascii="Times New Roman" w:hAnsi="Times New Roman"/>
          <w:sz w:val="24"/>
          <w:szCs w:val="24"/>
        </w:rPr>
        <w:t>nktyje nustatyta tvarka Pirkėjas</w:t>
      </w:r>
      <w:r w:rsidRPr="00E96B11">
        <w:rPr>
          <w:rFonts w:ascii="Times New Roman" w:hAnsi="Times New Roman"/>
          <w:sz w:val="24"/>
          <w:szCs w:val="24"/>
        </w:rPr>
        <w:t xml:space="preserve">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06D89533"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7.3. Tiekėjui vėluojant įvykdyti savo įsipareigojimus pagal Sutarties specialiųjų sąlygų </w:t>
      </w:r>
      <w:r>
        <w:rPr>
          <w:rFonts w:ascii="Times New Roman" w:hAnsi="Times New Roman"/>
          <w:sz w:val="24"/>
          <w:szCs w:val="24"/>
        </w:rPr>
        <w:t xml:space="preserve">1.3, </w:t>
      </w:r>
      <w:r w:rsidRPr="00E96B11">
        <w:rPr>
          <w:rFonts w:ascii="Times New Roman" w:hAnsi="Times New Roman"/>
          <w:sz w:val="24"/>
          <w:szCs w:val="24"/>
        </w:rPr>
        <w:t>1.4, 2.2 papunktį</w:t>
      </w:r>
      <w:r>
        <w:rPr>
          <w:rFonts w:ascii="Times New Roman" w:hAnsi="Times New Roman"/>
          <w:sz w:val="24"/>
          <w:szCs w:val="24"/>
        </w:rPr>
        <w:t xml:space="preserve">, </w:t>
      </w:r>
      <w:r w:rsidRPr="00E96B11">
        <w:rPr>
          <w:rFonts w:ascii="Times New Roman" w:hAnsi="Times New Roman"/>
          <w:sz w:val="24"/>
          <w:szCs w:val="24"/>
        </w:rPr>
        <w:t xml:space="preserve">Tiekėjas moka 0,02 proc. dydžio delspinigius už kiekvieną pavėluotą dieną nuo nesuteiktų Paslaugų vertės. Delspinigiai pradedami skaičiuoti kitą dieną nuo Sutarties specialiųjų sąlygų </w:t>
      </w:r>
      <w:r>
        <w:rPr>
          <w:rFonts w:ascii="Times New Roman" w:hAnsi="Times New Roman"/>
          <w:sz w:val="24"/>
          <w:szCs w:val="24"/>
        </w:rPr>
        <w:t xml:space="preserve">1.3, 1.4, </w:t>
      </w:r>
      <w:r w:rsidRPr="00E96B11">
        <w:rPr>
          <w:rFonts w:ascii="Times New Roman" w:hAnsi="Times New Roman"/>
          <w:sz w:val="24"/>
          <w:szCs w:val="24"/>
        </w:rPr>
        <w:t>2.2 papunktyje nurodyto termino pabaigos ir baigiami skaičiuoti, kai Paslaugos bus tinkamai suteiktos.</w:t>
      </w:r>
      <w:r w:rsidRPr="003A5FC4">
        <w:t xml:space="preserve"> </w:t>
      </w:r>
      <w:r w:rsidRPr="003A5FC4">
        <w:rPr>
          <w:rFonts w:ascii="Times New Roman" w:hAnsi="Times New Roman"/>
          <w:sz w:val="24"/>
          <w:szCs w:val="24"/>
        </w:rPr>
        <w:t xml:space="preserve">Tiekėjui nevykdant Sutarties priede Nr. 1 nustatytų aplinkos apsaugos kriterijų ir už Sutarties vykdymą atsakingam asmeniui užfiksavus nevykdymo faktą, Tiekėjas moka </w:t>
      </w:r>
      <w:r>
        <w:rPr>
          <w:rFonts w:ascii="Times New Roman" w:hAnsi="Times New Roman"/>
          <w:sz w:val="24"/>
          <w:szCs w:val="24"/>
        </w:rPr>
        <w:t xml:space="preserve">100 </w:t>
      </w:r>
      <w:r w:rsidRPr="003A5FC4">
        <w:rPr>
          <w:rFonts w:ascii="Times New Roman" w:hAnsi="Times New Roman"/>
          <w:sz w:val="24"/>
          <w:szCs w:val="24"/>
        </w:rPr>
        <w:t>(</w:t>
      </w:r>
      <w:r>
        <w:rPr>
          <w:rFonts w:ascii="Times New Roman" w:hAnsi="Times New Roman"/>
          <w:sz w:val="24"/>
          <w:szCs w:val="24"/>
        </w:rPr>
        <w:t>vienas šimtas</w:t>
      </w:r>
      <w:r w:rsidRPr="003A5FC4">
        <w:rPr>
          <w:rFonts w:ascii="Times New Roman" w:hAnsi="Times New Roman"/>
          <w:sz w:val="24"/>
          <w:szCs w:val="24"/>
        </w:rPr>
        <w:t>) eurų baudą už kiekvieną atvejį. Jeigu tokių atvejų daugiau nei 2 (du) ir už juos paskirtos baudos, Pirkėjas turi teisę nutraukti Sutartį, Sutarties bendrųjų sąlygų 17.2.3 papunktyje nustatytu pagrindu.</w:t>
      </w:r>
    </w:p>
    <w:p w14:paraId="3DE06D9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7.4. Jeigu Tiekėjui pagal šią Sutartį yra paskaičiuoti delspinigiai</w:t>
      </w:r>
      <w:r>
        <w:rPr>
          <w:rFonts w:ascii="Times New Roman" w:hAnsi="Times New Roman"/>
          <w:sz w:val="24"/>
          <w:szCs w:val="24"/>
        </w:rPr>
        <w:t>/bauda</w:t>
      </w:r>
      <w:r w:rsidRPr="00E96B11">
        <w:rPr>
          <w:rFonts w:ascii="Times New Roman" w:hAnsi="Times New Roman"/>
          <w:sz w:val="24"/>
          <w:szCs w:val="24"/>
        </w:rPr>
        <w:t xml:space="preserve"> ir Tiekėjas per 14 dienų nuo reikalavimo gavimo dienos jų</w:t>
      </w:r>
      <w:r>
        <w:rPr>
          <w:rFonts w:ascii="Times New Roman" w:hAnsi="Times New Roman"/>
          <w:sz w:val="24"/>
          <w:szCs w:val="24"/>
        </w:rPr>
        <w:t>/jos</w:t>
      </w:r>
      <w:r w:rsidRPr="00E96B11">
        <w:rPr>
          <w:rFonts w:ascii="Times New Roman" w:hAnsi="Times New Roman"/>
          <w:sz w:val="24"/>
          <w:szCs w:val="24"/>
        </w:rPr>
        <w:t xml:space="preserve"> nesumoka, Pirkėjas turi delspinigius</w:t>
      </w:r>
      <w:r>
        <w:rPr>
          <w:rFonts w:ascii="Times New Roman" w:hAnsi="Times New Roman"/>
          <w:sz w:val="24"/>
          <w:szCs w:val="24"/>
        </w:rPr>
        <w:t>/baudą</w:t>
      </w:r>
      <w:r w:rsidRPr="00E96B11">
        <w:rPr>
          <w:rFonts w:ascii="Times New Roman" w:hAnsi="Times New Roman"/>
          <w:sz w:val="24"/>
          <w:szCs w:val="24"/>
        </w:rPr>
        <w:t xml:space="preserve"> atskaityti iš sumų už suteiktas Paslaugas.</w:t>
      </w:r>
    </w:p>
    <w:p w14:paraId="65DA00B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7.5. Jeigu </w:t>
      </w:r>
      <w:r>
        <w:rPr>
          <w:rFonts w:ascii="Times New Roman" w:hAnsi="Times New Roman"/>
          <w:sz w:val="24"/>
          <w:szCs w:val="24"/>
        </w:rPr>
        <w:t>Pirkėjui</w:t>
      </w:r>
      <w:r w:rsidRPr="00E96B11">
        <w:rPr>
          <w:rFonts w:ascii="Times New Roman" w:hAnsi="Times New Roman"/>
          <w:sz w:val="24"/>
          <w:szCs w:val="24"/>
        </w:rPr>
        <w:t xml:space="preserve"> pagal šią Sutartį yra paskaičiuoti delspinigiai ir </w:t>
      </w:r>
      <w:r>
        <w:rPr>
          <w:rFonts w:ascii="Times New Roman" w:hAnsi="Times New Roman"/>
          <w:sz w:val="24"/>
          <w:szCs w:val="24"/>
        </w:rPr>
        <w:t>Pirkėjas</w:t>
      </w:r>
      <w:r w:rsidRPr="00E96B11">
        <w:rPr>
          <w:rFonts w:ascii="Times New Roman" w:hAnsi="Times New Roman"/>
          <w:sz w:val="24"/>
          <w:szCs w:val="24"/>
        </w:rPr>
        <w:t xml:space="preserve"> per 14 dienų nuo reikalavimo gavimo dienos jų nesumoka, Tiekėjas turi delspinigius priskaityti prie sumų už suteiktas Paslaugas.</w:t>
      </w:r>
    </w:p>
    <w:p w14:paraId="77596C4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7.6. Sutarties Šalys sutarė, kad visi mokėjimai pagal šią Sutartį užskaitomi tokia tvarka: </w:t>
      </w:r>
    </w:p>
    <w:p w14:paraId="3C9BC1C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 Delspinigiai</w:t>
      </w:r>
      <w:r>
        <w:rPr>
          <w:rFonts w:ascii="Times New Roman" w:hAnsi="Times New Roman"/>
          <w:sz w:val="24"/>
          <w:szCs w:val="24"/>
        </w:rPr>
        <w:t>/bauda</w:t>
      </w:r>
      <w:r w:rsidRPr="00E96B11">
        <w:rPr>
          <w:rFonts w:ascii="Times New Roman" w:hAnsi="Times New Roman"/>
          <w:sz w:val="24"/>
          <w:szCs w:val="24"/>
        </w:rPr>
        <w:t>; 2) mokėjimai už atliktas Paslaugas.</w:t>
      </w:r>
    </w:p>
    <w:p w14:paraId="3E669F6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7.7. Delspinigių</w:t>
      </w:r>
      <w:r>
        <w:rPr>
          <w:rFonts w:ascii="Times New Roman" w:hAnsi="Times New Roman"/>
          <w:sz w:val="24"/>
          <w:szCs w:val="24"/>
        </w:rPr>
        <w:t>/baudos</w:t>
      </w:r>
      <w:r w:rsidRPr="00E96B11">
        <w:rPr>
          <w:rFonts w:ascii="Times New Roman" w:hAnsi="Times New Roman"/>
          <w:sz w:val="24"/>
          <w:szCs w:val="24"/>
        </w:rPr>
        <w:t xml:space="preserve"> pagal šios Sutarties numatytas sankcijas sumokėjimas neatleidžia Šalių nuo Sutarties įsipareigojimų vykdymo arba Sutarties pažeidimų pašalinimo.</w:t>
      </w:r>
    </w:p>
    <w:p w14:paraId="01FEFD2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2E4291D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8. Nenugalimos jėgos aplinkybės (</w:t>
      </w:r>
      <w:r w:rsidRPr="00E96B11">
        <w:rPr>
          <w:rFonts w:ascii="Times New Roman" w:hAnsi="Times New Roman"/>
          <w:b/>
          <w:bCs/>
          <w:i/>
          <w:iCs/>
          <w:sz w:val="24"/>
          <w:szCs w:val="24"/>
        </w:rPr>
        <w:t>force majeure</w:t>
      </w:r>
      <w:r w:rsidRPr="00E96B11">
        <w:rPr>
          <w:rFonts w:ascii="Times New Roman" w:hAnsi="Times New Roman"/>
          <w:b/>
          <w:bCs/>
          <w:sz w:val="24"/>
          <w:szCs w:val="24"/>
        </w:rPr>
        <w:t>)</w:t>
      </w:r>
    </w:p>
    <w:p w14:paraId="4AE2BD2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w:t>
      </w:r>
      <w:r w:rsidRPr="00E96B11">
        <w:rPr>
          <w:rFonts w:ascii="Times New Roman" w:hAnsi="Times New Roman"/>
          <w:sz w:val="24"/>
          <w:szCs w:val="24"/>
        </w:rPr>
        <w:lastRenderedPageBreak/>
        <w:t>kodekso 6.212 str. ir Atleidimo nuo atsakomybės esant nenugalimos jėgos (</w:t>
      </w:r>
      <w:r w:rsidRPr="00E96B11">
        <w:rPr>
          <w:rFonts w:ascii="Times New Roman" w:hAnsi="Times New Roman"/>
          <w:i/>
          <w:iCs/>
          <w:sz w:val="24"/>
          <w:szCs w:val="24"/>
        </w:rPr>
        <w:t>force majeure</w:t>
      </w:r>
      <w:r w:rsidRPr="00E96B11">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96B11">
        <w:rPr>
          <w:rFonts w:ascii="Times New Roman" w:hAnsi="Times New Roman"/>
          <w:i/>
          <w:iCs/>
          <w:sz w:val="24"/>
          <w:szCs w:val="24"/>
        </w:rPr>
        <w:t>force majeure</w:t>
      </w:r>
      <w:r w:rsidRPr="00E96B11">
        <w:rPr>
          <w:rFonts w:ascii="Times New Roman" w:hAnsi="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805BC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24E123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6F95A358">
        <w:rPr>
          <w:rFonts w:ascii="Times New Roman" w:hAnsi="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1D02D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6C021963"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9. Intelektinės ir pramoninės nuosavybės teisės</w:t>
      </w:r>
    </w:p>
    <w:p w14:paraId="2794E8C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9.1. Visi rezultatai ir su jais susijusios teisės, įgytos vykdant Sutartį, įskaitant autorines ir kitas intelektinės ar pramoninės nuosavybės teises, yra Pirkėjo nuosavybė.</w:t>
      </w:r>
    </w:p>
    <w:p w14:paraId="16B2A68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EAA940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
          <w:bCs/>
          <w:sz w:val="24"/>
          <w:szCs w:val="24"/>
        </w:rPr>
      </w:pPr>
    </w:p>
    <w:p w14:paraId="50FCCED7"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10. Šalių pareiškimai ir garantijos</w:t>
      </w:r>
    </w:p>
    <w:p w14:paraId="0D97FE3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 Kiekviena iš Šalių pareiškia ir garantuoja kitai Šaliai, kad:</w:t>
      </w:r>
    </w:p>
    <w:p w14:paraId="1AFFBA2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10.1.1. Šalis yra tinkamai įsteigta ir teisėtai veikia pagal Lietuvos Respublikos įstatymus;</w:t>
      </w:r>
    </w:p>
    <w:p w14:paraId="5F962D6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10.1.2. Šalis atliko visus teisinius veiksmus, būtinus, kad Sutartis būtų tinkamai sudaryta ir galiotų, ir turi visus teisės aktais numatytus leidimus, licencijas, darbuotojus, reikalingus Paslaugoms teikti;</w:t>
      </w:r>
    </w:p>
    <w:p w14:paraId="1F58DF8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2F84E5DC"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10.1.4. ši Sutartis yra Šaliai galiojantis, teisinis ir ją saistantis įsipareigojimas, kurio vykdymo galima pareikalauti pagal Sutarties sąlygas.</w:t>
      </w:r>
    </w:p>
    <w:p w14:paraId="1873074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0FEA3CC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11. Konfidencialumo įsipareigojimai</w:t>
      </w:r>
    </w:p>
    <w:p w14:paraId="2829806C"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872184">
        <w:rPr>
          <w:rFonts w:ascii="Times New Roman" w:hAnsi="Times New Roman"/>
          <w:iCs/>
          <w:sz w:val="24"/>
          <w:szCs w:val="24"/>
        </w:rPr>
        <w:t>Pirkėją</w:t>
      </w:r>
      <w:r>
        <w:rPr>
          <w:rFonts w:ascii="Times New Roman" w:hAnsi="Times New Roman"/>
          <w:sz w:val="24"/>
          <w:szCs w:val="24"/>
        </w:rPr>
        <w:t xml:space="preserve"> atskleidimas, jei </w:t>
      </w:r>
      <w:r>
        <w:rPr>
          <w:rFonts w:ascii="Times New Roman" w:hAnsi="Times New Roman"/>
          <w:iCs/>
          <w:sz w:val="24"/>
          <w:szCs w:val="24"/>
        </w:rPr>
        <w:t>Pirkėjas</w:t>
      </w:r>
      <w:r w:rsidRPr="00E96B11">
        <w:rPr>
          <w:rFonts w:ascii="Times New Roman" w:hAnsi="Times New Roman"/>
          <w:sz w:val="24"/>
          <w:szCs w:val="24"/>
        </w:rPr>
        <w:t xml:space="preserve"> pažeidžia mokėjimo terminus ir informacijos apie Tiekėją atskleidimas, jei Tiekėjas pažeidžia Paslaugų atlikimo terminus.</w:t>
      </w:r>
    </w:p>
    <w:p w14:paraId="5B306D93"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6BE87F0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12. Darbo valandos ir atostogos</w:t>
      </w:r>
    </w:p>
    <w:p w14:paraId="515E65EB"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2D78C6B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0D6BDB8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lastRenderedPageBreak/>
        <w:t>13. Sutarties galiojimas</w:t>
      </w:r>
    </w:p>
    <w:p w14:paraId="7DD1B8B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13.1. Sutarties galiojimo terminas nustatytas Sutarties specialiosiose sąlygose.</w:t>
      </w:r>
    </w:p>
    <w:p w14:paraId="71A802D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13.2. Jei bet kuri šios Sutarties nuostata tampa ar pripažįstama visiškai ar iš dalies negaliojančia, tai neturi įtakos kitų Sutarties nuostatų galiojimui.</w:t>
      </w:r>
    </w:p>
    <w:p w14:paraId="558110EC" w14:textId="77777777" w:rsidR="00A3678F"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13.3. </w:t>
      </w:r>
      <w:r w:rsidRPr="00BA4377">
        <w:rPr>
          <w:rFonts w:ascii="Times New Roman" w:hAnsi="Times New Roman"/>
          <w:sz w:val="24"/>
          <w:szCs w:val="24"/>
        </w:rPr>
        <w:t>Sutartis pasibaigia, kai įvykdomi abiejų šalių įsipareigojimai. Sutartis gali pasibaigti ankščiau nei Sutarties specialiosiose sąlygose nurodytas Sutarties galiojimo terminas, jeigu pvz. Pirkėjas nuperka Paslaugų už Sutartyje numatytą Sutarties kainą/nuperka maksimalų nurodytą Paslaugų kiekį, ir apmoka už jas Sutartyje numatyta tvarka ir terminais, ar Sutartis nutraukiama Sutartyje numatytais pagrindais.</w:t>
      </w:r>
    </w:p>
    <w:p w14:paraId="5373177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13.4. </w:t>
      </w:r>
      <w:r w:rsidRPr="00E96B11">
        <w:rPr>
          <w:rFonts w:ascii="Times New Roman" w:hAnsi="Times New Roman"/>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157C8A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1FB9B71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
          <w:bCs/>
          <w:sz w:val="24"/>
          <w:szCs w:val="24"/>
        </w:rPr>
      </w:pPr>
      <w:r w:rsidRPr="00E96B11">
        <w:rPr>
          <w:rFonts w:ascii="Times New Roman" w:hAnsi="Times New Roman"/>
          <w:b/>
          <w:bCs/>
          <w:sz w:val="24"/>
          <w:szCs w:val="24"/>
        </w:rPr>
        <w:t>14. Sutarties pakeitimai</w:t>
      </w:r>
    </w:p>
    <w:p w14:paraId="32B2A47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14.1. Sutarties sąlygos </w:t>
      </w:r>
      <w:r w:rsidRPr="00E96B11">
        <w:rPr>
          <w:rFonts w:ascii="Times New Roman" w:eastAsia="Calibri" w:hAnsi="Times New Roman"/>
          <w:sz w:val="24"/>
          <w:szCs w:val="24"/>
        </w:rPr>
        <w:t xml:space="preserve">Sutarties galiojimo laikotarpiu gali būti keičiamos tik Sutartyje ir </w:t>
      </w:r>
      <w:r w:rsidRPr="00865A37">
        <w:rPr>
          <w:rFonts w:ascii="Times New Roman" w:eastAsia="Calibri" w:hAnsi="Times New Roman"/>
          <w:sz w:val="24"/>
          <w:szCs w:val="24"/>
        </w:rPr>
        <w:t xml:space="preserve">Lietuvos Respublikos viešųjų pirkimų įstatymo </w:t>
      </w:r>
      <w:r w:rsidRPr="00E96B11">
        <w:rPr>
          <w:rFonts w:ascii="Times New Roman" w:eastAsia="Calibri" w:hAnsi="Times New Roman"/>
          <w:sz w:val="24"/>
          <w:szCs w:val="24"/>
        </w:rPr>
        <w:t xml:space="preserve">89 straipsnyje nurodytais atvejais. </w:t>
      </w:r>
      <w:r w:rsidRPr="00E96B11">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A5C0871" w14:textId="77777777" w:rsidR="00A3678F" w:rsidRPr="00E96B11" w:rsidRDefault="00A3678F" w:rsidP="00A3678F">
      <w:pPr>
        <w:suppressAutoHyphens/>
        <w:autoSpaceDN w:val="0"/>
        <w:spacing w:after="0" w:line="240" w:lineRule="auto"/>
        <w:jc w:val="both"/>
        <w:textAlignment w:val="baseline"/>
        <w:rPr>
          <w:rFonts w:ascii="Times New Roman" w:hAnsi="Times New Roman"/>
          <w:sz w:val="24"/>
          <w:szCs w:val="24"/>
        </w:rPr>
      </w:pPr>
    </w:p>
    <w:p w14:paraId="07BC906A"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15. Sutarties pažeidimas</w:t>
      </w:r>
    </w:p>
    <w:p w14:paraId="67FCD49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15.1. Jei kuri nors Sutarties Šalis nevykdo arba netinkamai vykdo kokius nors savo įsipareigojimus pagal Sutartį, ji pažeidžia Sutartį.</w:t>
      </w:r>
    </w:p>
    <w:p w14:paraId="6973744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 Vienai Sutarties Šaliai pažeidus Sutartį, nukentėjusioji Šalis turi teisę:</w:t>
      </w:r>
    </w:p>
    <w:p w14:paraId="0D41001F"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15.2.1. reikalauti kitos Šalies vykdyti sutartinius įsipareigojimus;</w:t>
      </w:r>
    </w:p>
    <w:p w14:paraId="11AE527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15.2.2. reikalauti atlyginti nuostolius;</w:t>
      </w:r>
    </w:p>
    <w:p w14:paraId="679DA73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15.2.3. reikalauti sumokėti Sutarties bendrosiose sąlygose nustatytus delspinigius;</w:t>
      </w:r>
    </w:p>
    <w:p w14:paraId="2624037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15.2.4. pasinaudoti Sutarties įvykdymą užtikrinančiu dokumentu (jeigu Sutarties bendrosiose sąlygose numatyta);</w:t>
      </w:r>
    </w:p>
    <w:p w14:paraId="4EA54E42"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15.2.5. nutraukti Sutartį;</w:t>
      </w:r>
    </w:p>
    <w:p w14:paraId="36B8210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15.2.6. taikyti kitus Lietuvos Respublikos teisės aktų nustatytus teisių gynimo būdus.</w:t>
      </w:r>
    </w:p>
    <w:p w14:paraId="50D6F3D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615535BA"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16. Sutarties vykdymo sustabdymas</w:t>
      </w:r>
    </w:p>
    <w:p w14:paraId="1CFB0A5F"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Pr>
          <w:rFonts w:ascii="Times New Roman" w:hAnsi="Times New Roman"/>
          <w:sz w:val="24"/>
          <w:szCs w:val="24"/>
        </w:rPr>
        <w:t>Pirkėjas</w:t>
      </w:r>
      <w:r w:rsidRPr="00E96B11">
        <w:rPr>
          <w:rFonts w:ascii="Times New Roman" w:hAnsi="Times New Roman"/>
          <w:sz w:val="24"/>
          <w:szCs w:val="24"/>
        </w:rPr>
        <w:t xml:space="preserve"> </w:t>
      </w:r>
      <w:r>
        <w:rPr>
          <w:rFonts w:ascii="Times New Roman" w:hAnsi="Times New Roman"/>
          <w:sz w:val="24"/>
          <w:szCs w:val="24"/>
        </w:rPr>
        <w:t>t</w:t>
      </w:r>
      <w:r w:rsidRPr="00E96B11">
        <w:rPr>
          <w:rFonts w:ascii="Times New Roman" w:hAnsi="Times New Roman"/>
          <w:sz w:val="24"/>
          <w:szCs w:val="24"/>
        </w:rPr>
        <w:t>uri teisę sustabdyti Paslaugų ar kurios nors jų dalies teikimą ir sustabdyti Sutarties vykdymą ne ilgesniam kaip iki 90 (devyniasdešimt) dienų terminui pasirašant papildomą susitarimą.</w:t>
      </w:r>
    </w:p>
    <w:p w14:paraId="65C9A44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16.2. </w:t>
      </w:r>
      <w:r w:rsidRPr="00E96B11">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96B11">
        <w:rPr>
          <w:rFonts w:ascii="Times New Roman" w:hAnsi="Times New Roman"/>
          <w:sz w:val="24"/>
          <w:szCs w:val="24"/>
        </w:rPr>
        <w:t>90 (devyniasdešimt) dienų</w:t>
      </w:r>
      <w:r w:rsidRPr="00E96B11">
        <w:rPr>
          <w:rFonts w:ascii="Times New Roman" w:eastAsia="Arial Unicode MS" w:hAnsi="Times New Roman"/>
          <w:sz w:val="24"/>
          <w:szCs w:val="24"/>
        </w:rPr>
        <w:t xml:space="preserve"> – į  kitos Šalies norą nepriklausomai nuo vėlavimo gauti veiklos rezultatus. </w:t>
      </w:r>
      <w:bookmarkStart w:id="19" w:name="_Hlk50972181"/>
      <w:r w:rsidRPr="00E96B11">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19"/>
    </w:p>
    <w:p w14:paraId="03AFC908" w14:textId="77777777" w:rsidR="00A3678F" w:rsidRPr="00E96B11" w:rsidRDefault="00A3678F" w:rsidP="00A3678F">
      <w:pPr>
        <w:pStyle w:val="Body2"/>
        <w:spacing w:after="0"/>
        <w:ind w:firstLine="567"/>
        <w:rPr>
          <w:sz w:val="24"/>
          <w:szCs w:val="24"/>
        </w:rPr>
      </w:pPr>
      <w:r w:rsidRPr="22386ECF">
        <w:rPr>
          <w:sz w:val="24"/>
          <w:szCs w:val="24"/>
          <w:lang w:eastAsia="en-US"/>
        </w:rPr>
        <w:t>16.3. J</w:t>
      </w:r>
      <w:r w:rsidRPr="22386ECF">
        <w:rPr>
          <w:sz w:val="24"/>
          <w:szCs w:val="24"/>
        </w:rPr>
        <w:t xml:space="preserve">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w:t>
      </w:r>
      <w:r w:rsidRPr="22386ECF">
        <w:rPr>
          <w:sz w:val="24"/>
          <w:szCs w:val="24"/>
        </w:rPr>
        <w:lastRenderedPageBreak/>
        <w:t>galiojančio teisės akto pažeidimas ar teismo sprendimo nevykdymas, atsiradęs dėl veikimo ar neveikimo.</w:t>
      </w:r>
    </w:p>
    <w:p w14:paraId="09BFE2D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216E2F0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
          <w:bCs/>
          <w:sz w:val="24"/>
          <w:szCs w:val="24"/>
        </w:rPr>
      </w:pPr>
      <w:r w:rsidRPr="00E96B11">
        <w:rPr>
          <w:rFonts w:ascii="Times New Roman" w:hAnsi="Times New Roman"/>
          <w:b/>
          <w:bCs/>
          <w:sz w:val="24"/>
          <w:szCs w:val="24"/>
        </w:rPr>
        <w:t>17. Sutarties nutraukimas</w:t>
      </w:r>
    </w:p>
    <w:p w14:paraId="1B0E8F4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17.1.</w:t>
      </w:r>
      <w:r w:rsidRPr="00E96B11">
        <w:rPr>
          <w:rFonts w:ascii="Times New Roman" w:hAnsi="Times New Roman"/>
          <w:bCs/>
          <w:sz w:val="24"/>
          <w:szCs w:val="24"/>
        </w:rPr>
        <w:tab/>
        <w:t>Sutartis gali būti nutraukta:</w:t>
      </w:r>
    </w:p>
    <w:p w14:paraId="189BAD67"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17.1.1.</w:t>
      </w:r>
      <w:r w:rsidRPr="00E96B11">
        <w:rPr>
          <w:rFonts w:ascii="Times New Roman" w:hAnsi="Times New Roman"/>
          <w:bCs/>
          <w:sz w:val="24"/>
          <w:szCs w:val="24"/>
        </w:rPr>
        <w:tab/>
        <w:t>abiejų Šalių rašytiniu susitarimu;</w:t>
      </w:r>
    </w:p>
    <w:p w14:paraId="2757FFA4"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17.1.2.</w:t>
      </w:r>
      <w:r w:rsidRPr="00E96B11">
        <w:rPr>
          <w:rFonts w:ascii="Times New Roman" w:hAnsi="Times New Roman"/>
          <w:bCs/>
          <w:sz w:val="24"/>
          <w:szCs w:val="24"/>
        </w:rPr>
        <w:tab/>
        <w:t>vienos iš Šalių iniciatyva, jeigu Sutarties 8 skyriuje „Nenugalimos jėgos aplinkybės (</w:t>
      </w:r>
      <w:r w:rsidRPr="00E96B11">
        <w:rPr>
          <w:rFonts w:ascii="Times New Roman" w:hAnsi="Times New Roman"/>
          <w:bCs/>
          <w:iCs/>
          <w:sz w:val="24"/>
          <w:szCs w:val="24"/>
        </w:rPr>
        <w:t>force majeure</w:t>
      </w:r>
      <w:r w:rsidRPr="00E96B11">
        <w:rPr>
          <w:rFonts w:ascii="Times New Roman" w:hAnsi="Times New Roman"/>
          <w:bCs/>
          <w:sz w:val="24"/>
          <w:szCs w:val="24"/>
        </w:rPr>
        <w:t xml:space="preserve">)“ nustatytos aplinkybės tęsiasi ilgiau kaip 4 (keturis) mėnesius nuo pranešimo apie jas gavimo dienos. </w:t>
      </w:r>
    </w:p>
    <w:p w14:paraId="75F70B6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17.2.</w:t>
      </w:r>
      <w:r>
        <w:tab/>
      </w:r>
      <w:r w:rsidRPr="7793A46F">
        <w:rPr>
          <w:rFonts w:ascii="Times New Roman" w:hAnsi="Times New Roman"/>
          <w:color w:val="000000" w:themeColor="text1"/>
          <w:sz w:val="24"/>
          <w:szCs w:val="24"/>
        </w:rPr>
        <w:t>Pirkėjas turi teisę vienašališkai nutraukti Sutartį, įspėjęs apie tai Tiekėją ne vėliau kaip prieš 10 (dešimt) kalendorinių dienų, jeigu:</w:t>
      </w:r>
      <w:r w:rsidRPr="7793A46F">
        <w:rPr>
          <w:rFonts w:ascii="Times New Roman" w:hAnsi="Times New Roman"/>
          <w:sz w:val="24"/>
          <w:szCs w:val="24"/>
        </w:rPr>
        <w:t xml:space="preserve"> </w:t>
      </w:r>
    </w:p>
    <w:p w14:paraId="217D133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17.2.1.</w:t>
      </w:r>
      <w:r>
        <w:tab/>
      </w:r>
      <w:r w:rsidRPr="7793A46F">
        <w:rPr>
          <w:rFonts w:ascii="Times New Roman" w:hAnsi="Times New Roman"/>
          <w:sz w:val="24"/>
          <w:szCs w:val="24"/>
        </w:rPr>
        <w:t>paaiškėjo, kad Tiekėjas turėjo būti pašalintas iš pirkimo procedūros pagal Lietuvos Respublikos viešųjų pirkimų įstatymo 46 straipsnio 1 dalį ar dėl kitų pirkimo sąlygose nustatytų pašalinimo pagrindų;</w:t>
      </w:r>
    </w:p>
    <w:p w14:paraId="5656B94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17.2.2.</w:t>
      </w:r>
      <w:r w:rsidRPr="00E96B11">
        <w:rPr>
          <w:rFonts w:ascii="Times New Roman" w:hAnsi="Times New Roman"/>
          <w:bCs/>
          <w:sz w:val="24"/>
          <w:szCs w:val="24"/>
        </w:rPr>
        <w:tab/>
        <w:t>Tiekėjas bankrutuoja arba yra likviduojamas, sustabdo ūkinę veiklą arba teisės aktuose nustatyta tvarka susidaro analogiška situacija;</w:t>
      </w:r>
    </w:p>
    <w:p w14:paraId="580F07F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17.2.3.</w:t>
      </w:r>
      <w:r w:rsidRPr="00E96B11">
        <w:rPr>
          <w:rFonts w:ascii="Times New Roman" w:hAnsi="Times New Roman"/>
          <w:bCs/>
          <w:sz w:val="24"/>
          <w:szCs w:val="24"/>
        </w:rPr>
        <w:tab/>
        <w:t>Tiekėjas iš esmės pažeidė sutartį;</w:t>
      </w:r>
    </w:p>
    <w:p w14:paraId="53B1CF3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17.2.4.</w:t>
      </w:r>
      <w:r w:rsidRPr="00E96B11">
        <w:rPr>
          <w:rFonts w:ascii="Times New Roman" w:hAnsi="Times New Roman"/>
          <w:bCs/>
          <w:sz w:val="24"/>
          <w:szCs w:val="24"/>
        </w:rPr>
        <w:tab/>
        <w:t>Tiekėjas vėluoja teikti Paslaugas ilgiau kaip 30 (trisdešimt) kalendorinių dienų;</w:t>
      </w:r>
    </w:p>
    <w:p w14:paraId="6767898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17.2.5.</w:t>
      </w:r>
      <w:r>
        <w:tab/>
      </w:r>
      <w:r w:rsidRPr="22386ECF">
        <w:rPr>
          <w:rFonts w:ascii="Times New Roman" w:hAnsi="Times New Roman"/>
          <w:sz w:val="24"/>
          <w:szCs w:val="24"/>
        </w:rPr>
        <w:t xml:space="preserve">Sutarties įvykdymą užtikrinantį dokumentą išdavęs subjektas (garantas, laiduotojas) negali įvykdyti savo įsipareigojimų ir Tiekėjas, </w:t>
      </w:r>
      <w:r>
        <w:rPr>
          <w:rFonts w:ascii="Times New Roman" w:hAnsi="Times New Roman"/>
          <w:sz w:val="24"/>
          <w:szCs w:val="24"/>
        </w:rPr>
        <w:t>Pirkėjui</w:t>
      </w:r>
      <w:r w:rsidRPr="22386ECF">
        <w:rPr>
          <w:rFonts w:ascii="Times New Roman" w:hAnsi="Times New Roman"/>
          <w:sz w:val="24"/>
          <w:szCs w:val="24"/>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0A141FB8" w14:textId="77777777" w:rsidR="00A3678F"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17.2.6.</w:t>
      </w:r>
      <w:r w:rsidRPr="00E96B11">
        <w:rPr>
          <w:rFonts w:ascii="Times New Roman" w:hAnsi="Times New Roman"/>
          <w:bCs/>
          <w:sz w:val="24"/>
          <w:szCs w:val="24"/>
        </w:rPr>
        <w:tab/>
        <w:t>paaiškėja kitos aplinkybės, dėl kurių Tiekėjas negalės tinkamai vykdyti Sutarties ir (ar) teikti Paslaugų ir Tiekėjas negali pateikti pagrįstų įrodymų, kad Sutartį įvykdys tinkamai</w:t>
      </w:r>
      <w:r>
        <w:rPr>
          <w:rFonts w:ascii="Times New Roman" w:hAnsi="Times New Roman"/>
          <w:bCs/>
          <w:sz w:val="24"/>
          <w:szCs w:val="24"/>
        </w:rPr>
        <w:t>;</w:t>
      </w:r>
    </w:p>
    <w:p w14:paraId="41118C3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Pr>
          <w:rFonts w:ascii="Times New Roman" w:hAnsi="Times New Roman"/>
          <w:bCs/>
          <w:sz w:val="24"/>
          <w:szCs w:val="24"/>
        </w:rPr>
        <w:t>17.2.7. kitais Lietuvos Respublikos viešųjų pirkimų įstatymo 90 straipsnyje numatytais pagrindais.</w:t>
      </w:r>
    </w:p>
    <w:p w14:paraId="593DFB6A"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EA7EEF5">
        <w:rPr>
          <w:rFonts w:ascii="Times New Roman" w:hAnsi="Times New Roman"/>
          <w:sz w:val="24"/>
          <w:szCs w:val="24"/>
        </w:rPr>
        <w:t>17.3.</w:t>
      </w:r>
      <w:r>
        <w:tab/>
      </w:r>
      <w:r w:rsidRPr="0EA7EEF5">
        <w:rPr>
          <w:rFonts w:ascii="Times New Roman" w:hAnsi="Times New Roman"/>
          <w:sz w:val="24"/>
          <w:szCs w:val="24"/>
        </w:rPr>
        <w:t xml:space="preserve">Tiekėjas, gavęs pranešimą iš  </w:t>
      </w:r>
      <w:r>
        <w:rPr>
          <w:rFonts w:ascii="Times New Roman" w:hAnsi="Times New Roman"/>
          <w:sz w:val="24"/>
          <w:szCs w:val="24"/>
        </w:rPr>
        <w:t>Pirkėjo</w:t>
      </w:r>
      <w:r w:rsidRPr="0EA7EEF5">
        <w:rPr>
          <w:rFonts w:ascii="Times New Roman" w:hAnsi="Times New Roman"/>
          <w:sz w:val="24"/>
          <w:szCs w:val="24"/>
        </w:rPr>
        <w:t xml:space="preserve"> dėl Sutarties nutraukimo pagal bet kurią iš 17.2 papunktyje numatytų sąlygų, turi teisę pateikti  </w:t>
      </w:r>
      <w:r>
        <w:rPr>
          <w:rFonts w:ascii="Times New Roman" w:hAnsi="Times New Roman"/>
          <w:sz w:val="24"/>
          <w:szCs w:val="24"/>
        </w:rPr>
        <w:t>Pirkėjui</w:t>
      </w:r>
      <w:r w:rsidRPr="0EA7EEF5">
        <w:rPr>
          <w:rFonts w:ascii="Times New Roman" w:hAnsi="Times New Roman"/>
          <w:sz w:val="24"/>
          <w:szCs w:val="24"/>
        </w:rPr>
        <w:t xml:space="preserve"> rašytinius paaiškinimus per 5 (penkias) darbo dienas nuo pranešimo iš  </w:t>
      </w:r>
      <w:r>
        <w:rPr>
          <w:rFonts w:ascii="Times New Roman" w:hAnsi="Times New Roman"/>
          <w:sz w:val="24"/>
          <w:szCs w:val="24"/>
        </w:rPr>
        <w:t>Pirkėjo</w:t>
      </w:r>
      <w:r w:rsidRPr="0EA7EEF5">
        <w:rPr>
          <w:rFonts w:ascii="Times New Roman" w:hAnsi="Times New Roman"/>
          <w:sz w:val="24"/>
          <w:szCs w:val="24"/>
        </w:rPr>
        <w:t xml:space="preserve"> gavimo dienos.</w:t>
      </w:r>
    </w:p>
    <w:p w14:paraId="39E309FE"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17.4.</w:t>
      </w:r>
      <w:r>
        <w:tab/>
      </w:r>
      <w:r w:rsidRPr="00D0682E">
        <w:rPr>
          <w:rFonts w:ascii="Times New Roman" w:hAnsi="Times New Roman"/>
          <w:iCs/>
          <w:sz w:val="24"/>
          <w:szCs w:val="24"/>
        </w:rPr>
        <w:t>Pirkėjas</w:t>
      </w:r>
      <w:r w:rsidRPr="7793A46F">
        <w:rPr>
          <w:rFonts w:ascii="Times New Roman" w:hAnsi="Times New Roman"/>
          <w:sz w:val="24"/>
          <w:szCs w:val="24"/>
        </w:rPr>
        <w:t xml:space="preserve">, nesant Tiekėjo kaltės, turi teisę vienašališkai nutraukti Sutartį įspėjęs apie tai Tiekėją ne vėliau kaip prieš 14 (keturiolika) kalendorinių dienų, nepaisydamas to, kad Tiekėjas jau pradėjo ją vykdyti. Šiuo </w:t>
      </w:r>
      <w:r w:rsidRPr="00D0682E">
        <w:rPr>
          <w:rFonts w:ascii="Times New Roman" w:hAnsi="Times New Roman"/>
          <w:sz w:val="24"/>
          <w:szCs w:val="24"/>
        </w:rPr>
        <w:t xml:space="preserve">atveju  </w:t>
      </w:r>
      <w:r>
        <w:rPr>
          <w:rFonts w:ascii="Times New Roman" w:hAnsi="Times New Roman"/>
          <w:iCs/>
          <w:sz w:val="24"/>
          <w:szCs w:val="24"/>
        </w:rPr>
        <w:t>Pirkėjas</w:t>
      </w:r>
      <w:r w:rsidRPr="7793A46F">
        <w:rPr>
          <w:rFonts w:ascii="Times New Roman" w:hAnsi="Times New Roman"/>
          <w:sz w:val="24"/>
          <w:szCs w:val="24"/>
        </w:rPr>
        <w:t xml:space="preserve"> privalo sumokėti Tiekėjui už iki Sutarties nutraukimo suteiktas Paslaugas, ir Tiekėjas neturi teisės gauti jokių kitokių kompensacijų.</w:t>
      </w:r>
    </w:p>
    <w:p w14:paraId="5603321C"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17.5.</w:t>
      </w:r>
      <w:r>
        <w:tab/>
      </w:r>
      <w:r w:rsidRPr="7793A46F">
        <w:rPr>
          <w:rFonts w:ascii="Times New Roman" w:hAnsi="Times New Roman"/>
          <w:color w:val="000000" w:themeColor="text1"/>
          <w:sz w:val="24"/>
          <w:szCs w:val="24"/>
        </w:rPr>
        <w:t>Tiekėjas, nesikreipdamas į teismą, gali vienašališkai nutraukti Sutartį, įspėjęs Pirkėją raštu prieš ne trumpesnį nei 30 (trisdešimties) dienų terminą, jeigu:</w:t>
      </w:r>
    </w:p>
    <w:p w14:paraId="53A63808"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17.5.1.</w:t>
      </w:r>
      <w:r>
        <w:tab/>
      </w:r>
      <w:r w:rsidRPr="7793A46F">
        <w:rPr>
          <w:rFonts w:ascii="Times New Roman" w:hAnsi="Times New Roman"/>
          <w:sz w:val="24"/>
          <w:szCs w:val="24"/>
        </w:rPr>
        <w:t xml:space="preserve"> </w:t>
      </w:r>
      <w:r w:rsidRPr="00D0682E">
        <w:rPr>
          <w:rFonts w:ascii="Times New Roman" w:hAnsi="Times New Roman"/>
          <w:iCs/>
          <w:sz w:val="24"/>
          <w:szCs w:val="24"/>
        </w:rPr>
        <w:t>Pirkėjas</w:t>
      </w:r>
      <w:r w:rsidRPr="7793A46F">
        <w:rPr>
          <w:rFonts w:ascii="Times New Roman" w:hAnsi="Times New Roman"/>
          <w:sz w:val="24"/>
          <w:szCs w:val="24"/>
        </w:rPr>
        <w:t xml:space="preserve"> ne dėl Tiekėjo kaltės arba Sutarties 8 skyriuje „Nenugalimos jėgos aplinkybės (force majeure)</w:t>
      </w:r>
      <w:r>
        <w:rPr>
          <w:rFonts w:ascii="Times New Roman" w:hAnsi="Times New Roman"/>
          <w:sz w:val="24"/>
          <w:szCs w:val="24"/>
        </w:rPr>
        <w:t>“</w:t>
      </w:r>
      <w:r w:rsidRPr="7793A46F">
        <w:rPr>
          <w:rFonts w:ascii="Times New Roman" w:hAnsi="Times New Roman"/>
          <w:sz w:val="24"/>
          <w:szCs w:val="24"/>
        </w:rPr>
        <w:t xml:space="preserve"> numatytų aplinkybių vėluoja atlikti mokėjimą daugiau kaip 30 (trisdešimt) kalendorinių dienų ir jeigu Tiekėjas apie vėlavimą prieš tai raštu pranešė Pirkėjui;</w:t>
      </w:r>
    </w:p>
    <w:p w14:paraId="2AC07F46"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17.5.2.</w:t>
      </w:r>
      <w:r w:rsidRPr="00D0682E">
        <w:rPr>
          <w:rFonts w:ascii="Times New Roman" w:hAnsi="Times New Roman"/>
          <w:bCs/>
          <w:sz w:val="24"/>
          <w:szCs w:val="24"/>
        </w:rPr>
        <w:tab/>
      </w:r>
      <w:r w:rsidRPr="00D0682E">
        <w:rPr>
          <w:rFonts w:ascii="Times New Roman" w:hAnsi="Times New Roman"/>
          <w:sz w:val="24"/>
          <w:szCs w:val="24"/>
        </w:rPr>
        <w:t>Pirkėjas</w:t>
      </w:r>
      <w:r w:rsidRPr="00E96B11">
        <w:rPr>
          <w:rFonts w:ascii="Times New Roman" w:hAnsi="Times New Roman"/>
          <w:bCs/>
          <w:sz w:val="24"/>
          <w:szCs w:val="24"/>
        </w:rPr>
        <w:t xml:space="preserve"> sustabdė Paslaugų suteikimo terminus dėl to, kad negali priimti Paslaugų ir Paslaugų suteikimo sustabdymas trunka ilgiau, nei buvo sustabdyta Sutartis.</w:t>
      </w:r>
    </w:p>
    <w:p w14:paraId="35DF5747"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54241722" w14:textId="77777777" w:rsidR="00A3678F" w:rsidRPr="00E96B11" w:rsidRDefault="00A3678F" w:rsidP="00A3678F">
      <w:pPr>
        <w:keepNext/>
        <w:keepLines/>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18. Ginčų nagrinėjimo tvarka</w:t>
      </w:r>
    </w:p>
    <w:p w14:paraId="0798531D" w14:textId="77777777" w:rsidR="00A3678F" w:rsidRPr="00E96B11" w:rsidRDefault="00A3678F" w:rsidP="00A3678F">
      <w:pPr>
        <w:keepNext/>
        <w:keepLines/>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79B93841"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1B002B5"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p>
    <w:p w14:paraId="6864C593"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19. Baigiamosios nuostatos</w:t>
      </w:r>
    </w:p>
    <w:p w14:paraId="7CFC80D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lastRenderedPageBreak/>
        <w:t>19.1. Nė viena Šalis neturi teisės perleisti visų arba dalies teisių ir pareigų pagal šią Sutartį jokiai trečiajai šaliai be išankstinio raštiško kitos Šalies sutikimo.</w:t>
      </w:r>
    </w:p>
    <w:p w14:paraId="7DE80CF9"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46AE4F"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19.3.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1499DE4D"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DF1DC07"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292F140" w14:textId="77777777" w:rsidR="00A3678F" w:rsidRPr="00E96B11" w:rsidRDefault="00A3678F" w:rsidP="00A3678F">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3E1612" w14:textId="77777777" w:rsidR="00A3678F" w:rsidRPr="00E96B11" w:rsidRDefault="00A3678F" w:rsidP="00A3678F">
      <w:pPr>
        <w:suppressAutoHyphens/>
        <w:spacing w:after="0" w:line="240" w:lineRule="auto"/>
        <w:jc w:val="both"/>
        <w:rPr>
          <w:rFonts w:ascii="Times New Roman" w:eastAsia="Arial" w:hAnsi="Times New Roman"/>
          <w:sz w:val="24"/>
          <w:szCs w:val="24"/>
          <w:lang w:eastAsia="ar-SA"/>
        </w:rPr>
      </w:pPr>
    </w:p>
    <w:p w14:paraId="0AE160B9" w14:textId="77777777" w:rsidR="00A3678F" w:rsidRPr="00E96B11" w:rsidRDefault="00A3678F" w:rsidP="00A3678F">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b/>
          <w:sz w:val="24"/>
          <w:szCs w:val="24"/>
        </w:rPr>
        <w:t>Pirkėjo vardu</w:t>
      </w:r>
      <w:r w:rsidRPr="00E96B11">
        <w:rPr>
          <w:rFonts w:ascii="Times New Roman" w:hAnsi="Times New Roman"/>
          <w:b/>
          <w:sz w:val="24"/>
          <w:szCs w:val="24"/>
        </w:rPr>
        <w:tab/>
        <w:t>Tiekėjo vardu</w:t>
      </w:r>
    </w:p>
    <w:p w14:paraId="034844D2" w14:textId="77777777" w:rsidR="00A3678F" w:rsidRDefault="00A3678F" w:rsidP="00A3678F">
      <w:pPr>
        <w:suppressAutoHyphens/>
        <w:spacing w:after="0" w:line="240" w:lineRule="auto"/>
        <w:rPr>
          <w:rFonts w:ascii="Times New Roman" w:hAnsi="Times New Roman"/>
          <w:bCs/>
          <w:sz w:val="24"/>
          <w:szCs w:val="24"/>
        </w:rPr>
      </w:pPr>
    </w:p>
    <w:p w14:paraId="0684D4D4"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Administracijos direk</w:t>
      </w:r>
      <w:r>
        <w:rPr>
          <w:rFonts w:ascii="Times New Roman" w:hAnsi="Times New Roman"/>
          <w:sz w:val="24"/>
          <w:szCs w:val="24"/>
        </w:rPr>
        <w:t xml:space="preserve">torius                                </w:t>
      </w:r>
      <w:r w:rsidRPr="0070201B">
        <w:rPr>
          <w:rFonts w:ascii="Times New Roman" w:hAnsi="Times New Roman"/>
          <w:sz w:val="24"/>
          <w:szCs w:val="24"/>
        </w:rPr>
        <w:t xml:space="preserve"> </w:t>
      </w:r>
    </w:p>
    <w:p w14:paraId="30E586C3"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Paulius Čyva</w:t>
      </w:r>
      <w:r>
        <w:rPr>
          <w:rFonts w:ascii="Times New Roman" w:hAnsi="Times New Roman"/>
          <w:sz w:val="24"/>
          <w:szCs w:val="24"/>
        </w:rPr>
        <w:t xml:space="preserve">s                                                      </w:t>
      </w:r>
    </w:p>
    <w:p w14:paraId="706FA4B8"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___________________</w:t>
      </w:r>
      <w:r w:rsidRPr="0070201B">
        <w:rPr>
          <w:rFonts w:ascii="Times New Roman" w:hAnsi="Times New Roman"/>
          <w:sz w:val="24"/>
          <w:szCs w:val="24"/>
        </w:rPr>
        <w:tab/>
      </w:r>
      <w:r>
        <w:rPr>
          <w:rFonts w:ascii="Times New Roman" w:hAnsi="Times New Roman"/>
          <w:sz w:val="24"/>
          <w:szCs w:val="24"/>
        </w:rPr>
        <w:t xml:space="preserve">                                 </w:t>
      </w:r>
      <w:r w:rsidRPr="0070201B">
        <w:rPr>
          <w:rFonts w:ascii="Times New Roman" w:hAnsi="Times New Roman"/>
          <w:sz w:val="24"/>
          <w:szCs w:val="24"/>
        </w:rPr>
        <w:t xml:space="preserve"> ___________________</w:t>
      </w:r>
    </w:p>
    <w:p w14:paraId="060F1927" w14:textId="77777777" w:rsidR="00A3678F" w:rsidRPr="0070201B" w:rsidRDefault="00A3678F" w:rsidP="00A3678F">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 xml:space="preserve">(parašas, data)                 A.V.     </w:t>
      </w:r>
      <w:r>
        <w:rPr>
          <w:rFonts w:ascii="Times New Roman" w:hAnsi="Times New Roman"/>
          <w:sz w:val="24"/>
          <w:szCs w:val="24"/>
        </w:rPr>
        <w:t xml:space="preserve">                       </w:t>
      </w:r>
      <w:r w:rsidRPr="0070201B">
        <w:rPr>
          <w:rFonts w:ascii="Times New Roman" w:hAnsi="Times New Roman"/>
          <w:sz w:val="24"/>
          <w:szCs w:val="24"/>
        </w:rPr>
        <w:t xml:space="preserve"> (parašas, data)         A.V.</w:t>
      </w:r>
      <w:r w:rsidRPr="0070201B">
        <w:rPr>
          <w:rFonts w:ascii="Times New Roman" w:hAnsi="Times New Roman"/>
          <w:sz w:val="24"/>
          <w:szCs w:val="24"/>
        </w:rPr>
        <w:tab/>
      </w:r>
    </w:p>
    <w:p w14:paraId="0C449110" w14:textId="77777777" w:rsidR="00A3678F" w:rsidRPr="0070201B" w:rsidRDefault="00A3678F" w:rsidP="00A3678F">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3D7DC683" w14:textId="77777777" w:rsidR="00A3678F" w:rsidRDefault="00A3678F" w:rsidP="00A3678F">
      <w:pPr>
        <w:suppressAutoHyphens/>
        <w:spacing w:after="0" w:line="240" w:lineRule="auto"/>
        <w:rPr>
          <w:rFonts w:ascii="Times New Roman" w:hAnsi="Times New Roman"/>
          <w:bCs/>
          <w:sz w:val="24"/>
          <w:szCs w:val="24"/>
        </w:rPr>
      </w:pPr>
    </w:p>
    <w:p w14:paraId="1D35762B" w14:textId="77777777" w:rsidR="00A3678F" w:rsidRDefault="00A3678F" w:rsidP="00A3678F">
      <w:pPr>
        <w:suppressAutoHyphens/>
        <w:spacing w:after="0" w:line="240" w:lineRule="auto"/>
        <w:ind w:left="6521"/>
        <w:rPr>
          <w:rFonts w:ascii="Times New Roman" w:hAnsi="Times New Roman"/>
          <w:bCs/>
          <w:sz w:val="24"/>
          <w:szCs w:val="24"/>
        </w:rPr>
      </w:pPr>
    </w:p>
    <w:p w14:paraId="27031CA6" w14:textId="77777777" w:rsidR="00A3678F" w:rsidRDefault="00A3678F" w:rsidP="00A3678F">
      <w:pPr>
        <w:suppressAutoHyphens/>
        <w:spacing w:after="0" w:line="240" w:lineRule="auto"/>
        <w:ind w:left="6521"/>
        <w:rPr>
          <w:rFonts w:ascii="Times New Roman" w:hAnsi="Times New Roman"/>
          <w:bCs/>
          <w:sz w:val="24"/>
          <w:szCs w:val="24"/>
        </w:rPr>
      </w:pPr>
    </w:p>
    <w:p w14:paraId="3D6EDBA7" w14:textId="77777777" w:rsidR="00A3678F" w:rsidRDefault="00A3678F" w:rsidP="00A3678F">
      <w:pPr>
        <w:suppressAutoHyphens/>
        <w:spacing w:after="0" w:line="240" w:lineRule="auto"/>
        <w:ind w:left="6521"/>
        <w:rPr>
          <w:rFonts w:ascii="Times New Roman" w:hAnsi="Times New Roman"/>
          <w:bCs/>
          <w:sz w:val="24"/>
          <w:szCs w:val="24"/>
        </w:rPr>
      </w:pPr>
    </w:p>
    <w:p w14:paraId="60ED7D38" w14:textId="77777777" w:rsidR="00A3678F" w:rsidRDefault="00A3678F" w:rsidP="00A3678F">
      <w:pPr>
        <w:suppressAutoHyphens/>
        <w:spacing w:after="0" w:line="240" w:lineRule="auto"/>
        <w:ind w:left="6521"/>
        <w:rPr>
          <w:rFonts w:ascii="Times New Roman" w:hAnsi="Times New Roman"/>
          <w:bCs/>
          <w:sz w:val="24"/>
          <w:szCs w:val="24"/>
        </w:rPr>
      </w:pPr>
    </w:p>
    <w:p w14:paraId="51DD1F35" w14:textId="77777777" w:rsidR="00890D5C" w:rsidRDefault="00890D5C" w:rsidP="00A3678F">
      <w:pPr>
        <w:suppressAutoHyphens/>
        <w:spacing w:after="0" w:line="240" w:lineRule="auto"/>
        <w:ind w:left="6521"/>
        <w:rPr>
          <w:rFonts w:ascii="Times New Roman" w:hAnsi="Times New Roman"/>
          <w:bCs/>
          <w:sz w:val="24"/>
          <w:szCs w:val="24"/>
        </w:rPr>
      </w:pPr>
    </w:p>
    <w:p w14:paraId="2B03180F" w14:textId="77777777" w:rsidR="00890D5C" w:rsidRDefault="00890D5C" w:rsidP="00A3678F">
      <w:pPr>
        <w:suppressAutoHyphens/>
        <w:spacing w:after="0" w:line="240" w:lineRule="auto"/>
        <w:ind w:left="6521"/>
        <w:rPr>
          <w:rFonts w:ascii="Times New Roman" w:hAnsi="Times New Roman"/>
          <w:bCs/>
          <w:sz w:val="24"/>
          <w:szCs w:val="24"/>
        </w:rPr>
      </w:pPr>
    </w:p>
    <w:p w14:paraId="30BECF31" w14:textId="77777777" w:rsidR="00890D5C" w:rsidRDefault="00890D5C" w:rsidP="00A3678F">
      <w:pPr>
        <w:suppressAutoHyphens/>
        <w:spacing w:after="0" w:line="240" w:lineRule="auto"/>
        <w:ind w:left="6521"/>
        <w:rPr>
          <w:rFonts w:ascii="Times New Roman" w:hAnsi="Times New Roman"/>
          <w:bCs/>
          <w:sz w:val="24"/>
          <w:szCs w:val="24"/>
        </w:rPr>
      </w:pPr>
    </w:p>
    <w:p w14:paraId="231F592E" w14:textId="77777777" w:rsidR="00890D5C" w:rsidRDefault="00890D5C" w:rsidP="00A3678F">
      <w:pPr>
        <w:suppressAutoHyphens/>
        <w:spacing w:after="0" w:line="240" w:lineRule="auto"/>
        <w:ind w:left="6521"/>
        <w:rPr>
          <w:rFonts w:ascii="Times New Roman" w:hAnsi="Times New Roman"/>
          <w:bCs/>
          <w:sz w:val="24"/>
          <w:szCs w:val="24"/>
        </w:rPr>
      </w:pPr>
    </w:p>
    <w:p w14:paraId="04ACED0A" w14:textId="77777777" w:rsidR="00890D5C" w:rsidRDefault="00890D5C" w:rsidP="00A3678F">
      <w:pPr>
        <w:suppressAutoHyphens/>
        <w:spacing w:after="0" w:line="240" w:lineRule="auto"/>
        <w:ind w:left="6521"/>
        <w:rPr>
          <w:rFonts w:ascii="Times New Roman" w:hAnsi="Times New Roman"/>
          <w:bCs/>
          <w:sz w:val="24"/>
          <w:szCs w:val="24"/>
        </w:rPr>
      </w:pPr>
    </w:p>
    <w:p w14:paraId="790E5C5D" w14:textId="77777777" w:rsidR="00890D5C" w:rsidRDefault="00890D5C" w:rsidP="00A3678F">
      <w:pPr>
        <w:suppressAutoHyphens/>
        <w:spacing w:after="0" w:line="240" w:lineRule="auto"/>
        <w:ind w:left="6521"/>
        <w:rPr>
          <w:rFonts w:ascii="Times New Roman" w:hAnsi="Times New Roman"/>
          <w:bCs/>
          <w:sz w:val="24"/>
          <w:szCs w:val="24"/>
        </w:rPr>
      </w:pPr>
    </w:p>
    <w:p w14:paraId="36FA63C8" w14:textId="77777777" w:rsidR="00890D5C" w:rsidRDefault="00890D5C" w:rsidP="00A3678F">
      <w:pPr>
        <w:suppressAutoHyphens/>
        <w:spacing w:after="0" w:line="240" w:lineRule="auto"/>
        <w:ind w:left="6521"/>
        <w:rPr>
          <w:rFonts w:ascii="Times New Roman" w:hAnsi="Times New Roman"/>
          <w:bCs/>
          <w:sz w:val="24"/>
          <w:szCs w:val="24"/>
        </w:rPr>
      </w:pPr>
    </w:p>
    <w:p w14:paraId="3ED2BD35" w14:textId="77777777" w:rsidR="00890D5C" w:rsidRDefault="00890D5C" w:rsidP="00A3678F">
      <w:pPr>
        <w:suppressAutoHyphens/>
        <w:spacing w:after="0" w:line="240" w:lineRule="auto"/>
        <w:ind w:left="6521"/>
        <w:rPr>
          <w:rFonts w:ascii="Times New Roman" w:hAnsi="Times New Roman"/>
          <w:bCs/>
          <w:sz w:val="24"/>
          <w:szCs w:val="24"/>
        </w:rPr>
      </w:pPr>
    </w:p>
    <w:p w14:paraId="35B17405" w14:textId="77777777" w:rsidR="00890D5C" w:rsidRDefault="00890D5C" w:rsidP="00A3678F">
      <w:pPr>
        <w:suppressAutoHyphens/>
        <w:spacing w:after="0" w:line="240" w:lineRule="auto"/>
        <w:ind w:left="6521"/>
        <w:rPr>
          <w:rFonts w:ascii="Times New Roman" w:hAnsi="Times New Roman"/>
          <w:bCs/>
          <w:sz w:val="24"/>
          <w:szCs w:val="24"/>
        </w:rPr>
      </w:pPr>
    </w:p>
    <w:p w14:paraId="73BCAE84" w14:textId="77777777" w:rsidR="00890D5C" w:rsidRDefault="00890D5C" w:rsidP="00A3678F">
      <w:pPr>
        <w:suppressAutoHyphens/>
        <w:spacing w:after="0" w:line="240" w:lineRule="auto"/>
        <w:ind w:left="6521"/>
        <w:rPr>
          <w:rFonts w:ascii="Times New Roman" w:hAnsi="Times New Roman"/>
          <w:bCs/>
          <w:sz w:val="24"/>
          <w:szCs w:val="24"/>
        </w:rPr>
      </w:pPr>
    </w:p>
    <w:p w14:paraId="11E9A83C" w14:textId="77777777" w:rsidR="00A3678F" w:rsidRDefault="00A3678F" w:rsidP="00A3678F">
      <w:pPr>
        <w:suppressAutoHyphens/>
        <w:spacing w:after="0" w:line="240" w:lineRule="auto"/>
        <w:ind w:left="6521"/>
        <w:rPr>
          <w:rFonts w:ascii="Times New Roman" w:hAnsi="Times New Roman"/>
          <w:bCs/>
          <w:sz w:val="24"/>
          <w:szCs w:val="24"/>
        </w:rPr>
      </w:pPr>
    </w:p>
    <w:p w14:paraId="4BE7C5EF" w14:textId="77777777" w:rsidR="00A3678F" w:rsidRDefault="00A3678F" w:rsidP="00A3678F">
      <w:pPr>
        <w:suppressAutoHyphens/>
        <w:spacing w:after="0" w:line="240" w:lineRule="auto"/>
        <w:ind w:left="6521"/>
        <w:rPr>
          <w:rFonts w:ascii="Times New Roman" w:hAnsi="Times New Roman"/>
          <w:bCs/>
          <w:sz w:val="24"/>
          <w:szCs w:val="24"/>
        </w:rPr>
      </w:pPr>
    </w:p>
    <w:p w14:paraId="15A14E40" w14:textId="77777777" w:rsidR="00A3678F" w:rsidRDefault="00A3678F" w:rsidP="00A3678F">
      <w:pPr>
        <w:suppressAutoHyphens/>
        <w:spacing w:after="0" w:line="240" w:lineRule="auto"/>
        <w:ind w:left="6521"/>
        <w:rPr>
          <w:rFonts w:ascii="Times New Roman" w:hAnsi="Times New Roman"/>
          <w:bCs/>
          <w:sz w:val="24"/>
          <w:szCs w:val="24"/>
        </w:rPr>
      </w:pPr>
    </w:p>
    <w:p w14:paraId="68439A5B" w14:textId="77777777" w:rsidR="00A3678F" w:rsidRDefault="00A3678F" w:rsidP="00A3678F">
      <w:pPr>
        <w:suppressAutoHyphens/>
        <w:spacing w:after="0" w:line="240" w:lineRule="auto"/>
        <w:ind w:left="6521"/>
        <w:rPr>
          <w:rFonts w:ascii="Times New Roman" w:hAnsi="Times New Roman"/>
          <w:bCs/>
          <w:sz w:val="24"/>
          <w:szCs w:val="24"/>
        </w:rPr>
      </w:pPr>
    </w:p>
    <w:p w14:paraId="04857C3D" w14:textId="77777777" w:rsidR="00A3678F" w:rsidRDefault="00A3678F" w:rsidP="00A3678F">
      <w:pPr>
        <w:suppressAutoHyphens/>
        <w:spacing w:after="0" w:line="240" w:lineRule="auto"/>
        <w:ind w:left="6521"/>
        <w:rPr>
          <w:rFonts w:ascii="Times New Roman" w:hAnsi="Times New Roman"/>
          <w:bCs/>
          <w:sz w:val="24"/>
          <w:szCs w:val="24"/>
        </w:rPr>
      </w:pPr>
    </w:p>
    <w:p w14:paraId="4548D354" w14:textId="63486195" w:rsidR="00A3678F" w:rsidRPr="00E96B11" w:rsidRDefault="00A3678F" w:rsidP="00A3678F">
      <w:pPr>
        <w:suppressAutoHyphens/>
        <w:spacing w:after="0" w:line="240" w:lineRule="auto"/>
        <w:ind w:left="6521"/>
        <w:rPr>
          <w:rFonts w:ascii="Times New Roman" w:eastAsia="Arial" w:hAnsi="Times New Roman"/>
          <w:sz w:val="24"/>
          <w:szCs w:val="24"/>
          <w:lang w:eastAsia="ar-SA"/>
        </w:rPr>
      </w:pPr>
      <w:r w:rsidRPr="00E96B11">
        <w:rPr>
          <w:rFonts w:ascii="Times New Roman" w:eastAsia="Arial" w:hAnsi="Times New Roman"/>
          <w:sz w:val="24"/>
          <w:szCs w:val="24"/>
          <w:lang w:eastAsia="ar-SA"/>
        </w:rPr>
        <w:lastRenderedPageBreak/>
        <w:t xml:space="preserve">                                                                                             </w:t>
      </w:r>
    </w:p>
    <w:p w14:paraId="15E005C0" w14:textId="77777777" w:rsidR="00A3678F" w:rsidRPr="00E96B11" w:rsidRDefault="00A3678F" w:rsidP="00A3678F">
      <w:pPr>
        <w:suppressAutoHyphens/>
        <w:spacing w:after="0" w:line="240" w:lineRule="auto"/>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E96B11">
        <w:rPr>
          <w:rFonts w:ascii="Times New Roman" w:eastAsia="Arial" w:hAnsi="Times New Roman"/>
          <w:sz w:val="24"/>
          <w:szCs w:val="24"/>
          <w:lang w:eastAsia="ar-SA"/>
        </w:rPr>
        <w:t>Sutarties  priedas</w:t>
      </w:r>
      <w:r>
        <w:rPr>
          <w:rFonts w:ascii="Times New Roman" w:eastAsia="Arial" w:hAnsi="Times New Roman"/>
          <w:sz w:val="24"/>
          <w:szCs w:val="24"/>
          <w:lang w:eastAsia="ar-SA"/>
        </w:rPr>
        <w:t xml:space="preserve"> Nr. 1</w:t>
      </w:r>
    </w:p>
    <w:p w14:paraId="4E494E1F" w14:textId="77777777" w:rsidR="00A3678F" w:rsidRPr="00D07E40" w:rsidRDefault="00A3678F" w:rsidP="00A3678F">
      <w:pPr>
        <w:pStyle w:val="paragraph"/>
        <w:jc w:val="center"/>
        <w:textAlignment w:val="baseline"/>
        <w:rPr>
          <w:rStyle w:val="normaltextrun"/>
          <w:rFonts w:eastAsia="Lucida Sans Unicode"/>
          <w:shd w:val="clear" w:color="auto" w:fill="FFFFFF"/>
        </w:rPr>
      </w:pPr>
      <w:r w:rsidRPr="00D07E40">
        <w:rPr>
          <w:rStyle w:val="normaltextrun"/>
          <w:rFonts w:eastAsia="Lucida Sans Unicode"/>
          <w:shd w:val="clear" w:color="auto" w:fill="FFFFFF"/>
        </w:rPr>
        <w:t>DOKUMENTŲ IR ĮVAIRIOS POPIERINĖS MAKULATŪROS NAIKINIMO PASLAUGŲ TECHNINĖ SPECIFIKACIJA</w:t>
      </w:r>
    </w:p>
    <w:p w14:paraId="36719A55" w14:textId="77777777" w:rsidR="00A3678F" w:rsidRPr="0070201B" w:rsidRDefault="00A3678F" w:rsidP="00A3678F">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3F3A6CC5" w14:textId="77777777" w:rsidR="00A3678F" w:rsidRPr="00611EC1" w:rsidRDefault="00A3678F" w:rsidP="00A3678F">
      <w:pPr>
        <w:suppressAutoHyphens/>
        <w:spacing w:after="0" w:line="240" w:lineRule="auto"/>
        <w:jc w:val="both"/>
        <w:rPr>
          <w:rFonts w:ascii="Times New Roman" w:hAnsi="Times New Roman"/>
          <w:bCs/>
          <w:sz w:val="24"/>
          <w:szCs w:val="24"/>
          <w:lang w:eastAsia="ar-SA"/>
        </w:rPr>
      </w:pPr>
    </w:p>
    <w:p w14:paraId="3F6B9CC1" w14:textId="77777777" w:rsidR="00A3678F" w:rsidRPr="00611EC1" w:rsidRDefault="00A3678F" w:rsidP="00A3678F">
      <w:pPr>
        <w:suppressAutoHyphens/>
        <w:spacing w:after="0" w:line="240" w:lineRule="auto"/>
        <w:jc w:val="both"/>
        <w:rPr>
          <w:rFonts w:ascii="Times New Roman" w:hAnsi="Times New Roman"/>
          <w:bCs/>
          <w:sz w:val="24"/>
          <w:szCs w:val="24"/>
          <w:lang w:eastAsia="ar-SA"/>
        </w:rPr>
      </w:pPr>
    </w:p>
    <w:p w14:paraId="1E697421" w14:textId="77777777" w:rsidR="00A3678F" w:rsidRPr="00611EC1" w:rsidRDefault="00A3678F" w:rsidP="00A3678F">
      <w:pPr>
        <w:suppressAutoHyphens/>
        <w:spacing w:after="0" w:line="240" w:lineRule="auto"/>
        <w:jc w:val="both"/>
        <w:rPr>
          <w:rFonts w:ascii="Times New Roman" w:hAnsi="Times New Roman"/>
          <w:bCs/>
          <w:sz w:val="24"/>
          <w:szCs w:val="24"/>
          <w:lang w:eastAsia="ar-SA"/>
        </w:rPr>
      </w:pPr>
    </w:p>
    <w:p w14:paraId="4E98CB90"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56C62848"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0B042B40"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39FBE89A"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017382F"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65D32D8D"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71876930"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72DB5703"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63A6029A"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72BEB92A"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9D27DB1"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3B2CA579"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3AD4F94F"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76D2A30"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51F828C9"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38418D73"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45DC33DE"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2BBEA33E"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4B8941F6"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6BB45C4C"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0145B8F6"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6AD482DE"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75AD7482"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A5B94CB"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4667E312"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A7F13A4"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82135D9"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4D1B934F"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35EF107F"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2F58A6F6"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770A0880"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56F50E3C"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22FF7D4"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5543464C"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0ECB9FD"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64A7D35C"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5644FF5"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6AD577D4"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1A62DE47" w14:textId="77777777" w:rsidR="00A3678F" w:rsidRDefault="00A3678F" w:rsidP="00A3678F">
      <w:pPr>
        <w:suppressAutoHyphens/>
        <w:spacing w:after="0" w:line="240" w:lineRule="auto"/>
        <w:jc w:val="both"/>
        <w:rPr>
          <w:rFonts w:ascii="Times New Roman" w:hAnsi="Times New Roman"/>
          <w:bCs/>
          <w:sz w:val="24"/>
          <w:szCs w:val="24"/>
          <w:lang w:eastAsia="ar-SA"/>
        </w:rPr>
      </w:pPr>
    </w:p>
    <w:p w14:paraId="5DF61C23" w14:textId="77777777" w:rsidR="00A3678F" w:rsidRPr="00611EC1" w:rsidRDefault="00A3678F" w:rsidP="00A3678F">
      <w:pPr>
        <w:suppressAutoHyphens/>
        <w:spacing w:after="0" w:line="240" w:lineRule="auto"/>
        <w:jc w:val="both"/>
        <w:rPr>
          <w:rFonts w:ascii="Times New Roman" w:hAnsi="Times New Roman"/>
          <w:bCs/>
          <w:sz w:val="24"/>
          <w:szCs w:val="24"/>
          <w:lang w:eastAsia="ar-SA"/>
        </w:rPr>
      </w:pPr>
    </w:p>
    <w:p w14:paraId="45A25C75" w14:textId="77777777" w:rsidR="00A3678F" w:rsidRPr="00E96B11" w:rsidRDefault="00A3678F" w:rsidP="00A3678F">
      <w:pPr>
        <w:tabs>
          <w:tab w:val="left" w:pos="0"/>
        </w:tabs>
        <w:suppressAutoHyphens/>
        <w:spacing w:after="0" w:line="240" w:lineRule="auto"/>
        <w:ind w:left="168"/>
        <w:jc w:val="right"/>
        <w:rPr>
          <w:rFonts w:ascii="Times New Roman" w:hAnsi="Times New Roman"/>
          <w:sz w:val="24"/>
          <w:szCs w:val="24"/>
        </w:rPr>
      </w:pPr>
    </w:p>
    <w:p w14:paraId="00C1C402" w14:textId="77777777" w:rsidR="00A3678F" w:rsidRDefault="00A3678F" w:rsidP="00A3678F">
      <w:pPr>
        <w:tabs>
          <w:tab w:val="left" w:pos="0"/>
        </w:tabs>
        <w:suppressAutoHyphens/>
        <w:spacing w:after="0" w:line="240" w:lineRule="auto"/>
        <w:ind w:left="168"/>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489297D" w14:textId="77777777" w:rsidR="00A3678F" w:rsidRPr="00E96B11" w:rsidRDefault="00A3678F" w:rsidP="00A3678F">
      <w:pPr>
        <w:tabs>
          <w:tab w:val="left" w:pos="0"/>
        </w:tabs>
        <w:suppressAutoHyphens/>
        <w:spacing w:after="0" w:line="240" w:lineRule="auto"/>
        <w:ind w:left="168"/>
        <w:jc w:val="right"/>
        <w:rPr>
          <w:rFonts w:ascii="Times New Roman" w:hAnsi="Times New Roman"/>
          <w:sz w:val="24"/>
          <w:szCs w:val="24"/>
        </w:rPr>
      </w:pPr>
      <w:r>
        <w:rPr>
          <w:rFonts w:ascii="Times New Roman" w:hAnsi="Times New Roman"/>
          <w:sz w:val="24"/>
          <w:szCs w:val="24"/>
        </w:rPr>
        <w:lastRenderedPageBreak/>
        <w:t>Sutarties</w:t>
      </w:r>
      <w:r w:rsidRPr="00E96B11">
        <w:rPr>
          <w:rFonts w:ascii="Times New Roman" w:hAnsi="Times New Roman"/>
          <w:sz w:val="24"/>
          <w:szCs w:val="24"/>
        </w:rPr>
        <w:t xml:space="preserve"> priedas</w:t>
      </w:r>
      <w:r>
        <w:rPr>
          <w:rFonts w:ascii="Times New Roman" w:hAnsi="Times New Roman"/>
          <w:sz w:val="24"/>
          <w:szCs w:val="24"/>
        </w:rPr>
        <w:t xml:space="preserve"> Nr. 2</w:t>
      </w:r>
    </w:p>
    <w:p w14:paraId="3D09730F" w14:textId="77777777" w:rsidR="00A3678F" w:rsidRPr="00E96B11" w:rsidRDefault="00A3678F" w:rsidP="00A3678F">
      <w:pPr>
        <w:tabs>
          <w:tab w:val="left" w:pos="0"/>
        </w:tabs>
        <w:suppressAutoHyphens/>
        <w:spacing w:after="0" w:line="240" w:lineRule="auto"/>
        <w:ind w:left="168"/>
        <w:jc w:val="both"/>
        <w:rPr>
          <w:rFonts w:ascii="Times New Roman" w:hAnsi="Times New Roman"/>
          <w:sz w:val="24"/>
          <w:szCs w:val="24"/>
        </w:rPr>
      </w:pPr>
    </w:p>
    <w:p w14:paraId="2E8FD2D7" w14:textId="77777777" w:rsidR="00A3678F" w:rsidRPr="00E96B11" w:rsidRDefault="00A3678F" w:rsidP="00A3678F">
      <w:pPr>
        <w:tabs>
          <w:tab w:val="left" w:pos="0"/>
        </w:tabs>
        <w:suppressAutoHyphens/>
        <w:spacing w:after="0" w:line="240" w:lineRule="auto"/>
        <w:ind w:left="168"/>
        <w:jc w:val="both"/>
        <w:rPr>
          <w:rFonts w:ascii="Times New Roman" w:hAnsi="Times New Roman"/>
          <w:sz w:val="24"/>
          <w:szCs w:val="24"/>
        </w:rPr>
      </w:pPr>
    </w:p>
    <w:p w14:paraId="5E984FBB" w14:textId="77777777" w:rsidR="00A3678F" w:rsidRPr="00BA4377" w:rsidRDefault="00A3678F" w:rsidP="00A3678F">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w:t>
      </w:r>
      <w:r w:rsidRPr="00E96B11">
        <w:rPr>
          <w:rFonts w:ascii="Times New Roman" w:hAnsi="Times New Roman"/>
          <w:b/>
          <w:sz w:val="24"/>
          <w:szCs w:val="24"/>
        </w:rPr>
        <w:t>Paslaugų p</w:t>
      </w:r>
      <w:r w:rsidRPr="00E96B11">
        <w:rPr>
          <w:rFonts w:ascii="Times New Roman" w:hAnsi="Times New Roman"/>
          <w:b/>
          <w:bCs/>
          <w:sz w:val="24"/>
          <w:szCs w:val="24"/>
        </w:rPr>
        <w:t>erdavimo-priėmimo akto formos pavyzdys</w:t>
      </w:r>
      <w:r w:rsidRPr="00E96B11">
        <w:rPr>
          <w:rFonts w:ascii="Times New Roman" w:hAnsi="Times New Roman"/>
          <w:sz w:val="24"/>
          <w:szCs w:val="24"/>
        </w:rPr>
        <w:t>)</w:t>
      </w:r>
    </w:p>
    <w:p w14:paraId="143799AB"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340EFBB4"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3678F" w:rsidRPr="00E96B11" w14:paraId="2B4E324C" w14:textId="77777777" w:rsidTr="002B2863">
        <w:tc>
          <w:tcPr>
            <w:tcW w:w="1668" w:type="dxa"/>
            <w:shd w:val="clear" w:color="auto" w:fill="auto"/>
            <w:tcMar>
              <w:top w:w="0" w:type="dxa"/>
              <w:left w:w="108" w:type="dxa"/>
              <w:bottom w:w="0" w:type="dxa"/>
              <w:right w:w="108" w:type="dxa"/>
            </w:tcMar>
          </w:tcPr>
          <w:p w14:paraId="3DDB0647"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rPr>
              <w:t>Pirkėjas</w:t>
            </w:r>
            <w:r w:rsidRPr="00E96B11">
              <w:rPr>
                <w:rFonts w:ascii="Times New Roman" w:hAnsi="Times New Roman"/>
                <w:sz w:val="24"/>
                <w:szCs w:val="24"/>
              </w:rPr>
              <w:t>:</w:t>
            </w:r>
          </w:p>
        </w:tc>
        <w:tc>
          <w:tcPr>
            <w:tcW w:w="8079" w:type="dxa"/>
            <w:shd w:val="clear" w:color="auto" w:fill="auto"/>
            <w:tcMar>
              <w:top w:w="0" w:type="dxa"/>
              <w:left w:w="108" w:type="dxa"/>
              <w:bottom w:w="0" w:type="dxa"/>
              <w:right w:w="108" w:type="dxa"/>
            </w:tcMar>
          </w:tcPr>
          <w:p w14:paraId="168C9C20"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rPr>
            </w:pPr>
          </w:p>
        </w:tc>
      </w:tr>
      <w:tr w:rsidR="00A3678F" w:rsidRPr="00E96B11" w14:paraId="3B6C76A6" w14:textId="77777777" w:rsidTr="002B2863">
        <w:tc>
          <w:tcPr>
            <w:tcW w:w="1668" w:type="dxa"/>
            <w:shd w:val="clear" w:color="auto" w:fill="auto"/>
            <w:tcMar>
              <w:top w:w="0" w:type="dxa"/>
              <w:left w:w="108" w:type="dxa"/>
              <w:bottom w:w="0" w:type="dxa"/>
              <w:right w:w="108" w:type="dxa"/>
            </w:tcMar>
          </w:tcPr>
          <w:p w14:paraId="71EC49B3"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10D44BCB"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Pavadinimas </w:instrText>
            </w:r>
            <w:r w:rsidRPr="00E96B11">
              <w:rPr>
                <w:rFonts w:ascii="Times New Roman" w:hAnsi="Times New Roman"/>
                <w:sz w:val="24"/>
                <w:szCs w:val="24"/>
              </w:rPr>
              <w:fldChar w:fldCharType="end"/>
            </w: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Kodas </w:instrText>
            </w:r>
            <w:r w:rsidRPr="00E96B11">
              <w:rPr>
                <w:rFonts w:ascii="Times New Roman" w:hAnsi="Times New Roman"/>
                <w:sz w:val="24"/>
                <w:szCs w:val="24"/>
              </w:rPr>
              <w:fldChar w:fldCharType="end"/>
            </w: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Adresas </w:instrText>
            </w:r>
            <w:r w:rsidRPr="00E96B11">
              <w:rPr>
                <w:rFonts w:ascii="Times New Roman" w:hAnsi="Times New Roman"/>
                <w:sz w:val="24"/>
                <w:szCs w:val="24"/>
              </w:rPr>
              <w:fldChar w:fldCharType="end"/>
            </w:r>
          </w:p>
        </w:tc>
      </w:tr>
      <w:tr w:rsidR="00A3678F" w:rsidRPr="00E96B11" w14:paraId="3110BCD1" w14:textId="77777777" w:rsidTr="002B2863">
        <w:tc>
          <w:tcPr>
            <w:tcW w:w="1668" w:type="dxa"/>
            <w:shd w:val="clear" w:color="auto" w:fill="auto"/>
            <w:tcMar>
              <w:top w:w="0" w:type="dxa"/>
              <w:left w:w="108" w:type="dxa"/>
              <w:bottom w:w="0" w:type="dxa"/>
              <w:right w:w="108" w:type="dxa"/>
            </w:tcMar>
          </w:tcPr>
          <w:p w14:paraId="4B109838"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6AC74FC"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rPr>
            </w:pPr>
          </w:p>
        </w:tc>
      </w:tr>
      <w:tr w:rsidR="00A3678F" w:rsidRPr="00E96B11" w14:paraId="22003E2B" w14:textId="77777777" w:rsidTr="002B2863">
        <w:tc>
          <w:tcPr>
            <w:tcW w:w="1668" w:type="dxa"/>
            <w:shd w:val="clear" w:color="auto" w:fill="auto"/>
            <w:tcMar>
              <w:top w:w="0" w:type="dxa"/>
              <w:left w:w="108" w:type="dxa"/>
              <w:bottom w:w="0" w:type="dxa"/>
              <w:right w:w="108" w:type="dxa"/>
            </w:tcMar>
          </w:tcPr>
          <w:p w14:paraId="6A286C86"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2BD83F47" w14:textId="77777777" w:rsidR="00A3678F" w:rsidRPr="00E96B11" w:rsidRDefault="00A3678F" w:rsidP="002B2863">
            <w:pPr>
              <w:widowControl w:val="0"/>
              <w:autoSpaceDE w:val="0"/>
              <w:autoSpaceDN w:val="0"/>
              <w:adjustRightInd w:val="0"/>
              <w:spacing w:after="0" w:line="240" w:lineRule="auto"/>
              <w:rPr>
                <w:rFonts w:ascii="Times New Roman" w:hAnsi="Times New Roman"/>
                <w:sz w:val="24"/>
                <w:szCs w:val="24"/>
              </w:rPr>
            </w:pPr>
          </w:p>
        </w:tc>
      </w:tr>
    </w:tbl>
    <w:p w14:paraId="7E5DB403"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(data ir Nr.)</w:t>
      </w:r>
    </w:p>
    <w:p w14:paraId="6BCFC05D"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1C139192"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35C4432A"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b/>
          <w:sz w:val="24"/>
          <w:szCs w:val="24"/>
        </w:rPr>
        <w:t>PASLAUGŲ PERDAVIMO-PRIĖMIMO AKTAS</w:t>
      </w:r>
    </w:p>
    <w:p w14:paraId="455173C8"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prie sąskaitos faktūros _______________________</w:t>
      </w:r>
    </w:p>
    <w:p w14:paraId="60D38B1B"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(data ir Nr.)</w:t>
      </w:r>
    </w:p>
    <w:p w14:paraId="2E8C87A4"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rPr>
      </w:pPr>
    </w:p>
    <w:p w14:paraId="603C6994"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rPr>
      </w:pPr>
    </w:p>
    <w:p w14:paraId="08AB4C27"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_______________________________________</w:t>
      </w:r>
    </w:p>
    <w:p w14:paraId="2E953189" w14:textId="77777777" w:rsidR="00A3678F" w:rsidRPr="00E96B11" w:rsidRDefault="00A3678F" w:rsidP="00A3678F">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(dokumento išrašymo data)</w:t>
      </w:r>
    </w:p>
    <w:p w14:paraId="2C9A258B"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A3678F" w14:paraId="6C0DB481" w14:textId="77777777" w:rsidTr="002B2863">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9F17FE" w14:textId="77777777" w:rsidR="00A3678F" w:rsidRDefault="00A3678F" w:rsidP="002B2863">
            <w:pPr>
              <w:spacing w:after="0"/>
              <w:ind w:left="-20" w:right="-20"/>
            </w:pPr>
            <w:r w:rsidRPr="10A0A59B">
              <w:rPr>
                <w:rFonts w:ascii="Times New Roman" w:hAnsi="Times New Roman"/>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684496" w14:textId="77777777" w:rsidR="00A3678F" w:rsidRDefault="00A3678F" w:rsidP="002B2863">
            <w:pPr>
              <w:spacing w:after="0"/>
              <w:ind w:left="-20" w:right="-20"/>
            </w:pPr>
            <w:r w:rsidRPr="10A0A59B">
              <w:rPr>
                <w:rFonts w:ascii="Times New Roman" w:hAnsi="Times New Roman"/>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1C1C1C" w14:textId="77777777" w:rsidR="00A3678F" w:rsidRDefault="00A3678F" w:rsidP="002B2863">
            <w:pPr>
              <w:spacing w:after="0"/>
              <w:ind w:left="-20" w:right="-20"/>
            </w:pPr>
            <w:r w:rsidRPr="10A0A59B">
              <w:rPr>
                <w:rFonts w:ascii="Times New Roman" w:hAnsi="Times New Roman"/>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6F5469" w14:textId="77777777" w:rsidR="00A3678F" w:rsidRDefault="00A3678F" w:rsidP="002B2863">
            <w:pPr>
              <w:spacing w:after="0"/>
              <w:ind w:left="-20" w:right="-20"/>
            </w:pPr>
            <w:r w:rsidRPr="10A0A59B">
              <w:rPr>
                <w:rFonts w:ascii="Times New Roman" w:hAnsi="Times New Roman"/>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060BBF" w14:textId="77777777" w:rsidR="00A3678F" w:rsidRDefault="00A3678F" w:rsidP="002B2863">
            <w:pPr>
              <w:spacing w:after="0"/>
              <w:ind w:left="-20" w:right="-20"/>
              <w:jc w:val="center"/>
            </w:pPr>
            <w:r w:rsidRPr="10A0A59B">
              <w:rPr>
                <w:rFonts w:ascii="Times New Roman" w:hAnsi="Times New Roman"/>
                <w:sz w:val="24"/>
                <w:szCs w:val="24"/>
              </w:rPr>
              <w:t>Įkainis,</w:t>
            </w:r>
          </w:p>
          <w:p w14:paraId="26FD82CB" w14:textId="77777777" w:rsidR="00A3678F" w:rsidRDefault="00A3678F" w:rsidP="002B2863">
            <w:pPr>
              <w:spacing w:after="0"/>
              <w:ind w:left="-20" w:right="-20"/>
              <w:jc w:val="center"/>
            </w:pPr>
            <w:r w:rsidRPr="10A0A59B">
              <w:rPr>
                <w:rFonts w:ascii="Times New Roman" w:hAnsi="Times New Roman"/>
                <w:sz w:val="24"/>
                <w:szCs w:val="24"/>
              </w:rPr>
              <w:t>Eur</w:t>
            </w:r>
          </w:p>
          <w:p w14:paraId="668F6881" w14:textId="77777777" w:rsidR="00A3678F" w:rsidRDefault="00A3678F" w:rsidP="002B2863">
            <w:pPr>
              <w:spacing w:after="0"/>
              <w:ind w:left="-20" w:right="-20"/>
            </w:pPr>
            <w:r w:rsidRPr="10A0A59B">
              <w:rPr>
                <w:rFonts w:ascii="Times New Roman" w:hAnsi="Times New Roman"/>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A91700" w14:textId="77777777" w:rsidR="00A3678F" w:rsidRDefault="00A3678F" w:rsidP="002B2863">
            <w:pPr>
              <w:spacing w:after="0"/>
              <w:ind w:left="-20" w:right="-20"/>
              <w:jc w:val="center"/>
            </w:pPr>
            <w:r w:rsidRPr="10A0A59B">
              <w:rPr>
                <w:rFonts w:ascii="Times New Roman" w:hAnsi="Times New Roman"/>
                <w:sz w:val="24"/>
                <w:szCs w:val="24"/>
              </w:rPr>
              <w:t>Suma,</w:t>
            </w:r>
          </w:p>
          <w:p w14:paraId="3FE41153" w14:textId="77777777" w:rsidR="00A3678F" w:rsidRDefault="00A3678F" w:rsidP="002B2863">
            <w:pPr>
              <w:spacing w:after="0"/>
              <w:ind w:left="-20" w:right="-20"/>
              <w:jc w:val="center"/>
            </w:pPr>
            <w:r w:rsidRPr="10A0A59B">
              <w:rPr>
                <w:rFonts w:ascii="Times New Roman" w:hAnsi="Times New Roman"/>
                <w:sz w:val="24"/>
                <w:szCs w:val="24"/>
              </w:rPr>
              <w:t>Eur</w:t>
            </w:r>
          </w:p>
          <w:p w14:paraId="2B796B14" w14:textId="77777777" w:rsidR="00A3678F" w:rsidRDefault="00A3678F" w:rsidP="002B2863">
            <w:pPr>
              <w:spacing w:after="0"/>
              <w:ind w:left="-20" w:right="-20"/>
              <w:jc w:val="center"/>
            </w:pPr>
            <w:r w:rsidRPr="10A0A59B">
              <w:rPr>
                <w:rFonts w:ascii="Times New Roman" w:hAnsi="Times New Roman"/>
                <w:sz w:val="24"/>
                <w:szCs w:val="24"/>
              </w:rPr>
              <w:t>(be PVM)</w:t>
            </w:r>
          </w:p>
        </w:tc>
      </w:tr>
      <w:tr w:rsidR="00A3678F" w14:paraId="513CB620" w14:textId="77777777" w:rsidTr="002B2863">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4D2BBB0" w14:textId="77777777" w:rsidR="00A3678F" w:rsidRDefault="00A3678F" w:rsidP="002B2863">
            <w:pPr>
              <w:spacing w:after="0"/>
              <w:ind w:left="-20" w:right="-20"/>
            </w:pPr>
            <w:r w:rsidRPr="10A0A59B">
              <w:rPr>
                <w:rFonts w:ascii="Times New Roman" w:hAnsi="Times New Roman"/>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03772E7A" w14:textId="77777777" w:rsidR="00A3678F" w:rsidRDefault="00A3678F" w:rsidP="002B2863">
            <w:pPr>
              <w:spacing w:after="0"/>
              <w:ind w:left="-20" w:right="-20"/>
            </w:pPr>
            <w:r w:rsidRPr="10A0A59B">
              <w:rPr>
                <w:rFonts w:ascii="Times New Roman" w:hAnsi="Times New Roman"/>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0E3EA224" w14:textId="77777777" w:rsidR="00A3678F" w:rsidRDefault="00A3678F" w:rsidP="002B2863">
            <w:pPr>
              <w:spacing w:after="0"/>
              <w:ind w:left="-20" w:right="-20"/>
            </w:pPr>
            <w:r w:rsidRPr="10A0A59B">
              <w:rPr>
                <w:rFonts w:ascii="Times New Roman" w:hAnsi="Times New Roman"/>
                <w:sz w:val="24"/>
                <w:szCs w:val="24"/>
              </w:rPr>
              <w:t xml:space="preserve"> </w:t>
            </w:r>
            <w:r>
              <w:rPr>
                <w:rFonts w:ascii="Times New Roman" w:hAnsi="Times New Roman"/>
                <w:sz w:val="24"/>
                <w:szCs w:val="24"/>
              </w:rPr>
              <w:t>kg</w:t>
            </w:r>
          </w:p>
        </w:tc>
        <w:tc>
          <w:tcPr>
            <w:tcW w:w="1235" w:type="dxa"/>
            <w:tcBorders>
              <w:bottom w:val="single" w:sz="8" w:space="0" w:color="000000" w:themeColor="text1"/>
              <w:right w:val="single" w:sz="8" w:space="0" w:color="000000" w:themeColor="text1"/>
            </w:tcBorders>
            <w:tcMar>
              <w:left w:w="108" w:type="dxa"/>
              <w:right w:w="108" w:type="dxa"/>
            </w:tcMar>
          </w:tcPr>
          <w:p w14:paraId="13DEEBD0" w14:textId="77777777" w:rsidR="00A3678F" w:rsidRDefault="00A3678F" w:rsidP="002B2863">
            <w:pPr>
              <w:spacing w:after="0"/>
              <w:ind w:left="-20" w:right="-20"/>
            </w:pPr>
            <w:r w:rsidRPr="10A0A59B">
              <w:rPr>
                <w:rFonts w:ascii="Times New Roman" w:hAnsi="Times New Roman"/>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6A094EE5" w14:textId="77777777" w:rsidR="00A3678F" w:rsidRDefault="00A3678F" w:rsidP="002B2863">
            <w:pPr>
              <w:spacing w:after="0"/>
              <w:ind w:left="-20" w:right="-20"/>
            </w:pPr>
            <w:r w:rsidRPr="10A0A59B">
              <w:rPr>
                <w:rFonts w:ascii="Times New Roman" w:hAnsi="Times New Roman"/>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02249A36" w14:textId="77777777" w:rsidR="00A3678F" w:rsidRDefault="00A3678F" w:rsidP="002B2863">
            <w:pPr>
              <w:spacing w:after="0"/>
              <w:ind w:left="-20" w:right="-20"/>
            </w:pPr>
            <w:r w:rsidRPr="10A0A59B">
              <w:rPr>
                <w:rFonts w:ascii="Times New Roman" w:hAnsi="Times New Roman"/>
                <w:sz w:val="24"/>
                <w:szCs w:val="24"/>
              </w:rPr>
              <w:t xml:space="preserve"> </w:t>
            </w:r>
          </w:p>
        </w:tc>
      </w:tr>
      <w:tr w:rsidR="00A3678F" w14:paraId="3ACF2349" w14:textId="77777777" w:rsidTr="002B2863">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2123BF6C" w14:textId="77777777" w:rsidR="00A3678F" w:rsidRDefault="00A3678F" w:rsidP="002B2863">
            <w:pPr>
              <w:spacing w:after="0"/>
              <w:ind w:left="-20" w:right="-20"/>
            </w:pPr>
            <w:r w:rsidRPr="10A0A59B">
              <w:rPr>
                <w:rFonts w:ascii="Times New Roman" w:hAnsi="Times New Roman"/>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73735BE3" w14:textId="77777777" w:rsidR="00A3678F" w:rsidRDefault="00A3678F" w:rsidP="002B2863">
            <w:pPr>
              <w:spacing w:after="0"/>
              <w:ind w:left="-20" w:right="-20"/>
            </w:pPr>
            <w:r w:rsidRPr="10A0A59B">
              <w:rPr>
                <w:rFonts w:ascii="Times New Roman" w:hAnsi="Times New Roman"/>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2B990283" w14:textId="77777777" w:rsidR="00A3678F" w:rsidRDefault="00A3678F" w:rsidP="002B2863">
            <w:pPr>
              <w:spacing w:after="0"/>
              <w:ind w:left="-20" w:right="-20"/>
            </w:pPr>
            <w:r w:rsidRPr="10A0A59B">
              <w:rPr>
                <w:rFonts w:ascii="Times New Roman" w:hAnsi="Times New Roman"/>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2802168F" w14:textId="77777777" w:rsidR="00A3678F" w:rsidRDefault="00A3678F" w:rsidP="002B2863">
            <w:pPr>
              <w:spacing w:after="0"/>
              <w:ind w:left="-20" w:right="-20"/>
            </w:pPr>
            <w:r w:rsidRPr="10A0A59B">
              <w:rPr>
                <w:rFonts w:ascii="Times New Roman" w:hAnsi="Times New Roman"/>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732843EA" w14:textId="77777777" w:rsidR="00A3678F" w:rsidRDefault="00A3678F" w:rsidP="002B2863">
            <w:pPr>
              <w:spacing w:after="0"/>
              <w:ind w:left="-20" w:right="-20"/>
            </w:pPr>
            <w:r w:rsidRPr="10A0A59B">
              <w:rPr>
                <w:rFonts w:ascii="Times New Roman" w:hAnsi="Times New Roman"/>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6AC24B49" w14:textId="77777777" w:rsidR="00A3678F" w:rsidRDefault="00A3678F" w:rsidP="002B2863">
            <w:pPr>
              <w:spacing w:after="0"/>
              <w:ind w:left="-20" w:right="-20"/>
            </w:pPr>
            <w:r w:rsidRPr="10A0A59B">
              <w:rPr>
                <w:rFonts w:ascii="Times New Roman" w:hAnsi="Times New Roman"/>
                <w:sz w:val="24"/>
                <w:szCs w:val="24"/>
              </w:rPr>
              <w:t xml:space="preserve"> </w:t>
            </w:r>
          </w:p>
        </w:tc>
      </w:tr>
      <w:tr w:rsidR="00A3678F" w14:paraId="3780B08E" w14:textId="77777777" w:rsidTr="002B2863">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7897359" w14:textId="77777777" w:rsidR="00A3678F" w:rsidRDefault="00A3678F" w:rsidP="002B2863">
            <w:pPr>
              <w:spacing w:after="0"/>
              <w:ind w:left="-20" w:right="-20"/>
              <w:jc w:val="right"/>
            </w:pPr>
            <w:r w:rsidRPr="10A0A59B">
              <w:rPr>
                <w:rFonts w:ascii="Times New Roman" w:hAnsi="Times New Roman"/>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2F1AF047" w14:textId="77777777" w:rsidR="00A3678F" w:rsidRDefault="00A3678F" w:rsidP="002B2863">
            <w:pPr>
              <w:spacing w:after="0"/>
              <w:ind w:left="-20" w:right="-20"/>
            </w:pPr>
            <w:r w:rsidRPr="10A0A59B">
              <w:rPr>
                <w:rFonts w:ascii="Times New Roman" w:hAnsi="Times New Roman"/>
                <w:sz w:val="24"/>
                <w:szCs w:val="24"/>
              </w:rPr>
              <w:t xml:space="preserve"> </w:t>
            </w:r>
          </w:p>
        </w:tc>
      </w:tr>
      <w:tr w:rsidR="00A3678F" w14:paraId="287D67AD" w14:textId="77777777" w:rsidTr="002B2863">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5F020C7A" w14:textId="77777777" w:rsidR="00A3678F" w:rsidRDefault="00A3678F" w:rsidP="002B2863">
            <w:pPr>
              <w:spacing w:after="0"/>
              <w:ind w:left="-20" w:right="-20"/>
              <w:jc w:val="right"/>
            </w:pPr>
            <w:r w:rsidRPr="10A0A59B">
              <w:rPr>
                <w:rFonts w:ascii="Times New Roman" w:hAnsi="Times New Roman"/>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CA59CCD" w14:textId="77777777" w:rsidR="00A3678F" w:rsidRDefault="00A3678F" w:rsidP="002B2863">
            <w:pPr>
              <w:spacing w:after="0"/>
              <w:ind w:left="-20" w:right="-20"/>
            </w:pPr>
            <w:r w:rsidRPr="10A0A59B">
              <w:rPr>
                <w:rFonts w:ascii="Times New Roman" w:hAnsi="Times New Roman"/>
                <w:sz w:val="24"/>
                <w:szCs w:val="24"/>
              </w:rPr>
              <w:t xml:space="preserve"> </w:t>
            </w:r>
          </w:p>
        </w:tc>
      </w:tr>
      <w:tr w:rsidR="00A3678F" w14:paraId="20114D22" w14:textId="77777777" w:rsidTr="002B2863">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6DFF0D6B" w14:textId="77777777" w:rsidR="00A3678F" w:rsidRDefault="00A3678F" w:rsidP="002B2863">
            <w:pPr>
              <w:spacing w:after="0"/>
              <w:ind w:left="-20" w:right="-20"/>
              <w:jc w:val="right"/>
            </w:pPr>
            <w:r w:rsidRPr="10A0A59B">
              <w:rPr>
                <w:rFonts w:ascii="Times New Roman" w:hAnsi="Times New Roman"/>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6CB2BD33" w14:textId="77777777" w:rsidR="00A3678F" w:rsidRDefault="00A3678F" w:rsidP="002B2863">
            <w:pPr>
              <w:spacing w:after="0"/>
              <w:ind w:left="-20" w:right="-20"/>
            </w:pPr>
            <w:r w:rsidRPr="10A0A59B">
              <w:rPr>
                <w:rFonts w:ascii="Times New Roman" w:hAnsi="Times New Roman"/>
                <w:sz w:val="24"/>
                <w:szCs w:val="24"/>
              </w:rPr>
              <w:t xml:space="preserve"> </w:t>
            </w:r>
          </w:p>
        </w:tc>
      </w:tr>
    </w:tbl>
    <w:p w14:paraId="52C8D1B7" w14:textId="77777777" w:rsidR="00A3678F" w:rsidRPr="00E96B11" w:rsidRDefault="00A3678F" w:rsidP="00A3678F">
      <w:pPr>
        <w:widowControl w:val="0"/>
        <w:autoSpaceDE w:val="0"/>
        <w:autoSpaceDN w:val="0"/>
        <w:adjustRightInd w:val="0"/>
        <w:spacing w:after="0" w:line="240" w:lineRule="auto"/>
      </w:pPr>
    </w:p>
    <w:p w14:paraId="7D223471"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2442C086"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2FE096B1"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5601DF1D"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20D93B12"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Perdavė</w:t>
      </w:r>
    </w:p>
    <w:p w14:paraId="48BBEBB8"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(Pareigų pavadinimas)</w:t>
      </w:r>
      <w:r w:rsidRPr="00E96B11">
        <w:rPr>
          <w:rFonts w:ascii="Times New Roman" w:hAnsi="Times New Roman"/>
          <w:sz w:val="24"/>
          <w:szCs w:val="24"/>
        </w:rPr>
        <w:tab/>
      </w:r>
      <w:r w:rsidRPr="00E96B11">
        <w:rPr>
          <w:rFonts w:ascii="Times New Roman" w:hAnsi="Times New Roman"/>
          <w:sz w:val="24"/>
          <w:szCs w:val="24"/>
        </w:rPr>
        <w:tab/>
        <w:t xml:space="preserve">      (Parašas)</w:t>
      </w:r>
      <w:r w:rsidRPr="00E96B11">
        <w:rPr>
          <w:rFonts w:ascii="Times New Roman" w:hAnsi="Times New Roman"/>
          <w:sz w:val="24"/>
          <w:szCs w:val="24"/>
        </w:rPr>
        <w:tab/>
      </w:r>
      <w:r w:rsidRPr="00E96B11">
        <w:rPr>
          <w:rFonts w:ascii="Times New Roman" w:hAnsi="Times New Roman"/>
          <w:sz w:val="24"/>
          <w:szCs w:val="24"/>
        </w:rPr>
        <w:tab/>
        <w:t xml:space="preserve">     (Vardas ir pavardė)</w:t>
      </w:r>
    </w:p>
    <w:p w14:paraId="6C4EC4F0"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24E615E3"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29E2721E"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p>
    <w:p w14:paraId="6F40BBC4"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Priėmė</w:t>
      </w:r>
    </w:p>
    <w:p w14:paraId="21704A5D" w14:textId="77777777" w:rsidR="00A3678F" w:rsidRPr="00E96B11" w:rsidRDefault="00A3678F" w:rsidP="00A3678F">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(Pareigų pavadinimas)</w:t>
      </w:r>
      <w:r w:rsidRPr="00E96B11">
        <w:rPr>
          <w:rFonts w:ascii="Times New Roman" w:hAnsi="Times New Roman"/>
          <w:sz w:val="24"/>
          <w:szCs w:val="24"/>
        </w:rPr>
        <w:tab/>
      </w:r>
      <w:r w:rsidRPr="00E96B11">
        <w:rPr>
          <w:rFonts w:ascii="Times New Roman" w:hAnsi="Times New Roman"/>
          <w:sz w:val="24"/>
          <w:szCs w:val="24"/>
        </w:rPr>
        <w:tab/>
        <w:t xml:space="preserve">      (Parašas)</w:t>
      </w:r>
      <w:r w:rsidRPr="00E96B11">
        <w:rPr>
          <w:rFonts w:ascii="Times New Roman" w:hAnsi="Times New Roman"/>
          <w:sz w:val="24"/>
          <w:szCs w:val="24"/>
        </w:rPr>
        <w:tab/>
      </w:r>
      <w:r w:rsidRPr="00E96B11">
        <w:rPr>
          <w:rFonts w:ascii="Times New Roman" w:hAnsi="Times New Roman"/>
          <w:sz w:val="24"/>
          <w:szCs w:val="24"/>
        </w:rPr>
        <w:tab/>
        <w:t xml:space="preserve">     (Vardas ir pavardė)</w:t>
      </w:r>
    </w:p>
    <w:p w14:paraId="6BE18482" w14:textId="77777777" w:rsidR="00A3678F" w:rsidRPr="00BA4377" w:rsidRDefault="00A3678F" w:rsidP="00A3678F">
      <w:pPr>
        <w:widowControl w:val="0"/>
        <w:autoSpaceDE w:val="0"/>
        <w:autoSpaceDN w:val="0"/>
        <w:adjustRightInd w:val="0"/>
        <w:spacing w:after="0" w:line="240" w:lineRule="auto"/>
        <w:rPr>
          <w:rFonts w:ascii="Times New Roman" w:hAnsi="Times New Roman"/>
          <w:sz w:val="24"/>
          <w:szCs w:val="24"/>
          <w:lang w:val="fr-FR"/>
        </w:rPr>
      </w:pPr>
    </w:p>
    <w:p w14:paraId="45A56E4E" w14:textId="77777777" w:rsidR="00A3678F" w:rsidRPr="0063344D" w:rsidRDefault="00A3678F" w:rsidP="00A3678F">
      <w:pPr>
        <w:tabs>
          <w:tab w:val="left" w:pos="0"/>
        </w:tabs>
        <w:suppressAutoHyphens/>
        <w:spacing w:after="0" w:line="240" w:lineRule="auto"/>
        <w:ind w:left="168"/>
        <w:rPr>
          <w:rFonts w:ascii="Times New Roman" w:hAnsi="Times New Roman"/>
          <w:sz w:val="24"/>
          <w:szCs w:val="24"/>
        </w:rPr>
      </w:pPr>
      <w:r w:rsidRPr="00E96B11">
        <w:rPr>
          <w:rFonts w:ascii="Times New Roman" w:hAnsi="Times New Roman"/>
          <w:sz w:val="24"/>
          <w:szCs w:val="24"/>
        </w:rPr>
        <w:tab/>
      </w:r>
    </w:p>
    <w:p w14:paraId="68A24BD5" w14:textId="77777777" w:rsidR="00B01670" w:rsidRPr="00151522" w:rsidRDefault="00B01670" w:rsidP="00B01670">
      <w:pPr>
        <w:tabs>
          <w:tab w:val="left" w:pos="0"/>
        </w:tabs>
        <w:suppressAutoHyphens/>
        <w:spacing w:after="0" w:line="240" w:lineRule="auto"/>
        <w:ind w:left="168"/>
        <w:rPr>
          <w:rFonts w:ascii="Times New Roman" w:hAnsi="Times New Roman"/>
          <w:sz w:val="24"/>
          <w:szCs w:val="24"/>
        </w:rPr>
      </w:pPr>
    </w:p>
    <w:p w14:paraId="35442902" w14:textId="77777777" w:rsidR="00B01670" w:rsidRPr="00151522" w:rsidRDefault="00B01670" w:rsidP="00B01670">
      <w:pPr>
        <w:tabs>
          <w:tab w:val="left" w:pos="0"/>
        </w:tabs>
        <w:suppressAutoHyphens/>
        <w:spacing w:after="0" w:line="240" w:lineRule="auto"/>
        <w:ind w:left="168"/>
        <w:rPr>
          <w:rFonts w:ascii="Times New Roman" w:hAnsi="Times New Roman"/>
          <w:sz w:val="24"/>
          <w:szCs w:val="24"/>
        </w:rPr>
      </w:pP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r w:rsidRPr="00151522">
        <w:rPr>
          <w:rFonts w:ascii="Times New Roman" w:hAnsi="Times New Roman"/>
          <w:sz w:val="24"/>
          <w:szCs w:val="24"/>
        </w:rPr>
        <w:tab/>
      </w:r>
    </w:p>
    <w:p w14:paraId="12E60A85" w14:textId="77777777" w:rsidR="00B01670" w:rsidRDefault="00B01670" w:rsidP="00B01670">
      <w:pPr>
        <w:tabs>
          <w:tab w:val="left" w:pos="0"/>
        </w:tabs>
        <w:suppressAutoHyphens/>
        <w:spacing w:after="0" w:line="240" w:lineRule="auto"/>
        <w:rPr>
          <w:rFonts w:ascii="Times New Roman" w:hAnsi="Times New Roman"/>
          <w:sz w:val="24"/>
          <w:szCs w:val="24"/>
        </w:rPr>
      </w:pPr>
    </w:p>
    <w:p w14:paraId="25A1FD98" w14:textId="77777777" w:rsidR="00DD20AD" w:rsidRPr="00063326" w:rsidRDefault="00DD20AD" w:rsidP="00DD20AD">
      <w:pPr>
        <w:widowControl w:val="0"/>
        <w:autoSpaceDE w:val="0"/>
        <w:autoSpaceDN w:val="0"/>
        <w:adjustRightInd w:val="0"/>
        <w:spacing w:after="0" w:line="240" w:lineRule="auto"/>
        <w:rPr>
          <w:rFonts w:ascii="Times New Roman" w:hAnsi="Times New Roman"/>
          <w:sz w:val="24"/>
          <w:szCs w:val="24"/>
        </w:rPr>
      </w:pPr>
    </w:p>
    <w:p w14:paraId="5DB09B7F" w14:textId="652F789A" w:rsidR="00F94914" w:rsidRPr="00842F0A" w:rsidRDefault="007449E9"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b/>
          <w:caps/>
          <w:sz w:val="24"/>
          <w:szCs w:val="24"/>
          <w:lang w:eastAsia="lt-LT"/>
        </w:rPr>
      </w:pPr>
      <w:r w:rsidRPr="00842F0A">
        <w:rPr>
          <w:rFonts w:ascii="Times New Roman" w:eastAsia="Times New Roman" w:hAnsi="Times New Roman" w:cs="Times New Roman"/>
          <w:sz w:val="24"/>
          <w:szCs w:val="24"/>
          <w:lang w:eastAsia="lt-LT"/>
        </w:rPr>
        <w:lastRenderedPageBreak/>
        <w:t>Viešojo pirkimo „</w:t>
      </w:r>
      <w:r w:rsidR="005270BF" w:rsidRPr="005270BF">
        <w:rPr>
          <w:rFonts w:ascii="Times New Roman" w:eastAsia="Calibri" w:hAnsi="Times New Roman" w:cs="Times New Roman"/>
          <w:sz w:val="24"/>
          <w:szCs w:val="24"/>
          <w:lang w:eastAsia="ar-SA"/>
        </w:rPr>
        <w:t>Dokumentų ir įvairios popierinės makulatūros surinkimo ir naikinimo teisės aktų, reglamentuojančių dokumentų naikinimą, nustatyta tvarka paslaugos</w:t>
      </w:r>
      <w:r w:rsidRPr="00842F0A">
        <w:rPr>
          <w:rFonts w:ascii="Times New Roman" w:eastAsia="Times New Roman" w:hAnsi="Times New Roman" w:cs="Times New Roman"/>
          <w:sz w:val="24"/>
          <w:szCs w:val="24"/>
          <w:lang w:eastAsia="lt-LT"/>
        </w:rPr>
        <w:t>“</w:t>
      </w:r>
      <w:r w:rsidR="001F7521" w:rsidRPr="00842F0A">
        <w:rPr>
          <w:rFonts w:ascii="Times New Roman" w:eastAsia="Times New Roman" w:hAnsi="Times New Roman" w:cs="Times New Roman"/>
          <w:sz w:val="24"/>
          <w:szCs w:val="24"/>
          <w:lang w:eastAsia="lt-LT"/>
        </w:rPr>
        <w:t xml:space="preserve"> </w:t>
      </w:r>
      <w:r w:rsidRPr="00842F0A">
        <w:rPr>
          <w:rFonts w:ascii="Times New Roman" w:eastAsia="Times New Roman" w:hAnsi="Times New Roman" w:cs="Times New Roman"/>
          <w:sz w:val="24"/>
          <w:szCs w:val="24"/>
          <w:lang w:eastAsia="lt-LT"/>
        </w:rPr>
        <w:t xml:space="preserve">pirkimo dokumentų </w:t>
      </w:r>
      <w:r w:rsidRPr="00842F0A">
        <w:rPr>
          <w:rFonts w:ascii="Times New Roman" w:eastAsia="Times New Roman" w:hAnsi="Times New Roman" w:cs="Times New Roman"/>
          <w:b/>
          <w:sz w:val="24"/>
          <w:szCs w:val="24"/>
          <w:lang w:eastAsia="lt-LT"/>
        </w:rPr>
        <w:t>3 priedas</w:t>
      </w:r>
    </w:p>
    <w:p w14:paraId="5B4A376B" w14:textId="77777777" w:rsidR="00A60F97" w:rsidRPr="00842F0A" w:rsidRDefault="00A60F97" w:rsidP="00A60F97">
      <w:pPr>
        <w:autoSpaceDE w:val="0"/>
        <w:spacing w:after="0" w:line="240" w:lineRule="auto"/>
        <w:ind w:right="98"/>
        <w:jc w:val="right"/>
        <w:rPr>
          <w:rFonts w:ascii="Times New Roman" w:eastAsia="Times New Roman" w:hAnsi="Times New Roman" w:cs="Times New Roman"/>
          <w:b/>
          <w:caps/>
          <w:sz w:val="24"/>
          <w:szCs w:val="24"/>
          <w:lang w:eastAsia="lt-LT"/>
        </w:rPr>
      </w:pPr>
    </w:p>
    <w:bookmarkEnd w:id="18"/>
    <w:p w14:paraId="493CED5F" w14:textId="77777777" w:rsidR="00A60F97" w:rsidRPr="00842F0A" w:rsidRDefault="00A60F97" w:rsidP="00A60F97">
      <w:pPr>
        <w:tabs>
          <w:tab w:val="right" w:leader="underscore" w:pos="8505"/>
        </w:tabs>
        <w:spacing w:after="0" w:line="240" w:lineRule="auto"/>
        <w:jc w:val="center"/>
        <w:rPr>
          <w:rFonts w:ascii="Times New Roman" w:eastAsia="Times New Roman" w:hAnsi="Times New Roman" w:cs="Times New Roman"/>
          <w:b/>
          <w:caps/>
          <w:sz w:val="24"/>
          <w:szCs w:val="24"/>
          <w:lang w:eastAsia="lt-LT"/>
        </w:rPr>
      </w:pPr>
    </w:p>
    <w:p w14:paraId="416B25C3" w14:textId="05E0ADD4" w:rsidR="00A60F97" w:rsidRPr="00842F0A"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42F0A">
        <w:rPr>
          <w:rFonts w:ascii="Times New Roman" w:eastAsia="Times New Roman" w:hAnsi="Times New Roman" w:cs="Times New Roman"/>
          <w:b/>
          <w:sz w:val="24"/>
          <w:szCs w:val="24"/>
        </w:rPr>
        <w:t>PASIŪLYMAS MAŽOS VERTĖS PIRKIMUI SKELBIAMOS APKLAUSOS BŪDU</w:t>
      </w:r>
    </w:p>
    <w:p w14:paraId="469471EC" w14:textId="1761DC9A" w:rsidR="00A60F97" w:rsidRPr="00842F0A" w:rsidRDefault="00A60F97" w:rsidP="00A60F97">
      <w:pPr>
        <w:suppressAutoHyphens/>
        <w:autoSpaceDN w:val="0"/>
        <w:spacing w:after="0" w:line="240" w:lineRule="auto"/>
        <w:jc w:val="center"/>
        <w:textAlignment w:val="baseline"/>
        <w:rPr>
          <w:rFonts w:ascii="Times New Roman" w:eastAsia="Arial" w:hAnsi="Times New Roman" w:cs="Times New Roman"/>
          <w:b/>
          <w:sz w:val="24"/>
          <w:szCs w:val="24"/>
          <w:lang w:eastAsia="ar-SA"/>
        </w:rPr>
      </w:pPr>
      <w:r w:rsidRPr="00842F0A">
        <w:rPr>
          <w:rFonts w:ascii="Times New Roman" w:eastAsia="Times New Roman" w:hAnsi="Times New Roman" w:cs="Times New Roman"/>
          <w:b/>
          <w:sz w:val="24"/>
          <w:szCs w:val="24"/>
        </w:rPr>
        <w:t>„</w:t>
      </w:r>
      <w:r w:rsidR="005270BF" w:rsidRPr="005270BF">
        <w:rPr>
          <w:rFonts w:ascii="Times New Roman" w:eastAsia="Times New Roman" w:hAnsi="Times New Roman" w:cs="Times New Roman"/>
          <w:b/>
          <w:caps/>
          <w:sz w:val="24"/>
          <w:szCs w:val="24"/>
        </w:rPr>
        <w:t>Dokumentų ir įvairios popierinės makulatūros surinkimo ir naikinimo teisės aktų, reglamentuojančių dokumentų naikinimą, nustatyta tvarka paslaugos</w:t>
      </w:r>
      <w:r w:rsidRPr="00842F0A">
        <w:rPr>
          <w:rFonts w:ascii="Times New Roman" w:eastAsia="Times New Roman" w:hAnsi="Times New Roman" w:cs="Times New Roman"/>
          <w:b/>
          <w:sz w:val="24"/>
          <w:szCs w:val="24"/>
          <w:lang w:eastAsia="lt-LT"/>
        </w:rPr>
        <w:t>“</w:t>
      </w:r>
    </w:p>
    <w:p w14:paraId="47E33A88" w14:textId="77777777" w:rsidR="00A60F97" w:rsidRPr="00C71380"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p>
    <w:p w14:paraId="73495E67" w14:textId="77777777" w:rsidR="00A60F97" w:rsidRPr="00C71380"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(Data)</w:t>
      </w:r>
    </w:p>
    <w:p w14:paraId="60B77DF1"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____________</w:t>
      </w:r>
    </w:p>
    <w:p w14:paraId="7A676F5F"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(Sudarymo vieta)</w:t>
      </w:r>
    </w:p>
    <w:p w14:paraId="6D28942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686"/>
      </w:tblGrid>
      <w:tr w:rsidR="00A60F97" w:rsidRPr="00C71380" w14:paraId="4F3A31CA" w14:textId="77777777" w:rsidTr="00C3207F">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8C7C9A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pavadinimas /</w:t>
            </w:r>
            <w:r w:rsidRPr="00C71380">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90A5ED"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3CD66769" w14:textId="77777777" w:rsidTr="00C3207F">
        <w:trPr>
          <w:trHeight w:val="36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694F12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 xml:space="preserve">Tiekėjo kodas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F4CFD9"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4CFC19A" w14:textId="77777777" w:rsidTr="00C3207F">
        <w:trPr>
          <w:trHeight w:val="418"/>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4A0E1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adresas /</w:t>
            </w:r>
            <w:r w:rsidRPr="00C71380">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0B9E9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7C7AAEF" w14:textId="77777777" w:rsidTr="00C3207F">
        <w:trPr>
          <w:trHeight w:val="40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42F40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 s., banko pavadinimas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97BA01"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6CD836C" w14:textId="77777777" w:rsidTr="00C3207F">
        <w:trPr>
          <w:trHeight w:val="42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F53BF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Už pasiūlymą atsakingo asmens vardas, pavardė</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0A1B7F"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6B448533" w14:textId="77777777" w:rsidTr="00C3207F">
        <w:trPr>
          <w:trHeight w:val="42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37872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Telefono numeris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4795A5"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4E50F29F" w14:textId="77777777" w:rsidTr="00C3207F">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EB6E073"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Fakso numeris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CD7D6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7E7B6510" w14:textId="77777777" w:rsidTr="00C3207F">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78909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El. pašto adresas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4E8CC6"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bl>
    <w:p w14:paraId="5EE10E8C"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 xml:space="preserve"> </w:t>
      </w:r>
    </w:p>
    <w:p w14:paraId="7AF7F4E3"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Šiuo pasiūlymu pažymime, kad sutinkame su visomis pirkimo dokumentų sąlygomis, nustatytomis:</w:t>
      </w:r>
    </w:p>
    <w:p w14:paraId="157A951D"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1) mažos vertės pirkimo dokumentuose;</w:t>
      </w:r>
    </w:p>
    <w:p w14:paraId="1AB73BB3"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2) kituose pirkimo dokumentuose (jų paaiškinimuose, patikslinimuose)</w:t>
      </w:r>
    </w:p>
    <w:p w14:paraId="027A046B" w14:textId="3BEB2C37" w:rsidR="00A60F97" w:rsidRPr="00C71380" w:rsidRDefault="00A60F97" w:rsidP="00A60F97">
      <w:pPr>
        <w:tabs>
          <w:tab w:val="left" w:pos="720"/>
        </w:tabs>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bCs/>
          <w:iCs/>
          <w:sz w:val="23"/>
          <w:szCs w:val="23"/>
        </w:rPr>
        <w:t>Garantuojame, kad</w:t>
      </w:r>
      <w:r w:rsidRPr="00C71380">
        <w:rPr>
          <w:rFonts w:ascii="Times New Roman" w:eastAsia="Times New Roman" w:hAnsi="Times New Roman" w:cs="Times New Roman"/>
          <w:sz w:val="23"/>
          <w:szCs w:val="23"/>
          <w:lang w:eastAsia="lt-LT"/>
        </w:rPr>
        <w:t xml:space="preserve"> mūsų siūlomos </w:t>
      </w:r>
      <w:r w:rsidR="008E6B1E">
        <w:rPr>
          <w:rFonts w:ascii="Times New Roman" w:eastAsia="Times New Roman" w:hAnsi="Times New Roman" w:cs="Times New Roman"/>
          <w:sz w:val="23"/>
          <w:szCs w:val="23"/>
          <w:lang w:eastAsia="lt-LT"/>
        </w:rPr>
        <w:t>paslaugo</w:t>
      </w:r>
      <w:r w:rsidRPr="00C71380">
        <w:rPr>
          <w:rFonts w:ascii="Times New Roman" w:eastAsia="Times New Roman" w:hAnsi="Times New Roman" w:cs="Times New Roman"/>
          <w:sz w:val="23"/>
          <w:szCs w:val="23"/>
          <w:lang w:eastAsia="lt-LT"/>
        </w:rPr>
        <w:t>s visiškai atitinka pirkimo dokumentuose nurodytus reikalavimus.</w:t>
      </w:r>
    </w:p>
    <w:p w14:paraId="0EF31808" w14:textId="77777777" w:rsidR="00C3207F" w:rsidRPr="00C71380" w:rsidRDefault="00C3207F" w:rsidP="00230E00">
      <w:pPr>
        <w:spacing w:after="0" w:line="240" w:lineRule="auto"/>
        <w:jc w:val="both"/>
        <w:rPr>
          <w:rFonts w:ascii="Times New Roman" w:eastAsia="Arial Unicode MS" w:hAnsi="Times New Roman" w:cs="Times New Roman"/>
          <w:b/>
          <w:sz w:val="23"/>
          <w:szCs w:val="23"/>
          <w:lang w:eastAsia="lt-LT"/>
        </w:rPr>
      </w:pPr>
    </w:p>
    <w:p w14:paraId="1E082DCD" w14:textId="2A796A63" w:rsidR="007449E9" w:rsidRDefault="00A60F97" w:rsidP="00230E00">
      <w:pPr>
        <w:spacing w:after="0" w:line="240" w:lineRule="auto"/>
        <w:jc w:val="both"/>
        <w:rPr>
          <w:rFonts w:ascii="Times New Roman" w:eastAsia="Arial Unicode MS" w:hAnsi="Times New Roman" w:cs="Times New Roman"/>
          <w:b/>
          <w:sz w:val="23"/>
          <w:szCs w:val="23"/>
          <w:lang w:eastAsia="lt-LT"/>
        </w:rPr>
      </w:pPr>
      <w:r w:rsidRPr="00C71380">
        <w:rPr>
          <w:rFonts w:ascii="Times New Roman" w:eastAsia="Arial Unicode MS" w:hAnsi="Times New Roman" w:cs="Times New Roman"/>
          <w:b/>
          <w:sz w:val="23"/>
          <w:szCs w:val="23"/>
          <w:lang w:eastAsia="lt-LT"/>
        </w:rPr>
        <w:t>Mes siūlome:</w:t>
      </w:r>
    </w:p>
    <w:p w14:paraId="5A22E0EE" w14:textId="77777777" w:rsidR="0055195A" w:rsidRDefault="0055195A" w:rsidP="00230E00">
      <w:pPr>
        <w:spacing w:after="0" w:line="240" w:lineRule="auto"/>
        <w:jc w:val="both"/>
        <w:rPr>
          <w:rFonts w:ascii="Times New Roman" w:eastAsia="Arial Unicode MS" w:hAnsi="Times New Roman" w:cs="Times New Roman"/>
          <w:b/>
          <w:sz w:val="23"/>
          <w:szCs w:val="23"/>
          <w:lang w:eastAsia="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951"/>
        <w:gridCol w:w="1353"/>
        <w:gridCol w:w="1085"/>
        <w:gridCol w:w="992"/>
        <w:gridCol w:w="1276"/>
        <w:gridCol w:w="1559"/>
      </w:tblGrid>
      <w:tr w:rsidR="00A84C4B" w:rsidRPr="00FF1C9D" w14:paraId="6B9C177A" w14:textId="77777777" w:rsidTr="00A84C4B">
        <w:trPr>
          <w:trHeight w:val="553"/>
        </w:trPr>
        <w:tc>
          <w:tcPr>
            <w:tcW w:w="678" w:type="dxa"/>
            <w:tcBorders>
              <w:top w:val="single" w:sz="4" w:space="0" w:color="auto"/>
              <w:left w:val="single" w:sz="4" w:space="0" w:color="auto"/>
              <w:bottom w:val="single" w:sz="4" w:space="0" w:color="auto"/>
              <w:right w:val="single" w:sz="4" w:space="0" w:color="auto"/>
            </w:tcBorders>
            <w:vAlign w:val="center"/>
            <w:hideMark/>
          </w:tcPr>
          <w:p w14:paraId="05CCBFC7" w14:textId="77777777" w:rsidR="00A84C4B" w:rsidRPr="00FF1C9D" w:rsidRDefault="00A84C4B" w:rsidP="007C382F">
            <w:pPr>
              <w:pStyle w:val="Betarp"/>
              <w:rPr>
                <w:sz w:val="22"/>
              </w:rPr>
            </w:pPr>
            <w:r w:rsidRPr="00FF1C9D">
              <w:rPr>
                <w:sz w:val="22"/>
              </w:rPr>
              <w:t>Eil. Nr.</w:t>
            </w:r>
          </w:p>
        </w:tc>
        <w:tc>
          <w:tcPr>
            <w:tcW w:w="2951" w:type="dxa"/>
            <w:tcBorders>
              <w:top w:val="single" w:sz="4" w:space="0" w:color="auto"/>
              <w:left w:val="single" w:sz="4" w:space="0" w:color="auto"/>
              <w:bottom w:val="single" w:sz="4" w:space="0" w:color="auto"/>
              <w:right w:val="single" w:sz="4" w:space="0" w:color="auto"/>
            </w:tcBorders>
            <w:vAlign w:val="center"/>
            <w:hideMark/>
          </w:tcPr>
          <w:p w14:paraId="1AE5EFAA" w14:textId="77777777" w:rsidR="00A84C4B" w:rsidRPr="00FF1C9D" w:rsidRDefault="00A84C4B" w:rsidP="007C382F">
            <w:pPr>
              <w:pStyle w:val="Betarp"/>
              <w:rPr>
                <w:sz w:val="22"/>
              </w:rPr>
            </w:pPr>
            <w:r w:rsidRPr="00FF1C9D">
              <w:rPr>
                <w:sz w:val="22"/>
              </w:rPr>
              <w:t>Pirkimo objekto pavadinimas</w:t>
            </w:r>
          </w:p>
        </w:tc>
        <w:tc>
          <w:tcPr>
            <w:tcW w:w="1353" w:type="dxa"/>
            <w:tcBorders>
              <w:top w:val="single" w:sz="4" w:space="0" w:color="auto"/>
              <w:left w:val="single" w:sz="4" w:space="0" w:color="auto"/>
              <w:bottom w:val="single" w:sz="4" w:space="0" w:color="auto"/>
              <w:right w:val="single" w:sz="4" w:space="0" w:color="auto"/>
            </w:tcBorders>
            <w:vAlign w:val="center"/>
          </w:tcPr>
          <w:p w14:paraId="39FDEDAC" w14:textId="753C6A65" w:rsidR="00A84C4B" w:rsidRPr="00FF1C9D" w:rsidRDefault="00A84C4B" w:rsidP="00FF1C9D">
            <w:pPr>
              <w:pStyle w:val="Betarp"/>
              <w:jc w:val="center"/>
              <w:rPr>
                <w:sz w:val="22"/>
              </w:rPr>
            </w:pPr>
            <w:r w:rsidRPr="00FF1C9D">
              <w:rPr>
                <w:sz w:val="22"/>
              </w:rPr>
              <w:t>Preliminarus kiekis per 35 mėn., kg</w:t>
            </w:r>
          </w:p>
        </w:tc>
        <w:tc>
          <w:tcPr>
            <w:tcW w:w="1085" w:type="dxa"/>
            <w:tcBorders>
              <w:top w:val="single" w:sz="4" w:space="0" w:color="auto"/>
              <w:left w:val="single" w:sz="4" w:space="0" w:color="auto"/>
              <w:bottom w:val="single" w:sz="4" w:space="0" w:color="auto"/>
              <w:right w:val="single" w:sz="4" w:space="0" w:color="auto"/>
            </w:tcBorders>
            <w:vAlign w:val="center"/>
          </w:tcPr>
          <w:p w14:paraId="6091B24E" w14:textId="36028497" w:rsidR="00A84C4B" w:rsidRPr="00FF1C9D" w:rsidRDefault="00A84C4B" w:rsidP="00FF1C9D">
            <w:pPr>
              <w:pStyle w:val="Betarp"/>
              <w:jc w:val="center"/>
              <w:rPr>
                <w:sz w:val="22"/>
              </w:rPr>
            </w:pPr>
            <w:r w:rsidRPr="00FF1C9D">
              <w:rPr>
                <w:sz w:val="22"/>
              </w:rPr>
              <w:t xml:space="preserve">1 kg kaina, </w:t>
            </w:r>
            <w:r w:rsidRPr="00A84C4B">
              <w:rPr>
                <w:b/>
                <w:sz w:val="22"/>
              </w:rPr>
              <w:t>Eur su PVM</w:t>
            </w:r>
          </w:p>
        </w:tc>
        <w:tc>
          <w:tcPr>
            <w:tcW w:w="992" w:type="dxa"/>
            <w:tcBorders>
              <w:top w:val="single" w:sz="4" w:space="0" w:color="auto"/>
              <w:left w:val="single" w:sz="4" w:space="0" w:color="auto"/>
              <w:bottom w:val="single" w:sz="4" w:space="0" w:color="auto"/>
              <w:right w:val="single" w:sz="4" w:space="0" w:color="auto"/>
            </w:tcBorders>
            <w:vAlign w:val="center"/>
          </w:tcPr>
          <w:p w14:paraId="37CAE3C4" w14:textId="07DB33AC" w:rsidR="00A84C4B" w:rsidRPr="00FF1C9D" w:rsidRDefault="00A84C4B" w:rsidP="00FF1C9D">
            <w:pPr>
              <w:pStyle w:val="Betarp"/>
              <w:jc w:val="center"/>
              <w:rPr>
                <w:sz w:val="22"/>
              </w:rPr>
            </w:pPr>
            <w:r w:rsidRPr="00FF1C9D">
              <w:rPr>
                <w:sz w:val="22"/>
              </w:rPr>
              <w:t xml:space="preserve">1 kg kaina, </w:t>
            </w:r>
            <w:r w:rsidRPr="00A84C4B">
              <w:rPr>
                <w:b/>
                <w:sz w:val="22"/>
              </w:rPr>
              <w:t>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81358" w14:textId="45BF3204" w:rsidR="00A84C4B" w:rsidRPr="00FF1C9D" w:rsidRDefault="00A84C4B" w:rsidP="00FF1C9D">
            <w:pPr>
              <w:pStyle w:val="Betarp"/>
              <w:jc w:val="center"/>
              <w:rPr>
                <w:sz w:val="22"/>
                <w:lang w:val="en-US"/>
              </w:rPr>
            </w:pPr>
            <w:r w:rsidRPr="00FF1C9D">
              <w:rPr>
                <w:sz w:val="22"/>
              </w:rPr>
              <w:t xml:space="preserve">Pasiūlymo kaina, </w:t>
            </w:r>
            <w:r w:rsidRPr="00A84C4B">
              <w:rPr>
                <w:b/>
                <w:sz w:val="22"/>
              </w:rPr>
              <w:t>Eur be PVM</w:t>
            </w:r>
            <w:r>
              <w:rPr>
                <w:sz w:val="22"/>
              </w:rPr>
              <w:t xml:space="preserve"> (3x5</w:t>
            </w:r>
            <w:r>
              <w:rPr>
                <w:sz w:val="22"/>
                <w:lang w:val="en-U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50821B" w14:textId="602A427E" w:rsidR="00A84C4B" w:rsidRPr="00FF1C9D" w:rsidRDefault="00A84C4B" w:rsidP="00FF1C9D">
            <w:pPr>
              <w:pStyle w:val="Betarp"/>
              <w:jc w:val="center"/>
              <w:rPr>
                <w:sz w:val="22"/>
              </w:rPr>
            </w:pPr>
            <w:r w:rsidRPr="00FF1C9D">
              <w:rPr>
                <w:sz w:val="22"/>
              </w:rPr>
              <w:t xml:space="preserve">Pasiūlymo kaina, </w:t>
            </w:r>
            <w:r w:rsidRPr="00A84C4B">
              <w:rPr>
                <w:b/>
                <w:sz w:val="22"/>
              </w:rPr>
              <w:t>Eur su  PVM</w:t>
            </w:r>
          </w:p>
        </w:tc>
      </w:tr>
      <w:tr w:rsidR="00A84C4B" w14:paraId="0C98472B" w14:textId="77777777" w:rsidTr="00A84C4B">
        <w:trPr>
          <w:trHeight w:val="227"/>
        </w:trPr>
        <w:tc>
          <w:tcPr>
            <w:tcW w:w="678" w:type="dxa"/>
            <w:tcBorders>
              <w:top w:val="single" w:sz="4" w:space="0" w:color="auto"/>
              <w:left w:val="single" w:sz="4" w:space="0" w:color="auto"/>
              <w:bottom w:val="single" w:sz="4" w:space="0" w:color="auto"/>
              <w:right w:val="single" w:sz="4" w:space="0" w:color="auto"/>
            </w:tcBorders>
            <w:vAlign w:val="center"/>
          </w:tcPr>
          <w:p w14:paraId="27EBAD9B" w14:textId="48EEEC5A" w:rsidR="00A84C4B" w:rsidRDefault="00A84C4B" w:rsidP="00FF1C9D">
            <w:pPr>
              <w:pStyle w:val="Betarp"/>
              <w:jc w:val="center"/>
            </w:pPr>
            <w:r>
              <w:t>1</w:t>
            </w:r>
          </w:p>
        </w:tc>
        <w:tc>
          <w:tcPr>
            <w:tcW w:w="2951" w:type="dxa"/>
            <w:tcBorders>
              <w:top w:val="single" w:sz="4" w:space="0" w:color="auto"/>
              <w:left w:val="single" w:sz="4" w:space="0" w:color="auto"/>
              <w:bottom w:val="single" w:sz="4" w:space="0" w:color="auto"/>
              <w:right w:val="single" w:sz="4" w:space="0" w:color="auto"/>
            </w:tcBorders>
            <w:vAlign w:val="center"/>
          </w:tcPr>
          <w:p w14:paraId="176FCD02" w14:textId="10EE0739" w:rsidR="00A84C4B" w:rsidRPr="005270BF" w:rsidRDefault="00A84C4B" w:rsidP="00FF1C9D">
            <w:pPr>
              <w:pStyle w:val="Betarp"/>
              <w:jc w:val="center"/>
              <w:rPr>
                <w:bCs/>
              </w:rPr>
            </w:pPr>
            <w:r>
              <w:rPr>
                <w:bCs/>
              </w:rPr>
              <w:t>2</w:t>
            </w:r>
          </w:p>
        </w:tc>
        <w:tc>
          <w:tcPr>
            <w:tcW w:w="1353" w:type="dxa"/>
            <w:tcBorders>
              <w:top w:val="single" w:sz="4" w:space="0" w:color="auto"/>
              <w:left w:val="single" w:sz="4" w:space="0" w:color="auto"/>
              <w:bottom w:val="single" w:sz="4" w:space="0" w:color="auto"/>
              <w:right w:val="single" w:sz="4" w:space="0" w:color="auto"/>
            </w:tcBorders>
            <w:vAlign w:val="center"/>
          </w:tcPr>
          <w:p w14:paraId="371873F5" w14:textId="1697D6F9" w:rsidR="00A84C4B" w:rsidRDefault="00A84C4B" w:rsidP="00FF1C9D">
            <w:pPr>
              <w:pStyle w:val="Betarp"/>
              <w:jc w:val="center"/>
            </w:pPr>
            <w:r>
              <w:t>3</w:t>
            </w:r>
          </w:p>
        </w:tc>
        <w:tc>
          <w:tcPr>
            <w:tcW w:w="1085" w:type="dxa"/>
            <w:tcBorders>
              <w:top w:val="single" w:sz="4" w:space="0" w:color="auto"/>
              <w:left w:val="single" w:sz="4" w:space="0" w:color="auto"/>
              <w:bottom w:val="single" w:sz="4" w:space="0" w:color="auto"/>
              <w:right w:val="single" w:sz="4" w:space="0" w:color="auto"/>
            </w:tcBorders>
            <w:vAlign w:val="center"/>
          </w:tcPr>
          <w:p w14:paraId="40255A9E" w14:textId="5A1EC9F3" w:rsidR="00A84C4B" w:rsidRDefault="00A84C4B" w:rsidP="00FF1C9D">
            <w:pPr>
              <w:pStyle w:val="Betarp"/>
              <w:jc w:val="center"/>
            </w:pPr>
            <w:r>
              <w:t>4</w:t>
            </w:r>
          </w:p>
        </w:tc>
        <w:tc>
          <w:tcPr>
            <w:tcW w:w="992" w:type="dxa"/>
            <w:tcBorders>
              <w:top w:val="single" w:sz="4" w:space="0" w:color="auto"/>
              <w:left w:val="single" w:sz="4" w:space="0" w:color="auto"/>
              <w:bottom w:val="single" w:sz="4" w:space="0" w:color="auto"/>
              <w:right w:val="single" w:sz="4" w:space="0" w:color="auto"/>
            </w:tcBorders>
            <w:vAlign w:val="center"/>
          </w:tcPr>
          <w:p w14:paraId="7412265A" w14:textId="6A3651A8" w:rsidR="00A84C4B" w:rsidRDefault="00A84C4B" w:rsidP="00FF1C9D">
            <w:pPr>
              <w:pStyle w:val="Betarp"/>
              <w:jc w:val="center"/>
            </w:pPr>
            <w:r>
              <w:t>5</w:t>
            </w:r>
          </w:p>
        </w:tc>
        <w:tc>
          <w:tcPr>
            <w:tcW w:w="1276" w:type="dxa"/>
            <w:tcBorders>
              <w:top w:val="single" w:sz="4" w:space="0" w:color="auto"/>
              <w:left w:val="single" w:sz="4" w:space="0" w:color="auto"/>
              <w:bottom w:val="single" w:sz="4" w:space="0" w:color="auto"/>
              <w:right w:val="single" w:sz="4" w:space="0" w:color="auto"/>
            </w:tcBorders>
            <w:vAlign w:val="center"/>
          </w:tcPr>
          <w:p w14:paraId="77564B6B" w14:textId="40E786D4" w:rsidR="00A84C4B" w:rsidRDefault="00A84C4B" w:rsidP="00FF1C9D">
            <w:pPr>
              <w:pStyle w:val="Betarp"/>
              <w:jc w:val="center"/>
            </w:pPr>
            <w:r>
              <w:t>6</w:t>
            </w:r>
          </w:p>
        </w:tc>
        <w:tc>
          <w:tcPr>
            <w:tcW w:w="1559" w:type="dxa"/>
            <w:tcBorders>
              <w:top w:val="single" w:sz="4" w:space="0" w:color="auto"/>
              <w:left w:val="single" w:sz="4" w:space="0" w:color="auto"/>
              <w:bottom w:val="single" w:sz="4" w:space="0" w:color="auto"/>
              <w:right w:val="single" w:sz="4" w:space="0" w:color="auto"/>
            </w:tcBorders>
            <w:vAlign w:val="center"/>
          </w:tcPr>
          <w:p w14:paraId="216DCE83" w14:textId="7611D04C" w:rsidR="00A84C4B" w:rsidRDefault="00A84C4B" w:rsidP="00FF1C9D">
            <w:pPr>
              <w:pStyle w:val="Betarp"/>
              <w:jc w:val="center"/>
            </w:pPr>
            <w:r>
              <w:t>8</w:t>
            </w:r>
          </w:p>
        </w:tc>
      </w:tr>
      <w:tr w:rsidR="00A84C4B" w14:paraId="5FD205FD" w14:textId="77777777" w:rsidTr="00A84C4B">
        <w:trPr>
          <w:trHeight w:val="227"/>
        </w:trPr>
        <w:tc>
          <w:tcPr>
            <w:tcW w:w="678" w:type="dxa"/>
            <w:tcBorders>
              <w:top w:val="single" w:sz="4" w:space="0" w:color="auto"/>
              <w:left w:val="single" w:sz="4" w:space="0" w:color="auto"/>
              <w:bottom w:val="single" w:sz="4" w:space="0" w:color="auto"/>
              <w:right w:val="single" w:sz="4" w:space="0" w:color="auto"/>
            </w:tcBorders>
            <w:vAlign w:val="center"/>
            <w:hideMark/>
          </w:tcPr>
          <w:p w14:paraId="5E3DA312" w14:textId="77777777" w:rsidR="00A84C4B" w:rsidRDefault="00A84C4B" w:rsidP="007C382F">
            <w:pPr>
              <w:pStyle w:val="Betarp"/>
              <w:rPr>
                <w:szCs w:val="24"/>
              </w:rPr>
            </w:pPr>
            <w:r>
              <w:t>1.</w:t>
            </w:r>
          </w:p>
        </w:tc>
        <w:tc>
          <w:tcPr>
            <w:tcW w:w="2951" w:type="dxa"/>
            <w:tcBorders>
              <w:top w:val="single" w:sz="4" w:space="0" w:color="auto"/>
              <w:left w:val="single" w:sz="4" w:space="0" w:color="auto"/>
              <w:bottom w:val="single" w:sz="4" w:space="0" w:color="auto"/>
              <w:right w:val="single" w:sz="4" w:space="0" w:color="auto"/>
            </w:tcBorders>
            <w:vAlign w:val="center"/>
          </w:tcPr>
          <w:p w14:paraId="7DA5DE33" w14:textId="7AA6675D" w:rsidR="00A84C4B" w:rsidRDefault="00A84C4B" w:rsidP="0017504A">
            <w:pPr>
              <w:pStyle w:val="Betarp"/>
              <w:rPr>
                <w:bCs/>
              </w:rPr>
            </w:pPr>
            <w:r w:rsidRPr="005270BF">
              <w:rPr>
                <w:bCs/>
              </w:rPr>
              <w:t>Dokumentų ir įvairios popierinės makulatūros surinkimo ir naikinimo teisės aktų, reglamentuojančių dokumentų naikinimą, nustatyta tvarka paslaugos</w:t>
            </w:r>
          </w:p>
        </w:tc>
        <w:tc>
          <w:tcPr>
            <w:tcW w:w="1353" w:type="dxa"/>
            <w:tcBorders>
              <w:top w:val="single" w:sz="4" w:space="0" w:color="auto"/>
              <w:left w:val="single" w:sz="4" w:space="0" w:color="auto"/>
              <w:bottom w:val="single" w:sz="4" w:space="0" w:color="auto"/>
              <w:right w:val="single" w:sz="4" w:space="0" w:color="auto"/>
            </w:tcBorders>
            <w:vAlign w:val="center"/>
          </w:tcPr>
          <w:p w14:paraId="080B4D63" w14:textId="29CA8F04" w:rsidR="00A84C4B" w:rsidRDefault="00A84C4B" w:rsidP="00FF1C9D">
            <w:pPr>
              <w:pStyle w:val="Betarp"/>
              <w:jc w:val="center"/>
            </w:pPr>
            <w:r>
              <w:t>25000</w:t>
            </w:r>
          </w:p>
        </w:tc>
        <w:tc>
          <w:tcPr>
            <w:tcW w:w="1085" w:type="dxa"/>
            <w:tcBorders>
              <w:top w:val="single" w:sz="4" w:space="0" w:color="auto"/>
              <w:left w:val="single" w:sz="4" w:space="0" w:color="auto"/>
              <w:bottom w:val="single" w:sz="4" w:space="0" w:color="auto"/>
              <w:right w:val="single" w:sz="4" w:space="0" w:color="auto"/>
            </w:tcBorders>
          </w:tcPr>
          <w:p w14:paraId="47F517C5" w14:textId="77777777" w:rsidR="00A84C4B" w:rsidRDefault="00A84C4B" w:rsidP="007C382F">
            <w:pPr>
              <w:pStyle w:val="Betarp"/>
            </w:pPr>
          </w:p>
        </w:tc>
        <w:tc>
          <w:tcPr>
            <w:tcW w:w="992" w:type="dxa"/>
            <w:tcBorders>
              <w:top w:val="single" w:sz="4" w:space="0" w:color="auto"/>
              <w:left w:val="single" w:sz="4" w:space="0" w:color="auto"/>
              <w:bottom w:val="single" w:sz="4" w:space="0" w:color="auto"/>
              <w:right w:val="single" w:sz="4" w:space="0" w:color="auto"/>
            </w:tcBorders>
          </w:tcPr>
          <w:p w14:paraId="30D89D86" w14:textId="77777777" w:rsidR="00A84C4B" w:rsidRDefault="00A84C4B" w:rsidP="007C382F">
            <w:pPr>
              <w:pStyle w:val="Betarp"/>
            </w:pPr>
          </w:p>
        </w:tc>
        <w:tc>
          <w:tcPr>
            <w:tcW w:w="1276" w:type="dxa"/>
            <w:tcBorders>
              <w:top w:val="single" w:sz="4" w:space="0" w:color="auto"/>
              <w:left w:val="single" w:sz="4" w:space="0" w:color="auto"/>
              <w:bottom w:val="single" w:sz="4" w:space="0" w:color="auto"/>
              <w:right w:val="single" w:sz="4" w:space="0" w:color="auto"/>
            </w:tcBorders>
            <w:vAlign w:val="center"/>
          </w:tcPr>
          <w:p w14:paraId="5F4A439C" w14:textId="7D90A360" w:rsidR="00A84C4B" w:rsidRDefault="00A84C4B" w:rsidP="007C382F">
            <w:pPr>
              <w:pStyle w:val="Betarp"/>
            </w:pPr>
          </w:p>
        </w:tc>
        <w:tc>
          <w:tcPr>
            <w:tcW w:w="1559" w:type="dxa"/>
            <w:tcBorders>
              <w:top w:val="single" w:sz="4" w:space="0" w:color="auto"/>
              <w:left w:val="single" w:sz="4" w:space="0" w:color="auto"/>
              <w:bottom w:val="single" w:sz="4" w:space="0" w:color="auto"/>
              <w:right w:val="single" w:sz="4" w:space="0" w:color="auto"/>
            </w:tcBorders>
            <w:vAlign w:val="center"/>
          </w:tcPr>
          <w:p w14:paraId="7CB8FD15" w14:textId="77777777" w:rsidR="00A84C4B" w:rsidRDefault="00A84C4B" w:rsidP="007C382F">
            <w:pPr>
              <w:pStyle w:val="Betarp"/>
            </w:pPr>
          </w:p>
        </w:tc>
      </w:tr>
    </w:tbl>
    <w:p w14:paraId="4235CFD4" w14:textId="77777777" w:rsidR="00780173" w:rsidRDefault="00780173" w:rsidP="00A60F97">
      <w:pPr>
        <w:widowControl w:val="0"/>
        <w:suppressAutoHyphens/>
        <w:autoSpaceDN w:val="0"/>
        <w:spacing w:after="0" w:line="240" w:lineRule="auto"/>
        <w:jc w:val="both"/>
        <w:textAlignment w:val="baseline"/>
        <w:rPr>
          <w:rFonts w:ascii="Times New Roman" w:eastAsia="Calibri" w:hAnsi="Times New Roman" w:cs="Times New Roman"/>
          <w:sz w:val="20"/>
          <w:szCs w:val="20"/>
        </w:rPr>
      </w:pPr>
    </w:p>
    <w:p w14:paraId="3C3B66F8" w14:textId="77777777" w:rsidR="00A60F97" w:rsidRPr="00C71380" w:rsidRDefault="00A60F97"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C71380">
        <w:rPr>
          <w:rFonts w:ascii="Times New Roman" w:eastAsia="Times New Roman" w:hAnsi="Times New Roman" w:cs="Times New Roman"/>
          <w:i/>
          <w:sz w:val="23"/>
          <w:szCs w:val="23"/>
        </w:rPr>
        <w:t xml:space="preserve">Pastabos: </w:t>
      </w:r>
    </w:p>
    <w:p w14:paraId="0CC680A3" w14:textId="7777777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kainos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pasiūlyme nurodomos, paliekant du skaitmenis po kablelio;</w:t>
      </w:r>
    </w:p>
    <w:p w14:paraId="3641A3B0" w14:textId="7777777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pasiūlyme kaina nurodoma eurais. Jeigu pasiūlymuose kainos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nurodyt</w:t>
      </w:r>
      <w:r>
        <w:rPr>
          <w:rFonts w:ascii="Times New Roman" w:eastAsia="Times New Roman" w:hAnsi="Times New Roman" w:cs="Times New Roman"/>
          <w:i/>
          <w:sz w:val="23"/>
          <w:szCs w:val="23"/>
        </w:rPr>
        <w:t xml:space="preserve">os </w:t>
      </w:r>
      <w:r w:rsidRPr="00D032C4">
        <w:rPr>
          <w:rFonts w:ascii="Times New Roman" w:eastAsia="Times New Roman" w:hAnsi="Times New Roman" w:cs="Times New Roman"/>
          <w:i/>
          <w:sz w:val="23"/>
          <w:szCs w:val="23"/>
        </w:rPr>
        <w:t xml:space="preserve">užsienio valiuta, jos turės </w:t>
      </w:r>
      <w:r w:rsidRPr="00D032C4">
        <w:rPr>
          <w:rFonts w:ascii="Times New Roman" w:eastAsia="Times New Roman" w:hAnsi="Times New Roman" w:cs="Times New Roman"/>
          <w:i/>
          <w:sz w:val="23"/>
          <w:szCs w:val="23"/>
        </w:rPr>
        <w:lastRenderedPageBreak/>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3172CE" w14:textId="77777777" w:rsidR="006E2D9E"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pateikiant pasiūlymo kainą PVM nurodomas atskirai. Jei tiekėjas yra ne PVM mokėtojas, turi apie tai nurodyti pasiūlyme, nurodant teisinį pagrindą</w:t>
      </w:r>
      <w:r>
        <w:rPr>
          <w:rFonts w:ascii="Times New Roman" w:eastAsia="Times New Roman" w:hAnsi="Times New Roman" w:cs="Times New Roman"/>
          <w:i/>
          <w:sz w:val="23"/>
          <w:szCs w:val="23"/>
        </w:rPr>
        <w:t>________________________________________</w:t>
      </w:r>
      <w:r w:rsidRPr="00D032C4">
        <w:rPr>
          <w:rFonts w:ascii="Times New Roman" w:eastAsia="Times New Roman" w:hAnsi="Times New Roman" w:cs="Times New Roman"/>
          <w:i/>
          <w:sz w:val="23"/>
          <w:szCs w:val="23"/>
        </w:rPr>
        <w:t>. Tiekėjas turi įvertinti ar sutarties vykdymo metu netaps PVM mokėtoju. Jei tiekėjas vykdydamas sutartį taps PVM mokėtoju, pasiūlyme turi nurodyti bendrą pasiūlymo kainą su PVM. Pasiūlymų kainos bus vertinamos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 xml:space="preserve">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73EBC081" w14:textId="77777777" w:rsidR="00756924" w:rsidRDefault="00756924"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p>
    <w:p w14:paraId="6AB993D0" w14:textId="3E12D7C0" w:rsidR="00446979" w:rsidRPr="00C71380" w:rsidRDefault="00A60F97"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r w:rsidRPr="00C71380">
        <w:rPr>
          <w:rFonts w:ascii="Times New Roman" w:eastAsia="Times New Roman" w:hAnsi="Times New Roman" w:cs="Times New Roman"/>
          <w:b/>
          <w:sz w:val="23"/>
          <w:szCs w:val="23"/>
        </w:rPr>
        <w:t>Teikdami šį pasiūlymą, mes patvirtiname, kad į mūsų siūlom</w:t>
      </w:r>
      <w:r w:rsidR="008E6B1E">
        <w:rPr>
          <w:rFonts w:ascii="Times New Roman" w:eastAsia="Times New Roman" w:hAnsi="Times New Roman" w:cs="Times New Roman"/>
          <w:b/>
          <w:sz w:val="23"/>
          <w:szCs w:val="23"/>
        </w:rPr>
        <w:t>ą</w:t>
      </w:r>
      <w:r w:rsidRPr="00C71380">
        <w:rPr>
          <w:rFonts w:ascii="Times New Roman" w:eastAsia="Times New Roman" w:hAnsi="Times New Roman" w:cs="Times New Roman"/>
          <w:b/>
          <w:sz w:val="23"/>
          <w:szCs w:val="23"/>
        </w:rPr>
        <w:t xml:space="preserve"> kain</w:t>
      </w:r>
      <w:r w:rsidR="008E6B1E">
        <w:rPr>
          <w:rFonts w:ascii="Times New Roman" w:eastAsia="Times New Roman" w:hAnsi="Times New Roman" w:cs="Times New Roman"/>
          <w:b/>
          <w:sz w:val="23"/>
          <w:szCs w:val="23"/>
        </w:rPr>
        <w:t>ą</w:t>
      </w:r>
      <w:r w:rsidR="002D4ACB">
        <w:rPr>
          <w:rFonts w:ascii="Times New Roman" w:eastAsia="Times New Roman" w:hAnsi="Times New Roman" w:cs="Times New Roman"/>
          <w:b/>
          <w:sz w:val="23"/>
          <w:szCs w:val="23"/>
        </w:rPr>
        <w:t xml:space="preserve"> </w:t>
      </w:r>
      <w:r w:rsidRPr="00C71380">
        <w:rPr>
          <w:rFonts w:ascii="Times New Roman" w:eastAsia="Times New Roman" w:hAnsi="Times New Roman" w:cs="Times New Roman"/>
          <w:b/>
          <w:sz w:val="23"/>
          <w:szCs w:val="23"/>
        </w:rPr>
        <w:t>įskaičiuotos visos išlaidos ir visi mokesčiai, ir kad mes prisiimame riziką už visas išlaidas, kurias teikdami pasiūlymą ir laikydamiesi pirkimo dokumentuose nustatytų reikalavimų, privalėjome įskaičiuoti į pasiūlymo kainą.</w:t>
      </w:r>
    </w:p>
    <w:p w14:paraId="6C688281" w14:textId="03C3A2A2" w:rsidR="00446979" w:rsidRPr="00C71380" w:rsidRDefault="00446979" w:rsidP="00446979">
      <w:pPr>
        <w:suppressAutoHyphens/>
        <w:autoSpaceDN w:val="0"/>
        <w:spacing w:after="0" w:line="240" w:lineRule="auto"/>
        <w:ind w:firstLine="567"/>
        <w:jc w:val="both"/>
        <w:textAlignment w:val="baseline"/>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1F3547A4" w14:textId="77777777" w:rsidR="00172E43" w:rsidRPr="00C71380" w:rsidRDefault="00172E43" w:rsidP="00A60F97">
      <w:pPr>
        <w:widowControl w:val="0"/>
        <w:suppressAutoHyphens/>
        <w:spacing w:after="0" w:line="240" w:lineRule="auto"/>
        <w:jc w:val="both"/>
        <w:rPr>
          <w:rFonts w:ascii="Times New Roman" w:eastAsia="Lucida Sans Unicode" w:hAnsi="Times New Roman" w:cs="Times New Roman"/>
          <w:kern w:val="3"/>
          <w:sz w:val="23"/>
          <w:szCs w:val="23"/>
          <w:lang w:eastAsia="hi-IN" w:bidi="hi-IN"/>
        </w:rPr>
      </w:pPr>
    </w:p>
    <w:p w14:paraId="31166263" w14:textId="3C302CD9" w:rsidR="00A60F97" w:rsidRPr="00C71380" w:rsidRDefault="00A60F97" w:rsidP="00A60F97">
      <w:pPr>
        <w:widowControl w:val="0"/>
        <w:suppressAutoHyphens/>
        <w:spacing w:after="0" w:line="240" w:lineRule="auto"/>
        <w:jc w:val="both"/>
        <w:rPr>
          <w:rFonts w:ascii="Times New Roman" w:eastAsia="Times New Roman" w:hAnsi="Times New Roman" w:cs="Times New Roman"/>
          <w:bCs/>
          <w:iCs/>
          <w:sz w:val="23"/>
          <w:szCs w:val="23"/>
          <w:lang w:eastAsia="ar-SA"/>
        </w:rPr>
      </w:pPr>
      <w:r w:rsidRPr="00C71380">
        <w:rPr>
          <w:rFonts w:ascii="Times New Roman" w:eastAsia="Lucida Sans Unicode" w:hAnsi="Times New Roman" w:cs="Times New Roman"/>
          <w:kern w:val="3"/>
          <w:sz w:val="23"/>
          <w:szCs w:val="23"/>
          <w:lang w:eastAsia="hi-IN" w:bidi="hi-IN"/>
        </w:rPr>
        <w:t>Kartu su pasiūlymu pateikiami šie dokumentai:</w:t>
      </w:r>
    </w:p>
    <w:tbl>
      <w:tblPr>
        <w:tblW w:w="9781" w:type="dxa"/>
        <w:tblInd w:w="5" w:type="dxa"/>
        <w:tblLayout w:type="fixed"/>
        <w:tblCellMar>
          <w:left w:w="10" w:type="dxa"/>
          <w:right w:w="10" w:type="dxa"/>
        </w:tblCellMar>
        <w:tblLook w:val="0000" w:firstRow="0" w:lastRow="0" w:firstColumn="0" w:lastColumn="0" w:noHBand="0" w:noVBand="0"/>
      </w:tblPr>
      <w:tblGrid>
        <w:gridCol w:w="435"/>
        <w:gridCol w:w="6209"/>
        <w:gridCol w:w="3137"/>
      </w:tblGrid>
      <w:tr w:rsidR="00A60F97" w:rsidRPr="00C71380" w14:paraId="46EBAB30" w14:textId="77777777" w:rsidTr="00A60F97">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9435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2A00A1"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Pavadinimas</w:t>
            </w:r>
          </w:p>
        </w:tc>
        <w:tc>
          <w:tcPr>
            <w:tcW w:w="3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70304"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Dokumento puslapių skaičius</w:t>
            </w:r>
          </w:p>
        </w:tc>
      </w:tr>
      <w:tr w:rsidR="00A60F97" w:rsidRPr="00C71380" w14:paraId="268E5653" w14:textId="77777777" w:rsidTr="00A60F9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3184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7D68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CE3D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r w:rsidR="00A60F97" w:rsidRPr="00C71380" w14:paraId="4B5C70AF" w14:textId="77777777" w:rsidTr="00A60F97">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27B1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89833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31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AB41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bl>
    <w:p w14:paraId="00E0D1D1" w14:textId="77777777" w:rsidR="00B302DB" w:rsidRDefault="00B302DB" w:rsidP="00A60F97">
      <w:pPr>
        <w:widowControl w:val="0"/>
        <w:suppressAutoHyphens/>
        <w:spacing w:after="0" w:line="240" w:lineRule="auto"/>
        <w:ind w:left="360"/>
        <w:jc w:val="both"/>
        <w:rPr>
          <w:rFonts w:ascii="Times New Roman" w:eastAsia="Times New Roman" w:hAnsi="Times New Roman" w:cs="Times New Roman"/>
          <w:sz w:val="23"/>
          <w:szCs w:val="23"/>
        </w:rPr>
      </w:pPr>
    </w:p>
    <w:p w14:paraId="345BD399" w14:textId="1136DD9F" w:rsidR="00A60F97" w:rsidRPr="00C71380" w:rsidRDefault="00A60F97" w:rsidP="00A60F97">
      <w:pPr>
        <w:widowControl w:val="0"/>
        <w:suppressAutoHyphens/>
        <w:spacing w:after="0" w:line="240" w:lineRule="auto"/>
        <w:ind w:left="360"/>
        <w:jc w:val="both"/>
        <w:rPr>
          <w:rFonts w:ascii="Times New Roman" w:eastAsia="Times New Roman" w:hAnsi="Times New Roman" w:cs="Times New Roman"/>
          <w:sz w:val="23"/>
          <w:szCs w:val="23"/>
        </w:rPr>
      </w:pPr>
      <w:r w:rsidRPr="00C71380">
        <w:rPr>
          <w:rFonts w:ascii="Times New Roman" w:eastAsia="Times New Roman" w:hAnsi="Times New Roman" w:cs="Times New Roman"/>
          <w:sz w:val="23"/>
          <w:szCs w:val="23"/>
        </w:rPr>
        <w:t xml:space="preserve">Ši pasiūlyme nurodyta informacija yra konfidenciali </w:t>
      </w:r>
      <w:r w:rsidRPr="00C71380">
        <w:rPr>
          <w:rFonts w:ascii="Times New Roman" w:eastAsia="Times New Roman" w:hAnsi="Times New Roman" w:cs="Times New Roman"/>
          <w:i/>
          <w:sz w:val="23"/>
          <w:szCs w:val="23"/>
        </w:rPr>
        <w:t>/Perkančioji organizacija šios informacijos negali atskleisti tretiesiems asmenims/</w:t>
      </w:r>
      <w:r w:rsidRPr="00C71380">
        <w:rPr>
          <w:rFonts w:ascii="Times New Roman" w:eastAsia="Times New Roman" w:hAnsi="Times New Roman" w:cs="Times New Roman"/>
          <w:sz w:val="23"/>
          <w:szCs w:val="23"/>
        </w:rPr>
        <w:t>:</w:t>
      </w:r>
    </w:p>
    <w:tbl>
      <w:tblPr>
        <w:tblW w:w="9781" w:type="dxa"/>
        <w:tblInd w:w="108" w:type="dxa"/>
        <w:tblLayout w:type="fixed"/>
        <w:tblCellMar>
          <w:left w:w="10" w:type="dxa"/>
          <w:right w:w="10" w:type="dxa"/>
        </w:tblCellMar>
        <w:tblLook w:val="0000" w:firstRow="0" w:lastRow="0" w:firstColumn="0" w:lastColumn="0" w:noHBand="0" w:noVBand="0"/>
      </w:tblPr>
      <w:tblGrid>
        <w:gridCol w:w="709"/>
        <w:gridCol w:w="4961"/>
        <w:gridCol w:w="4111"/>
      </w:tblGrid>
      <w:tr w:rsidR="00A60F97" w:rsidRPr="00C71380" w14:paraId="74D435F0" w14:textId="77777777" w:rsidTr="00895671">
        <w:trPr>
          <w:trHeight w:val="192"/>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16F3F" w14:textId="1BE22FD5" w:rsidR="00A60F97" w:rsidRPr="00C71380" w:rsidRDefault="00172E43"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 xml:space="preserve">Eil. Nr. </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A5957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Pateikto dokumento pavadinimas (rekomenduojama pavadinime vartoti žodį „Konfidencialu“)</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8877"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Dokumentas yra įkeltas šioje CVP IS pasiūlymo lango eilutėje („Prisegti dokumentai“)</w:t>
            </w:r>
          </w:p>
        </w:tc>
      </w:tr>
      <w:tr w:rsidR="00A60F97" w:rsidRPr="00C71380" w14:paraId="796AD233" w14:textId="77777777" w:rsidTr="0089567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2629EF"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35F1C"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923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r>
      <w:tr w:rsidR="00A60F97" w:rsidRPr="00C71380" w14:paraId="2B6485DB" w14:textId="77777777" w:rsidTr="0089567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20ED69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961" w:type="dxa"/>
            <w:tcBorders>
              <w:left w:val="single" w:sz="4" w:space="0" w:color="000000"/>
              <w:bottom w:val="single" w:sz="4" w:space="0" w:color="000000"/>
            </w:tcBorders>
            <w:shd w:val="clear" w:color="auto" w:fill="auto"/>
            <w:tcMar>
              <w:top w:w="0" w:type="dxa"/>
              <w:left w:w="108" w:type="dxa"/>
              <w:bottom w:w="0" w:type="dxa"/>
              <w:right w:w="108" w:type="dxa"/>
            </w:tcMar>
          </w:tcPr>
          <w:p w14:paraId="5E4BB752"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BBC7"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r>
    </w:tbl>
    <w:p w14:paraId="409AFB9F" w14:textId="77777777" w:rsidR="00A60F97" w:rsidRPr="00C71380" w:rsidRDefault="00A60F97" w:rsidP="00A60F97">
      <w:pPr>
        <w:widowControl w:val="0"/>
        <w:suppressAutoHyphens/>
        <w:autoSpaceDN w:val="0"/>
        <w:spacing w:after="0" w:line="240" w:lineRule="auto"/>
        <w:ind w:firstLine="851"/>
        <w:jc w:val="both"/>
        <w:textAlignment w:val="baseline"/>
        <w:rPr>
          <w:rFonts w:ascii="Times New Roman" w:eastAsia="Times New Roman" w:hAnsi="Times New Roman" w:cs="Times New Roman"/>
          <w:sz w:val="23"/>
          <w:szCs w:val="23"/>
        </w:rPr>
      </w:pPr>
      <w:r w:rsidRPr="00C71380">
        <w:rPr>
          <w:rFonts w:ascii="Times New Roman" w:eastAsia="Lucida Sans Unicode" w:hAnsi="Times New Roman" w:cs="Times New Roman"/>
          <w:kern w:val="3"/>
          <w:sz w:val="23"/>
          <w:szCs w:val="23"/>
          <w:u w:val="single"/>
        </w:rPr>
        <w:t>Pastaba</w:t>
      </w:r>
      <w:r w:rsidRPr="00C71380">
        <w:rPr>
          <w:rFonts w:ascii="Times New Roman" w:eastAsia="Lucida Sans Unicode" w:hAnsi="Times New Roman" w:cs="Times New Roman"/>
          <w:kern w:val="3"/>
          <w:sz w:val="23"/>
          <w:szCs w:val="23"/>
        </w:rPr>
        <w:t xml:space="preserve">. </w:t>
      </w:r>
      <w:r w:rsidRPr="00C71380">
        <w:rPr>
          <w:rFonts w:ascii="Times New Roman" w:eastAsia="Times New Roman" w:hAnsi="Times New Roman" w:cs="Times New Roman"/>
          <w:sz w:val="23"/>
          <w:szCs w:val="23"/>
          <w:lang w:eastAsia="lt-LT"/>
        </w:rPr>
        <w:t>Tiekėjui</w:t>
      </w:r>
      <w:r w:rsidRPr="00C71380">
        <w:rPr>
          <w:rFonts w:ascii="Times New Roman" w:eastAsia="Times New Roman" w:hAnsi="Times New Roman" w:cs="Times New Roman"/>
          <w:sz w:val="23"/>
          <w:szCs w:val="23"/>
        </w:rPr>
        <w:t xml:space="preserve"> nenurodžius, kokia informacija yra konfidenciali, laikoma, kad konfidencialios informacijos pasiūlyme nėra. </w:t>
      </w:r>
      <w:r w:rsidRPr="00C71380">
        <w:rPr>
          <w:rFonts w:ascii="Times New Roman" w:eastAsia="Times New Roman" w:hAnsi="Times New Roman" w:cs="Times New Roman"/>
          <w:sz w:val="23"/>
          <w:szCs w:val="23"/>
          <w:lang w:eastAsia="lt-LT"/>
        </w:rPr>
        <w:t>Tiekėjas</w:t>
      </w:r>
      <w:r w:rsidRPr="00C71380">
        <w:rPr>
          <w:rFonts w:ascii="Times New Roman" w:eastAsia="Times New Roman" w:hAnsi="Times New Roman" w:cs="Times New Roman"/>
          <w:sz w:val="23"/>
          <w:szCs w:val="23"/>
        </w:rPr>
        <w:t xml:space="preserve"> negali nurodyti, kad konfidenciali yra pasiūlymo kaina arba</w:t>
      </w:r>
      <w:r w:rsidRPr="00C71380">
        <w:rPr>
          <w:rFonts w:ascii="Times New Roman" w:eastAsia="Times New Roman" w:hAnsi="Times New Roman" w:cs="Times New Roman"/>
          <w:sz w:val="23"/>
          <w:szCs w:val="23"/>
          <w:lang w:eastAsia="lt-LT"/>
        </w:rPr>
        <w:t>,</w:t>
      </w:r>
      <w:r w:rsidRPr="00C71380">
        <w:rPr>
          <w:rFonts w:ascii="Times New Roman" w:eastAsia="Times New Roman" w:hAnsi="Times New Roman" w:cs="Times New Roman"/>
          <w:sz w:val="23"/>
          <w:szCs w:val="23"/>
        </w:rPr>
        <w:t xml:space="preserve"> kad visas pasiūlymas yra konfidencialus.</w:t>
      </w:r>
    </w:p>
    <w:p w14:paraId="14B3D9AE" w14:textId="77777777" w:rsidR="00A60F97" w:rsidRPr="00C71380" w:rsidRDefault="00A60F97" w:rsidP="00A60F97">
      <w:pPr>
        <w:widowControl w:val="0"/>
        <w:suppressAutoHyphens/>
        <w:spacing w:after="0" w:line="240" w:lineRule="auto"/>
        <w:ind w:firstLine="709"/>
        <w:jc w:val="both"/>
        <w:rPr>
          <w:rFonts w:ascii="Times New Roman" w:eastAsia="Times New Roman" w:hAnsi="Times New Roman" w:cs="Times New Roman"/>
          <w:b/>
          <w:bCs/>
          <w:sz w:val="23"/>
          <w:szCs w:val="23"/>
          <w:lang w:eastAsia="lt-LT"/>
        </w:rPr>
      </w:pPr>
    </w:p>
    <w:p w14:paraId="52B2B6A9" w14:textId="77777777" w:rsidR="00A60F97" w:rsidRPr="00C71380" w:rsidRDefault="00A60F97" w:rsidP="00895671">
      <w:pPr>
        <w:widowControl w:val="0"/>
        <w:tabs>
          <w:tab w:val="left" w:pos="0"/>
          <w:tab w:val="left" w:pos="993"/>
        </w:tabs>
        <w:suppressAutoHyphens/>
        <w:spacing w:after="0" w:line="240" w:lineRule="auto"/>
        <w:jc w:val="both"/>
        <w:rPr>
          <w:rFonts w:ascii="Times New Roman" w:eastAsia="Times New Roman" w:hAnsi="Times New Roman" w:cs="Times New Roman"/>
          <w:b/>
          <w:bCs/>
          <w:sz w:val="23"/>
          <w:szCs w:val="23"/>
          <w:lang w:eastAsia="lt-LT"/>
        </w:rPr>
      </w:pPr>
      <w:r w:rsidRPr="00C71380">
        <w:rPr>
          <w:rFonts w:ascii="Times New Roman" w:eastAsia="Times New Roman" w:hAnsi="Times New Roman" w:cs="Times New Roman"/>
          <w:b/>
          <w:bCs/>
          <w:sz w:val="23"/>
          <w:szCs w:val="23"/>
          <w:lang w:eastAsia="lt-LT"/>
        </w:rPr>
        <w:t>Pasirašydamas šį pasiūlymą, tvirtintu, kad:</w:t>
      </w:r>
    </w:p>
    <w:p w14:paraId="2D16520E"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56A2B3"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sutinku su pirkimo dokumentuose nustatytomis sąlygomis ir procedūromis,</w:t>
      </w:r>
    </w:p>
    <w:p w14:paraId="32AC8F09"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pasiūlymo dokumentuose pateikti duomenys ir informacija yra teisinga ir apima viską, ko reikia tinkamam sutarties įvykdymui;</w:t>
      </w:r>
    </w:p>
    <w:p w14:paraId="20F8163A" w14:textId="3A8B348B" w:rsidR="00A60F97" w:rsidRPr="00C71380" w:rsidRDefault="00A60F97" w:rsidP="00AE5A4D">
      <w:pPr>
        <w:pStyle w:val="Betarp"/>
        <w:numPr>
          <w:ilvl w:val="0"/>
          <w:numId w:val="2"/>
        </w:numPr>
        <w:tabs>
          <w:tab w:val="left" w:pos="0"/>
          <w:tab w:val="left" w:pos="284"/>
          <w:tab w:val="left" w:pos="993"/>
        </w:tabs>
        <w:ind w:left="0" w:firstLine="0"/>
        <w:jc w:val="both"/>
        <w:rPr>
          <w:b/>
          <w:smallCaps/>
          <w:sz w:val="23"/>
          <w:szCs w:val="23"/>
        </w:rPr>
      </w:pPr>
      <w:r w:rsidRPr="00C71380">
        <w:rPr>
          <w:sz w:val="23"/>
          <w:szCs w:val="23"/>
        </w:rPr>
        <w:t xml:space="preserve">pasiūlymas galioja </w:t>
      </w:r>
      <w:r w:rsidRPr="00C71380">
        <w:rPr>
          <w:rFonts w:eastAsia="Times New Roman"/>
          <w:sz w:val="23"/>
          <w:szCs w:val="23"/>
        </w:rPr>
        <w:t>ne trumpiau nei 60 dienų nuo pasiūlymų pateikimo galutinio termino pabaigos</w:t>
      </w:r>
      <w:r w:rsidRPr="00C71380">
        <w:rPr>
          <w:sz w:val="23"/>
          <w:szCs w:val="23"/>
        </w:rPr>
        <w:t xml:space="preserve">, t.y. iki ______________. </w:t>
      </w:r>
    </w:p>
    <w:p w14:paraId="096B8321" w14:textId="77777777" w:rsidR="002802B3" w:rsidRPr="00C71380" w:rsidRDefault="002802B3" w:rsidP="002802B3">
      <w:pPr>
        <w:pStyle w:val="Betarp"/>
        <w:tabs>
          <w:tab w:val="left" w:pos="0"/>
          <w:tab w:val="left" w:pos="284"/>
          <w:tab w:val="left" w:pos="993"/>
        </w:tabs>
        <w:jc w:val="both"/>
        <w:rPr>
          <w:b/>
          <w:smallCaps/>
          <w:sz w:val="23"/>
          <w:szCs w:val="23"/>
        </w:rPr>
      </w:pPr>
    </w:p>
    <w:p w14:paraId="68796D42" w14:textId="77777777" w:rsidR="00A60F97" w:rsidRPr="00C71380" w:rsidRDefault="00A60F97" w:rsidP="00A60F97">
      <w:pPr>
        <w:suppressAutoHyphens/>
        <w:autoSpaceDN w:val="0"/>
        <w:spacing w:after="0" w:line="240" w:lineRule="auto"/>
        <w:jc w:val="both"/>
        <w:textAlignment w:val="baseline"/>
        <w:rPr>
          <w:rFonts w:ascii="Times New Roman" w:eastAsia="Times New Roman" w:hAnsi="Times New Roman" w:cs="Times New Roman"/>
          <w:sz w:val="23"/>
          <w:szCs w:val="23"/>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60F97" w:rsidRPr="00C71380" w14:paraId="01100EE6" w14:textId="77777777" w:rsidTr="00C71380">
        <w:trPr>
          <w:trHeight w:val="70"/>
          <w:jc w:val="right"/>
        </w:trPr>
        <w:tc>
          <w:tcPr>
            <w:tcW w:w="3588" w:type="dxa"/>
            <w:tcBorders>
              <w:top w:val="single" w:sz="4" w:space="0" w:color="auto"/>
              <w:left w:val="nil"/>
              <w:bottom w:val="nil"/>
              <w:right w:val="nil"/>
            </w:tcBorders>
            <w:shd w:val="clear" w:color="auto" w:fill="auto"/>
          </w:tcPr>
          <w:p w14:paraId="56AD6F29" w14:textId="77777777" w:rsidR="00A60F97" w:rsidRPr="00C7138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position w:val="6"/>
                <w:sz w:val="23"/>
                <w:szCs w:val="23"/>
              </w:rPr>
            </w:pPr>
            <w:r w:rsidRPr="00C71380">
              <w:rPr>
                <w:rFonts w:ascii="Times New Roman" w:eastAsia="Times New Roman" w:hAnsi="Times New Roman" w:cs="Times New Roman"/>
                <w:position w:val="6"/>
                <w:sz w:val="23"/>
                <w:szCs w:val="23"/>
              </w:rPr>
              <w:t>(</w:t>
            </w:r>
            <w:r w:rsidRPr="00C71380">
              <w:rPr>
                <w:rFonts w:ascii="Times New Roman" w:eastAsia="Times New Roman" w:hAnsi="Times New Roman" w:cs="Times New Roman"/>
                <w:i/>
                <w:position w:val="6"/>
                <w:sz w:val="23"/>
                <w:szCs w:val="23"/>
              </w:rPr>
              <w:t>Tiekėjo arba jo įgalioto asmens pareigų pavadinimas)</w:t>
            </w:r>
          </w:p>
        </w:tc>
        <w:tc>
          <w:tcPr>
            <w:tcW w:w="300" w:type="dxa"/>
            <w:shd w:val="clear" w:color="auto" w:fill="auto"/>
          </w:tcPr>
          <w:p w14:paraId="568E5554"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sz w:val="23"/>
                <w:szCs w:val="23"/>
              </w:rPr>
            </w:pPr>
          </w:p>
        </w:tc>
        <w:tc>
          <w:tcPr>
            <w:tcW w:w="2445" w:type="dxa"/>
            <w:tcBorders>
              <w:top w:val="single" w:sz="4" w:space="0" w:color="auto"/>
              <w:left w:val="nil"/>
              <w:bottom w:val="nil"/>
              <w:right w:val="nil"/>
            </w:tcBorders>
            <w:shd w:val="clear" w:color="auto" w:fill="auto"/>
          </w:tcPr>
          <w:p w14:paraId="2D6C64C3"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(Parašas)</w:t>
            </w:r>
          </w:p>
        </w:tc>
        <w:tc>
          <w:tcPr>
            <w:tcW w:w="236" w:type="dxa"/>
            <w:shd w:val="clear" w:color="auto" w:fill="auto"/>
          </w:tcPr>
          <w:p w14:paraId="3262603C"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p>
        </w:tc>
        <w:tc>
          <w:tcPr>
            <w:tcW w:w="3259" w:type="dxa"/>
            <w:tcBorders>
              <w:top w:val="single" w:sz="4" w:space="0" w:color="auto"/>
              <w:left w:val="nil"/>
              <w:bottom w:val="nil"/>
            </w:tcBorders>
            <w:shd w:val="clear" w:color="auto" w:fill="auto"/>
          </w:tcPr>
          <w:p w14:paraId="0312BE02"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(Vardas ir pavardė)</w:t>
            </w:r>
          </w:p>
        </w:tc>
      </w:tr>
    </w:tbl>
    <w:p w14:paraId="334909AD" w14:textId="77777777" w:rsidR="009129F5" w:rsidRDefault="009129F5" w:rsidP="0048374D">
      <w:pPr>
        <w:widowControl w:val="0"/>
        <w:tabs>
          <w:tab w:val="left" w:pos="9640"/>
        </w:tabs>
        <w:suppressAutoHyphens/>
        <w:autoSpaceDN w:val="0"/>
        <w:spacing w:after="0" w:line="240" w:lineRule="auto"/>
        <w:ind w:left="5670"/>
        <w:jc w:val="both"/>
        <w:textAlignment w:val="baseline"/>
        <w:rPr>
          <w:rFonts w:ascii="Times New Roman" w:eastAsia="Times New Roman" w:hAnsi="Times New Roman" w:cs="Times New Roman"/>
          <w:sz w:val="24"/>
          <w:szCs w:val="24"/>
          <w:lang w:eastAsia="lt-LT"/>
        </w:rPr>
      </w:pPr>
    </w:p>
    <w:p w14:paraId="4D4899DA" w14:textId="282BDCD8" w:rsidR="007449E9" w:rsidRPr="00654A00" w:rsidRDefault="007449E9"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b/>
          <w:caps/>
          <w:sz w:val="24"/>
          <w:szCs w:val="24"/>
          <w:lang w:eastAsia="lt-LT"/>
        </w:rPr>
      </w:pPr>
      <w:r w:rsidRPr="00654A00">
        <w:rPr>
          <w:rFonts w:ascii="Times New Roman" w:eastAsia="Times New Roman" w:hAnsi="Times New Roman" w:cs="Times New Roman"/>
          <w:sz w:val="24"/>
          <w:szCs w:val="24"/>
          <w:lang w:eastAsia="lt-LT"/>
        </w:rPr>
        <w:lastRenderedPageBreak/>
        <w:t>Viešojo pirkimo „</w:t>
      </w:r>
      <w:r w:rsidR="005270BF" w:rsidRPr="005270BF">
        <w:rPr>
          <w:rFonts w:ascii="Times New Roman" w:eastAsia="Calibri" w:hAnsi="Times New Roman" w:cs="Times New Roman"/>
          <w:sz w:val="24"/>
          <w:szCs w:val="24"/>
          <w:lang w:eastAsia="ar-SA"/>
        </w:rPr>
        <w:t>Dokumentų ir įvairios popierinės makulatūros surinkimo ir naikinimo teisės aktų, reglamentuojančių dokumentų naikinimą, nustatyta tvarka paslaugos</w:t>
      </w:r>
      <w:r w:rsidRPr="00654A00">
        <w:rPr>
          <w:rFonts w:ascii="Times New Roman" w:eastAsia="Times New Roman" w:hAnsi="Times New Roman" w:cs="Times New Roman"/>
          <w:sz w:val="24"/>
          <w:szCs w:val="24"/>
          <w:lang w:eastAsia="lt-LT"/>
        </w:rPr>
        <w:t>“</w:t>
      </w:r>
      <w:r w:rsidR="001F7521">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 xml:space="preserve">pirkimo dokumentų </w:t>
      </w:r>
      <w:r w:rsidRPr="00654A00">
        <w:rPr>
          <w:rFonts w:ascii="Times New Roman" w:eastAsia="Times New Roman" w:hAnsi="Times New Roman" w:cs="Times New Roman"/>
          <w:b/>
          <w:sz w:val="24"/>
          <w:szCs w:val="24"/>
          <w:lang w:eastAsia="lt-LT"/>
        </w:rPr>
        <w:t>4 priedas</w:t>
      </w:r>
    </w:p>
    <w:p w14:paraId="754328DE" w14:textId="77777777" w:rsidR="00A60F97" w:rsidRPr="00654A00" w:rsidRDefault="00A60F97" w:rsidP="0048374D">
      <w:pPr>
        <w:spacing w:after="0" w:line="240" w:lineRule="auto"/>
        <w:ind w:left="5670"/>
        <w:jc w:val="both"/>
        <w:rPr>
          <w:rFonts w:ascii="Times New Roman" w:eastAsia="Times New Roman" w:hAnsi="Times New Roman" w:cs="Times New Roman"/>
          <w:sz w:val="24"/>
          <w:szCs w:val="24"/>
          <w:lang w:eastAsia="lt-LT"/>
        </w:rPr>
      </w:pPr>
    </w:p>
    <w:p w14:paraId="2C83C356"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 xml:space="preserve">PAŽYMA </w:t>
      </w:r>
    </w:p>
    <w:p w14:paraId="55E9894A"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APIE PASITELKIAMUS SUBTIEKĖJUS/SUBRANGOVUS/KVAZISUBTIEKĖJUS</w:t>
      </w:r>
    </w:p>
    <w:p w14:paraId="7B44CDEC"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p>
    <w:p w14:paraId="199CC21C" w14:textId="77777777" w:rsidR="00A60F97" w:rsidRPr="00654A00" w:rsidRDefault="00A60F97" w:rsidP="00A60F97">
      <w:pPr>
        <w:widowControl w:val="0"/>
        <w:tabs>
          <w:tab w:val="left" w:pos="426"/>
        </w:tabs>
        <w:suppressAutoHyphens/>
        <w:spacing w:after="0" w:line="240" w:lineRule="auto"/>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bCs/>
          <w:sz w:val="24"/>
          <w:szCs w:val="24"/>
          <w:lang w:eastAsia="lt-LT"/>
        </w:rPr>
        <w:t xml:space="preserve">1. </w:t>
      </w:r>
      <w:r w:rsidRPr="00654A00">
        <w:rPr>
          <w:rFonts w:ascii="Times New Roman" w:eastAsia="Times New Roman" w:hAnsi="Times New Roman" w:cs="Times New Roman"/>
          <w:b/>
          <w:sz w:val="24"/>
          <w:szCs w:val="24"/>
          <w:lang w:eastAsia="lt-LT"/>
        </w:rPr>
        <w:t>INFORMACIJA, APIE SUTARTIES VYKDYMĄ:</w:t>
      </w:r>
    </w:p>
    <w:p w14:paraId="2DCF6AE3" w14:textId="77777777" w:rsidR="00A60F97" w:rsidRPr="00654A00" w:rsidRDefault="00A60F97" w:rsidP="00A60F97">
      <w:pPr>
        <w:widowControl w:val="0"/>
        <w:suppressAutoHyphens/>
        <w:spacing w:after="0" w:line="240" w:lineRule="auto"/>
        <w:ind w:firstLine="851"/>
        <w:jc w:val="both"/>
        <w:rPr>
          <w:rFonts w:ascii="Times New Roman" w:eastAsia="Times New Roman" w:hAnsi="Times New Roman" w:cs="Times New Roman"/>
          <w:sz w:val="24"/>
          <w:szCs w:val="24"/>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A60F97" w:rsidRPr="00654A00" w14:paraId="3A30D6A0" w14:textId="77777777" w:rsidTr="009129F5">
        <w:trPr>
          <w:trHeight w:val="764"/>
          <w:jc w:val="center"/>
        </w:trPr>
        <w:tc>
          <w:tcPr>
            <w:tcW w:w="577" w:type="dxa"/>
            <w:shd w:val="clear" w:color="auto" w:fill="auto"/>
            <w:vAlign w:val="center"/>
          </w:tcPr>
          <w:p w14:paraId="09446195"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Eil. Nr.</w:t>
            </w:r>
          </w:p>
        </w:tc>
        <w:tc>
          <w:tcPr>
            <w:tcW w:w="4380" w:type="dxa"/>
            <w:shd w:val="clear" w:color="auto" w:fill="auto"/>
            <w:vAlign w:val="center"/>
          </w:tcPr>
          <w:p w14:paraId="1F603FD0"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paskirstymas</w:t>
            </w:r>
          </w:p>
        </w:tc>
        <w:tc>
          <w:tcPr>
            <w:tcW w:w="2268" w:type="dxa"/>
            <w:shd w:val="clear" w:color="auto" w:fill="auto"/>
            <w:vAlign w:val="center"/>
          </w:tcPr>
          <w:p w14:paraId="4A7CC842" w14:textId="432D123E"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w:t>
            </w:r>
            <w:r w:rsidR="00172E43"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prekių aprašymas</w:t>
            </w:r>
          </w:p>
        </w:tc>
        <w:tc>
          <w:tcPr>
            <w:tcW w:w="2403" w:type="dxa"/>
            <w:vAlign w:val="center"/>
          </w:tcPr>
          <w:p w14:paraId="301B6092"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Procentinė atliekamų </w:t>
            </w:r>
          </w:p>
          <w:p w14:paraId="25549DA7"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vertė nuo pasiūlymo kainos, %</w:t>
            </w:r>
          </w:p>
        </w:tc>
      </w:tr>
      <w:tr w:rsidR="00A60F97" w:rsidRPr="00654A00" w14:paraId="0A1827D4" w14:textId="77777777" w:rsidTr="009129F5">
        <w:trPr>
          <w:jc w:val="center"/>
        </w:trPr>
        <w:tc>
          <w:tcPr>
            <w:tcW w:w="577" w:type="dxa"/>
            <w:shd w:val="clear" w:color="auto" w:fill="auto"/>
          </w:tcPr>
          <w:p w14:paraId="7EA6927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w:t>
            </w:r>
          </w:p>
        </w:tc>
        <w:tc>
          <w:tcPr>
            <w:tcW w:w="4380" w:type="dxa"/>
            <w:shd w:val="clear" w:color="auto" w:fill="auto"/>
          </w:tcPr>
          <w:p w14:paraId="574EA17F"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teiksiu/vykdysiu/tieksiu savo jėgomis</w:t>
            </w:r>
          </w:p>
        </w:tc>
        <w:tc>
          <w:tcPr>
            <w:tcW w:w="2268" w:type="dxa"/>
            <w:shd w:val="clear" w:color="auto" w:fill="auto"/>
          </w:tcPr>
          <w:p w14:paraId="7E96681D"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6B251EB6"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76B13DD8" w14:textId="77777777" w:rsidTr="009129F5">
        <w:trPr>
          <w:jc w:val="center"/>
        </w:trPr>
        <w:tc>
          <w:tcPr>
            <w:tcW w:w="577" w:type="dxa"/>
            <w:shd w:val="clear" w:color="auto" w:fill="auto"/>
          </w:tcPr>
          <w:p w14:paraId="5BBC9F4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2. </w:t>
            </w:r>
          </w:p>
        </w:tc>
        <w:tc>
          <w:tcPr>
            <w:tcW w:w="4380" w:type="dxa"/>
            <w:shd w:val="clear" w:color="auto" w:fill="auto"/>
          </w:tcPr>
          <w:p w14:paraId="6E37F1AF" w14:textId="7E9C2B70"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Paslaugos/ Darbai/ Prekės pagal pirkimo sutartį, kuriuos perduosiu teikti/vykdyti/tiekti žinomiems subtiekėjams/subrangovams </w:t>
            </w:r>
            <w:r w:rsidRPr="00654A00">
              <w:rPr>
                <w:rFonts w:ascii="Times New Roman" w:eastAsia="Times New Roman" w:hAnsi="Times New Roman" w:cs="Times New Roman"/>
                <w:i/>
                <w:sz w:val="24"/>
                <w:szCs w:val="24"/>
                <w:lang w:eastAsia="lt-LT"/>
              </w:rPr>
              <w:t>[informacija apie žinomus subti</w:t>
            </w:r>
            <w:r w:rsidR="001D615B">
              <w:rPr>
                <w:rFonts w:ascii="Times New Roman" w:eastAsia="Times New Roman" w:hAnsi="Times New Roman" w:cs="Times New Roman"/>
                <w:i/>
                <w:sz w:val="24"/>
                <w:szCs w:val="24"/>
                <w:lang w:eastAsia="lt-LT"/>
              </w:rPr>
              <w:t>e</w:t>
            </w:r>
            <w:r w:rsidRPr="00654A00">
              <w:rPr>
                <w:rFonts w:ascii="Times New Roman" w:eastAsia="Times New Roman" w:hAnsi="Times New Roman" w:cs="Times New Roman"/>
                <w:i/>
                <w:sz w:val="24"/>
                <w:szCs w:val="24"/>
                <w:lang w:eastAsia="lt-LT"/>
              </w:rPr>
              <w:t>kėjus/subrangovus pateikiama 2 lentelėje]</w:t>
            </w:r>
          </w:p>
        </w:tc>
        <w:tc>
          <w:tcPr>
            <w:tcW w:w="2268" w:type="dxa"/>
            <w:shd w:val="clear" w:color="auto" w:fill="auto"/>
          </w:tcPr>
          <w:p w14:paraId="733FC6E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70BF51C7"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228A6936" w14:textId="77777777" w:rsidTr="009129F5">
        <w:trPr>
          <w:jc w:val="center"/>
        </w:trPr>
        <w:tc>
          <w:tcPr>
            <w:tcW w:w="577" w:type="dxa"/>
            <w:shd w:val="clear" w:color="auto" w:fill="auto"/>
          </w:tcPr>
          <w:p w14:paraId="089E7FBB" w14:textId="77777777" w:rsidR="00A60F97" w:rsidRPr="00654A00" w:rsidDel="005571B8"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3.</w:t>
            </w:r>
          </w:p>
        </w:tc>
        <w:tc>
          <w:tcPr>
            <w:tcW w:w="4380" w:type="dxa"/>
            <w:shd w:val="clear" w:color="auto" w:fill="auto"/>
          </w:tcPr>
          <w:p w14:paraId="4396F0F1" w14:textId="13D17968"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perduosiu teikti/vykdyti/tiekti nežinomiems subt</w:t>
            </w:r>
            <w:r w:rsidR="00B302DB" w:rsidRPr="00654A00">
              <w:rPr>
                <w:rFonts w:ascii="Times New Roman" w:eastAsia="Times New Roman" w:hAnsi="Times New Roman" w:cs="Times New Roman"/>
                <w:sz w:val="24"/>
                <w:szCs w:val="24"/>
                <w:lang w:eastAsia="lt-LT"/>
              </w:rPr>
              <w:t>i</w:t>
            </w:r>
            <w:r w:rsidRPr="00654A00">
              <w:rPr>
                <w:rFonts w:ascii="Times New Roman" w:eastAsia="Times New Roman" w:hAnsi="Times New Roman" w:cs="Times New Roman"/>
                <w:sz w:val="24"/>
                <w:szCs w:val="24"/>
                <w:lang w:eastAsia="lt-LT"/>
              </w:rPr>
              <w:t>ekėjams/subrangovams</w:t>
            </w:r>
          </w:p>
        </w:tc>
        <w:tc>
          <w:tcPr>
            <w:tcW w:w="2268" w:type="dxa"/>
            <w:shd w:val="clear" w:color="auto" w:fill="auto"/>
          </w:tcPr>
          <w:p w14:paraId="10A61662"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4EB5765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436688D2" w14:textId="77777777" w:rsidTr="009129F5">
        <w:trPr>
          <w:jc w:val="center"/>
        </w:trPr>
        <w:tc>
          <w:tcPr>
            <w:tcW w:w="7225" w:type="dxa"/>
            <w:gridSpan w:val="3"/>
            <w:shd w:val="clear" w:color="auto" w:fill="auto"/>
          </w:tcPr>
          <w:p w14:paraId="32F30287" w14:textId="77777777" w:rsidR="00A60F97" w:rsidRPr="00654A00" w:rsidRDefault="00A60F97" w:rsidP="00A60F97">
            <w:pPr>
              <w:widowControl w:val="0"/>
              <w:suppressAutoHyphens/>
              <w:spacing w:after="0" w:line="240" w:lineRule="auto"/>
              <w:jc w:val="right"/>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Viso: </w:t>
            </w:r>
            <w:r w:rsidRPr="00654A00">
              <w:rPr>
                <w:rFonts w:ascii="Times New Roman" w:eastAsia="Times New Roman" w:hAnsi="Times New Roman" w:cs="Times New Roman"/>
                <w:i/>
                <w:sz w:val="24"/>
                <w:szCs w:val="24"/>
                <w:lang w:eastAsia="lt-LT"/>
              </w:rPr>
              <w:t>[1-3 eilučių suma]</w:t>
            </w:r>
          </w:p>
        </w:tc>
        <w:tc>
          <w:tcPr>
            <w:tcW w:w="2403" w:type="dxa"/>
          </w:tcPr>
          <w:p w14:paraId="2FB4BA94"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100 %</w:t>
            </w:r>
          </w:p>
        </w:tc>
      </w:tr>
    </w:tbl>
    <w:p w14:paraId="4F9BBDF3" w14:textId="77777777" w:rsidR="00A60F97" w:rsidRPr="00654A00" w:rsidRDefault="00A60F97" w:rsidP="00A60F97">
      <w:pPr>
        <w:widowControl w:val="0"/>
        <w:tabs>
          <w:tab w:val="left" w:pos="567"/>
        </w:tabs>
        <w:suppressAutoHyphens/>
        <w:spacing w:after="0" w:line="240" w:lineRule="auto"/>
        <w:contextualSpacing/>
        <w:rPr>
          <w:rFonts w:ascii="Times New Roman" w:eastAsia="Calibri" w:hAnsi="Times New Roman" w:cs="Times New Roman"/>
          <w:sz w:val="24"/>
          <w:szCs w:val="24"/>
        </w:rPr>
      </w:pPr>
    </w:p>
    <w:p w14:paraId="24D2EF11" w14:textId="77777777" w:rsidR="00A60F97" w:rsidRPr="00654A00" w:rsidRDefault="00A60F97" w:rsidP="00A60F97">
      <w:pPr>
        <w:widowControl w:val="0"/>
        <w:tabs>
          <w:tab w:val="left" w:pos="567"/>
        </w:tabs>
        <w:suppressAutoHyphens/>
        <w:spacing w:after="0" w:line="240" w:lineRule="auto"/>
        <w:contextualSpacing/>
        <w:jc w:val="both"/>
        <w:rPr>
          <w:rFonts w:ascii="Times New Roman" w:eastAsia="Calibri" w:hAnsi="Times New Roman" w:cs="Times New Roman"/>
          <w:b/>
          <w:bCs/>
          <w:sz w:val="24"/>
          <w:szCs w:val="24"/>
        </w:rPr>
      </w:pPr>
      <w:r w:rsidRPr="00654A00">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4B2A2635"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r w:rsidRPr="00654A00">
        <w:rPr>
          <w:rFonts w:ascii="Times New Roman" w:eastAsia="Calibri" w:hAnsi="Times New Roman" w:cs="Times New Roman"/>
          <w:i/>
          <w:iCs/>
          <w:sz w:val="24"/>
          <w:szCs w:val="24"/>
        </w:rPr>
        <w:t>(pildoma, jei tiekėjas pasitelkia subtiekėjus/subrangovus)</w:t>
      </w:r>
    </w:p>
    <w:p w14:paraId="2B08A096"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A60F97" w:rsidRPr="00654A00" w14:paraId="6893203E" w14:textId="77777777" w:rsidTr="009129F5">
        <w:tc>
          <w:tcPr>
            <w:tcW w:w="556" w:type="dxa"/>
          </w:tcPr>
          <w:p w14:paraId="05057276" w14:textId="5D92BD71"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hAnsi="Times New Roman"/>
                <w:iCs/>
                <w:sz w:val="24"/>
                <w:szCs w:val="24"/>
              </w:rPr>
              <w:t>Eil.</w:t>
            </w:r>
            <w:r w:rsidR="009129F5" w:rsidRPr="00654A00">
              <w:rPr>
                <w:rFonts w:ascii="Times New Roman" w:hAnsi="Times New Roman"/>
                <w:iCs/>
                <w:sz w:val="24"/>
                <w:szCs w:val="24"/>
              </w:rPr>
              <w:t xml:space="preserve"> </w:t>
            </w:r>
            <w:r w:rsidRPr="00654A00">
              <w:rPr>
                <w:rFonts w:ascii="Times New Roman" w:hAnsi="Times New Roman"/>
                <w:iCs/>
                <w:sz w:val="24"/>
                <w:szCs w:val="24"/>
              </w:rPr>
              <w:t>Nr.</w:t>
            </w:r>
          </w:p>
        </w:tc>
        <w:tc>
          <w:tcPr>
            <w:tcW w:w="2592" w:type="dxa"/>
          </w:tcPr>
          <w:p w14:paraId="3D04D5C9" w14:textId="483B6544"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Subt</w:t>
            </w:r>
            <w:r w:rsidR="001D615B">
              <w:rPr>
                <w:rFonts w:ascii="Times New Roman" w:eastAsia="Times New Roman" w:hAnsi="Times New Roman"/>
                <w:sz w:val="24"/>
                <w:szCs w:val="24"/>
              </w:rPr>
              <w:t>ie</w:t>
            </w:r>
            <w:r w:rsidRPr="00654A00">
              <w:rPr>
                <w:rFonts w:ascii="Times New Roman" w:eastAsia="Times New Roman" w:hAnsi="Times New Roman"/>
                <w:sz w:val="24"/>
                <w:szCs w:val="24"/>
              </w:rPr>
              <w:t>kėjo/</w:t>
            </w:r>
          </w:p>
          <w:p w14:paraId="7D8A4D58"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Subrangovo pavadinimas, juridinio asmens kodas, adresas</w:t>
            </w:r>
          </w:p>
        </w:tc>
        <w:tc>
          <w:tcPr>
            <w:tcW w:w="2126" w:type="dxa"/>
          </w:tcPr>
          <w:p w14:paraId="3DC61431"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Sutarties objekto dalies, perduodamos vykdyti subtiekėjui, aprašymas</w:t>
            </w:r>
          </w:p>
        </w:tc>
        <w:tc>
          <w:tcPr>
            <w:tcW w:w="2126" w:type="dxa"/>
          </w:tcPr>
          <w:p w14:paraId="730172F1" w14:textId="77777777"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Motyvuotas pagrįstumas, kodėl bus pasitelkiamas subrangovas/</w:t>
            </w:r>
          </w:p>
          <w:p w14:paraId="19A36AE9"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subtiekėjas</w:t>
            </w:r>
          </w:p>
        </w:tc>
        <w:tc>
          <w:tcPr>
            <w:tcW w:w="2120" w:type="dxa"/>
          </w:tcPr>
          <w:p w14:paraId="2D491ABA"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lang w:eastAsia="lt-LT"/>
              </w:rPr>
              <w:t>Procentinė prekių/darbų/paslaugų vertė nuo pasiūlymo kainos, %</w:t>
            </w:r>
          </w:p>
        </w:tc>
      </w:tr>
      <w:tr w:rsidR="00A60F97" w:rsidRPr="00654A00" w14:paraId="0BF0BE7D" w14:textId="77777777" w:rsidTr="009129F5">
        <w:tc>
          <w:tcPr>
            <w:tcW w:w="556" w:type="dxa"/>
          </w:tcPr>
          <w:p w14:paraId="6F48E015"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1.</w:t>
            </w:r>
          </w:p>
        </w:tc>
        <w:tc>
          <w:tcPr>
            <w:tcW w:w="2592" w:type="dxa"/>
          </w:tcPr>
          <w:p w14:paraId="59C9859B"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23176E71"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54F4A470"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8555027" w14:textId="77777777" w:rsidR="00A60F97" w:rsidRPr="00654A00" w:rsidRDefault="00A60F97" w:rsidP="00A60F97">
            <w:pPr>
              <w:widowControl w:val="0"/>
              <w:suppressAutoHyphens/>
              <w:jc w:val="center"/>
              <w:rPr>
                <w:rFonts w:ascii="Times New Roman" w:hAnsi="Times New Roman"/>
                <w:i/>
                <w:iCs/>
                <w:sz w:val="24"/>
                <w:szCs w:val="24"/>
              </w:rPr>
            </w:pPr>
          </w:p>
        </w:tc>
      </w:tr>
      <w:tr w:rsidR="00A60F97" w:rsidRPr="00654A00" w14:paraId="2C78BD13" w14:textId="77777777" w:rsidTr="009129F5">
        <w:tc>
          <w:tcPr>
            <w:tcW w:w="556" w:type="dxa"/>
          </w:tcPr>
          <w:p w14:paraId="2DC87E7A"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2.</w:t>
            </w:r>
          </w:p>
        </w:tc>
        <w:tc>
          <w:tcPr>
            <w:tcW w:w="2592" w:type="dxa"/>
          </w:tcPr>
          <w:p w14:paraId="7FA8E994"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0E15DC1D"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77A9F60F"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E51A020" w14:textId="77777777" w:rsidR="00A60F97" w:rsidRPr="00654A00" w:rsidRDefault="00A60F97" w:rsidP="00A60F97">
            <w:pPr>
              <w:widowControl w:val="0"/>
              <w:suppressAutoHyphens/>
              <w:jc w:val="center"/>
              <w:rPr>
                <w:rFonts w:ascii="Times New Roman" w:hAnsi="Times New Roman"/>
                <w:i/>
                <w:iCs/>
                <w:sz w:val="24"/>
                <w:szCs w:val="24"/>
              </w:rPr>
            </w:pPr>
          </w:p>
        </w:tc>
      </w:tr>
    </w:tbl>
    <w:p w14:paraId="2EFA4663"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p w14:paraId="526B1E8D" w14:textId="77777777" w:rsidR="00A60F97" w:rsidRPr="00654A00" w:rsidRDefault="00A60F97" w:rsidP="00A60F97">
      <w:pPr>
        <w:tabs>
          <w:tab w:val="left" w:pos="567"/>
        </w:tabs>
        <w:spacing w:after="0" w:line="240" w:lineRule="auto"/>
        <w:contextualSpacing/>
        <w:rPr>
          <w:rFonts w:ascii="Times New Roman" w:eastAsia="Calibri" w:hAnsi="Times New Roman" w:cstheme="minorHAnsi"/>
          <w:i/>
          <w:iCs/>
          <w:color w:val="000000" w:themeColor="text1"/>
          <w:sz w:val="24"/>
          <w:szCs w:val="24"/>
        </w:rPr>
      </w:pPr>
      <w:r w:rsidRPr="00654A00">
        <w:rPr>
          <w:rFonts w:ascii="Times New Roman" w:eastAsia="Times New Roman" w:hAnsi="Times New Roman" w:cstheme="minorHAnsi"/>
          <w:b/>
          <w:bCs/>
          <w:sz w:val="24"/>
          <w:szCs w:val="24"/>
        </w:rPr>
        <w:t xml:space="preserve">3. INFORMACIJA APIE KVAZISUBTIEKĖJUS </w:t>
      </w:r>
      <w:r w:rsidRPr="00654A00">
        <w:rPr>
          <w:rFonts w:ascii="Times New Roman" w:eastAsia="Calibri" w:hAnsi="Times New Roman" w:cstheme="minorHAnsi"/>
          <w:i/>
          <w:iCs/>
          <w:color w:val="000000" w:themeColor="text1"/>
          <w:sz w:val="24"/>
          <w:szCs w:val="24"/>
        </w:rPr>
        <w:t>(pildoma, jei tiekėjas ketina įdarbinti specialistus)</w:t>
      </w:r>
    </w:p>
    <w:p w14:paraId="727FF836" w14:textId="77777777" w:rsidR="00A60F97" w:rsidRPr="00654A00" w:rsidRDefault="00A60F97" w:rsidP="00A60F97">
      <w:pPr>
        <w:suppressAutoHyphens/>
        <w:autoSpaceDN w:val="0"/>
        <w:spacing w:after="0" w:line="240" w:lineRule="auto"/>
        <w:ind w:left="567"/>
        <w:jc w:val="center"/>
        <w:textAlignment w:val="baseline"/>
        <w:rPr>
          <w:rFonts w:ascii="Times New Roman" w:eastAsia="Calibri" w:hAnsi="Times New Roman" w:cstheme="minorHAns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870"/>
        <w:gridCol w:w="4536"/>
        <w:gridCol w:w="4104"/>
      </w:tblGrid>
      <w:tr w:rsidR="00A60F97" w:rsidRPr="00654A00" w14:paraId="26B2DBD3" w14:textId="77777777" w:rsidTr="009129F5">
        <w:tc>
          <w:tcPr>
            <w:tcW w:w="851" w:type="dxa"/>
          </w:tcPr>
          <w:p w14:paraId="32622C86"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hAnsi="Times New Roman" w:cstheme="minorHAnsi"/>
                <w:iCs/>
                <w:color w:val="000000" w:themeColor="text1"/>
                <w:sz w:val="24"/>
                <w:szCs w:val="24"/>
              </w:rPr>
              <w:t>Eil.Nr.</w:t>
            </w:r>
          </w:p>
        </w:tc>
        <w:tc>
          <w:tcPr>
            <w:tcW w:w="4536" w:type="dxa"/>
          </w:tcPr>
          <w:p w14:paraId="7B52E2B9"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Kvazisubtiekėjo vardas, pavardė</w:t>
            </w:r>
          </w:p>
        </w:tc>
        <w:tc>
          <w:tcPr>
            <w:tcW w:w="4104" w:type="dxa"/>
          </w:tcPr>
          <w:p w14:paraId="35D0CF70"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Kvalifikacijos reikalavimas, kuriam pasitelkiamas kvazisubtiekėjas</w:t>
            </w:r>
          </w:p>
        </w:tc>
      </w:tr>
      <w:tr w:rsidR="00A60F97" w:rsidRPr="00654A00" w14:paraId="75649DE8" w14:textId="77777777" w:rsidTr="009129F5">
        <w:tc>
          <w:tcPr>
            <w:tcW w:w="851" w:type="dxa"/>
          </w:tcPr>
          <w:p w14:paraId="36A7E2DA"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1.</w:t>
            </w:r>
          </w:p>
        </w:tc>
        <w:tc>
          <w:tcPr>
            <w:tcW w:w="4536" w:type="dxa"/>
          </w:tcPr>
          <w:p w14:paraId="61B69DAF"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5CC3045"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r w:rsidR="00A60F97" w:rsidRPr="00654A00" w14:paraId="18A43121" w14:textId="77777777" w:rsidTr="009129F5">
        <w:tc>
          <w:tcPr>
            <w:tcW w:w="851" w:type="dxa"/>
          </w:tcPr>
          <w:p w14:paraId="300ABB21"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2.</w:t>
            </w:r>
          </w:p>
        </w:tc>
        <w:tc>
          <w:tcPr>
            <w:tcW w:w="4536" w:type="dxa"/>
          </w:tcPr>
          <w:p w14:paraId="26B99F8E"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A2AD7C3"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bl>
    <w:p w14:paraId="6DFD77EE"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sz w:val="24"/>
          <w:szCs w:val="24"/>
          <w:lang w:eastAsia="lt-LT"/>
        </w:rPr>
      </w:pPr>
    </w:p>
    <w:p w14:paraId="2FEEE776" w14:textId="77777777" w:rsidR="00A60F97" w:rsidRPr="00654A00" w:rsidRDefault="00A60F97" w:rsidP="00A60F97">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_____________________________</w:t>
      </w:r>
    </w:p>
    <w:p w14:paraId="7B327966" w14:textId="77777777" w:rsidR="00A60F97" w:rsidRPr="00654A00" w:rsidRDefault="00A60F97" w:rsidP="00650D9C">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 (Dalyvio įgalioto asmens pareigos vardas, pavardė, parašas)</w:t>
      </w:r>
    </w:p>
    <w:sectPr w:rsidR="00A60F97" w:rsidRPr="00654A00" w:rsidSect="0083354E">
      <w:foot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A473" w14:textId="77777777" w:rsidR="00B3269C" w:rsidRDefault="00B3269C" w:rsidP="00F45C9F">
      <w:pPr>
        <w:spacing w:after="0" w:line="240" w:lineRule="auto"/>
      </w:pPr>
      <w:r>
        <w:separator/>
      </w:r>
    </w:p>
  </w:endnote>
  <w:endnote w:type="continuationSeparator" w:id="0">
    <w:p w14:paraId="3065785C" w14:textId="77777777" w:rsidR="00B3269C" w:rsidRDefault="00B3269C"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pitch w:val="default"/>
  </w:font>
  <w:font w:name="TimesLT">
    <w:altName w:val="Times New Roman"/>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52236"/>
      <w:docPartObj>
        <w:docPartGallery w:val="Page Numbers (Bottom of Page)"/>
        <w:docPartUnique/>
      </w:docPartObj>
    </w:sdtPr>
    <w:sdtEndPr/>
    <w:sdtContent>
      <w:p w14:paraId="7AC1DC99" w14:textId="6B712642" w:rsidR="00C647CB" w:rsidRDefault="00C647CB">
        <w:pPr>
          <w:pStyle w:val="Porat"/>
          <w:jc w:val="center"/>
        </w:pPr>
        <w:r>
          <w:fldChar w:fldCharType="begin"/>
        </w:r>
        <w:r>
          <w:instrText>PAGE   \* MERGEFORMAT</w:instrText>
        </w:r>
        <w:r>
          <w:fldChar w:fldCharType="separate"/>
        </w:r>
        <w:r w:rsidR="00DA457A">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0D2F" w14:textId="77777777" w:rsidR="00B3269C" w:rsidRDefault="00B3269C" w:rsidP="00F45C9F">
      <w:pPr>
        <w:spacing w:after="0" w:line="240" w:lineRule="auto"/>
      </w:pPr>
      <w:r>
        <w:separator/>
      </w:r>
    </w:p>
  </w:footnote>
  <w:footnote w:type="continuationSeparator" w:id="0">
    <w:p w14:paraId="0DFD152E" w14:textId="77777777" w:rsidR="00B3269C" w:rsidRDefault="00B3269C" w:rsidP="00F45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2150D8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3">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081E7C"/>
    <w:multiLevelType w:val="multilevel"/>
    <w:tmpl w:val="4656D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5F60D30"/>
    <w:multiLevelType w:val="multilevel"/>
    <w:tmpl w:val="1F764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9B82403"/>
    <w:multiLevelType w:val="multilevel"/>
    <w:tmpl w:val="6EE0F4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000070"/>
    <w:multiLevelType w:val="hybridMultilevel"/>
    <w:tmpl w:val="966AEB5C"/>
    <w:lvl w:ilvl="0" w:tplc="A96C1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82368"/>
    <w:multiLevelType w:val="hybridMultilevel"/>
    <w:tmpl w:val="F298476A"/>
    <w:lvl w:ilvl="0" w:tplc="4BF8D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A60C99"/>
    <w:multiLevelType w:val="hybridMultilevel"/>
    <w:tmpl w:val="9D24ECD6"/>
    <w:lvl w:ilvl="0" w:tplc="E67005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0593D02"/>
    <w:multiLevelType w:val="hybridMultilevel"/>
    <w:tmpl w:val="D918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102889"/>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18">
    <w:nsid w:val="54127A2D"/>
    <w:multiLevelType w:val="multilevel"/>
    <w:tmpl w:val="CE22A500"/>
    <w:lvl w:ilvl="0">
      <w:start w:val="1"/>
      <w:numFmt w:val="decimal"/>
      <w:lvlText w:val="%1."/>
      <w:lvlJc w:val="left"/>
      <w:pPr>
        <w:ind w:left="720" w:hanging="360"/>
      </w:pPr>
      <w:rPr>
        <w:b/>
      </w:rPr>
    </w:lvl>
    <w:lvl w:ilvl="1">
      <w:start w:val="1"/>
      <w:numFmt w:val="decimal"/>
      <w:isLgl/>
      <w:lvlText w:val="%1.%2."/>
      <w:lvlJc w:val="left"/>
      <w:pPr>
        <w:ind w:left="291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nsid w:val="546B4C39"/>
    <w:multiLevelType w:val="multilevel"/>
    <w:tmpl w:val="EFD441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64A03E9"/>
    <w:multiLevelType w:val="multilevel"/>
    <w:tmpl w:val="72B4E0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CA9662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27">
    <w:nsid w:val="7335068D"/>
    <w:multiLevelType w:val="hybridMultilevel"/>
    <w:tmpl w:val="84764870"/>
    <w:lvl w:ilvl="0" w:tplc="90DE014A">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1">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7"/>
  </w:num>
  <w:num w:numId="3">
    <w:abstractNumId w:val="15"/>
  </w:num>
  <w:num w:numId="4">
    <w:abstractNumId w:val="14"/>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30"/>
  </w:num>
  <w:num w:numId="11">
    <w:abstractNumId w:val="3"/>
  </w:num>
  <w:num w:numId="12">
    <w:abstractNumId w:val="4"/>
  </w:num>
  <w:num w:numId="1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9"/>
  </w:num>
  <w:num w:numId="16">
    <w:abstractNumId w:val="5"/>
  </w:num>
  <w:num w:numId="17">
    <w:abstractNumId w:val="22"/>
  </w:num>
  <w:num w:numId="18">
    <w:abstractNumId w:val="16"/>
  </w:num>
  <w:num w:numId="19">
    <w:abstractNumId w:val="31"/>
  </w:num>
  <w:num w:numId="20">
    <w:abstractNumId w:val="13"/>
  </w:num>
  <w:num w:numId="21">
    <w:abstractNumId w:val="32"/>
  </w:num>
  <w:num w:numId="22">
    <w:abstractNumId w:val="10"/>
  </w:num>
  <w:num w:numId="23">
    <w:abstractNumId w:val="12"/>
  </w:num>
  <w:num w:numId="24">
    <w:abstractNumId w:val="27"/>
  </w:num>
  <w:num w:numId="25">
    <w:abstractNumId w:val="11"/>
  </w:num>
  <w:num w:numId="26">
    <w:abstractNumId w:val="2"/>
  </w:num>
  <w:num w:numId="27">
    <w:abstractNumId w:val="26"/>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9"/>
  </w:num>
  <w:num w:numId="32">
    <w:abstractNumId w:val="24"/>
  </w:num>
  <w:num w:numId="33">
    <w:abstractNumId w:val="6"/>
  </w:num>
  <w:num w:numId="3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92"/>
    <w:rsid w:val="00003467"/>
    <w:rsid w:val="00005768"/>
    <w:rsid w:val="00072A9F"/>
    <w:rsid w:val="00094A99"/>
    <w:rsid w:val="00096A28"/>
    <w:rsid w:val="000A3D12"/>
    <w:rsid w:val="000B26EB"/>
    <w:rsid w:val="000E3785"/>
    <w:rsid w:val="00102683"/>
    <w:rsid w:val="00103BCD"/>
    <w:rsid w:val="00112672"/>
    <w:rsid w:val="001173A8"/>
    <w:rsid w:val="00155FF7"/>
    <w:rsid w:val="00164491"/>
    <w:rsid w:val="00172E43"/>
    <w:rsid w:val="0017504A"/>
    <w:rsid w:val="00182A83"/>
    <w:rsid w:val="00184C3D"/>
    <w:rsid w:val="001C0954"/>
    <w:rsid w:val="001C5FBE"/>
    <w:rsid w:val="001C7487"/>
    <w:rsid w:val="001D470A"/>
    <w:rsid w:val="001D615B"/>
    <w:rsid w:val="001F4A87"/>
    <w:rsid w:val="001F7521"/>
    <w:rsid w:val="002119A2"/>
    <w:rsid w:val="002241FC"/>
    <w:rsid w:val="00230E00"/>
    <w:rsid w:val="00252331"/>
    <w:rsid w:val="002643E9"/>
    <w:rsid w:val="002802B3"/>
    <w:rsid w:val="00296D81"/>
    <w:rsid w:val="002A30CA"/>
    <w:rsid w:val="002B126B"/>
    <w:rsid w:val="002B2863"/>
    <w:rsid w:val="002D4ACB"/>
    <w:rsid w:val="002F1E71"/>
    <w:rsid w:val="00346254"/>
    <w:rsid w:val="00382B06"/>
    <w:rsid w:val="00396852"/>
    <w:rsid w:val="003A1A65"/>
    <w:rsid w:val="003A3C28"/>
    <w:rsid w:val="003D43ED"/>
    <w:rsid w:val="003D4B56"/>
    <w:rsid w:val="003F4194"/>
    <w:rsid w:val="004136F0"/>
    <w:rsid w:val="00420936"/>
    <w:rsid w:val="00446979"/>
    <w:rsid w:val="00461A1B"/>
    <w:rsid w:val="004648F0"/>
    <w:rsid w:val="0048374D"/>
    <w:rsid w:val="004847CE"/>
    <w:rsid w:val="0049000E"/>
    <w:rsid w:val="004961B4"/>
    <w:rsid w:val="004A3D74"/>
    <w:rsid w:val="004C63EB"/>
    <w:rsid w:val="004E3F83"/>
    <w:rsid w:val="005134F4"/>
    <w:rsid w:val="00520676"/>
    <w:rsid w:val="005270BF"/>
    <w:rsid w:val="0055195A"/>
    <w:rsid w:val="00564656"/>
    <w:rsid w:val="005848E4"/>
    <w:rsid w:val="005B689C"/>
    <w:rsid w:val="005E72A7"/>
    <w:rsid w:val="0062280D"/>
    <w:rsid w:val="006423E5"/>
    <w:rsid w:val="00650D9C"/>
    <w:rsid w:val="00651D1D"/>
    <w:rsid w:val="00654A00"/>
    <w:rsid w:val="0065606E"/>
    <w:rsid w:val="006703AD"/>
    <w:rsid w:val="006757AB"/>
    <w:rsid w:val="006C67C6"/>
    <w:rsid w:val="006E2D9E"/>
    <w:rsid w:val="006F2B5A"/>
    <w:rsid w:val="00712DDC"/>
    <w:rsid w:val="00730C16"/>
    <w:rsid w:val="007345B6"/>
    <w:rsid w:val="007449E9"/>
    <w:rsid w:val="007515E0"/>
    <w:rsid w:val="00756924"/>
    <w:rsid w:val="007622E2"/>
    <w:rsid w:val="00780173"/>
    <w:rsid w:val="007959D7"/>
    <w:rsid w:val="007A7DB5"/>
    <w:rsid w:val="007B2EA3"/>
    <w:rsid w:val="007C382F"/>
    <w:rsid w:val="007D64A3"/>
    <w:rsid w:val="007E77D9"/>
    <w:rsid w:val="00805166"/>
    <w:rsid w:val="008203D9"/>
    <w:rsid w:val="0083354E"/>
    <w:rsid w:val="00842F0A"/>
    <w:rsid w:val="008673CD"/>
    <w:rsid w:val="00867D4F"/>
    <w:rsid w:val="00890D5C"/>
    <w:rsid w:val="00895630"/>
    <w:rsid w:val="00895671"/>
    <w:rsid w:val="00897A61"/>
    <w:rsid w:val="008D650D"/>
    <w:rsid w:val="008D6A24"/>
    <w:rsid w:val="008D744B"/>
    <w:rsid w:val="008E0FA4"/>
    <w:rsid w:val="008E3BD9"/>
    <w:rsid w:val="008E6B1E"/>
    <w:rsid w:val="009129F5"/>
    <w:rsid w:val="00912C58"/>
    <w:rsid w:val="00941216"/>
    <w:rsid w:val="00964130"/>
    <w:rsid w:val="0096512E"/>
    <w:rsid w:val="009B7ACB"/>
    <w:rsid w:val="00A04DDA"/>
    <w:rsid w:val="00A141E6"/>
    <w:rsid w:val="00A20B85"/>
    <w:rsid w:val="00A22FDD"/>
    <w:rsid w:val="00A3678F"/>
    <w:rsid w:val="00A45E14"/>
    <w:rsid w:val="00A60F97"/>
    <w:rsid w:val="00A652A0"/>
    <w:rsid w:val="00A84C4B"/>
    <w:rsid w:val="00AA1D42"/>
    <w:rsid w:val="00AA2BE9"/>
    <w:rsid w:val="00AB3E65"/>
    <w:rsid w:val="00AB6397"/>
    <w:rsid w:val="00AD5E09"/>
    <w:rsid w:val="00AE5A4D"/>
    <w:rsid w:val="00AF1BF8"/>
    <w:rsid w:val="00AF5C5C"/>
    <w:rsid w:val="00B01670"/>
    <w:rsid w:val="00B02FD5"/>
    <w:rsid w:val="00B26D6B"/>
    <w:rsid w:val="00B302DB"/>
    <w:rsid w:val="00B31115"/>
    <w:rsid w:val="00B3269C"/>
    <w:rsid w:val="00B55343"/>
    <w:rsid w:val="00BA6570"/>
    <w:rsid w:val="00BB236A"/>
    <w:rsid w:val="00BC5FB2"/>
    <w:rsid w:val="00BD4EAE"/>
    <w:rsid w:val="00C031C3"/>
    <w:rsid w:val="00C0448C"/>
    <w:rsid w:val="00C3207F"/>
    <w:rsid w:val="00C4522F"/>
    <w:rsid w:val="00C56E10"/>
    <w:rsid w:val="00C60494"/>
    <w:rsid w:val="00C60EB6"/>
    <w:rsid w:val="00C647CB"/>
    <w:rsid w:val="00C65A3D"/>
    <w:rsid w:val="00C70374"/>
    <w:rsid w:val="00C71380"/>
    <w:rsid w:val="00C71585"/>
    <w:rsid w:val="00C82012"/>
    <w:rsid w:val="00D00446"/>
    <w:rsid w:val="00D1438D"/>
    <w:rsid w:val="00D16205"/>
    <w:rsid w:val="00D2405E"/>
    <w:rsid w:val="00D26DD1"/>
    <w:rsid w:val="00D3606A"/>
    <w:rsid w:val="00D36B2F"/>
    <w:rsid w:val="00D45292"/>
    <w:rsid w:val="00DA1FF3"/>
    <w:rsid w:val="00DA457A"/>
    <w:rsid w:val="00DB1E2A"/>
    <w:rsid w:val="00DD20AD"/>
    <w:rsid w:val="00DE6238"/>
    <w:rsid w:val="00E00342"/>
    <w:rsid w:val="00E160F9"/>
    <w:rsid w:val="00E231B1"/>
    <w:rsid w:val="00E26674"/>
    <w:rsid w:val="00E35D5A"/>
    <w:rsid w:val="00E50330"/>
    <w:rsid w:val="00E87E50"/>
    <w:rsid w:val="00EA3E5E"/>
    <w:rsid w:val="00EF10A1"/>
    <w:rsid w:val="00F176E8"/>
    <w:rsid w:val="00F36D40"/>
    <w:rsid w:val="00F43EBB"/>
    <w:rsid w:val="00F45952"/>
    <w:rsid w:val="00F45C9F"/>
    <w:rsid w:val="00F549D6"/>
    <w:rsid w:val="00F94914"/>
    <w:rsid w:val="00F97306"/>
    <w:rsid w:val="00FB566D"/>
    <w:rsid w:val="00FD7247"/>
    <w:rsid w:val="00FE2241"/>
    <w:rsid w:val="00FF1C9D"/>
    <w:rsid w:val="00FF7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caption" w:uiPriority="0" w:qFormat="1"/>
    <w:lsdException w:name="footnote reference" w:uiPriority="0" w:qFormat="1"/>
    <w:lsdException w:name="annotation reference"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A60F97"/>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iPriority w:val="99"/>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uiPriority w:val="99"/>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UnresolvedMention">
    <w:name w:val="Unresolved Mention"/>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caption" w:uiPriority="0" w:qFormat="1"/>
    <w:lsdException w:name="footnote reference" w:uiPriority="0" w:qFormat="1"/>
    <w:lsdException w:name="annotation reference"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A60F97"/>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iPriority w:val="99"/>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uiPriority w:val="99"/>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UnresolvedMention">
    <w:name w:val="Unresolved Mention"/>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utena.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5" Type="http://schemas.openxmlformats.org/officeDocument/2006/relationships/settings" Target="settings.xml"/><Relationship Id="rId15" Type="http://schemas.openxmlformats.org/officeDocument/2006/relationships/hyperlink" Target="mailto:aukse.kuzmiene@utena.lt" TargetMode="External"/><Relationship Id="rId10" Type="http://schemas.openxmlformats.org/officeDocument/2006/relationships/hyperlink" Target="mailto:laura.kozmeniene@utena.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irkimai.eviesiejipirkimai.l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05A6-7516-48DB-83B4-D124EE82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27</Pages>
  <Words>51917</Words>
  <Characters>29594</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Laura Kozmenienė</cp:lastModifiedBy>
  <cp:revision>8</cp:revision>
  <cp:lastPrinted>2023-05-10T13:41:00Z</cp:lastPrinted>
  <dcterms:created xsi:type="dcterms:W3CDTF">2024-12-11T09:05:00Z</dcterms:created>
  <dcterms:modified xsi:type="dcterms:W3CDTF">2024-12-12T08:52:00Z</dcterms:modified>
</cp:coreProperties>
</file>