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1F7390BC" w:rsidR="00D56F52" w:rsidRDefault="002B3334"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Justyna Žareiko</w:t>
      </w:r>
    </w:p>
    <w:p w14:paraId="379F2211" w14:textId="3DC20126"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0035353A" w:rsidRPr="003D7CF5">
        <w:rPr>
          <w:rFonts w:ascii="Times New Roman" w:eastAsia="Times New Roman" w:hAnsi="Times New Roman" w:cs="Times New Roman"/>
        </w:rPr>
        <w:t xml:space="preserve"> </w:t>
      </w:r>
      <w:r w:rsidR="002B3334">
        <w:rPr>
          <w:rFonts w:ascii="Times New Roman" w:eastAsia="Times New Roman" w:hAnsi="Times New Roman" w:cs="Times New Roman"/>
        </w:rPr>
        <w:t>rugpjūčio</w:t>
      </w:r>
      <w:r w:rsidR="00E25DCA" w:rsidRPr="003D7CF5">
        <w:rPr>
          <w:rFonts w:ascii="Times New Roman" w:eastAsia="Times New Roman" w:hAnsi="Times New Roman" w:cs="Times New Roman"/>
        </w:rPr>
        <w:t xml:space="preserve"> </w:t>
      </w:r>
      <w:r w:rsidR="003A50F0">
        <w:rPr>
          <w:rFonts w:ascii="Times New Roman" w:eastAsia="Times New Roman" w:hAnsi="Times New Roman" w:cs="Times New Roman"/>
        </w:rPr>
        <w:t xml:space="preserve">29 </w:t>
      </w:r>
      <w:r w:rsidR="00D56F52" w:rsidRPr="003D7CF5">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42EEBBCB" w14:textId="6FA747E4" w:rsidR="0084342E" w:rsidRPr="00164395" w:rsidRDefault="00164395" w:rsidP="00164395">
      <w:pPr>
        <w:jc w:val="center"/>
        <w:rPr>
          <w:rFonts w:asciiTheme="majorBidi" w:hAnsiTheme="majorBidi" w:cstheme="majorBidi"/>
          <w:b/>
          <w:sz w:val="24"/>
          <w:szCs w:val="24"/>
        </w:rPr>
      </w:pPr>
      <w:bookmarkStart w:id="0" w:name="_Hlk200119911"/>
      <w:bookmarkStart w:id="1" w:name="_Hlk128400344"/>
      <w:r w:rsidRPr="00164395">
        <w:rPr>
          <w:rFonts w:asciiTheme="majorBidi" w:hAnsiTheme="majorBidi" w:cstheme="majorBidi"/>
          <w:b/>
          <w:sz w:val="24"/>
          <w:szCs w:val="24"/>
        </w:rPr>
        <w:t xml:space="preserve">Gatvių apšvietimo modernizavimo darbai Vilniaus r. Nemėžio sen. </w:t>
      </w:r>
    </w:p>
    <w:bookmarkEnd w:id="0"/>
    <w:p w14:paraId="63C759F8" w14:textId="77777777" w:rsidR="00E71888" w:rsidRPr="00563033" w:rsidRDefault="00E71888" w:rsidP="00E71888">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BCF714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2" w:name="_Hlk127795317"/>
      <w:r w:rsidR="00075FB8" w:rsidRPr="00F96F1C">
        <w:t xml:space="preserve">3 priedas </w:t>
      </w:r>
      <w:bookmarkEnd w:id="2"/>
      <w:r w:rsidR="00075FB8" w:rsidRPr="00F96F1C">
        <w:t>„Pirkimo sutarties projektas“</w:t>
      </w:r>
      <w:r w:rsidR="003C4724">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 4.</w:t>
      </w:r>
      <w:r w:rsidR="00285124">
        <w:rPr>
          <w:rFonts w:eastAsia="Times New Roman"/>
          <w:szCs w:val="20"/>
          <w:lang w:eastAsia="en-US"/>
        </w:rPr>
        <w:t>1</w:t>
      </w:r>
      <w:r w:rsidR="0083424C" w:rsidRPr="008F0DF7">
        <w:rPr>
          <w:rFonts w:eastAsia="Times New Roman"/>
          <w:szCs w:val="20"/>
          <w:lang w:eastAsia="en-US"/>
        </w:rPr>
        <w:t>.</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3"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3"/>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7B887703" w14:textId="005D3A7B" w:rsidR="0083424C" w:rsidRDefault="0083424C" w:rsidP="000028A8">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rsidR="002B3334">
        <w:t xml:space="preserve">vyr. specialistė Justyna Žareiko, Rinktinės g. 50, Vilnius,  kab., tel. </w:t>
      </w:r>
      <w:r w:rsidR="002B3334" w:rsidRPr="00736642">
        <w:t>+370</w:t>
      </w:r>
      <w:r w:rsidR="002B3334">
        <w:t xml:space="preserve"> </w:t>
      </w:r>
      <w:r w:rsidR="002B3334" w:rsidRPr="00736642">
        <w:t>(5)</w:t>
      </w:r>
      <w:r w:rsidR="002B3334">
        <w:t xml:space="preserve"> </w:t>
      </w:r>
      <w:r w:rsidR="002B3334" w:rsidRPr="00073483">
        <w:t xml:space="preserve">240 1714, </w:t>
      </w:r>
      <w:r w:rsidR="002B3334">
        <w:t xml:space="preserve">el. p. </w:t>
      </w:r>
      <w:hyperlink r:id="rId11" w:history="1">
        <w:r w:rsidR="002B3334" w:rsidRPr="00B0620B">
          <w:rPr>
            <w:rStyle w:val="Hipersaitas"/>
          </w:rPr>
          <w:t>justyna.zareiko@vrsa.lt</w:t>
        </w:r>
      </w:hyperlink>
      <w:r w:rsidR="002B3334" w:rsidRPr="00451F55">
        <w:t>.</w:t>
      </w:r>
    </w:p>
    <w:p w14:paraId="7605CAFD" w14:textId="77777777" w:rsidR="000028A8" w:rsidRDefault="000028A8" w:rsidP="000028A8">
      <w:pPr>
        <w:pStyle w:val="prastasiniatinklio"/>
        <w:spacing w:before="0" w:beforeAutospacing="0" w:after="0" w:afterAutospacing="0"/>
        <w:ind w:firstLine="480"/>
        <w:jc w:val="both"/>
      </w:pPr>
    </w:p>
    <w:p w14:paraId="3201ADF2" w14:textId="77777777" w:rsidR="000028A8" w:rsidRDefault="000028A8" w:rsidP="000028A8">
      <w:pPr>
        <w:pStyle w:val="prastasiniatinklio"/>
        <w:spacing w:before="0" w:beforeAutospacing="0" w:after="0" w:afterAutospacing="0"/>
        <w:ind w:firstLine="480"/>
        <w:jc w:val="both"/>
      </w:pPr>
    </w:p>
    <w:p w14:paraId="58E34116" w14:textId="77777777" w:rsidR="000028A8" w:rsidRPr="00F45DDA" w:rsidRDefault="000028A8" w:rsidP="000028A8">
      <w:pPr>
        <w:pStyle w:val="prastasiniatinklio"/>
        <w:spacing w:before="0" w:beforeAutospacing="0" w:after="0" w:afterAutospacing="0"/>
        <w:ind w:firstLine="48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lastRenderedPageBreak/>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2F17BD9B" w14:textId="26907AE0" w:rsidR="00164395" w:rsidRPr="00164395" w:rsidRDefault="00FD151A" w:rsidP="00164395">
      <w:pPr>
        <w:pStyle w:val="Sraopastraipa"/>
        <w:numPr>
          <w:ilvl w:val="1"/>
          <w:numId w:val="2"/>
        </w:numPr>
        <w:tabs>
          <w:tab w:val="left" w:pos="851"/>
        </w:tabs>
        <w:spacing w:after="0" w:line="240" w:lineRule="auto"/>
        <w:ind w:left="0" w:firstLine="425"/>
        <w:jc w:val="both"/>
        <w:rPr>
          <w:rFonts w:asciiTheme="majorBidi" w:hAnsiTheme="majorBidi" w:cstheme="majorBidi"/>
          <w:bCs/>
          <w:sz w:val="24"/>
          <w:szCs w:val="24"/>
        </w:rPr>
      </w:pPr>
      <w:r w:rsidRPr="00164395">
        <w:rPr>
          <w:rStyle w:val="pildymui"/>
          <w:rFonts w:asciiTheme="majorBidi" w:hAnsiTheme="majorBidi" w:cstheme="majorBidi"/>
          <w:iCs/>
          <w:sz w:val="24"/>
          <w:szCs w:val="24"/>
        </w:rPr>
        <w:t>Vilniaus rajono savivaldybės administracija</w:t>
      </w:r>
      <w:r w:rsidR="00833877" w:rsidRPr="00164395">
        <w:rPr>
          <w:rFonts w:asciiTheme="majorBidi" w:hAnsiTheme="majorBidi" w:cstheme="majorBidi"/>
          <w:sz w:val="24"/>
          <w:szCs w:val="24"/>
        </w:rPr>
        <w:t xml:space="preserve"> (toliau – perkančioji organizacija) atlieka pirkimą ir numato įsigyti </w:t>
      </w:r>
      <w:r w:rsidR="00164395">
        <w:rPr>
          <w:rFonts w:asciiTheme="majorBidi" w:hAnsiTheme="majorBidi" w:cstheme="majorBidi"/>
          <w:bCs/>
          <w:sz w:val="24"/>
          <w:szCs w:val="24"/>
        </w:rPr>
        <w:t>G</w:t>
      </w:r>
      <w:r w:rsidR="00164395" w:rsidRPr="00164395">
        <w:rPr>
          <w:rFonts w:asciiTheme="majorBidi" w:hAnsiTheme="majorBidi" w:cstheme="majorBidi"/>
          <w:bCs/>
          <w:sz w:val="24"/>
          <w:szCs w:val="24"/>
        </w:rPr>
        <w:t xml:space="preserve">atvių apšvietimo modernizavimo </w:t>
      </w:r>
      <w:r w:rsidR="00071D16" w:rsidRPr="00164395">
        <w:rPr>
          <w:rFonts w:asciiTheme="majorBidi" w:hAnsiTheme="majorBidi" w:cstheme="majorBidi"/>
          <w:bCs/>
          <w:sz w:val="24"/>
          <w:szCs w:val="24"/>
        </w:rPr>
        <w:t>darb</w:t>
      </w:r>
      <w:r w:rsidR="00071D16">
        <w:rPr>
          <w:rFonts w:asciiTheme="majorBidi" w:hAnsiTheme="majorBidi" w:cstheme="majorBidi"/>
          <w:bCs/>
          <w:sz w:val="24"/>
          <w:szCs w:val="24"/>
        </w:rPr>
        <w:t>us</w:t>
      </w:r>
      <w:r w:rsidR="00164395" w:rsidRPr="00164395">
        <w:rPr>
          <w:rFonts w:asciiTheme="majorBidi" w:hAnsiTheme="majorBidi" w:cstheme="majorBidi"/>
          <w:bCs/>
          <w:sz w:val="24"/>
          <w:szCs w:val="24"/>
        </w:rPr>
        <w:t xml:space="preserve"> Vilniaus r. Nemėžio sen. </w:t>
      </w:r>
    </w:p>
    <w:p w14:paraId="78B640F7" w14:textId="20A1DD95" w:rsidR="00602B06" w:rsidRDefault="00833877" w:rsidP="00164395">
      <w:pPr>
        <w:pStyle w:val="prastasiniatinklio"/>
        <w:numPr>
          <w:ilvl w:val="1"/>
          <w:numId w:val="2"/>
        </w:numPr>
        <w:tabs>
          <w:tab w:val="left" w:pos="851"/>
        </w:tabs>
        <w:spacing w:before="0" w:beforeAutospacing="0" w:after="0" w:afterAutospacing="0"/>
        <w:ind w:left="0" w:firstLine="425"/>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164395">
      <w:pPr>
        <w:pStyle w:val="prastasiniatinklio"/>
        <w:numPr>
          <w:ilvl w:val="1"/>
          <w:numId w:val="2"/>
        </w:numPr>
        <w:tabs>
          <w:tab w:val="left" w:pos="851"/>
        </w:tabs>
        <w:spacing w:before="0" w:beforeAutospacing="0" w:after="0" w:afterAutospacing="0"/>
        <w:ind w:left="0" w:firstLine="425"/>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55F675F3" w:rsidR="00E520C3" w:rsidRPr="00020672"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1ACB0080" w14:textId="29B6F233"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57FF78D1"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44016529"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lastRenderedPageBreak/>
        <w:t>4.5. Perkančioji organizacija nerengs susitikimo su tiekėjais dėl pirkimo dokumentų.</w:t>
      </w: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w:t>
      </w:r>
      <w:r w:rsidR="00833877" w:rsidRPr="008C4CE7">
        <w:rPr>
          <w:rFonts w:ascii="Times New Roman" w:hAnsi="Times New Roman" w:cs="Times New Roman"/>
          <w:sz w:val="24"/>
          <w:szCs w:val="24"/>
        </w:rPr>
        <w:lastRenderedPageBreak/>
        <w:t>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77777777" w:rsidR="00E90763" w:rsidRPr="00E602E9" w:rsidRDefault="00E90763" w:rsidP="00E90763">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Juodšilių seniūnijos seniūnas Tadeuš Aškelianec, tel.+370 61285396, el. p. </w:t>
      </w:r>
      <w:hyperlink r:id="rId14" w:history="1">
        <w:r w:rsidRPr="00E602E9">
          <w:rPr>
            <w:rStyle w:val="Hipersaitas"/>
          </w:rPr>
          <w:t>Tadeus.Askelianec@vrsa.lt</w:t>
        </w:r>
      </w:hyperlink>
      <w:r w:rsidRPr="00E602E9">
        <w:t>.</w:t>
      </w:r>
    </w:p>
    <w:p w14:paraId="4E714146" w14:textId="38C442FD"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w:t>
      </w:r>
      <w:r w:rsidR="002A2C77" w:rsidRPr="0081626F">
        <w:rPr>
          <w:rFonts w:eastAsia="Times New Roman"/>
          <w:szCs w:val="20"/>
          <w:lang w:eastAsia="en-US"/>
        </w:rPr>
        <w:lastRenderedPageBreak/>
        <w:t xml:space="preserve">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4" w:name="_Hlk129610242"/>
      <w:r w:rsidR="002A2C77">
        <w:rPr>
          <w:b w:val="0"/>
        </w:rPr>
        <w:t xml:space="preserve"> </w:t>
      </w:r>
      <w:r w:rsidR="002A2C77" w:rsidRPr="0081626F">
        <w:rPr>
          <w:b w:val="0"/>
        </w:rPr>
        <w:t>pasiūlymas neatitinka pirkimo dokumentuose nustatytų reikalavimų;</w:t>
      </w:r>
      <w:bookmarkEnd w:id="4"/>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5"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5"/>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BF20EE0" w14:textId="0B9999F1" w:rsidR="00606408" w:rsidRPr="00164395" w:rsidRDefault="00C8722D" w:rsidP="00164395">
      <w:pPr>
        <w:jc w:val="center"/>
        <w:rPr>
          <w:rFonts w:asciiTheme="majorBidi" w:hAnsiTheme="majorBidi" w:cstheme="majorBidi"/>
          <w:b/>
          <w:sz w:val="24"/>
          <w:szCs w:val="24"/>
        </w:rPr>
      </w:pPr>
      <w:r w:rsidRPr="00164395">
        <w:rPr>
          <w:rFonts w:asciiTheme="majorBidi" w:eastAsia="Times New Roman" w:hAnsiTheme="majorBidi" w:cstheme="majorBidi"/>
          <w:b/>
          <w:sz w:val="24"/>
          <w:szCs w:val="24"/>
        </w:rPr>
        <w:t xml:space="preserve">Dėl </w:t>
      </w:r>
      <w:r w:rsidR="00164395">
        <w:rPr>
          <w:rFonts w:asciiTheme="majorBidi" w:eastAsia="Times New Roman" w:hAnsiTheme="majorBidi" w:cstheme="majorBidi"/>
          <w:b/>
          <w:sz w:val="24"/>
          <w:szCs w:val="24"/>
        </w:rPr>
        <w:t>g</w:t>
      </w:r>
      <w:r w:rsidR="00164395" w:rsidRPr="00164395">
        <w:rPr>
          <w:rFonts w:asciiTheme="majorBidi" w:hAnsiTheme="majorBidi" w:cstheme="majorBidi"/>
          <w:b/>
          <w:sz w:val="24"/>
          <w:szCs w:val="24"/>
        </w:rPr>
        <w:t>atvių apšvietimo modernizavimo darb</w:t>
      </w:r>
      <w:r w:rsidR="00164395">
        <w:rPr>
          <w:rFonts w:asciiTheme="majorBidi" w:hAnsiTheme="majorBidi" w:cstheme="majorBidi"/>
          <w:b/>
          <w:sz w:val="24"/>
          <w:szCs w:val="24"/>
        </w:rPr>
        <w:t>ų</w:t>
      </w:r>
      <w:r w:rsidR="00164395" w:rsidRPr="00164395">
        <w:rPr>
          <w:rFonts w:asciiTheme="majorBidi" w:hAnsiTheme="majorBidi" w:cstheme="majorBidi"/>
          <w:b/>
          <w:sz w:val="24"/>
          <w:szCs w:val="24"/>
        </w:rPr>
        <w:t xml:space="preserve"> Vilniaus r. Nemėžio sen. </w:t>
      </w:r>
      <w:r w:rsidR="00965374" w:rsidRPr="00164395">
        <w:rPr>
          <w:rFonts w:asciiTheme="majorBidi" w:eastAsia="Times New Roman" w:hAnsiTheme="majorBidi" w:cstheme="majorBidi"/>
          <w:b/>
          <w:sz w:val="24"/>
          <w:szCs w:val="24"/>
        </w:rPr>
        <w:t>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14BD7010" w14:textId="06AA88C0" w:rsidR="003F7DD6" w:rsidRDefault="003F7DD6" w:rsidP="00CA4382">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031F11" w:rsidRPr="00031F11" w14:paraId="65817390" w14:textId="77777777" w:rsidTr="00CA4382">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1FD73B6B" w14:textId="77777777" w:rsidR="000A369F" w:rsidRDefault="000A369F" w:rsidP="00CA4382">
      <w:pPr>
        <w:spacing w:after="0" w:line="240" w:lineRule="auto"/>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tcPr>
          <w:p w14:paraId="732240FA" w14:textId="2C3D9517" w:rsidR="000D40A7" w:rsidRPr="00965374" w:rsidRDefault="00164395" w:rsidP="00965374">
            <w:pPr>
              <w:spacing w:after="0" w:line="240" w:lineRule="auto"/>
              <w:jc w:val="center"/>
              <w:rPr>
                <w:rFonts w:ascii="Times New Roman" w:eastAsia="Times New Roman" w:hAnsi="Times New Roman" w:cs="Times New Roman"/>
                <w:b/>
                <w:bCs/>
              </w:rPr>
            </w:pPr>
            <w:r>
              <w:rPr>
                <w:rFonts w:asciiTheme="majorBidi" w:hAnsiTheme="majorBidi" w:cstheme="majorBidi"/>
                <w:b/>
                <w:sz w:val="24"/>
                <w:szCs w:val="24"/>
              </w:rPr>
              <w:t>G</w:t>
            </w:r>
            <w:r w:rsidRPr="00164395">
              <w:rPr>
                <w:rFonts w:asciiTheme="majorBidi" w:hAnsiTheme="majorBidi" w:cstheme="majorBidi"/>
                <w:b/>
                <w:sz w:val="24"/>
                <w:szCs w:val="24"/>
              </w:rPr>
              <w:t>atvių apšvietimo modernizavimo darb</w:t>
            </w:r>
            <w:r>
              <w:rPr>
                <w:rFonts w:asciiTheme="majorBidi" w:hAnsiTheme="majorBidi" w:cstheme="majorBidi"/>
                <w:b/>
                <w:sz w:val="24"/>
                <w:szCs w:val="24"/>
              </w:rPr>
              <w:t>ai</w:t>
            </w:r>
            <w:r w:rsidRPr="00164395">
              <w:rPr>
                <w:rFonts w:asciiTheme="majorBidi" w:hAnsiTheme="majorBidi" w:cstheme="majorBidi"/>
                <w:b/>
                <w:sz w:val="24"/>
                <w:szCs w:val="24"/>
              </w:rPr>
              <w:t xml:space="preserve"> Vilniaus r. Nemėžio sen. </w:t>
            </w:r>
          </w:p>
        </w:tc>
      </w:tr>
      <w:tr w:rsidR="000D40A7" w:rsidRPr="00480E58" w14:paraId="68D8C1AD" w14:textId="77777777" w:rsidTr="0068694F">
        <w:tc>
          <w:tcPr>
            <w:tcW w:w="4927" w:type="dxa"/>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lastRenderedPageBreak/>
              <w:t>PVM suma, Eur</w:t>
            </w:r>
          </w:p>
        </w:tc>
        <w:tc>
          <w:tcPr>
            <w:tcW w:w="4928" w:type="dxa"/>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614"/>
      </w:tblGrid>
      <w:tr w:rsidR="003F7DD6" w:rsidRPr="003F7DD6" w14:paraId="33DD9CCA" w14:textId="77777777" w:rsidTr="00CA4382">
        <w:tc>
          <w:tcPr>
            <w:tcW w:w="788"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614"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CA4382">
        <w:tc>
          <w:tcPr>
            <w:tcW w:w="788"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614"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CA4382">
        <w:tc>
          <w:tcPr>
            <w:tcW w:w="788"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14"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lastRenderedPageBreak/>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26F3C3F8" w14:textId="77777777" w:rsidR="00955640" w:rsidRDefault="00955640" w:rsidP="006769C9">
      <w:pPr>
        <w:spacing w:after="0" w:line="240" w:lineRule="auto"/>
        <w:rPr>
          <w:rFonts w:ascii="Times New Roman" w:eastAsia="Times New Roman" w:hAnsi="Times New Roman" w:cs="Times New Roman"/>
          <w:sz w:val="24"/>
          <w:szCs w:val="24"/>
          <w:lang w:eastAsia="en-US"/>
        </w:rPr>
      </w:pPr>
    </w:p>
    <w:p w14:paraId="28817683" w14:textId="77777777" w:rsidR="00CA4382" w:rsidRDefault="00CA4382" w:rsidP="006769C9">
      <w:pPr>
        <w:spacing w:after="0" w:line="240" w:lineRule="auto"/>
        <w:rPr>
          <w:rFonts w:ascii="Times New Roman" w:eastAsia="Times New Roman" w:hAnsi="Times New Roman" w:cs="Times New Roman"/>
          <w:sz w:val="24"/>
          <w:szCs w:val="24"/>
          <w:lang w:eastAsia="en-US"/>
        </w:rPr>
      </w:pPr>
    </w:p>
    <w:p w14:paraId="30496CAA" w14:textId="77777777" w:rsidR="00CA4382" w:rsidRDefault="00CA4382" w:rsidP="006769C9">
      <w:pPr>
        <w:spacing w:after="0" w:line="240" w:lineRule="auto"/>
        <w:rPr>
          <w:rFonts w:ascii="Times New Roman" w:eastAsia="Times New Roman" w:hAnsi="Times New Roman" w:cs="Times New Roman"/>
          <w:sz w:val="24"/>
          <w:szCs w:val="24"/>
          <w:lang w:eastAsia="en-US"/>
        </w:rPr>
      </w:pPr>
    </w:p>
    <w:p w14:paraId="5A3118D9" w14:textId="77777777" w:rsidR="00CA4382" w:rsidRDefault="00CA4382" w:rsidP="006769C9">
      <w:pPr>
        <w:spacing w:after="0" w:line="240" w:lineRule="auto"/>
        <w:rPr>
          <w:rFonts w:ascii="Times New Roman" w:eastAsia="Times New Roman" w:hAnsi="Times New Roman" w:cs="Times New Roman"/>
          <w:sz w:val="24"/>
          <w:szCs w:val="24"/>
          <w:lang w:eastAsia="en-US"/>
        </w:rPr>
      </w:pPr>
    </w:p>
    <w:p w14:paraId="30889740" w14:textId="77777777" w:rsidR="00CA4382" w:rsidRDefault="00CA4382"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5969EF" w:rsidRDefault="00C82CF1" w:rsidP="00C82CF1">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lastRenderedPageBreak/>
        <w:t>TECHNINĖ SPECIFIKACIJA</w:t>
      </w:r>
    </w:p>
    <w:p w14:paraId="6B4EB13B" w14:textId="0D976C86" w:rsidR="00164395" w:rsidRPr="00164395" w:rsidRDefault="00F12CB3" w:rsidP="00164395">
      <w:pPr>
        <w:spacing w:after="0" w:line="240" w:lineRule="auto"/>
        <w:jc w:val="center"/>
        <w:rPr>
          <w:rFonts w:ascii="Times New Roman" w:eastAsia="Times New Roman" w:hAnsi="Times New Roman" w:cs="Times New Roman"/>
          <w:color w:val="000000" w:themeColor="text1"/>
          <w:sz w:val="24"/>
          <w:szCs w:val="24"/>
        </w:rPr>
      </w:pPr>
      <w:r w:rsidRPr="005969EF">
        <w:rPr>
          <w:rFonts w:ascii="Times New Roman" w:eastAsia="Times New Roman" w:hAnsi="Times New Roman" w:cs="Times New Roman"/>
          <w:b/>
          <w:kern w:val="2"/>
          <w:sz w:val="24"/>
          <w:szCs w:val="20"/>
          <w:lang w:eastAsia="en-US"/>
          <w14:ligatures w14:val="standardContextual"/>
        </w:rPr>
        <w:tab/>
      </w:r>
    </w:p>
    <w:p w14:paraId="44F226A9" w14:textId="77777777" w:rsidR="00164395" w:rsidRPr="00F12CB3" w:rsidRDefault="00164395" w:rsidP="00164395">
      <w:pPr>
        <w:spacing w:after="0" w:line="240" w:lineRule="auto"/>
        <w:jc w:val="both"/>
        <w:rPr>
          <w:rFonts w:ascii="Times New Roman" w:eastAsia="Calibri" w:hAnsi="Times New Roman" w:cs="Times New Roman"/>
          <w:kern w:val="2"/>
          <w:sz w:val="24"/>
          <w:szCs w:val="24"/>
          <w:lang w:eastAsia="en-US"/>
          <w14:ligatures w14:val="standardContextual"/>
        </w:rPr>
      </w:pPr>
      <w:r w:rsidRPr="005969EF">
        <w:rPr>
          <w:rFonts w:ascii="Times New Roman" w:eastAsia="Times New Roman" w:hAnsi="Times New Roman" w:cs="Times New Roman"/>
          <w:b/>
          <w:kern w:val="2"/>
          <w:sz w:val="24"/>
          <w:szCs w:val="20"/>
          <w:lang w:eastAsia="en-US"/>
          <w14:ligatures w14:val="standardContextual"/>
        </w:rPr>
        <w:tab/>
      </w:r>
      <w:r w:rsidRPr="005F43B8">
        <w:rPr>
          <w:rFonts w:ascii="Times New Roman" w:eastAsia="Times New Roman" w:hAnsi="Times New Roman" w:cs="Times New Roman"/>
          <w:b/>
          <w:bCs/>
          <w:kern w:val="2"/>
          <w:sz w:val="24"/>
          <w:szCs w:val="20"/>
          <w:lang w:eastAsia="en-US"/>
          <w14:ligatures w14:val="standardContextual"/>
        </w:rPr>
        <w:t>Gatvių apšvietimo modernizavimo</w:t>
      </w:r>
      <w:r>
        <w:rPr>
          <w:rFonts w:ascii="Times New Roman" w:eastAsia="Times New Roman" w:hAnsi="Times New Roman" w:cs="Times New Roman"/>
          <w:b/>
          <w:bCs/>
          <w:kern w:val="2"/>
          <w:sz w:val="24"/>
          <w:szCs w:val="20"/>
          <w:lang w:eastAsia="en-US"/>
          <w14:ligatures w14:val="standardContextual"/>
        </w:rPr>
        <w:t xml:space="preserve"> </w:t>
      </w:r>
      <w:r w:rsidRPr="005969EF">
        <w:rPr>
          <w:rFonts w:ascii="Times New Roman" w:eastAsia="Times New Roman" w:hAnsi="Times New Roman" w:cs="Times New Roman"/>
          <w:b/>
          <w:bCs/>
          <w:sz w:val="24"/>
          <w:szCs w:val="20"/>
          <w:lang w:eastAsia="en-US"/>
        </w:rPr>
        <w:t xml:space="preserve">Vilniaus r. </w:t>
      </w:r>
      <w:r>
        <w:rPr>
          <w:rFonts w:ascii="Times New Roman" w:eastAsia="Times New Roman" w:hAnsi="Times New Roman" w:cs="Times New Roman"/>
          <w:b/>
          <w:bCs/>
          <w:sz w:val="24"/>
          <w:szCs w:val="20"/>
          <w:lang w:eastAsia="en-US"/>
        </w:rPr>
        <w:t xml:space="preserve">Nemėžio sen. </w:t>
      </w:r>
      <w:r w:rsidRPr="005969EF">
        <w:rPr>
          <w:rFonts w:ascii="Times New Roman" w:eastAsia="Times New Roman" w:hAnsi="Times New Roman" w:cs="Times New Roman"/>
          <w:b/>
          <w:bCs/>
          <w:sz w:val="24"/>
          <w:szCs w:val="20"/>
          <w:lang w:eastAsia="en-US"/>
        </w:rPr>
        <w:t xml:space="preserve">darbams </w:t>
      </w:r>
      <w:r w:rsidRPr="005969EF">
        <w:rPr>
          <w:rFonts w:ascii="Times New Roman" w:eastAsia="Times New Roman" w:hAnsi="Times New Roman" w:cs="Times New Roman"/>
          <w:bCs/>
          <w:kern w:val="2"/>
          <w:sz w:val="24"/>
          <w:szCs w:val="20"/>
          <w:lang w:eastAsia="en-US"/>
          <w14:ligatures w14:val="standardContextual"/>
        </w:rPr>
        <w:t>atlikti yra</w:t>
      </w:r>
      <w:r w:rsidRPr="005969EF">
        <w:rPr>
          <w:rFonts w:ascii="Times New Roman" w:eastAsia="Times New Roman" w:hAnsi="Times New Roman" w:cs="Times New Roman"/>
          <w:kern w:val="2"/>
          <w:sz w:val="24"/>
          <w:szCs w:val="24"/>
          <w:lang w:eastAsia="en-US"/>
          <w14:ligatures w14:val="standardContextual"/>
        </w:rPr>
        <w:t xml:space="preserve"> pateikiam</w:t>
      </w:r>
      <w:r>
        <w:rPr>
          <w:rFonts w:ascii="Times New Roman" w:eastAsia="Times New Roman" w:hAnsi="Times New Roman" w:cs="Times New Roman"/>
          <w:kern w:val="2"/>
          <w:sz w:val="24"/>
          <w:szCs w:val="24"/>
          <w:lang w:eastAsia="en-US"/>
          <w14:ligatures w14:val="standardContextual"/>
        </w:rPr>
        <w:t>as</w:t>
      </w:r>
      <w:r w:rsidRPr="005969EF">
        <w:rPr>
          <w:rFonts w:ascii="Times New Roman" w:eastAsia="Times New Roman" w:hAnsi="Times New Roman" w:cs="Times New Roman"/>
          <w:kern w:val="2"/>
          <w:sz w:val="24"/>
          <w:szCs w:val="24"/>
          <w:lang w:eastAsia="en-US"/>
          <w14:ligatures w14:val="standardContextual"/>
        </w:rPr>
        <w:t xml:space="preserve"> </w:t>
      </w:r>
      <w:r w:rsidRPr="005969EF">
        <w:rPr>
          <w:rFonts w:ascii="Times New Roman" w:eastAsia="Times New Roman" w:hAnsi="Times New Roman" w:cs="Times New Roman"/>
          <w:bCs/>
          <w:kern w:val="2"/>
          <w:sz w:val="24"/>
          <w:szCs w:val="24"/>
          <w:lang w:eastAsia="en-US"/>
          <w14:ligatures w14:val="standardContextual"/>
        </w:rPr>
        <w:t>technini</w:t>
      </w:r>
      <w:r>
        <w:rPr>
          <w:rFonts w:ascii="Times New Roman" w:eastAsia="Times New Roman" w:hAnsi="Times New Roman" w:cs="Times New Roman"/>
          <w:bCs/>
          <w:kern w:val="2"/>
          <w:sz w:val="24"/>
          <w:szCs w:val="24"/>
          <w:lang w:eastAsia="en-US"/>
          <w14:ligatures w14:val="standardContextual"/>
        </w:rPr>
        <w:t xml:space="preserve">s </w:t>
      </w:r>
      <w:r w:rsidRPr="005969EF">
        <w:rPr>
          <w:rFonts w:ascii="Times New Roman" w:eastAsia="Times New Roman" w:hAnsi="Times New Roman" w:cs="Times New Roman"/>
          <w:bCs/>
          <w:kern w:val="2"/>
          <w:sz w:val="24"/>
          <w:szCs w:val="24"/>
          <w:lang w:eastAsia="en-US"/>
          <w14:ligatures w14:val="standardContextual"/>
        </w:rPr>
        <w:t>projekta</w:t>
      </w:r>
      <w:r>
        <w:rPr>
          <w:rFonts w:ascii="Times New Roman" w:eastAsia="Times New Roman" w:hAnsi="Times New Roman" w:cs="Times New Roman"/>
          <w:bCs/>
          <w:kern w:val="2"/>
          <w:sz w:val="24"/>
          <w:szCs w:val="24"/>
          <w:lang w:eastAsia="en-US"/>
          <w14:ligatures w14:val="standardContextual"/>
        </w:rPr>
        <w:t>s</w:t>
      </w:r>
      <w:r w:rsidRPr="005969EF">
        <w:rPr>
          <w:rFonts w:ascii="Times New Roman" w:eastAsia="Times New Roman" w:hAnsi="Times New Roman" w:cs="Times New Roman"/>
          <w:bCs/>
          <w:kern w:val="2"/>
          <w:sz w:val="24"/>
          <w:szCs w:val="24"/>
          <w:lang w:eastAsia="en-US"/>
          <w14:ligatures w14:val="standardContextual"/>
        </w:rPr>
        <w:t xml:space="preserve">: </w:t>
      </w:r>
      <w:r w:rsidRPr="005969EF">
        <w:rPr>
          <w:rFonts w:ascii="Times New Roman" w:eastAsia="Times New Roman" w:hAnsi="Times New Roman" w:cs="Times New Roman"/>
          <w:b/>
          <w:color w:val="000000" w:themeColor="text1"/>
          <w:sz w:val="24"/>
          <w:szCs w:val="24"/>
        </w:rPr>
        <w:t xml:space="preserve">Nr. </w:t>
      </w:r>
      <w:r w:rsidRPr="005F43B8">
        <w:rPr>
          <w:rFonts w:ascii="Times New Roman" w:eastAsia="Times New Roman" w:hAnsi="Times New Roman" w:cs="Times New Roman"/>
          <w:b/>
          <w:color w:val="000000" w:themeColor="text1"/>
          <w:sz w:val="24"/>
          <w:szCs w:val="24"/>
        </w:rPr>
        <w:t xml:space="preserve">MB-2022-058-TP </w:t>
      </w:r>
      <w:r w:rsidRPr="005969EF">
        <w:rPr>
          <w:rFonts w:ascii="Times New Roman" w:eastAsia="Calibri" w:hAnsi="Times New Roman" w:cs="Times New Roman"/>
          <w:kern w:val="2"/>
          <w:sz w:val="24"/>
          <w:szCs w:val="24"/>
          <w:lang w:eastAsia="en-US"/>
          <w14:ligatures w14:val="standardContextual"/>
        </w:rPr>
        <w:t>(pateikiama elektronine forma).</w:t>
      </w:r>
    </w:p>
    <w:p w14:paraId="18C1EF8C" w14:textId="77777777" w:rsidR="00164395" w:rsidRPr="00F12CB3" w:rsidRDefault="00164395" w:rsidP="00164395">
      <w:pPr>
        <w:spacing w:after="0" w:line="240" w:lineRule="auto"/>
        <w:jc w:val="both"/>
        <w:rPr>
          <w:rFonts w:ascii="Times New Roman" w:eastAsia="Times New Roman" w:hAnsi="Times New Roman" w:cs="Times New Roman"/>
          <w:b/>
          <w:bCs/>
          <w:sz w:val="24"/>
          <w:szCs w:val="20"/>
          <w:lang w:eastAsia="en-US"/>
        </w:rPr>
      </w:pPr>
    </w:p>
    <w:p w14:paraId="630F92A4" w14:textId="77777777" w:rsidR="00164395" w:rsidRPr="00F12CB3" w:rsidRDefault="00164395" w:rsidP="00164395">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Techniniame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779940A" w14:textId="77777777" w:rsidR="00164395" w:rsidRPr="00F12CB3" w:rsidRDefault="00164395" w:rsidP="00164395">
      <w:pPr>
        <w:tabs>
          <w:tab w:val="left" w:pos="851"/>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E312424" w14:textId="77777777" w:rsidR="00164395" w:rsidRPr="00F12CB3" w:rsidRDefault="00164395" w:rsidP="00164395">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Palemonas" w:eastAsia="Times New Roman" w:hAnsi="Palemonas" w:cs="Times New Roman"/>
          <w:kern w:val="2"/>
          <w:sz w:val="24"/>
          <w:szCs w:val="24"/>
          <w:lang w:eastAsia="ar-SA"/>
          <w14:ligatures w14:val="standardContextual"/>
        </w:rPr>
        <w:t xml:space="preserve">Statybos metu rangovo naudojamų medžiagų, gaminių ir įrengimų techninės charakteristikos turi atitikti techninės specifikacijos reikalavimams. </w:t>
      </w:r>
    </w:p>
    <w:p w14:paraId="7E44511E" w14:textId="77777777" w:rsidR="00164395" w:rsidRPr="00094D17" w:rsidRDefault="00164395" w:rsidP="00164395">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Palemonas" w:eastAsia="Times New Roman" w:hAnsi="Palemonas" w:cs="Times New Roman"/>
          <w:kern w:val="2"/>
          <w:sz w:val="24"/>
          <w:szCs w:val="24"/>
          <w:lang w:eastAsia="en-US"/>
          <w14:ligatures w14:val="standardContextual"/>
        </w:rPr>
        <w:t>Statinio statybos metu susidariusios statybinės atliekos turi būti išvežamos antriniam panaudojimui arba utilizavimui laikantis nustatytos tvarkos.</w:t>
      </w:r>
    </w:p>
    <w:p w14:paraId="1DE8D626" w14:textId="77777777" w:rsidR="00164395" w:rsidRPr="00F12CB3" w:rsidRDefault="00164395" w:rsidP="00164395">
      <w:pPr>
        <w:spacing w:after="0" w:line="240" w:lineRule="auto"/>
        <w:rPr>
          <w:rFonts w:ascii="Times New Roman" w:eastAsia="Times New Roman" w:hAnsi="Times New Roman" w:cs="Times New Roman"/>
          <w:kern w:val="2"/>
          <w:sz w:val="24"/>
          <w:szCs w:val="20"/>
          <w:lang w:eastAsia="en-US"/>
          <w14:ligatures w14:val="standardContextual"/>
        </w:rPr>
      </w:pPr>
    </w:p>
    <w:p w14:paraId="086C392A" w14:textId="77777777" w:rsidR="00164395" w:rsidRPr="00F12CB3" w:rsidRDefault="00164395" w:rsidP="00164395">
      <w:pPr>
        <w:tabs>
          <w:tab w:val="left" w:pos="851"/>
        </w:tabs>
        <w:spacing w:after="0" w:line="240" w:lineRule="auto"/>
        <w:jc w:val="center"/>
        <w:outlineLvl w:val="1"/>
        <w:rPr>
          <w:rFonts w:ascii="Times New Roman" w:eastAsia="Times New Roman" w:hAnsi="Times New Roman" w:cs="Times New Roman"/>
          <w:b/>
          <w:bCs/>
          <w:kern w:val="2"/>
          <w:sz w:val="24"/>
          <w:szCs w:val="20"/>
          <w:lang w:eastAsia="en-US"/>
          <w14:ligatures w14:val="standardContextual"/>
        </w:rPr>
      </w:pPr>
      <w:bookmarkStart w:id="6" w:name="_Hlk124237247"/>
      <w:r w:rsidRPr="00F12CB3">
        <w:rPr>
          <w:rFonts w:ascii="Times New Roman" w:eastAsia="Times New Roman" w:hAnsi="Times New Roman" w:cs="Times New Roman"/>
          <w:b/>
          <w:bCs/>
          <w:kern w:val="2"/>
          <w:sz w:val="24"/>
          <w:szCs w:val="20"/>
          <w:lang w:eastAsia="en-US"/>
          <w14:ligatures w14:val="standardContextual"/>
        </w:rPr>
        <w:t>Taikomi aplinkos apsaugos kriterijai</w:t>
      </w:r>
    </w:p>
    <w:p w14:paraId="3AD9AD11" w14:textId="77777777" w:rsidR="00164395" w:rsidRPr="00F12CB3" w:rsidRDefault="00164395" w:rsidP="00164395">
      <w:pPr>
        <w:spacing w:after="0" w:line="240" w:lineRule="auto"/>
        <w:ind w:firstLine="567"/>
        <w:jc w:val="both"/>
        <w:rPr>
          <w:rFonts w:ascii="Times New Roman" w:eastAsia="Calibri" w:hAnsi="Times New Roman" w:cs="Times New Roman"/>
          <w:kern w:val="2"/>
          <w:sz w:val="24"/>
          <w:szCs w:val="24"/>
          <w:lang w:eastAsia="en-US"/>
          <w14:ligatures w14:val="standardContextual"/>
        </w:rPr>
      </w:pPr>
    </w:p>
    <w:bookmarkEnd w:id="6"/>
    <w:p w14:paraId="4BD1307A" w14:textId="77777777" w:rsidR="00164395" w:rsidRPr="00F12CB3" w:rsidRDefault="00164395" w:rsidP="00164395">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12CB3">
        <w:rPr>
          <w:rFonts w:ascii="Times New Roman" w:eastAsia="Times New Roman" w:hAnsi="Times New Roman" w:cs="Times New Roman"/>
          <w:kern w:val="2"/>
          <w:sz w:val="24"/>
          <w:szCs w:val="24"/>
          <w:lang w:eastAsia="en-US"/>
          <w14:ligatures w14:val="standardContextual"/>
        </w:rPr>
        <w:t>Parengtas projektas atitinka aplinkos ministro 2011-06-28 įsakymu Nr. D1-508  „</w:t>
      </w:r>
      <w:r w:rsidRPr="00F12CB3">
        <w:rPr>
          <w:rFonts w:ascii="Times New Roman" w:eastAsia="Times New Roman" w:hAnsi="Times New Roman" w:cs="Times New Roman"/>
          <w:b/>
          <w:bCs/>
          <w:kern w:val="2"/>
          <w:sz w:val="24"/>
          <w:szCs w:val="24"/>
          <w:lang w:eastAsia="en-US"/>
          <w14:ligatures w14:val="standardContextual"/>
        </w:rPr>
        <w:t>Dėl aplinkos apsaugos kriterijų taikymo, vykdant žaliuosius pirkimus, tvarkos aprašo patvirtinimo“</w:t>
      </w:r>
      <w:r w:rsidRPr="00F12CB3">
        <w:rPr>
          <w:rFonts w:ascii="Times New Roman" w:eastAsia="Times New Roman" w:hAnsi="Times New Roman" w:cs="Times New Roman"/>
          <w:kern w:val="2"/>
          <w:sz w:val="24"/>
          <w:szCs w:val="24"/>
          <w:lang w:eastAsia="en-US"/>
          <w14:ligatures w14:val="standardContextual"/>
        </w:rPr>
        <w:t xml:space="preserve"> 4.1 </w:t>
      </w:r>
      <w:proofErr w:type="spellStart"/>
      <w:r>
        <w:rPr>
          <w:rFonts w:ascii="Times New Roman" w:eastAsia="Times New Roman" w:hAnsi="Times New Roman" w:cs="Times New Roman"/>
          <w:kern w:val="2"/>
          <w:sz w:val="24"/>
          <w:szCs w:val="24"/>
          <w:lang w:eastAsia="en-US"/>
          <w14:ligatures w14:val="standardContextual"/>
        </w:rPr>
        <w:t>papunkt</w:t>
      </w:r>
      <w:proofErr w:type="spellEnd"/>
      <w:r w:rsidRPr="00F12CB3">
        <w:rPr>
          <w:rFonts w:ascii="Times New Roman" w:eastAsia="Times New Roman" w:hAnsi="Times New Roman" w:cs="Times New Roman"/>
          <w:kern w:val="2"/>
          <w:sz w:val="24"/>
          <w:szCs w:val="24"/>
          <w:lang w:eastAsia="en-US"/>
          <w14:ligatures w14:val="standardContextual"/>
        </w:rPr>
        <w:t xml:space="preserve">: perkama 100% LED (angl. </w:t>
      </w:r>
      <w:proofErr w:type="spellStart"/>
      <w:r w:rsidRPr="00F12CB3">
        <w:rPr>
          <w:rFonts w:ascii="Times New Roman" w:eastAsia="Times New Roman" w:hAnsi="Times New Roman" w:cs="Times New Roman"/>
          <w:i/>
          <w:iCs/>
          <w:kern w:val="2"/>
          <w:sz w:val="24"/>
          <w:szCs w:val="24"/>
          <w:lang w:eastAsia="en-US"/>
          <w14:ligatures w14:val="standardContextual"/>
        </w:rPr>
        <w:t>Light</w:t>
      </w:r>
      <w:proofErr w:type="spellEnd"/>
      <w:r w:rsidRPr="00F12CB3">
        <w:rPr>
          <w:rFonts w:ascii="Times New Roman" w:eastAsia="Times New Roman" w:hAnsi="Times New Roman" w:cs="Times New Roman"/>
          <w:i/>
          <w:iCs/>
          <w:kern w:val="2"/>
          <w:sz w:val="24"/>
          <w:szCs w:val="24"/>
          <w:lang w:eastAsia="en-US"/>
          <w14:ligatures w14:val="standardContextual"/>
        </w:rPr>
        <w:t xml:space="preserve"> </w:t>
      </w:r>
      <w:proofErr w:type="spellStart"/>
      <w:r w:rsidRPr="00F12CB3">
        <w:rPr>
          <w:rFonts w:ascii="Times New Roman" w:eastAsia="Times New Roman" w:hAnsi="Times New Roman" w:cs="Times New Roman"/>
          <w:i/>
          <w:iCs/>
          <w:kern w:val="2"/>
          <w:sz w:val="24"/>
          <w:szCs w:val="24"/>
          <w:lang w:eastAsia="en-US"/>
          <w14:ligatures w14:val="standardContextual"/>
        </w:rPr>
        <w:t>Emitting</w:t>
      </w:r>
      <w:proofErr w:type="spellEnd"/>
      <w:r w:rsidRPr="00F12CB3">
        <w:rPr>
          <w:rFonts w:ascii="Times New Roman" w:eastAsia="Times New Roman" w:hAnsi="Times New Roman" w:cs="Times New Roman"/>
          <w:i/>
          <w:iCs/>
          <w:kern w:val="2"/>
          <w:sz w:val="24"/>
          <w:szCs w:val="24"/>
          <w:lang w:eastAsia="en-US"/>
          <w14:ligatures w14:val="standardContextual"/>
        </w:rPr>
        <w:t xml:space="preserve"> Diode</w:t>
      </w:r>
      <w:r w:rsidRPr="00F12CB3">
        <w:rPr>
          <w:rFonts w:ascii="Times New Roman" w:eastAsia="Times New Roman" w:hAnsi="Times New Roman" w:cs="Times New Roman"/>
          <w:kern w:val="2"/>
          <w:sz w:val="24"/>
          <w:szCs w:val="24"/>
          <w:lang w:eastAsia="en-US"/>
          <w14:ligatures w14:val="standardContextual"/>
        </w:rPr>
        <w:t xml:space="preserve"> – šviesą skleidžiantis diodas) gatvių apšvietimo įranga.</w:t>
      </w:r>
    </w:p>
    <w:p w14:paraId="333DA737" w14:textId="77777777" w:rsidR="00164395" w:rsidRDefault="00164395" w:rsidP="00164395">
      <w:pPr>
        <w:spacing w:after="0" w:line="240" w:lineRule="auto"/>
        <w:ind w:left="993"/>
        <w:jc w:val="center"/>
        <w:rPr>
          <w:rFonts w:ascii="Times New Roman" w:eastAsia="Times New Roman" w:hAnsi="Times New Roman" w:cs="Times New Roman"/>
          <w:sz w:val="24"/>
          <w:szCs w:val="24"/>
          <w:lang w:eastAsia="en-US"/>
        </w:rPr>
      </w:pPr>
    </w:p>
    <w:p w14:paraId="09ECF9F8" w14:textId="5F44BC39" w:rsidR="002B3334" w:rsidRDefault="00164395" w:rsidP="00164395">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___________________________________________________</w:t>
      </w:r>
    </w:p>
    <w:p w14:paraId="45C7EDDD" w14:textId="633E6753" w:rsidR="0018754F" w:rsidRDefault="0018754F" w:rsidP="00164395">
      <w:pPr>
        <w:spacing w:after="0" w:line="240" w:lineRule="auto"/>
        <w:jc w:val="center"/>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7" w:name="_Hlk168662949"/>
      <w:bookmarkEnd w:id="7"/>
    </w:p>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7B59" w14:textId="77777777" w:rsidR="009D739B" w:rsidRDefault="009D739B" w:rsidP="005F1673">
      <w:pPr>
        <w:spacing w:after="0" w:line="240" w:lineRule="auto"/>
      </w:pPr>
      <w:r>
        <w:separator/>
      </w:r>
    </w:p>
    <w:p w14:paraId="227EE58B" w14:textId="77777777" w:rsidR="009D739B" w:rsidRDefault="009D739B"/>
  </w:endnote>
  <w:endnote w:type="continuationSeparator" w:id="0">
    <w:p w14:paraId="116A6B21" w14:textId="77777777" w:rsidR="009D739B" w:rsidRDefault="009D739B" w:rsidP="005F1673">
      <w:pPr>
        <w:spacing w:after="0" w:line="240" w:lineRule="auto"/>
      </w:pPr>
      <w:r>
        <w:continuationSeparator/>
      </w:r>
    </w:p>
    <w:p w14:paraId="3A9C98D8" w14:textId="77777777" w:rsidR="009D739B" w:rsidRDefault="009D739B"/>
  </w:endnote>
  <w:endnote w:type="continuationNotice" w:id="1">
    <w:p w14:paraId="3B1DEB92" w14:textId="77777777" w:rsidR="009D739B" w:rsidRDefault="009D7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6949" w14:textId="77777777" w:rsidR="009D739B" w:rsidRDefault="009D739B" w:rsidP="005F1673">
      <w:pPr>
        <w:spacing w:after="0" w:line="240" w:lineRule="auto"/>
      </w:pPr>
      <w:r>
        <w:separator/>
      </w:r>
    </w:p>
    <w:p w14:paraId="5B2F0B3B" w14:textId="77777777" w:rsidR="009D739B" w:rsidRDefault="009D739B"/>
  </w:footnote>
  <w:footnote w:type="continuationSeparator" w:id="0">
    <w:p w14:paraId="345B4770" w14:textId="77777777" w:rsidR="009D739B" w:rsidRDefault="009D739B" w:rsidP="005F1673">
      <w:pPr>
        <w:spacing w:after="0" w:line="240" w:lineRule="auto"/>
      </w:pPr>
      <w:r>
        <w:continuationSeparator/>
      </w:r>
    </w:p>
    <w:p w14:paraId="2CD053D4" w14:textId="77777777" w:rsidR="009D739B" w:rsidRDefault="009D739B"/>
  </w:footnote>
  <w:footnote w:type="continuationNotice" w:id="1">
    <w:p w14:paraId="00B85660" w14:textId="77777777" w:rsidR="009D739B" w:rsidRDefault="009D739B">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8"/>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7"/>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8A8"/>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1D16"/>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855"/>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395"/>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57326"/>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334"/>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87942"/>
    <w:rsid w:val="003944B7"/>
    <w:rsid w:val="00395D98"/>
    <w:rsid w:val="003961F4"/>
    <w:rsid w:val="003A09FB"/>
    <w:rsid w:val="003A1618"/>
    <w:rsid w:val="003A279C"/>
    <w:rsid w:val="003A32BE"/>
    <w:rsid w:val="003A50F0"/>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60E2"/>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223"/>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46EEA"/>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3F28"/>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7DA0"/>
    <w:rsid w:val="009533E0"/>
    <w:rsid w:val="00955640"/>
    <w:rsid w:val="009557D6"/>
    <w:rsid w:val="0095728D"/>
    <w:rsid w:val="009617B2"/>
    <w:rsid w:val="00962C58"/>
    <w:rsid w:val="00965374"/>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D739B"/>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382"/>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yna.zareiko@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deus.Askeliane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17916</Words>
  <Characters>10213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Justyna Žareiko</cp:lastModifiedBy>
  <cp:revision>52</cp:revision>
  <cp:lastPrinted>2022-10-03T11:12:00Z</cp:lastPrinted>
  <dcterms:created xsi:type="dcterms:W3CDTF">2025-05-16T04:17:00Z</dcterms:created>
  <dcterms:modified xsi:type="dcterms:W3CDTF">2025-08-29T09:19:00Z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