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053D5F">
      <w:pPr>
        <w:pStyle w:val="paragraph"/>
        <w:spacing w:before="0" w:beforeAutospacing="0" w:after="0" w:afterAutospacing="0"/>
        <w:ind w:left="4320" w:firstLine="720"/>
        <w:jc w:val="right"/>
        <w:textAlignment w:val="baseline"/>
        <w:rPr>
          <w:rFonts w:ascii="Segoe UI" w:hAnsi="Segoe UI" w:cs="Segoe UI"/>
          <w:sz w:val="18"/>
          <w:szCs w:val="18"/>
        </w:rPr>
      </w:pPr>
      <w:r>
        <w:rPr>
          <w:rStyle w:val="normaltextrun"/>
          <w:lang w:val="lt-LT"/>
        </w:rPr>
        <w:t>PATVIRTINTA </w:t>
      </w:r>
      <w:r>
        <w:rPr>
          <w:rStyle w:val="eop"/>
        </w:rPr>
        <w:t> </w:t>
      </w:r>
    </w:p>
    <w:p w14:paraId="61DB11F9" w14:textId="02B90320" w:rsidR="00C74FA2" w:rsidRDefault="0089022C" w:rsidP="00053D5F">
      <w:pPr>
        <w:pStyle w:val="paragraph"/>
        <w:spacing w:before="0" w:beforeAutospacing="0" w:after="0" w:afterAutospacing="0"/>
        <w:ind w:left="5040"/>
        <w:jc w:val="right"/>
        <w:textAlignment w:val="baseline"/>
        <w:rPr>
          <w:rStyle w:val="normaltextrun"/>
          <w:lang w:val="lt-LT"/>
        </w:rPr>
      </w:pPr>
      <w:r>
        <w:rPr>
          <w:rStyle w:val="normaltextrun"/>
          <w:lang w:val="lt-LT"/>
        </w:rPr>
        <w:t>AB „Klaipėdos energija“</w:t>
      </w:r>
    </w:p>
    <w:p w14:paraId="61808685" w14:textId="2E78D241" w:rsidR="001D0275" w:rsidRDefault="001D0275" w:rsidP="00053D5F">
      <w:pPr>
        <w:pStyle w:val="paragraph"/>
        <w:spacing w:before="0" w:beforeAutospacing="0" w:after="0" w:afterAutospacing="0"/>
        <w:ind w:left="5040"/>
        <w:jc w:val="right"/>
        <w:textAlignment w:val="baseline"/>
        <w:rPr>
          <w:rStyle w:val="normaltextrun"/>
          <w:lang w:val="lt-LT"/>
        </w:rPr>
      </w:pPr>
      <w:r>
        <w:rPr>
          <w:rStyle w:val="normaltextrun"/>
          <w:lang w:val="lt-LT"/>
        </w:rPr>
        <w:t>Generalinio direktoriaus</w:t>
      </w:r>
    </w:p>
    <w:p w14:paraId="28EF0479" w14:textId="52F595C9" w:rsidR="001D0275" w:rsidRDefault="001D0275" w:rsidP="00053D5F">
      <w:pPr>
        <w:pStyle w:val="paragraph"/>
        <w:spacing w:before="0" w:beforeAutospacing="0" w:after="0" w:afterAutospacing="0"/>
        <w:ind w:left="5040"/>
        <w:jc w:val="right"/>
        <w:textAlignment w:val="baseline"/>
        <w:rPr>
          <w:rStyle w:val="normaltextrun"/>
          <w:lang w:val="lt-LT"/>
        </w:rPr>
      </w:pPr>
      <w:r>
        <w:rPr>
          <w:rStyle w:val="normaltextrun"/>
          <w:lang w:val="lt-LT"/>
        </w:rPr>
        <w:t xml:space="preserve">2025 m. </w:t>
      </w:r>
      <w:r w:rsidR="00D4398E">
        <w:rPr>
          <w:rStyle w:val="normaltextrun"/>
          <w:lang w:val="lt-LT"/>
        </w:rPr>
        <w:t>rugpjūtis</w:t>
      </w:r>
      <w:r>
        <w:rPr>
          <w:rStyle w:val="normaltextrun"/>
          <w:lang w:val="lt-LT"/>
        </w:rPr>
        <w:t xml:space="preserve"> __ d.</w:t>
      </w:r>
    </w:p>
    <w:p w14:paraId="652DBE99" w14:textId="31E06F61" w:rsidR="001D0275" w:rsidRDefault="00FC5DCD" w:rsidP="00053D5F">
      <w:pPr>
        <w:pStyle w:val="paragraph"/>
        <w:spacing w:before="0" w:beforeAutospacing="0" w:after="0" w:afterAutospacing="0"/>
        <w:ind w:left="5040"/>
        <w:jc w:val="right"/>
        <w:textAlignment w:val="baseline"/>
        <w:rPr>
          <w:rFonts w:ascii="Segoe UI" w:hAnsi="Segoe UI" w:cs="Segoe UI"/>
          <w:sz w:val="18"/>
          <w:szCs w:val="18"/>
        </w:rPr>
      </w:pPr>
      <w:r>
        <w:rPr>
          <w:rStyle w:val="normaltextrun"/>
          <w:lang w:val="lt-LT"/>
        </w:rPr>
        <w:t>į</w:t>
      </w:r>
      <w:r w:rsidR="001D0275">
        <w:rPr>
          <w:rStyle w:val="normaltextrun"/>
          <w:lang w:val="lt-LT"/>
        </w:rPr>
        <w:t>sakymu Nr. R-10E-</w:t>
      </w:r>
    </w:p>
    <w:p w14:paraId="1623E55B" w14:textId="77777777" w:rsidR="00C74FA2" w:rsidRDefault="00C74FA2">
      <w:pPr>
        <w:tabs>
          <w:tab w:val="left" w:pos="5400"/>
        </w:tabs>
        <w:textAlignment w:val="center"/>
        <w:rPr>
          <w:szCs w:val="24"/>
        </w:rPr>
      </w:pPr>
    </w:p>
    <w:p w14:paraId="6215D3E2" w14:textId="77777777" w:rsidR="000237E1" w:rsidRDefault="000237E1">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0000C0B" w:rsidR="00027B83" w:rsidRDefault="00DB0C70" w:rsidP="00DB0C70">
            <w:pPr>
              <w:widowControl w:val="0"/>
              <w:pBdr>
                <w:top w:val="nil"/>
                <w:left w:val="nil"/>
                <w:bottom w:val="nil"/>
                <w:right w:val="nil"/>
                <w:between w:val="nil"/>
              </w:pBdr>
              <w:tabs>
                <w:tab w:val="left" w:pos="567"/>
                <w:tab w:val="left" w:pos="851"/>
              </w:tabs>
              <w:jc w:val="center"/>
              <w:rPr>
                <w:kern w:val="2"/>
                <w:szCs w:val="24"/>
              </w:rPr>
            </w:pPr>
            <w:r w:rsidRPr="00DB0C70">
              <w:rPr>
                <w:kern w:val="2"/>
                <w:szCs w:val="24"/>
              </w:rPr>
              <w:t>IŠMETAMŲJŲ ŠILTNAMIO EFEKTĄ SUKELIANČIŲ DUJŲ KIEKIO STEBĖSENOS IR TECHNOLOGINIO PROCESO PATIKROS ATASKAITŲ NEPRIKLAUSOMO VERTINIMO PALAUGOS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398E" w14:paraId="7A216576" w14:textId="77777777">
        <w:tc>
          <w:tcPr>
            <w:tcW w:w="2808" w:type="dxa"/>
            <w:vMerge w:val="restart"/>
          </w:tcPr>
          <w:p w14:paraId="79087AD5" w14:textId="77777777" w:rsidR="00D4398E" w:rsidRDefault="00D4398E" w:rsidP="00D4398E">
            <w:pPr>
              <w:jc w:val="center"/>
              <w:rPr>
                <w:b/>
                <w:kern w:val="2"/>
                <w:szCs w:val="24"/>
              </w:rPr>
            </w:pPr>
          </w:p>
          <w:p w14:paraId="555D406D" w14:textId="77777777" w:rsidR="00D4398E" w:rsidRDefault="00D4398E" w:rsidP="00D4398E">
            <w:pPr>
              <w:jc w:val="center"/>
              <w:rPr>
                <w:b/>
                <w:kern w:val="2"/>
                <w:szCs w:val="24"/>
              </w:rPr>
            </w:pPr>
          </w:p>
          <w:p w14:paraId="757D89F5" w14:textId="77777777" w:rsidR="00D4398E" w:rsidRDefault="00D4398E" w:rsidP="00D4398E">
            <w:pPr>
              <w:jc w:val="center"/>
              <w:rPr>
                <w:b/>
                <w:kern w:val="2"/>
                <w:szCs w:val="24"/>
              </w:rPr>
            </w:pPr>
          </w:p>
          <w:p w14:paraId="6C227F93" w14:textId="77777777" w:rsidR="00D4398E" w:rsidRDefault="00D4398E" w:rsidP="00D4398E">
            <w:pPr>
              <w:rPr>
                <w:b/>
                <w:kern w:val="2"/>
                <w:szCs w:val="24"/>
              </w:rPr>
            </w:pPr>
          </w:p>
          <w:p w14:paraId="0285291C" w14:textId="77777777" w:rsidR="00D4398E" w:rsidRDefault="00D4398E" w:rsidP="00D4398E">
            <w:pPr>
              <w:rPr>
                <w:b/>
                <w:kern w:val="2"/>
                <w:szCs w:val="24"/>
              </w:rPr>
            </w:pPr>
            <w:r>
              <w:rPr>
                <w:b/>
                <w:kern w:val="2"/>
                <w:szCs w:val="24"/>
              </w:rPr>
              <w:t>1.1. Pirkėjas</w:t>
            </w:r>
          </w:p>
        </w:tc>
        <w:tc>
          <w:tcPr>
            <w:tcW w:w="3240" w:type="dxa"/>
          </w:tcPr>
          <w:p w14:paraId="4986D0A4" w14:textId="77777777" w:rsidR="00D4398E" w:rsidRDefault="00D4398E" w:rsidP="00D4398E">
            <w:pPr>
              <w:rPr>
                <w:kern w:val="2"/>
                <w:szCs w:val="24"/>
              </w:rPr>
            </w:pPr>
            <w:r>
              <w:rPr>
                <w:kern w:val="2"/>
                <w:szCs w:val="24"/>
              </w:rPr>
              <w:t>1.1.1. Pavadinimas</w:t>
            </w:r>
          </w:p>
        </w:tc>
        <w:tc>
          <w:tcPr>
            <w:tcW w:w="3510" w:type="dxa"/>
          </w:tcPr>
          <w:p w14:paraId="53FF09A2" w14:textId="2F9F5FFA" w:rsidR="00D4398E" w:rsidRDefault="00D4398E" w:rsidP="00D4398E">
            <w:pPr>
              <w:jc w:val="center"/>
              <w:rPr>
                <w:kern w:val="2"/>
                <w:szCs w:val="24"/>
              </w:rPr>
            </w:pPr>
            <w:r>
              <w:rPr>
                <w:kern w:val="2"/>
                <w:szCs w:val="24"/>
              </w:rPr>
              <w:t>AB „Klaipėdos energija“</w:t>
            </w:r>
          </w:p>
        </w:tc>
      </w:tr>
      <w:tr w:rsidR="00D4398E" w14:paraId="46894EEE" w14:textId="77777777">
        <w:tc>
          <w:tcPr>
            <w:tcW w:w="2808" w:type="dxa"/>
            <w:vMerge/>
          </w:tcPr>
          <w:p w14:paraId="6E3E695C" w14:textId="77777777" w:rsidR="00D4398E" w:rsidRDefault="00D4398E" w:rsidP="00D4398E">
            <w:pPr>
              <w:rPr>
                <w:kern w:val="2"/>
                <w:szCs w:val="24"/>
              </w:rPr>
            </w:pPr>
          </w:p>
        </w:tc>
        <w:tc>
          <w:tcPr>
            <w:tcW w:w="3240" w:type="dxa"/>
          </w:tcPr>
          <w:p w14:paraId="6B5CD43F" w14:textId="77777777" w:rsidR="00D4398E" w:rsidRDefault="00D4398E" w:rsidP="00D4398E">
            <w:pPr>
              <w:rPr>
                <w:kern w:val="2"/>
                <w:szCs w:val="24"/>
              </w:rPr>
            </w:pPr>
            <w:r>
              <w:rPr>
                <w:kern w:val="2"/>
                <w:szCs w:val="24"/>
              </w:rPr>
              <w:t>1.1.2. Juridinio asmens kodas</w:t>
            </w:r>
          </w:p>
        </w:tc>
        <w:tc>
          <w:tcPr>
            <w:tcW w:w="3510" w:type="dxa"/>
          </w:tcPr>
          <w:p w14:paraId="63476F65" w14:textId="1031D563" w:rsidR="00D4398E" w:rsidRDefault="00D4398E" w:rsidP="00D4398E">
            <w:pPr>
              <w:jc w:val="center"/>
              <w:rPr>
                <w:kern w:val="2"/>
                <w:szCs w:val="24"/>
              </w:rPr>
            </w:pPr>
            <w:r w:rsidRPr="00027DA8">
              <w:rPr>
                <w:kern w:val="2"/>
                <w:szCs w:val="24"/>
              </w:rPr>
              <w:t>140249252</w:t>
            </w:r>
          </w:p>
        </w:tc>
      </w:tr>
      <w:tr w:rsidR="00D4398E" w14:paraId="356739C7" w14:textId="77777777">
        <w:tc>
          <w:tcPr>
            <w:tcW w:w="2808" w:type="dxa"/>
            <w:vMerge/>
          </w:tcPr>
          <w:p w14:paraId="1CA5E71D" w14:textId="77777777" w:rsidR="00D4398E" w:rsidRDefault="00D4398E" w:rsidP="00D4398E">
            <w:pPr>
              <w:rPr>
                <w:kern w:val="2"/>
                <w:szCs w:val="24"/>
              </w:rPr>
            </w:pPr>
          </w:p>
        </w:tc>
        <w:tc>
          <w:tcPr>
            <w:tcW w:w="3240" w:type="dxa"/>
          </w:tcPr>
          <w:p w14:paraId="23A01788" w14:textId="77777777" w:rsidR="00D4398E" w:rsidRDefault="00D4398E" w:rsidP="00D4398E">
            <w:pPr>
              <w:rPr>
                <w:kern w:val="2"/>
                <w:szCs w:val="24"/>
              </w:rPr>
            </w:pPr>
            <w:r>
              <w:rPr>
                <w:kern w:val="2"/>
                <w:szCs w:val="24"/>
              </w:rPr>
              <w:t>1.1.3. Adresas</w:t>
            </w:r>
          </w:p>
        </w:tc>
        <w:tc>
          <w:tcPr>
            <w:tcW w:w="3510" w:type="dxa"/>
          </w:tcPr>
          <w:p w14:paraId="4FB387A2" w14:textId="62D3E917" w:rsidR="00D4398E" w:rsidRDefault="00D4398E" w:rsidP="00D4398E">
            <w:pPr>
              <w:jc w:val="center"/>
              <w:rPr>
                <w:kern w:val="2"/>
                <w:szCs w:val="24"/>
              </w:rPr>
            </w:pPr>
            <w:r w:rsidRPr="00027DA8">
              <w:rPr>
                <w:kern w:val="2"/>
                <w:szCs w:val="24"/>
              </w:rPr>
              <w:t>Danės g. 8, LT-92109 Klaipėda</w:t>
            </w:r>
          </w:p>
        </w:tc>
      </w:tr>
      <w:tr w:rsidR="00D4398E" w14:paraId="00E15A94" w14:textId="77777777">
        <w:tc>
          <w:tcPr>
            <w:tcW w:w="2808" w:type="dxa"/>
            <w:vMerge/>
          </w:tcPr>
          <w:p w14:paraId="54205EA9" w14:textId="77777777" w:rsidR="00D4398E" w:rsidRDefault="00D4398E" w:rsidP="00D4398E">
            <w:pPr>
              <w:rPr>
                <w:kern w:val="2"/>
                <w:szCs w:val="24"/>
              </w:rPr>
            </w:pPr>
          </w:p>
        </w:tc>
        <w:tc>
          <w:tcPr>
            <w:tcW w:w="3240" w:type="dxa"/>
          </w:tcPr>
          <w:p w14:paraId="78DC4B4A" w14:textId="77777777" w:rsidR="00D4398E" w:rsidRDefault="00D4398E" w:rsidP="00D4398E">
            <w:pPr>
              <w:rPr>
                <w:kern w:val="2"/>
                <w:szCs w:val="24"/>
              </w:rPr>
            </w:pPr>
            <w:r>
              <w:rPr>
                <w:kern w:val="2"/>
                <w:szCs w:val="24"/>
              </w:rPr>
              <w:t>1.1.4. PVM mokėtojo kodas</w:t>
            </w:r>
          </w:p>
        </w:tc>
        <w:tc>
          <w:tcPr>
            <w:tcW w:w="3510" w:type="dxa"/>
          </w:tcPr>
          <w:p w14:paraId="3641442E" w14:textId="76A2050C" w:rsidR="00D4398E" w:rsidRDefault="00D4398E" w:rsidP="00D4398E">
            <w:pPr>
              <w:jc w:val="center"/>
              <w:rPr>
                <w:kern w:val="2"/>
                <w:szCs w:val="24"/>
              </w:rPr>
            </w:pPr>
            <w:r w:rsidRPr="00027DA8">
              <w:rPr>
                <w:kern w:val="2"/>
                <w:szCs w:val="24"/>
              </w:rPr>
              <w:t>LT402492515</w:t>
            </w:r>
          </w:p>
        </w:tc>
      </w:tr>
      <w:tr w:rsidR="00D4398E" w14:paraId="164424F3" w14:textId="77777777">
        <w:tc>
          <w:tcPr>
            <w:tcW w:w="2808" w:type="dxa"/>
            <w:vMerge/>
          </w:tcPr>
          <w:p w14:paraId="605C8647" w14:textId="77777777" w:rsidR="00D4398E" w:rsidRDefault="00D4398E" w:rsidP="00D4398E">
            <w:pPr>
              <w:rPr>
                <w:kern w:val="2"/>
                <w:szCs w:val="24"/>
              </w:rPr>
            </w:pPr>
          </w:p>
        </w:tc>
        <w:tc>
          <w:tcPr>
            <w:tcW w:w="3240" w:type="dxa"/>
          </w:tcPr>
          <w:p w14:paraId="58983992" w14:textId="77777777" w:rsidR="00D4398E" w:rsidRDefault="00D4398E" w:rsidP="00D4398E">
            <w:pPr>
              <w:rPr>
                <w:kern w:val="2"/>
                <w:szCs w:val="24"/>
              </w:rPr>
            </w:pPr>
            <w:r>
              <w:rPr>
                <w:kern w:val="2"/>
                <w:szCs w:val="24"/>
              </w:rPr>
              <w:t>1.1.5. Atsiskaitomoji sąskaita</w:t>
            </w:r>
          </w:p>
        </w:tc>
        <w:tc>
          <w:tcPr>
            <w:tcW w:w="3510" w:type="dxa"/>
          </w:tcPr>
          <w:p w14:paraId="62E56AEE" w14:textId="40A89A91" w:rsidR="00D4398E" w:rsidRDefault="00D4398E" w:rsidP="00D4398E">
            <w:pPr>
              <w:jc w:val="center"/>
              <w:rPr>
                <w:kern w:val="2"/>
                <w:szCs w:val="24"/>
              </w:rPr>
            </w:pPr>
            <w:r w:rsidRPr="00382253">
              <w:rPr>
                <w:szCs w:val="24"/>
              </w:rPr>
              <w:t>LT857044060000708123</w:t>
            </w:r>
          </w:p>
        </w:tc>
      </w:tr>
      <w:tr w:rsidR="00D4398E" w14:paraId="6B7E848E" w14:textId="77777777">
        <w:tc>
          <w:tcPr>
            <w:tcW w:w="2808" w:type="dxa"/>
            <w:vMerge/>
          </w:tcPr>
          <w:p w14:paraId="4F4A34C0" w14:textId="77777777" w:rsidR="00D4398E" w:rsidRDefault="00D4398E" w:rsidP="00D4398E">
            <w:pPr>
              <w:rPr>
                <w:kern w:val="2"/>
                <w:szCs w:val="24"/>
              </w:rPr>
            </w:pPr>
          </w:p>
        </w:tc>
        <w:tc>
          <w:tcPr>
            <w:tcW w:w="3240" w:type="dxa"/>
          </w:tcPr>
          <w:p w14:paraId="6CD6859C" w14:textId="77777777" w:rsidR="00D4398E" w:rsidRDefault="00D4398E" w:rsidP="00D4398E">
            <w:pPr>
              <w:rPr>
                <w:kern w:val="2"/>
                <w:szCs w:val="24"/>
              </w:rPr>
            </w:pPr>
            <w:r>
              <w:rPr>
                <w:kern w:val="2"/>
                <w:szCs w:val="24"/>
              </w:rPr>
              <w:t>1.1.6. Bankas, banko kodas</w:t>
            </w:r>
          </w:p>
        </w:tc>
        <w:tc>
          <w:tcPr>
            <w:tcW w:w="3510" w:type="dxa"/>
          </w:tcPr>
          <w:p w14:paraId="7CD0A608" w14:textId="77777777" w:rsidR="00D4398E" w:rsidRDefault="00D4398E" w:rsidP="00D4398E">
            <w:pPr>
              <w:jc w:val="center"/>
              <w:rPr>
                <w:kern w:val="2"/>
                <w:szCs w:val="24"/>
              </w:rPr>
            </w:pPr>
          </w:p>
        </w:tc>
      </w:tr>
      <w:tr w:rsidR="00D4398E" w14:paraId="3C8A477F" w14:textId="77777777">
        <w:tc>
          <w:tcPr>
            <w:tcW w:w="2808" w:type="dxa"/>
            <w:vMerge/>
          </w:tcPr>
          <w:p w14:paraId="6FB01AF8" w14:textId="77777777" w:rsidR="00D4398E" w:rsidRDefault="00D4398E" w:rsidP="00D4398E">
            <w:pPr>
              <w:rPr>
                <w:kern w:val="2"/>
                <w:szCs w:val="24"/>
              </w:rPr>
            </w:pPr>
          </w:p>
        </w:tc>
        <w:tc>
          <w:tcPr>
            <w:tcW w:w="3240" w:type="dxa"/>
          </w:tcPr>
          <w:p w14:paraId="52077EC6" w14:textId="77777777" w:rsidR="00D4398E" w:rsidRDefault="00D4398E" w:rsidP="00D4398E">
            <w:pPr>
              <w:rPr>
                <w:kern w:val="2"/>
                <w:szCs w:val="24"/>
              </w:rPr>
            </w:pPr>
            <w:r>
              <w:rPr>
                <w:kern w:val="2"/>
                <w:szCs w:val="24"/>
              </w:rPr>
              <w:t>1.1.7. Telefonas</w:t>
            </w:r>
          </w:p>
        </w:tc>
        <w:tc>
          <w:tcPr>
            <w:tcW w:w="3510" w:type="dxa"/>
          </w:tcPr>
          <w:p w14:paraId="04975451" w14:textId="1F3E743C" w:rsidR="00D4398E" w:rsidRDefault="00D4398E" w:rsidP="00D4398E">
            <w:pPr>
              <w:jc w:val="center"/>
              <w:rPr>
                <w:kern w:val="2"/>
                <w:szCs w:val="24"/>
              </w:rPr>
            </w:pPr>
            <w:r w:rsidRPr="00382253">
              <w:rPr>
                <w:szCs w:val="24"/>
              </w:rPr>
              <w:t>+370 46 410850</w:t>
            </w:r>
          </w:p>
        </w:tc>
      </w:tr>
      <w:tr w:rsidR="00D4398E" w14:paraId="7B8191B7" w14:textId="77777777">
        <w:tc>
          <w:tcPr>
            <w:tcW w:w="2808" w:type="dxa"/>
            <w:vMerge/>
          </w:tcPr>
          <w:p w14:paraId="1FE5A316" w14:textId="77777777" w:rsidR="00D4398E" w:rsidRDefault="00D4398E" w:rsidP="00D4398E">
            <w:pPr>
              <w:rPr>
                <w:kern w:val="2"/>
                <w:szCs w:val="24"/>
              </w:rPr>
            </w:pPr>
          </w:p>
        </w:tc>
        <w:tc>
          <w:tcPr>
            <w:tcW w:w="3240" w:type="dxa"/>
          </w:tcPr>
          <w:p w14:paraId="47AE5590" w14:textId="77777777" w:rsidR="00D4398E" w:rsidRDefault="00D4398E" w:rsidP="00D4398E">
            <w:pPr>
              <w:rPr>
                <w:kern w:val="2"/>
                <w:szCs w:val="24"/>
              </w:rPr>
            </w:pPr>
            <w:r>
              <w:rPr>
                <w:kern w:val="2"/>
                <w:szCs w:val="24"/>
              </w:rPr>
              <w:t>1.1.8. El. paštas</w:t>
            </w:r>
          </w:p>
        </w:tc>
        <w:tc>
          <w:tcPr>
            <w:tcW w:w="3510" w:type="dxa"/>
          </w:tcPr>
          <w:p w14:paraId="06155599" w14:textId="39FDE72E" w:rsidR="00D4398E" w:rsidRDefault="00D4398E" w:rsidP="00D4398E">
            <w:pPr>
              <w:jc w:val="center"/>
              <w:rPr>
                <w:kern w:val="2"/>
                <w:szCs w:val="24"/>
              </w:rPr>
            </w:pPr>
            <w:r w:rsidRPr="007C78ED">
              <w:t>klenergija@klenergija.lt</w:t>
            </w:r>
          </w:p>
        </w:tc>
      </w:tr>
      <w:tr w:rsidR="00D4398E" w14:paraId="1959C3F5" w14:textId="77777777">
        <w:tc>
          <w:tcPr>
            <w:tcW w:w="2808" w:type="dxa"/>
            <w:vMerge/>
          </w:tcPr>
          <w:p w14:paraId="34C01018" w14:textId="77777777" w:rsidR="00D4398E" w:rsidRDefault="00D4398E" w:rsidP="00D4398E">
            <w:pPr>
              <w:rPr>
                <w:kern w:val="2"/>
                <w:szCs w:val="24"/>
              </w:rPr>
            </w:pPr>
          </w:p>
        </w:tc>
        <w:tc>
          <w:tcPr>
            <w:tcW w:w="3240" w:type="dxa"/>
          </w:tcPr>
          <w:p w14:paraId="473630E0" w14:textId="77777777" w:rsidR="00D4398E" w:rsidRDefault="00D4398E" w:rsidP="00D4398E">
            <w:pPr>
              <w:rPr>
                <w:kern w:val="2"/>
                <w:szCs w:val="24"/>
              </w:rPr>
            </w:pPr>
            <w:r>
              <w:rPr>
                <w:kern w:val="2"/>
                <w:szCs w:val="24"/>
              </w:rPr>
              <w:t>1.1.9. Šalies atstovas</w:t>
            </w:r>
          </w:p>
        </w:tc>
        <w:tc>
          <w:tcPr>
            <w:tcW w:w="3510" w:type="dxa"/>
          </w:tcPr>
          <w:p w14:paraId="04FDD825" w14:textId="77777777" w:rsidR="00D4398E" w:rsidRDefault="00D4398E" w:rsidP="00D4398E">
            <w:pPr>
              <w:jc w:val="center"/>
              <w:rPr>
                <w:kern w:val="2"/>
                <w:szCs w:val="24"/>
              </w:rPr>
            </w:pPr>
          </w:p>
        </w:tc>
      </w:tr>
      <w:tr w:rsidR="00D4398E" w14:paraId="475D93E9" w14:textId="77777777">
        <w:tc>
          <w:tcPr>
            <w:tcW w:w="2808" w:type="dxa"/>
            <w:vMerge/>
          </w:tcPr>
          <w:p w14:paraId="23BF508B" w14:textId="77777777" w:rsidR="00D4398E" w:rsidRDefault="00D4398E" w:rsidP="00D4398E">
            <w:pPr>
              <w:rPr>
                <w:kern w:val="2"/>
                <w:szCs w:val="24"/>
              </w:rPr>
            </w:pPr>
          </w:p>
        </w:tc>
        <w:tc>
          <w:tcPr>
            <w:tcW w:w="3240" w:type="dxa"/>
          </w:tcPr>
          <w:p w14:paraId="7D81A35C" w14:textId="77777777" w:rsidR="00D4398E" w:rsidRDefault="00D4398E" w:rsidP="00D4398E">
            <w:pPr>
              <w:rPr>
                <w:kern w:val="2"/>
                <w:szCs w:val="24"/>
              </w:rPr>
            </w:pPr>
            <w:r>
              <w:rPr>
                <w:kern w:val="2"/>
                <w:szCs w:val="24"/>
              </w:rPr>
              <w:t>1.1.10. Atstovavimo pagrindas</w:t>
            </w:r>
          </w:p>
        </w:tc>
        <w:tc>
          <w:tcPr>
            <w:tcW w:w="3510" w:type="dxa"/>
          </w:tcPr>
          <w:p w14:paraId="7164E978" w14:textId="77777777" w:rsidR="00D4398E" w:rsidRDefault="00D4398E" w:rsidP="00D4398E">
            <w:pPr>
              <w:jc w:val="center"/>
              <w:rPr>
                <w:kern w:val="2"/>
                <w:szCs w:val="24"/>
              </w:rPr>
            </w:pPr>
          </w:p>
        </w:tc>
      </w:tr>
      <w:tr w:rsidR="00D4398E" w14:paraId="208DA5AB" w14:textId="77777777">
        <w:tc>
          <w:tcPr>
            <w:tcW w:w="2808" w:type="dxa"/>
            <w:vMerge w:val="restart"/>
          </w:tcPr>
          <w:p w14:paraId="6C001A19" w14:textId="77777777" w:rsidR="00D4398E" w:rsidRDefault="00D4398E" w:rsidP="00D4398E">
            <w:pPr>
              <w:rPr>
                <w:b/>
                <w:kern w:val="2"/>
                <w:szCs w:val="24"/>
              </w:rPr>
            </w:pPr>
          </w:p>
          <w:p w14:paraId="5AF623B9" w14:textId="77777777" w:rsidR="00D4398E" w:rsidRDefault="00D4398E" w:rsidP="00D4398E">
            <w:pPr>
              <w:rPr>
                <w:b/>
                <w:kern w:val="2"/>
                <w:szCs w:val="24"/>
              </w:rPr>
            </w:pPr>
          </w:p>
          <w:p w14:paraId="2FC546C0" w14:textId="77777777" w:rsidR="00D4398E" w:rsidRDefault="00D4398E" w:rsidP="00D4398E">
            <w:pPr>
              <w:rPr>
                <w:b/>
                <w:kern w:val="2"/>
                <w:szCs w:val="24"/>
              </w:rPr>
            </w:pPr>
          </w:p>
          <w:p w14:paraId="3E3805B9" w14:textId="77777777" w:rsidR="00D4398E" w:rsidRDefault="00D4398E" w:rsidP="00D4398E">
            <w:pPr>
              <w:rPr>
                <w:b/>
                <w:kern w:val="2"/>
                <w:szCs w:val="24"/>
              </w:rPr>
            </w:pPr>
            <w:r>
              <w:rPr>
                <w:b/>
                <w:kern w:val="2"/>
                <w:szCs w:val="24"/>
              </w:rPr>
              <w:t>1.2. Tiekėjas</w:t>
            </w:r>
          </w:p>
          <w:p w14:paraId="0640591C" w14:textId="77777777" w:rsidR="00D4398E" w:rsidRDefault="00D4398E" w:rsidP="00D4398E">
            <w:pPr>
              <w:rPr>
                <w:color w:val="4472C4"/>
                <w:kern w:val="2"/>
                <w:szCs w:val="24"/>
              </w:rPr>
            </w:pPr>
            <w:r>
              <w:rPr>
                <w:color w:val="4472C4"/>
                <w:kern w:val="2"/>
                <w:szCs w:val="24"/>
              </w:rPr>
              <w:t>(jei Tiekėjas yra fizinis asmuo, skiltys atitinkamai pakoreguojamos.</w:t>
            </w:r>
          </w:p>
          <w:p w14:paraId="6DA744E9" w14:textId="77777777" w:rsidR="00D4398E" w:rsidRDefault="00D4398E" w:rsidP="00D4398E">
            <w:pPr>
              <w:rPr>
                <w:color w:val="4472C4"/>
                <w:kern w:val="2"/>
                <w:szCs w:val="24"/>
              </w:rPr>
            </w:pPr>
            <w:r>
              <w:rPr>
                <w:color w:val="4472C4"/>
                <w:kern w:val="2"/>
                <w:szCs w:val="24"/>
              </w:rPr>
              <w:t>Jei Tiekėjas yra tiekėjų grupė, skiltys pildomos įterpiant kiekvieno grupės nario informaciją)</w:t>
            </w:r>
          </w:p>
          <w:p w14:paraId="450B9242" w14:textId="77777777" w:rsidR="00D4398E" w:rsidRDefault="00D4398E" w:rsidP="00D4398E">
            <w:pPr>
              <w:rPr>
                <w:b/>
                <w:kern w:val="2"/>
                <w:szCs w:val="24"/>
              </w:rPr>
            </w:pPr>
          </w:p>
        </w:tc>
        <w:tc>
          <w:tcPr>
            <w:tcW w:w="3240" w:type="dxa"/>
          </w:tcPr>
          <w:p w14:paraId="67F6D24E" w14:textId="77777777" w:rsidR="00D4398E" w:rsidRDefault="00D4398E" w:rsidP="00D4398E">
            <w:pPr>
              <w:rPr>
                <w:kern w:val="2"/>
                <w:szCs w:val="24"/>
              </w:rPr>
            </w:pPr>
            <w:r>
              <w:rPr>
                <w:kern w:val="2"/>
                <w:szCs w:val="24"/>
              </w:rPr>
              <w:t>1.2.1. Pavadinimas</w:t>
            </w:r>
          </w:p>
        </w:tc>
        <w:tc>
          <w:tcPr>
            <w:tcW w:w="3510" w:type="dxa"/>
          </w:tcPr>
          <w:p w14:paraId="02EEDC7F" w14:textId="77777777" w:rsidR="00D4398E" w:rsidRDefault="00D4398E" w:rsidP="00D4398E">
            <w:pPr>
              <w:jc w:val="center"/>
              <w:rPr>
                <w:kern w:val="2"/>
                <w:szCs w:val="24"/>
              </w:rPr>
            </w:pPr>
          </w:p>
        </w:tc>
      </w:tr>
      <w:tr w:rsidR="00D4398E" w14:paraId="3EAB2D74" w14:textId="77777777">
        <w:tc>
          <w:tcPr>
            <w:tcW w:w="2808" w:type="dxa"/>
            <w:vMerge/>
          </w:tcPr>
          <w:p w14:paraId="75194712" w14:textId="77777777" w:rsidR="00D4398E" w:rsidRDefault="00D4398E" w:rsidP="00D4398E">
            <w:pPr>
              <w:rPr>
                <w:b/>
                <w:kern w:val="2"/>
                <w:szCs w:val="24"/>
              </w:rPr>
            </w:pPr>
          </w:p>
        </w:tc>
        <w:tc>
          <w:tcPr>
            <w:tcW w:w="3240" w:type="dxa"/>
          </w:tcPr>
          <w:p w14:paraId="65C865FD" w14:textId="77777777" w:rsidR="00D4398E" w:rsidRDefault="00D4398E" w:rsidP="00D4398E">
            <w:pPr>
              <w:rPr>
                <w:kern w:val="2"/>
                <w:szCs w:val="24"/>
              </w:rPr>
            </w:pPr>
            <w:r>
              <w:rPr>
                <w:kern w:val="2"/>
                <w:szCs w:val="24"/>
              </w:rPr>
              <w:t>1.2.2. Juridinio asmens kodas</w:t>
            </w:r>
          </w:p>
        </w:tc>
        <w:tc>
          <w:tcPr>
            <w:tcW w:w="3510" w:type="dxa"/>
          </w:tcPr>
          <w:p w14:paraId="53FD7CD7" w14:textId="77777777" w:rsidR="00D4398E" w:rsidRDefault="00D4398E" w:rsidP="00D4398E">
            <w:pPr>
              <w:jc w:val="center"/>
              <w:rPr>
                <w:kern w:val="2"/>
                <w:szCs w:val="24"/>
              </w:rPr>
            </w:pPr>
          </w:p>
        </w:tc>
      </w:tr>
      <w:tr w:rsidR="00D4398E" w14:paraId="666244A6" w14:textId="77777777">
        <w:tc>
          <w:tcPr>
            <w:tcW w:w="2808" w:type="dxa"/>
            <w:vMerge/>
          </w:tcPr>
          <w:p w14:paraId="47FBA3D1" w14:textId="77777777" w:rsidR="00D4398E" w:rsidRDefault="00D4398E" w:rsidP="00D4398E">
            <w:pPr>
              <w:rPr>
                <w:b/>
                <w:kern w:val="2"/>
                <w:szCs w:val="24"/>
              </w:rPr>
            </w:pPr>
          </w:p>
        </w:tc>
        <w:tc>
          <w:tcPr>
            <w:tcW w:w="3240" w:type="dxa"/>
          </w:tcPr>
          <w:p w14:paraId="1BC85940" w14:textId="77777777" w:rsidR="00D4398E" w:rsidRDefault="00D4398E" w:rsidP="00D4398E">
            <w:pPr>
              <w:rPr>
                <w:kern w:val="2"/>
                <w:szCs w:val="24"/>
              </w:rPr>
            </w:pPr>
            <w:r>
              <w:rPr>
                <w:kern w:val="2"/>
                <w:szCs w:val="24"/>
              </w:rPr>
              <w:t>1.2.3. Adresas</w:t>
            </w:r>
          </w:p>
        </w:tc>
        <w:tc>
          <w:tcPr>
            <w:tcW w:w="3510" w:type="dxa"/>
          </w:tcPr>
          <w:p w14:paraId="7014BB4C" w14:textId="77777777" w:rsidR="00D4398E" w:rsidRDefault="00D4398E" w:rsidP="00D4398E">
            <w:pPr>
              <w:jc w:val="center"/>
              <w:rPr>
                <w:kern w:val="2"/>
                <w:szCs w:val="24"/>
              </w:rPr>
            </w:pPr>
          </w:p>
        </w:tc>
      </w:tr>
      <w:tr w:rsidR="00D4398E" w14:paraId="29C53A2D" w14:textId="77777777">
        <w:tc>
          <w:tcPr>
            <w:tcW w:w="2808" w:type="dxa"/>
            <w:vMerge/>
          </w:tcPr>
          <w:p w14:paraId="62F07FD3" w14:textId="77777777" w:rsidR="00D4398E" w:rsidRDefault="00D4398E" w:rsidP="00D4398E">
            <w:pPr>
              <w:rPr>
                <w:b/>
                <w:kern w:val="2"/>
                <w:szCs w:val="24"/>
              </w:rPr>
            </w:pPr>
          </w:p>
        </w:tc>
        <w:tc>
          <w:tcPr>
            <w:tcW w:w="3240" w:type="dxa"/>
          </w:tcPr>
          <w:p w14:paraId="3F64B498" w14:textId="77777777" w:rsidR="00D4398E" w:rsidRDefault="00D4398E" w:rsidP="00D4398E">
            <w:pPr>
              <w:rPr>
                <w:kern w:val="2"/>
                <w:szCs w:val="24"/>
              </w:rPr>
            </w:pPr>
            <w:r>
              <w:rPr>
                <w:kern w:val="2"/>
                <w:szCs w:val="24"/>
              </w:rPr>
              <w:t>1.2.4. PVM mokėtojo kodas</w:t>
            </w:r>
          </w:p>
        </w:tc>
        <w:tc>
          <w:tcPr>
            <w:tcW w:w="3510" w:type="dxa"/>
          </w:tcPr>
          <w:p w14:paraId="1570F720" w14:textId="77777777" w:rsidR="00D4398E" w:rsidRDefault="00D4398E" w:rsidP="00D4398E">
            <w:pPr>
              <w:jc w:val="center"/>
              <w:rPr>
                <w:kern w:val="2"/>
                <w:szCs w:val="24"/>
              </w:rPr>
            </w:pPr>
          </w:p>
        </w:tc>
      </w:tr>
      <w:tr w:rsidR="00D4398E" w14:paraId="5B9A0B4B" w14:textId="77777777">
        <w:tc>
          <w:tcPr>
            <w:tcW w:w="2808" w:type="dxa"/>
            <w:vMerge/>
          </w:tcPr>
          <w:p w14:paraId="0E55A8FE" w14:textId="77777777" w:rsidR="00D4398E" w:rsidRDefault="00D4398E" w:rsidP="00D4398E">
            <w:pPr>
              <w:rPr>
                <w:b/>
                <w:kern w:val="2"/>
                <w:szCs w:val="24"/>
              </w:rPr>
            </w:pPr>
          </w:p>
        </w:tc>
        <w:tc>
          <w:tcPr>
            <w:tcW w:w="3240" w:type="dxa"/>
          </w:tcPr>
          <w:p w14:paraId="0740C72F" w14:textId="77777777" w:rsidR="00D4398E" w:rsidRDefault="00D4398E" w:rsidP="00D4398E">
            <w:pPr>
              <w:rPr>
                <w:kern w:val="2"/>
                <w:szCs w:val="24"/>
              </w:rPr>
            </w:pPr>
            <w:r>
              <w:rPr>
                <w:kern w:val="2"/>
                <w:szCs w:val="24"/>
              </w:rPr>
              <w:t>1.2.5. Atsiskaitomoji sąskaita</w:t>
            </w:r>
          </w:p>
        </w:tc>
        <w:tc>
          <w:tcPr>
            <w:tcW w:w="3510" w:type="dxa"/>
          </w:tcPr>
          <w:p w14:paraId="5B25FE4F" w14:textId="77777777" w:rsidR="00D4398E" w:rsidRDefault="00D4398E" w:rsidP="00D4398E">
            <w:pPr>
              <w:jc w:val="center"/>
              <w:rPr>
                <w:kern w:val="2"/>
                <w:szCs w:val="24"/>
              </w:rPr>
            </w:pPr>
          </w:p>
        </w:tc>
      </w:tr>
      <w:tr w:rsidR="00D4398E" w14:paraId="0D812494" w14:textId="77777777">
        <w:tc>
          <w:tcPr>
            <w:tcW w:w="2808" w:type="dxa"/>
            <w:vMerge/>
          </w:tcPr>
          <w:p w14:paraId="3FB019FB" w14:textId="77777777" w:rsidR="00D4398E" w:rsidRDefault="00D4398E" w:rsidP="00D4398E">
            <w:pPr>
              <w:rPr>
                <w:b/>
                <w:kern w:val="2"/>
                <w:szCs w:val="24"/>
              </w:rPr>
            </w:pPr>
          </w:p>
        </w:tc>
        <w:tc>
          <w:tcPr>
            <w:tcW w:w="3240" w:type="dxa"/>
          </w:tcPr>
          <w:p w14:paraId="61E194F0" w14:textId="77777777" w:rsidR="00D4398E" w:rsidRDefault="00D4398E" w:rsidP="00D4398E">
            <w:pPr>
              <w:rPr>
                <w:kern w:val="2"/>
                <w:szCs w:val="24"/>
              </w:rPr>
            </w:pPr>
            <w:r>
              <w:rPr>
                <w:kern w:val="2"/>
                <w:szCs w:val="24"/>
              </w:rPr>
              <w:t>1.2.6. Bankas, banko kodas</w:t>
            </w:r>
          </w:p>
        </w:tc>
        <w:tc>
          <w:tcPr>
            <w:tcW w:w="3510" w:type="dxa"/>
          </w:tcPr>
          <w:p w14:paraId="261BA477" w14:textId="77777777" w:rsidR="00D4398E" w:rsidRDefault="00D4398E" w:rsidP="00D4398E">
            <w:pPr>
              <w:jc w:val="center"/>
              <w:rPr>
                <w:kern w:val="2"/>
                <w:szCs w:val="24"/>
              </w:rPr>
            </w:pPr>
          </w:p>
        </w:tc>
      </w:tr>
      <w:tr w:rsidR="00D4398E" w14:paraId="3A61E74A" w14:textId="77777777">
        <w:tc>
          <w:tcPr>
            <w:tcW w:w="2808" w:type="dxa"/>
            <w:vMerge/>
          </w:tcPr>
          <w:p w14:paraId="2E64EFD9" w14:textId="77777777" w:rsidR="00D4398E" w:rsidRDefault="00D4398E" w:rsidP="00D4398E">
            <w:pPr>
              <w:rPr>
                <w:b/>
                <w:kern w:val="2"/>
                <w:szCs w:val="24"/>
              </w:rPr>
            </w:pPr>
          </w:p>
        </w:tc>
        <w:tc>
          <w:tcPr>
            <w:tcW w:w="3240" w:type="dxa"/>
          </w:tcPr>
          <w:p w14:paraId="71522681" w14:textId="77777777" w:rsidR="00D4398E" w:rsidRDefault="00D4398E" w:rsidP="00D4398E">
            <w:pPr>
              <w:rPr>
                <w:kern w:val="2"/>
                <w:szCs w:val="24"/>
              </w:rPr>
            </w:pPr>
            <w:r>
              <w:rPr>
                <w:kern w:val="2"/>
                <w:szCs w:val="24"/>
              </w:rPr>
              <w:t>1.2.7. Telefonas</w:t>
            </w:r>
          </w:p>
        </w:tc>
        <w:tc>
          <w:tcPr>
            <w:tcW w:w="3510" w:type="dxa"/>
          </w:tcPr>
          <w:p w14:paraId="779C186C" w14:textId="77777777" w:rsidR="00D4398E" w:rsidRDefault="00D4398E" w:rsidP="00D4398E">
            <w:pPr>
              <w:jc w:val="center"/>
              <w:rPr>
                <w:kern w:val="2"/>
                <w:szCs w:val="24"/>
              </w:rPr>
            </w:pPr>
          </w:p>
        </w:tc>
      </w:tr>
      <w:tr w:rsidR="00D4398E" w14:paraId="4A6AF2AD" w14:textId="77777777">
        <w:tc>
          <w:tcPr>
            <w:tcW w:w="2808" w:type="dxa"/>
            <w:vMerge/>
          </w:tcPr>
          <w:p w14:paraId="58F2C5B1" w14:textId="77777777" w:rsidR="00D4398E" w:rsidRDefault="00D4398E" w:rsidP="00D4398E">
            <w:pPr>
              <w:rPr>
                <w:b/>
                <w:kern w:val="2"/>
                <w:szCs w:val="24"/>
              </w:rPr>
            </w:pPr>
          </w:p>
        </w:tc>
        <w:tc>
          <w:tcPr>
            <w:tcW w:w="3240" w:type="dxa"/>
          </w:tcPr>
          <w:p w14:paraId="7496FFE6" w14:textId="77777777" w:rsidR="00D4398E" w:rsidRDefault="00D4398E" w:rsidP="00D4398E">
            <w:pPr>
              <w:rPr>
                <w:kern w:val="2"/>
                <w:szCs w:val="24"/>
              </w:rPr>
            </w:pPr>
            <w:r>
              <w:rPr>
                <w:kern w:val="2"/>
                <w:szCs w:val="24"/>
              </w:rPr>
              <w:t>1.2.8. El. paštas</w:t>
            </w:r>
          </w:p>
        </w:tc>
        <w:tc>
          <w:tcPr>
            <w:tcW w:w="3510" w:type="dxa"/>
          </w:tcPr>
          <w:p w14:paraId="5FE40A45" w14:textId="77777777" w:rsidR="00D4398E" w:rsidRDefault="00D4398E" w:rsidP="00D4398E">
            <w:pPr>
              <w:jc w:val="center"/>
              <w:rPr>
                <w:kern w:val="2"/>
                <w:szCs w:val="24"/>
              </w:rPr>
            </w:pPr>
          </w:p>
        </w:tc>
      </w:tr>
      <w:tr w:rsidR="00D4398E" w14:paraId="67CA8A8E" w14:textId="77777777">
        <w:tc>
          <w:tcPr>
            <w:tcW w:w="2808" w:type="dxa"/>
            <w:vMerge/>
          </w:tcPr>
          <w:p w14:paraId="03ECA91F" w14:textId="77777777" w:rsidR="00D4398E" w:rsidRDefault="00D4398E" w:rsidP="00D4398E">
            <w:pPr>
              <w:rPr>
                <w:b/>
                <w:kern w:val="2"/>
                <w:szCs w:val="24"/>
              </w:rPr>
            </w:pPr>
          </w:p>
        </w:tc>
        <w:tc>
          <w:tcPr>
            <w:tcW w:w="3240" w:type="dxa"/>
          </w:tcPr>
          <w:p w14:paraId="2920CEAC" w14:textId="77777777" w:rsidR="00D4398E" w:rsidRDefault="00D4398E" w:rsidP="00D4398E">
            <w:pPr>
              <w:rPr>
                <w:kern w:val="2"/>
                <w:szCs w:val="24"/>
              </w:rPr>
            </w:pPr>
            <w:r>
              <w:rPr>
                <w:kern w:val="2"/>
                <w:szCs w:val="24"/>
              </w:rPr>
              <w:t>1.2.9. Šalies atstovas</w:t>
            </w:r>
          </w:p>
        </w:tc>
        <w:tc>
          <w:tcPr>
            <w:tcW w:w="3510" w:type="dxa"/>
          </w:tcPr>
          <w:p w14:paraId="6AA5701A" w14:textId="77777777" w:rsidR="00D4398E" w:rsidRDefault="00D4398E" w:rsidP="00D4398E">
            <w:pPr>
              <w:jc w:val="center"/>
              <w:rPr>
                <w:kern w:val="2"/>
                <w:szCs w:val="24"/>
              </w:rPr>
            </w:pPr>
          </w:p>
        </w:tc>
      </w:tr>
      <w:tr w:rsidR="00D4398E" w14:paraId="21B1C29D" w14:textId="77777777">
        <w:tc>
          <w:tcPr>
            <w:tcW w:w="2808" w:type="dxa"/>
            <w:vMerge/>
          </w:tcPr>
          <w:p w14:paraId="6032661D" w14:textId="77777777" w:rsidR="00D4398E" w:rsidRDefault="00D4398E" w:rsidP="00D4398E">
            <w:pPr>
              <w:rPr>
                <w:b/>
                <w:kern w:val="2"/>
                <w:szCs w:val="24"/>
              </w:rPr>
            </w:pPr>
          </w:p>
        </w:tc>
        <w:tc>
          <w:tcPr>
            <w:tcW w:w="3240" w:type="dxa"/>
          </w:tcPr>
          <w:p w14:paraId="08846265" w14:textId="77777777" w:rsidR="00D4398E" w:rsidRDefault="00D4398E" w:rsidP="00D4398E">
            <w:pPr>
              <w:rPr>
                <w:kern w:val="2"/>
                <w:szCs w:val="24"/>
              </w:rPr>
            </w:pPr>
            <w:r>
              <w:rPr>
                <w:kern w:val="2"/>
                <w:szCs w:val="24"/>
              </w:rPr>
              <w:t>1.2.10. Atstovavimo pagrindas</w:t>
            </w:r>
          </w:p>
        </w:tc>
        <w:tc>
          <w:tcPr>
            <w:tcW w:w="3510" w:type="dxa"/>
          </w:tcPr>
          <w:p w14:paraId="59BF79D5" w14:textId="77777777" w:rsidR="00D4398E" w:rsidRDefault="00D4398E" w:rsidP="00D4398E">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0A8E0BE" w14:textId="52E1A152" w:rsidR="00D4398E" w:rsidRPr="00D4398E" w:rsidRDefault="00D4398E" w:rsidP="00D4398E">
            <w:pPr>
              <w:pStyle w:val="isakymas1"/>
            </w:pPr>
            <w:r w:rsidRPr="00D4398E">
              <w:t xml:space="preserve">3.1.1 Atlikti AB „Klaipėdos energija“ įrenginių: Klaipėdos centrinė katilinė (toliau – KCK), Klaipėdos </w:t>
            </w:r>
            <w:proofErr w:type="spellStart"/>
            <w:r w:rsidRPr="00D4398E">
              <w:t>Lypkių</w:t>
            </w:r>
            <w:proofErr w:type="spellEnd"/>
            <w:r w:rsidRPr="00D4398E">
              <w:t xml:space="preserve"> katilinė (toliau – KLK), Klaipėdos elektrinė katilinė (toliau – KEK) ir Klaipėdos geoterminė jėgainė (toliau – KGJ) 2025 – 2026 m. ataskaitinių laikotarpių išmetamųjų ŠESD kiekio stebėsenos ataskaitų ir technologinio proceso dalies veiklos lygio duomenų ataskaitos nepriklausomą vertinimą.</w:t>
            </w:r>
          </w:p>
          <w:p w14:paraId="39C28A8D" w14:textId="0F08C29E" w:rsidR="00D4398E" w:rsidRPr="00D4398E" w:rsidRDefault="00D4398E" w:rsidP="00D4398E">
            <w:pPr>
              <w:pStyle w:val="isakymas1"/>
            </w:pPr>
            <w:r w:rsidRPr="00D4398E">
              <w:t xml:space="preserve">3.1.2 Parengti ir </w:t>
            </w:r>
            <w:r w:rsidRPr="00D4398E">
              <w:rPr>
                <w:color w:val="000000"/>
              </w:rPr>
              <w:t xml:space="preserve">išduoti Užsakovui </w:t>
            </w:r>
            <w:r w:rsidRPr="00D4398E">
              <w:t>KCK, KLK, KEK ir KGJ 2025 ir 2026 kiekvienų kalendorinių metų išmetamųjų ŠESD stebėsenos ataskaitų ir technologinio proceso dalies veiklos lygio duomenų ataskaitų patikros ataskaitas.</w:t>
            </w:r>
          </w:p>
          <w:p w14:paraId="774A1F88" w14:textId="2BE960F6" w:rsidR="00D4398E" w:rsidRPr="00D4398E" w:rsidRDefault="00D4398E" w:rsidP="00D4398E">
            <w:pPr>
              <w:pStyle w:val="isakymas1"/>
            </w:pPr>
            <w:r w:rsidRPr="00D4398E">
              <w:t>3.1.3 Patikros ataskaitas parengti už 2025-2026 metus pagal LR aplinkos ministro 2004-04-29 įsakymu Nr. D1-231 patvirtinto „</w:t>
            </w:r>
            <w:r w:rsidRPr="00D4398E">
              <w:rPr>
                <w:color w:val="000000"/>
              </w:rPr>
              <w:t xml:space="preserve">Šiltnamio efektą sukeliančių dujų apyvartinių taršos leidimų skyrimo ir prekybos jais tvarkos aprašo“ 2 priede ir </w:t>
            </w:r>
            <w:r w:rsidRPr="00D4398E">
              <w:t xml:space="preserve">Reglamento (ES) 2018/2066 </w:t>
            </w:r>
            <w:r w:rsidRPr="00D4398E">
              <w:rPr>
                <w:color w:val="000000"/>
              </w:rPr>
              <w:t>nustatytais kriterijais;</w:t>
            </w:r>
            <w:r w:rsidRPr="00D4398E">
              <w:t xml:space="preserve"> </w:t>
            </w:r>
          </w:p>
          <w:p w14:paraId="4ED83DC8" w14:textId="63BE3DD7" w:rsidR="00027B83" w:rsidRDefault="00D4398E" w:rsidP="00D4398E">
            <w:pPr>
              <w:pStyle w:val="isakymas1"/>
            </w:pPr>
            <w:bookmarkStart w:id="0" w:name="_Hlk205970334"/>
            <w:r w:rsidRPr="00D4398E">
              <w:t xml:space="preserve">3.1.4 </w:t>
            </w:r>
            <w:r w:rsidR="00A038CE" w:rsidRPr="00A038CE">
              <w:t>T</w:t>
            </w:r>
            <w:r w:rsidR="00A038CE">
              <w:t>iekėjas</w:t>
            </w:r>
            <w:r w:rsidR="00A038CE" w:rsidRPr="00A038CE">
              <w:t xml:space="preserve"> įsipareigoja pateikti </w:t>
            </w:r>
            <w:r w:rsidR="00A038CE">
              <w:t>Užsakovui</w:t>
            </w:r>
            <w:r w:rsidR="00A038CE" w:rsidRPr="00A038CE">
              <w:t xml:space="preserve"> ataskait</w:t>
            </w:r>
            <w:r w:rsidR="00BD46C8">
              <w:t>as</w:t>
            </w:r>
            <w:r w:rsidR="00A038CE" w:rsidRPr="00A038CE">
              <w:t xml:space="preserve"> ir remdamasis patikros sprendimu, patvirtinti/nepatvirtinti </w:t>
            </w:r>
            <w:r w:rsidR="00A038CE">
              <w:t>Užsakovui</w:t>
            </w:r>
            <w:r w:rsidR="00A038CE" w:rsidRPr="00A038CE">
              <w:t xml:space="preserve"> į ŠESD apyvartinių taršos leidimų prekybos registrą įrašytą įrenginio ŠESD emisiją </w:t>
            </w:r>
            <w:r w:rsidR="00A038CE">
              <w:t>iki kovo 29d</w:t>
            </w:r>
            <w:r w:rsidR="00A038CE" w:rsidRPr="00A038CE">
              <w:t>.</w:t>
            </w:r>
          </w:p>
          <w:bookmarkEnd w:id="0"/>
          <w:p w14:paraId="27730B38" w14:textId="58C6F666" w:rsidR="00D4398E" w:rsidRPr="00D4398E" w:rsidRDefault="00D4398E" w:rsidP="00D4398E">
            <w:pPr>
              <w:pStyle w:val="isakymas1"/>
            </w:pPr>
            <w:r w:rsidRPr="00D4398E">
              <w:t xml:space="preserve">3.1.7 Išsamus Paslaugų aprašymas ir kiti reikalavimai teikiamoms Paslaugoms nustatyti Sutarties priede Nr. 1 „Techninė specifikacija“ (toliau – Techninė specifikacija) ir </w:t>
            </w:r>
            <w:r w:rsidRPr="00D4398E">
              <w:rPr>
                <w:color w:val="1F3864" w:themeColor="accent1" w:themeShade="80"/>
              </w:rPr>
              <w:t>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77A5ED1D"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4D838E0" w:rsidR="00027B83" w:rsidRPr="00D4398E" w:rsidRDefault="000B0897" w:rsidP="00D439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teikiamos periodiškai</w:t>
            </w:r>
            <w:r w:rsidR="00D4398E">
              <w:rPr>
                <w:b/>
                <w:szCs w:val="24"/>
              </w:rPr>
              <w:t>.</w:t>
            </w:r>
          </w:p>
        </w:tc>
        <w:tc>
          <w:tcPr>
            <w:tcW w:w="6441" w:type="dxa"/>
            <w:gridSpan w:val="2"/>
          </w:tcPr>
          <w:p w14:paraId="36B51A80" w14:textId="36047A65" w:rsidR="00027B83" w:rsidRDefault="00D4398E">
            <w:pPr>
              <w:rPr>
                <w:color w:val="4472C4"/>
                <w:szCs w:val="24"/>
              </w:rPr>
            </w:pPr>
            <w:r w:rsidRPr="00D4398E">
              <w:rPr>
                <w:szCs w:val="24"/>
              </w:rPr>
              <w:t xml:space="preserve">Paslaugos teikėjas </w:t>
            </w:r>
            <w:r>
              <w:rPr>
                <w:szCs w:val="24"/>
              </w:rPr>
              <w:t>3.1</w:t>
            </w:r>
            <w:r w:rsidRPr="00D4398E">
              <w:rPr>
                <w:szCs w:val="24"/>
              </w:rPr>
              <w:t>. punkt</w:t>
            </w:r>
            <w:r>
              <w:rPr>
                <w:szCs w:val="24"/>
              </w:rPr>
              <w:t>e</w:t>
            </w:r>
            <w:r w:rsidRPr="00D4398E">
              <w:rPr>
                <w:szCs w:val="24"/>
              </w:rPr>
              <w:t xml:space="preserve"> nurodytas paslaugas turi atlikti už ataskaitinius metus</w:t>
            </w:r>
            <w:r>
              <w:rPr>
                <w:szCs w:val="24"/>
              </w:rPr>
              <w:t xml:space="preserve"> (2025-2026)</w:t>
            </w:r>
            <w:r w:rsidRPr="00D4398E">
              <w:rPr>
                <w:szCs w:val="24"/>
              </w:rPr>
              <w:t xml:space="preserve"> iki einamųjų metų kovo 29 d.</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E2E36D2" w:rsidR="007A75C6" w:rsidRDefault="00D4398E"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66E7E0C2" w14:textId="105330DE" w:rsidR="00027B83" w:rsidRPr="006442BA" w:rsidRDefault="006442BA">
            <w:pPr>
              <w:rPr>
                <w:szCs w:val="24"/>
              </w:rPr>
            </w:pPr>
            <w:r w:rsidRPr="006442BA">
              <w:rPr>
                <w:szCs w:val="24"/>
              </w:rPr>
              <w:t>4.3.1 Pradinės medžiagos gavimas iš Užsakovo, susipažinimas su dokumentais, analizių atlikimas ir, jei reikia, pasiruošimas vizitams į vietą – metų prieš ataskaitinį laikotarpį IV ketvirtį ir metų po ataskaitinio laikotarpio sausio mėnesį.</w:t>
            </w:r>
          </w:p>
          <w:p w14:paraId="126929A9" w14:textId="77263885" w:rsidR="006442BA" w:rsidRPr="006442BA" w:rsidRDefault="006442BA">
            <w:pPr>
              <w:rPr>
                <w:szCs w:val="24"/>
              </w:rPr>
            </w:pPr>
            <w:r w:rsidRPr="006442BA">
              <w:rPr>
                <w:szCs w:val="24"/>
              </w:rPr>
              <w:t xml:space="preserve">4.3.2 Vizitai į vietą </w:t>
            </w:r>
            <w:r>
              <w:rPr>
                <w:szCs w:val="24"/>
              </w:rPr>
              <w:t xml:space="preserve">– </w:t>
            </w:r>
            <w:r w:rsidRPr="006442BA">
              <w:rPr>
                <w:szCs w:val="24"/>
              </w:rPr>
              <w:t>dėl vizitų poreikio ir tvarkaraščio su Užsakovu derinamasi laikotarpio sausio mėn.</w:t>
            </w:r>
          </w:p>
          <w:p w14:paraId="405E0A2C" w14:textId="77777777" w:rsidR="006442BA" w:rsidRPr="006442BA" w:rsidRDefault="006442BA">
            <w:pPr>
              <w:rPr>
                <w:szCs w:val="24"/>
              </w:rPr>
            </w:pPr>
            <w:r w:rsidRPr="006442BA">
              <w:rPr>
                <w:szCs w:val="24"/>
              </w:rPr>
              <w:lastRenderedPageBreak/>
              <w:t>4.3.3 Patikros proceso metu surinktų įrodymų peržiūra ir patikros ataskaitos parengimas - pirmąjį metų ketvirtį po ataskaitinio laikotarpio.</w:t>
            </w:r>
          </w:p>
          <w:p w14:paraId="0380DC50" w14:textId="07216A03" w:rsidR="006442BA" w:rsidRPr="006442BA" w:rsidRDefault="006442BA">
            <w:pPr>
              <w:rPr>
                <w:szCs w:val="24"/>
              </w:rPr>
            </w:pPr>
            <w:r w:rsidRPr="006442BA">
              <w:rPr>
                <w:szCs w:val="24"/>
              </w:rPr>
              <w:t>4.3.4 Patikros ataskaitą kartu su patikros sprendimu Tikrintojas pateikia Užsakovui - metų, einančių po tikrinamųjų metų, kovo 29</w:t>
            </w:r>
            <w:r>
              <w:rPr>
                <w:szCs w:val="24"/>
              </w:rPr>
              <w:t xml:space="preserve"> d.</w:t>
            </w:r>
          </w:p>
          <w:p w14:paraId="15D80427" w14:textId="3C377CC1" w:rsidR="006442BA" w:rsidRPr="006442BA" w:rsidRDefault="006442BA">
            <w:pPr>
              <w:rPr>
                <w:sz w:val="16"/>
                <w:szCs w:val="16"/>
              </w:rPr>
            </w:pPr>
            <w:r w:rsidRPr="006442BA">
              <w:rPr>
                <w:szCs w:val="24"/>
              </w:rPr>
              <w:t>4.3.5 ŠESD emisijų patvirtinimas prekybos registre - metų, einančių po tikrinamųjų metų, kovo 29</w:t>
            </w:r>
            <w:r>
              <w:rPr>
                <w:szCs w:val="24"/>
              </w:rPr>
              <w:t xml:space="preserve"> d</w:t>
            </w:r>
            <w:r w:rsidRPr="006442BA">
              <w:rPr>
                <w:szCs w:val="24"/>
              </w:rPr>
              <w:t>.</w:t>
            </w:r>
          </w:p>
        </w:tc>
      </w:tr>
      <w:tr w:rsidR="00027B83" w14:paraId="63190814" w14:textId="77777777" w:rsidTr="00BB3BE1">
        <w:trPr>
          <w:trHeight w:val="94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A674AC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AB99469" w:rsidR="00027B83" w:rsidRDefault="00BB3BE1">
            <w:pPr>
              <w:rPr>
                <w:szCs w:val="24"/>
              </w:rPr>
            </w:pPr>
            <w:r>
              <w:rPr>
                <w:kern w:val="2"/>
                <w:szCs w:val="24"/>
              </w:rPr>
              <w:t xml:space="preserve">Turi būti pateikiami šie dokumentai: </w:t>
            </w:r>
            <w:r w:rsidRPr="00527FE5">
              <w:rPr>
                <w:kern w:val="2"/>
                <w:szCs w:val="24"/>
              </w:rPr>
              <w:t>Paslaugų perdavimo</w:t>
            </w:r>
            <w:r w:rsidR="006442BA">
              <w:rPr>
                <w:kern w:val="2"/>
                <w:szCs w:val="24"/>
              </w:rPr>
              <w:t xml:space="preserve"> – </w:t>
            </w:r>
            <w:r w:rsidRPr="00527FE5">
              <w:rPr>
                <w:kern w:val="2"/>
                <w:szCs w:val="24"/>
              </w:rPr>
              <w:t>priėmimo</w:t>
            </w:r>
            <w:r w:rsidR="006442BA">
              <w:rPr>
                <w:kern w:val="2"/>
                <w:szCs w:val="24"/>
              </w:rPr>
              <w:t xml:space="preserve"> </w:t>
            </w:r>
            <w:r w:rsidRPr="00527FE5">
              <w:rPr>
                <w:kern w:val="2"/>
                <w:szCs w:val="24"/>
              </w:rPr>
              <w:t>aktas ir Sąskaita</w:t>
            </w:r>
            <w:r w:rsidRPr="00527FE5">
              <w:rPr>
                <w:szCs w:val="24"/>
              </w:rPr>
              <w:t>.</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5B711165"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BB3BE1">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14EDD316" w:rsidR="00027B83" w:rsidRPr="00066C17"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B67AB12" w:rsidR="00027B83" w:rsidRPr="00BD46C8" w:rsidRDefault="000B0897">
            <w:pPr>
              <w:rPr>
                <w:szCs w:val="24"/>
              </w:rPr>
            </w:pPr>
            <w:r w:rsidRPr="00BD46C8">
              <w:rPr>
                <w:kern w:val="2"/>
                <w:szCs w:val="24"/>
              </w:rPr>
              <w:t>Sutarties kaina bus perskaičiuojami:</w:t>
            </w:r>
          </w:p>
          <w:p w14:paraId="5139C732" w14:textId="77777777" w:rsidR="00027B83" w:rsidRPr="00BD46C8" w:rsidRDefault="000B0897">
            <w:pPr>
              <w:rPr>
                <w:kern w:val="2"/>
                <w:szCs w:val="24"/>
              </w:rPr>
            </w:pPr>
            <w:r w:rsidRPr="00BD46C8">
              <w:rPr>
                <w:kern w:val="2"/>
                <w:szCs w:val="24"/>
              </w:rPr>
              <w:t>5.3.1. dėl PVM tarifo pasikeitimo;</w:t>
            </w:r>
          </w:p>
          <w:p w14:paraId="662EA503" w14:textId="64897D33" w:rsidR="00027B83" w:rsidRDefault="000B0897">
            <w:pPr>
              <w:rPr>
                <w:color w:val="FF0000"/>
                <w:kern w:val="2"/>
                <w:szCs w:val="24"/>
              </w:rPr>
            </w:pPr>
            <w:r w:rsidRPr="00BD46C8">
              <w:rPr>
                <w:kern w:val="2"/>
                <w:szCs w:val="24"/>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4F4FF2F6" w:rsidR="00027B83" w:rsidRDefault="000B0897">
            <w:pPr>
              <w:rPr>
                <w:szCs w:val="24"/>
              </w:rPr>
            </w:pPr>
            <w:r>
              <w:rPr>
                <w:kern w:val="2"/>
                <w:szCs w:val="24"/>
              </w:rPr>
              <w:t>Perskaičiuota (-i) Sutarties kaina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BB5479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28876C75" w:rsidR="006F0803" w:rsidRDefault="006F0803" w:rsidP="006F0803">
            <w:pPr>
              <w:rPr>
                <w:b/>
                <w:kern w:val="2"/>
                <w:szCs w:val="24"/>
              </w:rPr>
            </w:pPr>
          </w:p>
        </w:tc>
        <w:tc>
          <w:tcPr>
            <w:tcW w:w="6441" w:type="dxa"/>
            <w:gridSpan w:val="2"/>
          </w:tcPr>
          <w:p w14:paraId="641B3480" w14:textId="0D2FC274" w:rsidR="006F0803" w:rsidRPr="00BD46C8" w:rsidRDefault="006F0803" w:rsidP="006F0803">
            <w:pPr>
              <w:rPr>
                <w:szCs w:val="24"/>
              </w:rPr>
            </w:pPr>
            <w:r w:rsidRPr="00BD46C8">
              <w:rPr>
                <w:szCs w:val="24"/>
              </w:rPr>
              <w:t xml:space="preserve">5.3.3.1. Bet kuri Sutarties Šalis Sutarties galiojimo metu turi teisę inicijuoti Sutarties kainos peržiūrą (keitimą) ne anksčiau kaip po </w:t>
            </w:r>
            <w:r w:rsidR="00127A80" w:rsidRPr="00BD46C8">
              <w:rPr>
                <w:szCs w:val="24"/>
              </w:rPr>
              <w:t>6 mėn.</w:t>
            </w:r>
            <w:r w:rsidRPr="00BD46C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w:t>
            </w:r>
            <w:r w:rsidRPr="00BD46C8">
              <w:rPr>
                <w:szCs w:val="24"/>
              </w:rPr>
              <w:lastRenderedPageBreak/>
              <w:t xml:space="preserve">kaip nustatyta 5.3.3.6 punkte, viršija </w:t>
            </w:r>
            <w:r w:rsidR="00570E35" w:rsidRPr="00BD46C8">
              <w:rPr>
                <w:szCs w:val="24"/>
              </w:rPr>
              <w:t xml:space="preserve">6 </w:t>
            </w:r>
            <w:r w:rsidRPr="00BD46C8">
              <w:rPr>
                <w:szCs w:val="24"/>
              </w:rPr>
              <w:t>procentus</w:t>
            </w:r>
            <w:r w:rsidR="00570E35" w:rsidRPr="00BD46C8">
              <w:rPr>
                <w:szCs w:val="24"/>
              </w:rPr>
              <w:t>.</w:t>
            </w:r>
            <w:r w:rsidRPr="00BD46C8">
              <w:rPr>
                <w:szCs w:val="24"/>
              </w:rPr>
              <w:t xml:space="preserve"> Sutarties kainos peržiūra atliekama ne rečiau kaip kas </w:t>
            </w:r>
            <w:r w:rsidR="007C2FDF" w:rsidRPr="00BD46C8">
              <w:rPr>
                <w:szCs w:val="24"/>
              </w:rPr>
              <w:t xml:space="preserve">6 </w:t>
            </w:r>
            <w:r w:rsidRPr="00BD46C8">
              <w:rPr>
                <w:szCs w:val="24"/>
              </w:rPr>
              <w:t>mėnesiai.</w:t>
            </w:r>
          </w:p>
          <w:p w14:paraId="02B9F6AF" w14:textId="49845411" w:rsidR="006F0803" w:rsidRPr="00BD46C8" w:rsidRDefault="006F0803" w:rsidP="006F0803">
            <w:pPr>
              <w:rPr>
                <w:kern w:val="2"/>
                <w:szCs w:val="24"/>
                <w:shd w:val="clear" w:color="auto" w:fill="FFFFFF"/>
              </w:rPr>
            </w:pPr>
            <w:r w:rsidRPr="00BD46C8">
              <w:rPr>
                <w:kern w:val="2"/>
                <w:szCs w:val="24"/>
              </w:rPr>
              <w:t>5.3.3.2. Sutarties k</w:t>
            </w:r>
            <w:r w:rsidRPr="00BD46C8">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7499ECB6" w:rsidR="006F0803" w:rsidRPr="00BD46C8" w:rsidRDefault="006F0803" w:rsidP="006F0803">
            <w:pPr>
              <w:rPr>
                <w:kern w:val="2"/>
                <w:szCs w:val="24"/>
                <w:shd w:val="clear" w:color="auto" w:fill="FFFFFF"/>
              </w:rPr>
            </w:pPr>
            <w:r w:rsidRPr="00BD46C8">
              <w:rPr>
                <w:kern w:val="2"/>
                <w:szCs w:val="24"/>
              </w:rPr>
              <w:t xml:space="preserve">5.3.3.3. </w:t>
            </w:r>
            <w:r w:rsidRPr="00BD46C8">
              <w:rPr>
                <w:kern w:val="2"/>
                <w:szCs w:val="24"/>
                <w:shd w:val="clear" w:color="auto" w:fill="FFFFFF"/>
              </w:rPr>
              <w:t>Jeigu P</w:t>
            </w:r>
            <w:r w:rsidRPr="00BD46C8">
              <w:rPr>
                <w:szCs w:val="24"/>
              </w:rPr>
              <w:t>aslaugų teikimas</w:t>
            </w:r>
            <w:r w:rsidRPr="00BD46C8">
              <w:rPr>
                <w:kern w:val="2"/>
                <w:szCs w:val="24"/>
                <w:shd w:val="clear" w:color="auto" w:fill="FFFFFF"/>
              </w:rPr>
              <w:t xml:space="preserve"> vėluoja dėl Tiekėjo kaltės, uždelstų suteikti P</w:t>
            </w:r>
            <w:r w:rsidRPr="00BD46C8">
              <w:rPr>
                <w:szCs w:val="24"/>
              </w:rPr>
              <w:t>aslaugų</w:t>
            </w:r>
            <w:r w:rsidRPr="00BD46C8">
              <w:rPr>
                <w:kern w:val="2"/>
                <w:szCs w:val="24"/>
                <w:shd w:val="clear" w:color="auto" w:fill="FFFFFF"/>
              </w:rPr>
              <w:t xml:space="preserve"> kaina nėra perskaičiuojami dėl kainų lygio kilimo (gali būti mažinami, tačiau negali būti didinami).</w:t>
            </w:r>
          </w:p>
          <w:p w14:paraId="37296D19" w14:textId="5082910F" w:rsidR="006F0803" w:rsidRPr="00BD46C8" w:rsidRDefault="006F0803" w:rsidP="006F0803">
            <w:pPr>
              <w:rPr>
                <w:kern w:val="2"/>
                <w:szCs w:val="24"/>
                <w:shd w:val="clear" w:color="auto" w:fill="FFFFFF"/>
              </w:rPr>
            </w:pPr>
            <w:r w:rsidRPr="00BD46C8">
              <w:rPr>
                <w:kern w:val="2"/>
                <w:szCs w:val="24"/>
              </w:rPr>
              <w:t xml:space="preserve">5.3.3.4. Atlikdamos Sutarties kainos peržiūrą </w:t>
            </w:r>
            <w:r w:rsidRPr="00BD46C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r w:rsidR="009C6A78" w:rsidRPr="00BD46C8">
              <w:rPr>
                <w:kern w:val="2"/>
                <w:szCs w:val="24"/>
                <w:shd w:val="clear" w:color="auto" w:fill="FFFFFF"/>
              </w:rPr>
              <w:t>.</w:t>
            </w:r>
          </w:p>
          <w:p w14:paraId="4B4B2449" w14:textId="3C03CA56" w:rsidR="006F0803" w:rsidRPr="00BD46C8" w:rsidRDefault="006F0803" w:rsidP="006F0803">
            <w:pPr>
              <w:rPr>
                <w:kern w:val="2"/>
                <w:szCs w:val="24"/>
                <w:shd w:val="clear" w:color="auto" w:fill="FFFFFF"/>
              </w:rPr>
            </w:pPr>
            <w:r w:rsidRPr="00BD46C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7A7A66BA" w:rsidR="006F0803" w:rsidRPr="00BD46C8" w:rsidRDefault="006F0803" w:rsidP="006F0803">
            <w:pPr>
              <w:rPr>
                <w:szCs w:val="24"/>
              </w:rPr>
            </w:pPr>
            <w:r w:rsidRPr="00BD46C8">
              <w:rPr>
                <w:kern w:val="2"/>
                <w:szCs w:val="24"/>
                <w:shd w:val="clear" w:color="auto" w:fill="FFFFFF"/>
              </w:rPr>
              <w:t>5.3.3.6. Nauja Sutarties kaina apskaičiuojami pagal žemiau pateiktą formulę:</w:t>
            </w:r>
          </w:p>
          <w:p w14:paraId="6CBEB311" w14:textId="77777777" w:rsidR="006F0803" w:rsidRPr="00BD46C8" w:rsidRDefault="006F0803" w:rsidP="006F0803">
            <w:pPr>
              <w:rPr>
                <w:szCs w:val="24"/>
              </w:rPr>
            </w:pPr>
          </w:p>
          <w:p w14:paraId="6AE8904E" w14:textId="44C3E4EE" w:rsidR="006F0803" w:rsidRPr="00BD46C8" w:rsidRDefault="00DB0C7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D46C8">
              <w:rPr>
                <w:kern w:val="2"/>
                <w:szCs w:val="24"/>
              </w:rPr>
              <w:t>, kur a – kaina (Eur be PVM) (jei peržiūra jau buvo atlikta, tai po paskutinio perskaičiavimo)</w:t>
            </w:r>
          </w:p>
          <w:p w14:paraId="76F4E75C" w14:textId="2A3265F0" w:rsidR="006F0803" w:rsidRPr="00BD46C8" w:rsidRDefault="006F0803" w:rsidP="006F0803">
            <w:pPr>
              <w:jc w:val="both"/>
              <w:textAlignment w:val="baseline"/>
              <w:rPr>
                <w:szCs w:val="24"/>
              </w:rPr>
            </w:pPr>
            <w:r w:rsidRPr="00BD46C8">
              <w:rPr>
                <w:kern w:val="2"/>
                <w:szCs w:val="24"/>
              </w:rPr>
              <w:t>a</w:t>
            </w:r>
            <w:r w:rsidRPr="00BD46C8">
              <w:rPr>
                <w:kern w:val="2"/>
                <w:szCs w:val="24"/>
                <w:vertAlign w:val="subscript"/>
              </w:rPr>
              <w:t>1</w:t>
            </w:r>
            <w:r w:rsidRPr="00BD46C8">
              <w:rPr>
                <w:kern w:val="2"/>
                <w:szCs w:val="24"/>
              </w:rPr>
              <w:t xml:space="preserve"> – perskaičiuota (pakeista) kaina (Eur be PVM)</w:t>
            </w:r>
          </w:p>
          <w:p w14:paraId="2C5CAB56" w14:textId="4D6612D5" w:rsidR="006F0803" w:rsidRPr="00BD46C8" w:rsidRDefault="006F0803" w:rsidP="006F0803">
            <w:pPr>
              <w:jc w:val="both"/>
              <w:textAlignment w:val="baseline"/>
              <w:rPr>
                <w:szCs w:val="24"/>
              </w:rPr>
            </w:pPr>
            <w:r w:rsidRPr="00BD46C8">
              <w:rPr>
                <w:kern w:val="2"/>
                <w:szCs w:val="24"/>
              </w:rPr>
              <w:t>k – pagal vartotojų kainų indeksą (pasirinkti bendrą „Vartojimo prekių ir paslaugų“</w:t>
            </w:r>
            <w:r w:rsidR="00FE3485" w:rsidRPr="00BD46C8">
              <w:rPr>
                <w:kern w:val="2"/>
                <w:szCs w:val="24"/>
              </w:rPr>
              <w:t>)</w:t>
            </w:r>
            <w:r w:rsidRPr="00BD46C8">
              <w:rPr>
                <w:kern w:val="2"/>
                <w:szCs w:val="24"/>
              </w:rPr>
              <w:t xml:space="preserve"> apskaičiuotas Vartojimo prekių ir paslaugų kainų pokytis (padidėjimas arba sumažėjimas) (%). „k“ reikšmė skaičiuojama pagal formulę:</w:t>
            </w:r>
          </w:p>
          <w:p w14:paraId="7A25BFE8" w14:textId="77777777" w:rsidR="006F0803" w:rsidRPr="00BD46C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D46C8">
              <w:rPr>
                <w:kern w:val="2"/>
                <w:szCs w:val="24"/>
              </w:rPr>
              <w:t>, (proc.) kur</w:t>
            </w:r>
          </w:p>
          <w:p w14:paraId="154013EE" w14:textId="3B24416D" w:rsidR="006F0803" w:rsidRPr="00BD46C8" w:rsidRDefault="006F0803" w:rsidP="006F0803">
            <w:pPr>
              <w:jc w:val="both"/>
              <w:textAlignment w:val="baseline"/>
            </w:pPr>
            <w:r w:rsidRPr="00BD46C8">
              <w:rPr>
                <w:kern w:val="2"/>
              </w:rPr>
              <w:t>Ind</w:t>
            </w:r>
            <w:r w:rsidRPr="00BD46C8">
              <w:rPr>
                <w:kern w:val="2"/>
                <w:vertAlign w:val="subscript"/>
              </w:rPr>
              <w:t>naujausias</w:t>
            </w:r>
            <w:r w:rsidRPr="00BD46C8">
              <w:rPr>
                <w:kern w:val="2"/>
              </w:rPr>
              <w:t xml:space="preserve"> – kreipimosi dėl kainos peržiūros išsiuntimo kitai Šaliai dieną paskelbtas naujausias vartojimo prekių ir paslaugų indeksas (pasirinkti bendrą „Vartojimo prekių ir paslaugų“).</w:t>
            </w:r>
          </w:p>
          <w:p w14:paraId="5649539F" w14:textId="57824113" w:rsidR="006F0803" w:rsidRPr="00BD46C8" w:rsidRDefault="006F0803" w:rsidP="006F0803">
            <w:r w:rsidRPr="00BD46C8">
              <w:rPr>
                <w:kern w:val="2"/>
              </w:rPr>
              <w:t>Ind</w:t>
            </w:r>
            <w:r w:rsidRPr="00BD46C8">
              <w:rPr>
                <w:kern w:val="2"/>
                <w:vertAlign w:val="subscript"/>
              </w:rPr>
              <w:t>pradžia</w:t>
            </w:r>
            <w:r w:rsidRPr="00BD46C8">
              <w:rPr>
                <w:kern w:val="2"/>
              </w:rPr>
              <w:t xml:space="preserve"> – laikotarpio pradžios datos (mėnesio) vartojimo prekių ir paslaugų indeksas (pasirinkti bendrą „Vartojimo prekių ir paslaugų“). Pirmojo perskaičiavimo atveju laikotarpio pradžia (mėnuo) yra</w:t>
            </w:r>
            <w:r w:rsidRPr="00BD46C8">
              <w:t xml:space="preserve">  Sutarties įsigaliojimo dienos mėnuo</w:t>
            </w:r>
            <w:r w:rsidRPr="00BD46C8">
              <w:rPr>
                <w:kern w:val="2"/>
                <w:szCs w:val="24"/>
                <w:shd w:val="clear" w:color="auto" w:fill="FFFFFF"/>
              </w:rPr>
              <w:t>.</w:t>
            </w:r>
            <w:r w:rsidRPr="00BD46C8">
              <w:rPr>
                <w:kern w:val="2"/>
              </w:rPr>
              <w:t xml:space="preserve"> Antrojo ir vėlesnių perskaičiavimų atveju laikotarpio pradžia (mėnuo) yra paskutinio perskaičiavimo metu naudotos paskelbto atitinkamo indekso reikšmės mėnuo.</w:t>
            </w:r>
          </w:p>
          <w:p w14:paraId="5619E383" w14:textId="7F550E4F" w:rsidR="006F0803" w:rsidRPr="00BD46C8" w:rsidRDefault="006F0803" w:rsidP="006F0803">
            <w:pPr>
              <w:rPr>
                <w:kern w:val="2"/>
                <w:szCs w:val="24"/>
                <w:shd w:val="clear" w:color="auto" w:fill="FFFFFF"/>
              </w:rPr>
            </w:pPr>
            <w:r w:rsidRPr="00BD46C8">
              <w:rPr>
                <w:kern w:val="2"/>
                <w:szCs w:val="24"/>
              </w:rPr>
              <w:t xml:space="preserve">5.3.3.7. </w:t>
            </w:r>
            <w:r w:rsidRPr="00BD46C8">
              <w:rPr>
                <w:kern w:val="2"/>
                <w:szCs w:val="24"/>
                <w:shd w:val="clear" w:color="auto" w:fill="FFFFFF"/>
              </w:rPr>
              <w:t xml:space="preserve">Skaičiavimams indeksų reikšmės imamos </w:t>
            </w:r>
            <w:r w:rsidRPr="00BD46C8">
              <w:rPr>
                <w:b/>
                <w:kern w:val="2"/>
                <w:szCs w:val="24"/>
                <w:shd w:val="clear" w:color="auto" w:fill="FFFFFF"/>
              </w:rPr>
              <w:t>keturių</w:t>
            </w:r>
            <w:r w:rsidRPr="00BD46C8">
              <w:rPr>
                <w:kern w:val="2"/>
                <w:szCs w:val="24"/>
                <w:shd w:val="clear" w:color="auto" w:fill="FFFFFF"/>
              </w:rPr>
              <w:t xml:space="preserve"> skaitmenų po kablelio tikslumu. Apskaičiuotas pokytis (k) tolimesniems skaičiavimams naudojamas suapvalinus iki </w:t>
            </w:r>
            <w:r w:rsidRPr="00BD46C8">
              <w:rPr>
                <w:b/>
                <w:kern w:val="2"/>
                <w:szCs w:val="24"/>
                <w:shd w:val="clear" w:color="auto" w:fill="FFFFFF"/>
              </w:rPr>
              <w:t>vieno</w:t>
            </w:r>
            <w:r w:rsidRPr="00BD46C8">
              <w:rPr>
                <w:kern w:val="2"/>
                <w:szCs w:val="24"/>
                <w:shd w:val="clear" w:color="auto" w:fill="FFFFFF"/>
              </w:rPr>
              <w:t xml:space="preserve"> skaitmens po kablelio, o apskaičiuotas įkainis „a</w:t>
            </w:r>
            <w:r w:rsidRPr="00BD46C8">
              <w:rPr>
                <w:kern w:val="2"/>
                <w:szCs w:val="24"/>
                <w:shd w:val="clear" w:color="auto" w:fill="FFFFFF"/>
                <w:vertAlign w:val="subscript"/>
              </w:rPr>
              <w:t>1</w:t>
            </w:r>
            <w:r w:rsidRPr="00BD46C8">
              <w:rPr>
                <w:kern w:val="2"/>
                <w:szCs w:val="24"/>
                <w:shd w:val="clear" w:color="auto" w:fill="FFFFFF"/>
              </w:rPr>
              <w:t xml:space="preserve">“ suapvalinamas iki </w:t>
            </w:r>
            <w:r w:rsidRPr="00BD46C8">
              <w:rPr>
                <w:b/>
                <w:kern w:val="2"/>
                <w:szCs w:val="24"/>
                <w:shd w:val="clear" w:color="auto" w:fill="FFFFFF"/>
              </w:rPr>
              <w:t xml:space="preserve">dviejų </w:t>
            </w:r>
            <w:r w:rsidRPr="00BD46C8">
              <w:rPr>
                <w:kern w:val="2"/>
                <w:szCs w:val="24"/>
                <w:shd w:val="clear" w:color="auto" w:fill="FFFFFF"/>
              </w:rPr>
              <w:t>skaitmenų po kablelio.</w:t>
            </w:r>
          </w:p>
          <w:p w14:paraId="3A39EFE2" w14:textId="20B52625" w:rsidR="006F0803" w:rsidRPr="00BD46C8" w:rsidRDefault="006F0803" w:rsidP="006F0803">
            <w:pPr>
              <w:rPr>
                <w:kern w:val="2"/>
                <w:szCs w:val="24"/>
                <w:shd w:val="clear" w:color="auto" w:fill="FFFFFF"/>
              </w:rPr>
            </w:pPr>
            <w:r w:rsidRPr="00BD46C8">
              <w:rPr>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D46C8">
              <w:rPr>
                <w:kern w:val="2"/>
                <w:szCs w:val="24"/>
                <w:bdr w:val="none" w:sz="0" w:space="0" w:color="auto" w:frame="1"/>
              </w:rPr>
              <w:t>kitus oficialius šaltinių duomenis</w:t>
            </w:r>
            <w:r w:rsidRPr="00BD46C8">
              <w:rPr>
                <w:kern w:val="2"/>
                <w:szCs w:val="24"/>
                <w:shd w:val="clear" w:color="auto" w:fill="FFFFFF"/>
              </w:rPr>
              <w:t>, kita svarbi informacija. Prašyme Šalis neturi teisės nurodyti kito indekso ar prašyti perskaičiavimo pagal kitą indeksą nei nurodytas šioje procedūroje.</w:t>
            </w:r>
          </w:p>
          <w:p w14:paraId="5BB47C07" w14:textId="1B5FCECC" w:rsidR="006F0803" w:rsidRPr="00BD46C8" w:rsidRDefault="006F0803" w:rsidP="006F0803">
            <w:pPr>
              <w:rPr>
                <w:kern w:val="2"/>
                <w:szCs w:val="24"/>
                <w:shd w:val="clear" w:color="auto" w:fill="FFFFFF"/>
              </w:rPr>
            </w:pPr>
            <w:r w:rsidRPr="00BD46C8">
              <w:rPr>
                <w:kern w:val="2"/>
                <w:szCs w:val="24"/>
                <w:shd w:val="clear" w:color="auto" w:fill="FFFFFF"/>
              </w:rPr>
              <w:t>5</w:t>
            </w:r>
            <w:r w:rsidRPr="00BD46C8">
              <w:rPr>
                <w:kern w:val="2"/>
                <w:szCs w:val="24"/>
              </w:rPr>
              <w:t xml:space="preserve">.3.3.9. </w:t>
            </w:r>
            <w:r w:rsidRPr="00BD46C8">
              <w:rPr>
                <w:kern w:val="2"/>
                <w:szCs w:val="24"/>
                <w:shd w:val="clear" w:color="auto" w:fill="FFFFFF"/>
              </w:rPr>
              <w:t xml:space="preserve">Susitarimas turi būti sudarytas per </w:t>
            </w:r>
            <w:r w:rsidR="00D27D0C" w:rsidRPr="00BD46C8">
              <w:rPr>
                <w:kern w:val="2"/>
                <w:szCs w:val="24"/>
                <w:shd w:val="clear" w:color="auto" w:fill="FFFFFF"/>
              </w:rPr>
              <w:t>10 darbo dienų</w:t>
            </w:r>
            <w:r w:rsidRPr="00BD46C8">
              <w:rPr>
                <w:kern w:val="2"/>
                <w:szCs w:val="24"/>
                <w:shd w:val="clear" w:color="auto" w:fill="FFFFFF"/>
              </w:rPr>
              <w:t xml:space="preserve"> nuo Šalies pateikto tinkamo prašymo perskaičiuoti S</w:t>
            </w:r>
            <w:r w:rsidRPr="00BD46C8">
              <w:rPr>
                <w:kern w:val="2"/>
                <w:szCs w:val="24"/>
              </w:rPr>
              <w:t xml:space="preserve">utarties </w:t>
            </w:r>
            <w:r w:rsidRPr="00BD46C8">
              <w:rPr>
                <w:kern w:val="2"/>
                <w:szCs w:val="24"/>
                <w:shd w:val="clear" w:color="auto" w:fill="FFFFFF"/>
              </w:rPr>
              <w:t>kainą gavimo dienos.</w:t>
            </w:r>
          </w:p>
          <w:p w14:paraId="38752C12" w14:textId="1964D18F" w:rsidR="006F0803" w:rsidRPr="00BD46C8" w:rsidRDefault="006F0803" w:rsidP="006F0803">
            <w:pPr>
              <w:rPr>
                <w:kern w:val="2"/>
                <w:szCs w:val="24"/>
                <w:bdr w:val="none" w:sz="0" w:space="0" w:color="auto" w:frame="1"/>
              </w:rPr>
            </w:pPr>
            <w:r w:rsidRPr="00BD46C8">
              <w:rPr>
                <w:kern w:val="2"/>
                <w:szCs w:val="24"/>
                <w:shd w:val="clear" w:color="auto" w:fill="FFFFFF"/>
              </w:rPr>
              <w:t xml:space="preserve">5.3.3.10. </w:t>
            </w:r>
            <w:r w:rsidRPr="00BD46C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BD46C8" w:rsidRDefault="000B0897">
            <w:pPr>
              <w:rPr>
                <w:kern w:val="2"/>
                <w:szCs w:val="24"/>
              </w:rPr>
            </w:pPr>
            <w:r w:rsidRPr="00BD46C8">
              <w:rPr>
                <w:kern w:val="2"/>
                <w:szCs w:val="24"/>
              </w:rPr>
              <w:t>Netaikoma</w:t>
            </w:r>
          </w:p>
          <w:p w14:paraId="61574C3A" w14:textId="1487C439" w:rsidR="00027B83" w:rsidRPr="00BD46C8"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BD46C8" w:rsidRDefault="000B0897">
            <w:pPr>
              <w:rPr>
                <w:kern w:val="2"/>
                <w:szCs w:val="24"/>
              </w:rPr>
            </w:pPr>
            <w:r w:rsidRPr="00BD46C8">
              <w:rPr>
                <w:kern w:val="2"/>
                <w:szCs w:val="24"/>
              </w:rPr>
              <w:t>Netaikoma</w:t>
            </w:r>
          </w:p>
          <w:p w14:paraId="327A89C8" w14:textId="2ECAEC91" w:rsidR="00027B83" w:rsidRPr="00BD46C8"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7AC570F" w:rsidR="00027B83" w:rsidRPr="00BD46C8" w:rsidRDefault="000B0897">
            <w:pPr>
              <w:rPr>
                <w:kern w:val="2"/>
                <w:szCs w:val="24"/>
              </w:rPr>
            </w:pPr>
            <w:r w:rsidRPr="00BD46C8">
              <w:rPr>
                <w:kern w:val="2"/>
                <w:szCs w:val="24"/>
              </w:rPr>
              <w:t>Pirkėjas atsiskaito su Tiekėju ne vėliau kaip per (</w:t>
            </w:r>
            <w:r w:rsidR="00BB3BE1" w:rsidRPr="00BD46C8">
              <w:rPr>
                <w:kern w:val="2"/>
                <w:szCs w:val="24"/>
              </w:rPr>
              <w:t xml:space="preserve">30 </w:t>
            </w:r>
            <w:r w:rsidR="005E7527" w:rsidRPr="00BD46C8">
              <w:rPr>
                <w:kern w:val="2"/>
                <w:szCs w:val="24"/>
              </w:rPr>
              <w:t>k</w:t>
            </w:r>
            <w:r w:rsidR="00BB3BE1" w:rsidRPr="00BD46C8">
              <w:rPr>
                <w:kern w:val="2"/>
                <w:szCs w:val="24"/>
              </w:rPr>
              <w:t xml:space="preserve">. d. </w:t>
            </w:r>
            <w:r w:rsidRPr="00BD46C8">
              <w:rPr>
                <w:kern w:val="2"/>
                <w:szCs w:val="24"/>
              </w:rPr>
              <w:t>) nuo Sąskaitos gavimo dienos.</w:t>
            </w:r>
          </w:p>
          <w:p w14:paraId="7BAC5334" w14:textId="77777777" w:rsidR="00027B83" w:rsidRPr="00BD46C8" w:rsidRDefault="00027B83">
            <w:pPr>
              <w:rPr>
                <w:kern w:val="2"/>
                <w:szCs w:val="24"/>
                <w:shd w:val="clear" w:color="auto" w:fill="FFFFFF"/>
              </w:rPr>
            </w:pPr>
          </w:p>
          <w:p w14:paraId="5E3D58F0" w14:textId="425596B2" w:rsidR="00027B83" w:rsidRPr="00BD46C8" w:rsidRDefault="00BB3BE1">
            <w:pPr>
              <w:rPr>
                <w:kern w:val="2"/>
                <w:szCs w:val="24"/>
                <w:shd w:val="clear" w:color="auto" w:fill="FFFFFF"/>
              </w:rPr>
            </w:pPr>
            <w:r w:rsidRPr="00BD46C8">
              <w:rPr>
                <w:kern w:val="2"/>
                <w:szCs w:val="24"/>
                <w:shd w:val="clear" w:color="auto" w:fill="FFFFFF"/>
              </w:rPr>
              <w:t>Apmokama už ataskaitinį laikotarpį:</w:t>
            </w:r>
          </w:p>
          <w:p w14:paraId="0F2ABFB0" w14:textId="14574477" w:rsidR="00BB3BE1" w:rsidRPr="00BD46C8" w:rsidRDefault="00BB3BE1">
            <w:pPr>
              <w:rPr>
                <w:kern w:val="2"/>
                <w:szCs w:val="24"/>
                <w:shd w:val="clear" w:color="auto" w:fill="FFFFFF"/>
              </w:rPr>
            </w:pPr>
            <w:r w:rsidRPr="00BD46C8">
              <w:rPr>
                <w:kern w:val="2"/>
                <w:szCs w:val="24"/>
                <w:shd w:val="clear" w:color="auto" w:fill="FFFFFF"/>
              </w:rPr>
              <w:t xml:space="preserve">Už 2025 </w:t>
            </w:r>
            <w:r w:rsidR="009C2126" w:rsidRPr="00BD46C8">
              <w:rPr>
                <w:kern w:val="2"/>
                <w:szCs w:val="24"/>
                <w:shd w:val="clear" w:color="auto" w:fill="FFFFFF"/>
              </w:rPr>
              <w:t>ataskaitinį</w:t>
            </w:r>
            <w:r w:rsidRPr="00BD46C8">
              <w:rPr>
                <w:kern w:val="2"/>
                <w:szCs w:val="24"/>
                <w:shd w:val="clear" w:color="auto" w:fill="FFFFFF"/>
              </w:rPr>
              <w:t xml:space="preserve"> vertinimą, atsiskaitoma</w:t>
            </w:r>
            <w:r w:rsidR="009C2126" w:rsidRPr="00BD46C8">
              <w:rPr>
                <w:kern w:val="2"/>
                <w:szCs w:val="24"/>
                <w:shd w:val="clear" w:color="auto" w:fill="FFFFFF"/>
              </w:rPr>
              <w:t xml:space="preserve"> iki</w:t>
            </w:r>
            <w:r w:rsidRPr="00BD46C8">
              <w:rPr>
                <w:kern w:val="2"/>
                <w:szCs w:val="24"/>
                <w:shd w:val="clear" w:color="auto" w:fill="FFFFFF"/>
              </w:rPr>
              <w:t xml:space="preserve"> </w:t>
            </w:r>
            <w:r w:rsidR="00E73178" w:rsidRPr="00BD46C8">
              <w:rPr>
                <w:kern w:val="2"/>
                <w:szCs w:val="24"/>
                <w:shd w:val="clear" w:color="auto" w:fill="FFFFFF"/>
              </w:rPr>
              <w:t>2026</w:t>
            </w:r>
            <w:r w:rsidR="009C2126" w:rsidRPr="00BD46C8">
              <w:rPr>
                <w:kern w:val="2"/>
                <w:szCs w:val="24"/>
                <w:shd w:val="clear" w:color="auto" w:fill="FFFFFF"/>
              </w:rPr>
              <w:t>-06-01.</w:t>
            </w:r>
          </w:p>
          <w:p w14:paraId="2E393D74" w14:textId="661FC5ED" w:rsidR="00027B83" w:rsidRPr="00BD46C8" w:rsidRDefault="00E73178">
            <w:pPr>
              <w:rPr>
                <w:kern w:val="2"/>
                <w:szCs w:val="24"/>
                <w:shd w:val="clear" w:color="auto" w:fill="FFFFFF"/>
              </w:rPr>
            </w:pPr>
            <w:r w:rsidRPr="00BD46C8">
              <w:rPr>
                <w:kern w:val="2"/>
                <w:szCs w:val="24"/>
                <w:shd w:val="clear" w:color="auto" w:fill="FFFFFF"/>
              </w:rPr>
              <w:t>Už 2026 ataskaitinį</w:t>
            </w:r>
            <w:r w:rsidR="00BD46C8">
              <w:rPr>
                <w:kern w:val="2"/>
                <w:szCs w:val="24"/>
                <w:shd w:val="clear" w:color="auto" w:fill="FFFFFF"/>
              </w:rPr>
              <w:t xml:space="preserve"> vertinimą</w:t>
            </w:r>
            <w:r w:rsidRPr="00BD46C8">
              <w:rPr>
                <w:kern w:val="2"/>
                <w:szCs w:val="24"/>
                <w:shd w:val="clear" w:color="auto" w:fill="FFFFFF"/>
              </w:rPr>
              <w:t>, atsiskaitoma 202</w:t>
            </w:r>
            <w:r w:rsidR="009C2126" w:rsidRPr="00BD46C8">
              <w:rPr>
                <w:kern w:val="2"/>
                <w:szCs w:val="24"/>
                <w:shd w:val="clear" w:color="auto" w:fill="FFFFFF"/>
              </w:rPr>
              <w:t>7-06-01.</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8B7F3C0" w:rsidR="006F0803" w:rsidRPr="00E73178" w:rsidRDefault="006F0803" w:rsidP="00E73178">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C578D83" w:rsidR="006F0803" w:rsidRDefault="006F0803"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5E7A24D" w:rsidR="006F0803" w:rsidRPr="00E73178"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66B7823"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24B28CF" w:rsidR="00E73178" w:rsidRDefault="006F0803" w:rsidP="00E73178">
            <w:pPr>
              <w:rPr>
                <w:kern w:val="2"/>
                <w:szCs w:val="24"/>
              </w:rPr>
            </w:pPr>
            <w:r>
              <w:rPr>
                <w:kern w:val="2"/>
                <w:szCs w:val="24"/>
              </w:rPr>
              <w:t xml:space="preserve">Netaikoma </w:t>
            </w:r>
          </w:p>
          <w:p w14:paraId="449C3520" w14:textId="73ECBB4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D5D7E35" w:rsidR="00027B83" w:rsidRDefault="000B0897">
            <w:pPr>
              <w:rPr>
                <w:kern w:val="2"/>
                <w:szCs w:val="24"/>
              </w:rPr>
            </w:pPr>
            <w:r>
              <w:rPr>
                <w:kern w:val="2"/>
                <w:szCs w:val="24"/>
              </w:rPr>
              <w:t>Prievolių pagal Sutartį įvykdymas užtikrinamas:</w:t>
            </w:r>
          </w:p>
          <w:p w14:paraId="2D80CD6E" w14:textId="40DDF568" w:rsidR="00027B83" w:rsidRDefault="000B0897">
            <w:pPr>
              <w:rPr>
                <w:kern w:val="2"/>
                <w:szCs w:val="24"/>
              </w:rPr>
            </w:pPr>
            <w:r>
              <w:rPr>
                <w:kern w:val="2"/>
                <w:szCs w:val="24"/>
              </w:rPr>
              <w:t>Netesybomis (delspinigiais, bauda)</w:t>
            </w:r>
            <w:r w:rsidR="004C1566">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59519050" w:rsidR="006F0803" w:rsidRDefault="006F0803" w:rsidP="009D65A6">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4544D078" w:rsidR="00027B83" w:rsidRPr="009D65A6"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216FF81" w:rsidR="00402199" w:rsidRPr="00BD46C8" w:rsidRDefault="00402199" w:rsidP="004B0473">
            <w:pPr>
              <w:rPr>
                <w:bCs/>
                <w:kern w:val="2"/>
                <w:szCs w:val="24"/>
              </w:rPr>
            </w:pPr>
            <w:r w:rsidRPr="00BD46C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8630194" w:rsidR="00402199" w:rsidRPr="00BD46C8" w:rsidRDefault="00402199" w:rsidP="00402199">
            <w:r w:rsidRPr="00BD46C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3556307" w:rsidR="00402199" w:rsidRPr="00BD46C8" w:rsidRDefault="00402199" w:rsidP="00402199">
            <w:pPr>
              <w:rPr>
                <w:szCs w:val="24"/>
              </w:rPr>
            </w:pPr>
            <w:r w:rsidRPr="00BD46C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14F1498" w:rsidR="00402199" w:rsidRPr="00BD46C8" w:rsidRDefault="00402199" w:rsidP="00402199">
            <w:pPr>
              <w:rPr>
                <w:b/>
                <w:kern w:val="2"/>
                <w:szCs w:val="24"/>
              </w:rPr>
            </w:pPr>
            <w:r w:rsidRPr="00BD46C8">
              <w:rPr>
                <w:kern w:val="2"/>
              </w:rPr>
              <w:t xml:space="preserve">9.2.3. Tiekėjas privalo sumokėti Pirkėjui netesybas per </w:t>
            </w:r>
            <w:r w:rsidR="0059491E" w:rsidRPr="00BD46C8">
              <w:rPr>
                <w:kern w:val="2"/>
              </w:rPr>
              <w:t>10</w:t>
            </w:r>
            <w:r w:rsidRPr="00BD46C8">
              <w:rPr>
                <w:bCs/>
                <w:kern w:val="2"/>
                <w:szCs w:val="24"/>
              </w:rPr>
              <w:t xml:space="preserve"> </w:t>
            </w:r>
            <w:r w:rsidRPr="00BD46C8">
              <w:rPr>
                <w:kern w:val="2"/>
              </w:rPr>
              <w:t xml:space="preserve">dienų nuo Pirkėjo pareikalavimo, jeigu netesybų suma nėra </w:t>
            </w:r>
            <w:r w:rsidRPr="00BD46C8">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3DB4E00" w:rsidR="00402199" w:rsidRPr="00472BCF" w:rsidRDefault="00402199" w:rsidP="00402199">
            <w:pPr>
              <w:rPr>
                <w:bCs/>
                <w:szCs w:val="24"/>
              </w:rPr>
            </w:pPr>
            <w:r>
              <w:rPr>
                <w:bCs/>
                <w:kern w:val="2"/>
                <w:szCs w:val="24"/>
              </w:rPr>
              <w:t xml:space="preserve">9.3.1. Nutraukus Sutartį dėl esminio Sutarties pažeidimo, nustatyto Sutarties Specialiosiose sąlygose, </w:t>
            </w:r>
            <w:r w:rsidRPr="00472BCF">
              <w:rPr>
                <w:bCs/>
                <w:kern w:val="2"/>
                <w:szCs w:val="24"/>
              </w:rPr>
              <w:t xml:space="preserve">mokama </w:t>
            </w:r>
            <w:r w:rsidR="000B7D02" w:rsidRPr="00472BCF">
              <w:rPr>
                <w:bCs/>
                <w:kern w:val="2"/>
                <w:szCs w:val="24"/>
              </w:rPr>
              <w:t>10</w:t>
            </w:r>
            <w:r w:rsidRPr="00472BCF">
              <w:rPr>
                <w:bCs/>
                <w:kern w:val="2"/>
                <w:szCs w:val="24"/>
              </w:rPr>
              <w:t xml:space="preserve"> procentų dydžio bauda nuo Pradinės Sutarties vertės, nurodytos Specialiųjų sąlygų 5.2 punkte.</w:t>
            </w:r>
          </w:p>
          <w:p w14:paraId="7CBFE0C7" w14:textId="036BE04A" w:rsidR="00402199" w:rsidRPr="0022405A" w:rsidRDefault="00402199" w:rsidP="00402199">
            <w:pPr>
              <w:rPr>
                <w:bCs/>
                <w:szCs w:val="24"/>
              </w:rPr>
            </w:pPr>
            <w:r w:rsidRPr="00472BCF">
              <w:rPr>
                <w:bCs/>
                <w:szCs w:val="24"/>
              </w:rPr>
              <w:t xml:space="preserve">9.3.2. Nepagrįstai nutraukus Sutarties vykdymą ne Sutartyje nustatyta tvarka, mokama </w:t>
            </w:r>
            <w:r w:rsidR="0022405A" w:rsidRPr="00472BCF">
              <w:rPr>
                <w:bCs/>
                <w:kern w:val="2"/>
                <w:szCs w:val="24"/>
              </w:rPr>
              <w:t>10</w:t>
            </w:r>
            <w:r w:rsidRPr="00472BCF">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78BD103" w:rsidR="00402199" w:rsidRDefault="001B624E" w:rsidP="00402199">
            <w:pPr>
              <w:rPr>
                <w:kern w:val="2"/>
                <w:szCs w:val="24"/>
              </w:rPr>
            </w:pPr>
            <w:r w:rsidRPr="00D90515">
              <w:rPr>
                <w:bCs/>
                <w:color w:val="000000" w:themeColor="text1"/>
                <w:kern w:val="2"/>
                <w:szCs w:val="24"/>
              </w:rPr>
              <w:t>1000,00 Eur (vienas tūkstantis eurų)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748DE540" w14:textId="217FDC4B"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42A4975" w:rsidR="00402199" w:rsidRDefault="00691836" w:rsidP="00402199">
            <w:pPr>
              <w:rPr>
                <w:color w:val="4472C4"/>
                <w:kern w:val="2"/>
                <w:szCs w:val="24"/>
              </w:rPr>
            </w:pPr>
            <w:r w:rsidRPr="00D90515">
              <w:rPr>
                <w:bCs/>
                <w:color w:val="000000" w:themeColor="text1"/>
                <w:kern w:val="2"/>
                <w:szCs w:val="24"/>
              </w:rPr>
              <w:t>1000,00 Eur (vienas tūkstantis eurų) už kiekvieną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D4E358A" w:rsidR="0073344A" w:rsidRDefault="00402199" w:rsidP="0073344A">
            <w:pPr>
              <w:rPr>
                <w:color w:val="4472C4"/>
                <w:kern w:val="2"/>
                <w:szCs w:val="24"/>
              </w:rPr>
            </w:pPr>
            <w:r>
              <w:rPr>
                <w:bCs/>
                <w:szCs w:val="24"/>
              </w:rPr>
              <w:t xml:space="preserve">Netaikoma </w:t>
            </w:r>
          </w:p>
          <w:p w14:paraId="31D0481F" w14:textId="6233AED6" w:rsidR="00402199" w:rsidRDefault="00402199" w:rsidP="00402199">
            <w:pPr>
              <w:rPr>
                <w:color w:val="4472C4"/>
                <w:kern w:val="2"/>
                <w:szCs w:val="24"/>
              </w:rPr>
            </w:pPr>
          </w:p>
        </w:tc>
      </w:tr>
      <w:tr w:rsidR="00402199" w14:paraId="2E410A63" w14:textId="77777777" w:rsidTr="0073344A">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4605B08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D4E8834" w:rsidR="00402199" w:rsidRDefault="005E2178" w:rsidP="00402199">
            <w:pPr>
              <w:rPr>
                <w:color w:val="4472C4"/>
                <w:kern w:val="2"/>
                <w:szCs w:val="24"/>
              </w:rPr>
            </w:pPr>
            <w:r w:rsidRPr="00D90515">
              <w:rPr>
                <w:bCs/>
                <w:color w:val="000000" w:themeColor="text1"/>
                <w:kern w:val="2"/>
                <w:szCs w:val="24"/>
              </w:rPr>
              <w:t>1000,00 Eur (vienas tūkstantis eurų) už kiekvieną pažeidimo atvejį.</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3A95F4C" w:rsidR="00402199" w:rsidRDefault="00144425" w:rsidP="00402199">
            <w:pPr>
              <w:rPr>
                <w:color w:val="4472C4"/>
                <w:kern w:val="2"/>
                <w:szCs w:val="24"/>
              </w:rPr>
            </w:pPr>
            <w:r>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5A8E2F7" w:rsidR="00402199" w:rsidRDefault="00E73178" w:rsidP="00402199">
            <w:pPr>
              <w:rPr>
                <w:color w:val="4472C4"/>
                <w:kern w:val="2"/>
                <w:szCs w:val="24"/>
              </w:rPr>
            </w:pPr>
            <w:r w:rsidRPr="00E73178">
              <w:rPr>
                <w:kern w:val="2"/>
                <w:szCs w:val="24"/>
              </w:rPr>
              <w:t xml:space="preserve">Patikros ataskaitos turi būti pateiktos </w:t>
            </w:r>
            <w:r w:rsidR="00144425">
              <w:rPr>
                <w:kern w:val="2"/>
                <w:szCs w:val="24"/>
              </w:rPr>
              <w:t>Užsakovas</w:t>
            </w:r>
            <w:r w:rsidRPr="00E73178">
              <w:rPr>
                <w:kern w:val="2"/>
                <w:szCs w:val="24"/>
              </w:rPr>
              <w:t xml:space="preserve"> ne vėliau kaip kitų metų, einančių po ataskaitinio laikotarpio, kovo 29 d . Tikrintojas patvirtina </w:t>
            </w:r>
            <w:r w:rsidR="00144425">
              <w:rPr>
                <w:kern w:val="2"/>
                <w:szCs w:val="24"/>
              </w:rPr>
              <w:t>Užsakovo</w:t>
            </w:r>
            <w:r w:rsidRPr="00E73178">
              <w:rPr>
                <w:kern w:val="2"/>
                <w:szCs w:val="24"/>
              </w:rPr>
              <w:t xml:space="preserve"> į prekybos registrą įrašytas ŠESD emisijas ne vėliau kaip iki kitų metų, einančių po ataskaitinio laikotarpio, kovo 29 d </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0016ADB5" w:rsidR="00E73178" w:rsidRDefault="00402199" w:rsidP="00E73178">
            <w:pPr>
              <w:spacing w:line="276" w:lineRule="auto"/>
              <w:jc w:val="both"/>
              <w:textAlignment w:val="baseline"/>
              <w:rPr>
                <w:kern w:val="2"/>
                <w:szCs w:val="24"/>
              </w:rPr>
            </w:pPr>
            <w:r>
              <w:rPr>
                <w:rFonts w:eastAsia="Arial"/>
              </w:rPr>
              <w:t xml:space="preserve">Netaikoma </w:t>
            </w:r>
          </w:p>
          <w:p w14:paraId="2BC2BBBD" w14:textId="3AF0CCF1"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502890B8" w:rsidR="00027B83" w:rsidRDefault="000B0897">
            <w:pPr>
              <w:rPr>
                <w:kern w:val="2"/>
                <w:szCs w:val="24"/>
              </w:rPr>
            </w:pPr>
            <w:r>
              <w:rPr>
                <w:kern w:val="2"/>
                <w:szCs w:val="24"/>
              </w:rPr>
              <w:t>Ši Sutartis laikoma sudaryta, kai ją pasirašo abi Šalys</w:t>
            </w:r>
            <w:r w:rsidR="00885268">
              <w:rPr>
                <w:kern w:val="2"/>
                <w:szCs w:val="24"/>
              </w:rPr>
              <w:t>.</w:t>
            </w:r>
            <w:r>
              <w:rPr>
                <w:kern w:val="2"/>
                <w:szCs w:val="24"/>
              </w:rPr>
              <w:t xml:space="preserve"> </w:t>
            </w:r>
          </w:p>
          <w:p w14:paraId="7396F7FD" w14:textId="071E7340" w:rsidR="00027B83" w:rsidRDefault="000B0897">
            <w:pPr>
              <w:rPr>
                <w:color w:val="4472C4"/>
                <w:kern w:val="2"/>
                <w:szCs w:val="24"/>
              </w:rPr>
            </w:pPr>
            <w:r>
              <w:rPr>
                <w:kern w:val="2"/>
                <w:szCs w:val="24"/>
              </w:rPr>
              <w:t>Sutartis galioja iki visiško prievolių įvykdymo</w:t>
            </w:r>
            <w:r w:rsidR="00CD5BAF">
              <w:rPr>
                <w:kern w:val="2"/>
                <w:szCs w:val="24"/>
              </w:rPr>
              <w:t>, b</w:t>
            </w:r>
            <w:r>
              <w:rPr>
                <w:kern w:val="2"/>
                <w:szCs w:val="24"/>
              </w:rPr>
              <w:t xml:space="preserve">et jos terminas negali būti ilgesnis kaip </w:t>
            </w:r>
            <w:r w:rsidR="00E73178">
              <w:rPr>
                <w:color w:val="4472C4"/>
                <w:kern w:val="2"/>
                <w:szCs w:val="24"/>
              </w:rPr>
              <w:t>2027-06-01</w:t>
            </w:r>
            <w:r>
              <w:rPr>
                <w:color w:val="4472C4"/>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213A7104"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14167DE" w:rsidR="00027B83" w:rsidRPr="00BC75F4"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53A95B3" w:rsidR="00402199" w:rsidRPr="00BD46C8" w:rsidRDefault="00402199" w:rsidP="00402199">
            <w:pPr>
              <w:rPr>
                <w:kern w:val="2"/>
                <w:szCs w:val="24"/>
              </w:rPr>
            </w:pPr>
            <w:r w:rsidRPr="00BD46C8">
              <w:rPr>
                <w:kern w:val="2"/>
                <w:szCs w:val="24"/>
              </w:rPr>
              <w:t>12.2.1. jeigu Tiekėjas nevykdo prisiimtų įsipareigojimų už Sutartyje nustatytą Sutarties kainą;</w:t>
            </w:r>
          </w:p>
          <w:p w14:paraId="4A0B73D1" w14:textId="31060E51" w:rsidR="00402199" w:rsidRPr="00BD46C8" w:rsidRDefault="00402199" w:rsidP="00402199">
            <w:pPr>
              <w:tabs>
                <w:tab w:val="left" w:pos="567"/>
                <w:tab w:val="left" w:pos="851"/>
                <w:tab w:val="left" w:pos="992"/>
                <w:tab w:val="left" w:pos="1134"/>
              </w:tabs>
              <w:spacing w:line="257" w:lineRule="auto"/>
              <w:jc w:val="both"/>
              <w:rPr>
                <w:rFonts w:eastAsia="Arial"/>
                <w:kern w:val="2"/>
                <w:szCs w:val="24"/>
                <w:lang w:val="lt"/>
              </w:rPr>
            </w:pPr>
            <w:r w:rsidRPr="00BD46C8">
              <w:rPr>
                <w:rFonts w:eastAsia="Arial"/>
                <w:kern w:val="2"/>
                <w:szCs w:val="24"/>
                <w:lang w:val="lt"/>
              </w:rPr>
              <w:lastRenderedPageBreak/>
              <w:t>12.2.</w:t>
            </w:r>
            <w:r w:rsidR="00BD46C8">
              <w:rPr>
                <w:rFonts w:eastAsia="Arial"/>
                <w:kern w:val="2"/>
                <w:szCs w:val="24"/>
                <w:lang w:val="lt"/>
              </w:rPr>
              <w:t>2</w:t>
            </w:r>
            <w:r w:rsidRPr="00BD46C8">
              <w:rPr>
                <w:rFonts w:eastAsia="Arial"/>
                <w:kern w:val="2"/>
                <w:szCs w:val="24"/>
                <w:lang w:val="lt"/>
              </w:rPr>
              <w:t>. jeigu Tiekėjas pažeidžia Paslaugų suteikimo terminus ir priskaičiuotų netesybų už vėlavimą suma viršija 20 (dvidešimt) proc. Pradinės sutarties vertės;</w:t>
            </w:r>
          </w:p>
          <w:p w14:paraId="3466F29E" w14:textId="0FDE743E" w:rsidR="00402199" w:rsidRPr="00BD46C8" w:rsidRDefault="00402199" w:rsidP="00402199">
            <w:pPr>
              <w:tabs>
                <w:tab w:val="left" w:pos="567"/>
                <w:tab w:val="left" w:pos="851"/>
                <w:tab w:val="left" w:pos="992"/>
                <w:tab w:val="left" w:pos="1134"/>
              </w:tabs>
              <w:spacing w:line="257" w:lineRule="auto"/>
              <w:jc w:val="both"/>
              <w:rPr>
                <w:rFonts w:eastAsia="Arial"/>
                <w:kern w:val="2"/>
                <w:szCs w:val="24"/>
                <w:lang w:val="lt"/>
              </w:rPr>
            </w:pPr>
            <w:r w:rsidRPr="00BD46C8">
              <w:rPr>
                <w:rFonts w:eastAsia="Arial"/>
                <w:kern w:val="2"/>
                <w:szCs w:val="24"/>
                <w:lang w:val="lt"/>
              </w:rPr>
              <w:t>12.2.</w:t>
            </w:r>
            <w:r w:rsidR="00BD46C8">
              <w:rPr>
                <w:rFonts w:eastAsia="Arial"/>
                <w:kern w:val="2"/>
                <w:szCs w:val="24"/>
                <w:lang w:val="lt"/>
              </w:rPr>
              <w:t>3</w:t>
            </w:r>
            <w:r w:rsidRPr="00BD46C8">
              <w:rPr>
                <w:rFonts w:eastAsia="Arial"/>
                <w:kern w:val="2"/>
                <w:szCs w:val="24"/>
                <w:lang w:val="lt"/>
              </w:rPr>
              <w:t>. Tiekėjas pažeidžia Paslaugų suteikimo terminus ir dėl Paslaugų suteikimo vėlavimo Paslaugos tampa nebereikalingos;</w:t>
            </w:r>
          </w:p>
          <w:p w14:paraId="6C765B22" w14:textId="731C6AE5" w:rsidR="00402199" w:rsidRPr="00BD46C8" w:rsidRDefault="00402199" w:rsidP="00402199">
            <w:pPr>
              <w:tabs>
                <w:tab w:val="left" w:pos="567"/>
                <w:tab w:val="left" w:pos="851"/>
                <w:tab w:val="left" w:pos="992"/>
                <w:tab w:val="left" w:pos="1134"/>
              </w:tabs>
              <w:spacing w:line="257" w:lineRule="auto"/>
              <w:jc w:val="both"/>
              <w:rPr>
                <w:rFonts w:eastAsia="Arial"/>
                <w:kern w:val="2"/>
                <w:szCs w:val="24"/>
                <w:lang w:val="lt"/>
              </w:rPr>
            </w:pPr>
            <w:r w:rsidRPr="00BD46C8">
              <w:rPr>
                <w:rFonts w:eastAsia="Arial"/>
                <w:kern w:val="2"/>
                <w:szCs w:val="24"/>
                <w:lang w:val="lt"/>
              </w:rPr>
              <w:t>12.2.</w:t>
            </w:r>
            <w:r w:rsidR="00BD46C8">
              <w:rPr>
                <w:rFonts w:eastAsia="Arial"/>
                <w:kern w:val="2"/>
                <w:szCs w:val="24"/>
                <w:lang w:val="lt"/>
              </w:rPr>
              <w:t>4</w:t>
            </w:r>
            <w:r w:rsidRPr="00BD46C8">
              <w:rPr>
                <w:rFonts w:eastAsia="Arial"/>
                <w:kern w:val="2"/>
                <w:szCs w:val="24"/>
                <w:lang w:val="lt"/>
              </w:rPr>
              <w:t>. Tiekėjas daugiau kaip 2 (du) kartus suteikia Paslaugas, kurios neatitinka Sutartyje ir (ar) įstatymuose nustatytų reikalavimų Paslaugoms;</w:t>
            </w:r>
          </w:p>
          <w:p w14:paraId="139308FC" w14:textId="6F1DC6E4" w:rsidR="00402199" w:rsidRPr="00BD46C8" w:rsidRDefault="00402199" w:rsidP="00402199">
            <w:pPr>
              <w:tabs>
                <w:tab w:val="left" w:pos="567"/>
                <w:tab w:val="left" w:pos="851"/>
                <w:tab w:val="left" w:pos="992"/>
                <w:tab w:val="left" w:pos="1134"/>
              </w:tabs>
              <w:spacing w:line="257" w:lineRule="auto"/>
              <w:jc w:val="both"/>
              <w:rPr>
                <w:rFonts w:eastAsia="Arial"/>
                <w:kern w:val="2"/>
                <w:szCs w:val="24"/>
                <w:lang w:val="lt"/>
              </w:rPr>
            </w:pPr>
            <w:r w:rsidRPr="00BD46C8">
              <w:rPr>
                <w:rFonts w:eastAsia="Arial"/>
                <w:kern w:val="2"/>
                <w:szCs w:val="24"/>
                <w:lang w:val="lt"/>
              </w:rPr>
              <w:t>12.2.</w:t>
            </w:r>
            <w:r w:rsidR="00BD46C8">
              <w:rPr>
                <w:rFonts w:eastAsia="Arial"/>
                <w:kern w:val="2"/>
                <w:szCs w:val="24"/>
                <w:lang w:val="lt"/>
              </w:rPr>
              <w:t>5</w:t>
            </w:r>
            <w:r w:rsidRPr="00BD46C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AE56A7B" w:rsidR="00402199" w:rsidRPr="00BD46C8" w:rsidRDefault="00402199" w:rsidP="00402199">
            <w:pPr>
              <w:tabs>
                <w:tab w:val="left" w:pos="567"/>
                <w:tab w:val="left" w:pos="851"/>
                <w:tab w:val="left" w:pos="992"/>
                <w:tab w:val="left" w:pos="1134"/>
              </w:tabs>
              <w:spacing w:line="257" w:lineRule="auto"/>
              <w:jc w:val="both"/>
              <w:rPr>
                <w:rFonts w:eastAsia="Arial"/>
                <w:kern w:val="2"/>
                <w:szCs w:val="24"/>
                <w:lang w:val="lt"/>
              </w:rPr>
            </w:pPr>
            <w:r w:rsidRPr="00BD46C8">
              <w:rPr>
                <w:rFonts w:eastAsia="Arial"/>
                <w:kern w:val="2"/>
                <w:szCs w:val="24"/>
                <w:lang w:val="lt"/>
              </w:rPr>
              <w:t>12.2.</w:t>
            </w:r>
            <w:r w:rsidR="00BD46C8">
              <w:rPr>
                <w:rFonts w:eastAsia="Arial"/>
                <w:kern w:val="2"/>
                <w:szCs w:val="24"/>
                <w:lang w:val="lt"/>
              </w:rPr>
              <w:t>6</w:t>
            </w:r>
            <w:r w:rsidRPr="00BD46C8">
              <w:rPr>
                <w:rFonts w:eastAsia="Arial"/>
                <w:kern w:val="2"/>
                <w:szCs w:val="24"/>
                <w:lang w:val="lt"/>
              </w:rPr>
              <w:t>. Tiekėjas pažeidžia šios Sutarties nuostatas, reglamentuojančias konkurenciją, intelektinės nuosavybės ar konfidencialios informacijos valdymą;</w:t>
            </w:r>
          </w:p>
          <w:p w14:paraId="614E8DD8" w14:textId="04E02C58" w:rsidR="00402199" w:rsidRPr="00BD46C8" w:rsidRDefault="00402199" w:rsidP="00402199">
            <w:pPr>
              <w:spacing w:line="257" w:lineRule="auto"/>
              <w:rPr>
                <w:kern w:val="2"/>
                <w:szCs w:val="24"/>
                <w:shd w:val="clear" w:color="auto" w:fill="FFFFFF"/>
              </w:rPr>
            </w:pPr>
            <w:r w:rsidRPr="00BD46C8">
              <w:rPr>
                <w:rFonts w:eastAsia="Arial"/>
                <w:kern w:val="2"/>
                <w:szCs w:val="24"/>
                <w:lang w:val="lt"/>
              </w:rPr>
              <w:t>12.2.</w:t>
            </w:r>
            <w:r w:rsidR="00BD46C8">
              <w:rPr>
                <w:rFonts w:eastAsia="Arial"/>
                <w:kern w:val="2"/>
                <w:szCs w:val="24"/>
                <w:lang w:val="lt"/>
              </w:rPr>
              <w:t>7</w:t>
            </w:r>
            <w:r w:rsidRPr="00BD46C8">
              <w:rPr>
                <w:rFonts w:eastAsia="Arial"/>
                <w:kern w:val="2"/>
                <w:szCs w:val="24"/>
                <w:lang w:val="lt"/>
              </w:rPr>
              <w:t>.</w:t>
            </w:r>
            <w:r w:rsidRPr="00BD46C8">
              <w:rPr>
                <w:kern w:val="2"/>
                <w:szCs w:val="24"/>
                <w:shd w:val="clear" w:color="auto" w:fill="FFFFFF"/>
              </w:rPr>
              <w:t xml:space="preserve"> Tiekėjas ir (ar) jungtinės veiklos parneris (jei taikoma), ir (ar) subtiekėjas (jei taikoma) </w:t>
            </w:r>
            <w:r w:rsidRPr="00BD46C8">
              <w:rPr>
                <w:szCs w:val="24"/>
                <w:shd w:val="clear" w:color="auto" w:fill="FFFFFF"/>
              </w:rPr>
              <w:t>p</w:t>
            </w:r>
            <w:r w:rsidRPr="00BD46C8">
              <w:rPr>
                <w:kern w:val="2"/>
                <w:szCs w:val="24"/>
                <w:shd w:val="clear" w:color="auto" w:fill="FFFFFF"/>
              </w:rPr>
              <w:t>aslaugų</w:t>
            </w:r>
            <w:r w:rsidRPr="00BD46C8">
              <w:rPr>
                <w:szCs w:val="24"/>
              </w:rPr>
              <w:t>, kurioms Sutartyje nustatyti aplinkos apsaugos vadybos sistemos reikalavimai,</w:t>
            </w:r>
            <w:r w:rsidRPr="00BD46C8">
              <w:rPr>
                <w:kern w:val="2"/>
                <w:szCs w:val="24"/>
                <w:shd w:val="clear" w:color="auto" w:fill="FFFFFF"/>
              </w:rPr>
              <w:t xml:space="preserve"> teikimo metu</w:t>
            </w:r>
            <w:r w:rsidRPr="00BD46C8">
              <w:rPr>
                <w:szCs w:val="24"/>
              </w:rPr>
              <w:t xml:space="preserve">, </w:t>
            </w:r>
            <w:r w:rsidRPr="00BD46C8">
              <w:rPr>
                <w:kern w:val="2"/>
                <w:szCs w:val="24"/>
                <w:shd w:val="clear" w:color="auto" w:fill="FFFFFF"/>
              </w:rPr>
              <w:t>neturi galiojančio aplinkos apsaugos vadybos sistemos sertifikato, ir (ar) nepateikia sertifikato pratęsimo (neįsigyja naujo);</w:t>
            </w:r>
          </w:p>
          <w:p w14:paraId="0B019B64" w14:textId="45F3A6A0" w:rsidR="00402199" w:rsidRPr="00BD46C8" w:rsidRDefault="00402199" w:rsidP="00402199">
            <w:pPr>
              <w:spacing w:line="257" w:lineRule="auto"/>
              <w:rPr>
                <w:rFonts w:eastAsia="Arial"/>
                <w:kern w:val="2"/>
                <w:szCs w:val="24"/>
              </w:rPr>
            </w:pPr>
            <w:r w:rsidRPr="00BD46C8">
              <w:rPr>
                <w:rFonts w:eastAsia="Arial"/>
                <w:kern w:val="2"/>
                <w:szCs w:val="24"/>
                <w:lang w:val="lt"/>
              </w:rPr>
              <w:t>12.2.</w:t>
            </w:r>
            <w:r w:rsidR="00BD46C8">
              <w:rPr>
                <w:rFonts w:eastAsia="Arial"/>
                <w:kern w:val="2"/>
                <w:szCs w:val="24"/>
                <w:lang w:val="lt"/>
              </w:rPr>
              <w:t>8</w:t>
            </w:r>
            <w:r w:rsidRPr="00BD46C8">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5E780528"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A237224" w:rsidR="00027B83" w:rsidRDefault="00E73178">
            <w:pPr>
              <w:rPr>
                <w:kern w:val="2"/>
                <w:szCs w:val="24"/>
              </w:rPr>
            </w:pPr>
            <w:r w:rsidRPr="314BAE3E">
              <w:rPr>
                <w:sz w:val="23"/>
                <w:szCs w:val="23"/>
              </w:rPr>
              <w:t xml:space="preserve">Vadovaujantis Aplinkos apsaugos kriterijų taikymo, vykdant žaliuosius pirkimus, tvarkos aprašo, patvirtinto Lietuvos Respublikos aplinkos ministro 2011 m. birželio 28 d. įsakymu Nr. D1-508 (nuo 2024 m. vasario 1 d. aktuali galiojanti redakcija) 4.4.3 punktu, pirkimas laikomas žaliu, nes perkama nematerialaus pobūdžio (intelektinė) paslauga, nesusijusi su materialaus objekto sukūrimu, kurių teikimo metu nėra numatomas reikšmingas neigiamas poveikis aplinkai, nesukuriamas taršos šaltinis ir negeneruojamos atliekos.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4AFCC71"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50ED8E6E" w:rsidR="00027B83" w:rsidRPr="00BC75F4" w:rsidRDefault="000B0897" w:rsidP="00BC75F4">
            <w:pPr>
              <w:jc w:val="center"/>
              <w:rPr>
                <w:b/>
                <w:kern w:val="2"/>
                <w:szCs w:val="24"/>
              </w:rPr>
            </w:pPr>
            <w:r>
              <w:rPr>
                <w:b/>
                <w:kern w:val="2"/>
                <w:szCs w:val="24"/>
              </w:rPr>
              <w:t>14. BENDRŲJŲ SĄLYGŲ PAKEITIMAI IR PAPILDYMAI</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64898CE" w:rsidR="00027B83" w:rsidRDefault="00027B83">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11D148B7" w:rsidR="00027B83" w:rsidRDefault="00027B83">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FFF183A" w:rsidR="00027B83" w:rsidRDefault="00027B83">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8516D77"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66E16CEF" w:rsidR="00027B83" w:rsidRDefault="00027B83">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E73178" w14:paraId="43B17553" w14:textId="77777777">
        <w:trPr>
          <w:trHeight w:val="300"/>
        </w:trPr>
        <w:tc>
          <w:tcPr>
            <w:tcW w:w="3058" w:type="dxa"/>
          </w:tcPr>
          <w:p w14:paraId="7CFF3567" w14:textId="77777777" w:rsidR="00E73178" w:rsidRDefault="00E73178" w:rsidP="00E73178">
            <w:pPr>
              <w:jc w:val="center"/>
              <w:rPr>
                <w:b/>
                <w:kern w:val="2"/>
                <w:szCs w:val="24"/>
              </w:rPr>
            </w:pPr>
            <w:r>
              <w:rPr>
                <w:b/>
                <w:kern w:val="2"/>
                <w:szCs w:val="24"/>
              </w:rPr>
              <w:t>15.1. Priedas Nr. 1</w:t>
            </w:r>
          </w:p>
        </w:tc>
        <w:tc>
          <w:tcPr>
            <w:tcW w:w="6477" w:type="dxa"/>
            <w:gridSpan w:val="3"/>
          </w:tcPr>
          <w:p w14:paraId="65B09E30" w14:textId="6F8C6381" w:rsidR="00E73178" w:rsidRDefault="00E73178" w:rsidP="00E73178">
            <w:pPr>
              <w:jc w:val="center"/>
              <w:rPr>
                <w:b/>
                <w:kern w:val="2"/>
                <w:szCs w:val="24"/>
              </w:rPr>
            </w:pPr>
            <w:r>
              <w:rPr>
                <w:b/>
                <w:kern w:val="2"/>
                <w:szCs w:val="24"/>
              </w:rPr>
              <w:t>Techninė užduotis</w:t>
            </w:r>
          </w:p>
        </w:tc>
      </w:tr>
      <w:tr w:rsidR="00E73178" w14:paraId="2CC1D4F0" w14:textId="77777777">
        <w:trPr>
          <w:trHeight w:val="300"/>
        </w:trPr>
        <w:tc>
          <w:tcPr>
            <w:tcW w:w="3058" w:type="dxa"/>
          </w:tcPr>
          <w:p w14:paraId="09EEBB7C" w14:textId="77777777" w:rsidR="00E73178" w:rsidRDefault="00E73178" w:rsidP="00E73178">
            <w:pPr>
              <w:jc w:val="center"/>
              <w:rPr>
                <w:b/>
                <w:kern w:val="2"/>
                <w:szCs w:val="24"/>
              </w:rPr>
            </w:pPr>
            <w:r>
              <w:rPr>
                <w:b/>
                <w:kern w:val="2"/>
                <w:szCs w:val="24"/>
              </w:rPr>
              <w:t>15.2. Priedas Nr. 2</w:t>
            </w:r>
          </w:p>
        </w:tc>
        <w:tc>
          <w:tcPr>
            <w:tcW w:w="6477" w:type="dxa"/>
            <w:gridSpan w:val="3"/>
          </w:tcPr>
          <w:p w14:paraId="269B3EB8" w14:textId="77D2319D" w:rsidR="00E73178" w:rsidRDefault="00E73178" w:rsidP="00E73178">
            <w:pPr>
              <w:jc w:val="center"/>
              <w:rPr>
                <w:b/>
                <w:kern w:val="2"/>
                <w:szCs w:val="24"/>
              </w:rPr>
            </w:pPr>
            <w:r>
              <w:rPr>
                <w:b/>
                <w:kern w:val="2"/>
                <w:szCs w:val="24"/>
              </w:rPr>
              <w:t>Pasiūlymas</w:t>
            </w:r>
          </w:p>
        </w:tc>
      </w:tr>
      <w:tr w:rsidR="00E73178" w14:paraId="58745085" w14:textId="77777777">
        <w:trPr>
          <w:trHeight w:val="300"/>
        </w:trPr>
        <w:tc>
          <w:tcPr>
            <w:tcW w:w="3058" w:type="dxa"/>
          </w:tcPr>
          <w:p w14:paraId="2312C897" w14:textId="77777777" w:rsidR="00E73178" w:rsidRDefault="00E73178" w:rsidP="00E73178">
            <w:pPr>
              <w:jc w:val="center"/>
              <w:rPr>
                <w:b/>
                <w:kern w:val="2"/>
                <w:szCs w:val="24"/>
              </w:rPr>
            </w:pPr>
            <w:r>
              <w:rPr>
                <w:b/>
                <w:kern w:val="2"/>
                <w:szCs w:val="24"/>
              </w:rPr>
              <w:t>15.3. Priedas Nr. 3</w:t>
            </w:r>
          </w:p>
        </w:tc>
        <w:tc>
          <w:tcPr>
            <w:tcW w:w="6477" w:type="dxa"/>
            <w:gridSpan w:val="3"/>
          </w:tcPr>
          <w:p w14:paraId="22A614AF" w14:textId="77777777" w:rsidR="00E73178" w:rsidRDefault="00E73178" w:rsidP="00E73178">
            <w:pPr>
              <w:jc w:val="center"/>
              <w:rPr>
                <w:b/>
                <w:kern w:val="2"/>
                <w:szCs w:val="24"/>
              </w:rPr>
            </w:pPr>
          </w:p>
        </w:tc>
      </w:tr>
      <w:tr w:rsidR="00E73178" w14:paraId="49AEEE04" w14:textId="77777777">
        <w:trPr>
          <w:trHeight w:val="300"/>
        </w:trPr>
        <w:tc>
          <w:tcPr>
            <w:tcW w:w="3058" w:type="dxa"/>
          </w:tcPr>
          <w:p w14:paraId="0141DB15" w14:textId="77777777" w:rsidR="00E73178" w:rsidRDefault="00E73178" w:rsidP="00E73178">
            <w:pPr>
              <w:jc w:val="center"/>
              <w:rPr>
                <w:b/>
                <w:kern w:val="2"/>
                <w:szCs w:val="24"/>
              </w:rPr>
            </w:pPr>
            <w:r>
              <w:rPr>
                <w:b/>
                <w:kern w:val="2"/>
                <w:szCs w:val="24"/>
              </w:rPr>
              <w:lastRenderedPageBreak/>
              <w:t>15.4. Priedas Nr. 4</w:t>
            </w:r>
          </w:p>
        </w:tc>
        <w:tc>
          <w:tcPr>
            <w:tcW w:w="6477" w:type="dxa"/>
            <w:gridSpan w:val="3"/>
          </w:tcPr>
          <w:p w14:paraId="567E6329" w14:textId="77777777" w:rsidR="00E73178" w:rsidRDefault="00E73178" w:rsidP="00E73178">
            <w:pPr>
              <w:jc w:val="center"/>
              <w:rPr>
                <w:b/>
                <w:kern w:val="2"/>
                <w:szCs w:val="24"/>
              </w:rPr>
            </w:pPr>
          </w:p>
        </w:tc>
      </w:tr>
      <w:tr w:rsidR="00E73178" w14:paraId="64E7ECA8" w14:textId="77777777">
        <w:trPr>
          <w:trHeight w:val="300"/>
        </w:trPr>
        <w:tc>
          <w:tcPr>
            <w:tcW w:w="3058" w:type="dxa"/>
          </w:tcPr>
          <w:p w14:paraId="56EDF7C1" w14:textId="77777777" w:rsidR="00E73178" w:rsidRDefault="00E73178" w:rsidP="00E73178">
            <w:pPr>
              <w:jc w:val="center"/>
              <w:rPr>
                <w:b/>
                <w:kern w:val="2"/>
                <w:szCs w:val="24"/>
              </w:rPr>
            </w:pPr>
            <w:r>
              <w:rPr>
                <w:b/>
                <w:kern w:val="2"/>
                <w:szCs w:val="24"/>
              </w:rPr>
              <w:t>15.5. Priedas Nr. 5</w:t>
            </w:r>
          </w:p>
        </w:tc>
        <w:tc>
          <w:tcPr>
            <w:tcW w:w="6477" w:type="dxa"/>
            <w:gridSpan w:val="3"/>
          </w:tcPr>
          <w:p w14:paraId="02467AF6" w14:textId="77777777" w:rsidR="00E73178" w:rsidRDefault="00E73178" w:rsidP="00E73178">
            <w:pPr>
              <w:jc w:val="center"/>
              <w:rPr>
                <w:b/>
                <w:kern w:val="2"/>
                <w:szCs w:val="24"/>
              </w:rPr>
            </w:pPr>
          </w:p>
        </w:tc>
      </w:tr>
      <w:tr w:rsidR="00E73178" w14:paraId="278F6726" w14:textId="77777777">
        <w:tc>
          <w:tcPr>
            <w:tcW w:w="9535" w:type="dxa"/>
            <w:gridSpan w:val="4"/>
          </w:tcPr>
          <w:p w14:paraId="306ED934" w14:textId="77777777" w:rsidR="00E73178" w:rsidRDefault="00E73178" w:rsidP="00E73178">
            <w:pPr>
              <w:jc w:val="center"/>
              <w:rPr>
                <w:b/>
                <w:kern w:val="2"/>
                <w:szCs w:val="24"/>
              </w:rPr>
            </w:pPr>
            <w:r>
              <w:rPr>
                <w:b/>
                <w:kern w:val="2"/>
                <w:szCs w:val="24"/>
              </w:rPr>
              <w:t>16. ŠALIŲ ATSTOVŲ PARAŠAI</w:t>
            </w:r>
          </w:p>
        </w:tc>
      </w:tr>
      <w:tr w:rsidR="00E73178" w14:paraId="1A4801F8" w14:textId="77777777">
        <w:tc>
          <w:tcPr>
            <w:tcW w:w="5224" w:type="dxa"/>
            <w:gridSpan w:val="3"/>
          </w:tcPr>
          <w:p w14:paraId="4374ECAE" w14:textId="77777777" w:rsidR="00E73178" w:rsidRDefault="00E73178" w:rsidP="00E73178">
            <w:pPr>
              <w:jc w:val="center"/>
              <w:rPr>
                <w:b/>
                <w:kern w:val="2"/>
                <w:szCs w:val="24"/>
              </w:rPr>
            </w:pPr>
            <w:r>
              <w:rPr>
                <w:b/>
                <w:kern w:val="2"/>
                <w:szCs w:val="24"/>
              </w:rPr>
              <w:t>PIRKĖJAS</w:t>
            </w:r>
          </w:p>
        </w:tc>
        <w:tc>
          <w:tcPr>
            <w:tcW w:w="4311" w:type="dxa"/>
          </w:tcPr>
          <w:p w14:paraId="77A89ACF" w14:textId="77777777" w:rsidR="00E73178" w:rsidRDefault="00E73178" w:rsidP="00E73178">
            <w:pPr>
              <w:jc w:val="center"/>
              <w:rPr>
                <w:b/>
                <w:kern w:val="2"/>
                <w:szCs w:val="24"/>
              </w:rPr>
            </w:pPr>
            <w:r>
              <w:rPr>
                <w:b/>
                <w:kern w:val="2"/>
                <w:szCs w:val="24"/>
              </w:rPr>
              <w:t>TIEKĖJAS</w:t>
            </w:r>
          </w:p>
        </w:tc>
      </w:tr>
      <w:tr w:rsidR="00E73178" w14:paraId="21CAB534" w14:textId="77777777">
        <w:tc>
          <w:tcPr>
            <w:tcW w:w="5224" w:type="dxa"/>
            <w:gridSpan w:val="3"/>
          </w:tcPr>
          <w:p w14:paraId="578049DB" w14:textId="77777777" w:rsidR="00E73178" w:rsidRDefault="00E73178" w:rsidP="00E73178">
            <w:pPr>
              <w:jc w:val="center"/>
              <w:rPr>
                <w:color w:val="4472C4"/>
                <w:kern w:val="2"/>
                <w:szCs w:val="24"/>
              </w:rPr>
            </w:pPr>
            <w:r>
              <w:rPr>
                <w:color w:val="4472C4"/>
                <w:kern w:val="2"/>
                <w:szCs w:val="24"/>
              </w:rPr>
              <w:t>(nurodomos atstovo pareigos, vardas, pavardė)</w:t>
            </w:r>
          </w:p>
        </w:tc>
        <w:tc>
          <w:tcPr>
            <w:tcW w:w="4311" w:type="dxa"/>
          </w:tcPr>
          <w:p w14:paraId="6F9E2A53" w14:textId="77777777" w:rsidR="00E73178" w:rsidRDefault="00E73178" w:rsidP="00E73178">
            <w:pPr>
              <w:jc w:val="center"/>
              <w:rPr>
                <w:b/>
                <w:kern w:val="2"/>
                <w:szCs w:val="24"/>
              </w:rPr>
            </w:pPr>
            <w:r>
              <w:rPr>
                <w:color w:val="4472C4"/>
                <w:kern w:val="2"/>
                <w:szCs w:val="24"/>
              </w:rPr>
              <w:t>(nurodomos atstovo pareigos, vardas, pavardė)</w:t>
            </w:r>
          </w:p>
        </w:tc>
      </w:tr>
      <w:tr w:rsidR="00E73178" w14:paraId="0C834F1B" w14:textId="77777777">
        <w:tc>
          <w:tcPr>
            <w:tcW w:w="5224" w:type="dxa"/>
            <w:gridSpan w:val="3"/>
          </w:tcPr>
          <w:p w14:paraId="789659E3" w14:textId="77777777" w:rsidR="00E73178" w:rsidRDefault="00E73178" w:rsidP="00E73178">
            <w:pPr>
              <w:jc w:val="center"/>
              <w:rPr>
                <w:b/>
                <w:color w:val="4472C4"/>
                <w:kern w:val="2"/>
                <w:szCs w:val="24"/>
              </w:rPr>
            </w:pPr>
          </w:p>
          <w:p w14:paraId="3B035D0A" w14:textId="77777777" w:rsidR="00E73178" w:rsidRDefault="00E73178" w:rsidP="00E73178">
            <w:pPr>
              <w:jc w:val="center"/>
              <w:rPr>
                <w:b/>
                <w:color w:val="4472C4"/>
                <w:kern w:val="2"/>
                <w:szCs w:val="24"/>
              </w:rPr>
            </w:pPr>
            <w:r>
              <w:rPr>
                <w:b/>
                <w:color w:val="4472C4"/>
                <w:kern w:val="2"/>
                <w:szCs w:val="24"/>
              </w:rPr>
              <w:t>(parašas)</w:t>
            </w:r>
          </w:p>
          <w:p w14:paraId="0B1520FA" w14:textId="77777777" w:rsidR="00E73178" w:rsidRDefault="00E73178" w:rsidP="00E73178">
            <w:pPr>
              <w:jc w:val="center"/>
              <w:rPr>
                <w:b/>
                <w:color w:val="4472C4"/>
                <w:kern w:val="2"/>
                <w:szCs w:val="24"/>
              </w:rPr>
            </w:pPr>
          </w:p>
          <w:p w14:paraId="449ED037" w14:textId="77777777" w:rsidR="00E73178" w:rsidRDefault="00E73178" w:rsidP="00E73178">
            <w:pPr>
              <w:jc w:val="center"/>
              <w:rPr>
                <w:b/>
                <w:color w:val="4472C4"/>
                <w:kern w:val="2"/>
                <w:szCs w:val="24"/>
              </w:rPr>
            </w:pPr>
          </w:p>
        </w:tc>
        <w:tc>
          <w:tcPr>
            <w:tcW w:w="4311" w:type="dxa"/>
          </w:tcPr>
          <w:p w14:paraId="1BA6AD11" w14:textId="77777777" w:rsidR="00E73178" w:rsidRDefault="00E73178" w:rsidP="00E73178">
            <w:pPr>
              <w:jc w:val="center"/>
              <w:rPr>
                <w:b/>
                <w:color w:val="4472C4"/>
                <w:kern w:val="2"/>
                <w:szCs w:val="24"/>
              </w:rPr>
            </w:pPr>
          </w:p>
          <w:p w14:paraId="644A2BE8" w14:textId="77777777" w:rsidR="00E73178" w:rsidRDefault="00E73178" w:rsidP="00E7317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25C95"/>
    <w:multiLevelType w:val="multilevel"/>
    <w:tmpl w:val="176AB37A"/>
    <w:lvl w:ilvl="0">
      <w:start w:val="3"/>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73DA30D0"/>
    <w:multiLevelType w:val="multilevel"/>
    <w:tmpl w:val="7700B642"/>
    <w:lvl w:ilvl="0">
      <w:start w:val="3"/>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7E957CCB"/>
    <w:multiLevelType w:val="multilevel"/>
    <w:tmpl w:val="0C2442B2"/>
    <w:lvl w:ilvl="0">
      <w:start w:val="1"/>
      <w:numFmt w:val="decimal"/>
      <w:lvlText w:val="%1."/>
      <w:lvlJc w:val="left"/>
      <w:pPr>
        <w:ind w:left="1069" w:hanging="360"/>
      </w:pPr>
      <w:rPr>
        <w:rFonts w:ascii="Times New Roman" w:eastAsia="Times New Roman" w:hAnsi="Times New Roman" w:cs="Times New Roman"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636032619">
    <w:abstractNumId w:val="2"/>
  </w:num>
  <w:num w:numId="2" w16cid:durableId="958267487">
    <w:abstractNumId w:val="1"/>
  </w:num>
  <w:num w:numId="3" w16cid:durableId="2472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E1"/>
    <w:rsid w:val="00027B83"/>
    <w:rsid w:val="00053D5F"/>
    <w:rsid w:val="00066C17"/>
    <w:rsid w:val="000B0897"/>
    <w:rsid w:val="000B7D02"/>
    <w:rsid w:val="000C67A9"/>
    <w:rsid w:val="00127A80"/>
    <w:rsid w:val="00144425"/>
    <w:rsid w:val="00165DC1"/>
    <w:rsid w:val="00167906"/>
    <w:rsid w:val="001916B5"/>
    <w:rsid w:val="00192206"/>
    <w:rsid w:val="001B624E"/>
    <w:rsid w:val="001D0275"/>
    <w:rsid w:val="0022405A"/>
    <w:rsid w:val="00263CDC"/>
    <w:rsid w:val="002B1201"/>
    <w:rsid w:val="00402199"/>
    <w:rsid w:val="00472BCF"/>
    <w:rsid w:val="004B0473"/>
    <w:rsid w:val="004C1566"/>
    <w:rsid w:val="004D5D86"/>
    <w:rsid w:val="004E1ADB"/>
    <w:rsid w:val="00545279"/>
    <w:rsid w:val="0056614B"/>
    <w:rsid w:val="00570E35"/>
    <w:rsid w:val="0059491E"/>
    <w:rsid w:val="005C4DE0"/>
    <w:rsid w:val="005E2178"/>
    <w:rsid w:val="005E7527"/>
    <w:rsid w:val="006442BA"/>
    <w:rsid w:val="006734BD"/>
    <w:rsid w:val="00691836"/>
    <w:rsid w:val="006C79AA"/>
    <w:rsid w:val="006F0803"/>
    <w:rsid w:val="006F5143"/>
    <w:rsid w:val="0073344A"/>
    <w:rsid w:val="00745D97"/>
    <w:rsid w:val="007621BC"/>
    <w:rsid w:val="007A75C6"/>
    <w:rsid w:val="007C2FDF"/>
    <w:rsid w:val="0083118A"/>
    <w:rsid w:val="008446AC"/>
    <w:rsid w:val="00885268"/>
    <w:rsid w:val="0089022C"/>
    <w:rsid w:val="00951D02"/>
    <w:rsid w:val="009728BC"/>
    <w:rsid w:val="009C2126"/>
    <w:rsid w:val="009C6A78"/>
    <w:rsid w:val="009D65A6"/>
    <w:rsid w:val="00A038CE"/>
    <w:rsid w:val="00A27BA2"/>
    <w:rsid w:val="00AA516F"/>
    <w:rsid w:val="00AF48AA"/>
    <w:rsid w:val="00B46F6F"/>
    <w:rsid w:val="00BB3BE1"/>
    <w:rsid w:val="00BC75F4"/>
    <w:rsid w:val="00BD46C8"/>
    <w:rsid w:val="00C74FA2"/>
    <w:rsid w:val="00CD5BAF"/>
    <w:rsid w:val="00D27D0C"/>
    <w:rsid w:val="00D4398E"/>
    <w:rsid w:val="00DA4E0C"/>
    <w:rsid w:val="00DB0C70"/>
    <w:rsid w:val="00E73178"/>
    <w:rsid w:val="00F02647"/>
    <w:rsid w:val="00F60BD9"/>
    <w:rsid w:val="00FC5DCD"/>
    <w:rsid w:val="00FE3485"/>
    <w:rsid w:val="00FE430B"/>
    <w:rsid w:val="00FE78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8CBFABB-F24F-4EC3-8730-834D6CBF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isakymas1">
    <w:name w:val="isakymas 1"/>
    <w:basedOn w:val="BodyTextIndent2"/>
    <w:autoRedefine/>
    <w:rsid w:val="00D4398E"/>
    <w:pPr>
      <w:tabs>
        <w:tab w:val="left" w:pos="334"/>
      </w:tabs>
      <w:spacing w:after="0" w:line="240" w:lineRule="auto"/>
      <w:ind w:left="142"/>
      <w:jc w:val="both"/>
    </w:pPr>
    <w:rPr>
      <w:bCs/>
      <w:color w:val="000000" w:themeColor="text1"/>
      <w:szCs w:val="24"/>
    </w:rPr>
  </w:style>
  <w:style w:type="paragraph" w:styleId="BodyTextIndent2">
    <w:name w:val="Body Text Indent 2"/>
    <w:basedOn w:val="Normal"/>
    <w:link w:val="BodyTextIndent2Char"/>
    <w:semiHidden/>
    <w:unhideWhenUsed/>
    <w:rsid w:val="00D4398E"/>
    <w:pPr>
      <w:spacing w:after="120" w:line="480" w:lineRule="auto"/>
      <w:ind w:left="283"/>
    </w:pPr>
  </w:style>
  <w:style w:type="character" w:customStyle="1" w:styleId="BodyTextIndent2Char">
    <w:name w:val="Body Text Indent 2 Char"/>
    <w:basedOn w:val="DefaultParagraphFont"/>
    <w:link w:val="BodyTextIndent2"/>
    <w:semiHidden/>
    <w:rsid w:val="00D4398E"/>
  </w:style>
  <w:style w:type="paragraph" w:customStyle="1" w:styleId="Default">
    <w:name w:val="Default"/>
    <w:rsid w:val="00BB3BE1"/>
    <w:pPr>
      <w:autoSpaceDE w:val="0"/>
      <w:autoSpaceDN w:val="0"/>
      <w:adjustRightInd w:val="0"/>
    </w:pPr>
    <w:rPr>
      <w:rFonts w:ascii="Georgia" w:hAnsi="Georgia" w:cs="Georg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11200</Words>
  <Characters>6384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Modesta Bitinienė</dc:creator>
  <cp:lastModifiedBy>Modesta Bitinienė</cp:lastModifiedBy>
  <cp:revision>4</cp:revision>
  <dcterms:created xsi:type="dcterms:W3CDTF">2025-08-13T09:08:00Z</dcterms:created>
  <dcterms:modified xsi:type="dcterms:W3CDTF">2025-08-13T09:28:00Z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