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B4550" w14:textId="33AEB374" w:rsidR="00704093" w:rsidRPr="00781408" w:rsidRDefault="00DC1A9F" w:rsidP="00704093">
      <w:pPr>
        <w:jc w:val="center"/>
        <w:rPr>
          <w:b/>
          <w:sz w:val="22"/>
          <w:szCs w:val="22"/>
        </w:rPr>
      </w:pPr>
      <w:bookmarkStart w:id="0" w:name="_GoBack"/>
      <w:bookmarkEnd w:id="0"/>
      <w:r w:rsidRPr="00781408">
        <w:rPr>
          <w:b/>
          <w:sz w:val="22"/>
          <w:szCs w:val="22"/>
        </w:rPr>
        <w:t>PROJEKTAVIMO PASLAUGŲ SUTARTIS</w:t>
      </w:r>
    </w:p>
    <w:p w14:paraId="5B21C103" w14:textId="3105E390" w:rsidR="00DC1A9F" w:rsidRPr="00781408" w:rsidRDefault="00DC1A9F" w:rsidP="00DC1A9F">
      <w:pPr>
        <w:jc w:val="center"/>
        <w:rPr>
          <w:sz w:val="22"/>
          <w:szCs w:val="22"/>
        </w:rPr>
      </w:pPr>
      <w:r w:rsidRPr="00781408">
        <w:rPr>
          <w:sz w:val="22"/>
          <w:szCs w:val="22"/>
        </w:rPr>
        <w:t>20</w:t>
      </w:r>
      <w:r w:rsidR="00A97750">
        <w:rPr>
          <w:sz w:val="22"/>
          <w:szCs w:val="22"/>
        </w:rPr>
        <w:t>2</w:t>
      </w:r>
      <w:r w:rsidR="00AC69A4">
        <w:rPr>
          <w:sz w:val="22"/>
          <w:szCs w:val="22"/>
        </w:rPr>
        <w:t>4</w:t>
      </w:r>
      <w:r w:rsidRPr="00781408">
        <w:rPr>
          <w:sz w:val="22"/>
          <w:szCs w:val="22"/>
        </w:rPr>
        <w:t xml:space="preserve"> m. _______________ d. Nr. ___________</w:t>
      </w:r>
    </w:p>
    <w:p w14:paraId="38F67E9C" w14:textId="77777777" w:rsidR="00DC1A9F" w:rsidRPr="00781408" w:rsidRDefault="001953A7" w:rsidP="00DC1A9F">
      <w:pPr>
        <w:jc w:val="center"/>
        <w:rPr>
          <w:sz w:val="22"/>
          <w:szCs w:val="22"/>
        </w:rPr>
      </w:pPr>
      <w:r>
        <w:rPr>
          <w:sz w:val="22"/>
          <w:szCs w:val="22"/>
        </w:rPr>
        <w:t>Telšiai</w:t>
      </w:r>
    </w:p>
    <w:p w14:paraId="6363FD70" w14:textId="77777777" w:rsidR="00DC1A9F" w:rsidRPr="00781408" w:rsidRDefault="00DC1A9F" w:rsidP="00DC1A9F">
      <w:pPr>
        <w:ind w:firstLine="567"/>
        <w:jc w:val="center"/>
        <w:rPr>
          <w:sz w:val="22"/>
          <w:szCs w:val="22"/>
        </w:rPr>
      </w:pPr>
    </w:p>
    <w:p w14:paraId="0DFE9891" w14:textId="262D01DA" w:rsidR="00DC1A9F" w:rsidRPr="00781408" w:rsidRDefault="001953A7" w:rsidP="00DC1A9F">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atstovaujama administracijos direktoriaus</w:t>
      </w:r>
      <w:r w:rsidR="00D026C4">
        <w:rPr>
          <w:sz w:val="22"/>
          <w:szCs w:val="22"/>
        </w:rPr>
        <w:t xml:space="preserve">         ..................</w:t>
      </w:r>
      <w:r w:rsidR="00DC1A9F" w:rsidRPr="00781408">
        <w:rPr>
          <w:sz w:val="22"/>
          <w:szCs w:val="22"/>
        </w:rPr>
        <w:t xml:space="preserve">, veikiančio pagal </w:t>
      </w:r>
      <w:r w:rsidR="00A97750">
        <w:rPr>
          <w:sz w:val="22"/>
          <w:szCs w:val="22"/>
        </w:rPr>
        <w:t>administracijos nuostatus</w:t>
      </w:r>
      <w:r w:rsidR="00DC1A9F" w:rsidRPr="00781408">
        <w:rPr>
          <w:sz w:val="22"/>
          <w:szCs w:val="22"/>
        </w:rPr>
        <w:t>, ir</w:t>
      </w:r>
    </w:p>
    <w:p w14:paraId="7B2FB535" w14:textId="77DF798F" w:rsidR="00DC1A9F" w:rsidRPr="00781408" w:rsidRDefault="00DC1A9F" w:rsidP="00DC1A9F">
      <w:pPr>
        <w:shd w:val="clear" w:color="auto" w:fill="FFFFFF"/>
        <w:spacing w:after="120"/>
        <w:jc w:val="both"/>
        <w:rPr>
          <w:kern w:val="20"/>
          <w:sz w:val="22"/>
          <w:szCs w:val="22"/>
          <w:lang w:eastAsia="lt-LT"/>
        </w:rPr>
      </w:pPr>
      <w:r w:rsidRPr="00781408">
        <w:rPr>
          <w:rFonts w:eastAsia="Cambria"/>
          <w:i/>
          <w:iCs/>
          <w:color w:val="70AD47" w:themeColor="accent6"/>
          <w:sz w:val="22"/>
          <w:szCs w:val="22"/>
        </w:rPr>
        <w:t>[projektuotojo pavadinimas]</w:t>
      </w:r>
      <w:r w:rsidRPr="00781408">
        <w:rPr>
          <w:sz w:val="22"/>
          <w:szCs w:val="22"/>
        </w:rPr>
        <w:t xml:space="preserve">, </w:t>
      </w:r>
      <w:r w:rsidRPr="00781408">
        <w:rPr>
          <w:sz w:val="22"/>
          <w:szCs w:val="22"/>
          <w:lang w:eastAsia="lt-LT"/>
        </w:rPr>
        <w:t xml:space="preserve">atstovaujama </w:t>
      </w:r>
      <w:r w:rsidRPr="00781408">
        <w:rPr>
          <w:rFonts w:eastAsia="Cambria"/>
          <w:i/>
          <w:iCs/>
          <w:color w:val="70AD47" w:themeColor="accent6"/>
          <w:sz w:val="22"/>
          <w:szCs w:val="22"/>
        </w:rPr>
        <w:t>[atstovaujančio asmens pareigos, vardas, pavardė]</w:t>
      </w:r>
      <w:r w:rsidRPr="00781408">
        <w:rPr>
          <w:sz w:val="22"/>
          <w:szCs w:val="22"/>
          <w:lang w:eastAsia="lt-LT"/>
        </w:rPr>
        <w:t xml:space="preserve">, </w:t>
      </w:r>
      <w:r w:rsidRPr="00781408">
        <w:rPr>
          <w:rFonts w:eastAsia="Cambria"/>
          <w:sz w:val="22"/>
          <w:szCs w:val="22"/>
        </w:rPr>
        <w:t>veikiančio (-</w:t>
      </w:r>
      <w:proofErr w:type="spellStart"/>
      <w:r w:rsidRPr="00781408">
        <w:rPr>
          <w:rFonts w:eastAsia="Cambria"/>
          <w:sz w:val="22"/>
          <w:szCs w:val="22"/>
        </w:rPr>
        <w:t>ios</w:t>
      </w:r>
      <w:proofErr w:type="spellEnd"/>
      <w:r w:rsidRPr="00781408">
        <w:rPr>
          <w:rFonts w:eastAsia="Cambria"/>
          <w:sz w:val="22"/>
          <w:szCs w:val="22"/>
        </w:rPr>
        <w:t xml:space="preserve">) pagal </w:t>
      </w:r>
      <w:r w:rsidRPr="00781408">
        <w:rPr>
          <w:rFonts w:eastAsia="Cambria"/>
          <w:i/>
          <w:iCs/>
          <w:color w:val="70AD47" w:themeColor="accent6"/>
          <w:sz w:val="22"/>
          <w:szCs w:val="22"/>
        </w:rPr>
        <w:t>[veikimo pagrindas (įstatai, įsakymas, įgaliojimas, kt.)]</w:t>
      </w:r>
      <w:r w:rsidRPr="00781408">
        <w:rPr>
          <w:rFonts w:eastAsia="Cambria"/>
          <w:sz w:val="22"/>
          <w:szCs w:val="22"/>
        </w:rPr>
        <w:t xml:space="preserve">, </w:t>
      </w:r>
      <w:r w:rsidRPr="00781408">
        <w:rPr>
          <w:sz w:val="22"/>
          <w:szCs w:val="22"/>
          <w:lang w:eastAsia="lt-LT"/>
        </w:rPr>
        <w:t xml:space="preserve">toliau vadinama </w:t>
      </w:r>
      <w:r w:rsidRPr="00781408">
        <w:rPr>
          <w:b/>
          <w:sz w:val="22"/>
          <w:szCs w:val="22"/>
          <w:lang w:eastAsia="lt-LT"/>
        </w:rPr>
        <w:t>Projektuotoju</w:t>
      </w:r>
      <w:r w:rsidRPr="00781408">
        <w:rPr>
          <w:sz w:val="22"/>
          <w:szCs w:val="22"/>
          <w:lang w:eastAsia="lt-LT"/>
        </w:rPr>
        <w:t xml:space="preserve">, </w:t>
      </w:r>
    </w:p>
    <w:p w14:paraId="7047BDD8" w14:textId="77777777" w:rsidR="00DC1A9F" w:rsidRPr="00781408" w:rsidRDefault="00DC1A9F" w:rsidP="00DC1A9F">
      <w:pPr>
        <w:spacing w:after="120"/>
        <w:jc w:val="both"/>
        <w:rPr>
          <w:sz w:val="22"/>
          <w:szCs w:val="22"/>
        </w:rPr>
      </w:pPr>
      <w:r w:rsidRPr="00781408">
        <w:rPr>
          <w:sz w:val="22"/>
          <w:szCs w:val="22"/>
        </w:rPr>
        <w:t xml:space="preserve">Užsakovas ir Projektuotojas toliau kartu vadinami Šalimis, o kiekvienas atskirai – Šalimi, sudarė šią projektavimo paslaugų sutartį, toliau vadinamą </w:t>
      </w:r>
      <w:r w:rsidRPr="00781408">
        <w:rPr>
          <w:b/>
          <w:sz w:val="22"/>
          <w:szCs w:val="22"/>
        </w:rPr>
        <w:t>Sutartimi</w:t>
      </w:r>
      <w:r w:rsidRPr="00781408">
        <w:rPr>
          <w:sz w:val="22"/>
          <w:szCs w:val="22"/>
        </w:rPr>
        <w:t>, susitardamos dėl šių sąlygų:</w:t>
      </w:r>
    </w:p>
    <w:p w14:paraId="0B4AF09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14:paraId="5861708C" w14:textId="07A62C7D" w:rsidR="0096451D" w:rsidRPr="00955C86" w:rsidRDefault="0096451D" w:rsidP="0096451D">
      <w:pPr>
        <w:numPr>
          <w:ilvl w:val="1"/>
          <w:numId w:val="2"/>
        </w:numPr>
        <w:ind w:left="0" w:firstLine="0"/>
        <w:jc w:val="both"/>
        <w:rPr>
          <w:rFonts w:eastAsia="Calibri"/>
          <w:bCs/>
          <w:iCs/>
          <w:sz w:val="22"/>
          <w:szCs w:val="22"/>
        </w:rPr>
      </w:pPr>
      <w:r w:rsidRPr="00C105C4">
        <w:rPr>
          <w:sz w:val="22"/>
          <w:szCs w:val="22"/>
          <w:lang w:eastAsia="lt-LT"/>
        </w:rPr>
        <w:t>Sutarties objektas</w:t>
      </w:r>
      <w:r>
        <w:rPr>
          <w:sz w:val="22"/>
          <w:szCs w:val="22"/>
          <w:lang w:eastAsia="lt-LT"/>
        </w:rPr>
        <w:t xml:space="preserve"> - </w:t>
      </w:r>
      <w:r w:rsidR="00A94BB8" w:rsidRPr="00A94BB8">
        <w:rPr>
          <w:rFonts w:eastAsia="Calibri"/>
          <w:bCs/>
          <w:sz w:val="22"/>
          <w:szCs w:val="22"/>
        </w:rPr>
        <w:t>Mokslo paskirties pastato, Dariaus ir Girėno g. 4, Telšiai (unik. Nr. 7897-5003-1015) paprastojo remonto projekto parengimas ir projekto vykdymo priežiūra</w:t>
      </w:r>
      <w:r w:rsidRPr="00955C86">
        <w:rPr>
          <w:rFonts w:eastAsia="Calibri"/>
          <w:bCs/>
          <w:sz w:val="22"/>
          <w:szCs w:val="22"/>
        </w:rPr>
        <w:t>.</w:t>
      </w:r>
    </w:p>
    <w:p w14:paraId="2D279B07" w14:textId="578BAD40" w:rsidR="0096451D" w:rsidRPr="004B4558" w:rsidRDefault="0096451D" w:rsidP="0096451D">
      <w:pPr>
        <w:numPr>
          <w:ilvl w:val="1"/>
          <w:numId w:val="2"/>
        </w:numPr>
        <w:ind w:left="0" w:firstLine="0"/>
        <w:contextualSpacing/>
        <w:jc w:val="both"/>
        <w:rPr>
          <w:bCs/>
          <w:iCs/>
          <w:sz w:val="22"/>
          <w:szCs w:val="22"/>
        </w:rPr>
      </w:pPr>
      <w:r>
        <w:rPr>
          <w:bCs/>
          <w:iCs/>
          <w:sz w:val="22"/>
          <w:szCs w:val="22"/>
        </w:rPr>
        <w:t>Paslaugų apimtis</w:t>
      </w:r>
      <w:r w:rsidRPr="00D3715D">
        <w:rPr>
          <w:rFonts w:eastAsia="Calibri"/>
          <w:bCs/>
          <w:sz w:val="22"/>
          <w:szCs w:val="22"/>
        </w:rPr>
        <w:t xml:space="preserve"> </w:t>
      </w:r>
      <w:r w:rsidR="00A94BB8" w:rsidRPr="00A94BB8">
        <w:rPr>
          <w:bCs/>
          <w:sz w:val="22"/>
          <w:szCs w:val="22"/>
          <w:lang w:eastAsia="lt-LT"/>
        </w:rPr>
        <w:t>Mokslo paskirties pastato, Dariaus ir Girėno g. 4, Telšiai (unik. Nr. 7897-5003-1015) paprastojo remonto projekto parengimas ir projekto vykdymo priežiūra</w:t>
      </w:r>
      <w:r w:rsidR="00A94BB8">
        <w:rPr>
          <w:bCs/>
          <w:sz w:val="22"/>
          <w:szCs w:val="22"/>
          <w:lang w:eastAsia="lt-LT"/>
        </w:rPr>
        <w:t xml:space="preserve">, </w:t>
      </w:r>
      <w:r w:rsidRPr="004B4558">
        <w:rPr>
          <w:bCs/>
          <w:iCs/>
          <w:sz w:val="22"/>
          <w:szCs w:val="22"/>
        </w:rPr>
        <w:t>ir kitos paslaugos, re</w:t>
      </w:r>
      <w:r>
        <w:rPr>
          <w:bCs/>
          <w:iCs/>
          <w:sz w:val="22"/>
          <w:szCs w:val="22"/>
        </w:rPr>
        <w:t>ikalingos Projektui parengti</w:t>
      </w:r>
      <w:r w:rsidRPr="004B4558">
        <w:rPr>
          <w:bCs/>
          <w:iCs/>
          <w:sz w:val="22"/>
          <w:szCs w:val="22"/>
        </w:rPr>
        <w:t>.</w:t>
      </w:r>
      <w:r w:rsidRPr="004B4558">
        <w:rPr>
          <w:sz w:val="22"/>
          <w:szCs w:val="22"/>
        </w:rPr>
        <w:t xml:space="preserve"> </w:t>
      </w:r>
      <w:r w:rsidRPr="004B4558">
        <w:rPr>
          <w:bCs/>
          <w:iCs/>
          <w:sz w:val="22"/>
          <w:szCs w:val="22"/>
        </w:rPr>
        <w:t xml:space="preserve">Detalios Paslaugų apimtys, </w:t>
      </w:r>
      <w:r w:rsidRPr="004B4558">
        <w:rPr>
          <w:sz w:val="22"/>
          <w:szCs w:val="22"/>
        </w:rPr>
        <w:t>aprašymas ir reikalavimai nurodyti projektavimo</w:t>
      </w:r>
      <w:r w:rsidRPr="004B4558">
        <w:rPr>
          <w:bCs/>
          <w:iCs/>
          <w:sz w:val="22"/>
          <w:szCs w:val="22"/>
        </w:rPr>
        <w:t xml:space="preserve"> užduotyje (toliau – Projektavimo užduotis) (1 priedas).</w:t>
      </w:r>
    </w:p>
    <w:p w14:paraId="63733229" w14:textId="77777777" w:rsidR="0096451D" w:rsidRPr="00F65CAA" w:rsidRDefault="0096451D" w:rsidP="0096451D">
      <w:pPr>
        <w:numPr>
          <w:ilvl w:val="1"/>
          <w:numId w:val="2"/>
        </w:numPr>
        <w:ind w:left="0" w:firstLine="0"/>
        <w:jc w:val="both"/>
        <w:rPr>
          <w:sz w:val="22"/>
          <w:szCs w:val="22"/>
        </w:rPr>
      </w:pPr>
      <w:r w:rsidRPr="00781408">
        <w:rPr>
          <w:sz w:val="22"/>
          <w:szCs w:val="22"/>
        </w:rPr>
        <w:t xml:space="preserve">Sutartyje ir galimiems Sutarties pakeitimo atvejams yra pasirinktas šis kainodaros būdas: </w:t>
      </w:r>
      <w:r w:rsidRPr="00781408">
        <w:rPr>
          <w:b/>
          <w:sz w:val="22"/>
          <w:szCs w:val="22"/>
        </w:rPr>
        <w:t>fiksuotos kainos</w:t>
      </w:r>
      <w:r w:rsidRPr="00781408">
        <w:rPr>
          <w:bCs/>
          <w:sz w:val="22"/>
          <w:szCs w:val="22"/>
        </w:rPr>
        <w:t>.</w:t>
      </w:r>
    </w:p>
    <w:p w14:paraId="3F2A84A9" w14:textId="5FD75B8C" w:rsidR="00F65CAA" w:rsidRPr="00F65CAA" w:rsidRDefault="00DC1A9F" w:rsidP="00F65CAA">
      <w:pPr>
        <w:numPr>
          <w:ilvl w:val="1"/>
          <w:numId w:val="2"/>
        </w:numPr>
        <w:ind w:left="0" w:firstLine="0"/>
        <w:jc w:val="both"/>
        <w:rPr>
          <w:sz w:val="22"/>
          <w:szCs w:val="22"/>
        </w:rPr>
      </w:pPr>
      <w:r w:rsidRPr="00781408">
        <w:rPr>
          <w:sz w:val="22"/>
          <w:szCs w:val="22"/>
        </w:rPr>
        <w:t xml:space="preserve">Bendra Sutarties kaina yra </w:t>
      </w:r>
      <w:r w:rsidRPr="00781408">
        <w:rPr>
          <w:i/>
          <w:iCs/>
          <w:color w:val="70AD47" w:themeColor="accent6"/>
          <w:sz w:val="22"/>
          <w:szCs w:val="22"/>
        </w:rPr>
        <w:t>[nurodyti skaitine išraiška]</w:t>
      </w:r>
      <w:r w:rsidRPr="00781408">
        <w:rPr>
          <w:color w:val="70AD47" w:themeColor="accent6"/>
          <w:sz w:val="22"/>
          <w:szCs w:val="22"/>
        </w:rPr>
        <w:t xml:space="preserve"> </w:t>
      </w:r>
      <w:r w:rsidRPr="00781408">
        <w:rPr>
          <w:sz w:val="22"/>
          <w:szCs w:val="22"/>
        </w:rPr>
        <w:t>EUR be pridėtinės vertės mokesčio (toliau – PVM) (</w:t>
      </w:r>
      <w:r w:rsidRPr="00781408">
        <w:rPr>
          <w:i/>
          <w:iCs/>
          <w:color w:val="70AD47" w:themeColor="accent6"/>
          <w:sz w:val="22"/>
          <w:szCs w:val="22"/>
        </w:rPr>
        <w:t>[nurodyti žodine išraiška]</w:t>
      </w:r>
      <w:r w:rsidRPr="00781408">
        <w:rPr>
          <w:sz w:val="22"/>
          <w:szCs w:val="22"/>
        </w:rPr>
        <w:t>) kurią sudaro sudedamosios dalys:</w:t>
      </w:r>
    </w:p>
    <w:p w14:paraId="39F4C2EC" w14:textId="64DEB376" w:rsidR="00DC1A9F" w:rsidRPr="00DE5B6E" w:rsidRDefault="00AE4135" w:rsidP="00DC1A9F">
      <w:pPr>
        <w:numPr>
          <w:ilvl w:val="2"/>
          <w:numId w:val="2"/>
        </w:numPr>
        <w:ind w:left="0" w:firstLine="0"/>
        <w:jc w:val="both"/>
        <w:rPr>
          <w:sz w:val="22"/>
          <w:szCs w:val="22"/>
          <w:u w:val="single"/>
        </w:rPr>
      </w:pPr>
      <w:r>
        <w:rPr>
          <w:sz w:val="22"/>
          <w:szCs w:val="22"/>
          <w:u w:val="single"/>
        </w:rPr>
        <w:t>P</w:t>
      </w:r>
      <w:r w:rsidR="00DC1A9F" w:rsidRPr="00DE5B6E">
        <w:rPr>
          <w:sz w:val="22"/>
          <w:szCs w:val="22"/>
          <w:u w:val="single"/>
        </w:rPr>
        <w:t>rojekto parengimo įskaitant statybą leidžiančio dokumento gavimo kaina</w:t>
      </w:r>
      <w:r w:rsidR="00DE5B6E" w:rsidRPr="00DE5B6E">
        <w:rPr>
          <w:sz w:val="22"/>
          <w:szCs w:val="22"/>
          <w:u w:val="single"/>
        </w:rPr>
        <w:t xml:space="preserve"> _____</w:t>
      </w:r>
      <w:r w:rsidR="00DC1A9F" w:rsidRPr="00DE5B6E">
        <w:rPr>
          <w:sz w:val="22"/>
          <w:szCs w:val="22"/>
          <w:u w:val="single"/>
        </w:rPr>
        <w:t xml:space="preserve"> EUR</w:t>
      </w:r>
    </w:p>
    <w:p w14:paraId="7DE6A9A1" w14:textId="4F92923E" w:rsidR="00DC1A9F" w:rsidRPr="00DE5B6E" w:rsidRDefault="00DC1A9F" w:rsidP="00DC1A9F">
      <w:pPr>
        <w:numPr>
          <w:ilvl w:val="2"/>
          <w:numId w:val="2"/>
        </w:numPr>
        <w:ind w:left="0" w:firstLine="0"/>
        <w:jc w:val="both"/>
        <w:rPr>
          <w:sz w:val="22"/>
          <w:szCs w:val="22"/>
          <w:u w:val="single"/>
        </w:rPr>
      </w:pPr>
      <w:r w:rsidRPr="00DE5B6E">
        <w:rPr>
          <w:sz w:val="22"/>
          <w:szCs w:val="22"/>
          <w:u w:val="single"/>
        </w:rPr>
        <w:t xml:space="preserve">Projekto priežiūros vykdymo kaina </w:t>
      </w:r>
      <w:r w:rsidR="00DE5B6E" w:rsidRPr="00DE5B6E">
        <w:rPr>
          <w:sz w:val="22"/>
          <w:szCs w:val="22"/>
          <w:u w:val="single"/>
        </w:rPr>
        <w:t xml:space="preserve">_____ </w:t>
      </w:r>
      <w:r w:rsidRPr="00DE5B6E">
        <w:rPr>
          <w:sz w:val="22"/>
          <w:szCs w:val="22"/>
          <w:u w:val="single"/>
        </w:rPr>
        <w:t xml:space="preserve">EUR </w:t>
      </w:r>
    </w:p>
    <w:p w14:paraId="150673C9" w14:textId="77777777" w:rsidR="00DC1A9F" w:rsidRPr="00DE5B6E" w:rsidRDefault="00DC1A9F" w:rsidP="00DC1A9F">
      <w:pPr>
        <w:pStyle w:val="Sraopastraipa"/>
        <w:numPr>
          <w:ilvl w:val="2"/>
          <w:numId w:val="2"/>
        </w:numPr>
        <w:ind w:left="0" w:firstLine="0"/>
        <w:jc w:val="both"/>
        <w:rPr>
          <w:sz w:val="22"/>
          <w:szCs w:val="22"/>
          <w:u w:val="single"/>
        </w:rPr>
      </w:pPr>
      <w:r w:rsidRPr="00DE5B6E">
        <w:rPr>
          <w:sz w:val="22"/>
          <w:szCs w:val="22"/>
          <w:u w:val="single"/>
        </w:rPr>
        <w:t xml:space="preserve">PVM, kurį sudaro </w:t>
      </w:r>
      <w:r w:rsidRPr="00DE5B6E">
        <w:rPr>
          <w:i/>
          <w:iCs/>
          <w:color w:val="70AD47" w:themeColor="accent6"/>
          <w:sz w:val="22"/>
          <w:szCs w:val="22"/>
          <w:u w:val="single"/>
        </w:rPr>
        <w:t>[nurodyti skaitine išraiška]</w:t>
      </w:r>
      <w:r w:rsidRPr="00DE5B6E">
        <w:rPr>
          <w:sz w:val="22"/>
          <w:szCs w:val="22"/>
          <w:u w:val="single"/>
        </w:rPr>
        <w:t xml:space="preserve"> EUR (</w:t>
      </w:r>
      <w:r w:rsidRPr="00DE5B6E">
        <w:rPr>
          <w:i/>
          <w:iCs/>
          <w:color w:val="70AD47" w:themeColor="accent6"/>
          <w:sz w:val="22"/>
          <w:szCs w:val="22"/>
          <w:u w:val="single"/>
        </w:rPr>
        <w:t>[nurodyti žodine išraiška]</w:t>
      </w:r>
      <w:r w:rsidRPr="00DE5B6E">
        <w:rPr>
          <w:sz w:val="22"/>
          <w:szCs w:val="22"/>
          <w:u w:val="single"/>
        </w:rPr>
        <w:t>).</w:t>
      </w:r>
    </w:p>
    <w:p w14:paraId="3394A7E2" w14:textId="77777777" w:rsidR="00DC1A9F" w:rsidRPr="00DE5B6E" w:rsidRDefault="00DC1A9F" w:rsidP="00DC1A9F">
      <w:pPr>
        <w:pStyle w:val="Sraopastraipa"/>
        <w:numPr>
          <w:ilvl w:val="2"/>
          <w:numId w:val="2"/>
        </w:numPr>
        <w:ind w:left="0" w:firstLine="0"/>
        <w:jc w:val="both"/>
        <w:rPr>
          <w:sz w:val="22"/>
          <w:szCs w:val="22"/>
          <w:u w:val="single"/>
        </w:rPr>
      </w:pPr>
      <w:r w:rsidRPr="00DE5B6E">
        <w:rPr>
          <w:sz w:val="22"/>
          <w:szCs w:val="22"/>
          <w:u w:val="single"/>
        </w:rPr>
        <w:t xml:space="preserve">Bendra Sutarties kaina su PVM </w:t>
      </w:r>
      <w:r w:rsidRPr="00DE5B6E">
        <w:rPr>
          <w:i/>
          <w:iCs/>
          <w:color w:val="70AD47" w:themeColor="accent6"/>
          <w:sz w:val="22"/>
          <w:szCs w:val="22"/>
          <w:u w:val="single"/>
        </w:rPr>
        <w:t xml:space="preserve">[nurodyti skaitine išraiška] </w:t>
      </w:r>
      <w:r w:rsidRPr="00DE5B6E">
        <w:rPr>
          <w:sz w:val="22"/>
          <w:szCs w:val="22"/>
          <w:u w:val="single"/>
        </w:rPr>
        <w:t>EUR (</w:t>
      </w:r>
      <w:r w:rsidRPr="00DE5B6E">
        <w:rPr>
          <w:i/>
          <w:iCs/>
          <w:color w:val="70AD47" w:themeColor="accent6"/>
          <w:sz w:val="22"/>
          <w:szCs w:val="22"/>
          <w:u w:val="single"/>
        </w:rPr>
        <w:t>[nurodyti žodine išraiška]</w:t>
      </w:r>
      <w:r w:rsidRPr="00DE5B6E">
        <w:rPr>
          <w:sz w:val="22"/>
          <w:szCs w:val="22"/>
          <w:u w:val="single"/>
        </w:rPr>
        <w:t>).</w:t>
      </w:r>
    </w:p>
    <w:p w14:paraId="68F955FA" w14:textId="77777777" w:rsidR="00DC1A9F" w:rsidRPr="00781408" w:rsidRDefault="00DC1A9F" w:rsidP="00DC1A9F">
      <w:pPr>
        <w:pStyle w:val="Sraopastraipa"/>
        <w:numPr>
          <w:ilvl w:val="2"/>
          <w:numId w:val="2"/>
        </w:numPr>
        <w:ind w:left="0" w:firstLine="0"/>
        <w:jc w:val="both"/>
        <w:rPr>
          <w:sz w:val="22"/>
          <w:szCs w:val="22"/>
        </w:rPr>
      </w:pPr>
      <w:r w:rsidRPr="00781408">
        <w:rPr>
          <w:rFonts w:eastAsia="DengXian"/>
          <w:sz w:val="22"/>
          <w:szCs w:val="22"/>
        </w:rPr>
        <w:t>Sutarties kainą sudaro Projektuotojo pasiūlyme nurodytos Paslaugos.</w:t>
      </w:r>
    </w:p>
    <w:p w14:paraId="40643F99" w14:textId="77777777"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14:paraId="60E89A0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14:paraId="56693F3A"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14:paraId="1EAB819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14:paraId="3498534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14:paraId="52C0A70F"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14:paraId="43D5CE7B"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14:paraId="76F3C93A" w14:textId="77777777" w:rsidR="007A352E" w:rsidRPr="00781408" w:rsidRDefault="007A352E" w:rsidP="007A352E">
      <w:pPr>
        <w:numPr>
          <w:ilvl w:val="1"/>
          <w:numId w:val="2"/>
        </w:numPr>
        <w:ind w:left="0" w:firstLine="0"/>
        <w:jc w:val="both"/>
        <w:rPr>
          <w:b/>
          <w:sz w:val="22"/>
          <w:szCs w:val="22"/>
        </w:rPr>
      </w:pPr>
      <w:r w:rsidRPr="00781408">
        <w:rPr>
          <w:sz w:val="22"/>
          <w:szCs w:val="22"/>
        </w:rPr>
        <w:t>Pagal Sutartį perkam</w:t>
      </w:r>
      <w:r>
        <w:rPr>
          <w:sz w:val="22"/>
          <w:szCs w:val="22"/>
        </w:rPr>
        <w:t xml:space="preserve">oms paslaugoms </w:t>
      </w:r>
      <w:r w:rsidRPr="00781408">
        <w:rPr>
          <w:sz w:val="22"/>
          <w:szCs w:val="22"/>
        </w:rPr>
        <w:t>taikomas kainos peržiūrėjimas. Sutarties kaina (likusių suteikti Paslaugų kainos dalis –</w:t>
      </w:r>
      <w:r>
        <w:rPr>
          <w:sz w:val="22"/>
          <w:szCs w:val="22"/>
        </w:rPr>
        <w:t xml:space="preserve"> projekto parengimas ir projekto </w:t>
      </w:r>
      <w:r w:rsidRPr="00C36A30">
        <w:rPr>
          <w:sz w:val="22"/>
          <w:szCs w:val="22"/>
        </w:rPr>
        <w:t>vykdym</w:t>
      </w:r>
      <w:r>
        <w:rPr>
          <w:sz w:val="22"/>
          <w:szCs w:val="22"/>
        </w:rPr>
        <w:t>o priežiūra</w:t>
      </w:r>
      <w:r w:rsidRPr="00781408">
        <w:rPr>
          <w:sz w:val="22"/>
          <w:szCs w:val="22"/>
        </w:rPr>
        <w:t xml:space="preserve">) pagal bendro kainų lygio kitimą perskaičiuojama tokia tvarka: pirmus </w:t>
      </w:r>
      <w:r>
        <w:rPr>
          <w:sz w:val="22"/>
          <w:szCs w:val="22"/>
        </w:rPr>
        <w:t>6</w:t>
      </w:r>
      <w:r w:rsidRPr="00781408">
        <w:rPr>
          <w:sz w:val="22"/>
          <w:szCs w:val="22"/>
        </w:rPr>
        <w:t xml:space="preserve"> (</w:t>
      </w:r>
      <w:r>
        <w:rPr>
          <w:sz w:val="22"/>
          <w:szCs w:val="22"/>
        </w:rPr>
        <w:t>šešis</w:t>
      </w:r>
      <w:r w:rsidRPr="00781408">
        <w:rPr>
          <w:sz w:val="22"/>
          <w:szCs w:val="22"/>
        </w:rPr>
        <w:t>) mėnesi</w:t>
      </w:r>
      <w:r>
        <w:rPr>
          <w:sz w:val="22"/>
          <w:szCs w:val="22"/>
        </w:rPr>
        <w:t>us</w:t>
      </w:r>
      <w:r w:rsidRPr="00781408">
        <w:rPr>
          <w:sz w:val="22"/>
          <w:szCs w:val="22"/>
        </w:rPr>
        <w:t xml:space="preserve"> po Sutarties įsigaliojimo Sutarties kaina dėl bendro kainų lygio kitimo neperskaičiuojama. Praėjus </w:t>
      </w:r>
      <w:r>
        <w:rPr>
          <w:sz w:val="22"/>
          <w:szCs w:val="22"/>
        </w:rPr>
        <w:t>6</w:t>
      </w:r>
      <w:r w:rsidRPr="00781408">
        <w:rPr>
          <w:sz w:val="22"/>
          <w:szCs w:val="22"/>
        </w:rPr>
        <w:t xml:space="preserve"> (</w:t>
      </w:r>
      <w:r>
        <w:rPr>
          <w:sz w:val="22"/>
          <w:szCs w:val="22"/>
        </w:rPr>
        <w:t>šešiems</w:t>
      </w:r>
      <w:r w:rsidRPr="00781408">
        <w:rPr>
          <w:sz w:val="22"/>
          <w:szCs w:val="22"/>
        </w:rPr>
        <w:t>) mėnesi</w:t>
      </w:r>
      <w:r>
        <w:rPr>
          <w:sz w:val="22"/>
          <w:szCs w:val="22"/>
        </w:rPr>
        <w:t>ams</w:t>
      </w:r>
      <w:r w:rsidRPr="00781408">
        <w:rPr>
          <w:sz w:val="22"/>
          <w:szCs w:val="22"/>
        </w:rPr>
        <w:t xml:space="preserve"> po Sutarties įsigaliojimo, sekančio kalendorinio mėnesio pirmąją dieną likusių suteikti Paslaugų kainos dalis perskaičiuojama pagal paskutinį </w:t>
      </w:r>
      <w:r>
        <w:rPr>
          <w:sz w:val="22"/>
          <w:szCs w:val="22"/>
        </w:rPr>
        <w:t>Valstybės duomenų agentūros</w:t>
      </w:r>
      <w:r w:rsidRPr="00781408">
        <w:rPr>
          <w:sz w:val="22"/>
          <w:szCs w:val="22"/>
        </w:rPr>
        <w:t xml:space="preserve"> Ūkio subjektams suteiktų paslaugų kainų indekso pokytį „Architektūros ir inžinerijos veikla; techninis tikrinimas ir analizė“ paslaugoms už </w:t>
      </w:r>
      <w:r>
        <w:rPr>
          <w:sz w:val="22"/>
          <w:szCs w:val="22"/>
        </w:rPr>
        <w:t>6</w:t>
      </w:r>
      <w:r w:rsidRPr="00781408">
        <w:rPr>
          <w:sz w:val="22"/>
          <w:szCs w:val="22"/>
        </w:rPr>
        <w:t xml:space="preserve"> (</w:t>
      </w:r>
      <w:r>
        <w:rPr>
          <w:sz w:val="22"/>
          <w:szCs w:val="22"/>
        </w:rPr>
        <w:t>šešis</w:t>
      </w:r>
      <w:r w:rsidRPr="00781408">
        <w:rPr>
          <w:sz w:val="22"/>
          <w:szCs w:val="22"/>
        </w:rPr>
        <w:t>) kalendorini</w:t>
      </w:r>
      <w:r>
        <w:rPr>
          <w:sz w:val="22"/>
          <w:szCs w:val="22"/>
        </w:rPr>
        <w:t>us</w:t>
      </w:r>
      <w:r w:rsidRPr="00781408">
        <w:rPr>
          <w:sz w:val="22"/>
          <w:szCs w:val="22"/>
        </w:rPr>
        <w:t xml:space="preserve"> mėnesi</w:t>
      </w:r>
      <w:r>
        <w:rPr>
          <w:sz w:val="22"/>
          <w:szCs w:val="22"/>
        </w:rPr>
        <w:t>us</w:t>
      </w:r>
      <w:r w:rsidRPr="00781408">
        <w:rPr>
          <w:sz w:val="22"/>
          <w:szCs w:val="22"/>
        </w:rPr>
        <w:t xml:space="preserve"> (</w:t>
      </w:r>
      <w:hyperlink r:id="rId6" w:history="1">
        <w:r w:rsidRPr="00781408">
          <w:rPr>
            <w:rStyle w:val="Hipersaitas"/>
            <w:sz w:val="22"/>
            <w:szCs w:val="22"/>
          </w:rPr>
          <w:t>http://www.stat.gov.lt</w:t>
        </w:r>
      </w:hyperlink>
      <w:r w:rsidRPr="00781408">
        <w:rPr>
          <w:sz w:val="22"/>
          <w:szCs w:val="22"/>
        </w:rPr>
        <w:t xml:space="preserve">), tačiau kaina neperskaičiuojama tuo atveju, jeigu pokyčio procentinė išraiška neviršija 5 (penkių) procentų. Praėjus </w:t>
      </w:r>
      <w:r>
        <w:rPr>
          <w:sz w:val="22"/>
          <w:szCs w:val="22"/>
        </w:rPr>
        <w:t xml:space="preserve">6 </w:t>
      </w:r>
      <w:r w:rsidRPr="00781408">
        <w:rPr>
          <w:sz w:val="22"/>
          <w:szCs w:val="22"/>
        </w:rPr>
        <w:t>(</w:t>
      </w:r>
      <w:r>
        <w:rPr>
          <w:sz w:val="22"/>
          <w:szCs w:val="22"/>
        </w:rPr>
        <w:t>šešiems</w:t>
      </w:r>
      <w:r w:rsidRPr="00781408">
        <w:rPr>
          <w:sz w:val="22"/>
          <w:szCs w:val="22"/>
        </w:rPr>
        <w:t>) mėnesi</w:t>
      </w:r>
      <w:r>
        <w:rPr>
          <w:sz w:val="22"/>
          <w:szCs w:val="22"/>
        </w:rPr>
        <w:t>ams</w:t>
      </w:r>
      <w:r w:rsidRPr="00781408">
        <w:rPr>
          <w:sz w:val="22"/>
          <w:szCs w:val="22"/>
        </w:rPr>
        <w:t xml:space="preserve">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7" w:history="1">
        <w:r w:rsidRPr="00781408">
          <w:rPr>
            <w:rStyle w:val="Hipersaitas"/>
            <w:sz w:val="22"/>
            <w:szCs w:val="22"/>
          </w:rPr>
          <w:t>https://osp.stat.gov.lt/kainu-indeksai-pokyciai-ir-kainos</w:t>
        </w:r>
      </w:hyperlink>
      <w:r w:rsidRPr="00781408">
        <w:rPr>
          <w:sz w:val="22"/>
          <w:szCs w:val="22"/>
        </w:rPr>
        <w:t xml:space="preserve">) lyginant su prieš tai buvusių metų atitinkamo mėnesio kainų indeksu. Perskaičiavimas atliekamas Paslaugų kainą (likusių suteikti Paslaugų kainos dalį) </w:t>
      </w:r>
      <w:r w:rsidRPr="00781408">
        <w:rPr>
          <w:sz w:val="22"/>
          <w:szCs w:val="22"/>
        </w:rPr>
        <w:lastRenderedPageBreak/>
        <w:t>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65348E1B" w14:textId="27085CA8" w:rsidR="00DC1A9F" w:rsidRPr="00781408" w:rsidRDefault="00666EE5" w:rsidP="00DC1A9F">
      <w:pPr>
        <w:numPr>
          <w:ilvl w:val="1"/>
          <w:numId w:val="2"/>
        </w:numPr>
        <w:ind w:left="0" w:firstLine="0"/>
        <w:jc w:val="both"/>
        <w:rPr>
          <w:b/>
          <w:sz w:val="22"/>
          <w:szCs w:val="22"/>
        </w:rPr>
      </w:pPr>
      <w:r>
        <w:rPr>
          <w:sz w:val="22"/>
          <w:szCs w:val="22"/>
        </w:rPr>
        <w:t xml:space="preserve">Finansavimo šaltiniai – </w:t>
      </w:r>
      <w:r w:rsidR="001953A7">
        <w:rPr>
          <w:sz w:val="22"/>
          <w:szCs w:val="22"/>
        </w:rPr>
        <w:t>Telšių rajono savivaldybės biudžeto lėšos</w:t>
      </w:r>
    </w:p>
    <w:p w14:paraId="2C3C7CB3" w14:textId="77777777"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14:paraId="27889F2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14:paraId="3F4EFAA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14:paraId="53F3B8AE" w14:textId="18110382" w:rsidR="00DC1A9F" w:rsidRPr="00617300" w:rsidRDefault="00DC1A9F" w:rsidP="002C5193">
      <w:pPr>
        <w:numPr>
          <w:ilvl w:val="2"/>
          <w:numId w:val="2"/>
        </w:numPr>
        <w:ind w:left="0" w:firstLine="0"/>
        <w:jc w:val="both"/>
        <w:rPr>
          <w:b/>
          <w:sz w:val="22"/>
          <w:szCs w:val="22"/>
        </w:rPr>
      </w:pPr>
      <w:r w:rsidRPr="00617300">
        <w:rPr>
          <w:sz w:val="22"/>
          <w:szCs w:val="22"/>
        </w:rPr>
        <w:t>Viešojo Pirkimo dokumentai ir Projektuotojo pasiūlymas, kurie yra neatskiriamos Sutarties dalys.</w:t>
      </w:r>
    </w:p>
    <w:p w14:paraId="5FC0567C" w14:textId="3C4866A3" w:rsidR="00617300" w:rsidRPr="00DC2398" w:rsidRDefault="00617300" w:rsidP="002C5193">
      <w:pPr>
        <w:numPr>
          <w:ilvl w:val="2"/>
          <w:numId w:val="2"/>
        </w:numPr>
        <w:ind w:left="0" w:firstLine="0"/>
        <w:jc w:val="both"/>
        <w:rPr>
          <w:b/>
          <w:sz w:val="22"/>
          <w:szCs w:val="22"/>
        </w:rPr>
      </w:pPr>
      <w:r w:rsidRPr="001E1B85">
        <w:rPr>
          <w:bCs/>
          <w:sz w:val="22"/>
          <w:szCs w:val="22"/>
        </w:rPr>
        <w:t xml:space="preserve">Vykdant sutartį </w:t>
      </w:r>
      <w:r w:rsidR="0001695D" w:rsidRPr="001E1B85">
        <w:rPr>
          <w:bCs/>
          <w:sz w:val="22"/>
          <w:szCs w:val="22"/>
        </w:rPr>
        <w:t xml:space="preserve">Projektuotojas </w:t>
      </w:r>
      <w:r w:rsidRPr="001E1B85">
        <w:rPr>
          <w:bCs/>
          <w:sz w:val="22"/>
          <w:szCs w:val="22"/>
        </w:rPr>
        <w:t>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14:paraId="4096532E" w14:textId="77777777" w:rsidR="00DC2398" w:rsidRPr="001E1B85" w:rsidRDefault="00DC2398" w:rsidP="00DC2398">
      <w:pPr>
        <w:jc w:val="both"/>
        <w:rPr>
          <w:b/>
          <w:sz w:val="22"/>
          <w:szCs w:val="22"/>
        </w:rPr>
      </w:pPr>
    </w:p>
    <w:p w14:paraId="4800D263"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TEIKIMO TERMINAI</w:t>
      </w:r>
    </w:p>
    <w:p w14:paraId="6293FE5F" w14:textId="017A5D32"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Projekto parengimo terminas – </w:t>
      </w:r>
      <w:r w:rsidR="004B32D5">
        <w:rPr>
          <w:b/>
          <w:sz w:val="22"/>
          <w:szCs w:val="22"/>
        </w:rPr>
        <w:t>1</w:t>
      </w:r>
      <w:r w:rsidR="00FF764D">
        <w:rPr>
          <w:b/>
          <w:sz w:val="22"/>
          <w:szCs w:val="22"/>
        </w:rPr>
        <w:t>1</w:t>
      </w:r>
      <w:r w:rsidRPr="00781408">
        <w:rPr>
          <w:b/>
          <w:sz w:val="22"/>
          <w:szCs w:val="22"/>
        </w:rPr>
        <w:t xml:space="preserve"> (</w:t>
      </w:r>
      <w:r w:rsidR="00FF764D">
        <w:rPr>
          <w:b/>
          <w:sz w:val="22"/>
          <w:szCs w:val="22"/>
        </w:rPr>
        <w:t>vienuolika</w:t>
      </w:r>
      <w:r w:rsidR="00FD3BBC">
        <w:rPr>
          <w:b/>
          <w:sz w:val="22"/>
          <w:szCs w:val="22"/>
        </w:rPr>
        <w:t>) mėnesių</w:t>
      </w:r>
      <w:r w:rsidRPr="00781408">
        <w:rPr>
          <w:b/>
          <w:sz w:val="22"/>
          <w:szCs w:val="22"/>
        </w:rPr>
        <w:t xml:space="preserve"> </w:t>
      </w:r>
      <w:r w:rsidRPr="00781408">
        <w:rPr>
          <w:sz w:val="22"/>
          <w:szCs w:val="22"/>
        </w:rPr>
        <w:t>nuo</w:t>
      </w:r>
      <w:r w:rsidRPr="00781408">
        <w:rPr>
          <w:sz w:val="22"/>
          <w:szCs w:val="22"/>
          <w:lang w:eastAsia="ar-SA"/>
        </w:rPr>
        <w:t xml:space="preserve"> Sutarties įsigaliojimo dienos, įskaitant </w:t>
      </w:r>
      <w:r w:rsidRPr="00781408">
        <w:rPr>
          <w:sz w:val="22"/>
          <w:szCs w:val="22"/>
        </w:rPr>
        <w:t>bendrosios projekto ekspertizės atlikimą, kurią užsakys Užsakovas</w:t>
      </w:r>
      <w:r w:rsidRPr="00781408">
        <w:rPr>
          <w:sz w:val="22"/>
          <w:szCs w:val="22"/>
          <w:lang w:eastAsia="ar-SA"/>
        </w:rPr>
        <w:t xml:space="preserve">. </w:t>
      </w:r>
      <w:r w:rsidRPr="00781408">
        <w:rPr>
          <w:sz w:val="22"/>
          <w:szCs w:val="22"/>
        </w:rPr>
        <w:t xml:space="preserve">Projekto parengimo tarpiniai terminai nurodyti Sutarties 1 priede </w:t>
      </w:r>
      <w:r w:rsidRPr="00781408">
        <w:rPr>
          <w:i/>
          <w:sz w:val="22"/>
          <w:szCs w:val="22"/>
        </w:rPr>
        <w:t>„Projektavimo užduotyje“</w:t>
      </w:r>
      <w:r w:rsidRPr="00781408">
        <w:rPr>
          <w:sz w:val="22"/>
          <w:szCs w:val="22"/>
        </w:rPr>
        <w:t>.</w:t>
      </w:r>
    </w:p>
    <w:p w14:paraId="28EA00F3" w14:textId="0857C741" w:rsidR="00DC1A9F" w:rsidRDefault="00DC1A9F" w:rsidP="00DC1A9F">
      <w:pPr>
        <w:numPr>
          <w:ilvl w:val="1"/>
          <w:numId w:val="2"/>
        </w:numPr>
        <w:ind w:left="0" w:firstLine="0"/>
        <w:contextualSpacing/>
        <w:jc w:val="both"/>
        <w:rPr>
          <w:sz w:val="22"/>
          <w:szCs w:val="22"/>
        </w:rPr>
      </w:pPr>
      <w:r w:rsidRPr="00781408">
        <w:rPr>
          <w:sz w:val="22"/>
          <w:szCs w:val="22"/>
        </w:rPr>
        <w:t xml:space="preserve">Projektavimo paslaugų teikimo terminas gali būti </w:t>
      </w:r>
      <w:r w:rsidRPr="00781408">
        <w:rPr>
          <w:b/>
          <w:sz w:val="22"/>
          <w:szCs w:val="22"/>
        </w:rPr>
        <w:t xml:space="preserve">pratęstas </w:t>
      </w:r>
      <w:r w:rsidRPr="00781408">
        <w:rPr>
          <w:b/>
          <w:bCs/>
          <w:sz w:val="22"/>
          <w:szCs w:val="22"/>
        </w:rPr>
        <w:t>iki</w:t>
      </w:r>
      <w:r w:rsidRPr="00781408">
        <w:rPr>
          <w:sz w:val="22"/>
          <w:szCs w:val="22"/>
        </w:rPr>
        <w:t xml:space="preserve"> </w:t>
      </w:r>
      <w:r w:rsidR="00A97750">
        <w:rPr>
          <w:b/>
          <w:bCs/>
          <w:sz w:val="22"/>
          <w:szCs w:val="22"/>
        </w:rPr>
        <w:t>30 (trisdešimt</w:t>
      </w:r>
      <w:r w:rsidRPr="00781408">
        <w:rPr>
          <w:b/>
          <w:bCs/>
          <w:sz w:val="22"/>
          <w:szCs w:val="22"/>
        </w:rPr>
        <w:t>) kalendorinių dienų</w:t>
      </w:r>
      <w:r w:rsidRPr="00781408">
        <w:rPr>
          <w:sz w:val="22"/>
          <w:szCs w:val="22"/>
        </w:rPr>
        <w:t xml:space="preserve"> laikotarpiui, projektavimo paslaugų teikimo termino nukėlimą fiksuojant rašytiniu Šalių susitarimu. </w:t>
      </w:r>
      <w:r w:rsidRPr="00781408">
        <w:rPr>
          <w:sz w:val="22"/>
          <w:szCs w:val="22"/>
          <w:lang w:eastAsia="x-none"/>
        </w:rPr>
        <w:t xml:space="preserve">Sutartyje numatytų terminų pratęsimas galimas siekiant racionaliai naudoti turimas lėšas tik dėl aplinkybių, kurios nepriklauso nuo </w:t>
      </w:r>
      <w:r w:rsidRPr="00781408">
        <w:rPr>
          <w:sz w:val="22"/>
          <w:szCs w:val="22"/>
        </w:rPr>
        <w:t>Projektuotojo</w:t>
      </w:r>
      <w:r w:rsidRPr="00781408">
        <w:rPr>
          <w:sz w:val="22"/>
          <w:szCs w:val="22"/>
          <w:lang w:eastAsia="x-none"/>
        </w:rPr>
        <w:t xml:space="preserve"> </w:t>
      </w:r>
      <w:r w:rsidRPr="00781408">
        <w:rPr>
          <w:sz w:val="22"/>
          <w:szCs w:val="22"/>
        </w:rPr>
        <w:t xml:space="preserve">bei kurios pagal Sutarties 2.4 punktą nėra priskirtos Sutarties Paslaugų teikimo termino sustabdymo pagrindams, </w:t>
      </w:r>
      <w:r w:rsidRPr="00781408">
        <w:rPr>
          <w:sz w:val="22"/>
          <w:szCs w:val="22"/>
          <w:lang w:eastAsia="x-none"/>
        </w:rPr>
        <w:t>taip pat dėl Sutarties pakeitimų, atliekamų vadovaujantis Sutarties 1</w:t>
      </w:r>
      <w:r w:rsidRPr="00781408">
        <w:rPr>
          <w:sz w:val="22"/>
          <w:szCs w:val="22"/>
        </w:rPr>
        <w:t>0</w:t>
      </w:r>
      <w:r w:rsidRPr="00781408">
        <w:rPr>
          <w:sz w:val="22"/>
          <w:szCs w:val="22"/>
          <w:lang w:eastAsia="x-none"/>
        </w:rPr>
        <w:t xml:space="preserve"> skyriaus nuostatomis.</w:t>
      </w:r>
      <w:r w:rsidRPr="00781408">
        <w:rPr>
          <w:sz w:val="22"/>
          <w:szCs w:val="22"/>
        </w:rPr>
        <w:t xml:space="preserve"> Projektuotojas apie aplinkybes, kurios lemia ar gali lemti poreikį pratęsti Sutartyje nustatytą projektavimo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4E3695E7" w14:textId="4F755A0F" w:rsidR="004B453E" w:rsidRPr="00FE7D15" w:rsidRDefault="004B453E" w:rsidP="004B453E">
      <w:pPr>
        <w:numPr>
          <w:ilvl w:val="1"/>
          <w:numId w:val="2"/>
        </w:numPr>
        <w:ind w:left="0" w:firstLine="0"/>
        <w:contextualSpacing/>
        <w:jc w:val="both"/>
        <w:rPr>
          <w:b/>
          <w:sz w:val="22"/>
          <w:szCs w:val="22"/>
        </w:rPr>
      </w:pPr>
      <w:r w:rsidRPr="00FE7D15">
        <w:rPr>
          <w:sz w:val="22"/>
          <w:szCs w:val="22"/>
        </w:rPr>
        <w:t xml:space="preserve">Projekto vykdymo priežiūros paslaugų suteikimo terminas – </w:t>
      </w:r>
      <w:r w:rsidRPr="00FE7D15">
        <w:rPr>
          <w:b/>
          <w:sz w:val="22"/>
          <w:szCs w:val="22"/>
        </w:rPr>
        <w:t>2</w:t>
      </w:r>
      <w:r w:rsidR="000636F7" w:rsidRPr="00FE7D15">
        <w:rPr>
          <w:b/>
          <w:sz w:val="22"/>
          <w:szCs w:val="22"/>
        </w:rPr>
        <w:t>4 (dvidešimt keturi</w:t>
      </w:r>
      <w:r w:rsidRPr="00FE7D15">
        <w:rPr>
          <w:b/>
          <w:sz w:val="22"/>
          <w:szCs w:val="22"/>
        </w:rPr>
        <w:t>) mėnesiai</w:t>
      </w:r>
      <w:r w:rsidRPr="00FE7D15">
        <w:rPr>
          <w:sz w:val="22"/>
          <w:szCs w:val="22"/>
        </w:rPr>
        <w:t xml:space="preserve"> nuo statybos darbų vykdymo pradžios. Statinio projekto vykdymo priežiūra atliekama statybos rangos darbų vykdymo eigoje. Tiekėjui suteikus projektavimo paslaugas, Sutarties vykdymas sustabdomas laikotarpiui, kol statinio statybos Rangos darbų įsigijimui bus atliekamas viešasis pirkimas ir bus sudaryta pirkimo sutartis su statybos rangos darbus atliksiančiu  tiekėju (sustabdymo laikotarpis negali būti ilgesnis nei kaip 24 mėn.). Laikotarpis nuo projektavimo paslaugų teikimo pabaigos iki projekto vykdymo priežiūros paslaugų teikimo pradžios, kuriam sustabdomas Sutarties vykdymas, nėra įskaičiuojamas į sutarties trukmę. Statinio projekto priežiūros paslaugų teikimo metu paaiškėjus nenumatytoms aplinkybėms ir dėl Sutarties pratęsimo nesant finansavimo trukdžių, projekto priežiūros paslaugų terminas Šalių raštišku sutarimu gali būti pratęstas iki kol bus pasirašytas statinio statybos užbaigimo aktas.</w:t>
      </w:r>
    </w:p>
    <w:p w14:paraId="343328FE"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14:paraId="29B8736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14:paraId="242F720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14:paraId="4B3596C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14:paraId="61E6719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60A170A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C6B5743"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14:paraId="2CFF7FB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14:paraId="60D2F87A"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Projekto rengimo, statinio projekto vykdymo priežiūros paslaugų teikimas ir atsiskaitymo už šias paslaugas tvarka:</w:t>
      </w:r>
    </w:p>
    <w:p w14:paraId="1893433A" w14:textId="37BD08F3"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Projektui gavus teigiamą privalomosios Projekto ekspertizės išvadą </w:t>
      </w:r>
      <w:r w:rsidRPr="00781408">
        <w:rPr>
          <w:sz w:val="22"/>
          <w:szCs w:val="22"/>
        </w:rPr>
        <w:t>po teigiamo ekspertizės akto gavimo</w:t>
      </w:r>
      <w:r w:rsidRPr="00781408">
        <w:rPr>
          <w:sz w:val="22"/>
          <w:szCs w:val="22"/>
          <w:lang w:eastAsia="ar-SA"/>
        </w:rPr>
        <w:t xml:space="preserve">, Užsakovas sumoka </w:t>
      </w:r>
      <w:r w:rsidR="00357D79">
        <w:rPr>
          <w:b/>
          <w:sz w:val="22"/>
          <w:szCs w:val="22"/>
          <w:lang w:eastAsia="ar-SA"/>
        </w:rPr>
        <w:t>8</w:t>
      </w:r>
      <w:r w:rsidRPr="00781408">
        <w:rPr>
          <w:b/>
          <w:sz w:val="22"/>
          <w:szCs w:val="22"/>
          <w:lang w:eastAsia="ar-SA"/>
        </w:rPr>
        <w:t>0 (</w:t>
      </w:r>
      <w:r w:rsidR="00357D79">
        <w:rPr>
          <w:b/>
          <w:sz w:val="22"/>
          <w:szCs w:val="22"/>
          <w:lang w:eastAsia="ar-SA"/>
        </w:rPr>
        <w:t>aštuoniasdešimt</w:t>
      </w:r>
      <w:r w:rsidRPr="00781408">
        <w:rPr>
          <w:b/>
          <w:sz w:val="22"/>
          <w:szCs w:val="22"/>
          <w:lang w:eastAsia="ar-SA"/>
        </w:rPr>
        <w:t>) proc.</w:t>
      </w:r>
      <w:r w:rsidRPr="00781408">
        <w:rPr>
          <w:sz w:val="22"/>
          <w:szCs w:val="22"/>
          <w:lang w:eastAsia="ar-SA"/>
        </w:rPr>
        <w:t xml:space="preserve"> nuo techninio</w:t>
      </w:r>
      <w:r w:rsidR="007806BD">
        <w:rPr>
          <w:sz w:val="22"/>
          <w:szCs w:val="22"/>
          <w:lang w:eastAsia="ar-SA"/>
        </w:rPr>
        <w:t xml:space="preserve"> darbo</w:t>
      </w:r>
      <w:r w:rsidRPr="00781408">
        <w:rPr>
          <w:sz w:val="22"/>
          <w:szCs w:val="22"/>
          <w:lang w:eastAsia="ar-SA"/>
        </w:rPr>
        <w:t xml:space="preserve"> projekto parengimo įskaitant statybą leidžiančio dokumento gavimą kainos dalį</w:t>
      </w:r>
      <w:r w:rsidRPr="00781408" w:rsidDel="0001479A">
        <w:rPr>
          <w:sz w:val="22"/>
          <w:szCs w:val="22"/>
          <w:lang w:eastAsia="ar-SA"/>
        </w:rPr>
        <w:t xml:space="preserve"> </w:t>
      </w:r>
      <w:r w:rsidRPr="00781408">
        <w:rPr>
          <w:sz w:val="22"/>
          <w:szCs w:val="22"/>
          <w:lang w:eastAsia="ar-SA"/>
        </w:rPr>
        <w:t xml:space="preserve">nurodytos Sutarties 1.4.1 papunktyje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6486D8EB"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Projektuotojui gavus Projekto statybą leidžiantį dokumentą ir perdavus Projekto dokumentaciją, </w:t>
      </w:r>
      <w:r w:rsidRPr="00781408">
        <w:rPr>
          <w:sz w:val="22"/>
          <w:szCs w:val="22"/>
        </w:rPr>
        <w:t>pagal Projekto sprendinius po statybą leidžiančio dokumento gavimo,</w:t>
      </w:r>
      <w:r w:rsidRPr="00781408">
        <w:rPr>
          <w:sz w:val="22"/>
          <w:szCs w:val="22"/>
          <w:lang w:eastAsia="ar-SA"/>
        </w:rPr>
        <w:t xml:space="preserve"> Užsakovui, Užsakovas sumoka </w:t>
      </w:r>
      <w:r w:rsidR="00357D79">
        <w:rPr>
          <w:b/>
          <w:sz w:val="22"/>
          <w:szCs w:val="22"/>
          <w:lang w:eastAsia="ar-SA"/>
        </w:rPr>
        <w:t>2</w:t>
      </w:r>
      <w:r w:rsidRPr="00781408">
        <w:rPr>
          <w:b/>
          <w:sz w:val="22"/>
          <w:szCs w:val="22"/>
          <w:lang w:eastAsia="ar-SA"/>
        </w:rPr>
        <w:t>0</w:t>
      </w:r>
      <w:r w:rsidRPr="00781408">
        <w:rPr>
          <w:sz w:val="22"/>
          <w:szCs w:val="22"/>
          <w:lang w:eastAsia="ar-SA"/>
        </w:rPr>
        <w:t xml:space="preserve"> </w:t>
      </w:r>
      <w:r w:rsidRPr="00781408">
        <w:rPr>
          <w:b/>
          <w:bCs/>
          <w:sz w:val="22"/>
          <w:szCs w:val="22"/>
          <w:lang w:eastAsia="ar-SA"/>
        </w:rPr>
        <w:t>(</w:t>
      </w:r>
      <w:r w:rsidR="00357D79">
        <w:rPr>
          <w:b/>
          <w:bCs/>
          <w:sz w:val="22"/>
          <w:szCs w:val="22"/>
          <w:lang w:eastAsia="ar-SA"/>
        </w:rPr>
        <w:t>dvi</w:t>
      </w:r>
      <w:r w:rsidRPr="00781408">
        <w:rPr>
          <w:b/>
          <w:bCs/>
          <w:sz w:val="22"/>
          <w:szCs w:val="22"/>
          <w:lang w:eastAsia="ar-SA"/>
        </w:rPr>
        <w:t>dešimt)</w:t>
      </w:r>
      <w:r w:rsidRPr="00781408">
        <w:rPr>
          <w:sz w:val="22"/>
          <w:szCs w:val="22"/>
          <w:lang w:eastAsia="ar-SA"/>
        </w:rPr>
        <w:t xml:space="preserve"> </w:t>
      </w:r>
      <w:r w:rsidRPr="00781408">
        <w:rPr>
          <w:b/>
          <w:bCs/>
          <w:sz w:val="22"/>
          <w:szCs w:val="22"/>
          <w:lang w:eastAsia="ar-SA"/>
        </w:rPr>
        <w:t>proc.</w:t>
      </w:r>
      <w:r w:rsidRPr="00781408">
        <w:rPr>
          <w:sz w:val="22"/>
          <w:szCs w:val="22"/>
          <w:lang w:eastAsia="ar-SA"/>
        </w:rPr>
        <w:t xml:space="preserve"> nuo techninio projekto parengimo įskaitant statybą leidžiančio dokumento gavimą kainos dalį</w:t>
      </w:r>
      <w:r>
        <w:rPr>
          <w:sz w:val="22"/>
          <w:szCs w:val="22"/>
          <w:lang w:eastAsia="ar-SA"/>
        </w:rPr>
        <w:t xml:space="preserve"> </w:t>
      </w:r>
      <w:r w:rsidRPr="00781408">
        <w:rPr>
          <w:sz w:val="22"/>
          <w:szCs w:val="22"/>
          <w:lang w:eastAsia="ar-SA"/>
        </w:rPr>
        <w:t xml:space="preserve">nurodytos Sutarties 1.4.1 papunktyje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243C88D6"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Statinio projekto vykdymo priežiūros paslaugų teikimas ir atsiskaitymo už šias paslaugas tvarka:</w:t>
      </w:r>
    </w:p>
    <w:p w14:paraId="415A4EF0" w14:textId="77777777" w:rsidR="00DC1A9F" w:rsidRPr="00781408" w:rsidRDefault="00DC1A9F" w:rsidP="00DC1A9F">
      <w:pPr>
        <w:numPr>
          <w:ilvl w:val="2"/>
          <w:numId w:val="2"/>
        </w:numPr>
        <w:ind w:left="0" w:firstLine="0"/>
        <w:contextualSpacing/>
        <w:jc w:val="both"/>
        <w:rPr>
          <w:sz w:val="22"/>
          <w:szCs w:val="22"/>
        </w:rPr>
      </w:pPr>
      <w:r w:rsidRPr="00781408">
        <w:rPr>
          <w:sz w:val="22"/>
          <w:szCs w:val="22"/>
          <w:lang w:eastAsia="ar-SA"/>
        </w:rPr>
        <w:t xml:space="preserve">Projektuotojui už </w:t>
      </w:r>
      <w:r w:rsidRPr="00781408">
        <w:rPr>
          <w:sz w:val="22"/>
          <w:szCs w:val="22"/>
        </w:rPr>
        <w:t>tinkamai, pagal Sutartį atliekamą statinio projekto vykdymo priežiūrą</w:t>
      </w:r>
      <w:r w:rsidRPr="00781408">
        <w:rPr>
          <w:sz w:val="22"/>
          <w:szCs w:val="22"/>
          <w:lang w:eastAsia="ar-SA"/>
        </w:rPr>
        <w:t>, Užsakovas sumoka p</w:t>
      </w:r>
      <w:r w:rsidRPr="00781408">
        <w:rPr>
          <w:sz w:val="22"/>
          <w:szCs w:val="22"/>
        </w:rPr>
        <w:t xml:space="preserve">rojekto vykdymo priežiūros kainą </w:t>
      </w:r>
      <w:r w:rsidRPr="00781408">
        <w:rPr>
          <w:sz w:val="22"/>
          <w:szCs w:val="22"/>
          <w:lang w:eastAsia="ar-SA"/>
        </w:rPr>
        <w:t>nurodytą Sutarties 1.4.2 papunktyje.</w:t>
      </w:r>
      <w:r w:rsidRPr="00781408">
        <w:rPr>
          <w:sz w:val="22"/>
          <w:szCs w:val="22"/>
        </w:rPr>
        <w:t xml:space="preserve"> Mokėjimai vykdomi proporcingai rangos darbų aktuojamoms sumoms per 30 (trisdešimt) kalendorinių dienų pagal Užsakovo ir Projektuotojo pasirašytas suteiktų Paslaugų pažymas (F–3), suteiktų Paslaugų aktus ir PVM sąskaitas faktūras.</w:t>
      </w:r>
    </w:p>
    <w:p w14:paraId="409314D2" w14:textId="74EEFD1C" w:rsidR="00DC1A9F" w:rsidRPr="00781408" w:rsidRDefault="00DC1A9F" w:rsidP="00DC1A9F">
      <w:pPr>
        <w:numPr>
          <w:ilvl w:val="1"/>
          <w:numId w:val="2"/>
        </w:numPr>
        <w:ind w:left="0" w:firstLine="0"/>
        <w:contextualSpacing/>
        <w:jc w:val="both"/>
        <w:rPr>
          <w:sz w:val="22"/>
          <w:szCs w:val="22"/>
        </w:rPr>
      </w:pPr>
      <w:r w:rsidRPr="00781408">
        <w:rPr>
          <w:sz w:val="22"/>
          <w:szCs w:val="22"/>
        </w:rPr>
        <w:t>Tais atvejais, kai yra objektyviai pagrįsta, mokėjimai gali būti atidedami, vėlavimo la</w:t>
      </w:r>
      <w:r w:rsidR="00B258F8">
        <w:rPr>
          <w:sz w:val="22"/>
          <w:szCs w:val="22"/>
        </w:rPr>
        <w:t>ikotarpiui, bet ne ilgiau kaip 3</w:t>
      </w:r>
      <w:r w:rsidRPr="00781408">
        <w:rPr>
          <w:sz w:val="22"/>
          <w:szCs w:val="22"/>
        </w:rPr>
        <w:t xml:space="preserve">0 </w:t>
      </w:r>
      <w:r w:rsidRPr="00781408">
        <w:rPr>
          <w:rFonts w:eastAsia="Cambria"/>
          <w:sz w:val="22"/>
          <w:szCs w:val="22"/>
        </w:rPr>
        <w:t>(</w:t>
      </w:r>
      <w:r w:rsidR="00B258F8">
        <w:rPr>
          <w:rFonts w:eastAsia="Cambria"/>
          <w:sz w:val="22"/>
          <w:szCs w:val="22"/>
        </w:rPr>
        <w:t>trisde</w:t>
      </w:r>
      <w:r w:rsidRPr="00781408">
        <w:rPr>
          <w:rFonts w:eastAsia="Cambria"/>
          <w:sz w:val="22"/>
          <w:szCs w:val="22"/>
        </w:rPr>
        <w:t>šimt)</w:t>
      </w:r>
      <w:r w:rsidRPr="00781408">
        <w:rPr>
          <w:sz w:val="22"/>
          <w:szCs w:val="22"/>
        </w:rPr>
        <w:t xml:space="preserve"> dienų </w:t>
      </w:r>
      <w:r w:rsidRPr="00781408">
        <w:rPr>
          <w:rFonts w:eastAsia="Cambria"/>
          <w:sz w:val="22"/>
          <w:szCs w:val="22"/>
        </w:rPr>
        <w:t>skaičiuojant nuo</w:t>
      </w:r>
      <w:r w:rsidRPr="00781408">
        <w:rPr>
          <w:sz w:val="22"/>
          <w:szCs w:val="22"/>
        </w:rPr>
        <w:t xml:space="preserve"> Užsakovo ir Projektuotojo pasirašytų suteiktų Paslaugų pažymų (F–3) ir suteiktų Paslaugų aktų gavimo dienos.</w:t>
      </w:r>
    </w:p>
    <w:p w14:paraId="659288A4" w14:textId="77777777"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Užsakovas turi teisę nepasirašyti suteiktų Paslaugų aktų, jeigu Sutarties vykdymo metu Projektuotojas nepašalino Užsakovo jam nurodytų trūkumų, neatsižvelgė į Užsakovo reikalavimus.</w:t>
      </w:r>
    </w:p>
    <w:p w14:paraId="543B1195" w14:textId="77777777" w:rsidR="003D157A" w:rsidRPr="00EC7810" w:rsidRDefault="003D157A" w:rsidP="003D157A">
      <w:pPr>
        <w:numPr>
          <w:ilvl w:val="1"/>
          <w:numId w:val="2"/>
        </w:numPr>
        <w:ind w:left="0" w:firstLine="0"/>
        <w:contextualSpacing/>
        <w:jc w:val="both"/>
        <w:rPr>
          <w:rFonts w:eastAsia="Cambria"/>
          <w:sz w:val="22"/>
          <w:szCs w:val="22"/>
        </w:rPr>
      </w:pPr>
      <w:r w:rsidRPr="00EC7810">
        <w:rPr>
          <w:rFonts w:eastAsia="Cambria"/>
          <w:sz w:val="22"/>
          <w:szCs w:val="22"/>
        </w:rPr>
        <w:t>Projektuotojas PVM sąskaitas faktūras Užsakovui teikia elektroniniu būdu, per sąskaitų administravimo bendrąją informacinę sistemą (SABIS)</w:t>
      </w:r>
      <w:r w:rsidRPr="00EC7810">
        <w:rPr>
          <w:rFonts w:eastAsia="Cambria"/>
          <w:bCs/>
          <w:sz w:val="22"/>
          <w:szCs w:val="22"/>
        </w:rPr>
        <w:t xml:space="preserve">. </w:t>
      </w:r>
    </w:p>
    <w:p w14:paraId="6CDF5576" w14:textId="77777777"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gti anksčiausiai atsiradusiems į</w:t>
      </w:r>
      <w:r w:rsidRPr="00781408">
        <w:rPr>
          <w:rFonts w:eastAsia="Cambria"/>
          <w:sz w:val="22"/>
          <w:szCs w:val="22"/>
        </w:rPr>
        <w:t>siskolinimams pagal Sutartį, antrąja eile – delspinigiams apmokėti (jeigu jie buvo priskaičiuoti pagal Sutartį), trečiąja eile – palūkanoms apmokėti (jeigu jos buvo priskaičiuotos pagal Sutartį).</w:t>
      </w:r>
    </w:p>
    <w:p w14:paraId="4EDE8DBF" w14:textId="77777777"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14:paraId="4AF0B83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sudarius Sutartį, Projektuotojas, ne vėliau negu Sutartis pradedama vykdyti, įsipareigoja Užsakovui raštu pateikti tuo metu žinomų subtiekėjų pavadinimus, kontaktinius duomenis ir nurodyti jų atstovus. </w:t>
      </w:r>
      <w:r w:rsidRPr="00781408">
        <w:rPr>
          <w:sz w:val="22"/>
          <w:szCs w:val="22"/>
        </w:rPr>
        <w:lastRenderedPageBreak/>
        <w:t xml:space="preserve">Užsakovas taip pat reikalauja, kad Projektuotojas 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14:paraId="0FD8226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Užsakovas ne vėliau kaip per 3 (tris) darbo dienas nuo Sutarties 3.8.1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14:paraId="71AC65AA" w14:textId="77777777"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 xml:space="preserve">išreiškia norą pasinaudoti tiesioginio atsiskaitymo galimybe, sudaroma trišalė sutartis tarp Užsakovo, Projektuotojo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 xml:space="preserve">tvarka, atsižvelgiant į Sutartyje ir subtiekimo sutartyje (sudarytoje tarp Projektuotojo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14:paraId="7DC516F3"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turi teisę prieštarauti nepagrįstiems mokėjimams subtiekėjui, pateikdamas Užsakovui ir subtiekėjui raštišką tokio prieštaravimo pagrindimą;</w:t>
      </w:r>
    </w:p>
    <w:p w14:paraId="0D0E7393" w14:textId="77777777" w:rsidR="00DC1A9F" w:rsidRPr="00781408"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 atsakomybės dėl Sutarties įvykdymo.</w:t>
      </w:r>
    </w:p>
    <w:p w14:paraId="7E747549"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ŠALIŲ PATVIRTINIMAI</w:t>
      </w:r>
    </w:p>
    <w:p w14:paraId="54C47C23" w14:textId="77777777"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 patvirtina, kad:</w:t>
      </w:r>
    </w:p>
    <w:p w14:paraId="10DB260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14:paraId="424FAAA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14:paraId="05535C2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6A0426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3C431C0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75964E97"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2251FD34"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14:paraId="3E6B8197"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14:paraId="3D57658F"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 jo prašomą informaciją bei dokumentus (tiek, kiek jų pagal Sutartį neprivalo gauti pats Projektuotojas), būtinus Sutarčiai įvykdyti;</w:t>
      </w:r>
    </w:p>
    <w:p w14:paraId="5CDFE16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 kokybiškai (tinkamai ir laiku) suteiktas 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3D75768"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4740F79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užsakyti ir apmokėti parengto Projekto bendrąją projekto ekspertizę;</w:t>
      </w:r>
    </w:p>
    <w:p w14:paraId="2267284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6A81367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A141533"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14:paraId="6F7E43C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14:paraId="59FB2C0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13D57A7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projektinių pasiūlymų ir Projekto rengimo metu teikti Projektuotojui Projektavimo užduotyje nenumatytus, tačiau tinkamam Projekto parengimui reikalingus naujus nurodymus dėl Projekto sprendinių;</w:t>
      </w:r>
    </w:p>
    <w:p w14:paraId="7FC8D4B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569653D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601C33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14:paraId="34E53DA3" w14:textId="77777777" w:rsidR="00DC1A9F" w:rsidRPr="00781408"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14:paraId="597A77B2"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PROJEKTUOTOJO TEISĖS IR PAREIGOS</w:t>
      </w:r>
    </w:p>
    <w:p w14:paraId="4A4ECD91"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 įsipareigoja:</w:t>
      </w:r>
    </w:p>
    <w:p w14:paraId="4C310EB7" w14:textId="77777777" w:rsidR="00DC1A9F" w:rsidRPr="00781408" w:rsidRDefault="00DC1A9F" w:rsidP="00DC1A9F">
      <w:pPr>
        <w:numPr>
          <w:ilvl w:val="2"/>
          <w:numId w:val="2"/>
        </w:numPr>
        <w:ind w:left="0" w:firstLine="0"/>
        <w:contextualSpacing/>
        <w:jc w:val="both"/>
        <w:rPr>
          <w:sz w:val="22"/>
          <w:szCs w:val="22"/>
        </w:rPr>
      </w:pPr>
      <w:r w:rsidRPr="00781408">
        <w:rPr>
          <w:sz w:val="22"/>
          <w:szCs w:val="22"/>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110E508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6D353BC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E42A2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Paslaugų vykdymui pasitelkiami asmenys būtų reikiamos kvalifikacijos, sugebėtų tinkamai vykdyti pavestas užduotis, reikalingas Paslaugų suteikimui kokybiškai, tinkamai ir laiku;</w:t>
      </w:r>
    </w:p>
    <w:p w14:paraId="4D5DE95E" w14:textId="77777777" w:rsidR="00DC1A9F" w:rsidRPr="005E2EAC" w:rsidRDefault="00DC1A9F" w:rsidP="00DC1A9F">
      <w:pPr>
        <w:numPr>
          <w:ilvl w:val="2"/>
          <w:numId w:val="2"/>
        </w:numPr>
        <w:ind w:left="0" w:firstLine="0"/>
        <w:contextualSpacing/>
        <w:jc w:val="both"/>
        <w:rPr>
          <w:sz w:val="22"/>
          <w:szCs w:val="22"/>
        </w:rPr>
      </w:pPr>
      <w:r w:rsidRPr="005E2EAC">
        <w:rPr>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09C7C21C" w14:textId="5E3CA5A8" w:rsidR="00F453ED" w:rsidRPr="000D2CE7" w:rsidRDefault="00DC1A9F" w:rsidP="00F453ED">
      <w:pPr>
        <w:pStyle w:val="Sraopastraipa"/>
        <w:numPr>
          <w:ilvl w:val="2"/>
          <w:numId w:val="2"/>
        </w:numPr>
        <w:ind w:left="0" w:firstLine="0"/>
        <w:jc w:val="both"/>
        <w:rPr>
          <w:sz w:val="22"/>
          <w:szCs w:val="22"/>
        </w:rPr>
      </w:pPr>
      <w:r w:rsidRPr="000D2CE7">
        <w:rPr>
          <w:sz w:val="22"/>
          <w:szCs w:val="22"/>
        </w:rPr>
        <w:t xml:space="preserve">įsakymu paskirti Projektuotojo pasiūlyme statinio projekto vadovą, statinio architektūrinės dalies vadovą, statinio </w:t>
      </w:r>
      <w:r w:rsidR="00AC69A4" w:rsidRPr="000D2CE7">
        <w:rPr>
          <w:bCs/>
          <w:sz w:val="22"/>
          <w:szCs w:val="22"/>
        </w:rPr>
        <w:t xml:space="preserve">projekto vykdymo priežiūros </w:t>
      </w:r>
      <w:r w:rsidRPr="000D2CE7">
        <w:rPr>
          <w:sz w:val="22"/>
          <w:szCs w:val="22"/>
        </w:rPr>
        <w:t>vadovą</w:t>
      </w:r>
      <w:r w:rsidR="00583B74" w:rsidRPr="000D2CE7">
        <w:rPr>
          <w:sz w:val="22"/>
          <w:szCs w:val="22"/>
        </w:rPr>
        <w:t xml:space="preserve"> </w:t>
      </w:r>
      <w:r w:rsidRPr="000D2CE7">
        <w:rPr>
          <w:sz w:val="22"/>
          <w:szCs w:val="22"/>
        </w:rPr>
        <w:t>ir pateikti Užsakovui jų paskyrimo įsakymo (-ų) kopiją (-</w:t>
      </w:r>
      <w:proofErr w:type="spellStart"/>
      <w:r w:rsidRPr="000D2CE7">
        <w:rPr>
          <w:sz w:val="22"/>
          <w:szCs w:val="22"/>
        </w:rPr>
        <w:t>as</w:t>
      </w:r>
      <w:proofErr w:type="spellEnd"/>
      <w:r w:rsidRPr="000D2CE7">
        <w:rPr>
          <w:sz w:val="22"/>
          <w:szCs w:val="22"/>
        </w:rPr>
        <w:t>) bei užtikrinti jų dalyvavimą projekte per visą Sutarties vykdymo laikotarpį.</w:t>
      </w:r>
    </w:p>
    <w:p w14:paraId="5E789C9B"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(-us)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(-us);</w:t>
      </w:r>
    </w:p>
    <w:p w14:paraId="541CD401"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esant poreikiui, iki statybą leidžiančio dokumento gavimo gauti visus Paslaugų teikimui pagal Sutartį vykdyti reikalingus pritarimus, sutikimus, vertinimus ir suderinimus, projektavimo sąlygas, inžinerinių tyrinėjimų dokumentus ir t. t.;</w:t>
      </w:r>
    </w:p>
    <w:p w14:paraId="70FE01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5B8115B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14:paraId="022BB23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6161283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teikdamas Paslaugas ir derindamas parengtus techninius dokumentus, bendradarbiauti su Užsakovu, atsižvelgti į Užsakovo pastabas bei pasiūlymus, vadovaujantis galiojančiais teisės aktais;</w:t>
      </w:r>
    </w:p>
    <w:p w14:paraId="6751D62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 apie jas sužinojo ar turėjo sužinoti;</w:t>
      </w:r>
    </w:p>
    <w:p w14:paraId="49924C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0C85D2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4DD0EF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2F950FC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048AEF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14:paraId="61067FC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14:paraId="51615E8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atlikti Projekto pataisymus ir (ar) papildymus rangovui atradus klaidų ar neatitikimų, ar statybos darbų eigoje atlikus neesminių sprendimų keitimus ir kitus keitimus, kuriems pritarė Užsakovas;</w:t>
      </w:r>
    </w:p>
    <w:p w14:paraId="1F74E57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kontroliuoti, kad visi Projekto pakeitimai nustatyta tvarka būtų suderinti su Užsakovu ir (jei privaloma pagal galiojančius teisės aktus) atsakingomis institucijomis;</w:t>
      </w:r>
    </w:p>
    <w:p w14:paraId="6294FB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14:paraId="08797B5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parengtą Projektą pateikti atestuotam statinio projekto ekspertizės vykdytojui, kurį parinks Užsakovas. Projektuotojas privalo pataisyti Projektą pagal ekspertizės metu nustatytus pastebėjimus (jei tokie bus nustatyti). </w:t>
      </w:r>
      <w:bookmarkStart w:id="1" w:name="_Hlk22282922"/>
      <w:r w:rsidRPr="00781408">
        <w:rPr>
          <w:sz w:val="22"/>
          <w:szCs w:val="22"/>
        </w:rPr>
        <w:t xml:space="preserve">Ekspertizės </w:t>
      </w:r>
      <w:bookmarkStart w:id="2" w:name="_Hlk22282788"/>
      <w:r w:rsidRPr="00781408">
        <w:rPr>
          <w:sz w:val="22"/>
          <w:szCs w:val="22"/>
        </w:rPr>
        <w:t>rangovą parenka ir jo paslaugų teikimo</w:t>
      </w:r>
      <w:bookmarkEnd w:id="2"/>
      <w:r w:rsidRPr="00781408">
        <w:rPr>
          <w:sz w:val="22"/>
          <w:szCs w:val="22"/>
        </w:rPr>
        <w:t xml:space="preserve"> išlaidas apmoka Užsakovas</w:t>
      </w:r>
      <w:bookmarkEnd w:id="1"/>
      <w:r w:rsidRPr="00781408">
        <w:rPr>
          <w:sz w:val="22"/>
          <w:szCs w:val="22"/>
        </w:rPr>
        <w:t>;</w:t>
      </w:r>
    </w:p>
    <w:p w14:paraId="377E4FB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3C4EA6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Projekto (pataisytą po ekspertizių ir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*.pdf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w:t>
      </w:r>
      <w:r w:rsidRPr="00781408">
        <w:rPr>
          <w:sz w:val="22"/>
          <w:szCs w:val="22"/>
        </w:rPr>
        <w:lastRenderedPageBreak/>
        <w:t>„Statybą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34618A33"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skaitmeninę statinio informacinį modelį IFC su visa geometrija, atributine ir prisegama informacija (ne žemesne kaip IFC 2x3 versijos formatu) ir gimtuoju programinės įrangos formatu (*.</w:t>
      </w:r>
      <w:proofErr w:type="spellStart"/>
      <w:r w:rsidRPr="00781408">
        <w:rPr>
          <w:sz w:val="22"/>
          <w:szCs w:val="22"/>
        </w:rPr>
        <w:t>dgn</w:t>
      </w:r>
      <w:proofErr w:type="spellEnd"/>
      <w:r w:rsidRPr="00781408">
        <w:rPr>
          <w:sz w:val="22"/>
          <w:szCs w:val="22"/>
        </w:rPr>
        <w:t>, *.</w:t>
      </w:r>
      <w:proofErr w:type="spellStart"/>
      <w:r w:rsidRPr="00781408">
        <w:rPr>
          <w:sz w:val="22"/>
          <w:szCs w:val="22"/>
        </w:rPr>
        <w:t>ryt</w:t>
      </w:r>
      <w:proofErr w:type="spellEnd"/>
      <w:r w:rsidRPr="00781408">
        <w:rPr>
          <w:sz w:val="22"/>
          <w:szCs w:val="22"/>
        </w:rPr>
        <w:t>, *.</w:t>
      </w:r>
      <w:proofErr w:type="spellStart"/>
      <w:r w:rsidRPr="00781408">
        <w:rPr>
          <w:sz w:val="22"/>
          <w:szCs w:val="22"/>
        </w:rPr>
        <w:t>pln</w:t>
      </w:r>
      <w:proofErr w:type="spellEnd"/>
      <w:r w:rsidRPr="00781408">
        <w:rPr>
          <w:sz w:val="22"/>
          <w:szCs w:val="22"/>
        </w:rPr>
        <w:t xml:space="preserve"> ir kt.), informacinio modelio negrafinę dalį (*.</w:t>
      </w:r>
      <w:proofErr w:type="spellStart"/>
      <w:r w:rsidRPr="00781408">
        <w:rPr>
          <w:sz w:val="22"/>
          <w:szCs w:val="22"/>
        </w:rPr>
        <w:t>dbf</w:t>
      </w:r>
      <w:proofErr w:type="spellEnd"/>
      <w:r w:rsidRPr="00781408">
        <w:rPr>
          <w:sz w:val="22"/>
          <w:szCs w:val="22"/>
        </w:rPr>
        <w:t xml:space="preserve"> ar *.</w:t>
      </w:r>
      <w:proofErr w:type="spellStart"/>
      <w:r w:rsidRPr="00781408">
        <w:rPr>
          <w:sz w:val="22"/>
          <w:szCs w:val="22"/>
        </w:rPr>
        <w:t>xlsx</w:t>
      </w:r>
      <w:proofErr w:type="spellEnd"/>
      <w:r w:rsidRPr="00781408">
        <w:rPr>
          <w:sz w:val="22"/>
          <w:szCs w:val="22"/>
        </w:rPr>
        <w:t xml:space="preserve"> formatu), tekstinę dalį (*.pdf ir *.docx arba kt. analogiškais formatais);</w:t>
      </w:r>
    </w:p>
    <w:p w14:paraId="1CFF880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saugoti Užsakovo komercines paslaptis bei kitą konfidencialią informaciją, susijusią su šios Sutarties vykdymu;</w:t>
      </w:r>
    </w:p>
    <w:p w14:paraId="1211D1D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14:paraId="50AC6E3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14:paraId="020CFB8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aksonometrijos ir pan.), užtikrinančių, kad pagal parengtą Projektą būtų galima suskaičiuoti tikslią sąmatinę kainą;</w:t>
      </w:r>
    </w:p>
    <w:p w14:paraId="471AA28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63D9836F" w14:textId="77777777"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14:paraId="2A94363B" w14:textId="77777777"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t xml:space="preserve">parengtame </w:t>
      </w:r>
      <w:r w:rsidRPr="00781408">
        <w:rPr>
          <w:sz w:val="22"/>
          <w:szCs w:val="22"/>
        </w:rPr>
        <w:t>Projekte bei sąmatose numatyti visus darbus ir išlaidas, reikalingus užtikrinti projektuojamo objekto ar jo sudėtinių dalių funkcinę paskirtį;</w:t>
      </w:r>
    </w:p>
    <w:p w14:paraId="12F1476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4D4D2FAE"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252B0A5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7F3792A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 kvalifikacija dėl teisės verstis atitinkama veikla nebuvo tikrinama arba tikrinama ne visa apimtimi, Sutartį vykdys tik tokią teisę turintys asmenys;</w:t>
      </w:r>
    </w:p>
    <w:p w14:paraId="1202DB1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Užsakovui paskelbus statybos rangos viešąjį pirkimą, Projektuotojas, gavęs paklausimą, turi pateikti raštiškus paaiškinimus per Užsakovo nustatytą 3 (trijų) darbo dienų terminą</w:t>
      </w:r>
      <w:r w:rsidRPr="00781408">
        <w:rPr>
          <w:rStyle w:val="Komentaronuoroda"/>
          <w:sz w:val="22"/>
          <w:szCs w:val="22"/>
        </w:rPr>
        <w:t>,</w:t>
      </w:r>
      <w:r w:rsidRPr="00781408">
        <w:rPr>
          <w:sz w:val="22"/>
          <w:szCs w:val="22"/>
        </w:rPr>
        <w:t xml:space="preserve"> ir, prireikus, atitinkamai pataisyti Projektą per 5 (penkias) darbo dienas nuo pastabų gavimo dienos;</w:t>
      </w:r>
    </w:p>
    <w:p w14:paraId="129C4FC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civilinės atsakomybės </w:t>
      </w:r>
      <w:r w:rsidRPr="00781408">
        <w:rPr>
          <w:bCs/>
          <w:sz w:val="22"/>
          <w:szCs w:val="22"/>
          <w:lang w:eastAsia="lt-LT"/>
        </w:rPr>
        <w:t>privalomojo draudimo sutarties kopiją;</w:t>
      </w:r>
    </w:p>
    <w:p w14:paraId="11AD959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14:paraId="4B512F0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04850F16"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lastRenderedPageBreak/>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7FA06AAC"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visą objekto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Projektuotojas;</w:t>
      </w:r>
    </w:p>
    <w:p w14:paraId="482944B7"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atlikti privalomą visų statinio projekto sudedamųjų dalių sprendinių vykdymo priežiūrą, kurią vykdo Projektuotojas;</w:t>
      </w:r>
    </w:p>
    <w:p w14:paraId="723E009C"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iki statinio statybos pradžios pateikti Užsakovui ir suderinti: kalendorinį statinio projekto vykdymo priežiūros darbų grafiką, vykdymo eigą ir metodų aprašymą;</w:t>
      </w:r>
    </w:p>
    <w:p w14:paraId="4FAA6299"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56956039"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w:t>
      </w:r>
      <w:r w:rsidR="006C16F1">
        <w:rPr>
          <w:sz w:val="22"/>
          <w:szCs w:val="22"/>
        </w:rPr>
        <w:t>mėnesį</w:t>
      </w:r>
      <w:r w:rsidRPr="00781408">
        <w:rPr>
          <w:sz w:val="22"/>
          <w:szCs w:val="22"/>
        </w:rPr>
        <w:t xml:space="preserve"> (nebent Sutarties šalys susitartų kitaip), o, esant pagrįstam Užsakovo nurodymui, ir dažniau. Lankymosi statybvietėje ir projekto vykdymo priežiūros rezultatai privalo būti fiksuojami statybos žurnale; organizuoti ir neatlygintinai atlikti pastebėtų statinio projekto sprendinių klaidų taisymą;</w:t>
      </w:r>
    </w:p>
    <w:p w14:paraId="3B993FFA"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statinio projekto vykdymo priežiūros metu atliekamus statinio projekto sprendinių keitimus atlikti STR 1.04.04:2017 „Statinio projektavimas, projekto ekspertizė“ VI skyriuje nustatyta tvarka;</w:t>
      </w:r>
    </w:p>
    <w:p w14:paraId="0138286D"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statinio projekto vykdymo priežiūros metu atliekamus statinio projekto sprendinių keitimus įregistruoti Statybos darbų žurnale. Užsakovui nurodžius, Projektuotojas privalės pildyti elektroninį statybos žurnalą;</w:t>
      </w:r>
    </w:p>
    <w:p w14:paraId="62737F77"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563652F3" w14:textId="69DF5C0E" w:rsidR="00DC1A9F" w:rsidRPr="00D7410B" w:rsidRDefault="00DC1A9F" w:rsidP="00D7410B">
      <w:pPr>
        <w:numPr>
          <w:ilvl w:val="2"/>
          <w:numId w:val="2"/>
        </w:numPr>
        <w:tabs>
          <w:tab w:val="left" w:pos="0"/>
          <w:tab w:val="left" w:pos="851"/>
        </w:tabs>
        <w:ind w:left="0" w:firstLine="0"/>
        <w:contextualSpacing/>
        <w:jc w:val="both"/>
        <w:rPr>
          <w:b/>
          <w:sz w:val="22"/>
          <w:szCs w:val="22"/>
        </w:rPr>
      </w:pPr>
      <w:r w:rsidRPr="00781408">
        <w:rPr>
          <w:sz w:val="22"/>
          <w:szCs w:val="22"/>
        </w:rPr>
        <w:t>užtikrinti statinio projekto vykdymo priežiūros vadovų (pagal kompetenciją) prievolę pasirašyti paslėptų statybos darbų patikrinimo, inžinerinių tinklų, statinio inžinerinių sistemų, technologinių inžinerinių sistemų išbandymo, prip</w:t>
      </w:r>
      <w:r w:rsidRPr="00D7410B">
        <w:rPr>
          <w:sz w:val="22"/>
          <w:szCs w:val="22"/>
        </w:rPr>
        <w:t>ažinimo tinkamais naudoti ir kitus statybos vykdymo dokumentus, jeigu jie atitinka prižiūrimos statinio projekto dalies sprendinius, normatyvinių statybos techninių, normatyvinių statinio saugos ir paskirties dokumentų reikalavimus;</w:t>
      </w:r>
    </w:p>
    <w:p w14:paraId="7D191588"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visu projekto vykdymo priežiūros laikotarpiu Projektuotojas </w:t>
      </w:r>
      <w:proofErr w:type="spellStart"/>
      <w:r w:rsidRPr="00781408">
        <w:rPr>
          <w:i/>
          <w:iCs/>
          <w:sz w:val="22"/>
          <w:szCs w:val="22"/>
        </w:rPr>
        <w:t>inter</w:t>
      </w:r>
      <w:proofErr w:type="spellEnd"/>
      <w:r w:rsidRPr="00781408">
        <w:rPr>
          <w:i/>
          <w:iCs/>
          <w:sz w:val="22"/>
          <w:szCs w:val="22"/>
        </w:rPr>
        <w:t xml:space="preserve"> alia</w:t>
      </w:r>
      <w:r w:rsidRPr="00781408">
        <w:rPr>
          <w:sz w:val="22"/>
          <w:szCs w:val="22"/>
        </w:rPr>
        <w:t xml:space="preserve"> privalomai įsipareigoja:</w:t>
      </w:r>
    </w:p>
    <w:p w14:paraId="465BF9C4"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5189BBAE"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rekomendacijas ir imtis visų būtinų veiksmų, užtikrinant statinio statybos ir apdailos darbų kokybę ir atitiktį Projektui;</w:t>
      </w:r>
    </w:p>
    <w:p w14:paraId="2BF1D622"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imtis visų būtinų veiksmų siekiant ištaisyti statinio statybos ir apdailos darbų klaidas;</w:t>
      </w:r>
    </w:p>
    <w:p w14:paraId="77B09A9C"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rekomendacijas Užsakovui tais atvejais, kai rangovas (subrangovai) nevykdo Projektuotojo rekomendacijų ir/ar nurodymų (kai rangovas (subrangovai) pažeidžia Projektuotojo ar Užsakovo teises;</w:t>
      </w:r>
    </w:p>
    <w:p w14:paraId="4D283EB8"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1BFAEFFD"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atlikti visus kitus veiksmus, numatytus galiojančiuose teisės aktuose, reglamentuojančiuose statinio projekto vykdymo priežiūrą, taip pat būtinus jos tinkamam užtikrinimui.</w:t>
      </w:r>
    </w:p>
    <w:p w14:paraId="04D579E8"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lastRenderedPageBreak/>
        <w:t>dalyvauti statinio užbaigimo procedūrose, statinio pripažinimo tinkamu naudoti komisijos darbe, kartu su rangovu parengti visą būtiną dokumentaciją, kuri teikiama komisijos darbui ir LR IS „</w:t>
      </w:r>
      <w:proofErr w:type="spellStart"/>
      <w:r w:rsidRPr="00781408">
        <w:rPr>
          <w:sz w:val="22"/>
          <w:szCs w:val="22"/>
        </w:rPr>
        <w:t>Infostatyba</w:t>
      </w:r>
      <w:proofErr w:type="spellEnd"/>
      <w:r w:rsidRPr="00781408">
        <w:rPr>
          <w:sz w:val="22"/>
          <w:szCs w:val="22"/>
        </w:rPr>
        <w:t>“ statybos užbaigimo procedūroms atlikti;</w:t>
      </w:r>
    </w:p>
    <w:p w14:paraId="0CB26737"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teikti Užsakovui projekto vykdymo priežiūros ataskaitas:</w:t>
      </w:r>
    </w:p>
    <w:p w14:paraId="332E69B8"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tarpinės ataskaitos rengiamos ne rečiau kaip kas 3 (trys)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169A8F4A" w14:textId="77777777" w:rsidR="00DC1A9F" w:rsidRPr="00781408" w:rsidRDefault="00DC1A9F" w:rsidP="00DC1A9F">
      <w:pPr>
        <w:pStyle w:val="Sraopastraipa"/>
        <w:numPr>
          <w:ilvl w:val="3"/>
          <w:numId w:val="2"/>
        </w:numPr>
        <w:tabs>
          <w:tab w:val="left" w:pos="0"/>
          <w:tab w:val="left" w:pos="993"/>
        </w:tabs>
        <w:ind w:left="0" w:firstLine="0"/>
        <w:jc w:val="both"/>
        <w:rPr>
          <w:b/>
          <w:sz w:val="22"/>
          <w:szCs w:val="22"/>
        </w:rPr>
      </w:pPr>
      <w:r w:rsidRPr="00781408">
        <w:rPr>
          <w:sz w:val="22"/>
          <w:szCs w:val="22"/>
        </w:rPr>
        <w:t>baigiamoji ataskaita pateikiama iki statinio statybos užbaigimo procedūrų LR IS „</w:t>
      </w:r>
      <w:proofErr w:type="spellStart"/>
      <w:r w:rsidRPr="00781408">
        <w:rPr>
          <w:sz w:val="22"/>
          <w:szCs w:val="22"/>
        </w:rPr>
        <w:t>Infostatyba</w:t>
      </w:r>
      <w:proofErr w:type="spellEnd"/>
      <w:r w:rsidRPr="00781408">
        <w:rPr>
          <w:sz w:val="22"/>
          <w:szCs w:val="22"/>
        </w:rPr>
        <w:t>“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LR IS „</w:t>
      </w:r>
      <w:proofErr w:type="spellStart"/>
      <w:r w:rsidRPr="00781408">
        <w:rPr>
          <w:sz w:val="22"/>
          <w:szCs w:val="22"/>
        </w:rPr>
        <w:t>Infostatyba</w:t>
      </w:r>
      <w:proofErr w:type="spellEnd"/>
      <w:r w:rsidRPr="00781408">
        <w:rPr>
          <w:sz w:val="22"/>
          <w:szCs w:val="22"/>
        </w:rPr>
        <w:t>“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 patvirtinus baigiamąją ataskaitą ir Užsakovui gavus statinio statybos užbaigimo dokumentą teisės aktų nustatyta tvarka;</w:t>
      </w:r>
    </w:p>
    <w:p w14:paraId="4277BC62" w14:textId="77777777" w:rsidR="00DC1A9F" w:rsidRPr="00AC5DA3"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Projektuotojui parengus sklypo plano, planinės (tūrinės) analizės, scheminio išdėstymo sprendinius, esant poreikiui, gali būti pareikalauta Projektuotojo nekeičiant Sutarties kainos, parengti ne mažiau kaip 3 (tris) kokybiškus ir iš </w:t>
      </w:r>
      <w:r w:rsidRPr="00AC5DA3">
        <w:rPr>
          <w:sz w:val="22"/>
          <w:szCs w:val="22"/>
        </w:rPr>
        <w:t>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ir naudojami kaip Užduotis Projektinių pasiūlymų rengimui;</w:t>
      </w:r>
    </w:p>
    <w:p w14:paraId="6667BBC2" w14:textId="5FD8BF8B" w:rsidR="00DC1A9F" w:rsidRPr="00AC5DA3" w:rsidRDefault="00DC1A9F" w:rsidP="00DC1A9F">
      <w:pPr>
        <w:numPr>
          <w:ilvl w:val="2"/>
          <w:numId w:val="2"/>
        </w:numPr>
        <w:tabs>
          <w:tab w:val="left" w:pos="0"/>
          <w:tab w:val="left" w:pos="851"/>
        </w:tabs>
        <w:ind w:left="0" w:firstLine="0"/>
        <w:contextualSpacing/>
        <w:jc w:val="both"/>
        <w:rPr>
          <w:sz w:val="22"/>
          <w:szCs w:val="22"/>
        </w:rPr>
      </w:pPr>
      <w:r w:rsidRPr="00AC5DA3">
        <w:rPr>
          <w:sz w:val="22"/>
          <w:szCs w:val="22"/>
        </w:rPr>
        <w:t xml:space="preserve">vykdyti kitas pareigas, nustatytas teisės aktuose ir </w:t>
      </w:r>
      <w:r w:rsidR="004346A8">
        <w:rPr>
          <w:sz w:val="22"/>
          <w:szCs w:val="22"/>
        </w:rPr>
        <w:t xml:space="preserve">kitas </w:t>
      </w:r>
      <w:r w:rsidRPr="00AC5DA3">
        <w:rPr>
          <w:sz w:val="22"/>
          <w:szCs w:val="22"/>
        </w:rPr>
        <w:t>privalomas</w:t>
      </w:r>
      <w:r w:rsidR="004346A8">
        <w:rPr>
          <w:sz w:val="22"/>
          <w:szCs w:val="22"/>
        </w:rPr>
        <w:t xml:space="preserve"> pareigas</w:t>
      </w:r>
      <w:r w:rsidRPr="00AC5DA3">
        <w:rPr>
          <w:sz w:val="22"/>
          <w:szCs w:val="22"/>
        </w:rPr>
        <w:t xml:space="preserve"> Projektuotojui.</w:t>
      </w:r>
    </w:p>
    <w:p w14:paraId="349AFB03" w14:textId="77777777"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Projektuotojas turi teisę:</w:t>
      </w:r>
    </w:p>
    <w:p w14:paraId="389C6D65"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641D8438"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14:paraId="5B6651F3" w14:textId="77777777" w:rsidR="00DC1A9F" w:rsidRPr="00781408"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vienašališkai nutraukti Sutartį tuo atveju, jei Užsakovas vėluoja apmokėti už tinkamai suteiktas Paslaugas ilgiau kaip 60 (šešiasdešimt) kalendorinių dienų.</w:t>
      </w:r>
    </w:p>
    <w:p w14:paraId="7F62CFE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14:paraId="0CCF086C"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7D82C490"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turi teisę, raštu įspėjęs Projektuotoją prieš 15 (penkiolika) kalendorinių dienų, vienašališkai (be teismo) nutraukti Sutartį dėl esminio Sutarties pažeidimo, jei:</w:t>
      </w:r>
    </w:p>
    <w:p w14:paraId="1CBBC465"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6A6A28BC"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Paslaugų teikimo metu tampa akivaizdu, kad Paslaugos teikiamos ne pagal teisės aktų reikalavimus ir (ar) Projektuotojas laiku nepašalino trūkumų pagal Užsakovo žodžiu ir (ar) raštu išsakytus pasiūlymus ir pastebėjimus;</w:t>
      </w:r>
    </w:p>
    <w:p w14:paraId="05A9B08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nevykdo kitų Sutartyje numatytų įsipareigojimų ir neatsižvelgia į Užsakovo pretenzijas dėl trūkumų pašalinimo;</w:t>
      </w:r>
    </w:p>
    <w:p w14:paraId="59E60B0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Sutarties įgyvendinimui pasitelkia asmenį, neturintį tinkamos kvalifikacijos, arba neranda darbuotojo, turinčio reikiamą kvalifikaciją;</w:t>
      </w:r>
    </w:p>
    <w:p w14:paraId="6941D92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nutraukiama ar baigiasi statinio projektuotojo civilinės atsakomybės privalomojo draudimo sutartis ir Projektuotojas nepateikia naujos atitinkamos sutarties kopijos;</w:t>
      </w:r>
    </w:p>
    <w:p w14:paraId="1E35275B" w14:textId="77777777" w:rsidR="00DC1A9F" w:rsidRPr="00781408" w:rsidRDefault="00DC1A9F" w:rsidP="00DC1A9F">
      <w:pPr>
        <w:numPr>
          <w:ilvl w:val="2"/>
          <w:numId w:val="2"/>
        </w:numPr>
        <w:tabs>
          <w:tab w:val="left" w:pos="709"/>
        </w:tabs>
        <w:ind w:left="0" w:firstLine="0"/>
        <w:contextualSpacing/>
        <w:jc w:val="both"/>
        <w:rPr>
          <w:sz w:val="22"/>
          <w:szCs w:val="22"/>
        </w:rPr>
      </w:pPr>
      <w:r w:rsidRPr="00781408">
        <w:rPr>
          <w:color w:val="000000"/>
          <w:sz w:val="22"/>
          <w:szCs w:val="22"/>
        </w:rPr>
        <w:t>šioje Sutartyje nustatytais atvejais Projektuotojas nepratęsia Sutarties įvykdymo užtikrinimo dokumento galiojimo.</w:t>
      </w:r>
    </w:p>
    <w:p w14:paraId="783394A3"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6DDA3576"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Kiekvienu atveju Užsakovui nustačius, kad Projektuotojas neįvykdė ar netinkamai įvykdė savo įsipareigojimus pagal šią Sutartį, Užsakovas turi teisę pasinaudoti Sutarties įvykdymo užtikrinimu visa apimtimi ar jo dalimi.</w:t>
      </w:r>
    </w:p>
    <w:p w14:paraId="6741E0A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14:paraId="65538EE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519EFF66"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14:paraId="5BB8DC1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14:paraId="5DDF8D95"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Jeigu Projektuotojas suderintu su Užsakovu laiku nepašalina trūkumų, jis atlygina Užsakovo išlaidas, susijusias su trūkumų šalinimu.</w:t>
      </w:r>
    </w:p>
    <w:p w14:paraId="64476E4F"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Lietuvos Respublikos civilinio kodekso ir Lietuvos Respublikos statybos įstatymo nustatyta tvarka atsako už statinio sugriuvimą dėl per garantinį terminą nustatytų defektų.</w:t>
      </w:r>
    </w:p>
    <w:p w14:paraId="235FBD18"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Šalys susitaria, kad kilus teisminiam ginčui dėl atsiskaitymo už suteiktas Paslaugas, Projektuotojas gali reikalauti priteisti ne didesnes kaip 5 (penkių) proc. dydžio metines palūkanas nuo nesumokėtos sumos.</w:t>
      </w:r>
    </w:p>
    <w:p w14:paraId="2AE606E1"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Projektuotojas atlygina Užsakovui ir tretiesiems asmenims atsiradusią žalą dėl netinkamo Sutarties vykdymo ar nevykdymo.</w:t>
      </w:r>
    </w:p>
    <w:p w14:paraId="5D9F995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Projektuotojui vėluojant atlikti paslaugas pagal Projektavimo užduotyje  numatytus terminus kiekvienam etapui, Užsakovui raštiškai pareikalavus Projektuotas moka 0,03</w:t>
      </w:r>
      <w:r w:rsidRPr="00781408">
        <w:rPr>
          <w:sz w:val="22"/>
          <w:szCs w:val="22"/>
          <w:lang w:val="en-US"/>
        </w:rPr>
        <w:t>%</w:t>
      </w:r>
      <w:r w:rsidRPr="00781408">
        <w:rPr>
          <w:sz w:val="22"/>
          <w:szCs w:val="22"/>
        </w:rPr>
        <w:t xml:space="preserve"> dydžio delspinigius už kiekvieną pavėluotą termino dieną nuo sutarties vertės EUR be PVM.</w:t>
      </w:r>
    </w:p>
    <w:p w14:paraId="0C925A38" w14:textId="77777777"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659BBE9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22EB225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31920129" w14:textId="77777777"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49433E49" w14:textId="77777777" w:rsidR="00DC1A9F" w:rsidRPr="00781408"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14:paraId="33B95FCB"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lastRenderedPageBreak/>
        <w:t>GINČŲ SPRENDIMAS</w:t>
      </w:r>
    </w:p>
    <w:p w14:paraId="699CD073" w14:textId="77777777"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14:paraId="3FF5C696" w14:textId="77777777" w:rsidR="00DC1A9F" w:rsidRPr="00781408"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14:paraId="52D0372B"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PAKEITIMAI</w:t>
      </w:r>
    </w:p>
    <w:p w14:paraId="13C0C0E8" w14:textId="7C5CB823" w:rsidR="00DC1A9F" w:rsidRPr="00F64D41" w:rsidRDefault="00F64D41" w:rsidP="00DC1A9F">
      <w:pPr>
        <w:numPr>
          <w:ilvl w:val="1"/>
          <w:numId w:val="2"/>
        </w:numPr>
        <w:ind w:left="0" w:firstLine="0"/>
        <w:contextualSpacing/>
        <w:jc w:val="both"/>
        <w:rPr>
          <w:sz w:val="22"/>
          <w:szCs w:val="22"/>
        </w:rPr>
      </w:pPr>
      <w:r w:rsidRPr="00F64D41">
        <w:rPr>
          <w:rFonts w:eastAsia="Cambria"/>
          <w:sz w:val="22"/>
          <w:szCs w:val="22"/>
          <w:lang w:eastAsia="x-none"/>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r>
        <w:rPr>
          <w:rFonts w:eastAsia="Cambria"/>
          <w:sz w:val="22"/>
          <w:szCs w:val="22"/>
          <w:lang w:eastAsia="x-none"/>
        </w:rPr>
        <w:t xml:space="preserve"> </w:t>
      </w:r>
    </w:p>
    <w:p w14:paraId="0C111499" w14:textId="79A9B12B" w:rsidR="00F64D41" w:rsidRDefault="00F64D41" w:rsidP="00DC1A9F">
      <w:pPr>
        <w:numPr>
          <w:ilvl w:val="1"/>
          <w:numId w:val="2"/>
        </w:numPr>
        <w:ind w:left="0" w:firstLine="0"/>
        <w:contextualSpacing/>
        <w:jc w:val="both"/>
        <w:rPr>
          <w:sz w:val="22"/>
          <w:szCs w:val="22"/>
        </w:rPr>
      </w:pPr>
      <w:r w:rsidRPr="00F64D41">
        <w:rPr>
          <w:sz w:val="22"/>
          <w:szCs w:val="22"/>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DFEC1E4" w14:textId="692EF5F2" w:rsidR="00F64D41" w:rsidRDefault="00F64D41" w:rsidP="00DC1A9F">
      <w:pPr>
        <w:numPr>
          <w:ilvl w:val="1"/>
          <w:numId w:val="2"/>
        </w:numPr>
        <w:ind w:left="0" w:firstLine="0"/>
        <w:contextualSpacing/>
        <w:jc w:val="both"/>
        <w:rPr>
          <w:sz w:val="22"/>
          <w:szCs w:val="22"/>
        </w:rPr>
      </w:pPr>
      <w:r w:rsidRPr="00F64D41">
        <w:rPr>
          <w:sz w:val="22"/>
          <w:szCs w:val="22"/>
        </w:rPr>
        <w:t>Jeigu pirkimo sutarties pakeitimas atliekamas kitais, negu VPĮ 89 straipsnio nurodytais atvejais, tokiam pakeitimui atlikti turi būti atliekama nauja pirkimo procedūra pagal VPĮ reikalavimus.</w:t>
      </w:r>
    </w:p>
    <w:p w14:paraId="499E32E9" w14:textId="6D120C4B" w:rsidR="00F64D41" w:rsidRDefault="00F64D41" w:rsidP="00DC1A9F">
      <w:pPr>
        <w:numPr>
          <w:ilvl w:val="1"/>
          <w:numId w:val="2"/>
        </w:numPr>
        <w:ind w:left="0" w:firstLine="0"/>
        <w:contextualSpacing/>
        <w:jc w:val="both"/>
        <w:rPr>
          <w:sz w:val="22"/>
          <w:szCs w:val="22"/>
        </w:rPr>
      </w:pPr>
      <w:r w:rsidRPr="00F64D41">
        <w:rPr>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86E8FA1" w14:textId="63EA53BB" w:rsidR="00F64D41" w:rsidRDefault="004A5C0F" w:rsidP="00F64D41">
      <w:pPr>
        <w:pStyle w:val="Sraopastraipa"/>
        <w:numPr>
          <w:ilvl w:val="0"/>
          <w:numId w:val="4"/>
        </w:numPr>
        <w:jc w:val="both"/>
        <w:rPr>
          <w:sz w:val="22"/>
          <w:szCs w:val="22"/>
        </w:rPr>
      </w:pPr>
      <w:r w:rsidRPr="004A5C0F">
        <w:rPr>
          <w:sz w:val="22"/>
          <w:szCs w:val="22"/>
        </w:rPr>
        <w:t>pakeitimu nustatoma nauja sąlyga, kurią įtraukus į pradinį pirkimą būtų galima priimti kitų kandidatų paraiškų, dalyvių pasiūlymų ar pirkimas sudomintų daugiau tiekėjų;</w:t>
      </w:r>
    </w:p>
    <w:p w14:paraId="2F9B2B44" w14:textId="24FA2F08" w:rsidR="004A5C0F" w:rsidRDefault="004A5C0F" w:rsidP="00F64D41">
      <w:pPr>
        <w:pStyle w:val="Sraopastraipa"/>
        <w:numPr>
          <w:ilvl w:val="0"/>
          <w:numId w:val="4"/>
        </w:numPr>
        <w:jc w:val="both"/>
        <w:rPr>
          <w:sz w:val="22"/>
          <w:szCs w:val="22"/>
        </w:rPr>
      </w:pPr>
      <w:r w:rsidRPr="004A5C0F">
        <w:rPr>
          <w:sz w:val="22"/>
          <w:szCs w:val="22"/>
        </w:rPr>
        <w:t>dėl pakeitimo ekonominė pirkimo sutarties pusiausvyra pasikeičia Tiekėjo, su kuriuo sudaryta ši sutartis, naudai taip, kaip nebuvo aptarta pradinėje sutartyje;</w:t>
      </w:r>
    </w:p>
    <w:p w14:paraId="2CEB15C8" w14:textId="7CF05F5B" w:rsidR="004A5C0F" w:rsidRDefault="004A5C0F" w:rsidP="00F64D41">
      <w:pPr>
        <w:pStyle w:val="Sraopastraipa"/>
        <w:numPr>
          <w:ilvl w:val="0"/>
          <w:numId w:val="4"/>
        </w:numPr>
        <w:jc w:val="both"/>
        <w:rPr>
          <w:sz w:val="22"/>
          <w:szCs w:val="22"/>
        </w:rPr>
      </w:pPr>
      <w:r w:rsidRPr="004A5C0F">
        <w:rPr>
          <w:sz w:val="22"/>
          <w:szCs w:val="22"/>
        </w:rPr>
        <w:t>dėl pakeitimo padidėja pirkimo sutarties apimtis;</w:t>
      </w:r>
    </w:p>
    <w:p w14:paraId="2C8727C3" w14:textId="13EEFD85" w:rsidR="004A5C0F" w:rsidRPr="00F64D41" w:rsidRDefault="004A5C0F" w:rsidP="00F64D41">
      <w:pPr>
        <w:pStyle w:val="Sraopastraipa"/>
        <w:numPr>
          <w:ilvl w:val="0"/>
          <w:numId w:val="4"/>
        </w:numPr>
        <w:jc w:val="both"/>
        <w:rPr>
          <w:sz w:val="22"/>
          <w:szCs w:val="22"/>
        </w:rPr>
      </w:pPr>
      <w:r w:rsidRPr="004A5C0F">
        <w:rPr>
          <w:sz w:val="22"/>
          <w:szCs w:val="22"/>
        </w:rPr>
        <w:t>kai Tiekėją, su kuriuo sudaryta pirkimo sutartis, pakeičia naujas Tiekėjas dėl kitų priežasčių, negu VPĮ 89 straipsnio 1 dalies 4 punkte nurodytos priežastys.</w:t>
      </w:r>
    </w:p>
    <w:p w14:paraId="64B5410C"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188D4F1D" w14:textId="77777777" w:rsidR="00DC1A9F" w:rsidRPr="00781408"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14:paraId="0020D8A4"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[surašyti Projektuotojo pasiūlyme nurodytus subtiekėjus, jeigu tokių nėra, parašyti žodį „nėra“]</w:t>
      </w:r>
      <w:r w:rsidRPr="00781408">
        <w:rPr>
          <w:rFonts w:eastAsia="MS Mincho"/>
          <w:bCs/>
          <w:sz w:val="22"/>
          <w:szCs w:val="22"/>
          <w:lang w:eastAsia="x-none"/>
        </w:rPr>
        <w:t>. Projektuotojas įsipareigoja ne vėliau negu Sutartis pradedama vykdyti, Užsakovui pranešti tuo metu žinomų subtiekėjų pavadinimus, kontaktinius duomenis ir jų atstovus.</w:t>
      </w:r>
    </w:p>
    <w:p w14:paraId="0723BB89"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0DE33D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67778261"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 nesiremia subtiekėjų pajėgumais, Užsakovas netikrina šių subtiekėjų pašalinimo pagrindų (jeigu taikoma).</w:t>
      </w:r>
    </w:p>
    <w:p w14:paraId="6ED1B88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7EA10A07" w14:textId="77777777"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lastRenderedPageBreak/>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pasitelkti Sutarčiai vykdyti: </w:t>
      </w:r>
    </w:p>
    <w:p w14:paraId="030A9978" w14:textId="77777777"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apie netinkamus specialisto veiksmus ir pareikalauja pakeisti specialistą. </w:t>
      </w:r>
      <w:r w:rsidRPr="00781408">
        <w:rPr>
          <w:rFonts w:eastAsia="MS Mincho"/>
          <w:bCs/>
          <w:sz w:val="22"/>
          <w:szCs w:val="22"/>
          <w:lang w:eastAsia="x-none"/>
        </w:rPr>
        <w:t>Projektuotojas</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14:paraId="48AE4BDD" w14:textId="77777777" w:rsidR="00DC1A9F" w:rsidRPr="00781408"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14:paraId="61A12AC3" w14:textId="77777777" w:rsidR="00DC1A9F" w:rsidRPr="00781408" w:rsidRDefault="00DC1A9F" w:rsidP="00DC1A9F">
      <w:pPr>
        <w:numPr>
          <w:ilvl w:val="0"/>
          <w:numId w:val="2"/>
        </w:numPr>
        <w:spacing w:after="120"/>
        <w:ind w:left="0" w:firstLine="0"/>
        <w:jc w:val="both"/>
        <w:rPr>
          <w:b/>
          <w:sz w:val="22"/>
          <w:szCs w:val="22"/>
        </w:rPr>
      </w:pPr>
      <w:bookmarkStart w:id="3" w:name="_Hlk96343706"/>
      <w:r w:rsidRPr="00781408">
        <w:rPr>
          <w:b/>
          <w:sz w:val="22"/>
          <w:szCs w:val="22"/>
        </w:rPr>
        <w:t>CIVILINĖS ATSAKOMYBĖS DRAUDIMAS</w:t>
      </w:r>
    </w:p>
    <w:bookmarkEnd w:id="3"/>
    <w:p w14:paraId="7EF264A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Projektuotojas įsipareigoja ne vėliau kaip per 5 (penkias) darbo dienas nuo Sutarties įsigaliojimo dienos pateikti Užsakovui statinio projektuotojo civilinės atsakomybės privalomojo draudimo sutarties kopiją.</w:t>
      </w:r>
    </w:p>
    <w:p w14:paraId="340BAD56" w14:textId="59B4B1AE"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Statinio projektuotojo civilinės atsakomybės privalomojo draudimo sutarties minimali draudimo suma apdraudžiant draudėjo civilinę atsakomybę už projektą (vienam draudžiamajam įvykiui) turi būti ne mažesnė </w:t>
      </w:r>
      <w:r w:rsidR="005231EF">
        <w:rPr>
          <w:sz w:val="22"/>
          <w:szCs w:val="22"/>
        </w:rPr>
        <w:t xml:space="preserve">už sutarties vertę nurodytą 1.4 papunktyje. </w:t>
      </w:r>
      <w:r w:rsidRPr="00781408">
        <w:rPr>
          <w:color w:val="000000"/>
          <w:sz w:val="22"/>
          <w:szCs w:val="22"/>
        </w:rPr>
        <w:t xml:space="preserve"> </w:t>
      </w:r>
    </w:p>
    <w:p w14:paraId="3F059A47" w14:textId="77777777" w:rsidR="00DC1A9F" w:rsidRPr="00781408" w:rsidRDefault="00DC1A9F" w:rsidP="00DC1A9F">
      <w:pPr>
        <w:numPr>
          <w:ilvl w:val="1"/>
          <w:numId w:val="2"/>
        </w:numPr>
        <w:tabs>
          <w:tab w:val="left" w:pos="993"/>
        </w:tabs>
        <w:ind w:left="0" w:firstLine="0"/>
        <w:contextualSpacing/>
        <w:jc w:val="both"/>
        <w:rPr>
          <w:sz w:val="22"/>
          <w:szCs w:val="22"/>
        </w:rPr>
      </w:pPr>
      <w:r w:rsidRPr="00781408">
        <w:rPr>
          <w:sz w:val="22"/>
          <w:szCs w:val="22"/>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54FC6E0F" w14:textId="77777777" w:rsidR="00DC1A9F" w:rsidRPr="00781408" w:rsidRDefault="00DC1A9F" w:rsidP="00DC1A9F">
      <w:pPr>
        <w:numPr>
          <w:ilvl w:val="1"/>
          <w:numId w:val="2"/>
        </w:numPr>
        <w:tabs>
          <w:tab w:val="left" w:pos="993"/>
        </w:tabs>
        <w:spacing w:after="120"/>
        <w:ind w:left="0" w:firstLine="0"/>
        <w:jc w:val="both"/>
        <w:rPr>
          <w:sz w:val="22"/>
          <w:szCs w:val="22"/>
        </w:rPr>
      </w:pPr>
      <w:r w:rsidRPr="00781408">
        <w:rPr>
          <w:sz w:val="22"/>
          <w:szCs w:val="22"/>
        </w:rPr>
        <w:t>Kitos draudimo sąlygos neturi prieštarauti draudimo veiklos priežiūros institucijos tvirtinamoms statinio projektuotojo civilinės atsakomybės privalomojo draudimo taisyklėms.</w:t>
      </w:r>
    </w:p>
    <w:p w14:paraId="73170E3D"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14:paraId="568A1D5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0B95658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7D63F53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7EC2C8F1"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A3CBE6"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NENUGALIMA JĖGA (</w:t>
      </w:r>
      <w:r w:rsidRPr="00781408">
        <w:rPr>
          <w:b/>
          <w:i/>
          <w:sz w:val="22"/>
          <w:szCs w:val="22"/>
        </w:rPr>
        <w:t>FORCE MAJEURE</w:t>
      </w:r>
      <w:r w:rsidRPr="00781408">
        <w:rPr>
          <w:b/>
          <w:sz w:val="22"/>
          <w:szCs w:val="22"/>
        </w:rPr>
        <w:t>)</w:t>
      </w:r>
    </w:p>
    <w:p w14:paraId="53D2044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14:paraId="3AFA195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7A9FAE4"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 turi būti atidėtas ilgiau nei 60 (šešiasdešimt) kalendorinių dienų dėl nenugalimos jėgos (</w:t>
      </w:r>
      <w:r w:rsidRPr="00781408">
        <w:rPr>
          <w:i/>
          <w:sz w:val="22"/>
          <w:szCs w:val="22"/>
        </w:rPr>
        <w:t>force majeure</w:t>
      </w:r>
      <w:r w:rsidRPr="00781408">
        <w:rPr>
          <w:sz w:val="22"/>
          <w:szCs w:val="22"/>
        </w:rPr>
        <w:t>), už kurią Šalis neatsako.</w:t>
      </w:r>
    </w:p>
    <w:p w14:paraId="3F0AB4BA"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14:paraId="18C40A6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14:paraId="33CEF7AB"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Šalis nevykdanti ar netinkamai vykdanti Sutarties 15.1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14:paraId="26001917" w14:textId="77777777" w:rsidR="00DC1A9F" w:rsidRPr="00781408" w:rsidRDefault="00DC1A9F" w:rsidP="00DC1A9F">
      <w:pPr>
        <w:numPr>
          <w:ilvl w:val="0"/>
          <w:numId w:val="3"/>
        </w:numPr>
        <w:tabs>
          <w:tab w:val="left" w:pos="426"/>
        </w:tabs>
        <w:spacing w:after="120"/>
        <w:ind w:left="0" w:firstLine="0"/>
        <w:jc w:val="both"/>
        <w:rPr>
          <w:b/>
          <w:bCs/>
          <w:sz w:val="22"/>
          <w:szCs w:val="22"/>
          <w:lang w:eastAsia="lt-LT"/>
        </w:rPr>
      </w:pPr>
      <w:r w:rsidRPr="00781408">
        <w:rPr>
          <w:b/>
          <w:bCs/>
          <w:sz w:val="22"/>
          <w:szCs w:val="22"/>
          <w:lang w:eastAsia="lt-LT"/>
        </w:rPr>
        <w:t>KITOS SUTARTIES SĄLYGOS</w:t>
      </w:r>
    </w:p>
    <w:p w14:paraId="55E24788" w14:textId="2A241302" w:rsidR="001F41E9" w:rsidRPr="001F41E9" w:rsidRDefault="00DC1A9F" w:rsidP="001F41E9">
      <w:pPr>
        <w:numPr>
          <w:ilvl w:val="1"/>
          <w:numId w:val="3"/>
        </w:numPr>
        <w:tabs>
          <w:tab w:val="left" w:pos="567"/>
          <w:tab w:val="left" w:pos="1134"/>
        </w:tabs>
        <w:ind w:left="0" w:firstLine="0"/>
        <w:contextualSpacing/>
        <w:jc w:val="both"/>
        <w:rPr>
          <w:bCs/>
          <w:sz w:val="22"/>
          <w:szCs w:val="22"/>
          <w:lang w:eastAsia="lt-LT"/>
        </w:rPr>
      </w:pPr>
      <w:r w:rsidRPr="00BA60F3">
        <w:rPr>
          <w:bCs/>
          <w:sz w:val="22"/>
          <w:szCs w:val="22"/>
          <w:lang w:eastAsia="lt-LT"/>
        </w:rPr>
        <w:t xml:space="preserve">Sutartis įsigalioja po to, kai ją pasirašo visų Šalių </w:t>
      </w:r>
      <w:r w:rsidRPr="00781408">
        <w:rPr>
          <w:bCs/>
          <w:sz w:val="22"/>
          <w:szCs w:val="22"/>
          <w:lang w:eastAsia="lt-LT"/>
        </w:rPr>
        <w:t xml:space="preserve">įgalioti atstovai ir Projektuotojas pateikia Užsakovui reikalaujamą Sutarties įvykdymo užtikrinimą, ir galioja iki visų Sutartyje numatytų Paslaugų suteikimo ir atsiskaitymo už jas, bei kitų sutartinių įsipareigojimų įvykdymo arba Sutarties nutraukimo dienos. </w:t>
      </w:r>
      <w:r w:rsidR="001F41E9" w:rsidRPr="001F41E9">
        <w:rPr>
          <w:bCs/>
          <w:sz w:val="22"/>
          <w:szCs w:val="22"/>
          <w:lang w:eastAsia="lt-LT"/>
        </w:rPr>
        <w:t xml:space="preserve">Tiekėjas ne </w:t>
      </w:r>
      <w:r w:rsidR="001F41E9" w:rsidRPr="001F41E9">
        <w:rPr>
          <w:bCs/>
          <w:i/>
          <w:iCs/>
          <w:color w:val="538135" w:themeColor="accent6" w:themeShade="BF"/>
          <w:sz w:val="22"/>
          <w:szCs w:val="22"/>
          <w:u w:val="single"/>
          <w:lang w:eastAsia="lt-LT"/>
        </w:rPr>
        <w:t>vėliau kaip per 5 darbo dienas nuo Sutarties pasirašymo dienos privalo pateikti Sutarties įvykdymo užtikrinimą – pirmo pareikalavimo Lietuvoje ar užsienyje registruoto banko arba kredito unijos garantiją ar draudimo bendrovės laidavimo raštą – 5 proc. nuo Sutarties vertės (su PVM</w:t>
      </w:r>
      <w:r w:rsidR="001F41E9" w:rsidRPr="001F41E9">
        <w:rPr>
          <w:bCs/>
          <w:i/>
          <w:iCs/>
          <w:color w:val="538135" w:themeColor="accent6" w:themeShade="BF"/>
          <w:sz w:val="22"/>
          <w:szCs w:val="22"/>
          <w:lang w:eastAsia="lt-LT"/>
        </w:rPr>
        <w:t>).</w:t>
      </w:r>
      <w:r w:rsidR="001F41E9" w:rsidRPr="001F41E9">
        <w:rPr>
          <w:bCs/>
          <w:color w:val="538135" w:themeColor="accent6" w:themeShade="BF"/>
          <w:sz w:val="22"/>
          <w:szCs w:val="22"/>
          <w:lang w:eastAsia="lt-LT"/>
        </w:rPr>
        <w:t xml:space="preserve">  </w:t>
      </w:r>
      <w:r w:rsidR="001F41E9" w:rsidRPr="001F41E9">
        <w:rPr>
          <w:bCs/>
          <w:sz w:val="22"/>
          <w:szCs w:val="22"/>
          <w:lang w:eastAsia="lt-LT"/>
        </w:rPr>
        <w:t xml:space="preserve">Jeigu Tiekėjas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 Jei prievolių įvykdymo terminas būtų pratęstas, Sutarties įvykdymo užtikrinimo galiojimas taip pat turi būti pratęstas tam pačiam laikotarpiui. Sutarties įvykdymo užtikrinimo gavėjas – Telšių rajono savivaldybės administracija, Žemaitės g. 14, LT-87133 Telšiai, įmonės kodas 180878299. Sutartis įsigalioja tik Rangovui pateikus tinkamą Sutarties įvykdymo užtikrinimą. </w:t>
      </w:r>
      <w:r w:rsidR="001F41E9" w:rsidRPr="00781408">
        <w:rPr>
          <w:bCs/>
          <w:sz w:val="22"/>
          <w:szCs w:val="22"/>
          <w:lang w:eastAsia="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64FE0B2"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Vykdydamos šią Sutartį, Šalys vadovaujasi įstatymais, norminiais teisės aktais ir šios Sutarties sąlygomis. Sutarčiai, iš jos kylantiems Šalių santykiams bei jų aiškinimui taikoma Lietuvos Respublikos teisė.</w:t>
      </w:r>
    </w:p>
    <w:p w14:paraId="216BE90E"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Pr="00781408">
        <w:rPr>
          <w:bCs/>
          <w:i/>
          <w:iCs/>
          <w:color w:val="70AD47" w:themeColor="accent6"/>
          <w:sz w:val="22"/>
          <w:szCs w:val="22"/>
          <w:lang w:eastAsia="lt-LT"/>
        </w:rPr>
        <w:t>[pareigos, vardas, pavardė, tel. Nr. el. paštas]</w:t>
      </w:r>
      <w:r w:rsidRPr="00781408">
        <w:rPr>
          <w:bCs/>
          <w:sz w:val="22"/>
          <w:szCs w:val="22"/>
          <w:lang w:eastAsia="lt-LT"/>
        </w:rPr>
        <w:t xml:space="preserve">, atsakingas už Sutarties ir pakeitimų paskelbimą pagal Viešųjų pirkimų įstatymo 86 straipsnio 9 dalies nuostatas </w:t>
      </w:r>
      <w:r w:rsidRPr="00781408">
        <w:rPr>
          <w:bCs/>
          <w:i/>
          <w:iCs/>
          <w:color w:val="70AD47" w:themeColor="accent6"/>
          <w:sz w:val="22"/>
          <w:szCs w:val="22"/>
          <w:lang w:eastAsia="lt-LT"/>
        </w:rPr>
        <w:t>[pareigos, vardas, pavardė, tel. Nr. el. paštas]</w:t>
      </w:r>
      <w:r w:rsidRPr="00781408">
        <w:rPr>
          <w:bCs/>
          <w:sz w:val="22"/>
          <w:szCs w:val="22"/>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3D87023"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Projektuotojo atstovas atsakingas už Sutarties vykdymą</w:t>
      </w:r>
      <w:r w:rsidRPr="00781408">
        <w:rPr>
          <w:bCs/>
          <w:i/>
          <w:iCs/>
          <w:color w:val="70AD47" w:themeColor="accent6"/>
          <w:sz w:val="22"/>
          <w:szCs w:val="22"/>
          <w:lang w:eastAsia="lt-LT"/>
        </w:rPr>
        <w:t xml:space="preserve"> [pareigos, vardas, pavardė, tel. Nr. el. paštas]</w:t>
      </w:r>
      <w:r w:rsidRPr="00781408">
        <w:rPr>
          <w:bCs/>
          <w:sz w:val="22"/>
          <w:szCs w:val="22"/>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6152D57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1D32B04"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14:paraId="5D25FF8F" w14:textId="77777777"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14:paraId="15C9F94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lastRenderedPageBreak/>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006BE019"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4580DC60"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B9318AD" w14:textId="77777777"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14:paraId="5526AD4B" w14:textId="77777777" w:rsidR="00DC1A9F" w:rsidRPr="00781408"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1 priedas – Techninė specifikacija (Projektavimo užduotis);</w:t>
      </w:r>
    </w:p>
    <w:p w14:paraId="47D2E73E" w14:textId="5279A4B3" w:rsidR="00DC1A9F" w:rsidRPr="0030601E" w:rsidRDefault="00192C10" w:rsidP="00DC1A9F">
      <w:pPr>
        <w:pStyle w:val="Sraopastraipa"/>
        <w:numPr>
          <w:ilvl w:val="2"/>
          <w:numId w:val="3"/>
        </w:numPr>
        <w:tabs>
          <w:tab w:val="left" w:pos="851"/>
        </w:tabs>
        <w:ind w:left="0" w:firstLine="0"/>
        <w:jc w:val="both"/>
        <w:rPr>
          <w:bCs/>
          <w:sz w:val="22"/>
          <w:szCs w:val="22"/>
          <w:lang w:eastAsia="lt-LT"/>
        </w:rPr>
      </w:pPr>
      <w:r w:rsidRPr="00192C10">
        <w:rPr>
          <w:sz w:val="22"/>
          <w:szCs w:val="22"/>
        </w:rPr>
        <w:t>Sutarties 2</w:t>
      </w:r>
      <w:r w:rsidR="00DC1A9F" w:rsidRPr="00192C10">
        <w:rPr>
          <w:sz w:val="22"/>
          <w:szCs w:val="22"/>
        </w:rPr>
        <w:t xml:space="preserve"> priedas </w:t>
      </w:r>
      <w:r w:rsidR="00DC1A9F" w:rsidRPr="00781408">
        <w:rPr>
          <w:sz w:val="22"/>
          <w:szCs w:val="22"/>
        </w:rPr>
        <w:t>– Projektavimo paslaugų grafikas, pri</w:t>
      </w:r>
      <w:r w:rsidR="00DC1A9F">
        <w:rPr>
          <w:sz w:val="22"/>
          <w:szCs w:val="22"/>
        </w:rPr>
        <w:t>dedamas po Sutarties pasirašymo.</w:t>
      </w:r>
    </w:p>
    <w:p w14:paraId="00FE1CEE" w14:textId="77777777" w:rsidR="00DC1A9F" w:rsidRPr="0030601E" w:rsidRDefault="00DC1A9F" w:rsidP="00DC1A9F">
      <w:pPr>
        <w:pStyle w:val="Sraopastraipa"/>
        <w:tabs>
          <w:tab w:val="left" w:pos="851"/>
        </w:tabs>
        <w:ind w:left="0"/>
        <w:jc w:val="both"/>
        <w:rPr>
          <w:bCs/>
          <w:sz w:val="22"/>
          <w:szCs w:val="22"/>
          <w:lang w:eastAsia="lt-LT"/>
        </w:rPr>
      </w:pPr>
    </w:p>
    <w:p w14:paraId="2FA87D0D" w14:textId="77777777"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762"/>
      </w:tblGrid>
      <w:tr w:rsidR="00A97750" w:rsidRPr="004A56FB" w14:paraId="2B7EC6AD" w14:textId="77777777" w:rsidTr="009D3C3E">
        <w:tc>
          <w:tcPr>
            <w:tcW w:w="5097" w:type="dxa"/>
          </w:tcPr>
          <w:p w14:paraId="6DD2241A" w14:textId="77777777" w:rsidR="00A97750" w:rsidRPr="00A97750" w:rsidRDefault="00A97750" w:rsidP="009D3C3E">
            <w:pPr>
              <w:tabs>
                <w:tab w:val="left" w:pos="735"/>
              </w:tabs>
              <w:jc w:val="both"/>
              <w:rPr>
                <w:b/>
              </w:rPr>
            </w:pPr>
            <w:r w:rsidRPr="00A97750">
              <w:rPr>
                <w:b/>
              </w:rPr>
              <w:t>Užsakovas</w:t>
            </w:r>
          </w:p>
        </w:tc>
        <w:tc>
          <w:tcPr>
            <w:tcW w:w="5097" w:type="dxa"/>
          </w:tcPr>
          <w:p w14:paraId="31BFF09F" w14:textId="77777777" w:rsidR="00A97750" w:rsidRPr="00A97750" w:rsidRDefault="00A97750" w:rsidP="009D3C3E">
            <w:pPr>
              <w:tabs>
                <w:tab w:val="left" w:pos="735"/>
              </w:tabs>
              <w:jc w:val="both"/>
              <w:rPr>
                <w:b/>
              </w:rPr>
            </w:pPr>
            <w:r w:rsidRPr="00A97750">
              <w:rPr>
                <w:b/>
              </w:rPr>
              <w:t>Paslaugų teikėjas</w:t>
            </w:r>
          </w:p>
        </w:tc>
      </w:tr>
      <w:tr w:rsidR="00A97750" w:rsidRPr="004A56FB" w14:paraId="72F4BE1F" w14:textId="77777777" w:rsidTr="00D7410B">
        <w:trPr>
          <w:trHeight w:val="2903"/>
        </w:trPr>
        <w:tc>
          <w:tcPr>
            <w:tcW w:w="5097" w:type="dxa"/>
          </w:tcPr>
          <w:p w14:paraId="39989631" w14:textId="77777777" w:rsidR="00A97750" w:rsidRPr="004A56FB" w:rsidRDefault="00A97750" w:rsidP="009D3C3E">
            <w:r w:rsidRPr="004A56FB">
              <w:t>Telšių rajono savivaldybės administracija</w:t>
            </w:r>
          </w:p>
          <w:p w14:paraId="2DC6AA3F" w14:textId="77777777" w:rsidR="00A97750" w:rsidRPr="004A56FB" w:rsidRDefault="00A97750" w:rsidP="009D3C3E">
            <w:r w:rsidRPr="004A56FB">
              <w:t>Žemaitės g. 14, LT-87133, Telšiai</w:t>
            </w:r>
          </w:p>
          <w:p w14:paraId="397E0190" w14:textId="77777777" w:rsidR="00A97750" w:rsidRDefault="00A97750" w:rsidP="009D3C3E">
            <w:r w:rsidRPr="004A56FB">
              <w:t>Įmonės kodas: 180878299</w:t>
            </w:r>
          </w:p>
          <w:p w14:paraId="320EC083" w14:textId="77777777" w:rsidR="00A97750" w:rsidRPr="00274F0E" w:rsidRDefault="001F0F9B" w:rsidP="009D3C3E">
            <w:hyperlink r:id="rId8" w:history="1">
              <w:r w:rsidR="00A97750" w:rsidRPr="00987D27">
                <w:t>info@telsiai.lt</w:t>
              </w:r>
            </w:hyperlink>
            <w:r w:rsidR="00A97750">
              <w:t xml:space="preserve">     </w:t>
            </w:r>
          </w:p>
          <w:p w14:paraId="7AFC3B33" w14:textId="77777777" w:rsidR="00A97750" w:rsidRPr="004A56FB" w:rsidRDefault="00A97750" w:rsidP="009D3C3E">
            <w:r w:rsidRPr="004A56FB">
              <w:t>Tel/Faksas (8 444) 52 229</w:t>
            </w:r>
          </w:p>
          <w:p w14:paraId="39781D06" w14:textId="77777777" w:rsidR="00A97750" w:rsidRDefault="00A97750" w:rsidP="009D3C3E">
            <w:r w:rsidRPr="004A56FB">
              <w:t xml:space="preserve">A.S. LT094010042800007749, AB </w:t>
            </w:r>
            <w:r>
              <w:t>LUMINOR</w:t>
            </w:r>
          </w:p>
          <w:p w14:paraId="4FFE2EA5" w14:textId="77777777" w:rsidR="00A97750" w:rsidRPr="004A56FB" w:rsidRDefault="00A97750" w:rsidP="009D3C3E">
            <w:r>
              <w:t>bankas</w:t>
            </w:r>
          </w:p>
          <w:p w14:paraId="65504402" w14:textId="77777777" w:rsidR="00A97750" w:rsidRDefault="00A97750" w:rsidP="009D3C3E">
            <w:pPr>
              <w:tabs>
                <w:tab w:val="left" w:pos="735"/>
              </w:tabs>
            </w:pPr>
          </w:p>
          <w:p w14:paraId="534DF949" w14:textId="77777777" w:rsidR="00A97750" w:rsidRDefault="00A97750" w:rsidP="00A97750">
            <w:pPr>
              <w:tabs>
                <w:tab w:val="left" w:pos="735"/>
              </w:tabs>
            </w:pPr>
            <w:r>
              <w:t xml:space="preserve">Administracijos direktorius </w:t>
            </w:r>
          </w:p>
          <w:p w14:paraId="032F3BA5" w14:textId="5D3067AC" w:rsidR="00A97750" w:rsidRPr="004A56FB" w:rsidRDefault="00A97750" w:rsidP="00916572">
            <w:pPr>
              <w:tabs>
                <w:tab w:val="left" w:pos="735"/>
              </w:tabs>
            </w:pPr>
          </w:p>
        </w:tc>
        <w:tc>
          <w:tcPr>
            <w:tcW w:w="5097" w:type="dxa"/>
          </w:tcPr>
          <w:p w14:paraId="460FE33C" w14:textId="77777777" w:rsidR="00A97750" w:rsidRPr="00781408" w:rsidRDefault="00A97750" w:rsidP="00A97750">
            <w:pPr>
              <w:jc w:val="both"/>
              <w:rPr>
                <w:i/>
                <w:sz w:val="22"/>
                <w:szCs w:val="22"/>
              </w:rPr>
            </w:pPr>
            <w:r>
              <w:rPr>
                <w:i/>
                <w:sz w:val="22"/>
                <w:szCs w:val="22"/>
              </w:rPr>
              <w:t>[</w:t>
            </w:r>
            <w:r w:rsidRPr="00781408">
              <w:rPr>
                <w:i/>
                <w:sz w:val="22"/>
                <w:szCs w:val="22"/>
              </w:rPr>
              <w:t>Projektuotojo pavadinimas]</w:t>
            </w:r>
          </w:p>
          <w:p w14:paraId="6A8D5AC6" w14:textId="77777777" w:rsidR="00A97750" w:rsidRPr="00781408" w:rsidRDefault="00A97750" w:rsidP="00A97750">
            <w:pPr>
              <w:jc w:val="both"/>
              <w:rPr>
                <w:sz w:val="22"/>
                <w:szCs w:val="22"/>
              </w:rPr>
            </w:pPr>
            <w:r w:rsidRPr="00781408">
              <w:rPr>
                <w:sz w:val="22"/>
                <w:szCs w:val="22"/>
              </w:rPr>
              <w:t>Adresas:</w:t>
            </w:r>
          </w:p>
          <w:p w14:paraId="4BE056F0" w14:textId="77777777" w:rsidR="00A97750" w:rsidRPr="00781408" w:rsidRDefault="00A97750" w:rsidP="00A97750">
            <w:pPr>
              <w:jc w:val="both"/>
              <w:rPr>
                <w:sz w:val="22"/>
                <w:szCs w:val="22"/>
              </w:rPr>
            </w:pPr>
            <w:r w:rsidRPr="00781408">
              <w:rPr>
                <w:sz w:val="22"/>
                <w:szCs w:val="22"/>
              </w:rPr>
              <w:t>Įmonės kodas:</w:t>
            </w:r>
          </w:p>
          <w:p w14:paraId="78741C70" w14:textId="77777777" w:rsidR="00A97750" w:rsidRPr="00781408" w:rsidRDefault="00A97750" w:rsidP="00A97750">
            <w:pPr>
              <w:jc w:val="both"/>
              <w:rPr>
                <w:sz w:val="22"/>
                <w:szCs w:val="22"/>
              </w:rPr>
            </w:pPr>
            <w:r w:rsidRPr="00781408">
              <w:rPr>
                <w:sz w:val="22"/>
                <w:szCs w:val="22"/>
              </w:rPr>
              <w:t>PVM kodas:</w:t>
            </w:r>
          </w:p>
          <w:p w14:paraId="1973DA11" w14:textId="77777777" w:rsidR="00A97750" w:rsidRPr="00781408" w:rsidRDefault="00A97750" w:rsidP="00A97750">
            <w:pPr>
              <w:jc w:val="both"/>
              <w:rPr>
                <w:color w:val="000000"/>
                <w:sz w:val="22"/>
                <w:szCs w:val="22"/>
              </w:rPr>
            </w:pPr>
            <w:r w:rsidRPr="00781408">
              <w:rPr>
                <w:color w:val="000000"/>
                <w:sz w:val="22"/>
                <w:szCs w:val="22"/>
              </w:rPr>
              <w:t>Tel.</w:t>
            </w:r>
          </w:p>
          <w:p w14:paraId="0C818EE1" w14:textId="77777777" w:rsidR="00A97750" w:rsidRPr="00781408" w:rsidRDefault="00A97750" w:rsidP="00A97750">
            <w:pPr>
              <w:jc w:val="both"/>
              <w:rPr>
                <w:sz w:val="22"/>
                <w:szCs w:val="22"/>
              </w:rPr>
            </w:pPr>
            <w:r w:rsidRPr="00781408">
              <w:rPr>
                <w:sz w:val="22"/>
                <w:szCs w:val="22"/>
              </w:rPr>
              <w:t>El. paštas</w:t>
            </w:r>
          </w:p>
          <w:p w14:paraId="6152F2E7" w14:textId="77777777"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14:paraId="463D655A" w14:textId="77777777" w:rsidR="00A97750" w:rsidRPr="00781408" w:rsidRDefault="00A97750" w:rsidP="00A97750">
            <w:pPr>
              <w:jc w:val="both"/>
              <w:rPr>
                <w:sz w:val="22"/>
                <w:szCs w:val="22"/>
              </w:rPr>
            </w:pPr>
            <w:r w:rsidRPr="00781408">
              <w:rPr>
                <w:sz w:val="22"/>
                <w:szCs w:val="22"/>
              </w:rPr>
              <w:t>Bankas</w:t>
            </w:r>
          </w:p>
          <w:p w14:paraId="3C661AF1" w14:textId="77777777" w:rsidR="00A97750" w:rsidRDefault="00A97750" w:rsidP="009D3C3E">
            <w:pPr>
              <w:tabs>
                <w:tab w:val="left" w:pos="735"/>
              </w:tabs>
            </w:pPr>
          </w:p>
          <w:p w14:paraId="342462F2" w14:textId="77777777" w:rsidR="00A97750" w:rsidRPr="004A56FB" w:rsidRDefault="00A97750" w:rsidP="009D3C3E">
            <w:pPr>
              <w:tabs>
                <w:tab w:val="left" w:pos="735"/>
              </w:tabs>
            </w:pPr>
          </w:p>
        </w:tc>
      </w:tr>
    </w:tbl>
    <w:p w14:paraId="322E8DCB" w14:textId="77777777" w:rsidR="00A97750" w:rsidRPr="00781408" w:rsidRDefault="00A97750" w:rsidP="00A97750">
      <w:pPr>
        <w:tabs>
          <w:tab w:val="left" w:pos="426"/>
        </w:tabs>
        <w:spacing w:after="120"/>
        <w:jc w:val="both"/>
        <w:rPr>
          <w:b/>
          <w:sz w:val="22"/>
          <w:szCs w:val="22"/>
        </w:rPr>
      </w:pPr>
    </w:p>
    <w:p w14:paraId="3F027931" w14:textId="77777777" w:rsidR="00DC1A9F" w:rsidRDefault="00DC1A9F" w:rsidP="00DC1A9F">
      <w:pPr>
        <w:contextualSpacing/>
        <w:jc w:val="both"/>
        <w:rPr>
          <w:snapToGrid w:val="0"/>
          <w:sz w:val="22"/>
          <w:szCs w:val="22"/>
        </w:rPr>
      </w:pPr>
      <w:r w:rsidRPr="00781408">
        <w:rPr>
          <w:snapToGrid w:val="0"/>
          <w:sz w:val="22"/>
          <w:szCs w:val="22"/>
        </w:rPr>
        <w:tab/>
      </w:r>
    </w:p>
    <w:p w14:paraId="025AE686" w14:textId="77777777" w:rsidR="00F53460" w:rsidRDefault="00F53460"/>
    <w:sectPr w:rsidR="00F534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13F83C65"/>
    <w:multiLevelType w:val="multilevel"/>
    <w:tmpl w:val="E8EE8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748849B9"/>
    <w:multiLevelType w:val="multilevel"/>
    <w:tmpl w:val="84DC8290"/>
    <w:lvl w:ilvl="0">
      <w:start w:val="1"/>
      <w:numFmt w:val="decimal"/>
      <w:lvlText w:val="9.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01695D"/>
    <w:rsid w:val="000636F7"/>
    <w:rsid w:val="000D2CE7"/>
    <w:rsid w:val="00192C10"/>
    <w:rsid w:val="001953A7"/>
    <w:rsid w:val="001C1942"/>
    <w:rsid w:val="001E1B85"/>
    <w:rsid w:val="001F0F9B"/>
    <w:rsid w:val="001F41E9"/>
    <w:rsid w:val="002243C6"/>
    <w:rsid w:val="002C0867"/>
    <w:rsid w:val="002C5193"/>
    <w:rsid w:val="00357D79"/>
    <w:rsid w:val="00370F78"/>
    <w:rsid w:val="003C4062"/>
    <w:rsid w:val="003D157A"/>
    <w:rsid w:val="004177BD"/>
    <w:rsid w:val="004346A8"/>
    <w:rsid w:val="004978D8"/>
    <w:rsid w:val="004A5C0F"/>
    <w:rsid w:val="004B32D5"/>
    <w:rsid w:val="004B453E"/>
    <w:rsid w:val="005029CA"/>
    <w:rsid w:val="005231EF"/>
    <w:rsid w:val="00583B74"/>
    <w:rsid w:val="005D3FB2"/>
    <w:rsid w:val="005E2EAC"/>
    <w:rsid w:val="00617300"/>
    <w:rsid w:val="00666EE5"/>
    <w:rsid w:val="0069553E"/>
    <w:rsid w:val="006A12B5"/>
    <w:rsid w:val="006C16F1"/>
    <w:rsid w:val="00704093"/>
    <w:rsid w:val="007630AB"/>
    <w:rsid w:val="007806BD"/>
    <w:rsid w:val="007A352E"/>
    <w:rsid w:val="0084401C"/>
    <w:rsid w:val="008F19AC"/>
    <w:rsid w:val="008F7093"/>
    <w:rsid w:val="00916572"/>
    <w:rsid w:val="00932F60"/>
    <w:rsid w:val="00955C86"/>
    <w:rsid w:val="0096451D"/>
    <w:rsid w:val="009C3ED0"/>
    <w:rsid w:val="00A94BB8"/>
    <w:rsid w:val="00A97750"/>
    <w:rsid w:val="00AC69A4"/>
    <w:rsid w:val="00AE4135"/>
    <w:rsid w:val="00B258F8"/>
    <w:rsid w:val="00B627C8"/>
    <w:rsid w:val="00B72E18"/>
    <w:rsid w:val="00B8154E"/>
    <w:rsid w:val="00BA0326"/>
    <w:rsid w:val="00BA60F3"/>
    <w:rsid w:val="00C105C4"/>
    <w:rsid w:val="00C36A30"/>
    <w:rsid w:val="00C40779"/>
    <w:rsid w:val="00CB0419"/>
    <w:rsid w:val="00CD2D85"/>
    <w:rsid w:val="00D026C4"/>
    <w:rsid w:val="00D54614"/>
    <w:rsid w:val="00D7410B"/>
    <w:rsid w:val="00DC1A9F"/>
    <w:rsid w:val="00DC1DB0"/>
    <w:rsid w:val="00DC2398"/>
    <w:rsid w:val="00DE5B6E"/>
    <w:rsid w:val="00E03A2B"/>
    <w:rsid w:val="00E81D3E"/>
    <w:rsid w:val="00E8228A"/>
    <w:rsid w:val="00F156B4"/>
    <w:rsid w:val="00F27CB3"/>
    <w:rsid w:val="00F453ED"/>
    <w:rsid w:val="00F53460"/>
    <w:rsid w:val="00F64D41"/>
    <w:rsid w:val="00F65CAA"/>
    <w:rsid w:val="00FD3BBC"/>
    <w:rsid w:val="00FE7D15"/>
    <w:rsid w:val="00FF76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939C"/>
  <w15:chartTrackingRefBased/>
  <w15:docId w15:val="{56280012-67BE-4998-9035-6055170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A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C08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0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hyperlink" Target="https://osp.stat.gov.lt/kainu-indeksai-pokyciai-ir-kain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6D49-BD2F-472F-AB06-1981F09A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40449</Words>
  <Characters>23057</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cp:lastPrinted>2024-07-25T13:03:00Z</cp:lastPrinted>
  <dcterms:created xsi:type="dcterms:W3CDTF">2024-11-28T13:28:00Z</dcterms:created>
  <dcterms:modified xsi:type="dcterms:W3CDTF">2024-11-28T13:28:00Z</dcterms:modified>
</cp:coreProperties>
</file>