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81A1D" w14:textId="77777777" w:rsidR="001862B6" w:rsidRPr="001862B6" w:rsidRDefault="001862B6" w:rsidP="001862B6">
      <w:pPr>
        <w:spacing w:after="0" w:line="240" w:lineRule="auto"/>
        <w:jc w:val="right"/>
        <w:rPr>
          <w:rFonts w:ascii="Times New Roman" w:hAnsi="Times New Roman" w:cs="Times New Roman"/>
          <w:bCs/>
          <w:sz w:val="24"/>
          <w:szCs w:val="24"/>
        </w:rPr>
      </w:pPr>
      <w:r w:rsidRPr="001862B6">
        <w:rPr>
          <w:rFonts w:ascii="Times New Roman" w:hAnsi="Times New Roman" w:cs="Times New Roman"/>
          <w:bCs/>
          <w:sz w:val="24"/>
          <w:szCs w:val="24"/>
        </w:rPr>
        <w:t xml:space="preserve">Pirkimo dokumentų </w:t>
      </w:r>
    </w:p>
    <w:p w14:paraId="08A821F2" w14:textId="7C6E8FC4" w:rsidR="000A270E" w:rsidRPr="001862B6" w:rsidRDefault="001862B6" w:rsidP="001862B6">
      <w:pPr>
        <w:spacing w:after="0" w:line="240" w:lineRule="auto"/>
        <w:jc w:val="right"/>
        <w:rPr>
          <w:rFonts w:ascii="Times New Roman" w:hAnsi="Times New Roman" w:cs="Times New Roman"/>
          <w:bCs/>
          <w:sz w:val="24"/>
          <w:szCs w:val="24"/>
        </w:rPr>
      </w:pPr>
      <w:r w:rsidRPr="001862B6">
        <w:rPr>
          <w:rFonts w:ascii="Times New Roman" w:hAnsi="Times New Roman" w:cs="Times New Roman"/>
          <w:bCs/>
          <w:sz w:val="24"/>
          <w:szCs w:val="24"/>
        </w:rPr>
        <w:t>2 priedas</w:t>
      </w:r>
    </w:p>
    <w:p w14:paraId="159EE0BA" w14:textId="77777777" w:rsidR="00E634D7" w:rsidRDefault="00E634D7" w:rsidP="000A270E">
      <w:pPr>
        <w:spacing w:after="0" w:line="240" w:lineRule="auto"/>
        <w:jc w:val="center"/>
        <w:rPr>
          <w:rFonts w:ascii="Times New Roman" w:hAnsi="Times New Roman" w:cs="Times New Roman"/>
          <w:b/>
          <w:sz w:val="24"/>
          <w:szCs w:val="24"/>
        </w:rPr>
      </w:pPr>
    </w:p>
    <w:p w14:paraId="741202C2" w14:textId="0196EA15" w:rsidR="000A270E" w:rsidRPr="00864F79" w:rsidRDefault="000A270E" w:rsidP="000A270E">
      <w:pPr>
        <w:spacing w:after="0" w:line="240" w:lineRule="auto"/>
        <w:jc w:val="center"/>
        <w:rPr>
          <w:rFonts w:ascii="Times New Roman" w:hAnsi="Times New Roman" w:cs="Times New Roman"/>
          <w:b/>
          <w:sz w:val="24"/>
          <w:szCs w:val="24"/>
        </w:rPr>
      </w:pPr>
      <w:r w:rsidRPr="00864F79">
        <w:rPr>
          <w:rFonts w:ascii="Times New Roman" w:hAnsi="Times New Roman" w:cs="Times New Roman"/>
          <w:b/>
          <w:sz w:val="24"/>
          <w:szCs w:val="24"/>
        </w:rPr>
        <w:t>APGYVENDINIMO PASLAUGŲ</w:t>
      </w:r>
    </w:p>
    <w:p w14:paraId="7200BA65" w14:textId="77777777" w:rsidR="000A270E" w:rsidRPr="00864F79" w:rsidRDefault="000A270E" w:rsidP="000A270E">
      <w:pPr>
        <w:spacing w:after="0" w:line="240" w:lineRule="auto"/>
        <w:jc w:val="center"/>
        <w:rPr>
          <w:rFonts w:ascii="Times New Roman" w:hAnsi="Times New Roman" w:cs="Times New Roman"/>
          <w:b/>
          <w:sz w:val="24"/>
          <w:szCs w:val="24"/>
        </w:rPr>
      </w:pPr>
      <w:r w:rsidRPr="00864F79">
        <w:rPr>
          <w:rFonts w:ascii="Times New Roman" w:hAnsi="Times New Roman" w:cs="Times New Roman"/>
          <w:b/>
          <w:sz w:val="24"/>
          <w:szCs w:val="24"/>
        </w:rPr>
        <w:t>TECHNINĖ SPECIFIKACIJA</w:t>
      </w:r>
    </w:p>
    <w:p w14:paraId="20FBA084" w14:textId="77777777" w:rsidR="000A270E" w:rsidRPr="00864F79" w:rsidRDefault="000A270E" w:rsidP="000A270E">
      <w:pPr>
        <w:spacing w:after="0" w:line="240" w:lineRule="auto"/>
        <w:jc w:val="center"/>
        <w:rPr>
          <w:rFonts w:ascii="Times New Roman" w:hAnsi="Times New Roman" w:cs="Times New Roman"/>
          <w:b/>
          <w:sz w:val="24"/>
          <w:szCs w:val="24"/>
        </w:rPr>
      </w:pPr>
    </w:p>
    <w:p w14:paraId="50E54CC7" w14:textId="24E85F26" w:rsidR="00A74A43" w:rsidRDefault="00FF289F" w:rsidP="000A270E">
      <w:pPr>
        <w:pStyle w:val="ListParagraph"/>
        <w:tabs>
          <w:tab w:val="left" w:pos="559"/>
        </w:tabs>
        <w:ind w:left="0" w:firstLine="567"/>
        <w:jc w:val="both"/>
        <w:rPr>
          <w:rFonts w:ascii="Times New Roman" w:hAnsi="Times New Roman"/>
          <w:sz w:val="24"/>
          <w:szCs w:val="24"/>
        </w:rPr>
      </w:pPr>
      <w:r w:rsidRPr="4C59F127">
        <w:rPr>
          <w:rFonts w:ascii="Times New Roman" w:hAnsi="Times New Roman"/>
          <w:sz w:val="24"/>
          <w:szCs w:val="24"/>
        </w:rPr>
        <w:t>Nuo 2025 m. sausio 1 d. Valstybės vaiko teisių apsaugos ir įvaikinimo tarnyba prie Socialinės apsaugos ir darbo ministerijos (toliau – Tarnyba) kiekvieną mėnesį Vilniuje, Tarnybos administracijos patalpose, adresu Labdarių g. 8</w:t>
      </w:r>
      <w:r w:rsidR="00625F81" w:rsidRPr="4C59F127">
        <w:rPr>
          <w:rFonts w:ascii="Times New Roman" w:hAnsi="Times New Roman"/>
          <w:sz w:val="24"/>
          <w:szCs w:val="24"/>
        </w:rPr>
        <w:t>,</w:t>
      </w:r>
      <w:r w:rsidRPr="4C59F127">
        <w:rPr>
          <w:rFonts w:ascii="Times New Roman" w:hAnsi="Times New Roman"/>
          <w:sz w:val="24"/>
          <w:szCs w:val="24"/>
        </w:rPr>
        <w:t xml:space="preserve"> organizuos 3 dienų mokymus </w:t>
      </w:r>
      <w:r w:rsidR="00396DE2" w:rsidRPr="4C59F127">
        <w:rPr>
          <w:rFonts w:ascii="Times New Roman" w:hAnsi="Times New Roman"/>
          <w:sz w:val="24"/>
          <w:szCs w:val="24"/>
        </w:rPr>
        <w:t xml:space="preserve">Tarnybos </w:t>
      </w:r>
      <w:r w:rsidRPr="4C59F127">
        <w:rPr>
          <w:rFonts w:ascii="Times New Roman" w:hAnsi="Times New Roman"/>
          <w:sz w:val="24"/>
          <w:szCs w:val="24"/>
        </w:rPr>
        <w:t xml:space="preserve">darbuotojams, kurių metu bus reikalingas apgyvendinimas. Viso bus reikalinga apgyvendinti </w:t>
      </w:r>
      <w:r w:rsidR="00A74A43" w:rsidRPr="4C59F127">
        <w:rPr>
          <w:rFonts w:ascii="Times New Roman" w:hAnsi="Times New Roman"/>
          <w:sz w:val="24"/>
          <w:szCs w:val="24"/>
        </w:rPr>
        <w:t xml:space="preserve">apie </w:t>
      </w:r>
      <w:r w:rsidR="00625F81" w:rsidRPr="4C59F127">
        <w:rPr>
          <w:rFonts w:ascii="Times New Roman" w:hAnsi="Times New Roman"/>
          <w:sz w:val="24"/>
          <w:szCs w:val="24"/>
        </w:rPr>
        <w:t>8</w:t>
      </w:r>
      <w:r w:rsidRPr="4C59F127">
        <w:rPr>
          <w:rFonts w:ascii="Times New Roman" w:hAnsi="Times New Roman"/>
          <w:sz w:val="24"/>
          <w:szCs w:val="24"/>
        </w:rPr>
        <w:t xml:space="preserve">0 asmenų po </w:t>
      </w:r>
      <w:r w:rsidR="47530D36" w:rsidRPr="4C59F127">
        <w:rPr>
          <w:rFonts w:ascii="Times New Roman" w:hAnsi="Times New Roman"/>
          <w:sz w:val="24"/>
          <w:szCs w:val="24"/>
        </w:rPr>
        <w:t xml:space="preserve">vieną - </w:t>
      </w:r>
      <w:r w:rsidRPr="4C59F127">
        <w:rPr>
          <w:rFonts w:ascii="Times New Roman" w:hAnsi="Times New Roman"/>
          <w:sz w:val="24"/>
          <w:szCs w:val="24"/>
        </w:rPr>
        <w:t xml:space="preserve">dvi nakvynes. Apgyvendinimas organizuojamas tik darbo dienomis. </w:t>
      </w:r>
      <w:r w:rsidR="00A74A43" w:rsidRPr="4C59F127">
        <w:rPr>
          <w:rFonts w:ascii="Times New Roman" w:hAnsi="Times New Roman"/>
          <w:sz w:val="24"/>
          <w:szCs w:val="24"/>
        </w:rPr>
        <w:t>Nurodytas asmenų kiekis yra preliminarus ir gali kisti, t.</w:t>
      </w:r>
      <w:r w:rsidR="00E634D7">
        <w:rPr>
          <w:rFonts w:ascii="Times New Roman" w:hAnsi="Times New Roman"/>
          <w:sz w:val="24"/>
          <w:szCs w:val="24"/>
        </w:rPr>
        <w:t> </w:t>
      </w:r>
      <w:r w:rsidR="00A74A43" w:rsidRPr="4C59F127">
        <w:rPr>
          <w:rFonts w:ascii="Times New Roman" w:hAnsi="Times New Roman"/>
          <w:sz w:val="24"/>
          <w:szCs w:val="24"/>
        </w:rPr>
        <w:t>y. didėti arba mažėti. Tarnyba neįsipareigoja nupirkti viso nurodyto paslaugų kiekio.</w:t>
      </w:r>
    </w:p>
    <w:p w14:paraId="674D7BE8" w14:textId="77777777" w:rsidR="000A270E" w:rsidRDefault="000A270E" w:rsidP="000A270E">
      <w:pPr>
        <w:pStyle w:val="ListParagraph"/>
        <w:tabs>
          <w:tab w:val="left" w:pos="559"/>
        </w:tabs>
        <w:ind w:left="0" w:firstLine="567"/>
        <w:jc w:val="both"/>
        <w:rPr>
          <w:rFonts w:ascii="Times New Roman" w:hAnsi="Times New Roman"/>
          <w:sz w:val="24"/>
          <w:szCs w:val="24"/>
        </w:rPr>
      </w:pPr>
    </w:p>
    <w:p w14:paraId="76222DAE" w14:textId="77777777" w:rsidR="005C0303" w:rsidRDefault="003D78AA" w:rsidP="000A270E">
      <w:pPr>
        <w:pStyle w:val="ListParagraph"/>
        <w:tabs>
          <w:tab w:val="left" w:pos="559"/>
        </w:tabs>
        <w:ind w:left="0" w:firstLine="567"/>
        <w:jc w:val="both"/>
      </w:pPr>
      <w:r w:rsidRPr="005C0303">
        <w:rPr>
          <w:rFonts w:ascii="Times New Roman" w:hAnsi="Times New Roman"/>
          <w:b/>
          <w:bCs/>
          <w:sz w:val="24"/>
          <w:szCs w:val="24"/>
        </w:rPr>
        <w:t>Bendras paslaugų teikimo terminas</w:t>
      </w:r>
      <w:r w:rsidRPr="00E15044">
        <w:t xml:space="preserve"> </w:t>
      </w:r>
    </w:p>
    <w:p w14:paraId="5E41C78B" w14:textId="05845C52" w:rsidR="003D78AA" w:rsidRPr="005C0303" w:rsidRDefault="005C0303" w:rsidP="005C0303">
      <w:pPr>
        <w:pStyle w:val="ListParagraph"/>
        <w:tabs>
          <w:tab w:val="left" w:pos="559"/>
        </w:tabs>
        <w:ind w:left="0"/>
        <w:jc w:val="both"/>
        <w:rPr>
          <w:rFonts w:ascii="Times New Roman" w:hAnsi="Times New Roman"/>
          <w:sz w:val="24"/>
          <w:szCs w:val="24"/>
        </w:rPr>
      </w:pPr>
      <w:r>
        <w:rPr>
          <w:rFonts w:ascii="Times New Roman" w:hAnsi="Times New Roman"/>
          <w:sz w:val="24"/>
          <w:szCs w:val="24"/>
        </w:rPr>
        <w:t xml:space="preserve">         </w:t>
      </w:r>
      <w:r w:rsidRPr="005C0303">
        <w:rPr>
          <w:rFonts w:ascii="Times New Roman" w:hAnsi="Times New Roman"/>
          <w:sz w:val="24"/>
          <w:szCs w:val="24"/>
        </w:rPr>
        <w:t>P</w:t>
      </w:r>
      <w:r w:rsidR="003D78AA" w:rsidRPr="005C0303">
        <w:rPr>
          <w:rFonts w:ascii="Times New Roman" w:hAnsi="Times New Roman"/>
          <w:sz w:val="24"/>
          <w:szCs w:val="24"/>
        </w:rPr>
        <w:t>aslaugos bus teikiamos tol</w:t>
      </w:r>
      <w:r>
        <w:rPr>
          <w:rFonts w:ascii="Times New Roman" w:hAnsi="Times New Roman"/>
          <w:sz w:val="24"/>
          <w:szCs w:val="24"/>
        </w:rPr>
        <w:t>,</w:t>
      </w:r>
      <w:r w:rsidR="003D78AA" w:rsidRPr="005C0303">
        <w:rPr>
          <w:rFonts w:ascii="Times New Roman" w:hAnsi="Times New Roman"/>
          <w:sz w:val="24"/>
          <w:szCs w:val="24"/>
        </w:rPr>
        <w:t xml:space="preserve"> kol bus pasiekta 12 800 Eur be PVM suma, bet ne ilgiau kaip 36</w:t>
      </w:r>
      <w:r w:rsidR="009E62A3">
        <w:rPr>
          <w:rFonts w:ascii="Times New Roman" w:hAnsi="Times New Roman"/>
          <w:sz w:val="24"/>
          <w:szCs w:val="24"/>
        </w:rPr>
        <w:t> </w:t>
      </w:r>
      <w:r w:rsidR="003D78AA" w:rsidRPr="005C0303">
        <w:rPr>
          <w:rFonts w:ascii="Times New Roman" w:hAnsi="Times New Roman"/>
          <w:sz w:val="24"/>
          <w:szCs w:val="24"/>
        </w:rPr>
        <w:t>mėnesius. Perkančioji organizacija neįsipareigoja nupirkti paslaugų už 12 800 Eur be PVM, t.</w:t>
      </w:r>
      <w:r w:rsidR="002F39AA">
        <w:rPr>
          <w:rFonts w:ascii="Times New Roman" w:hAnsi="Times New Roman"/>
          <w:sz w:val="24"/>
          <w:szCs w:val="24"/>
        </w:rPr>
        <w:t> </w:t>
      </w:r>
      <w:r w:rsidR="003D78AA" w:rsidRPr="005C0303">
        <w:rPr>
          <w:rFonts w:ascii="Times New Roman" w:hAnsi="Times New Roman"/>
          <w:sz w:val="24"/>
          <w:szCs w:val="24"/>
        </w:rPr>
        <w:t>y. nepaisant to, jog nėra išnaudota 12 800 Eur be PVM, bet yra praėjęs 36 mėnesių laikotarpis, sutartis bus laikoma pasibaigusia.</w:t>
      </w:r>
    </w:p>
    <w:p w14:paraId="4809362A" w14:textId="77777777" w:rsidR="003D78AA" w:rsidRPr="00864F79" w:rsidRDefault="003D78AA" w:rsidP="000A270E">
      <w:pPr>
        <w:pStyle w:val="ListParagraph"/>
        <w:tabs>
          <w:tab w:val="left" w:pos="559"/>
        </w:tabs>
        <w:ind w:left="0" w:firstLine="567"/>
        <w:jc w:val="both"/>
        <w:rPr>
          <w:rFonts w:ascii="Times New Roman" w:hAnsi="Times New Roman"/>
          <w:sz w:val="24"/>
          <w:szCs w:val="24"/>
        </w:rPr>
      </w:pPr>
    </w:p>
    <w:p w14:paraId="22976300" w14:textId="07BD8495" w:rsidR="000A270E" w:rsidRPr="00864F79" w:rsidRDefault="00FF289F" w:rsidP="000A270E">
      <w:pPr>
        <w:pStyle w:val="ListParagraph"/>
        <w:tabs>
          <w:tab w:val="left" w:pos="559"/>
        </w:tabs>
        <w:ind w:left="0" w:firstLine="567"/>
        <w:jc w:val="both"/>
        <w:rPr>
          <w:rFonts w:ascii="Times New Roman" w:hAnsi="Times New Roman"/>
          <w:b/>
          <w:bCs/>
          <w:sz w:val="24"/>
          <w:szCs w:val="24"/>
        </w:rPr>
      </w:pPr>
      <w:r>
        <w:rPr>
          <w:rFonts w:ascii="Times New Roman" w:hAnsi="Times New Roman"/>
          <w:b/>
          <w:bCs/>
          <w:sz w:val="24"/>
          <w:szCs w:val="24"/>
        </w:rPr>
        <w:t>A</w:t>
      </w:r>
      <w:r w:rsidR="000A270E" w:rsidRPr="00864F79">
        <w:rPr>
          <w:rFonts w:ascii="Times New Roman" w:hAnsi="Times New Roman"/>
          <w:b/>
          <w:bCs/>
          <w:sz w:val="24"/>
          <w:szCs w:val="24"/>
        </w:rPr>
        <w:t>pgyvendinimui nustatomos šios sąlygos ir keliami šie reikalavimai:</w:t>
      </w:r>
    </w:p>
    <w:p w14:paraId="2001C54A" w14:textId="61D2009C" w:rsidR="000A270E" w:rsidRPr="00FF289F" w:rsidRDefault="00FF289F" w:rsidP="000A270E">
      <w:pPr>
        <w:ind w:firstLine="567"/>
        <w:jc w:val="both"/>
        <w:rPr>
          <w:rFonts w:ascii="Times New Roman" w:hAnsi="Times New Roman" w:cs="Times New Roman"/>
          <w:bCs/>
          <w:sz w:val="24"/>
          <w:szCs w:val="24"/>
          <w:lang w:eastAsia="lt-LT"/>
        </w:rPr>
      </w:pPr>
      <w:r w:rsidRPr="00FF289F">
        <w:rPr>
          <w:rFonts w:ascii="Times New Roman" w:hAnsi="Times New Roman" w:cs="Times New Roman"/>
          <w:bCs/>
          <w:sz w:val="24"/>
          <w:szCs w:val="24"/>
          <w:lang w:eastAsia="lt-LT"/>
        </w:rPr>
        <w:t xml:space="preserve">Apgyvendinimo paslauga </w:t>
      </w:r>
      <w:r>
        <w:rPr>
          <w:rFonts w:ascii="Times New Roman" w:hAnsi="Times New Roman" w:cs="Times New Roman"/>
          <w:bCs/>
          <w:sz w:val="24"/>
          <w:szCs w:val="24"/>
          <w:lang w:eastAsia="lt-LT"/>
        </w:rPr>
        <w:t>teikiama</w:t>
      </w:r>
      <w:r w:rsidRPr="00FF289F">
        <w:rPr>
          <w:rFonts w:ascii="Times New Roman" w:hAnsi="Times New Roman" w:cs="Times New Roman"/>
          <w:bCs/>
          <w:sz w:val="24"/>
          <w:szCs w:val="24"/>
          <w:lang w:eastAsia="lt-LT"/>
        </w:rPr>
        <w:t xml:space="preserve"> pagal poreikį. Rezervacijos atliekamos likus ne mažiau nei 5 d.</w:t>
      </w:r>
      <w:r>
        <w:rPr>
          <w:rFonts w:ascii="Times New Roman" w:hAnsi="Times New Roman" w:cs="Times New Roman"/>
          <w:bCs/>
          <w:sz w:val="24"/>
          <w:szCs w:val="24"/>
          <w:lang w:eastAsia="lt-LT"/>
        </w:rPr>
        <w:t xml:space="preserve"> </w:t>
      </w:r>
      <w:r w:rsidRPr="00FF289F">
        <w:rPr>
          <w:rFonts w:ascii="Times New Roman" w:hAnsi="Times New Roman" w:cs="Times New Roman"/>
          <w:bCs/>
          <w:sz w:val="24"/>
          <w:szCs w:val="24"/>
          <w:lang w:eastAsia="lt-LT"/>
        </w:rPr>
        <w:t xml:space="preserve">d. iki atvykimo datos. Vienu metu užsakomas iki 10 asmenų apgyvendinimas. </w:t>
      </w:r>
    </w:p>
    <w:p w14:paraId="7EFA7069" w14:textId="2FA506D1" w:rsidR="000A270E" w:rsidRPr="00864F79" w:rsidRDefault="00FF289F" w:rsidP="000A270E">
      <w:pPr>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Tarnybos darbuotojai</w:t>
      </w:r>
      <w:r w:rsidR="000A270E" w:rsidRPr="00864F79">
        <w:rPr>
          <w:rFonts w:ascii="Times New Roman" w:hAnsi="Times New Roman" w:cs="Times New Roman"/>
          <w:sz w:val="24"/>
          <w:szCs w:val="24"/>
          <w:lang w:eastAsia="lt-LT"/>
        </w:rPr>
        <w:t xml:space="preserve"> turi būti apgyvendinti po vieną vienviečiuose ar daugiau asmenų skirtuose apgyvendinti kambariuose.</w:t>
      </w:r>
      <w:r w:rsidRPr="00FF289F">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 xml:space="preserve">Apgyvendinimo paslauga turi būti teikiama </w:t>
      </w:r>
      <w:r w:rsidRPr="00FF289F">
        <w:rPr>
          <w:rFonts w:ascii="Times New Roman" w:hAnsi="Times New Roman" w:cs="Times New Roman"/>
          <w:bCs/>
          <w:sz w:val="24"/>
          <w:szCs w:val="24"/>
          <w:u w:val="single"/>
          <w:lang w:eastAsia="lt-LT"/>
        </w:rPr>
        <w:t>su pusryčiais.</w:t>
      </w:r>
    </w:p>
    <w:p w14:paraId="5EC76F75" w14:textId="1790F4E5" w:rsidR="000A270E" w:rsidRDefault="000A270E" w:rsidP="00FF289F">
      <w:pPr>
        <w:pStyle w:val="ListParagraph"/>
        <w:tabs>
          <w:tab w:val="left" w:pos="559"/>
        </w:tabs>
        <w:ind w:left="0" w:firstLine="567"/>
        <w:jc w:val="both"/>
        <w:rPr>
          <w:rFonts w:ascii="Times New Roman" w:hAnsi="Times New Roman"/>
          <w:sz w:val="24"/>
          <w:szCs w:val="24"/>
          <w:lang w:eastAsia="lt-LT"/>
        </w:rPr>
      </w:pPr>
      <w:r w:rsidRPr="60125CBF">
        <w:rPr>
          <w:rFonts w:ascii="Times New Roman" w:hAnsi="Times New Roman"/>
          <w:sz w:val="24"/>
          <w:szCs w:val="24"/>
        </w:rPr>
        <w:t xml:space="preserve">Apgyvendinimo vieta turi būti nutolusi ne daugiau nei </w:t>
      </w:r>
      <w:r w:rsidR="57C7AED9" w:rsidRPr="60125CBF">
        <w:rPr>
          <w:rFonts w:ascii="Times New Roman" w:hAnsi="Times New Roman"/>
          <w:sz w:val="24"/>
          <w:szCs w:val="24"/>
        </w:rPr>
        <w:t>1,5</w:t>
      </w:r>
      <w:r w:rsidRPr="60125CBF">
        <w:rPr>
          <w:rFonts w:ascii="Times New Roman" w:hAnsi="Times New Roman"/>
          <w:sz w:val="24"/>
          <w:szCs w:val="24"/>
        </w:rPr>
        <w:t xml:space="preserve"> km nuo </w:t>
      </w:r>
      <w:r w:rsidR="00FF289F" w:rsidRPr="60125CBF">
        <w:rPr>
          <w:rFonts w:ascii="Times New Roman" w:hAnsi="Times New Roman"/>
          <w:sz w:val="24"/>
          <w:szCs w:val="24"/>
        </w:rPr>
        <w:t>Tarnybos administracijos patalpų, esančių Labdarių g. 8, Vilnius</w:t>
      </w:r>
      <w:r w:rsidRPr="60125CBF">
        <w:rPr>
          <w:rFonts w:ascii="Times New Roman" w:hAnsi="Times New Roman"/>
          <w:sz w:val="24"/>
          <w:szCs w:val="24"/>
        </w:rPr>
        <w:t xml:space="preserve"> (</w:t>
      </w:r>
      <w:r w:rsidRPr="60125CBF">
        <w:rPr>
          <w:rFonts w:ascii="Times New Roman" w:hAnsi="Times New Roman"/>
          <w:sz w:val="24"/>
          <w:szCs w:val="24"/>
          <w:lang w:eastAsia="lt-LT"/>
        </w:rPr>
        <w:t>atstumas einant pėsčiomis naudojantis www.google.maps.com programėle</w:t>
      </w:r>
      <w:r w:rsidR="00FF289F" w:rsidRPr="60125CBF">
        <w:rPr>
          <w:rFonts w:ascii="Times New Roman" w:hAnsi="Times New Roman"/>
          <w:sz w:val="24"/>
          <w:szCs w:val="24"/>
          <w:lang w:eastAsia="lt-LT"/>
        </w:rPr>
        <w:t>).</w:t>
      </w:r>
      <w:r w:rsidRPr="60125CBF">
        <w:rPr>
          <w:rFonts w:ascii="Times New Roman" w:hAnsi="Times New Roman"/>
          <w:sz w:val="24"/>
          <w:szCs w:val="24"/>
          <w:lang w:eastAsia="lt-LT"/>
        </w:rPr>
        <w:t xml:space="preserve"> </w:t>
      </w:r>
    </w:p>
    <w:p w14:paraId="0CFDBBF4" w14:textId="77777777" w:rsidR="00FF289F" w:rsidRPr="00864F79" w:rsidRDefault="00FF289F" w:rsidP="00FF289F">
      <w:pPr>
        <w:pStyle w:val="ListParagraph"/>
        <w:tabs>
          <w:tab w:val="left" w:pos="559"/>
        </w:tabs>
        <w:ind w:left="0" w:firstLine="567"/>
        <w:jc w:val="both"/>
        <w:rPr>
          <w:rFonts w:ascii="Times New Roman" w:hAnsi="Times New Roman"/>
          <w:sz w:val="24"/>
          <w:szCs w:val="24"/>
        </w:rPr>
      </w:pPr>
    </w:p>
    <w:p w14:paraId="240BCD3F" w14:textId="77777777" w:rsidR="000A270E" w:rsidRPr="00864F79" w:rsidRDefault="000A270E" w:rsidP="005F770C">
      <w:pPr>
        <w:spacing w:after="0"/>
        <w:ind w:firstLine="567"/>
        <w:jc w:val="both"/>
        <w:rPr>
          <w:rFonts w:ascii="Times New Roman" w:hAnsi="Times New Roman" w:cs="Times New Roman"/>
          <w:bCs/>
          <w:color w:val="000000"/>
          <w:sz w:val="24"/>
          <w:szCs w:val="24"/>
          <w:lang w:eastAsia="lt-LT"/>
        </w:rPr>
      </w:pPr>
      <w:r w:rsidRPr="00864F79">
        <w:rPr>
          <w:rFonts w:ascii="Times New Roman" w:hAnsi="Times New Roman" w:cs="Times New Roman"/>
          <w:b/>
          <w:sz w:val="24"/>
          <w:szCs w:val="24"/>
          <w:lang w:eastAsia="lt-LT"/>
        </w:rPr>
        <w:t>Reikalavimai viešbučiui:</w:t>
      </w:r>
      <w:r w:rsidRPr="00864F79">
        <w:rPr>
          <w:rFonts w:ascii="Times New Roman" w:hAnsi="Times New Roman" w:cs="Times New Roman"/>
          <w:bCs/>
          <w:color w:val="000000"/>
          <w:sz w:val="24"/>
          <w:szCs w:val="24"/>
          <w:lang w:eastAsia="lt-LT"/>
        </w:rPr>
        <w:t xml:space="preserve"> </w:t>
      </w:r>
    </w:p>
    <w:p w14:paraId="73CDB962" w14:textId="50E6B091" w:rsidR="000A270E" w:rsidRPr="00864F79" w:rsidRDefault="000A270E" w:rsidP="4C59F127">
      <w:pPr>
        <w:ind w:firstLine="567"/>
        <w:jc w:val="both"/>
        <w:rPr>
          <w:rFonts w:ascii="Times New Roman" w:hAnsi="Times New Roman" w:cs="Times New Roman"/>
          <w:sz w:val="24"/>
          <w:szCs w:val="24"/>
        </w:rPr>
      </w:pPr>
      <w:r w:rsidRPr="4C59F127">
        <w:rPr>
          <w:rFonts w:ascii="Times New Roman" w:hAnsi="Times New Roman" w:cs="Times New Roman"/>
          <w:color w:val="000000"/>
          <w:sz w:val="24"/>
          <w:szCs w:val="24"/>
          <w:lang w:eastAsia="lt-LT"/>
        </w:rPr>
        <w:t xml:space="preserve">Viešbutis turi turėti ne mažiau </w:t>
      </w:r>
      <w:r w:rsidR="59AAEEF6" w:rsidRPr="4C59F127">
        <w:rPr>
          <w:rFonts w:ascii="Times New Roman" w:hAnsi="Times New Roman" w:cs="Times New Roman"/>
          <w:color w:val="000000"/>
          <w:sz w:val="24"/>
          <w:szCs w:val="24"/>
          <w:lang w:eastAsia="lt-LT"/>
        </w:rPr>
        <w:t xml:space="preserve">nei </w:t>
      </w:r>
      <w:r w:rsidRPr="00864F79">
        <w:rPr>
          <w:rFonts w:ascii="Times New Roman" w:hAnsi="Times New Roman" w:cs="Times New Roman"/>
          <w:b/>
          <w:bCs/>
          <w:color w:val="000000"/>
          <w:sz w:val="24"/>
          <w:szCs w:val="24"/>
          <w:lang w:eastAsia="lt-LT"/>
        </w:rPr>
        <w:t>4 žvaigždutes</w:t>
      </w:r>
      <w:r w:rsidRPr="4C59F127">
        <w:rPr>
          <w:rFonts w:ascii="Times New Roman" w:hAnsi="Times New Roman" w:cs="Times New Roman"/>
          <w:color w:val="000000"/>
          <w:sz w:val="24"/>
          <w:szCs w:val="24"/>
          <w:lang w:eastAsia="lt-LT"/>
        </w:rPr>
        <w:t xml:space="preserve"> </w:t>
      </w:r>
      <w:r w:rsidRPr="4C59F127">
        <w:rPr>
          <w:rFonts w:ascii="Times New Roman" w:hAnsi="Times New Roman" w:cs="Times New Roman"/>
          <w:sz w:val="24"/>
          <w:szCs w:val="24"/>
          <w:lang w:eastAsia="lt-LT"/>
        </w:rPr>
        <w:t xml:space="preserve">(pagal galiojantį </w:t>
      </w:r>
      <w:r w:rsidRPr="4C59F127">
        <w:rPr>
          <w:rFonts w:ascii="Times New Roman" w:hAnsi="Times New Roman" w:cs="Times New Roman"/>
          <w:sz w:val="24"/>
          <w:szCs w:val="24"/>
        </w:rPr>
        <w:t>Apgyvendinimo paslaugų klasifikavimo pažymėjimą</w:t>
      </w:r>
      <w:r w:rsidRPr="4C59F127">
        <w:rPr>
          <w:rStyle w:val="FootnoteReference"/>
          <w:rFonts w:ascii="Times New Roman" w:hAnsi="Times New Roman" w:cs="Times New Roman"/>
          <w:sz w:val="24"/>
          <w:szCs w:val="24"/>
        </w:rPr>
        <w:footnoteReference w:id="1"/>
      </w:r>
      <w:r w:rsidRPr="4C59F127">
        <w:rPr>
          <w:rFonts w:ascii="Times New Roman" w:hAnsi="Times New Roman" w:cs="Times New Roman"/>
          <w:sz w:val="24"/>
          <w:szCs w:val="24"/>
        </w:rPr>
        <w:t xml:space="preserve">). Tiekėjas neturi nieko pateikti, bus tikrinama viešai prieinama informacija </w:t>
      </w:r>
      <w:hyperlink r:id="rId8" w:history="1">
        <w:r w:rsidRPr="4C59F127">
          <w:rPr>
            <w:rStyle w:val="Hyperlink"/>
            <w:rFonts w:ascii="Times New Roman" w:hAnsi="Times New Roman" w:cs="Times New Roman"/>
            <w:sz w:val="24"/>
            <w:szCs w:val="24"/>
          </w:rPr>
          <w:t>https://www.licencijavimas.lt/lis-epp-app/public</w:t>
        </w:r>
      </w:hyperlink>
      <w:r w:rsidRPr="4C59F127">
        <w:rPr>
          <w:rFonts w:ascii="Times New Roman" w:hAnsi="Times New Roman" w:cs="Times New Roman"/>
          <w:sz w:val="24"/>
          <w:szCs w:val="24"/>
        </w:rPr>
        <w:t xml:space="preserve">.   </w:t>
      </w:r>
    </w:p>
    <w:p w14:paraId="364DDA17" w14:textId="5D023CB3" w:rsidR="000A270E" w:rsidRPr="00864F79" w:rsidRDefault="000A270E" w:rsidP="000A270E">
      <w:pPr>
        <w:ind w:firstLine="567"/>
        <w:jc w:val="both"/>
        <w:rPr>
          <w:rFonts w:ascii="Times New Roman" w:hAnsi="Times New Roman" w:cs="Times New Roman"/>
          <w:bCs/>
          <w:sz w:val="24"/>
          <w:szCs w:val="24"/>
        </w:rPr>
      </w:pPr>
      <w:r w:rsidRPr="00864F79">
        <w:rPr>
          <w:rFonts w:ascii="Times New Roman" w:hAnsi="Times New Roman" w:cs="Times New Roman"/>
          <w:bCs/>
          <w:sz w:val="24"/>
          <w:szCs w:val="24"/>
        </w:rPr>
        <w:t xml:space="preserve">Siekiant išlaikyti aukštus kokybės ir svetingumo standartus, apgyvendinimo vietų vertinimas pagal svečius Booking.com turi būti </w:t>
      </w:r>
      <w:r w:rsidRPr="00864F79">
        <w:rPr>
          <w:rFonts w:ascii="Times New Roman" w:hAnsi="Times New Roman" w:cs="Times New Roman"/>
          <w:b/>
          <w:bCs/>
          <w:sz w:val="24"/>
          <w:szCs w:val="24"/>
        </w:rPr>
        <w:t xml:space="preserve">ne mažesnis negu </w:t>
      </w:r>
      <w:r w:rsidR="00FF289F">
        <w:rPr>
          <w:rFonts w:ascii="Times New Roman" w:hAnsi="Times New Roman" w:cs="Times New Roman"/>
          <w:b/>
          <w:bCs/>
          <w:sz w:val="24"/>
          <w:szCs w:val="24"/>
        </w:rPr>
        <w:t>8</w:t>
      </w:r>
      <w:r w:rsidRPr="00864F79">
        <w:rPr>
          <w:rFonts w:ascii="Times New Roman" w:hAnsi="Times New Roman" w:cs="Times New Roman"/>
          <w:b/>
          <w:bCs/>
          <w:sz w:val="24"/>
          <w:szCs w:val="24"/>
        </w:rPr>
        <w:t xml:space="preserve"> balai</w:t>
      </w:r>
      <w:r w:rsidRPr="00864F79">
        <w:rPr>
          <w:rFonts w:ascii="Times New Roman" w:hAnsi="Times New Roman" w:cs="Times New Roman"/>
          <w:bCs/>
          <w:sz w:val="24"/>
          <w:szCs w:val="24"/>
        </w:rPr>
        <w:t xml:space="preserve"> ir / ar įvertiniams Tripadvisor.com turi būti </w:t>
      </w:r>
      <w:r w:rsidRPr="00864F79">
        <w:rPr>
          <w:rFonts w:ascii="Times New Roman" w:hAnsi="Times New Roman" w:cs="Times New Roman"/>
          <w:b/>
          <w:bCs/>
          <w:sz w:val="24"/>
          <w:szCs w:val="24"/>
        </w:rPr>
        <w:t>ne mažesnis negu 4 balai</w:t>
      </w:r>
      <w:r w:rsidRPr="00864F79">
        <w:rPr>
          <w:rFonts w:ascii="Times New Roman" w:hAnsi="Times New Roman" w:cs="Times New Roman"/>
          <w:bCs/>
          <w:sz w:val="24"/>
          <w:szCs w:val="24"/>
        </w:rPr>
        <w:t>.</w:t>
      </w:r>
    </w:p>
    <w:p w14:paraId="63B47700" w14:textId="77777777" w:rsidR="000A270E" w:rsidRPr="00864F79" w:rsidRDefault="000A270E" w:rsidP="000A270E">
      <w:pPr>
        <w:ind w:firstLine="567"/>
        <w:jc w:val="both"/>
        <w:rPr>
          <w:rFonts w:ascii="Times New Roman" w:hAnsi="Times New Roman" w:cs="Times New Roman"/>
          <w:sz w:val="24"/>
          <w:szCs w:val="24"/>
        </w:rPr>
      </w:pPr>
      <w:r w:rsidRPr="005C0303">
        <w:rPr>
          <w:rFonts w:ascii="Times New Roman" w:hAnsi="Times New Roman" w:cs="Times New Roman"/>
          <w:color w:val="000000"/>
          <w:sz w:val="24"/>
          <w:szCs w:val="24"/>
        </w:rPr>
        <w:t>Perkančioji organizacija, esant poreikiui, gali įsigyti ir nenurodytų, tačiau su pirkimo objektu susijusių prekių ir (ar) paslaugų (</w:t>
      </w:r>
      <w:r w:rsidRPr="005C0303">
        <w:rPr>
          <w:rFonts w:ascii="Times New Roman" w:hAnsi="Times New Roman" w:cs="Times New Roman"/>
          <w:i/>
          <w:iCs/>
          <w:color w:val="000000"/>
          <w:sz w:val="24"/>
          <w:szCs w:val="24"/>
        </w:rPr>
        <w:t>pavyzdžiui, papildomų kambarių, ar kitų paslaugų/prekių)</w:t>
      </w:r>
      <w:r w:rsidRPr="005C0303">
        <w:rPr>
          <w:rFonts w:ascii="Times New Roman" w:hAnsi="Times New Roman" w:cs="Times New Roman"/>
          <w:color w:val="000000"/>
          <w:sz w:val="24"/>
          <w:szCs w:val="24"/>
        </w:rPr>
        <w:t xml:space="preserve"> neviršijant 10 procentų pradinės sutarties vertės. Už šias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Pr="00864F79">
        <w:rPr>
          <w:rFonts w:ascii="Times New Roman" w:hAnsi="Times New Roman" w:cs="Times New Roman"/>
          <w:sz w:val="24"/>
          <w:szCs w:val="24"/>
        </w:rPr>
        <w:t xml:space="preserve"> </w:t>
      </w:r>
    </w:p>
    <w:p w14:paraId="1D462241" w14:textId="77777777" w:rsidR="000A270E" w:rsidRDefault="000A270E" w:rsidP="000A270E">
      <w:pPr>
        <w:ind w:firstLine="567"/>
        <w:jc w:val="both"/>
        <w:rPr>
          <w:rFonts w:ascii="Times New Roman" w:hAnsi="Times New Roman" w:cs="Times New Roman"/>
          <w:sz w:val="24"/>
          <w:szCs w:val="24"/>
        </w:rPr>
      </w:pPr>
      <w:r w:rsidRPr="00864F79">
        <w:rPr>
          <w:rFonts w:ascii="Times New Roman" w:hAnsi="Times New Roman" w:cs="Times New Roman"/>
          <w:sz w:val="24"/>
          <w:szCs w:val="24"/>
        </w:rPr>
        <w:lastRenderedPageBreak/>
        <w:t>Visos papildomos apgyvendinimo vietos teikiamos paslaugos (mini baras, skalbimo, lyginimo ir kt.) turi būti apmokamos paties svečio.</w:t>
      </w:r>
    </w:p>
    <w:p w14:paraId="78913401" w14:textId="11129C0E" w:rsidR="00E9635B" w:rsidRPr="009F56DD" w:rsidRDefault="009F56DD" w:rsidP="009F56DD">
      <w:pPr>
        <w:spacing w:after="0"/>
        <w:ind w:firstLine="567"/>
        <w:jc w:val="both"/>
        <w:rPr>
          <w:rFonts w:ascii="Times New Roman" w:hAnsi="Times New Roman" w:cs="Times New Roman"/>
          <w:b/>
          <w:bCs/>
          <w:sz w:val="24"/>
          <w:szCs w:val="24"/>
        </w:rPr>
      </w:pPr>
      <w:r w:rsidRPr="009F56DD">
        <w:rPr>
          <w:rFonts w:ascii="Times New Roman" w:hAnsi="Times New Roman" w:cs="Times New Roman"/>
          <w:b/>
          <w:bCs/>
          <w:sz w:val="24"/>
          <w:szCs w:val="24"/>
        </w:rPr>
        <w:t>Aplinkos apsaugos kriterijai taikomi pirkime</w:t>
      </w:r>
    </w:p>
    <w:p w14:paraId="4B677AED" w14:textId="7D4E4C75" w:rsidR="005F770C" w:rsidRPr="00864F79" w:rsidRDefault="00BB1731" w:rsidP="000A270E">
      <w:pPr>
        <w:ind w:firstLine="567"/>
        <w:jc w:val="both"/>
        <w:rPr>
          <w:rFonts w:ascii="Times New Roman" w:hAnsi="Times New Roman" w:cs="Times New Roman"/>
          <w:bCs/>
          <w:sz w:val="24"/>
          <w:szCs w:val="24"/>
        </w:rPr>
      </w:pPr>
      <w:r w:rsidRPr="00BB1731">
        <w:rPr>
          <w:rFonts w:ascii="Times New Roman" w:hAnsi="Times New Roman" w:cs="Times New Roman"/>
          <w:bCs/>
          <w:sz w:val="24"/>
          <w:szCs w:val="24"/>
        </w:rPr>
        <w:t xml:space="preserve">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19CF94D8" w14:textId="77777777" w:rsidR="000A270E" w:rsidRPr="00864F79" w:rsidRDefault="000A270E" w:rsidP="00864F79">
      <w:pPr>
        <w:spacing w:after="0" w:line="240" w:lineRule="auto"/>
        <w:ind w:firstLine="567"/>
        <w:jc w:val="center"/>
        <w:rPr>
          <w:rFonts w:ascii="Times New Roman" w:hAnsi="Times New Roman" w:cs="Times New Roman"/>
          <w:b/>
          <w:sz w:val="24"/>
          <w:szCs w:val="24"/>
        </w:rPr>
      </w:pPr>
    </w:p>
    <w:p w14:paraId="4B8DDEA3" w14:textId="77777777" w:rsidR="000A270E" w:rsidRPr="00864F79" w:rsidRDefault="000A270E" w:rsidP="00864F79">
      <w:pPr>
        <w:ind w:firstLine="567"/>
        <w:rPr>
          <w:rFonts w:ascii="Times New Roman" w:hAnsi="Times New Roman" w:cs="Times New Roman"/>
          <w:sz w:val="24"/>
          <w:szCs w:val="24"/>
        </w:rPr>
      </w:pPr>
    </w:p>
    <w:p w14:paraId="207C228E" w14:textId="77777777" w:rsidR="002D06A1" w:rsidRPr="00864F79" w:rsidRDefault="002D06A1" w:rsidP="00864F79">
      <w:pPr>
        <w:ind w:firstLine="567"/>
        <w:rPr>
          <w:rFonts w:ascii="Times New Roman" w:hAnsi="Times New Roman" w:cs="Times New Roman"/>
          <w:sz w:val="24"/>
          <w:szCs w:val="24"/>
        </w:rPr>
      </w:pPr>
    </w:p>
    <w:sectPr w:rsidR="002D06A1" w:rsidRPr="00864F79" w:rsidSect="000A270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8C1B5" w14:textId="77777777" w:rsidR="0041660D" w:rsidRDefault="0041660D" w:rsidP="002D06A1">
      <w:pPr>
        <w:spacing w:after="0" w:line="240" w:lineRule="auto"/>
      </w:pPr>
      <w:r>
        <w:separator/>
      </w:r>
    </w:p>
  </w:endnote>
  <w:endnote w:type="continuationSeparator" w:id="0">
    <w:p w14:paraId="3FA93366" w14:textId="77777777" w:rsidR="0041660D" w:rsidRDefault="0041660D" w:rsidP="002D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F0500" w14:textId="77777777" w:rsidR="0041660D" w:rsidRDefault="0041660D" w:rsidP="002D06A1">
      <w:pPr>
        <w:spacing w:after="0" w:line="240" w:lineRule="auto"/>
      </w:pPr>
      <w:r>
        <w:separator/>
      </w:r>
    </w:p>
  </w:footnote>
  <w:footnote w:type="continuationSeparator" w:id="0">
    <w:p w14:paraId="3829E6BC" w14:textId="77777777" w:rsidR="0041660D" w:rsidRDefault="0041660D" w:rsidP="002D06A1">
      <w:pPr>
        <w:spacing w:after="0" w:line="240" w:lineRule="auto"/>
      </w:pPr>
      <w:r>
        <w:continuationSeparator/>
      </w:r>
    </w:p>
  </w:footnote>
  <w:footnote w:id="1">
    <w:p w14:paraId="1CA2E796" w14:textId="77777777" w:rsidR="000A270E" w:rsidRDefault="000A270E" w:rsidP="000A270E">
      <w:pPr>
        <w:jc w:val="both"/>
      </w:pPr>
      <w:r>
        <w:rPr>
          <w:rStyle w:val="FootnoteReference"/>
        </w:rPr>
        <w:footnoteRef/>
      </w:r>
      <w:r>
        <w:t xml:space="preserve"> </w:t>
      </w:r>
      <w:r w:rsidRPr="0044496E">
        <w:rPr>
          <w:rFonts w:ascii="Times New Roman" w:hAnsi="Times New Roman"/>
          <w:sz w:val="20"/>
        </w:rPr>
        <w:t xml:space="preserve">Pažymėjimas išduodamas vadovaujantis </w:t>
      </w:r>
      <w:r w:rsidRPr="00E87EB8">
        <w:rPr>
          <w:rFonts w:ascii="Times New Roman" w:hAnsi="Times New Roman"/>
          <w:color w:val="000000"/>
          <w:sz w:val="20"/>
          <w:lang w:eastAsia="lt-LT"/>
        </w:rPr>
        <w:t>Lietuvos Respublikos ekonomikos ir inovacijų ministro  2019 m. kovo 1 d. įsakymu Nr. 4-140 „Dėl apgyvendinimo paslaugų klasifikavimo pažymėjimo išdavimo ir galiojimo panaikinimo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A495B"/>
    <w:multiLevelType w:val="hybridMultilevel"/>
    <w:tmpl w:val="EBEEB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534272">
    <w:abstractNumId w:val="1"/>
  </w:num>
  <w:num w:numId="2" w16cid:durableId="115502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A1"/>
    <w:rsid w:val="000052C1"/>
    <w:rsid w:val="00086670"/>
    <w:rsid w:val="00093B22"/>
    <w:rsid w:val="000A270E"/>
    <w:rsid w:val="00124706"/>
    <w:rsid w:val="0012546D"/>
    <w:rsid w:val="001862B6"/>
    <w:rsid w:val="001C0953"/>
    <w:rsid w:val="00200854"/>
    <w:rsid w:val="002D06A1"/>
    <w:rsid w:val="002F39AA"/>
    <w:rsid w:val="00396DE2"/>
    <w:rsid w:val="003A0DFB"/>
    <w:rsid w:val="003D78AA"/>
    <w:rsid w:val="0041660D"/>
    <w:rsid w:val="00492BE5"/>
    <w:rsid w:val="00515773"/>
    <w:rsid w:val="005C0303"/>
    <w:rsid w:val="005F770C"/>
    <w:rsid w:val="00601B99"/>
    <w:rsid w:val="00625F81"/>
    <w:rsid w:val="00633E15"/>
    <w:rsid w:val="006A1FA1"/>
    <w:rsid w:val="006C45F3"/>
    <w:rsid w:val="007208FD"/>
    <w:rsid w:val="00816F17"/>
    <w:rsid w:val="008451BD"/>
    <w:rsid w:val="00864F79"/>
    <w:rsid w:val="009E62A3"/>
    <w:rsid w:val="009F3EB3"/>
    <w:rsid w:val="009F56DD"/>
    <w:rsid w:val="00A74A43"/>
    <w:rsid w:val="00A944E7"/>
    <w:rsid w:val="00AA6A77"/>
    <w:rsid w:val="00B32EB6"/>
    <w:rsid w:val="00BB1731"/>
    <w:rsid w:val="00C2697D"/>
    <w:rsid w:val="00D042EE"/>
    <w:rsid w:val="00D061D5"/>
    <w:rsid w:val="00D71086"/>
    <w:rsid w:val="00DC4324"/>
    <w:rsid w:val="00E634D7"/>
    <w:rsid w:val="00E9635B"/>
    <w:rsid w:val="00FF289F"/>
    <w:rsid w:val="3ED2AFFC"/>
    <w:rsid w:val="47530D36"/>
    <w:rsid w:val="4C59F127"/>
    <w:rsid w:val="57C7AED9"/>
    <w:rsid w:val="59AAEEF6"/>
    <w:rsid w:val="60125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2269"/>
  <w15:chartTrackingRefBased/>
  <w15:docId w15:val="{5564AE32-84C6-4D0A-9E10-719CD33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D06A1"/>
    <w:pPr>
      <w:widowControl w:val="0"/>
      <w:spacing w:after="0" w:line="240" w:lineRule="auto"/>
    </w:pPr>
    <w:rPr>
      <w:rFonts w:ascii="TimesLT" w:eastAsia="Times New Roman" w:hAnsi="TimesLT" w:cs="Times New Roman"/>
      <w:sz w:val="20"/>
      <w:szCs w:val="20"/>
    </w:rPr>
  </w:style>
  <w:style w:type="character" w:customStyle="1" w:styleId="FootnoteTextChar">
    <w:name w:val="Footnote Text Char"/>
    <w:basedOn w:val="DefaultParagraphFont"/>
    <w:link w:val="FootnoteText"/>
    <w:rsid w:val="002D06A1"/>
    <w:rPr>
      <w:rFonts w:ascii="TimesLT" w:eastAsia="Times New Roman" w:hAnsi="TimesLT" w:cs="Times New Roman"/>
      <w:sz w:val="20"/>
      <w:szCs w:val="20"/>
    </w:rPr>
  </w:style>
  <w:style w:type="character" w:styleId="FootnoteReference">
    <w:name w:val="footnote reference"/>
    <w:basedOn w:val="DefaultParagraphFont"/>
    <w:semiHidden/>
    <w:unhideWhenUsed/>
    <w:rsid w:val="002D06A1"/>
    <w:rPr>
      <w:vertAlign w:val="superscript"/>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2D06A1"/>
    <w:pPr>
      <w:widowControl w:val="0"/>
      <w:spacing w:after="0" w:line="240" w:lineRule="auto"/>
      <w:ind w:left="720"/>
      <w:contextualSpacing/>
    </w:pPr>
    <w:rPr>
      <w:rFonts w:ascii="TimesLT" w:eastAsia="Times New Roman" w:hAnsi="TimesLT" w:cs="Times New Roman"/>
      <w:szCs w:val="20"/>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D06A1"/>
    <w:rPr>
      <w:rFonts w:ascii="TimesLT" w:eastAsia="Times New Roman" w:hAnsi="TimesLT" w:cs="Times New Roman"/>
      <w:szCs w:val="20"/>
    </w:rPr>
  </w:style>
  <w:style w:type="character" w:styleId="Hyperlink">
    <w:name w:val="Hyperlink"/>
    <w:basedOn w:val="DefaultParagraphFont"/>
    <w:uiPriority w:val="99"/>
    <w:unhideWhenUsed/>
    <w:rsid w:val="00AA6A77"/>
    <w:rPr>
      <w:color w:val="0563C1" w:themeColor="hyperlink"/>
      <w:u w:val="single"/>
    </w:rPr>
  </w:style>
  <w:style w:type="paragraph" w:styleId="CommentText">
    <w:name w:val="annotation text"/>
    <w:basedOn w:val="Normal"/>
    <w:link w:val="CommentTextChar"/>
    <w:uiPriority w:val="99"/>
    <w:unhideWhenUsed/>
    <w:rsid w:val="00086670"/>
    <w:pPr>
      <w:widowControl w:val="0"/>
      <w:spacing w:after="0" w:line="240" w:lineRule="auto"/>
    </w:pPr>
    <w:rPr>
      <w:rFonts w:ascii="TimesLT" w:eastAsia="Times New Roman" w:hAnsi="TimesLT" w:cs="Times New Roman"/>
      <w:sz w:val="20"/>
      <w:szCs w:val="20"/>
    </w:rPr>
  </w:style>
  <w:style w:type="character" w:customStyle="1" w:styleId="CommentTextChar">
    <w:name w:val="Comment Text Char"/>
    <w:basedOn w:val="DefaultParagraphFont"/>
    <w:link w:val="CommentText"/>
    <w:uiPriority w:val="99"/>
    <w:rsid w:val="00086670"/>
    <w:rPr>
      <w:rFonts w:ascii="TimesLT" w:eastAsia="Times New Roman" w:hAnsi="TimesLT" w:cs="Times New Roman"/>
      <w:sz w:val="20"/>
      <w:szCs w:val="20"/>
    </w:rPr>
  </w:style>
  <w:style w:type="paragraph" w:styleId="Revision">
    <w:name w:val="Revision"/>
    <w:hidden/>
    <w:uiPriority w:val="99"/>
    <w:semiHidden/>
    <w:rsid w:val="00A74A43"/>
    <w:pPr>
      <w:spacing w:after="0" w:line="240" w:lineRule="auto"/>
    </w:pPr>
  </w:style>
  <w:style w:type="character" w:styleId="CommentReference">
    <w:name w:val="annotation reference"/>
    <w:basedOn w:val="DefaultParagraphFont"/>
    <w:uiPriority w:val="99"/>
    <w:semiHidden/>
    <w:unhideWhenUsed/>
    <w:rsid w:val="003D78AA"/>
    <w:rPr>
      <w:sz w:val="16"/>
      <w:szCs w:val="16"/>
    </w:rPr>
  </w:style>
  <w:style w:type="paragraph" w:styleId="CommentSubject">
    <w:name w:val="annotation subject"/>
    <w:basedOn w:val="CommentText"/>
    <w:next w:val="CommentText"/>
    <w:link w:val="CommentSubjectChar"/>
    <w:uiPriority w:val="99"/>
    <w:semiHidden/>
    <w:unhideWhenUsed/>
    <w:rsid w:val="003D78AA"/>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D78AA"/>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encijavimas.lt/lis-epp-app/publi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E2FE-16B9-41EC-B0C1-25D82602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2181</Words>
  <Characters>1244</Characters>
  <Application>Microsoft Office Word</Application>
  <DocSecurity>0</DocSecurity>
  <Lines>10</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Ovidijus Ruškys</dc:creator>
  <cp:keywords/>
  <dc:description/>
  <cp:lastModifiedBy>Irena Bogdanova</cp:lastModifiedBy>
  <cp:revision>14</cp:revision>
  <dcterms:created xsi:type="dcterms:W3CDTF">2024-11-25T08:26:00Z</dcterms:created>
  <dcterms:modified xsi:type="dcterms:W3CDTF">2024-12-02T14:26:00Z</dcterms:modified>
</cp:coreProperties>
</file>