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F200" w14:textId="38551217" w:rsidR="000834A9" w:rsidRDefault="00303B39" w:rsidP="004151AA">
      <w:pPr>
        <w:tabs>
          <w:tab w:val="left" w:pos="8137"/>
        </w:tabs>
        <w:spacing w:before="60" w:after="6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B dalis. Orientacinė techninė specifikacija</w:t>
      </w:r>
    </w:p>
    <w:p w14:paraId="380AF5E1" w14:textId="77777777" w:rsidR="005F56EB" w:rsidRPr="001D05C4" w:rsidRDefault="005F56EB" w:rsidP="004612DF">
      <w:pPr>
        <w:tabs>
          <w:tab w:val="left" w:pos="81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39CCB57" w14:textId="77777777" w:rsidR="005F56EB" w:rsidRDefault="004E5334" w:rsidP="00461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E533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POTENCIALIAI PAVOJINGŲ ĮRENGINIŲ</w:t>
      </w:r>
      <w:r w:rsidR="005F56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2A903113" w14:textId="1D18F7F0" w:rsidR="005F56EB" w:rsidRDefault="005F56EB" w:rsidP="00461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(LIFTŲ IR REZERVUARŲ (SLĖGINIŲ INDŲ)) </w:t>
      </w:r>
      <w:r w:rsidR="004E5334" w:rsidRPr="004E533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PRIEŽIŪR</w:t>
      </w:r>
      <w:r w:rsidR="000F17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OS</w:t>
      </w:r>
      <w:r w:rsidR="004E5334" w:rsidRPr="004E533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REMONT</w:t>
      </w:r>
      <w:r w:rsidR="000F17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 w:rsidR="004E5334" w:rsidRPr="004E533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3C55B2DC" w14:textId="60CAF391" w:rsidR="005F56EB" w:rsidRDefault="005F56EB" w:rsidP="00461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ORIENTACINĖ TECHNINĖ SPECIFIKACIJA</w:t>
      </w:r>
      <w:r w:rsidR="00C75DE5">
        <w:rPr>
          <w:rFonts w:ascii="Times New Roman" w:hAnsi="Times New Roman" w:cs="Times New Roman"/>
          <w:b/>
          <w:bCs/>
          <w:sz w:val="24"/>
          <w:szCs w:val="24"/>
        </w:rPr>
        <w:t xml:space="preserve"> (TOLIAU – OTS)</w:t>
      </w:r>
    </w:p>
    <w:p w14:paraId="161E7B52" w14:textId="0EF75704" w:rsidR="005F56EB" w:rsidRDefault="005F56EB" w:rsidP="005F56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1DFC3" w14:textId="77777777" w:rsidR="004612DF" w:rsidRPr="001D05C4" w:rsidRDefault="004612DF" w:rsidP="005F56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E6591B" w:rsidRPr="001D05C4" w14:paraId="2E262596" w14:textId="77777777" w:rsidTr="00B90242">
        <w:tc>
          <w:tcPr>
            <w:tcW w:w="10207" w:type="dxa"/>
          </w:tcPr>
          <w:p w14:paraId="2BD89057" w14:textId="77777777" w:rsidR="00E6591B" w:rsidRPr="001D05C4" w:rsidRDefault="00E6591B" w:rsidP="00EA6221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C4">
              <w:rPr>
                <w:rFonts w:ascii="Times New Roman" w:hAnsi="Times New Roman" w:cs="Times New Roman"/>
                <w:b/>
                <w:sz w:val="24"/>
                <w:szCs w:val="24"/>
              </w:rPr>
              <w:t>SĄVOKOS IR SUTRUMPINIMAI</w:t>
            </w:r>
          </w:p>
        </w:tc>
      </w:tr>
      <w:tr w:rsidR="00B97B7A" w:rsidRPr="001D05C4" w14:paraId="30F9959C" w14:textId="77777777" w:rsidTr="00B90242">
        <w:tc>
          <w:tcPr>
            <w:tcW w:w="10207" w:type="dxa"/>
          </w:tcPr>
          <w:p w14:paraId="087CA604" w14:textId="77777777" w:rsidR="00B97B7A" w:rsidRPr="001D05C4" w:rsidRDefault="00B97B7A" w:rsidP="001B1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1D0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Pirkėjas </w:t>
            </w:r>
            <w:r w:rsidRPr="001D05C4">
              <w:rPr>
                <w:rFonts w:ascii="Times New Roman" w:hAnsi="Times New Roman" w:cs="Times New Roman"/>
                <w:sz w:val="24"/>
                <w:szCs w:val="24"/>
              </w:rPr>
              <w:t>– Valstybės įmonė Turto bankas.</w:t>
            </w:r>
          </w:p>
        </w:tc>
      </w:tr>
      <w:tr w:rsidR="00B97B7A" w:rsidRPr="001D05C4" w14:paraId="393B8981" w14:textId="77777777" w:rsidTr="00B90242">
        <w:tc>
          <w:tcPr>
            <w:tcW w:w="10207" w:type="dxa"/>
          </w:tcPr>
          <w:p w14:paraId="71ED5750" w14:textId="5D1E322D" w:rsidR="00B97B7A" w:rsidRPr="001D05C4" w:rsidRDefault="00B97B7A" w:rsidP="001B1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1D05C4">
              <w:rPr>
                <w:rFonts w:ascii="Times New Roman" w:hAnsi="Times New Roman" w:cs="Times New Roman"/>
                <w:b/>
                <w:sz w:val="24"/>
                <w:szCs w:val="24"/>
              </w:rPr>
              <w:t>Paslaugų tiekėjas, Tiekėjas</w:t>
            </w:r>
            <w:r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 – ūkio subjektas – fizinis asmuo, privatusis juridinis asmuo, viešasis juridinis asmuo, kitos organizacijos ir jų padaliniai ar toki</w:t>
            </w:r>
            <w:r w:rsidR="00AC2BD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 asmenų grupė, su kuriuo Pirkėjas sudaro </w:t>
            </w:r>
            <w:r w:rsidR="00AC2BDB">
              <w:rPr>
                <w:rFonts w:ascii="Times New Roman" w:hAnsi="Times New Roman" w:cs="Times New Roman"/>
                <w:sz w:val="24"/>
                <w:szCs w:val="24"/>
              </w:rPr>
              <w:t xml:space="preserve">viešojo pirkimo </w:t>
            </w:r>
            <w:r w:rsidRPr="001D05C4">
              <w:rPr>
                <w:rFonts w:ascii="Times New Roman" w:hAnsi="Times New Roman" w:cs="Times New Roman"/>
                <w:sz w:val="24"/>
                <w:szCs w:val="24"/>
              </w:rPr>
              <w:t>sutartį.</w:t>
            </w:r>
          </w:p>
        </w:tc>
      </w:tr>
      <w:tr w:rsidR="00B97B7A" w:rsidRPr="001D05C4" w14:paraId="579B918B" w14:textId="77777777" w:rsidTr="00B90242">
        <w:tc>
          <w:tcPr>
            <w:tcW w:w="10207" w:type="dxa"/>
          </w:tcPr>
          <w:p w14:paraId="3C16F401" w14:textId="77777777" w:rsidR="00B97B7A" w:rsidRPr="001D05C4" w:rsidRDefault="00B97B7A" w:rsidP="00B97B7A">
            <w:pPr>
              <w:pStyle w:val="Sraopastraipa"/>
              <w:numPr>
                <w:ilvl w:val="1"/>
                <w:numId w:val="13"/>
              </w:numPr>
              <w:tabs>
                <w:tab w:val="left" w:pos="5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C4">
              <w:rPr>
                <w:rFonts w:ascii="Times New Roman" w:hAnsi="Times New Roman" w:cs="Times New Roman"/>
                <w:b/>
                <w:sz w:val="24"/>
                <w:szCs w:val="24"/>
              </w:rPr>
              <w:t>Sutartis</w:t>
            </w:r>
            <w:r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 – sutartis sudaroma tarp Tiekėjo ir Pirkėjo dėl Pirkimo objekto.</w:t>
            </w:r>
          </w:p>
        </w:tc>
      </w:tr>
      <w:tr w:rsidR="00E6591B" w:rsidRPr="001D05C4" w14:paraId="4B91DEED" w14:textId="77777777" w:rsidTr="00B90242">
        <w:tc>
          <w:tcPr>
            <w:tcW w:w="10207" w:type="dxa"/>
          </w:tcPr>
          <w:p w14:paraId="062B70C5" w14:textId="13546D63" w:rsidR="00E6591B" w:rsidRPr="001D05C4" w:rsidRDefault="00EA6221" w:rsidP="00983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="008870E3" w:rsidRPr="001D05C4">
              <w:rPr>
                <w:rFonts w:ascii="Times New Roman" w:hAnsi="Times New Roman" w:cs="Times New Roman"/>
                <w:b/>
                <w:sz w:val="24"/>
                <w:szCs w:val="24"/>
              </w:rPr>
              <w:t>Paslaugos</w:t>
            </w:r>
            <w:r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F1756">
              <w:rPr>
                <w:rFonts w:ascii="Times New Roman" w:hAnsi="Times New Roman" w:cs="Times New Roman"/>
                <w:sz w:val="24"/>
                <w:szCs w:val="24"/>
              </w:rPr>
              <w:t>Potencial</w:t>
            </w:r>
            <w:r w:rsidR="00C66930">
              <w:rPr>
                <w:rFonts w:ascii="Times New Roman" w:hAnsi="Times New Roman" w:cs="Times New Roman"/>
                <w:sz w:val="24"/>
                <w:szCs w:val="24"/>
              </w:rPr>
              <w:t>iai pavojingų įrenginių</w:t>
            </w:r>
            <w:r w:rsidR="009833CA"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2DF">
              <w:rPr>
                <w:rFonts w:ascii="Times New Roman" w:hAnsi="Times New Roman" w:cs="Times New Roman"/>
                <w:sz w:val="24"/>
                <w:szCs w:val="24"/>
              </w:rPr>
              <w:t xml:space="preserve">(liftų ir rezervuarų (slėginių indų) </w:t>
            </w:r>
            <w:r w:rsidR="009833CA" w:rsidRPr="001D05C4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r w:rsidR="00240B99">
              <w:rPr>
                <w:rFonts w:ascii="Times New Roman" w:hAnsi="Times New Roman" w:cs="Times New Roman"/>
                <w:sz w:val="24"/>
                <w:szCs w:val="24"/>
              </w:rPr>
              <w:t xml:space="preserve"> ir remonto</w:t>
            </w:r>
            <w:r w:rsidR="009833CA"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 paslaugos</w:t>
            </w:r>
            <w:r w:rsidR="00C66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6221" w:rsidRPr="001D05C4" w14:paraId="5384CE45" w14:textId="77777777" w:rsidTr="00B90242">
        <w:tc>
          <w:tcPr>
            <w:tcW w:w="10207" w:type="dxa"/>
          </w:tcPr>
          <w:p w14:paraId="36220E21" w14:textId="77777777" w:rsidR="00EA6221" w:rsidRPr="001D05C4" w:rsidRDefault="00EA6221" w:rsidP="00EA6221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C4">
              <w:rPr>
                <w:rFonts w:ascii="Times New Roman" w:hAnsi="Times New Roman" w:cs="Times New Roman"/>
                <w:b/>
                <w:sz w:val="24"/>
                <w:szCs w:val="24"/>
              </w:rPr>
              <w:t>PIRKIMO OBJEKTAS IR KIEKIAI</w:t>
            </w:r>
          </w:p>
        </w:tc>
      </w:tr>
      <w:tr w:rsidR="00EA6221" w:rsidRPr="001D05C4" w14:paraId="66042B5D" w14:textId="77777777" w:rsidTr="00B90242">
        <w:tc>
          <w:tcPr>
            <w:tcW w:w="10207" w:type="dxa"/>
          </w:tcPr>
          <w:p w14:paraId="28EA1571" w14:textId="06B0964C" w:rsidR="001E242F" w:rsidRPr="001D05C4" w:rsidRDefault="00B97B7A" w:rsidP="001E24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D05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1B94" w:rsidRPr="001D0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42F"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 Pirkimo objektas – </w:t>
            </w:r>
            <w:r w:rsidR="00C66930" w:rsidRPr="00C66930">
              <w:rPr>
                <w:rFonts w:ascii="Times New Roman" w:hAnsi="Times New Roman" w:cs="Times New Roman"/>
                <w:sz w:val="24"/>
                <w:szCs w:val="24"/>
              </w:rPr>
              <w:t>Potencialiai pavojingų įrenginių priežiūros ir remonto paslaugos</w:t>
            </w:r>
            <w:r w:rsidR="00C66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2D1D78" w14:textId="3EF3A7A9" w:rsidR="006B2699" w:rsidRDefault="00B97B7A" w:rsidP="00C64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5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1B94" w:rsidRPr="001D0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699">
              <w:rPr>
                <w:rFonts w:ascii="Times New Roman" w:hAnsi="Times New Roman" w:cs="Times New Roman"/>
                <w:sz w:val="24"/>
                <w:szCs w:val="24"/>
              </w:rPr>
              <w:t xml:space="preserve"> Pirkėjo </w:t>
            </w:r>
            <w:r w:rsidR="009E5C46">
              <w:rPr>
                <w:rFonts w:ascii="Times New Roman" w:hAnsi="Times New Roman" w:cs="Times New Roman"/>
                <w:sz w:val="24"/>
                <w:szCs w:val="24"/>
              </w:rPr>
              <w:t xml:space="preserve">turimi </w:t>
            </w:r>
            <w:r w:rsidR="00D90EFE">
              <w:rPr>
                <w:rFonts w:ascii="Times New Roman" w:hAnsi="Times New Roman" w:cs="Times New Roman"/>
                <w:sz w:val="24"/>
                <w:szCs w:val="24"/>
              </w:rPr>
              <w:t>įrenginiai patenkantys į potencialiai pavojingų įrenginių kategorij</w:t>
            </w:r>
            <w:r w:rsidR="00AD3D2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D90EFE">
              <w:rPr>
                <w:rFonts w:ascii="Times New Roman" w:hAnsi="Times New Roman" w:cs="Times New Roman"/>
                <w:sz w:val="24"/>
                <w:szCs w:val="24"/>
              </w:rPr>
              <w:t xml:space="preserve"> yra šie</w:t>
            </w:r>
            <w:r w:rsidR="00AD3D2D">
              <w:rPr>
                <w:rFonts w:ascii="Times New Roman" w:hAnsi="Times New Roman" w:cs="Times New Roman"/>
                <w:sz w:val="24"/>
                <w:szCs w:val="24"/>
              </w:rPr>
              <w:t xml:space="preserve">: liftai ir </w:t>
            </w:r>
            <w:r w:rsidR="002B50A1">
              <w:rPr>
                <w:rFonts w:ascii="Times New Roman" w:hAnsi="Times New Roman" w:cs="Times New Roman"/>
                <w:sz w:val="24"/>
                <w:szCs w:val="24"/>
              </w:rPr>
              <w:t>rezervuarai (</w:t>
            </w:r>
            <w:r w:rsidR="00AD3D2D">
              <w:rPr>
                <w:rFonts w:ascii="Times New Roman" w:hAnsi="Times New Roman" w:cs="Times New Roman"/>
                <w:sz w:val="24"/>
                <w:szCs w:val="24"/>
              </w:rPr>
              <w:t>slėginiai indai</w:t>
            </w:r>
            <w:r w:rsidR="002B50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D2EE12" w14:textId="11B91EA1" w:rsidR="000E2ED9" w:rsidRPr="00C64923" w:rsidRDefault="006B2699" w:rsidP="00C64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</w:t>
            </w:r>
            <w:r w:rsidR="004612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0252">
              <w:rPr>
                <w:rFonts w:ascii="Times New Roman" w:hAnsi="Times New Roman" w:cs="Times New Roman"/>
                <w:sz w:val="24"/>
                <w:szCs w:val="24"/>
              </w:rPr>
              <w:t>Potencial</w:t>
            </w:r>
            <w:r w:rsidR="00536AD3">
              <w:rPr>
                <w:rFonts w:ascii="Times New Roman" w:hAnsi="Times New Roman" w:cs="Times New Roman"/>
                <w:sz w:val="24"/>
                <w:szCs w:val="24"/>
              </w:rPr>
              <w:t>iai pavojingų įrenginių</w:t>
            </w:r>
            <w:r w:rsidR="00B947F4"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 techniniai</w:t>
            </w:r>
            <w:r w:rsidR="00E6351E"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 duomenys</w:t>
            </w:r>
            <w:r w:rsidR="00AC2BDB">
              <w:rPr>
                <w:rFonts w:ascii="Times New Roman" w:hAnsi="Times New Roman" w:cs="Times New Roman"/>
                <w:sz w:val="24"/>
                <w:szCs w:val="24"/>
              </w:rPr>
              <w:t xml:space="preserve"> bei reika</w:t>
            </w:r>
            <w:r w:rsidR="00946268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AC2BDB">
              <w:rPr>
                <w:rFonts w:ascii="Times New Roman" w:hAnsi="Times New Roman" w:cs="Times New Roman"/>
                <w:sz w:val="24"/>
                <w:szCs w:val="24"/>
              </w:rPr>
              <w:t>vimai paslaugoms</w:t>
            </w:r>
            <w:r w:rsidR="00B947F4" w:rsidRPr="001D05C4">
              <w:rPr>
                <w:rFonts w:ascii="Times New Roman" w:hAnsi="Times New Roman" w:cs="Times New Roman"/>
                <w:sz w:val="24"/>
                <w:szCs w:val="24"/>
              </w:rPr>
              <w:t xml:space="preserve"> pateikti </w:t>
            </w:r>
            <w:r w:rsidR="00AD1469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="00120CBE">
              <w:rPr>
                <w:rFonts w:ascii="Times New Roman" w:hAnsi="Times New Roman" w:cs="Times New Roman"/>
                <w:sz w:val="24"/>
                <w:szCs w:val="24"/>
              </w:rPr>
              <w:t xml:space="preserve">atskirai kiekvienu atveju </w:t>
            </w:r>
            <w:r w:rsidR="00AD1469">
              <w:rPr>
                <w:rFonts w:ascii="Times New Roman" w:hAnsi="Times New Roman" w:cs="Times New Roman"/>
                <w:sz w:val="24"/>
                <w:szCs w:val="24"/>
              </w:rPr>
              <w:t>pateikiami</w:t>
            </w:r>
            <w:r w:rsidR="005E6C7E">
              <w:rPr>
                <w:rFonts w:ascii="Times New Roman" w:hAnsi="Times New Roman" w:cs="Times New Roman"/>
                <w:sz w:val="24"/>
                <w:szCs w:val="24"/>
              </w:rPr>
              <w:t xml:space="preserve"> techninėje specifikacijose vykdant atskirus pirkimus pagal sukurtą </w:t>
            </w:r>
            <w:r w:rsidR="00120CBE">
              <w:rPr>
                <w:rFonts w:ascii="Times New Roman" w:hAnsi="Times New Roman" w:cs="Times New Roman"/>
                <w:sz w:val="24"/>
                <w:szCs w:val="24"/>
              </w:rPr>
              <w:t>dinaminę pirkimų sistemą (DPS).</w:t>
            </w:r>
          </w:p>
        </w:tc>
      </w:tr>
      <w:tr w:rsidR="00EA6221" w:rsidRPr="001D05C4" w14:paraId="309509F8" w14:textId="77777777" w:rsidTr="00B90242">
        <w:tc>
          <w:tcPr>
            <w:tcW w:w="10207" w:type="dxa"/>
          </w:tcPr>
          <w:p w14:paraId="49006E52" w14:textId="77777777" w:rsidR="00EA6221" w:rsidRPr="001D05C4" w:rsidRDefault="00E730EE" w:rsidP="005604EA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PIRKIMO OBJEKTO APRAŠYMAS</w:t>
            </w:r>
          </w:p>
        </w:tc>
      </w:tr>
      <w:tr w:rsidR="00EA6221" w:rsidRPr="001D05C4" w14:paraId="3F82095E" w14:textId="77777777" w:rsidTr="00B90242">
        <w:tc>
          <w:tcPr>
            <w:tcW w:w="10207" w:type="dxa"/>
            <w:vAlign w:val="center"/>
          </w:tcPr>
          <w:p w14:paraId="60AC4230" w14:textId="6EA70F37" w:rsidR="00E730EE" w:rsidRPr="001D05C4" w:rsidRDefault="006C0EF1" w:rsidP="00FE4A9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3.1 </w:t>
            </w:r>
            <w:r w:rsidR="00304D26" w:rsidRPr="0030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Potencialiai pavojingų įrenginių </w:t>
            </w:r>
            <w:r w:rsidR="00E730EE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priežiūros objektas - VĮ Turto</w:t>
            </w:r>
            <w:r w:rsidR="00C42383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bankas patikėjimo teise valdomuose </w:t>
            </w:r>
            <w:r w:rsidR="00C2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objektuose</w:t>
            </w:r>
            <w:r w:rsidR="00C42383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esančių</w:t>
            </w:r>
            <w:r w:rsidR="00E730EE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0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="00304D26" w:rsidRPr="0030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otencialiai pavojingų įrenginių</w:t>
            </w:r>
            <w:r w:rsidR="00E730EE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techninė priežiūra</w:t>
            </w:r>
            <w:r w:rsidR="001C119E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remontas</w:t>
            </w:r>
            <w:r w:rsidR="00FE3390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FE3390" w:rsidRPr="00C6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pagal </w:t>
            </w:r>
            <w:r w:rsidR="00C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="00317F39" w:rsidRPr="00C6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TS </w:t>
            </w:r>
            <w:r w:rsidR="00C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ir 2 </w:t>
            </w:r>
            <w:r w:rsidR="00FE3390" w:rsidRPr="00C6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pried</w:t>
            </w:r>
            <w:r w:rsidR="00921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uose</w:t>
            </w:r>
            <w:r w:rsidR="00FE3390" w:rsidRPr="00C6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nurodytas minimalias </w:t>
            </w:r>
            <w:r w:rsidR="000B5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potencialiai pavojingų įrenginių</w:t>
            </w:r>
            <w:r w:rsidR="00FE3390" w:rsidRPr="00C6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techninės priežiūros apimtis.</w:t>
            </w:r>
          </w:p>
          <w:p w14:paraId="4B741623" w14:textId="43F0F849" w:rsidR="00FE3390" w:rsidRPr="001D05C4" w:rsidRDefault="00317F39" w:rsidP="001C11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3.2 </w:t>
            </w:r>
            <w:r w:rsidR="00304D26" w:rsidRPr="0030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Potencialiai pavojingų įrenginių </w:t>
            </w:r>
            <w:r w:rsidR="00666A4B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paslaugos teikiamos vadovaujantis </w:t>
            </w:r>
            <w:r w:rsidR="00725685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įstatym</w:t>
            </w:r>
            <w:r w:rsidR="0024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ais, </w:t>
            </w:r>
            <w:r w:rsidR="00725685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66A4B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techninės priežiūros taisyklė</w:t>
            </w:r>
            <w:r w:rsidR="0024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mis, kitais paslaugų teikimą reglamentuojančiais </w:t>
            </w:r>
            <w:r w:rsidR="00F57372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4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teisės aktais </w:t>
            </w:r>
            <w:r w:rsidR="00F57372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bei </w:t>
            </w:r>
            <w:r w:rsidR="00240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TS nustatytais reikalavimais ir tvarka</w:t>
            </w:r>
            <w:r w:rsidR="00666A4B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</w:tr>
      <w:tr w:rsidR="00EA6221" w:rsidRPr="001D05C4" w14:paraId="07284B9D" w14:textId="77777777" w:rsidTr="00B90242">
        <w:tc>
          <w:tcPr>
            <w:tcW w:w="10207" w:type="dxa"/>
          </w:tcPr>
          <w:p w14:paraId="7AAE2E04" w14:textId="77777777" w:rsidR="00EA6221" w:rsidRPr="001D05C4" w:rsidRDefault="005604EA" w:rsidP="005604EA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VYKDYMO VIETA</w:t>
            </w:r>
          </w:p>
        </w:tc>
      </w:tr>
      <w:tr w:rsidR="00EA6221" w:rsidRPr="001D05C4" w14:paraId="2ACAA98E" w14:textId="77777777" w:rsidTr="00B90242">
        <w:tc>
          <w:tcPr>
            <w:tcW w:w="10207" w:type="dxa"/>
          </w:tcPr>
          <w:p w14:paraId="2FE978C3" w14:textId="1C2FDC00" w:rsidR="00EA6221" w:rsidRPr="001D05C4" w:rsidRDefault="00317F39" w:rsidP="00275C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4.1 </w:t>
            </w:r>
            <w:r w:rsidR="00B90242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VĮ Turto bank</w:t>
            </w:r>
            <w:r w:rsidR="00031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="00B90242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0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visoje Lietuvos Respublikoje</w:t>
            </w:r>
            <w:r w:rsidR="00B90242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patikėjimo teis</w:t>
            </w:r>
            <w:r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="00B90242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valdom</w:t>
            </w:r>
            <w:r w:rsidR="00C42383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uose </w:t>
            </w:r>
            <w:r w:rsidR="0030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objektuose.</w:t>
            </w:r>
          </w:p>
        </w:tc>
      </w:tr>
      <w:tr w:rsidR="00EA6221" w:rsidRPr="001D05C4" w14:paraId="56A8D121" w14:textId="77777777" w:rsidTr="00B90242">
        <w:tc>
          <w:tcPr>
            <w:tcW w:w="10207" w:type="dxa"/>
          </w:tcPr>
          <w:p w14:paraId="3BD788D3" w14:textId="1255E227" w:rsidR="00EA6221" w:rsidRPr="001D05C4" w:rsidRDefault="005604EA" w:rsidP="005604EA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VYKDYMO TVARKA </w:t>
            </w:r>
          </w:p>
        </w:tc>
      </w:tr>
      <w:tr w:rsidR="00EA6221" w:rsidRPr="001D05C4" w14:paraId="30F791C5" w14:textId="77777777" w:rsidTr="00B90242">
        <w:tc>
          <w:tcPr>
            <w:tcW w:w="10207" w:type="dxa"/>
          </w:tcPr>
          <w:p w14:paraId="73D44212" w14:textId="586AA71C" w:rsidR="00690A27" w:rsidRPr="00131E56" w:rsidRDefault="00FA7C08" w:rsidP="00131E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part_d64bc977a01e4d169eb2d608d417f847"/>
            <w:bookmarkStart w:id="1" w:name="part_7565fe72408e4434856ce3d183cbc3d6"/>
            <w:bookmarkStart w:id="2" w:name="part_e910b67b4b92465fbfa6810ca69e373a"/>
            <w:bookmarkEnd w:id="0"/>
            <w:bookmarkEnd w:id="1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485B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D43A0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0F5C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Pirkėjas </w:t>
            </w:r>
            <w:r w:rsidR="009D43A0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neįsipareigoja visą </w:t>
            </w:r>
            <w:r w:rsidR="00BA0F5C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9D43A0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utarties galiojimo laikotarpį pirkti </w:t>
            </w:r>
            <w:r w:rsidR="00BA0F5C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9D43A0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>aslaugas ta apimtimi</w:t>
            </w:r>
            <w:r w:rsidR="00131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tvarka</w:t>
            </w:r>
            <w:r w:rsidR="009D43A0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kokia yra numatyta </w:t>
            </w:r>
            <w:r w:rsidR="00131E56">
              <w:rPr>
                <w:rFonts w:ascii="Times New Roman" w:eastAsia="Calibri" w:hAnsi="Times New Roman" w:cs="Times New Roman"/>
                <w:sz w:val="24"/>
                <w:szCs w:val="24"/>
              </w:rPr>
              <w:t>kiekvieno konkretaus pirkimo</w:t>
            </w:r>
            <w:r w:rsidR="00DB0F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vykdomo pagal sukurtą dinaminę pirkimų sistemą (DPS), </w:t>
            </w:r>
            <w:r w:rsidR="00131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43A0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>techninė</w:t>
            </w:r>
            <w:r w:rsidR="00DB0FF6">
              <w:rPr>
                <w:rFonts w:ascii="Times New Roman" w:eastAsia="Calibri" w:hAnsi="Times New Roman" w:cs="Times New Roman"/>
                <w:sz w:val="24"/>
                <w:szCs w:val="24"/>
              </w:rPr>
              <w:t>se</w:t>
            </w:r>
            <w:r w:rsidR="009D43A0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specifikacijo</w:t>
            </w:r>
            <w:r w:rsidR="00DB0FF6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9D43A0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</w:t>
            </w:r>
          </w:p>
        </w:tc>
      </w:tr>
      <w:tr w:rsidR="00EA6221" w:rsidRPr="001D05C4" w14:paraId="27936B4A" w14:textId="77777777" w:rsidTr="00BA5093">
        <w:trPr>
          <w:trHeight w:val="247"/>
        </w:trPr>
        <w:tc>
          <w:tcPr>
            <w:tcW w:w="10207" w:type="dxa"/>
          </w:tcPr>
          <w:p w14:paraId="249FF554" w14:textId="77777777" w:rsidR="00EA6221" w:rsidRPr="001D05C4" w:rsidRDefault="009D43A0" w:rsidP="00E659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</w:t>
            </w:r>
            <w:r w:rsidR="009F6E0B" w:rsidRPr="001D0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.TECHNINĖS SPECIFIKACIJOS PRIEDAI</w:t>
            </w:r>
          </w:p>
        </w:tc>
      </w:tr>
      <w:tr w:rsidR="00BA5093" w:rsidRPr="001D05C4" w14:paraId="0A4B521B" w14:textId="77777777" w:rsidTr="00BA5093">
        <w:trPr>
          <w:trHeight w:val="859"/>
        </w:trPr>
        <w:tc>
          <w:tcPr>
            <w:tcW w:w="10207" w:type="dxa"/>
          </w:tcPr>
          <w:p w14:paraId="047329C3" w14:textId="2078242E" w:rsidR="002C2BA9" w:rsidRDefault="000834A9" w:rsidP="00D8730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  <w:r w:rsidR="00BF4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TS </w:t>
            </w:r>
            <w:r w:rsidR="00C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r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="00BA5093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riedas</w:t>
            </w:r>
            <w:r w:rsidR="00C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="00BA5093"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A5093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Minimalios </w:t>
            </w:r>
            <w:r w:rsidR="00587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potencialiai pavojingų įrenginių </w:t>
            </w:r>
            <w:r w:rsidR="00BA5093"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techninės priežiūros </w:t>
            </w:r>
            <w:r w:rsidR="00C26763">
              <w:rPr>
                <w:rFonts w:ascii="Times New Roman" w:eastAsia="Calibri" w:hAnsi="Times New Roman" w:cs="Times New Roman"/>
                <w:sz w:val="24"/>
                <w:szCs w:val="24"/>
              </w:rPr>
              <w:t>apimtys</w:t>
            </w:r>
            <w:r w:rsidR="00D873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7929F3" w14:textId="54C9970C" w:rsidR="00727D98" w:rsidRPr="001D05C4" w:rsidRDefault="00727D98" w:rsidP="00D8730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6.2. </w:t>
            </w:r>
            <w:r w:rsidR="00C75DE5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TS </w:t>
            </w:r>
            <w:r w:rsidR="00C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 </w:t>
            </w:r>
            <w:r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priedas</w:t>
            </w:r>
            <w:r w:rsidR="00C75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1D0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2192E">
              <w:rPr>
                <w:rFonts w:ascii="Times New Roman" w:eastAsia="Calibri" w:hAnsi="Times New Roman" w:cs="Times New Roman"/>
                <w:sz w:val="24"/>
                <w:szCs w:val="24"/>
              </w:rPr>
              <w:t>Preliminar</w:t>
            </w:r>
            <w:r w:rsidR="006401D0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92192E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1D0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potencialiai pavojingų įrenginių </w:t>
            </w:r>
            <w:r w:rsidR="004557E7">
              <w:rPr>
                <w:rFonts w:ascii="Times New Roman" w:eastAsia="Calibri" w:hAnsi="Times New Roman" w:cs="Times New Roman"/>
                <w:sz w:val="24"/>
                <w:szCs w:val="24"/>
              </w:rPr>
              <w:t>sąrašas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06998EFC" w14:textId="02E3D7A1" w:rsidR="00E6351E" w:rsidRPr="001D05C4" w:rsidRDefault="00AC2BDB" w:rsidP="00485B8B">
      <w:pPr>
        <w:ind w:left="1296"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sectPr w:rsidR="00E6351E" w:rsidRPr="001D05C4" w:rsidSect="001502B9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FF7D" w14:textId="77777777" w:rsidR="00DE0A40" w:rsidRDefault="00DE0A40" w:rsidP="005604EA">
      <w:pPr>
        <w:spacing w:after="0" w:line="240" w:lineRule="auto"/>
      </w:pPr>
      <w:r>
        <w:separator/>
      </w:r>
    </w:p>
  </w:endnote>
  <w:endnote w:type="continuationSeparator" w:id="0">
    <w:p w14:paraId="065DD1AB" w14:textId="77777777" w:rsidR="00DE0A40" w:rsidRDefault="00DE0A40" w:rsidP="0056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D289" w14:textId="77777777" w:rsidR="00DE0A40" w:rsidRDefault="00DE0A40" w:rsidP="005604EA">
      <w:pPr>
        <w:spacing w:after="0" w:line="240" w:lineRule="auto"/>
      </w:pPr>
      <w:r>
        <w:separator/>
      </w:r>
    </w:p>
  </w:footnote>
  <w:footnote w:type="continuationSeparator" w:id="0">
    <w:p w14:paraId="2B70CDD6" w14:textId="77777777" w:rsidR="00DE0A40" w:rsidRDefault="00DE0A40" w:rsidP="00560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E7E"/>
    <w:multiLevelType w:val="multilevel"/>
    <w:tmpl w:val="DECA679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F972D1"/>
    <w:multiLevelType w:val="multilevel"/>
    <w:tmpl w:val="0D327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314487"/>
    <w:multiLevelType w:val="multilevel"/>
    <w:tmpl w:val="64A44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A41E02"/>
    <w:multiLevelType w:val="multilevel"/>
    <w:tmpl w:val="DECA679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313937"/>
    <w:multiLevelType w:val="multilevel"/>
    <w:tmpl w:val="34A64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535110"/>
    <w:multiLevelType w:val="multilevel"/>
    <w:tmpl w:val="DECA679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FA4BDB"/>
    <w:multiLevelType w:val="multilevel"/>
    <w:tmpl w:val="DECA679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0F0E06"/>
    <w:multiLevelType w:val="multilevel"/>
    <w:tmpl w:val="5F9AEE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D72E93"/>
    <w:multiLevelType w:val="multilevel"/>
    <w:tmpl w:val="DECA679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A43E89"/>
    <w:multiLevelType w:val="multilevel"/>
    <w:tmpl w:val="DECA679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B64B5C"/>
    <w:multiLevelType w:val="multilevel"/>
    <w:tmpl w:val="DECA679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BBE2FAB"/>
    <w:multiLevelType w:val="multilevel"/>
    <w:tmpl w:val="DECA679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455AC8"/>
    <w:multiLevelType w:val="multilevel"/>
    <w:tmpl w:val="DECA6790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1B"/>
    <w:rsid w:val="00031EED"/>
    <w:rsid w:val="00033832"/>
    <w:rsid w:val="0004529B"/>
    <w:rsid w:val="00051A2B"/>
    <w:rsid w:val="000622FA"/>
    <w:rsid w:val="0007326A"/>
    <w:rsid w:val="000834A9"/>
    <w:rsid w:val="00097FBC"/>
    <w:rsid w:val="000B443C"/>
    <w:rsid w:val="000B5B19"/>
    <w:rsid w:val="000C69D3"/>
    <w:rsid w:val="000D4AB4"/>
    <w:rsid w:val="000D7C34"/>
    <w:rsid w:val="000E2ED9"/>
    <w:rsid w:val="000F1756"/>
    <w:rsid w:val="00103B82"/>
    <w:rsid w:val="00110DD8"/>
    <w:rsid w:val="00120CBE"/>
    <w:rsid w:val="00131E56"/>
    <w:rsid w:val="001502B9"/>
    <w:rsid w:val="001533BE"/>
    <w:rsid w:val="00160C78"/>
    <w:rsid w:val="00176A63"/>
    <w:rsid w:val="00187498"/>
    <w:rsid w:val="00187D3F"/>
    <w:rsid w:val="00197845"/>
    <w:rsid w:val="001A2CF2"/>
    <w:rsid w:val="001B07E7"/>
    <w:rsid w:val="001B714B"/>
    <w:rsid w:val="001C119E"/>
    <w:rsid w:val="001D05C4"/>
    <w:rsid w:val="001E242F"/>
    <w:rsid w:val="001F76B8"/>
    <w:rsid w:val="002215AC"/>
    <w:rsid w:val="00226E28"/>
    <w:rsid w:val="00240B99"/>
    <w:rsid w:val="002424DD"/>
    <w:rsid w:val="00250D81"/>
    <w:rsid w:val="0025169C"/>
    <w:rsid w:val="00254A7C"/>
    <w:rsid w:val="00266657"/>
    <w:rsid w:val="00267D10"/>
    <w:rsid w:val="00275C07"/>
    <w:rsid w:val="00294F52"/>
    <w:rsid w:val="002A7159"/>
    <w:rsid w:val="002B50A1"/>
    <w:rsid w:val="002C2BA9"/>
    <w:rsid w:val="0030354A"/>
    <w:rsid w:val="00303B39"/>
    <w:rsid w:val="00304993"/>
    <w:rsid w:val="00304D26"/>
    <w:rsid w:val="003114A6"/>
    <w:rsid w:val="00313E6C"/>
    <w:rsid w:val="0031719E"/>
    <w:rsid w:val="00317F39"/>
    <w:rsid w:val="00343090"/>
    <w:rsid w:val="003508A0"/>
    <w:rsid w:val="00353999"/>
    <w:rsid w:val="00354701"/>
    <w:rsid w:val="00374624"/>
    <w:rsid w:val="00394A02"/>
    <w:rsid w:val="00394E48"/>
    <w:rsid w:val="003C314D"/>
    <w:rsid w:val="003E6AB2"/>
    <w:rsid w:val="004151AA"/>
    <w:rsid w:val="004557E7"/>
    <w:rsid w:val="00457AE5"/>
    <w:rsid w:val="004612DF"/>
    <w:rsid w:val="00465F1B"/>
    <w:rsid w:val="00480692"/>
    <w:rsid w:val="00485B8B"/>
    <w:rsid w:val="004C3B94"/>
    <w:rsid w:val="004C6CDD"/>
    <w:rsid w:val="004E20A8"/>
    <w:rsid w:val="004E5334"/>
    <w:rsid w:val="005041A8"/>
    <w:rsid w:val="00524E56"/>
    <w:rsid w:val="0052643F"/>
    <w:rsid w:val="005365AE"/>
    <w:rsid w:val="00536AD3"/>
    <w:rsid w:val="005604EA"/>
    <w:rsid w:val="005646F0"/>
    <w:rsid w:val="00570D4A"/>
    <w:rsid w:val="0058744F"/>
    <w:rsid w:val="005915D1"/>
    <w:rsid w:val="0059406C"/>
    <w:rsid w:val="0059676C"/>
    <w:rsid w:val="005A3CB1"/>
    <w:rsid w:val="005B7FCF"/>
    <w:rsid w:val="005C5C14"/>
    <w:rsid w:val="005D59F1"/>
    <w:rsid w:val="005E6C7E"/>
    <w:rsid w:val="005F56EB"/>
    <w:rsid w:val="005F723F"/>
    <w:rsid w:val="005F77AE"/>
    <w:rsid w:val="00627C8D"/>
    <w:rsid w:val="006310E5"/>
    <w:rsid w:val="006401D0"/>
    <w:rsid w:val="00650252"/>
    <w:rsid w:val="00654AFC"/>
    <w:rsid w:val="00665293"/>
    <w:rsid w:val="00666A4B"/>
    <w:rsid w:val="00670FC0"/>
    <w:rsid w:val="00671595"/>
    <w:rsid w:val="006851BD"/>
    <w:rsid w:val="00690A27"/>
    <w:rsid w:val="00696AF9"/>
    <w:rsid w:val="006B2699"/>
    <w:rsid w:val="006C0EF1"/>
    <w:rsid w:val="006D2051"/>
    <w:rsid w:val="006D3610"/>
    <w:rsid w:val="006E5149"/>
    <w:rsid w:val="006E6944"/>
    <w:rsid w:val="00713ADB"/>
    <w:rsid w:val="00725685"/>
    <w:rsid w:val="00727D98"/>
    <w:rsid w:val="0075272E"/>
    <w:rsid w:val="00760FAA"/>
    <w:rsid w:val="007875A7"/>
    <w:rsid w:val="007A4EC3"/>
    <w:rsid w:val="007A6D32"/>
    <w:rsid w:val="007B0E7D"/>
    <w:rsid w:val="007B6BCD"/>
    <w:rsid w:val="007C4630"/>
    <w:rsid w:val="007C55A9"/>
    <w:rsid w:val="007D1BF5"/>
    <w:rsid w:val="0082015E"/>
    <w:rsid w:val="00843F30"/>
    <w:rsid w:val="00844374"/>
    <w:rsid w:val="008655C4"/>
    <w:rsid w:val="00877B05"/>
    <w:rsid w:val="008870E3"/>
    <w:rsid w:val="008B3F93"/>
    <w:rsid w:val="008C0568"/>
    <w:rsid w:val="008D0D40"/>
    <w:rsid w:val="008D7781"/>
    <w:rsid w:val="008F362F"/>
    <w:rsid w:val="008F5033"/>
    <w:rsid w:val="00905B57"/>
    <w:rsid w:val="009136C6"/>
    <w:rsid w:val="0092192E"/>
    <w:rsid w:val="00924870"/>
    <w:rsid w:val="00931A2A"/>
    <w:rsid w:val="00935C5D"/>
    <w:rsid w:val="00946268"/>
    <w:rsid w:val="00955B59"/>
    <w:rsid w:val="00960802"/>
    <w:rsid w:val="009669D8"/>
    <w:rsid w:val="009833CA"/>
    <w:rsid w:val="00990A35"/>
    <w:rsid w:val="00992709"/>
    <w:rsid w:val="009947D4"/>
    <w:rsid w:val="009B16FD"/>
    <w:rsid w:val="009D1D71"/>
    <w:rsid w:val="009D3267"/>
    <w:rsid w:val="009D43A0"/>
    <w:rsid w:val="009E2E7F"/>
    <w:rsid w:val="009E5C46"/>
    <w:rsid w:val="009F2E6F"/>
    <w:rsid w:val="009F6B94"/>
    <w:rsid w:val="009F6E0B"/>
    <w:rsid w:val="00A02FCC"/>
    <w:rsid w:val="00A0660C"/>
    <w:rsid w:val="00A41EDD"/>
    <w:rsid w:val="00A46117"/>
    <w:rsid w:val="00A53BF8"/>
    <w:rsid w:val="00A718FC"/>
    <w:rsid w:val="00A9556F"/>
    <w:rsid w:val="00AC2BDB"/>
    <w:rsid w:val="00AD1469"/>
    <w:rsid w:val="00AD3D2D"/>
    <w:rsid w:val="00AE32CF"/>
    <w:rsid w:val="00B02802"/>
    <w:rsid w:val="00B74D39"/>
    <w:rsid w:val="00B90242"/>
    <w:rsid w:val="00B947F4"/>
    <w:rsid w:val="00B95E62"/>
    <w:rsid w:val="00B97B7A"/>
    <w:rsid w:val="00BA0F5C"/>
    <w:rsid w:val="00BA5093"/>
    <w:rsid w:val="00BB528B"/>
    <w:rsid w:val="00BE7F5E"/>
    <w:rsid w:val="00BF455D"/>
    <w:rsid w:val="00C244B0"/>
    <w:rsid w:val="00C26763"/>
    <w:rsid w:val="00C3351A"/>
    <w:rsid w:val="00C42383"/>
    <w:rsid w:val="00C541EB"/>
    <w:rsid w:val="00C64923"/>
    <w:rsid w:val="00C66930"/>
    <w:rsid w:val="00C74C9A"/>
    <w:rsid w:val="00C75DE5"/>
    <w:rsid w:val="00C82FF3"/>
    <w:rsid w:val="00CA1460"/>
    <w:rsid w:val="00CB00CF"/>
    <w:rsid w:val="00CC7A78"/>
    <w:rsid w:val="00CD77DB"/>
    <w:rsid w:val="00D13A87"/>
    <w:rsid w:val="00D218D4"/>
    <w:rsid w:val="00D5573C"/>
    <w:rsid w:val="00D8290A"/>
    <w:rsid w:val="00D87307"/>
    <w:rsid w:val="00D90EFE"/>
    <w:rsid w:val="00D919A8"/>
    <w:rsid w:val="00DA283A"/>
    <w:rsid w:val="00DA7EB7"/>
    <w:rsid w:val="00DB0FF6"/>
    <w:rsid w:val="00DB4016"/>
    <w:rsid w:val="00DB7CBC"/>
    <w:rsid w:val="00DE0A40"/>
    <w:rsid w:val="00DE6B1A"/>
    <w:rsid w:val="00DF2772"/>
    <w:rsid w:val="00E16931"/>
    <w:rsid w:val="00E35F0F"/>
    <w:rsid w:val="00E41B78"/>
    <w:rsid w:val="00E440DD"/>
    <w:rsid w:val="00E55AF3"/>
    <w:rsid w:val="00E6351E"/>
    <w:rsid w:val="00E6591B"/>
    <w:rsid w:val="00E71999"/>
    <w:rsid w:val="00E730EE"/>
    <w:rsid w:val="00E77B41"/>
    <w:rsid w:val="00EA6221"/>
    <w:rsid w:val="00EA695D"/>
    <w:rsid w:val="00EB0ED0"/>
    <w:rsid w:val="00ED3585"/>
    <w:rsid w:val="00EE2A58"/>
    <w:rsid w:val="00F01973"/>
    <w:rsid w:val="00F4158C"/>
    <w:rsid w:val="00F57372"/>
    <w:rsid w:val="00F82606"/>
    <w:rsid w:val="00F8694B"/>
    <w:rsid w:val="00FA0B59"/>
    <w:rsid w:val="00FA7C08"/>
    <w:rsid w:val="00FB3568"/>
    <w:rsid w:val="00FC56AB"/>
    <w:rsid w:val="00FD1B94"/>
    <w:rsid w:val="00FE3390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44C2"/>
  <w15:docId w15:val="{1A30B0BD-DC32-4920-B3E5-22481103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6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"/>
    <w:basedOn w:val="prastasis"/>
    <w:link w:val="SraopastraipaDiagrama"/>
    <w:uiPriority w:val="99"/>
    <w:qFormat/>
    <w:rsid w:val="00E6591B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"/>
    <w:basedOn w:val="Numatytasispastraiposriftas"/>
    <w:link w:val="Sraopastraipa"/>
    <w:uiPriority w:val="99"/>
    <w:locked/>
    <w:rsid w:val="00E6591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04E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60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04EA"/>
  </w:style>
  <w:style w:type="paragraph" w:styleId="Porat">
    <w:name w:val="footer"/>
    <w:basedOn w:val="prastasis"/>
    <w:link w:val="PoratDiagrama"/>
    <w:unhideWhenUsed/>
    <w:rsid w:val="00560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5604EA"/>
  </w:style>
  <w:style w:type="paragraph" w:styleId="Betarp">
    <w:name w:val="No Spacing"/>
    <w:uiPriority w:val="1"/>
    <w:qFormat/>
    <w:rsid w:val="009F6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raopastraipa1">
    <w:name w:val="Sąrašo pastraipa1"/>
    <w:basedOn w:val="prastasis"/>
    <w:rsid w:val="00B95E62"/>
    <w:pPr>
      <w:ind w:left="720"/>
    </w:pPr>
    <w:rPr>
      <w:rFonts w:ascii="Calibri" w:eastAsia="Times New Roman" w:hAnsi="Calibri" w:cs="Calibri"/>
      <w:lang w:val="en-US"/>
    </w:rPr>
  </w:style>
  <w:style w:type="paragraph" w:customStyle="1" w:styleId="Default">
    <w:name w:val="Default"/>
    <w:rsid w:val="00B95E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lt-LT"/>
    </w:rPr>
  </w:style>
  <w:style w:type="paragraph" w:customStyle="1" w:styleId="Standard">
    <w:name w:val="Standard"/>
    <w:rsid w:val="00E635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7B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7B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7B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7B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7B7A"/>
    <w:rPr>
      <w:b/>
      <w:bCs/>
      <w:sz w:val="20"/>
      <w:szCs w:val="20"/>
    </w:rPr>
  </w:style>
  <w:style w:type="character" w:styleId="Hipersaitas">
    <w:name w:val="Hyperlink"/>
    <w:uiPriority w:val="99"/>
    <w:rsid w:val="001F76B8"/>
    <w:rPr>
      <w:color w:val="0000FF"/>
      <w:u w:val="single"/>
    </w:rPr>
  </w:style>
  <w:style w:type="paragraph" w:styleId="Pataisymai">
    <w:name w:val="Revision"/>
    <w:hidden/>
    <w:uiPriority w:val="99"/>
    <w:semiHidden/>
    <w:rsid w:val="009D1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8C3534C7-C2B0-4D9E-848A-AB618F959B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B4C43-5D2A-44B1-AEF8-8EC18CBD0EAF}"/>
</file>

<file path=customXml/itemProps3.xml><?xml version="1.0" encoding="utf-8"?>
<ds:datastoreItem xmlns:ds="http://schemas.openxmlformats.org/officeDocument/2006/customXml" ds:itemID="{82CA96D7-0539-4D5C-B77F-4C4867C068EC}"/>
</file>

<file path=customXml/itemProps4.xml><?xml version="1.0" encoding="utf-8"?>
<ds:datastoreItem xmlns:ds="http://schemas.openxmlformats.org/officeDocument/2006/customXml" ds:itemID="{2E7D30F9-B551-4AC8-84CF-BF1552D2C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KASETA, Tomas</dc:creator>
  <cp:lastModifiedBy>MALIŠKIENĖ, Edita | Turto bankas</cp:lastModifiedBy>
  <cp:revision>2</cp:revision>
  <cp:lastPrinted>2019-05-21T05:11:00Z</cp:lastPrinted>
  <dcterms:created xsi:type="dcterms:W3CDTF">2022-02-02T13:30:00Z</dcterms:created>
  <dcterms:modified xsi:type="dcterms:W3CDTF">2022-02-02T13:30:00Z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