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57B81" w14:textId="77777777" w:rsidR="00AE7051" w:rsidRPr="00AE7051" w:rsidRDefault="00AE7051" w:rsidP="00AE7051">
      <w:pPr>
        <w:tabs>
          <w:tab w:val="left" w:pos="426"/>
        </w:tabs>
        <w:spacing w:line="276" w:lineRule="auto"/>
        <w:outlineLvl w:val="0"/>
        <w:rPr>
          <w:rFonts w:asciiTheme="majorBidi" w:hAnsiTheme="majorBidi" w:cstheme="majorBidi"/>
          <w:b/>
        </w:rPr>
      </w:pPr>
      <w:bookmarkStart w:id="0" w:name="_Toc156461901"/>
    </w:p>
    <w:p w14:paraId="0DE3DB1B" w14:textId="77777777" w:rsidR="00AE7051" w:rsidRDefault="00AE7051" w:rsidP="0045717A">
      <w:pPr>
        <w:pStyle w:val="ListParagraph"/>
        <w:tabs>
          <w:tab w:val="left" w:pos="426"/>
        </w:tabs>
        <w:spacing w:line="276" w:lineRule="auto"/>
        <w:ind w:left="450"/>
        <w:jc w:val="center"/>
        <w:outlineLvl w:val="0"/>
        <w:rPr>
          <w:rFonts w:asciiTheme="majorBidi" w:hAnsiTheme="majorBidi" w:cstheme="majorBidi"/>
          <w:b/>
        </w:rPr>
      </w:pPr>
    </w:p>
    <w:p w14:paraId="4BD4554D" w14:textId="7D41BCBA" w:rsidR="00AE7051" w:rsidRPr="00AE7051" w:rsidRDefault="00AE7051" w:rsidP="00AE7051">
      <w:pPr>
        <w:pStyle w:val="BodyText"/>
        <w:ind w:left="709"/>
        <w:rPr>
          <w:b/>
          <w:iCs/>
        </w:rPr>
      </w:pPr>
      <w:r w:rsidRPr="00AE7051">
        <w:rPr>
          <w:b/>
          <w:iCs/>
        </w:rPr>
        <w:t>DARBŲ ATLIKIMO TERMINAI</w:t>
      </w:r>
    </w:p>
    <w:p w14:paraId="2BD94B68" w14:textId="77777777" w:rsidR="00AE7051" w:rsidRDefault="00AE7051" w:rsidP="00AE7051">
      <w:pPr>
        <w:pStyle w:val="BodyText"/>
        <w:ind w:left="709"/>
        <w:rPr>
          <w:rFonts w:eastAsia="Calibri"/>
          <w:b/>
          <w:i/>
          <w:sz w:val="28"/>
          <w:szCs w:val="28"/>
        </w:rPr>
      </w:pPr>
    </w:p>
    <w:p w14:paraId="4A2EA5DA" w14:textId="77777777" w:rsidR="00AE7051" w:rsidRDefault="00AE7051" w:rsidP="00AE7051">
      <w:pPr>
        <w:pStyle w:val="BodyText"/>
        <w:tabs>
          <w:tab w:val="left" w:pos="993"/>
        </w:tabs>
        <w:suppressAutoHyphens w:val="0"/>
        <w:autoSpaceDE/>
        <w:jc w:val="both"/>
        <w:rPr>
          <w:b/>
          <w:szCs w:val="20"/>
        </w:rPr>
      </w:pPr>
      <w:r>
        <w:rPr>
          <w:b/>
        </w:rPr>
        <w:t>Darbų atlikimo terminai:</w:t>
      </w:r>
    </w:p>
    <w:p w14:paraId="3ABB4773" w14:textId="0522F927" w:rsidR="00AE7051" w:rsidRPr="00AE7051" w:rsidRDefault="00AE7051" w:rsidP="00AE7051">
      <w:pPr>
        <w:spacing w:after="0"/>
        <w:rPr>
          <w:rFonts w:ascii="Times New Roman" w:hAnsi="Times New Roman" w:cs="Times New Roman"/>
          <w:sz w:val="24"/>
          <w:szCs w:val="24"/>
        </w:rPr>
      </w:pPr>
      <w:r w:rsidRPr="00AE7051">
        <w:rPr>
          <w:rFonts w:ascii="Times New Roman" w:hAnsi="Times New Roman" w:cs="Times New Roman"/>
          <w:sz w:val="24"/>
          <w:szCs w:val="24"/>
        </w:rPr>
        <w:t xml:space="preserve">Tyrimai, projektavimas – </w:t>
      </w:r>
      <w:r w:rsidRPr="00AE7051">
        <w:rPr>
          <w:rFonts w:ascii="Times New Roman" w:hAnsi="Times New Roman" w:cs="Times New Roman"/>
          <w:b/>
          <w:bCs/>
          <w:sz w:val="24"/>
          <w:szCs w:val="24"/>
        </w:rPr>
        <w:t>8</w:t>
      </w:r>
      <w:r w:rsidRPr="00AE7051">
        <w:rPr>
          <w:rFonts w:ascii="Times New Roman" w:hAnsi="Times New Roman" w:cs="Times New Roman"/>
          <w:sz w:val="24"/>
          <w:szCs w:val="24"/>
        </w:rPr>
        <w:t xml:space="preserve"> mėnesiai nuo paslaugų teikimo pradžios (projektas ekspertizėms organizuoti pateikiamas per </w:t>
      </w:r>
      <w:r w:rsidRPr="00AE7051">
        <w:rPr>
          <w:rFonts w:ascii="Times New Roman" w:hAnsi="Times New Roman" w:cs="Times New Roman"/>
          <w:b/>
          <w:bCs/>
          <w:sz w:val="24"/>
          <w:szCs w:val="24"/>
        </w:rPr>
        <w:t>6</w:t>
      </w:r>
      <w:r w:rsidRPr="00AE7051">
        <w:rPr>
          <w:rFonts w:ascii="Times New Roman" w:hAnsi="Times New Roman" w:cs="Times New Roman"/>
          <w:sz w:val="24"/>
          <w:szCs w:val="24"/>
        </w:rPr>
        <w:t xml:space="preserve"> mėnesius nuo sutarties įsigaliojimo)</w:t>
      </w:r>
      <w:r>
        <w:rPr>
          <w:rFonts w:ascii="Times New Roman" w:hAnsi="Times New Roman" w:cs="Times New Roman"/>
          <w:sz w:val="24"/>
          <w:szCs w:val="24"/>
        </w:rPr>
        <w:t>.</w:t>
      </w:r>
    </w:p>
    <w:p w14:paraId="73A7B78B" w14:textId="54471AAC" w:rsidR="00AE7051" w:rsidRPr="00AE7051" w:rsidRDefault="00AE7051" w:rsidP="00AE7051">
      <w:pPr>
        <w:spacing w:after="0"/>
        <w:rPr>
          <w:rFonts w:ascii="Times New Roman" w:hAnsi="Times New Roman" w:cs="Times New Roman"/>
          <w:bCs/>
          <w:sz w:val="24"/>
          <w:szCs w:val="24"/>
        </w:rPr>
      </w:pPr>
      <w:r w:rsidRPr="00AE7051">
        <w:rPr>
          <w:rFonts w:ascii="Times New Roman" w:hAnsi="Times New Roman" w:cs="Times New Roman"/>
          <w:bCs/>
          <w:sz w:val="24"/>
          <w:szCs w:val="24"/>
        </w:rPr>
        <w:t>Sutarties pirmojo etapo paslaugų teikimas Projektuotojo prašymu bet kuriuo Sutarties pirmojo etapo įgyvendinimo metu gali būti atidedama iki 3 mėn. laikotarpiui</w:t>
      </w:r>
      <w:r>
        <w:rPr>
          <w:rFonts w:ascii="Times New Roman" w:hAnsi="Times New Roman" w:cs="Times New Roman"/>
          <w:bCs/>
          <w:sz w:val="24"/>
          <w:szCs w:val="24"/>
        </w:rPr>
        <w:t>.</w:t>
      </w:r>
    </w:p>
    <w:p w14:paraId="7DE64670" w14:textId="436B3163" w:rsidR="00AE7051" w:rsidRPr="00AE7051" w:rsidRDefault="00AE7051" w:rsidP="00AE7051">
      <w:pPr>
        <w:spacing w:after="0"/>
        <w:rPr>
          <w:rFonts w:ascii="Times New Roman" w:hAnsi="Times New Roman" w:cs="Times New Roman"/>
          <w:sz w:val="24"/>
          <w:szCs w:val="24"/>
        </w:rPr>
      </w:pPr>
      <w:r w:rsidRPr="00AE7051">
        <w:rPr>
          <w:rFonts w:ascii="Times New Roman" w:hAnsi="Times New Roman" w:cs="Times New Roman"/>
          <w:sz w:val="24"/>
          <w:szCs w:val="24"/>
        </w:rPr>
        <w:t>Projekto sprendinių įgyvendinimo priežiūra ir darbo brėžinių parengimas tvarkybos darbų metu – 36 mėnesiai nuo tvarkybos darbų pradžios</w:t>
      </w:r>
      <w:r>
        <w:rPr>
          <w:rFonts w:ascii="Times New Roman" w:hAnsi="Times New Roman" w:cs="Times New Roman"/>
          <w:sz w:val="24"/>
          <w:szCs w:val="24"/>
        </w:rPr>
        <w:t>.</w:t>
      </w:r>
    </w:p>
    <w:p w14:paraId="08D9A583" w14:textId="468AD406" w:rsidR="00AE7051" w:rsidRPr="00AE7051" w:rsidRDefault="00AE7051" w:rsidP="00AE7051">
      <w:pPr>
        <w:pStyle w:val="BodyText"/>
        <w:tabs>
          <w:tab w:val="left" w:pos="1134"/>
        </w:tabs>
        <w:suppressAutoHyphens w:val="0"/>
        <w:autoSpaceDE/>
        <w:jc w:val="both"/>
        <w:rPr>
          <w:b/>
          <w:bCs/>
        </w:rPr>
      </w:pPr>
      <w:r w:rsidRPr="00AE7051">
        <w:rPr>
          <w:color w:val="000000" w:themeColor="text1"/>
        </w:rPr>
        <w:t>Paslaugų atlikimo terminas gali būti pratęstas 2 (dviem) mėnesiams</w:t>
      </w:r>
      <w:r w:rsidRPr="00AE7051">
        <w:rPr>
          <w:color w:val="000000" w:themeColor="text1"/>
        </w:rPr>
        <w:t>.</w:t>
      </w:r>
    </w:p>
    <w:p w14:paraId="070C016D" w14:textId="77777777" w:rsidR="00AE7051" w:rsidRPr="00AE7051" w:rsidRDefault="00AE7051" w:rsidP="00AE7051">
      <w:pPr>
        <w:tabs>
          <w:tab w:val="left" w:pos="426"/>
        </w:tabs>
        <w:spacing w:line="276" w:lineRule="auto"/>
        <w:outlineLvl w:val="0"/>
        <w:rPr>
          <w:rFonts w:asciiTheme="majorBidi" w:hAnsiTheme="majorBidi" w:cstheme="majorBidi"/>
          <w:b/>
        </w:rPr>
      </w:pPr>
    </w:p>
    <w:p w14:paraId="3C720AA7" w14:textId="38F41665" w:rsidR="008B172F" w:rsidRPr="00A3441B" w:rsidRDefault="008B172F" w:rsidP="0045717A">
      <w:pPr>
        <w:pStyle w:val="ListParagraph"/>
        <w:tabs>
          <w:tab w:val="left" w:pos="426"/>
        </w:tabs>
        <w:spacing w:line="276" w:lineRule="auto"/>
        <w:ind w:left="450"/>
        <w:jc w:val="center"/>
        <w:outlineLvl w:val="0"/>
        <w:rPr>
          <w:rFonts w:asciiTheme="majorBidi" w:hAnsiTheme="majorBidi" w:cstheme="majorBidi"/>
          <w:b/>
        </w:rPr>
      </w:pPr>
      <w:r w:rsidRPr="00A3441B">
        <w:rPr>
          <w:rFonts w:asciiTheme="majorBidi" w:hAnsiTheme="majorBidi" w:cstheme="majorBidi"/>
          <w:b/>
        </w:rPr>
        <w:t>TIEKĖJŲ KVALIFIKACIJOS REIKALAVIMAI</w:t>
      </w:r>
      <w:bookmarkEnd w:id="0"/>
    </w:p>
    <w:p w14:paraId="2A43D451" w14:textId="77777777" w:rsidR="008B172F" w:rsidRPr="00A3441B" w:rsidRDefault="008B172F" w:rsidP="0045717A">
      <w:pPr>
        <w:tabs>
          <w:tab w:val="left" w:pos="993"/>
        </w:tabs>
        <w:suppressAutoHyphens/>
        <w:spacing w:after="0" w:line="276" w:lineRule="auto"/>
        <w:jc w:val="both"/>
        <w:rPr>
          <w:rFonts w:asciiTheme="majorBidi" w:hAnsiTheme="majorBidi" w:cstheme="majorBidi"/>
          <w:sz w:val="24"/>
          <w:szCs w:val="24"/>
        </w:rPr>
      </w:pPr>
    </w:p>
    <w:p w14:paraId="323EF0D8" w14:textId="77777777" w:rsidR="00B35AB2" w:rsidRDefault="00B35AB2" w:rsidP="00421C77">
      <w:pPr>
        <w:pStyle w:val="ListParagraph"/>
        <w:numPr>
          <w:ilvl w:val="0"/>
          <w:numId w:val="5"/>
        </w:numPr>
        <w:tabs>
          <w:tab w:val="left" w:pos="851"/>
        </w:tabs>
        <w:spacing w:line="23" w:lineRule="atLeast"/>
        <w:ind w:left="0" w:firstLine="567"/>
        <w:jc w:val="both"/>
        <w:rPr>
          <w:rFonts w:eastAsiaTheme="minorHAnsi" w:cstheme="minorHAnsi"/>
        </w:rPr>
      </w:pPr>
      <w:r w:rsidRPr="00F0499F">
        <w:rPr>
          <w:rFonts w:eastAsiaTheme="minorHAnsi" w:cstheme="minorHAnsi"/>
        </w:rPr>
        <w:t xml:space="preserve">Tiekėjo kvalifikacija turi atitikti šiame priede nustatytus reikalavimus kvalifikacijai. </w:t>
      </w:r>
    </w:p>
    <w:p w14:paraId="160E6FEE" w14:textId="4D9FC929" w:rsidR="008B172F" w:rsidRDefault="008B172F" w:rsidP="00421C77">
      <w:pPr>
        <w:pStyle w:val="ListParagraph"/>
        <w:numPr>
          <w:ilvl w:val="0"/>
          <w:numId w:val="5"/>
        </w:numPr>
        <w:tabs>
          <w:tab w:val="right" w:pos="284"/>
          <w:tab w:val="left" w:pos="567"/>
          <w:tab w:val="left" w:pos="851"/>
        </w:tabs>
        <w:autoSpaceDN w:val="0"/>
        <w:spacing w:line="23" w:lineRule="atLeast"/>
        <w:ind w:left="0" w:firstLine="567"/>
        <w:jc w:val="both"/>
        <w:rPr>
          <w:rFonts w:asciiTheme="majorBidi" w:hAnsiTheme="majorBidi" w:cstheme="majorBidi"/>
        </w:rPr>
      </w:pPr>
      <w:r w:rsidRPr="00B35AB2">
        <w:rPr>
          <w:rFonts w:asciiTheme="majorBidi" w:hAnsiTheme="majorBidi" w:cstheme="majorBidi"/>
        </w:rPr>
        <w:t xml:space="preserve">Tiekėjas, ūkio subjektas, kurio pajėgumais remiamasi, </w:t>
      </w:r>
      <w:proofErr w:type="spellStart"/>
      <w:r w:rsidRPr="00B35AB2">
        <w:rPr>
          <w:rFonts w:asciiTheme="majorBidi" w:hAnsiTheme="majorBidi" w:cstheme="majorBidi"/>
        </w:rPr>
        <w:t>kvazisubtiekėjas</w:t>
      </w:r>
      <w:proofErr w:type="spellEnd"/>
      <w:r w:rsidRPr="00A3441B">
        <w:rPr>
          <w:rStyle w:val="FootnoteReference"/>
          <w:rFonts w:asciiTheme="majorBidi" w:hAnsiTheme="majorBidi" w:cstheme="majorBidi"/>
        </w:rPr>
        <w:footnoteReference w:id="1"/>
      </w:r>
      <w:r w:rsidRPr="00B35AB2">
        <w:rPr>
          <w:rFonts w:asciiTheme="majorBidi" w:hAnsiTheme="majorBidi" w:cstheme="majorBidi"/>
        </w:rPr>
        <w:t xml:space="preserve"> dalyvaujantys Pirkime, turi atitikti žemiau nurodytus techninio ir profesinio pajėgumo kvalifikacijos reikalavimus.</w:t>
      </w:r>
    </w:p>
    <w:p w14:paraId="2212FDD0" w14:textId="77777777" w:rsidR="00421C77" w:rsidRPr="00421C77" w:rsidRDefault="00421C77" w:rsidP="00421C77">
      <w:pPr>
        <w:pStyle w:val="ListParagraph"/>
        <w:tabs>
          <w:tab w:val="right" w:pos="284"/>
          <w:tab w:val="left" w:pos="567"/>
          <w:tab w:val="left" w:pos="851"/>
        </w:tabs>
        <w:autoSpaceDN w:val="0"/>
        <w:spacing w:line="23" w:lineRule="atLeast"/>
        <w:ind w:left="567"/>
        <w:jc w:val="both"/>
        <w:rPr>
          <w:rFonts w:asciiTheme="majorBidi" w:hAnsiTheme="majorBidi" w:cstheme="majorBidi"/>
        </w:rPr>
      </w:pPr>
    </w:p>
    <w:p w14:paraId="42E8CD42" w14:textId="3A067E5E" w:rsidR="008B172F" w:rsidRPr="00A3441B" w:rsidRDefault="008B172F" w:rsidP="00421C77">
      <w:pPr>
        <w:spacing w:after="0" w:line="23" w:lineRule="atLeast"/>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64"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820"/>
        <w:gridCol w:w="4115"/>
        <w:gridCol w:w="5029"/>
      </w:tblGrid>
      <w:tr w:rsidR="008B172F" w:rsidRPr="00A3441B" w14:paraId="3EFE33FD"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45717A">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41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45717A">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502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45717A">
            <w:pPr>
              <w:spacing w:after="0" w:line="276" w:lineRule="auto"/>
              <w:ind w:left="130" w:right="130"/>
              <w:jc w:val="both"/>
              <w:rPr>
                <w:rFonts w:asciiTheme="majorBidi" w:hAnsiTheme="majorBidi" w:cstheme="majorBidi"/>
                <w:sz w:val="24"/>
                <w:szCs w:val="24"/>
                <w:vertAlign w:val="superscript"/>
              </w:rPr>
            </w:pPr>
            <w:bookmarkStart w:id="1" w:name="_Toc322333615"/>
            <w:bookmarkStart w:id="2" w:name="_Toc311705806"/>
            <w:bookmarkEnd w:id="1"/>
            <w:bookmarkEnd w:id="2"/>
            <w:r w:rsidRPr="00A3441B">
              <w:rPr>
                <w:rFonts w:asciiTheme="majorBidi" w:hAnsiTheme="majorBidi" w:cstheme="majorBidi"/>
                <w:b/>
                <w:bCs/>
                <w:sz w:val="24"/>
                <w:szCs w:val="24"/>
              </w:rPr>
              <w:t>Kvalifikacinius reikalavimus įrodantys dokumentai</w:t>
            </w:r>
            <w:r w:rsidRPr="00A3441B">
              <w:rPr>
                <w:rStyle w:val="FootnoteReference"/>
                <w:rFonts w:asciiTheme="majorBidi" w:hAnsiTheme="majorBidi" w:cstheme="majorBidi"/>
                <w:b/>
                <w:bCs/>
                <w:sz w:val="24"/>
                <w:szCs w:val="24"/>
              </w:rPr>
              <w:footnoteReference w:id="2"/>
            </w:r>
          </w:p>
        </w:tc>
      </w:tr>
      <w:tr w:rsidR="009237E1" w:rsidRPr="00A3441B" w14:paraId="0DC3315D" w14:textId="77777777" w:rsidTr="009F139A">
        <w:tc>
          <w:tcPr>
            <w:tcW w:w="820" w:type="dxa"/>
            <w:tcBorders>
              <w:top w:val="single" w:sz="4" w:space="0" w:color="00000A"/>
              <w:left w:val="single" w:sz="4" w:space="0" w:color="00000A"/>
              <w:bottom w:val="single" w:sz="4" w:space="0" w:color="00000A"/>
              <w:right w:val="single" w:sz="4" w:space="0" w:color="00000A"/>
            </w:tcBorders>
          </w:tcPr>
          <w:p w14:paraId="58A9DEF6" w14:textId="694FF68C" w:rsidR="009237E1" w:rsidRPr="00E04B6C" w:rsidRDefault="00E04B6C" w:rsidP="0045717A">
            <w:pPr>
              <w:spacing w:after="0" w:line="276" w:lineRule="auto"/>
              <w:ind w:left="130" w:right="130"/>
              <w:jc w:val="both"/>
              <w:rPr>
                <w:rFonts w:asciiTheme="majorBidi" w:hAnsiTheme="majorBidi" w:cstheme="majorBidi"/>
                <w:sz w:val="24"/>
                <w:szCs w:val="24"/>
              </w:rPr>
            </w:pPr>
            <w:r w:rsidRPr="00E04B6C">
              <w:rPr>
                <w:rFonts w:asciiTheme="majorBidi" w:hAnsiTheme="majorBidi" w:cstheme="majorBidi"/>
                <w:sz w:val="24"/>
                <w:szCs w:val="24"/>
              </w:rPr>
              <w:t>1.1.</w:t>
            </w:r>
          </w:p>
        </w:tc>
        <w:tc>
          <w:tcPr>
            <w:tcW w:w="411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07DB73EA" w14:textId="24791D39" w:rsidR="009237E1" w:rsidRPr="00506AC7" w:rsidRDefault="00506AC7" w:rsidP="00421C77">
            <w:pPr>
              <w:spacing w:after="0" w:line="276" w:lineRule="auto"/>
              <w:ind w:left="130" w:right="130"/>
              <w:jc w:val="both"/>
              <w:rPr>
                <w:rFonts w:ascii="Times New Roman" w:hAnsi="Times New Roman" w:cs="Times New Roman"/>
                <w:b/>
                <w:bCs/>
                <w:sz w:val="24"/>
                <w:szCs w:val="24"/>
              </w:rPr>
            </w:pPr>
            <w:r w:rsidRPr="00506AC7">
              <w:rPr>
                <w:rFonts w:ascii="Times New Roman" w:hAnsi="Times New Roman" w:cs="Times New Roman"/>
                <w:sz w:val="24"/>
                <w:szCs w:val="24"/>
              </w:rPr>
              <w:t xml:space="preserve">Tiekėjas, tiekėjų grupės partneriai kartu, subtiekėjai ar kiti ūkio subjektai, kurių pajėgumais remiasi tiekėjas per pastaruosius 3 (tris) metus arba per laiką nuo tiekėjo įregistravimo dienos (jeigu tiekėjas vykdė veiklą mažiau nei 3 (tris) metus) yra parengęs bent 1 </w:t>
            </w:r>
            <w:r w:rsidRPr="00506AC7">
              <w:rPr>
                <w:rFonts w:ascii="Times New Roman" w:hAnsi="Times New Roman" w:cs="Times New Roman"/>
                <w:i/>
                <w:sz w:val="24"/>
                <w:szCs w:val="24"/>
              </w:rPr>
              <w:t xml:space="preserve">nekilnojamojo kultūros paveldo objekto tyrimų, </w:t>
            </w:r>
            <w:r w:rsidRPr="00506AC7">
              <w:rPr>
                <w:rFonts w:ascii="Times New Roman" w:hAnsi="Times New Roman" w:cs="Times New Roman"/>
                <w:i/>
                <w:iCs/>
                <w:sz w:val="24"/>
                <w:szCs w:val="24"/>
              </w:rPr>
              <w:t>tvarkybos darbų projektą</w:t>
            </w:r>
            <w:r w:rsidRPr="00506AC7">
              <w:rPr>
                <w:rFonts w:ascii="Times New Roman" w:hAnsi="Times New Roman" w:cs="Times New Roman"/>
                <w:sz w:val="24"/>
                <w:szCs w:val="24"/>
              </w:rPr>
              <w:t>, kurio bendra tyrimų, projektavimo/tyrimų paslaugų</w:t>
            </w:r>
            <w:r w:rsidRPr="00506AC7">
              <w:rPr>
                <w:rFonts w:ascii="Times New Roman" w:hAnsi="Times New Roman" w:cs="Times New Roman"/>
                <w:spacing w:val="2"/>
                <w:sz w:val="24"/>
                <w:szCs w:val="24"/>
              </w:rPr>
              <w:t xml:space="preserve"> </w:t>
            </w:r>
            <w:r w:rsidRPr="00506AC7">
              <w:rPr>
                <w:rFonts w:ascii="Times New Roman" w:hAnsi="Times New Roman" w:cs="Times New Roman"/>
                <w:sz w:val="24"/>
                <w:szCs w:val="24"/>
              </w:rPr>
              <w:t>vertė yra ne mažesnė kaip 9</w:t>
            </w:r>
            <w:r w:rsidR="00AE74C4">
              <w:rPr>
                <w:rFonts w:ascii="Times New Roman" w:hAnsi="Times New Roman" w:cs="Times New Roman"/>
                <w:sz w:val="24"/>
                <w:szCs w:val="24"/>
              </w:rPr>
              <w:t>018</w:t>
            </w:r>
            <w:r w:rsidRPr="00506AC7">
              <w:rPr>
                <w:rFonts w:ascii="Times New Roman" w:hAnsi="Times New Roman" w:cs="Times New Roman"/>
                <w:sz w:val="24"/>
                <w:szCs w:val="24"/>
              </w:rPr>
              <w:t>,00 Eur be PVM.</w:t>
            </w:r>
          </w:p>
        </w:tc>
        <w:tc>
          <w:tcPr>
            <w:tcW w:w="502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DAB89CF" w14:textId="412FBE88" w:rsidR="009237E1" w:rsidRPr="009237E1" w:rsidRDefault="009237E1" w:rsidP="00421C77">
            <w:pPr>
              <w:numPr>
                <w:ilvl w:val="0"/>
                <w:numId w:val="6"/>
              </w:numPr>
              <w:tabs>
                <w:tab w:val="left" w:pos="431"/>
              </w:tabs>
              <w:spacing w:after="0" w:line="276" w:lineRule="auto"/>
              <w:ind w:left="147" w:right="136" w:firstLine="0"/>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Informacija apie įvykdytą (-</w:t>
            </w:r>
            <w:proofErr w:type="spellStart"/>
            <w:r w:rsidRPr="009237E1">
              <w:rPr>
                <w:rFonts w:ascii="Times New Roman" w:eastAsia="Calibri" w:hAnsi="Times New Roman" w:cs="Times New Roman"/>
                <w:kern w:val="0"/>
                <w:sz w:val="24"/>
                <w:szCs w:val="24"/>
                <w:lang w:eastAsia="x-none"/>
                <w14:ligatures w14:val="none"/>
              </w:rPr>
              <w:t>as</w:t>
            </w:r>
            <w:proofErr w:type="spellEnd"/>
            <w:r w:rsidRPr="009237E1">
              <w:rPr>
                <w:rFonts w:ascii="Times New Roman" w:eastAsia="Calibri" w:hAnsi="Times New Roman" w:cs="Times New Roman"/>
                <w:kern w:val="0"/>
                <w:sz w:val="24"/>
                <w:szCs w:val="24"/>
                <w:lang w:eastAsia="x-none"/>
                <w14:ligatures w14:val="none"/>
              </w:rPr>
              <w:t>) nekilnojamojo kultūros paveldo tvarkybos darbų projekto (-ų)/ tyrimo (-ų) projekto parengimo paslaugų sutartį (-</w:t>
            </w:r>
            <w:proofErr w:type="spellStart"/>
            <w:r w:rsidRPr="009237E1">
              <w:rPr>
                <w:rFonts w:ascii="Times New Roman" w:eastAsia="Calibri" w:hAnsi="Times New Roman" w:cs="Times New Roman"/>
                <w:kern w:val="0"/>
                <w:sz w:val="24"/>
                <w:szCs w:val="24"/>
                <w:lang w:eastAsia="x-none"/>
                <w14:ligatures w14:val="none"/>
              </w:rPr>
              <w:t>is</w:t>
            </w:r>
            <w:proofErr w:type="spellEnd"/>
            <w:r w:rsidRPr="009237E1">
              <w:rPr>
                <w:rFonts w:ascii="Times New Roman" w:eastAsia="Calibri" w:hAnsi="Times New Roman" w:cs="Times New Roman"/>
                <w:kern w:val="0"/>
                <w:sz w:val="24"/>
                <w:szCs w:val="24"/>
                <w:lang w:eastAsia="x-none"/>
                <w14:ligatures w14:val="none"/>
              </w:rPr>
              <w:t xml:space="preserve">), parengtą pagal </w:t>
            </w:r>
            <w:r w:rsidR="00613991">
              <w:rPr>
                <w:rFonts w:ascii="Times New Roman" w:eastAsia="Calibri" w:hAnsi="Times New Roman" w:cs="Times New Roman"/>
                <w:kern w:val="0"/>
                <w:sz w:val="24"/>
                <w:szCs w:val="24"/>
                <w:lang w:eastAsia="x-none"/>
                <w14:ligatures w14:val="none"/>
              </w:rPr>
              <w:t>7</w:t>
            </w:r>
            <w:r w:rsidRPr="009237E1">
              <w:rPr>
                <w:rFonts w:ascii="Times New Roman" w:eastAsia="Calibri" w:hAnsi="Times New Roman" w:cs="Times New Roman"/>
                <w:kern w:val="0"/>
                <w:sz w:val="24"/>
                <w:szCs w:val="24"/>
                <w:lang w:eastAsia="x-none"/>
                <w14:ligatures w14:val="none"/>
              </w:rPr>
              <w:t xml:space="preserve"> priedą.</w:t>
            </w:r>
          </w:p>
          <w:p w14:paraId="28D29F8B"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p>
          <w:p w14:paraId="333F6D11" w14:textId="77777777" w:rsidR="009237E1" w:rsidRPr="009237E1" w:rsidRDefault="009237E1" w:rsidP="00421C77">
            <w:pPr>
              <w:numPr>
                <w:ilvl w:val="0"/>
                <w:numId w:val="6"/>
              </w:numPr>
              <w:tabs>
                <w:tab w:val="left" w:pos="431"/>
              </w:tabs>
              <w:spacing w:after="0" w:line="276" w:lineRule="auto"/>
              <w:ind w:left="147" w:right="136" w:firstLine="0"/>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Užsakovų pažymos (ar atsiliepimai) apie tinkamai suteiktas paslaugas, kuriose turi būti nurodomas:</w:t>
            </w:r>
          </w:p>
          <w:p w14:paraId="2347E94A"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xml:space="preserve">- suteiktų paslaugų pavadinimas/ apibūdinimas, </w:t>
            </w:r>
          </w:p>
          <w:p w14:paraId="18CD73A2"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-suteiktų paslaugų vertė,</w:t>
            </w:r>
          </w:p>
          <w:p w14:paraId="1CD9C6BA"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paslaugų teikimo datos,</w:t>
            </w:r>
          </w:p>
          <w:p w14:paraId="69A97BE0"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ar paslaugos buvo suteiktos pagal galiojančius teisės aktus.</w:t>
            </w:r>
          </w:p>
          <w:p w14:paraId="260223F5" w14:textId="34E61F9D" w:rsidR="009237E1" w:rsidRPr="009237E1" w:rsidRDefault="009237E1" w:rsidP="00421C77">
            <w:pPr>
              <w:tabs>
                <w:tab w:val="left" w:pos="431"/>
              </w:tabs>
              <w:spacing w:after="0" w:line="276" w:lineRule="auto"/>
              <w:ind w:left="147" w:right="136"/>
              <w:jc w:val="both"/>
              <w:rPr>
                <w:rFonts w:ascii="Times New Roman" w:eastAsia="MS Mincho" w:hAnsi="Times New Roman" w:cs="Times New Roman"/>
                <w:kern w:val="0"/>
                <w:sz w:val="24"/>
                <w:szCs w:val="24"/>
                <w14:ligatures w14:val="none"/>
              </w:rPr>
            </w:pPr>
            <w:r w:rsidRPr="009237E1">
              <w:rPr>
                <w:rFonts w:ascii="Times New Roman" w:eastAsia="MS Mincho" w:hAnsi="Times New Roman" w:cs="Times New Roman"/>
                <w:kern w:val="0"/>
                <w:sz w:val="24"/>
                <w:szCs w:val="24"/>
                <w14:ligatures w14:val="none"/>
              </w:rPr>
              <w:lastRenderedPageBreak/>
              <w:t>Įrodymui bus priimti ir užsakovo pasirašyti paslaugų priėmimo-perdavimo aktai, jei juose yra visa reikalaujama informacija.</w:t>
            </w:r>
          </w:p>
          <w:p w14:paraId="4BAFF850" w14:textId="77777777" w:rsidR="009237E1" w:rsidRDefault="009237E1" w:rsidP="00421C77">
            <w:pPr>
              <w:tabs>
                <w:tab w:val="left" w:pos="431"/>
              </w:tabs>
              <w:spacing w:after="0" w:line="276" w:lineRule="auto"/>
              <w:ind w:left="147" w:right="130"/>
              <w:jc w:val="both"/>
              <w:rPr>
                <w:rFonts w:ascii="Times New Roman" w:eastAsia="MS Mincho" w:hAnsi="Times New Roman" w:cs="Times New Roman"/>
                <w:kern w:val="0"/>
                <w:sz w:val="24"/>
                <w:szCs w:val="24"/>
                <w14:ligatures w14:val="none"/>
              </w:rPr>
            </w:pPr>
            <w:r w:rsidRPr="00B35AB2">
              <w:rPr>
                <w:rFonts w:ascii="Times New Roman" w:eastAsia="MS Mincho" w:hAnsi="Times New Roman" w:cs="Times New Roman"/>
                <w:kern w:val="0"/>
                <w:sz w:val="24"/>
                <w:szCs w:val="24"/>
                <w14:ligatures w14:val="none"/>
              </w:rPr>
              <w:t>Viešųjų pirkimų komisija, vertindama tiekėjų pateiktą informaciją apie panašią sutartį, gali paprašyti ir kitų dokumentų, įrodančių pateiktą informaciją.</w:t>
            </w:r>
          </w:p>
          <w:p w14:paraId="38D5F678" w14:textId="77777777" w:rsidR="00B35AB2" w:rsidRPr="00A3441B" w:rsidRDefault="00B35AB2" w:rsidP="00421C77">
            <w:pPr>
              <w:tabs>
                <w:tab w:val="left" w:pos="431"/>
              </w:tabs>
              <w:suppressAutoHyphens/>
              <w:spacing w:after="0" w:line="276" w:lineRule="auto"/>
              <w:ind w:left="147" w:right="281"/>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8FA84BE" w14:textId="5CA082D8" w:rsidR="00B35AB2" w:rsidRPr="00B35AB2" w:rsidRDefault="00B35AB2" w:rsidP="00421C77">
            <w:pPr>
              <w:spacing w:after="0" w:line="276" w:lineRule="auto"/>
              <w:ind w:left="130" w:right="130"/>
              <w:jc w:val="both"/>
              <w:rPr>
                <w:rFonts w:asciiTheme="majorBidi" w:hAnsiTheme="majorBidi" w:cstheme="majorBidi"/>
                <w:b/>
                <w:bCs/>
                <w:sz w:val="24"/>
                <w:szCs w:val="24"/>
              </w:rPr>
            </w:pPr>
          </w:p>
        </w:tc>
      </w:tr>
      <w:tr w:rsidR="0045717A" w:rsidRPr="00A3441B" w14:paraId="1E48FD9B" w14:textId="77777777" w:rsidTr="009F139A">
        <w:tc>
          <w:tcPr>
            <w:tcW w:w="820" w:type="dxa"/>
            <w:tcBorders>
              <w:top w:val="single" w:sz="4" w:space="0" w:color="00000A"/>
              <w:left w:val="single" w:sz="4" w:space="0" w:color="00000A"/>
              <w:bottom w:val="single" w:sz="4" w:space="0" w:color="00000A"/>
              <w:right w:val="single" w:sz="4" w:space="0" w:color="00000A"/>
            </w:tcBorders>
          </w:tcPr>
          <w:p w14:paraId="69ED673F" w14:textId="53742E31" w:rsidR="0045717A" w:rsidRPr="00E04B6C" w:rsidRDefault="0045717A" w:rsidP="009F139A">
            <w:pPr>
              <w:spacing w:after="0" w:line="276" w:lineRule="auto"/>
              <w:ind w:left="66" w:right="18"/>
              <w:jc w:val="both"/>
              <w:rPr>
                <w:rFonts w:ascii="Times New Roman" w:hAnsi="Times New Roman" w:cs="Times New Roman"/>
                <w:sz w:val="24"/>
                <w:szCs w:val="24"/>
              </w:rPr>
            </w:pPr>
            <w:r w:rsidRPr="00E04B6C">
              <w:rPr>
                <w:rFonts w:ascii="Times New Roman" w:hAnsi="Times New Roman" w:cs="Times New Roman"/>
                <w:sz w:val="24"/>
                <w:szCs w:val="24"/>
              </w:rPr>
              <w:lastRenderedPageBreak/>
              <w:t>1.2.</w:t>
            </w:r>
          </w:p>
        </w:tc>
        <w:tc>
          <w:tcPr>
            <w:tcW w:w="411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00563D5" w14:textId="62200F06" w:rsidR="0045717A" w:rsidRPr="005835FB" w:rsidRDefault="0045717A" w:rsidP="009F139A">
            <w:pPr>
              <w:pStyle w:val="BodyText"/>
              <w:spacing w:line="276" w:lineRule="auto"/>
              <w:ind w:left="115" w:right="115"/>
              <w:jc w:val="both"/>
            </w:pPr>
            <w:r w:rsidRPr="005835FB">
              <w:t>Tiekėjas, tiekėjų grupės partneriai kartu, subtiekėjai ir kiti asmenys, kurių pajėgumais remiasi tiekėjas sutarties vykdymui turi turėti specialist</w:t>
            </w:r>
            <w:r w:rsidR="00B05973">
              <w:t>us</w:t>
            </w:r>
            <w:r w:rsidRPr="005835FB">
              <w:t>, nurodyt</w:t>
            </w:r>
            <w:r w:rsidR="00B05973">
              <w:t>us</w:t>
            </w:r>
            <w:r w:rsidRPr="005835FB">
              <w:t xml:space="preserve"> 1.</w:t>
            </w:r>
            <w:r>
              <w:t>2.</w:t>
            </w:r>
            <w:r w:rsidRPr="005835FB">
              <w:t>1</w:t>
            </w:r>
            <w:r w:rsidR="003B5C79">
              <w:t>,</w:t>
            </w:r>
            <w:r w:rsidR="00B05973">
              <w:t xml:space="preserve"> 1.2.2</w:t>
            </w:r>
            <w:r w:rsidR="003B5C79">
              <w:t xml:space="preserve"> </w:t>
            </w:r>
            <w:r w:rsidRPr="005835FB">
              <w:t>papunk</w:t>
            </w:r>
            <w:r w:rsidR="00B05973">
              <w:t>čiuose</w:t>
            </w:r>
            <w:r w:rsidR="00E50089">
              <w:t>.</w:t>
            </w:r>
          </w:p>
          <w:p w14:paraId="39D38F09" w14:textId="77777777" w:rsidR="0045717A" w:rsidRPr="005835FB" w:rsidRDefault="0045717A" w:rsidP="009F139A">
            <w:pPr>
              <w:widowControl w:val="0"/>
              <w:autoSpaceDE w:val="0"/>
              <w:autoSpaceDN w:val="0"/>
              <w:adjustRightInd w:val="0"/>
              <w:spacing w:line="276" w:lineRule="auto"/>
              <w:ind w:right="-57" w:firstLine="567"/>
              <w:jc w:val="both"/>
              <w:rPr>
                <w:i/>
              </w:rPr>
            </w:pPr>
          </w:p>
          <w:p w14:paraId="539EBB6B" w14:textId="284AA381" w:rsidR="0045717A" w:rsidRPr="00E04B6C" w:rsidRDefault="0045717A" w:rsidP="009F139A">
            <w:pPr>
              <w:spacing w:after="0" w:line="276" w:lineRule="auto"/>
              <w:ind w:left="130" w:right="130"/>
              <w:jc w:val="both"/>
              <w:rPr>
                <w:rFonts w:ascii="Times New Roman" w:hAnsi="Times New Roman" w:cs="Times New Roman"/>
                <w:sz w:val="24"/>
                <w:szCs w:val="24"/>
              </w:rPr>
            </w:pPr>
          </w:p>
        </w:tc>
        <w:tc>
          <w:tcPr>
            <w:tcW w:w="50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8F3B3E4" w14:textId="610FB384" w:rsidR="00421C77" w:rsidRDefault="00421C77" w:rsidP="00421C77">
            <w:pPr>
              <w:pStyle w:val="BodyText"/>
              <w:numPr>
                <w:ilvl w:val="0"/>
                <w:numId w:val="7"/>
              </w:numPr>
              <w:tabs>
                <w:tab w:val="left" w:pos="431"/>
              </w:tabs>
              <w:spacing w:line="276" w:lineRule="auto"/>
              <w:ind w:left="147" w:right="130" w:firstLine="0"/>
              <w:jc w:val="both"/>
            </w:pPr>
            <w:r w:rsidRPr="00AB4033">
              <w:t xml:space="preserve">Specialistų, kurie bus atsakingi už pirkimo </w:t>
            </w:r>
            <w:r w:rsidRPr="00BE61D2">
              <w:t xml:space="preserve">sutarties vykdymą, sąrašas, </w:t>
            </w:r>
            <w:r w:rsidRPr="00BE61D2">
              <w:rPr>
                <w:rFonts w:eastAsia="MS Mincho"/>
              </w:rPr>
              <w:t xml:space="preserve">parengtas pagal </w:t>
            </w:r>
            <w:r w:rsidRPr="0023105D">
              <w:rPr>
                <w:b/>
                <w:bCs/>
              </w:rPr>
              <w:t>Pirkimo</w:t>
            </w:r>
            <w:r w:rsidRPr="0023105D">
              <w:rPr>
                <w:rFonts w:eastAsia="MS Mincho"/>
                <w:b/>
                <w:bCs/>
              </w:rPr>
              <w:t xml:space="preserve"> sąlygų </w:t>
            </w:r>
            <w:r>
              <w:rPr>
                <w:rFonts w:eastAsia="MS Mincho"/>
                <w:b/>
                <w:bCs/>
              </w:rPr>
              <w:t>8</w:t>
            </w:r>
            <w:r w:rsidRPr="0023105D">
              <w:rPr>
                <w:rFonts w:eastAsia="MS Mincho"/>
                <w:b/>
                <w:bCs/>
              </w:rPr>
              <w:t xml:space="preserve"> priedą</w:t>
            </w:r>
            <w:r w:rsidRPr="00BE61D2">
              <w:rPr>
                <w:rFonts w:eastAsia="MS Mincho"/>
              </w:rPr>
              <w:t>.</w:t>
            </w:r>
            <w:r w:rsidRPr="00AB4033">
              <w:rPr>
                <w:rFonts w:eastAsia="MS Mincho"/>
              </w:rPr>
              <w:t xml:space="preserve"> </w:t>
            </w:r>
            <w:r w:rsidRPr="00AB4033">
              <w:t xml:space="preserve"> </w:t>
            </w:r>
          </w:p>
          <w:p w14:paraId="54F540C6" w14:textId="39A924C0" w:rsidR="0045717A" w:rsidRDefault="0045717A" w:rsidP="00421C77">
            <w:pPr>
              <w:pStyle w:val="BodyText"/>
              <w:numPr>
                <w:ilvl w:val="0"/>
                <w:numId w:val="7"/>
              </w:numPr>
              <w:tabs>
                <w:tab w:val="left" w:pos="431"/>
              </w:tabs>
              <w:spacing w:line="276" w:lineRule="auto"/>
              <w:ind w:left="147" w:right="130" w:firstLine="0"/>
              <w:jc w:val="both"/>
            </w:pPr>
            <w:r w:rsidRPr="005835FB">
              <w:t xml:space="preserve">Kiekvieno specialisto kvalifikaciją pagrindžiantys dokumentai pagal kiekvieną </w:t>
            </w:r>
            <w:r>
              <w:t>1.2</w:t>
            </w:r>
            <w:r w:rsidRPr="005835FB">
              <w:t xml:space="preserve"> punkto papunktį.</w:t>
            </w:r>
          </w:p>
          <w:p w14:paraId="1DE6DFD8" w14:textId="77777777" w:rsidR="0045717A" w:rsidRDefault="0045717A" w:rsidP="00421C77">
            <w:pPr>
              <w:pStyle w:val="BodyText"/>
              <w:numPr>
                <w:ilvl w:val="0"/>
                <w:numId w:val="7"/>
              </w:numPr>
              <w:tabs>
                <w:tab w:val="left" w:pos="431"/>
              </w:tabs>
              <w:spacing w:line="276" w:lineRule="auto"/>
              <w:ind w:left="147" w:right="130" w:firstLine="0"/>
              <w:jc w:val="both"/>
            </w:pPr>
            <w:r w:rsidRPr="005835FB">
              <w:t>Jeigu specialistas nėra įmonės darbuotojas ir nėra pasitelkiamas subrangos pagrindais, pateikiamas ketinimų protokolas ar preliminari sutartis, kurioje darbdavys įsipareigotų įdarbinti specialistą, o specialistas  įsipareigotų įsidarbinti ir vykdyti pirkimo sutartį.</w:t>
            </w:r>
          </w:p>
          <w:p w14:paraId="3CD5D991" w14:textId="77777777" w:rsidR="00421C77" w:rsidRDefault="00421C77" w:rsidP="00421C77">
            <w:pPr>
              <w:pStyle w:val="BodyText"/>
              <w:tabs>
                <w:tab w:val="left" w:pos="431"/>
              </w:tabs>
              <w:spacing w:line="276" w:lineRule="auto"/>
              <w:ind w:left="147" w:right="130"/>
              <w:jc w:val="both"/>
            </w:pPr>
          </w:p>
          <w:p w14:paraId="0063BE0C" w14:textId="77777777" w:rsidR="00B35AB2" w:rsidRPr="00B04905" w:rsidRDefault="00B35AB2" w:rsidP="00421C77">
            <w:pPr>
              <w:pStyle w:val="BodyText"/>
              <w:tabs>
                <w:tab w:val="left" w:pos="431"/>
              </w:tabs>
              <w:spacing w:after="120" w:line="276" w:lineRule="auto"/>
              <w:ind w:left="147" w:right="139"/>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78B67CD1" w14:textId="0D7E8863" w:rsidR="00B35AB2" w:rsidRDefault="00B35AB2" w:rsidP="00421C77">
            <w:pPr>
              <w:pStyle w:val="BodyText"/>
              <w:tabs>
                <w:tab w:val="left" w:pos="431"/>
              </w:tabs>
              <w:spacing w:line="276" w:lineRule="auto"/>
              <w:ind w:left="147" w:right="130"/>
              <w:jc w:val="both"/>
            </w:pPr>
            <w:r w:rsidRPr="00B04905">
              <w:rPr>
                <w:rFonts w:asciiTheme="majorBidi" w:hAnsiTheme="majorBidi" w:cstheme="majorBidi"/>
                <w:i/>
              </w:rPr>
              <w:t>Viešųjų pirkimų komisija, vertindama tiekėjų pateiktą informaciją gali paprašyti ir kitų dokumentų, įrodančių pateiktą informaciją.</w:t>
            </w:r>
          </w:p>
          <w:p w14:paraId="0B88E86B" w14:textId="2ADA8FDE" w:rsidR="00B35AB2" w:rsidRPr="00B05973" w:rsidRDefault="00B35AB2" w:rsidP="00421C77">
            <w:pPr>
              <w:pStyle w:val="BodyText"/>
              <w:tabs>
                <w:tab w:val="left" w:pos="431"/>
              </w:tabs>
              <w:spacing w:line="276" w:lineRule="auto"/>
              <w:ind w:left="147" w:right="130"/>
              <w:jc w:val="both"/>
            </w:pPr>
          </w:p>
        </w:tc>
      </w:tr>
      <w:tr w:rsidR="00854A6C" w:rsidRPr="00A3441B" w14:paraId="5BAD7E87" w14:textId="77777777" w:rsidTr="009F139A">
        <w:tc>
          <w:tcPr>
            <w:tcW w:w="820" w:type="dxa"/>
            <w:tcBorders>
              <w:top w:val="single" w:sz="4" w:space="0" w:color="00000A"/>
              <w:left w:val="single" w:sz="4" w:space="0" w:color="00000A"/>
              <w:bottom w:val="single" w:sz="4" w:space="0" w:color="00000A"/>
              <w:right w:val="single" w:sz="4" w:space="0" w:color="00000A"/>
            </w:tcBorders>
          </w:tcPr>
          <w:p w14:paraId="0871B319" w14:textId="0C01D78D" w:rsidR="00854A6C" w:rsidRPr="00E04B6C" w:rsidRDefault="00854A6C" w:rsidP="00854A6C">
            <w:pPr>
              <w:spacing w:after="0" w:line="276" w:lineRule="auto"/>
              <w:ind w:left="130" w:right="130"/>
              <w:jc w:val="both"/>
              <w:rPr>
                <w:rFonts w:ascii="Times New Roman" w:hAnsi="Times New Roman" w:cs="Times New Roman"/>
                <w:sz w:val="24"/>
                <w:szCs w:val="24"/>
              </w:rPr>
            </w:pPr>
            <w:r w:rsidRPr="00A3441B">
              <w:rPr>
                <w:rFonts w:asciiTheme="majorBidi" w:hAnsiTheme="majorBidi" w:cstheme="majorBidi"/>
                <w:sz w:val="24"/>
                <w:szCs w:val="24"/>
              </w:rPr>
              <w:t>1.2.1</w:t>
            </w:r>
            <w:r>
              <w:rPr>
                <w:rFonts w:asciiTheme="majorBidi" w:hAnsiTheme="majorBidi" w:cstheme="majorBidi"/>
                <w:sz w:val="24"/>
                <w:szCs w:val="24"/>
              </w:rPr>
              <w:t>.</w:t>
            </w:r>
          </w:p>
        </w:tc>
        <w:tc>
          <w:tcPr>
            <w:tcW w:w="411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C746801" w14:textId="77777777" w:rsidR="00AE74C4" w:rsidRPr="00AE74C4" w:rsidRDefault="00AE74C4" w:rsidP="00AE74C4">
            <w:pPr>
              <w:widowControl w:val="0"/>
              <w:tabs>
                <w:tab w:val="left" w:pos="0"/>
              </w:tabs>
              <w:autoSpaceDE w:val="0"/>
              <w:autoSpaceDN w:val="0"/>
              <w:adjustRightInd w:val="0"/>
              <w:contextualSpacing/>
              <w:jc w:val="both"/>
              <w:rPr>
                <w:rFonts w:ascii="Times New Roman" w:eastAsia="Calibri" w:hAnsi="Times New Roman" w:cs="Times New Roman"/>
                <w:sz w:val="24"/>
                <w:szCs w:val="24"/>
              </w:rPr>
            </w:pPr>
            <w:r w:rsidRPr="00AE74C4">
              <w:rPr>
                <w:rFonts w:ascii="Times New Roman" w:eastAsia="Calibri" w:hAnsi="Times New Roman" w:cs="Times New Roman"/>
                <w:sz w:val="24"/>
                <w:szCs w:val="24"/>
              </w:rPr>
              <w:t>Projekto vadovas, turintis teisę rengti tvarkomųjų paveldosaugos darbų projektus. Lietuvos Respublikos kultūros ministerijos išduotas atestatas arba teisės pripažinimo dokumentas:</w:t>
            </w:r>
          </w:p>
          <w:p w14:paraId="78C6D649" w14:textId="77777777" w:rsidR="00AE74C4" w:rsidRPr="00AE74C4" w:rsidRDefault="00AE74C4" w:rsidP="00AE74C4">
            <w:pPr>
              <w:widowControl w:val="0"/>
              <w:tabs>
                <w:tab w:val="left" w:pos="0"/>
              </w:tabs>
              <w:autoSpaceDE w:val="0"/>
              <w:autoSpaceDN w:val="0"/>
              <w:adjustRightInd w:val="0"/>
              <w:contextualSpacing/>
              <w:jc w:val="both"/>
              <w:rPr>
                <w:rFonts w:ascii="Times New Roman" w:eastAsia="Calibri" w:hAnsi="Times New Roman" w:cs="Times New Roman"/>
                <w:sz w:val="24"/>
                <w:szCs w:val="24"/>
              </w:rPr>
            </w:pPr>
            <w:r w:rsidRPr="00AE74C4">
              <w:rPr>
                <w:rFonts w:ascii="Times New Roman" w:eastAsia="Calibri" w:hAnsi="Times New Roman" w:cs="Times New Roman"/>
                <w:sz w:val="24"/>
                <w:szCs w:val="24"/>
              </w:rPr>
              <w:t>tvarkybos darbų projektų rengimas ir vadovavimas projektavimui – archeologinio paveldo tvarkybos darbų projektavimas.</w:t>
            </w:r>
          </w:p>
          <w:p w14:paraId="0CF07B5C" w14:textId="39A4F32B" w:rsidR="00854A6C" w:rsidRPr="009F139A" w:rsidRDefault="00854A6C" w:rsidP="009F139A">
            <w:pPr>
              <w:pStyle w:val="BodyText"/>
              <w:spacing w:line="276" w:lineRule="auto"/>
              <w:ind w:left="115" w:right="86"/>
              <w:jc w:val="both"/>
              <w:rPr>
                <w:i/>
                <w:iCs/>
              </w:rPr>
            </w:pPr>
          </w:p>
        </w:tc>
        <w:tc>
          <w:tcPr>
            <w:tcW w:w="50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0B93185" w14:textId="4D1E1E5F" w:rsidR="00854A6C" w:rsidRPr="005835FB" w:rsidRDefault="00854A6C" w:rsidP="009F139A">
            <w:pPr>
              <w:pStyle w:val="BodyText"/>
              <w:spacing w:line="276" w:lineRule="auto"/>
              <w:ind w:left="144" w:right="130"/>
              <w:jc w:val="both"/>
              <w:rPr>
                <w:lang w:eastAsia="lt-LT"/>
              </w:rPr>
            </w:pPr>
            <w:r w:rsidRPr="00E04B6C">
              <w:t>Kultūros ministerijos ir/ar kitos atsakingos institucijos išduotas atestatas arba kiti lygiaverčiai dokumentai, arba teisės pripažinimo dokumentas</w:t>
            </w:r>
            <w:r w:rsidRPr="00E04B6C">
              <w:rPr>
                <w:vertAlign w:val="superscript"/>
              </w:rPr>
              <w:t>1</w:t>
            </w:r>
            <w:r w:rsidRPr="00E04B6C">
              <w:t xml:space="preserve">  </w:t>
            </w:r>
          </w:p>
        </w:tc>
      </w:tr>
      <w:tr w:rsidR="00854A6C" w:rsidRPr="00A3441B" w14:paraId="1E437528" w14:textId="77777777" w:rsidTr="009F139A">
        <w:tc>
          <w:tcPr>
            <w:tcW w:w="820" w:type="dxa"/>
            <w:tcBorders>
              <w:top w:val="single" w:sz="4" w:space="0" w:color="00000A"/>
              <w:left w:val="single" w:sz="4" w:space="0" w:color="00000A"/>
              <w:bottom w:val="single" w:sz="4" w:space="0" w:color="00000A"/>
              <w:right w:val="single" w:sz="4" w:space="0" w:color="00000A"/>
            </w:tcBorders>
          </w:tcPr>
          <w:p w14:paraId="2B5C4FC2" w14:textId="3DB6ED4D" w:rsidR="00854A6C" w:rsidRPr="00A3441B" w:rsidRDefault="00854A6C" w:rsidP="00854A6C">
            <w:pPr>
              <w:spacing w:after="0" w:line="276" w:lineRule="auto"/>
              <w:ind w:left="130" w:right="130"/>
              <w:jc w:val="both"/>
              <w:rPr>
                <w:rFonts w:asciiTheme="majorBidi" w:hAnsiTheme="majorBidi" w:cstheme="majorBidi"/>
                <w:sz w:val="24"/>
                <w:szCs w:val="24"/>
              </w:rPr>
            </w:pPr>
            <w:r>
              <w:rPr>
                <w:rFonts w:asciiTheme="majorBidi" w:hAnsiTheme="majorBidi" w:cstheme="majorBidi"/>
                <w:sz w:val="24"/>
                <w:szCs w:val="24"/>
              </w:rPr>
              <w:t>1.2.2.</w:t>
            </w:r>
          </w:p>
        </w:tc>
        <w:tc>
          <w:tcPr>
            <w:tcW w:w="411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EC10AC3" w14:textId="77777777" w:rsidR="00AE74C4" w:rsidRPr="00AE74C4" w:rsidRDefault="00AE74C4" w:rsidP="00AE74C4">
            <w:pPr>
              <w:suppressAutoHyphens/>
              <w:jc w:val="both"/>
              <w:rPr>
                <w:rFonts w:ascii="Times New Roman" w:eastAsia="Calibri" w:hAnsi="Times New Roman" w:cs="Times New Roman"/>
                <w:sz w:val="24"/>
                <w:szCs w:val="24"/>
              </w:rPr>
            </w:pPr>
            <w:r w:rsidRPr="00AE74C4">
              <w:rPr>
                <w:rFonts w:ascii="Times New Roman" w:eastAsia="Calibri" w:hAnsi="Times New Roman" w:cs="Times New Roman"/>
                <w:sz w:val="24"/>
                <w:szCs w:val="24"/>
              </w:rPr>
              <w:t xml:space="preserve">Projekto vykdymo priežiūros vadovas, turintis teisę vadovauti tvarkybos darbų projektų vykdymo priežiūrai. Lietuvos Respublikos kultūros ministerijos išduotas </w:t>
            </w:r>
            <w:r w:rsidRPr="00AE74C4">
              <w:rPr>
                <w:rFonts w:ascii="Times New Roman" w:eastAsia="Calibri" w:hAnsi="Times New Roman" w:cs="Times New Roman"/>
                <w:sz w:val="24"/>
                <w:szCs w:val="24"/>
              </w:rPr>
              <w:lastRenderedPageBreak/>
              <w:t>atestatas arba teisės pripažinimo dokumentas:</w:t>
            </w:r>
          </w:p>
          <w:p w14:paraId="3EC6A013" w14:textId="77777777" w:rsidR="00AE74C4" w:rsidRPr="00AE74C4" w:rsidRDefault="00AE74C4" w:rsidP="00AE74C4">
            <w:pPr>
              <w:widowControl w:val="0"/>
              <w:autoSpaceDE w:val="0"/>
              <w:autoSpaceDN w:val="0"/>
              <w:adjustRightInd w:val="0"/>
              <w:jc w:val="both"/>
              <w:rPr>
                <w:rFonts w:ascii="Times New Roman" w:eastAsia="Calibri" w:hAnsi="Times New Roman" w:cs="Times New Roman"/>
                <w:sz w:val="24"/>
                <w:szCs w:val="24"/>
              </w:rPr>
            </w:pPr>
            <w:r w:rsidRPr="00AE74C4">
              <w:rPr>
                <w:rFonts w:ascii="Times New Roman" w:eastAsia="Calibri" w:hAnsi="Times New Roman" w:cs="Times New Roman"/>
                <w:sz w:val="24"/>
                <w:szCs w:val="24"/>
              </w:rPr>
              <w:t>tvarkybos darbų projektų vykdymo priežiūra ir vadovavimas tvarkybos darbų projektų vykdymo priežiūrai – archeologinio paveldo tvarkybos darbų projektų sprendinių įgyvendinimo priežiūra (arba tvarkybos darbų projektų sprendinių įgyvendinimo priežiūra)</w:t>
            </w:r>
          </w:p>
          <w:p w14:paraId="0F6C96A1" w14:textId="22741AE5" w:rsidR="00854A6C" w:rsidRPr="00506AC7" w:rsidRDefault="00854A6C" w:rsidP="00421C77">
            <w:pPr>
              <w:widowControl w:val="0"/>
              <w:tabs>
                <w:tab w:val="left" w:pos="541"/>
              </w:tabs>
              <w:autoSpaceDE w:val="0"/>
              <w:autoSpaceDN w:val="0"/>
              <w:adjustRightInd w:val="0"/>
              <w:spacing w:after="0" w:line="276" w:lineRule="auto"/>
              <w:ind w:left="115" w:right="124"/>
              <w:contextualSpacing/>
              <w:jc w:val="both"/>
              <w:rPr>
                <w:rFonts w:ascii="Times New Roman" w:hAnsi="Times New Roman" w:cs="Times New Roman"/>
                <w:sz w:val="24"/>
                <w:szCs w:val="24"/>
              </w:rPr>
            </w:pPr>
          </w:p>
        </w:tc>
        <w:tc>
          <w:tcPr>
            <w:tcW w:w="50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3DB4719" w14:textId="23FEFC0D" w:rsidR="00854A6C" w:rsidRDefault="00854A6C" w:rsidP="009F139A">
            <w:pPr>
              <w:pStyle w:val="BodyText"/>
              <w:spacing w:line="276" w:lineRule="auto"/>
              <w:ind w:left="144" w:right="130"/>
              <w:jc w:val="both"/>
            </w:pPr>
            <w:r w:rsidRPr="00E04B6C">
              <w:lastRenderedPageBreak/>
              <w:t>Kultūros ministerijos ir/ar kitos atsakingos institucijos išduotas atestatas arba kiti lygiaverčiai dokumentai, arba teisės pripažinimo dokumentas</w:t>
            </w:r>
          </w:p>
        </w:tc>
      </w:tr>
    </w:tbl>
    <w:p w14:paraId="154D95E0"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lastRenderedPageBreak/>
        <w:t>1</w:t>
      </w:r>
      <w:r w:rsidRPr="00A3441B">
        <w:rPr>
          <w:rFonts w:asciiTheme="majorBidi" w:hAnsiTheme="majorBidi" w:cstheme="majorBidi"/>
          <w:b/>
          <w:i/>
          <w:sz w:val="24"/>
          <w:szCs w:val="24"/>
        </w:rPr>
        <w:t>Pastabos.</w:t>
      </w:r>
    </w:p>
    <w:p w14:paraId="5C7B71C3" w14:textId="2D732B6D"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adresu </w:t>
      </w:r>
      <w:hyperlink r:id="rId8" w:history="1">
        <w:r w:rsidRPr="00A3441B">
          <w:rPr>
            <w:rStyle w:val="Hyperlink"/>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45717A">
      <w:pPr>
        <w:tabs>
          <w:tab w:val="left" w:pos="993"/>
        </w:tabs>
        <w:suppressAutoHyphens/>
        <w:spacing w:after="0" w:line="276" w:lineRule="auto"/>
        <w:jc w:val="both"/>
        <w:rPr>
          <w:rFonts w:asciiTheme="majorBidi" w:hAnsiTheme="majorBidi" w:cstheme="majorBidi"/>
          <w:sz w:val="24"/>
          <w:szCs w:val="24"/>
        </w:rPr>
      </w:pPr>
    </w:p>
    <w:p w14:paraId="7D32EF57" w14:textId="1B8AD721" w:rsidR="008B172F" w:rsidRPr="00A3441B" w:rsidRDefault="008B172F" w:rsidP="00421C77">
      <w:pPr>
        <w:pStyle w:val="ListParagraph"/>
        <w:numPr>
          <w:ilvl w:val="1"/>
          <w:numId w:val="1"/>
        </w:numPr>
        <w:tabs>
          <w:tab w:val="left" w:pos="426"/>
          <w:tab w:val="left" w:pos="567"/>
          <w:tab w:val="left" w:pos="993"/>
        </w:tabs>
        <w:spacing w:line="276" w:lineRule="auto"/>
        <w:ind w:left="0" w:firstLine="567"/>
        <w:jc w:val="both"/>
        <w:rPr>
          <w:rFonts w:asciiTheme="majorBidi" w:hAnsiTheme="majorBidi" w:cstheme="majorBidi"/>
        </w:rPr>
      </w:pPr>
      <w:r w:rsidRPr="00A3441B">
        <w:rPr>
          <w:rFonts w:asciiTheme="majorBidi" w:hAnsiTheme="majorBidi" w:cstheme="majorBidi"/>
        </w:rPr>
        <w:t>Tiekėj</w:t>
      </w:r>
      <w:r w:rsidR="00421C77">
        <w:rPr>
          <w:rFonts w:asciiTheme="majorBidi" w:hAnsiTheme="majorBidi" w:cstheme="majorBidi"/>
        </w:rPr>
        <w:t>o</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1539C767" w:rsidR="008B172F" w:rsidRPr="00A3441B" w:rsidRDefault="008B172F" w:rsidP="00421C77">
      <w:pPr>
        <w:pStyle w:val="ListParagraph"/>
        <w:numPr>
          <w:ilvl w:val="1"/>
          <w:numId w:val="1"/>
        </w:numPr>
        <w:tabs>
          <w:tab w:val="right" w:pos="284"/>
          <w:tab w:val="left" w:pos="567"/>
          <w:tab w:val="left" w:pos="993"/>
        </w:tabs>
        <w:autoSpaceDN w:val="0"/>
        <w:spacing w:line="276" w:lineRule="auto"/>
        <w:ind w:left="0" w:firstLine="567"/>
        <w:jc w:val="both"/>
        <w:rPr>
          <w:rFonts w:asciiTheme="majorBidi" w:hAnsiTheme="majorBidi" w:cstheme="majorBidi"/>
        </w:rPr>
      </w:pPr>
      <w:bookmarkStart w:id="3" w:name="_Hlk124873960"/>
      <w:r w:rsidRPr="00A3441B">
        <w:rPr>
          <w:rFonts w:asciiTheme="majorBidi" w:hAnsiTheme="majorBidi" w:cstheme="majorBidi"/>
        </w:rPr>
        <w:t>Jei bendrą pasiūlymą pateikia ūkio subjektų grupė, veikianti pagal jungtinės veiklos (partnerystės) sutartį, ši</w:t>
      </w:r>
      <w:r w:rsidR="00421C77">
        <w:rPr>
          <w:rFonts w:asciiTheme="majorBidi" w:hAnsiTheme="majorBidi" w:cstheme="majorBidi"/>
        </w:rPr>
        <w:t>ose</w:t>
      </w:r>
      <w:r w:rsidRPr="00A3441B">
        <w:rPr>
          <w:rFonts w:asciiTheme="majorBidi" w:hAnsiTheme="majorBidi" w:cstheme="majorBidi"/>
        </w:rPr>
        <w:t xml:space="preserve">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sąlyg</w:t>
      </w:r>
      <w:r w:rsidR="00421C77">
        <w:rPr>
          <w:rFonts w:asciiTheme="majorBidi" w:hAnsiTheme="majorBidi" w:cstheme="majorBidi"/>
        </w:rPr>
        <w:t>ose</w:t>
      </w:r>
      <w:r w:rsidRPr="00A3441B">
        <w:rPr>
          <w:rFonts w:asciiTheme="majorBidi" w:hAnsiTheme="majorBidi" w:cstheme="majorBidi"/>
        </w:rPr>
        <w:t xml:space="preserve"> nurodytus kvalifikacijos reikalavimus turi atitikti bent vienas ūkio subjektų grupės narys.</w:t>
      </w:r>
      <w:bookmarkEnd w:id="3"/>
    </w:p>
    <w:p w14:paraId="0AC6732C" w14:textId="77777777" w:rsidR="008B172F" w:rsidRPr="00A3441B" w:rsidRDefault="008B172F" w:rsidP="00421C77">
      <w:pPr>
        <w:pStyle w:val="ListParagraph"/>
        <w:numPr>
          <w:ilvl w:val="1"/>
          <w:numId w:val="1"/>
        </w:numPr>
        <w:tabs>
          <w:tab w:val="left" w:pos="426"/>
          <w:tab w:val="left" w:pos="567"/>
          <w:tab w:val="left" w:pos="993"/>
        </w:tabs>
        <w:spacing w:line="276" w:lineRule="auto"/>
        <w:ind w:left="0" w:firstLine="567"/>
        <w:jc w:val="both"/>
        <w:rPr>
          <w:rFonts w:asciiTheme="majorBidi" w:hAnsiTheme="majorBidi" w:cstheme="majorBidi"/>
        </w:rPr>
      </w:pPr>
      <w:bookmarkStart w:id="4" w:name="_Ref513211634"/>
      <w:r w:rsidRPr="00A3441B">
        <w:rPr>
          <w:rFonts w:asciiTheme="majorBidi" w:hAnsiTheme="majorBidi" w:cstheme="majorBidi"/>
        </w:rPr>
        <w:t>Tiekėjas gali remtis ūkio subjektų, kurių pajėgumais remiamasi, kitų ūkio subjektų pajėgumais</w:t>
      </w:r>
      <w:r w:rsidRPr="00A3441B">
        <w:rPr>
          <w:rStyle w:val="FootnoteReference"/>
          <w:rFonts w:asciiTheme="majorBidi" w:hAnsiTheme="majorBidi" w:cstheme="majorBidi"/>
        </w:rPr>
        <w:footnoteReference w:id="3"/>
      </w:r>
      <w:r w:rsidRPr="00A3441B">
        <w:rPr>
          <w:rFonts w:asciiTheme="majorBidi" w:hAnsiTheme="majorBidi" w:cstheme="majorBidi"/>
        </w:rPr>
        <w:t xml:space="preserve">, kad atitiktų Pirkimo sąlygose nustatytą reikalavimą turėti specialų leidimą arba būti tam </w:t>
      </w:r>
      <w:r w:rsidRPr="00A3441B">
        <w:rPr>
          <w:rFonts w:asciiTheme="majorBidi" w:hAnsiTheme="majorBidi" w:cstheme="majorBidi"/>
        </w:rPr>
        <w:lastRenderedPageBreak/>
        <w:t>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FootnoteReference"/>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45717A">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45717A">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w:t>
      </w:r>
      <w:proofErr w:type="spellStart"/>
      <w:r w:rsidRPr="00A3441B">
        <w:rPr>
          <w:rFonts w:asciiTheme="majorBidi" w:hAnsiTheme="majorBidi" w:cstheme="majorBidi"/>
        </w:rPr>
        <w:t>subteikimui</w:t>
      </w:r>
      <w:proofErr w:type="spellEnd"/>
      <w:r w:rsidRPr="00A3441B">
        <w:rPr>
          <w:rFonts w:asciiTheme="majorBidi" w:hAnsiTheme="majorBidi" w:cstheme="majorBidi"/>
        </w:rPr>
        <w:t xml:space="preserve">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4"/>
    </w:p>
    <w:p w14:paraId="61600819" w14:textId="3F67E77D"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5" w:name="_Ref513211642"/>
      <w:r w:rsidRPr="00A3441B">
        <w:rPr>
          <w:rFonts w:asciiTheme="majorBidi" w:hAnsiTheme="majorBidi" w:cstheme="majorBidi"/>
        </w:rPr>
        <w:lastRenderedPageBreak/>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5"/>
      <w:r w:rsidRPr="00A3441B">
        <w:rPr>
          <w:rFonts w:asciiTheme="majorBidi" w:hAnsiTheme="majorBidi" w:cstheme="majorBidi"/>
        </w:rPr>
        <w:t xml:space="preserve">  </w:t>
      </w:r>
    </w:p>
    <w:p w14:paraId="3C23A45D" w14:textId="6946CF8D"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45717A">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45717A">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45717A">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45717A">
      <w:pPr>
        <w:pStyle w:val="ListParagraph"/>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45717A">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45717A">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pasiūlyme nurodo </w:t>
      </w:r>
      <w:proofErr w:type="spellStart"/>
      <w:r w:rsidRPr="00A3441B">
        <w:rPr>
          <w:rFonts w:asciiTheme="majorBidi" w:hAnsiTheme="majorBidi" w:cstheme="majorBidi"/>
        </w:rPr>
        <w:t>kvazisubtiekėją</w:t>
      </w:r>
      <w:proofErr w:type="spellEnd"/>
      <w:r w:rsidRPr="00A3441B">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A3441B">
        <w:rPr>
          <w:rFonts w:asciiTheme="majorBidi" w:hAnsiTheme="majorBidi" w:cstheme="majorBidi"/>
        </w:rPr>
        <w:t>kvazisubtiekėju</w:t>
      </w:r>
      <w:proofErr w:type="spellEnd"/>
      <w:r w:rsidRPr="00A3441B">
        <w:rPr>
          <w:rFonts w:asciiTheme="majorBidi" w:hAnsiTheme="majorBidi" w:cstheme="majorBidi"/>
        </w:rPr>
        <w:t xml:space="preserve"> susitarimą arba ketinimų protokolą arba kitą lygiavertį dokumentą, kuris pagrįstų, kad toks ketinimas buvo iki tiekėjui pateikiant pasiūlymą Perkančiajai organizacijai ir kad Pirkimo laimėjimo ir Pirkimo sutarties sudarymo atveju </w:t>
      </w:r>
      <w:proofErr w:type="spellStart"/>
      <w:r w:rsidRPr="00A3441B">
        <w:rPr>
          <w:rFonts w:asciiTheme="majorBidi" w:hAnsiTheme="majorBidi" w:cstheme="majorBidi"/>
        </w:rPr>
        <w:t>kvazisubtiekėjas</w:t>
      </w:r>
      <w:proofErr w:type="spellEnd"/>
      <w:r w:rsidRPr="00A3441B">
        <w:rPr>
          <w:rFonts w:asciiTheme="majorBidi" w:hAnsiTheme="majorBidi" w:cstheme="majorBidi"/>
        </w:rPr>
        <w:t xml:space="preserve"> bus įdarbintas darbo sutarties pagrindu.</w:t>
      </w:r>
    </w:p>
    <w:p w14:paraId="2F9BF557" w14:textId="77777777"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45717A">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45717A">
      <w:pPr>
        <w:spacing w:line="276" w:lineRule="auto"/>
        <w:rPr>
          <w:rFonts w:asciiTheme="majorBidi" w:hAnsiTheme="majorBidi" w:cstheme="majorBidi"/>
          <w:sz w:val="24"/>
          <w:szCs w:val="24"/>
        </w:rPr>
      </w:pPr>
    </w:p>
    <w:p w14:paraId="1BFFB0D9" w14:textId="77777777" w:rsidR="008B172F" w:rsidRPr="00A3441B" w:rsidRDefault="008B172F" w:rsidP="0045717A">
      <w:pPr>
        <w:spacing w:line="276" w:lineRule="auto"/>
        <w:rPr>
          <w:rFonts w:asciiTheme="majorBidi" w:hAnsiTheme="majorBidi" w:cstheme="majorBidi"/>
          <w:sz w:val="24"/>
          <w:szCs w:val="24"/>
        </w:rPr>
      </w:pPr>
    </w:p>
    <w:p w14:paraId="417BB0E3" w14:textId="77777777" w:rsidR="008B172F" w:rsidRPr="00A3441B" w:rsidRDefault="008B172F" w:rsidP="0045717A">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F64F" w14:textId="77777777" w:rsidR="00BD7195" w:rsidRDefault="00BD7195" w:rsidP="008B172F">
      <w:pPr>
        <w:spacing w:after="0" w:line="240" w:lineRule="auto"/>
      </w:pPr>
      <w:r>
        <w:separator/>
      </w:r>
    </w:p>
  </w:endnote>
  <w:endnote w:type="continuationSeparator" w:id="0">
    <w:p w14:paraId="493C5EEA" w14:textId="77777777" w:rsidR="00BD7195" w:rsidRDefault="00BD7195"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A861" w14:textId="77777777" w:rsidR="00BD7195" w:rsidRDefault="00BD7195" w:rsidP="008B172F">
      <w:pPr>
        <w:spacing w:after="0" w:line="240" w:lineRule="auto"/>
      </w:pPr>
      <w:r>
        <w:separator/>
      </w:r>
    </w:p>
  </w:footnote>
  <w:footnote w:type="continuationSeparator" w:id="0">
    <w:p w14:paraId="6C5EADDE" w14:textId="77777777" w:rsidR="00BD7195" w:rsidRDefault="00BD7195" w:rsidP="008B172F">
      <w:pPr>
        <w:spacing w:after="0" w:line="240" w:lineRule="auto"/>
      </w:pPr>
      <w:r>
        <w:continuationSeparator/>
      </w:r>
    </w:p>
  </w:footnote>
  <w:footnote w:id="1">
    <w:p w14:paraId="19D3EEE0" w14:textId="77777777" w:rsidR="008B172F" w:rsidRPr="00B141F9" w:rsidRDefault="008B172F" w:rsidP="008B172F">
      <w:pPr>
        <w:pStyle w:val="FootnoteText"/>
        <w:jc w:val="both"/>
        <w:rPr>
          <w:bCs/>
          <w:sz w:val="22"/>
          <w:szCs w:val="22"/>
        </w:rPr>
      </w:pPr>
      <w:r w:rsidRPr="00B141F9">
        <w:rPr>
          <w:rStyle w:val="FootnoteReference"/>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FootnoteText"/>
      </w:pPr>
    </w:p>
  </w:footnote>
  <w:footnote w:id="3">
    <w:p w14:paraId="66FB0FB9" w14:textId="77777777" w:rsidR="008B172F" w:rsidRPr="005B3579" w:rsidRDefault="008B172F" w:rsidP="008B172F">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972"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9B73B0"/>
    <w:multiLevelType w:val="hybridMultilevel"/>
    <w:tmpl w:val="B590FA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3447A8"/>
    <w:multiLevelType w:val="hybridMultilevel"/>
    <w:tmpl w:val="DA5A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BD94DAA"/>
    <w:multiLevelType w:val="hybridMultilevel"/>
    <w:tmpl w:val="F7C0213E"/>
    <w:lvl w:ilvl="0" w:tplc="AF3C1B2E">
      <w:start w:val="1"/>
      <w:numFmt w:val="decimal"/>
      <w:lvlText w:val="%1."/>
      <w:lvlJc w:val="left"/>
      <w:pPr>
        <w:ind w:left="505" w:hanging="360"/>
      </w:pPr>
      <w:rPr>
        <w:rFonts w:hint="default"/>
      </w:rPr>
    </w:lvl>
    <w:lvl w:ilvl="1" w:tplc="04270019" w:tentative="1">
      <w:start w:val="1"/>
      <w:numFmt w:val="lowerLetter"/>
      <w:lvlText w:val="%2."/>
      <w:lvlJc w:val="left"/>
      <w:pPr>
        <w:ind w:left="1225" w:hanging="360"/>
      </w:pPr>
    </w:lvl>
    <w:lvl w:ilvl="2" w:tplc="0427001B" w:tentative="1">
      <w:start w:val="1"/>
      <w:numFmt w:val="lowerRoman"/>
      <w:lvlText w:val="%3."/>
      <w:lvlJc w:val="right"/>
      <w:pPr>
        <w:ind w:left="1945" w:hanging="180"/>
      </w:pPr>
    </w:lvl>
    <w:lvl w:ilvl="3" w:tplc="0427000F" w:tentative="1">
      <w:start w:val="1"/>
      <w:numFmt w:val="decimal"/>
      <w:lvlText w:val="%4."/>
      <w:lvlJc w:val="left"/>
      <w:pPr>
        <w:ind w:left="2665" w:hanging="360"/>
      </w:pPr>
    </w:lvl>
    <w:lvl w:ilvl="4" w:tplc="04270019" w:tentative="1">
      <w:start w:val="1"/>
      <w:numFmt w:val="lowerLetter"/>
      <w:lvlText w:val="%5."/>
      <w:lvlJc w:val="left"/>
      <w:pPr>
        <w:ind w:left="3385" w:hanging="360"/>
      </w:pPr>
    </w:lvl>
    <w:lvl w:ilvl="5" w:tplc="0427001B" w:tentative="1">
      <w:start w:val="1"/>
      <w:numFmt w:val="lowerRoman"/>
      <w:lvlText w:val="%6."/>
      <w:lvlJc w:val="right"/>
      <w:pPr>
        <w:ind w:left="4105" w:hanging="180"/>
      </w:pPr>
    </w:lvl>
    <w:lvl w:ilvl="6" w:tplc="0427000F" w:tentative="1">
      <w:start w:val="1"/>
      <w:numFmt w:val="decimal"/>
      <w:lvlText w:val="%7."/>
      <w:lvlJc w:val="left"/>
      <w:pPr>
        <w:ind w:left="4825" w:hanging="360"/>
      </w:pPr>
    </w:lvl>
    <w:lvl w:ilvl="7" w:tplc="04270019" w:tentative="1">
      <w:start w:val="1"/>
      <w:numFmt w:val="lowerLetter"/>
      <w:lvlText w:val="%8."/>
      <w:lvlJc w:val="left"/>
      <w:pPr>
        <w:ind w:left="5545" w:hanging="360"/>
      </w:pPr>
    </w:lvl>
    <w:lvl w:ilvl="8" w:tplc="0427001B" w:tentative="1">
      <w:start w:val="1"/>
      <w:numFmt w:val="lowerRoman"/>
      <w:lvlText w:val="%9."/>
      <w:lvlJc w:val="right"/>
      <w:pPr>
        <w:ind w:left="6265" w:hanging="180"/>
      </w:pPr>
    </w:lvl>
  </w:abstractNum>
  <w:abstractNum w:abstractNumId="7"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4"/>
  </w:num>
  <w:num w:numId="2" w16cid:durableId="764109709">
    <w:abstractNumId w:val="1"/>
  </w:num>
  <w:num w:numId="3" w16cid:durableId="216623771">
    <w:abstractNumId w:val="2"/>
  </w:num>
  <w:num w:numId="4" w16cid:durableId="1092117776">
    <w:abstractNumId w:val="7"/>
  </w:num>
  <w:num w:numId="5" w16cid:durableId="1708748988">
    <w:abstractNumId w:val="5"/>
  </w:num>
  <w:num w:numId="6" w16cid:durableId="1487933710">
    <w:abstractNumId w:val="3"/>
  </w:num>
  <w:num w:numId="7" w16cid:durableId="1764371884">
    <w:abstractNumId w:val="6"/>
  </w:num>
  <w:num w:numId="8" w16cid:durableId="1202281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069D2"/>
    <w:rsid w:val="0004179F"/>
    <w:rsid w:val="0007629A"/>
    <w:rsid w:val="000A1862"/>
    <w:rsid w:val="000A3E88"/>
    <w:rsid w:val="000B6EC9"/>
    <w:rsid w:val="000C4519"/>
    <w:rsid w:val="001D0254"/>
    <w:rsid w:val="001E091B"/>
    <w:rsid w:val="001F0C51"/>
    <w:rsid w:val="001F6FEE"/>
    <w:rsid w:val="002059FC"/>
    <w:rsid w:val="00243D9E"/>
    <w:rsid w:val="0025532A"/>
    <w:rsid w:val="002648F2"/>
    <w:rsid w:val="00271479"/>
    <w:rsid w:val="0030692F"/>
    <w:rsid w:val="003B5C79"/>
    <w:rsid w:val="003F60F1"/>
    <w:rsid w:val="00421C77"/>
    <w:rsid w:val="0043071B"/>
    <w:rsid w:val="00440390"/>
    <w:rsid w:val="0045717A"/>
    <w:rsid w:val="00457ABE"/>
    <w:rsid w:val="004C1E6A"/>
    <w:rsid w:val="004F0204"/>
    <w:rsid w:val="00506AC7"/>
    <w:rsid w:val="005B2B86"/>
    <w:rsid w:val="0060144A"/>
    <w:rsid w:val="00613991"/>
    <w:rsid w:val="00653EE8"/>
    <w:rsid w:val="00655BBC"/>
    <w:rsid w:val="00683F3B"/>
    <w:rsid w:val="007120AC"/>
    <w:rsid w:val="00784874"/>
    <w:rsid w:val="0079642D"/>
    <w:rsid w:val="007A6A5B"/>
    <w:rsid w:val="007C28DF"/>
    <w:rsid w:val="007D7CC1"/>
    <w:rsid w:val="007E3296"/>
    <w:rsid w:val="0080120F"/>
    <w:rsid w:val="00804000"/>
    <w:rsid w:val="008539F2"/>
    <w:rsid w:val="00854A6C"/>
    <w:rsid w:val="008B0BF5"/>
    <w:rsid w:val="008B172F"/>
    <w:rsid w:val="008D7155"/>
    <w:rsid w:val="00917BC4"/>
    <w:rsid w:val="009237E1"/>
    <w:rsid w:val="00956C70"/>
    <w:rsid w:val="009675BD"/>
    <w:rsid w:val="009F139A"/>
    <w:rsid w:val="00A2622D"/>
    <w:rsid w:val="00A3441B"/>
    <w:rsid w:val="00A67910"/>
    <w:rsid w:val="00A810BC"/>
    <w:rsid w:val="00AB502D"/>
    <w:rsid w:val="00AC4DFE"/>
    <w:rsid w:val="00AD5861"/>
    <w:rsid w:val="00AE3016"/>
    <w:rsid w:val="00AE7051"/>
    <w:rsid w:val="00AE74C4"/>
    <w:rsid w:val="00B05973"/>
    <w:rsid w:val="00B35AB2"/>
    <w:rsid w:val="00BA7185"/>
    <w:rsid w:val="00BD7195"/>
    <w:rsid w:val="00C138C2"/>
    <w:rsid w:val="00C64D36"/>
    <w:rsid w:val="00DE2C1F"/>
    <w:rsid w:val="00DF56DE"/>
    <w:rsid w:val="00E04B6C"/>
    <w:rsid w:val="00E35A34"/>
    <w:rsid w:val="00E50089"/>
    <w:rsid w:val="00EF0830"/>
    <w:rsid w:val="00F22713"/>
    <w:rsid w:val="00F801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qFormat/>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45717A"/>
    <w:rPr>
      <w:rFonts w:eastAsia="Times New Roman"/>
    </w:rPr>
  </w:style>
  <w:style w:type="table" w:styleId="TableGrid">
    <w:name w:val="Table Grid"/>
    <w:basedOn w:val="TableNormal"/>
    <w:uiPriority w:val="39"/>
    <w:rsid w:val="00854A6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683F5-F969-4FD0-9273-E471CC6E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1699</Words>
  <Characters>9690</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2025-09-01T11:14:00Z</dcterms:created>
  <dcterms:modified xsi:type="dcterms:W3CDTF">2025-09-01T11:14:00Z</dcterms:modified>
</cp:coreProperties>
</file>