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A1EC976" w:rsidR="008465B6" w:rsidRDefault="00F57157"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4</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8465B6">
      <w:pPr>
        <w:pStyle w:val="BodyA"/>
        <w:spacing w:line="240" w:lineRule="auto"/>
        <w:jc w:val="right"/>
        <w:rPr>
          <w:rFonts w:ascii="Times New Roman" w:eastAsia="Times New Roman" w:hAnsi="Times New Roman" w:cs="Times New Roman"/>
          <w:color w:val="auto"/>
          <w:lang w:val="lt-LT"/>
        </w:rPr>
      </w:pPr>
    </w:p>
    <w:p w14:paraId="18AD3748" w14:textId="25E2AA30"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reikalavimai tiekėj</w:t>
      </w:r>
      <w:r>
        <w:rPr>
          <w:b/>
          <w:bCs/>
          <w:caps/>
          <w:color w:val="auto"/>
          <w:spacing w:val="3"/>
          <w:u w:color="444444"/>
          <w:lang w:val="lt-LT"/>
        </w:rPr>
        <w:t>UI</w:t>
      </w:r>
    </w:p>
    <w:bookmarkEnd w:id="0"/>
    <w:p w14:paraId="46EC9A16" w14:textId="294C1562" w:rsidR="001428B7" w:rsidRPr="00713AFE" w:rsidRDefault="00713AFE" w:rsidP="00713AFE">
      <w:pPr>
        <w:pStyle w:val="Body2"/>
        <w:jc w:val="right"/>
        <w:rPr>
          <w:rFonts w:cs="Times New Roman"/>
          <w:b/>
          <w:bCs/>
          <w:color w:val="auto"/>
          <w:lang w:val="lt-LT"/>
        </w:rPr>
      </w:pPr>
      <w:r w:rsidRPr="00DB3B53">
        <w:rPr>
          <w:rFonts w:cs="Times New Roman"/>
          <w:b/>
          <w:bCs/>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4962"/>
        <w:gridCol w:w="6237"/>
        <w:gridCol w:w="3685"/>
      </w:tblGrid>
      <w:tr w:rsidR="00B17BE3" w:rsidRPr="006A0234" w14:paraId="0062AD00" w14:textId="77777777" w:rsidTr="006A0234">
        <w:trPr>
          <w:trHeight w:val="384"/>
        </w:trPr>
        <w:tc>
          <w:tcPr>
            <w:tcW w:w="590" w:type="dxa"/>
          </w:tcPr>
          <w:p w14:paraId="7DE018F4" w14:textId="77777777" w:rsidR="00B17BE3" w:rsidRPr="006A0234"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6A0234">
              <w:rPr>
                <w:rFonts w:ascii="Times New Roman" w:eastAsia="Times New Roman" w:hAnsi="Times New Roman" w:cs="Times New Roman"/>
                <w:b/>
                <w:bCs/>
                <w:color w:val="auto"/>
                <w:lang w:val="lt-LT"/>
              </w:rPr>
              <w:t>Eil. Nr.</w:t>
            </w:r>
          </w:p>
        </w:tc>
        <w:tc>
          <w:tcPr>
            <w:tcW w:w="4962" w:type="dxa"/>
            <w:vAlign w:val="center"/>
          </w:tcPr>
          <w:p w14:paraId="192A361D" w14:textId="77777777" w:rsidR="00B17BE3" w:rsidRPr="006A0234" w:rsidRDefault="00B17BE3" w:rsidP="00FC6E87">
            <w:pPr>
              <w:jc w:val="center"/>
              <w:rPr>
                <w:b/>
                <w:bCs/>
                <w:sz w:val="20"/>
                <w:szCs w:val="20"/>
              </w:rPr>
            </w:pPr>
            <w:r w:rsidRPr="006A0234">
              <w:rPr>
                <w:b/>
                <w:bCs/>
                <w:sz w:val="20"/>
                <w:szCs w:val="20"/>
              </w:rPr>
              <w:t>Reikalavimas</w:t>
            </w:r>
          </w:p>
        </w:tc>
        <w:tc>
          <w:tcPr>
            <w:tcW w:w="6237" w:type="dxa"/>
            <w:vAlign w:val="center"/>
          </w:tcPr>
          <w:p w14:paraId="036AB88D" w14:textId="3BD5D24B" w:rsidR="00B17BE3" w:rsidRPr="006A0234" w:rsidRDefault="00B17BE3" w:rsidP="00FC6E87">
            <w:pPr>
              <w:jc w:val="center"/>
              <w:rPr>
                <w:rFonts w:eastAsia="Times New Roman"/>
                <w:b/>
                <w:bCs/>
                <w:sz w:val="20"/>
                <w:szCs w:val="20"/>
              </w:rPr>
            </w:pPr>
            <w:r w:rsidRPr="006A0234">
              <w:rPr>
                <w:b/>
                <w:bCs/>
                <w:sz w:val="20"/>
                <w:szCs w:val="20"/>
              </w:rPr>
              <w:t>Atitiktį pagrindžiantys dokumentai</w:t>
            </w:r>
          </w:p>
        </w:tc>
        <w:tc>
          <w:tcPr>
            <w:tcW w:w="3685" w:type="dxa"/>
            <w:vAlign w:val="center"/>
          </w:tcPr>
          <w:p w14:paraId="3036ADAC" w14:textId="77777777" w:rsidR="00B17BE3" w:rsidRPr="006A0234" w:rsidRDefault="00B17BE3" w:rsidP="00A9443F">
            <w:pPr>
              <w:jc w:val="center"/>
              <w:rPr>
                <w:b/>
                <w:bCs/>
                <w:sz w:val="20"/>
                <w:szCs w:val="20"/>
              </w:rPr>
            </w:pPr>
            <w:r w:rsidRPr="006A0234">
              <w:rPr>
                <w:b/>
                <w:bCs/>
                <w:sz w:val="20"/>
                <w:szCs w:val="20"/>
              </w:rPr>
              <w:t>Subjektas, kuris turi atitikti reikalavimą</w:t>
            </w:r>
          </w:p>
        </w:tc>
      </w:tr>
      <w:tr w:rsidR="008465B6" w:rsidRPr="006A0234" w14:paraId="6A37F6CD" w14:textId="77777777" w:rsidTr="005A2B9B">
        <w:tc>
          <w:tcPr>
            <w:tcW w:w="15474" w:type="dxa"/>
            <w:gridSpan w:val="4"/>
          </w:tcPr>
          <w:p w14:paraId="34D1A872" w14:textId="31FC5AB9" w:rsidR="008465B6" w:rsidRPr="006A0234" w:rsidRDefault="008465B6" w:rsidP="006A0234">
            <w:pPr>
              <w:jc w:val="center"/>
              <w:rPr>
                <w:b/>
                <w:bCs/>
                <w:sz w:val="20"/>
                <w:szCs w:val="20"/>
              </w:rPr>
            </w:pPr>
            <w:r w:rsidRPr="006A0234">
              <w:rPr>
                <w:b/>
                <w:bCs/>
                <w:sz w:val="20"/>
                <w:szCs w:val="20"/>
              </w:rPr>
              <w:t>Techninis ir profesinis pajėgumas</w:t>
            </w:r>
          </w:p>
        </w:tc>
      </w:tr>
      <w:tr w:rsidR="008465B6" w:rsidRPr="006A0234" w14:paraId="418D0205" w14:textId="77777777" w:rsidTr="005A2B9B">
        <w:tc>
          <w:tcPr>
            <w:tcW w:w="15474" w:type="dxa"/>
            <w:gridSpan w:val="4"/>
          </w:tcPr>
          <w:p w14:paraId="3B478383" w14:textId="4D8ADC31" w:rsidR="008465B6" w:rsidRPr="006A0234" w:rsidRDefault="008465B6" w:rsidP="008465B6">
            <w:pPr>
              <w:jc w:val="center"/>
              <w:rPr>
                <w:i/>
                <w:iCs/>
                <w:sz w:val="20"/>
                <w:szCs w:val="20"/>
              </w:rPr>
            </w:pPr>
            <w:r w:rsidRPr="006A0234">
              <w:rPr>
                <w:i/>
                <w:iCs/>
                <w:sz w:val="20"/>
                <w:szCs w:val="20"/>
              </w:rPr>
              <w:t xml:space="preserve">Panašių </w:t>
            </w:r>
            <w:r w:rsidR="00284743" w:rsidRPr="006A0234">
              <w:rPr>
                <w:i/>
                <w:iCs/>
                <w:sz w:val="20"/>
                <w:szCs w:val="20"/>
              </w:rPr>
              <w:t>paslaugų teikimo patirtis</w:t>
            </w:r>
            <w:r w:rsidRPr="006A0234">
              <w:rPr>
                <w:i/>
                <w:iCs/>
                <w:sz w:val="20"/>
                <w:szCs w:val="20"/>
              </w:rPr>
              <w:t>.</w:t>
            </w:r>
          </w:p>
        </w:tc>
      </w:tr>
      <w:tr w:rsidR="00A229B8" w:rsidRPr="006A0234" w14:paraId="4F533B60" w14:textId="77777777" w:rsidTr="006A0234">
        <w:tc>
          <w:tcPr>
            <w:tcW w:w="590" w:type="dxa"/>
          </w:tcPr>
          <w:p w14:paraId="649385BB" w14:textId="77777777" w:rsidR="00A229B8" w:rsidRPr="006A0234" w:rsidRDefault="00A229B8" w:rsidP="00A229B8">
            <w:pPr>
              <w:rPr>
                <w:sz w:val="20"/>
                <w:szCs w:val="20"/>
              </w:rPr>
            </w:pPr>
            <w:r w:rsidRPr="006A0234">
              <w:rPr>
                <w:sz w:val="20"/>
                <w:szCs w:val="20"/>
              </w:rPr>
              <w:t>1.</w:t>
            </w:r>
          </w:p>
        </w:tc>
        <w:tc>
          <w:tcPr>
            <w:tcW w:w="4962" w:type="dxa"/>
          </w:tcPr>
          <w:p w14:paraId="4CC0C25A" w14:textId="77777777" w:rsidR="00AD052A" w:rsidRPr="006A0234" w:rsidRDefault="00F57157" w:rsidP="00A229B8">
            <w:pPr>
              <w:rPr>
                <w:sz w:val="20"/>
                <w:szCs w:val="20"/>
              </w:rPr>
            </w:pPr>
            <w:r w:rsidRPr="006A0234">
              <w:rPr>
                <w:sz w:val="20"/>
                <w:szCs w:val="20"/>
              </w:rPr>
              <w:t>Tiekėjas per paskutinius 3 metus iki pasiūlymo pateikimo termino pabaigos pagal vieną ar daugiau sutarčių yra savo jėgomis suteikęs administracinio pastato/patalpų administravimo paslaugų, kurių vertė ne mažesnė  kaip 15.000,00 Eur be PVM.</w:t>
            </w:r>
          </w:p>
          <w:p w14:paraId="2C45723D" w14:textId="77777777" w:rsidR="00AD052A" w:rsidRPr="006A0234" w:rsidRDefault="00F57157" w:rsidP="00A229B8">
            <w:pPr>
              <w:rPr>
                <w:sz w:val="20"/>
                <w:szCs w:val="20"/>
              </w:rPr>
            </w:pPr>
            <w:r w:rsidRPr="006A0234">
              <w:rPr>
                <w:sz w:val="20"/>
                <w:szCs w:val="20"/>
              </w:rPr>
              <w:t xml:space="preserve"> </w:t>
            </w:r>
            <w:r w:rsidRPr="006A0234">
              <w:rPr>
                <w:sz w:val="20"/>
                <w:szCs w:val="20"/>
              </w:rPr>
              <w:br/>
              <w:t>Jei tiekėjas teikia informaciją apie vykdomą sutartį, tokios sutarties įvykdytos dalies vertė turi būti ne mažesnė kaip 15.000,00 Eur be PVM.</w:t>
            </w:r>
          </w:p>
          <w:p w14:paraId="0A7E41A3" w14:textId="19ECCB71" w:rsidR="00A229B8" w:rsidRPr="006A0234" w:rsidRDefault="00F57157" w:rsidP="00A229B8">
            <w:pPr>
              <w:rPr>
                <w:sz w:val="20"/>
                <w:szCs w:val="20"/>
              </w:rPr>
            </w:pPr>
            <w:r w:rsidRPr="006A0234">
              <w:rPr>
                <w:sz w:val="20"/>
                <w:szCs w:val="20"/>
              </w:rPr>
              <w:br/>
            </w:r>
          </w:p>
        </w:tc>
        <w:tc>
          <w:tcPr>
            <w:tcW w:w="6237" w:type="dxa"/>
          </w:tcPr>
          <w:p w14:paraId="6174EF92" w14:textId="77777777" w:rsidR="00997199" w:rsidRPr="006A0234" w:rsidRDefault="00A229B8" w:rsidP="00A229B8">
            <w:pPr>
              <w:rPr>
                <w:b/>
                <w:bCs/>
                <w:i/>
                <w:iCs/>
                <w:sz w:val="20"/>
                <w:szCs w:val="20"/>
              </w:rPr>
            </w:pPr>
            <w:r w:rsidRPr="006A0234">
              <w:rPr>
                <w:b/>
                <w:bCs/>
                <w:i/>
                <w:iCs/>
                <w:sz w:val="20"/>
                <w:szCs w:val="20"/>
              </w:rPr>
              <w:t>Dokumentai, kuriuos turės pateikti galimas laimėtojas:</w:t>
            </w:r>
          </w:p>
          <w:p w14:paraId="1CF09E27" w14:textId="5A236877" w:rsidR="003A1025" w:rsidRPr="006A0234" w:rsidRDefault="00F57157" w:rsidP="00A229B8">
            <w:pPr>
              <w:rPr>
                <w:sz w:val="20"/>
                <w:szCs w:val="20"/>
              </w:rPr>
            </w:pPr>
            <w:r w:rsidRPr="006A0234">
              <w:rPr>
                <w:sz w:val="20"/>
                <w:szCs w:val="20"/>
              </w:rPr>
              <w:br/>
              <w:t xml:space="preserve">Pagrindinių per pastaruosius 3 metus suteiktų paslaugų  sąrašas, kuriame nurodytos paslaugų bendros sumos, datos ir paslaugų gavėjai (tiek viešieji, tiek privatieji). </w:t>
            </w:r>
          </w:p>
          <w:p w14:paraId="475E087D" w14:textId="77777777" w:rsidR="00AD052A" w:rsidRPr="006A0234" w:rsidRDefault="00F57157" w:rsidP="00A229B8">
            <w:pPr>
              <w:rPr>
                <w:sz w:val="20"/>
                <w:szCs w:val="20"/>
              </w:rPr>
            </w:pPr>
            <w:r w:rsidRPr="006A0234">
              <w:rPr>
                <w:b/>
                <w:bCs/>
                <w:sz w:val="20"/>
                <w:szCs w:val="20"/>
              </w:rPr>
              <w:br/>
            </w:r>
            <w:r w:rsidRPr="006A0234">
              <w:rPr>
                <w:sz w:val="20"/>
                <w:szCs w:val="20"/>
              </w:rPr>
              <w:t>-Tiekėjui nedraudžiama remtis sutartimi, kurią tiekėjas vykdė ne vienas, bet kartu su kitais ūkio subjektais. Tačiau tokiu atveju turi būti vertinami būtent konkretaus ūkio subjekto, dalyvaujančio viešajame pirkime, suteiktos paslaugos, jų apimtis, vertė, o ne visas vykdytos sutarties objektas.</w:t>
            </w:r>
          </w:p>
          <w:p w14:paraId="5F0ECA84" w14:textId="7D787873" w:rsidR="005A2931" w:rsidRPr="006A0234" w:rsidRDefault="00F57157" w:rsidP="00A229B8">
            <w:pPr>
              <w:rPr>
                <w:sz w:val="20"/>
                <w:szCs w:val="20"/>
              </w:rPr>
            </w:pPr>
            <w:r w:rsidRPr="006A0234">
              <w:rPr>
                <w:sz w:val="20"/>
                <w:szCs w:val="20"/>
              </w:rPr>
              <w:t>-jei sutartis apima kelis objektus, kurių vienas yra pilnai užbaigtas ir atitinka keliamus reikalavimus, tokia sutartis yra tinkama.</w:t>
            </w:r>
            <w:r w:rsidRPr="006A0234">
              <w:rPr>
                <w:sz w:val="20"/>
                <w:szCs w:val="20"/>
              </w:rPr>
              <w:br/>
              <w:t>-tiekėjas patirtį gali įrodyti tiek baigtomis sutartimis, tiek nebaigtų vykdyti sutarčių jau įvykdytomis dalimis.</w:t>
            </w:r>
          </w:p>
          <w:p w14:paraId="1612EBC5" w14:textId="77777777" w:rsidR="005A2931" w:rsidRPr="006A0234" w:rsidRDefault="005A2931" w:rsidP="00A229B8">
            <w:pPr>
              <w:rPr>
                <w:sz w:val="20"/>
                <w:szCs w:val="20"/>
              </w:rPr>
            </w:pPr>
          </w:p>
          <w:p w14:paraId="28A8BEE4" w14:textId="1DCB29E5" w:rsidR="005A2931" w:rsidRPr="006A0234" w:rsidRDefault="005A2931" w:rsidP="00A229B8">
            <w:pPr>
              <w:rPr>
                <w:b/>
                <w:bCs/>
                <w:sz w:val="20"/>
                <w:szCs w:val="20"/>
              </w:rPr>
            </w:pPr>
            <w:r w:rsidRPr="006A0234">
              <w:rPr>
                <w:i/>
                <w:iCs/>
                <w:sz w:val="20"/>
                <w:szCs w:val="20"/>
              </w:rPr>
              <w:t>Pateikiamos skaitmeninės dokumentų kopijos.</w:t>
            </w:r>
          </w:p>
        </w:tc>
        <w:tc>
          <w:tcPr>
            <w:tcW w:w="3685" w:type="dxa"/>
          </w:tcPr>
          <w:p w14:paraId="6E82E60E" w14:textId="77777777" w:rsidR="00997199" w:rsidRPr="006A0234" w:rsidRDefault="00997199" w:rsidP="00997199">
            <w:pPr>
              <w:rPr>
                <w:sz w:val="20"/>
                <w:szCs w:val="20"/>
              </w:rPr>
            </w:pPr>
            <w:r w:rsidRPr="006A0234">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A9DED85" w14:textId="77777777" w:rsidR="008465B6" w:rsidRPr="006A0234" w:rsidRDefault="008465B6" w:rsidP="00997199">
            <w:pPr>
              <w:rPr>
                <w:sz w:val="20"/>
                <w:szCs w:val="20"/>
              </w:rPr>
            </w:pPr>
          </w:p>
          <w:p w14:paraId="2EC09C20" w14:textId="77777777" w:rsidR="00997199" w:rsidRPr="006A0234" w:rsidRDefault="00997199" w:rsidP="00997199">
            <w:pPr>
              <w:rPr>
                <w:sz w:val="20"/>
                <w:szCs w:val="20"/>
              </w:rPr>
            </w:pPr>
            <w:r w:rsidRPr="006A0234">
              <w:rPr>
                <w:sz w:val="20"/>
                <w:szCs w:val="20"/>
              </w:rPr>
              <w:t>· tiekėjas gali remtis kitų ūkio subjektų pajėgumais tik tuo atveju, jeigu tie subjektai patys vykdys tą pirkimo sutarties dalį, kuriai reikia jų turimų pajėgumų;</w:t>
            </w:r>
          </w:p>
          <w:p w14:paraId="7766AD63" w14:textId="77777777" w:rsidR="008465B6" w:rsidRPr="006A0234" w:rsidRDefault="008465B6" w:rsidP="00997199">
            <w:pPr>
              <w:rPr>
                <w:sz w:val="20"/>
                <w:szCs w:val="20"/>
              </w:rPr>
            </w:pPr>
          </w:p>
          <w:p w14:paraId="6CAFFEE7" w14:textId="2E3246FA" w:rsidR="00A229B8" w:rsidRPr="006A0234" w:rsidRDefault="00997199" w:rsidP="00997199">
            <w:pPr>
              <w:rPr>
                <w:sz w:val="20"/>
                <w:szCs w:val="20"/>
              </w:rPr>
            </w:pPr>
            <w:r w:rsidRPr="006A0234">
              <w:rPr>
                <w:sz w:val="20"/>
                <w:szCs w:val="20"/>
              </w:rPr>
              <w:t>· subtiekėjams šis reikalavimas nenustatomas.</w:t>
            </w:r>
          </w:p>
        </w:tc>
      </w:tr>
      <w:tr w:rsidR="00AE1F3C" w:rsidRPr="006A0234" w14:paraId="5F46FD22" w14:textId="77777777" w:rsidTr="00CE7639">
        <w:tc>
          <w:tcPr>
            <w:tcW w:w="15474" w:type="dxa"/>
            <w:gridSpan w:val="4"/>
          </w:tcPr>
          <w:p w14:paraId="3E22FCBF" w14:textId="2513225C" w:rsidR="00AE1F3C" w:rsidRPr="006A0234" w:rsidRDefault="00AE1F3C" w:rsidP="00AE1F3C">
            <w:pPr>
              <w:pStyle w:val="BodyA"/>
              <w:spacing w:line="240" w:lineRule="auto"/>
              <w:jc w:val="both"/>
              <w:rPr>
                <w:rFonts w:ascii="Times New Roman" w:eastAsia="Arial Unicode MS" w:hAnsi="Times New Roman" w:cs="Times New Roman"/>
                <w:b/>
                <w:bCs/>
                <w:i/>
                <w:iCs/>
                <w:caps/>
                <w:color w:val="FF0000"/>
                <w:spacing w:val="3"/>
                <w:u w:color="444444"/>
                <w:lang w:val="lt-LT"/>
              </w:rPr>
            </w:pPr>
            <w:r w:rsidRPr="006A0234">
              <w:rPr>
                <w:rFonts w:ascii="Times New Roman" w:eastAsia="Arial Unicode MS" w:hAnsi="Times New Roman" w:cs="Times New Roman"/>
                <w:b/>
                <w:bCs/>
                <w:i/>
                <w:iCs/>
                <w:color w:val="FF0000"/>
                <w:spacing w:val="3"/>
                <w:u w:color="444444"/>
                <w:lang w:val="lt-LT"/>
              </w:rPr>
              <w:t xml:space="preserve">Pastaba. Pateiktame </w:t>
            </w:r>
            <w:r w:rsidR="006A0234">
              <w:rPr>
                <w:rFonts w:ascii="Times New Roman" w:eastAsia="Arial Unicode MS" w:hAnsi="Times New Roman" w:cs="Times New Roman"/>
                <w:b/>
                <w:bCs/>
                <w:i/>
                <w:iCs/>
                <w:color w:val="FF0000"/>
                <w:spacing w:val="3"/>
                <w:u w:color="444444"/>
                <w:lang w:val="lt-LT"/>
              </w:rPr>
              <w:t>suteiktų</w:t>
            </w:r>
            <w:r w:rsidRPr="006A0234">
              <w:rPr>
                <w:rFonts w:ascii="Times New Roman" w:eastAsia="Arial Unicode MS" w:hAnsi="Times New Roman" w:cs="Times New Roman"/>
                <w:b/>
                <w:bCs/>
                <w:i/>
                <w:iCs/>
                <w:color w:val="FF0000"/>
                <w:spacing w:val="3"/>
                <w:u w:color="444444"/>
                <w:lang w:val="lt-LT"/>
              </w:rPr>
              <w:t xml:space="preserve"> </w:t>
            </w:r>
            <w:r w:rsidR="00284743" w:rsidRPr="006A0234">
              <w:rPr>
                <w:rFonts w:ascii="Times New Roman" w:eastAsia="Arial Unicode MS" w:hAnsi="Times New Roman" w:cs="Times New Roman"/>
                <w:b/>
                <w:bCs/>
                <w:i/>
                <w:iCs/>
                <w:color w:val="FF0000"/>
                <w:spacing w:val="3"/>
                <w:u w:color="444444"/>
                <w:lang w:val="lt-LT"/>
              </w:rPr>
              <w:t>paslaugų</w:t>
            </w:r>
            <w:r w:rsidRPr="006A0234">
              <w:rPr>
                <w:rFonts w:ascii="Times New Roman" w:eastAsia="Arial Unicode MS" w:hAnsi="Times New Roman" w:cs="Times New Roman"/>
                <w:b/>
                <w:bCs/>
                <w:i/>
                <w:iCs/>
                <w:color w:val="FF0000"/>
                <w:spacing w:val="3"/>
                <w:u w:color="444444"/>
                <w:lang w:val="lt-LT"/>
              </w:rPr>
              <w:t xml:space="preserve"> sąraše bus vertinama visa pateikta informacija, o jų neatitikimas pirkimo sąlygose nustatytiems reikalavimams lems pasiūlymo atmetimą.</w:t>
            </w:r>
          </w:p>
        </w:tc>
      </w:tr>
      <w:tr w:rsidR="008465B6" w:rsidRPr="006A0234" w14:paraId="2A242E7C" w14:textId="77777777" w:rsidTr="00847BA2">
        <w:tc>
          <w:tcPr>
            <w:tcW w:w="15474" w:type="dxa"/>
            <w:gridSpan w:val="4"/>
          </w:tcPr>
          <w:p w14:paraId="7C50283A" w14:textId="55A6F178" w:rsidR="008465B6" w:rsidRPr="006A0234" w:rsidRDefault="008465B6" w:rsidP="008465B6">
            <w:pPr>
              <w:jc w:val="center"/>
              <w:rPr>
                <w:i/>
                <w:iCs/>
                <w:sz w:val="20"/>
                <w:szCs w:val="20"/>
              </w:rPr>
            </w:pPr>
            <w:r w:rsidRPr="006A0234">
              <w:rPr>
                <w:i/>
                <w:iCs/>
                <w:sz w:val="20"/>
                <w:szCs w:val="20"/>
              </w:rPr>
              <w:t>Paslaugų teikėjo ar rangovo, ar jų personalo, ar jų vadovaujančio personalo išsilavinimas ir profesinė kvalifikacija.</w:t>
            </w:r>
          </w:p>
        </w:tc>
      </w:tr>
      <w:tr w:rsidR="00A229B8" w:rsidRPr="006A0234" w14:paraId="465093DD" w14:textId="77777777" w:rsidTr="006A0234">
        <w:tc>
          <w:tcPr>
            <w:tcW w:w="590" w:type="dxa"/>
          </w:tcPr>
          <w:p w14:paraId="4719B8FA" w14:textId="77777777" w:rsidR="00A229B8" w:rsidRPr="006A0234" w:rsidRDefault="00A229B8" w:rsidP="00A229B8">
            <w:pPr>
              <w:rPr>
                <w:sz w:val="20"/>
                <w:szCs w:val="20"/>
              </w:rPr>
            </w:pPr>
            <w:r w:rsidRPr="006A0234">
              <w:rPr>
                <w:sz w:val="20"/>
                <w:szCs w:val="20"/>
              </w:rPr>
              <w:t>2.</w:t>
            </w:r>
          </w:p>
        </w:tc>
        <w:tc>
          <w:tcPr>
            <w:tcW w:w="4962" w:type="dxa"/>
          </w:tcPr>
          <w:p w14:paraId="01AADAAF" w14:textId="77777777" w:rsidR="00F57157" w:rsidRPr="006A0234" w:rsidRDefault="00F57157" w:rsidP="00A229B8">
            <w:pPr>
              <w:rPr>
                <w:sz w:val="20"/>
                <w:szCs w:val="20"/>
              </w:rPr>
            </w:pPr>
            <w:r w:rsidRPr="006A0234">
              <w:rPr>
                <w:sz w:val="20"/>
                <w:szCs w:val="20"/>
              </w:rPr>
              <w:t>Tiekėjas turi turėti technikos specialistų:</w:t>
            </w:r>
          </w:p>
          <w:p w14:paraId="553C0122" w14:textId="77777777" w:rsidR="00F57157" w:rsidRPr="006A0234" w:rsidRDefault="00F57157" w:rsidP="00A229B8">
            <w:pPr>
              <w:rPr>
                <w:sz w:val="20"/>
                <w:szCs w:val="20"/>
              </w:rPr>
            </w:pPr>
            <w:r w:rsidRPr="006A0234">
              <w:rPr>
                <w:sz w:val="20"/>
                <w:szCs w:val="20"/>
              </w:rPr>
              <w:br/>
              <w:t>a) Bent 1 specialistą, atsakingą, už elektros ūkį, turintį teisę eksploatuoti elektros įrenginius: elektros įrenginių eksploatavimo darbai, elektros instaliacijos iki 1000 V eksploatavimo darbai;</w:t>
            </w:r>
          </w:p>
          <w:p w14:paraId="4A1918D1" w14:textId="77777777" w:rsidR="00997199" w:rsidRPr="006A0234" w:rsidRDefault="00F57157" w:rsidP="00A229B8">
            <w:pPr>
              <w:rPr>
                <w:sz w:val="20"/>
                <w:szCs w:val="20"/>
              </w:rPr>
            </w:pPr>
            <w:r w:rsidRPr="006A0234">
              <w:rPr>
                <w:sz w:val="20"/>
                <w:szCs w:val="20"/>
              </w:rPr>
              <w:br/>
              <w:t>b) Bent 1 specialistą, turintį pažymėjimą, suteikiantį teisę būti atsakingam už vartotojo dujų sistemų, įrenginių eksploatavimą ir  techninę priežiūrą.</w:t>
            </w:r>
          </w:p>
          <w:p w14:paraId="3FD9EC88" w14:textId="77777777" w:rsidR="005A2931" w:rsidRPr="006A0234" w:rsidRDefault="005A2931" w:rsidP="005A2931">
            <w:pPr>
              <w:spacing w:before="120"/>
              <w:rPr>
                <w:sz w:val="20"/>
                <w:szCs w:val="20"/>
              </w:rPr>
            </w:pPr>
            <w:r w:rsidRPr="006A0234">
              <w:rPr>
                <w:sz w:val="20"/>
                <w:szCs w:val="20"/>
              </w:rPr>
              <w:lastRenderedPageBreak/>
              <w:t>Pastaba:</w:t>
            </w:r>
            <w:r w:rsidRPr="006A0234">
              <w:rPr>
                <w:sz w:val="20"/>
                <w:szCs w:val="20"/>
              </w:rPr>
              <w:br/>
              <w:t>-</w:t>
            </w:r>
            <w:r w:rsidRPr="006A0234">
              <w:rPr>
                <w:sz w:val="20"/>
                <w:szCs w:val="20"/>
              </w:rPr>
              <w:tab/>
              <w:t>specialistas gali būti siūlomas vienai ar kelioms pozicijoms, jei jis turi teisę ar kvalifikaciją pagal šiame punkte nurodytus reikalavimus.</w:t>
            </w:r>
          </w:p>
          <w:p w14:paraId="40DA2643" w14:textId="12941024" w:rsidR="005A2931" w:rsidRPr="006A0234" w:rsidRDefault="005A2931" w:rsidP="00A229B8">
            <w:pPr>
              <w:rPr>
                <w:sz w:val="20"/>
                <w:szCs w:val="20"/>
              </w:rPr>
            </w:pPr>
          </w:p>
        </w:tc>
        <w:tc>
          <w:tcPr>
            <w:tcW w:w="6237" w:type="dxa"/>
          </w:tcPr>
          <w:p w14:paraId="0713F8E7" w14:textId="77777777" w:rsidR="00997199" w:rsidRPr="006A0234" w:rsidRDefault="00A229B8" w:rsidP="00A229B8">
            <w:pPr>
              <w:rPr>
                <w:b/>
                <w:bCs/>
                <w:i/>
                <w:iCs/>
                <w:sz w:val="20"/>
                <w:szCs w:val="20"/>
              </w:rPr>
            </w:pPr>
            <w:r w:rsidRPr="006A0234">
              <w:rPr>
                <w:b/>
                <w:bCs/>
                <w:i/>
                <w:iCs/>
                <w:sz w:val="20"/>
                <w:szCs w:val="20"/>
              </w:rPr>
              <w:lastRenderedPageBreak/>
              <w:t>Dokumentai, kuriuos turės pateikti galimas laimėtojas:</w:t>
            </w:r>
          </w:p>
          <w:p w14:paraId="6C266BE8" w14:textId="77777777" w:rsidR="00F57157" w:rsidRPr="006A0234" w:rsidRDefault="00F57157" w:rsidP="00A229B8">
            <w:pPr>
              <w:rPr>
                <w:sz w:val="20"/>
                <w:szCs w:val="20"/>
              </w:rPr>
            </w:pPr>
          </w:p>
          <w:p w14:paraId="765F42DF" w14:textId="69F46B1C" w:rsidR="008A7F8C" w:rsidRPr="006A0234" w:rsidRDefault="00F57157" w:rsidP="008A7F8C">
            <w:pPr>
              <w:rPr>
                <w:sz w:val="20"/>
                <w:szCs w:val="20"/>
              </w:rPr>
            </w:pPr>
            <w:r w:rsidRPr="006A0234">
              <w:rPr>
                <w:sz w:val="20"/>
                <w:szCs w:val="20"/>
              </w:rPr>
              <w:t>Sertifikavimo įstaigos ar energetikos įmonės išduoti energetikos pažymėjimai, patvirtinantys specialistų patirtį reikalaujamą  a, b punktuose.</w:t>
            </w:r>
            <w:r w:rsidR="00A229B8" w:rsidRPr="006A0234">
              <w:rPr>
                <w:sz w:val="20"/>
                <w:szCs w:val="20"/>
              </w:rPr>
              <w:br/>
            </w:r>
          </w:p>
          <w:p w14:paraId="0BFAB135" w14:textId="032763F2" w:rsidR="0055603F" w:rsidRPr="006A0234" w:rsidRDefault="005A2931" w:rsidP="00A229B8">
            <w:pPr>
              <w:rPr>
                <w:sz w:val="20"/>
                <w:szCs w:val="20"/>
              </w:rPr>
            </w:pPr>
            <w:r w:rsidRPr="006A0234">
              <w:rPr>
                <w:i/>
                <w:iCs/>
                <w:sz w:val="20"/>
                <w:szCs w:val="20"/>
              </w:rPr>
              <w:t>Pateikiamos skaitmeninės dokumentų kopijos.</w:t>
            </w:r>
          </w:p>
        </w:tc>
        <w:tc>
          <w:tcPr>
            <w:tcW w:w="3685" w:type="dxa"/>
          </w:tcPr>
          <w:p w14:paraId="1CE66F5A" w14:textId="77777777" w:rsidR="00997199" w:rsidRPr="006A0234" w:rsidRDefault="00997199" w:rsidP="00997199">
            <w:pPr>
              <w:rPr>
                <w:sz w:val="20"/>
                <w:szCs w:val="20"/>
              </w:rPr>
            </w:pPr>
            <w:r w:rsidRPr="006A0234">
              <w:rPr>
                <w:sz w:val="20"/>
                <w:szCs w:val="20"/>
              </w:rPr>
              <w:t>- jeigu pasiūlymą teikia ūkio subjektų grupė – reikalavimą turi atitikti ūkio subjektų grupės nario (-</w:t>
            </w:r>
            <w:proofErr w:type="spellStart"/>
            <w:r w:rsidRPr="006A0234">
              <w:rPr>
                <w:sz w:val="20"/>
                <w:szCs w:val="20"/>
              </w:rPr>
              <w:t>ių</w:t>
            </w:r>
            <w:proofErr w:type="spellEnd"/>
            <w:r w:rsidRPr="006A0234">
              <w:rPr>
                <w:sz w:val="20"/>
                <w:szCs w:val="20"/>
              </w:rPr>
              <w:t>) specialistai, atsižvelgiant į jų prisiimamus įsipareigojimus pirkimo sutarčiai vykdyti;</w:t>
            </w:r>
          </w:p>
          <w:p w14:paraId="2D61081E" w14:textId="77777777" w:rsidR="008465B6" w:rsidRPr="006A0234" w:rsidRDefault="008465B6" w:rsidP="00997199">
            <w:pPr>
              <w:rPr>
                <w:sz w:val="20"/>
                <w:szCs w:val="20"/>
              </w:rPr>
            </w:pPr>
          </w:p>
          <w:p w14:paraId="4F4A8D83" w14:textId="77777777" w:rsidR="00997199" w:rsidRPr="006A0234" w:rsidRDefault="00997199" w:rsidP="00997199">
            <w:pPr>
              <w:rPr>
                <w:sz w:val="20"/>
                <w:szCs w:val="20"/>
              </w:rPr>
            </w:pPr>
            <w:r w:rsidRPr="006A0234">
              <w:rPr>
                <w:sz w:val="20"/>
                <w:szCs w:val="20"/>
              </w:rPr>
              <w:t xml:space="preserve">- tiekėjas gali remtis kitų ūkio subjektų pajėgumais tik tuo atveju, jeigu tie subjektai (jų darbuotojai) patys vykdys tą pirkimo </w:t>
            </w:r>
            <w:r w:rsidRPr="006A0234">
              <w:rPr>
                <w:sz w:val="20"/>
                <w:szCs w:val="20"/>
              </w:rPr>
              <w:lastRenderedPageBreak/>
              <w:t>sutarties dalį, kuriai reikia jų turimų pajėgumų;</w:t>
            </w:r>
          </w:p>
          <w:p w14:paraId="3FF96032" w14:textId="77777777" w:rsidR="008465B6" w:rsidRPr="006A0234" w:rsidRDefault="008465B6" w:rsidP="00997199">
            <w:pPr>
              <w:rPr>
                <w:sz w:val="20"/>
                <w:szCs w:val="20"/>
              </w:rPr>
            </w:pPr>
          </w:p>
          <w:p w14:paraId="2B6D0211" w14:textId="7A23AECE" w:rsidR="00A229B8" w:rsidRPr="006A0234" w:rsidRDefault="00997199" w:rsidP="00997199">
            <w:pPr>
              <w:rPr>
                <w:sz w:val="20"/>
                <w:szCs w:val="20"/>
              </w:rPr>
            </w:pPr>
            <w:r w:rsidRPr="006A0234">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E1F3C" w:rsidRPr="006A0234" w14:paraId="59F977D4" w14:textId="77777777" w:rsidTr="00AC0AA7">
        <w:tc>
          <w:tcPr>
            <w:tcW w:w="15474" w:type="dxa"/>
            <w:gridSpan w:val="4"/>
          </w:tcPr>
          <w:p w14:paraId="308E30F8" w14:textId="2FB40339" w:rsidR="00AE1F3C" w:rsidRPr="006A0234" w:rsidRDefault="00AE1F3C" w:rsidP="00AE1F3C">
            <w:pPr>
              <w:pStyle w:val="BodyA"/>
              <w:spacing w:line="240" w:lineRule="auto"/>
              <w:rPr>
                <w:rFonts w:ascii="Times New Roman" w:eastAsia="Arial Unicode MS" w:hAnsi="Times New Roman" w:cs="Times New Roman"/>
                <w:b/>
                <w:bCs/>
                <w:i/>
                <w:iCs/>
                <w:color w:val="FF0000"/>
                <w:spacing w:val="3"/>
                <w:u w:color="444444"/>
                <w:lang w:val="lt-LT"/>
              </w:rPr>
            </w:pPr>
            <w:r w:rsidRPr="006A0234">
              <w:rPr>
                <w:rFonts w:ascii="Times New Roman" w:eastAsia="Arial Unicode MS" w:hAnsi="Times New Roman" w:cs="Times New Roman"/>
                <w:b/>
                <w:bCs/>
                <w:i/>
                <w:iCs/>
                <w:color w:val="FF0000"/>
                <w:spacing w:val="3"/>
                <w:u w:color="444444"/>
                <w:lang w:val="lt-LT"/>
              </w:rPr>
              <w:lastRenderedPageBreak/>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744D64" w:rsidRPr="006A0234" w14:paraId="4914DE47" w14:textId="77777777" w:rsidTr="006C792C">
        <w:tc>
          <w:tcPr>
            <w:tcW w:w="15474" w:type="dxa"/>
            <w:gridSpan w:val="4"/>
          </w:tcPr>
          <w:p w14:paraId="66B85800" w14:textId="3931498B" w:rsidR="00744D64" w:rsidRPr="006A0234" w:rsidRDefault="00744D64" w:rsidP="006A0234">
            <w:pPr>
              <w:jc w:val="center"/>
              <w:rPr>
                <w:b/>
                <w:bCs/>
                <w:sz w:val="20"/>
                <w:szCs w:val="20"/>
              </w:rPr>
            </w:pPr>
            <w:r w:rsidRPr="006A0234">
              <w:rPr>
                <w:b/>
                <w:bCs/>
                <w:sz w:val="20"/>
                <w:szCs w:val="20"/>
              </w:rPr>
              <w:t>Teisė verstis veikla</w:t>
            </w:r>
          </w:p>
        </w:tc>
      </w:tr>
      <w:tr w:rsidR="00A229B8" w:rsidRPr="006A0234" w14:paraId="17A359F6" w14:textId="77777777" w:rsidTr="006A0234">
        <w:tc>
          <w:tcPr>
            <w:tcW w:w="590" w:type="dxa"/>
          </w:tcPr>
          <w:p w14:paraId="1C455875" w14:textId="77777777" w:rsidR="00A229B8" w:rsidRPr="006A0234" w:rsidRDefault="00A229B8" w:rsidP="00A229B8">
            <w:pPr>
              <w:rPr>
                <w:sz w:val="20"/>
                <w:szCs w:val="20"/>
              </w:rPr>
            </w:pPr>
            <w:r w:rsidRPr="006A0234">
              <w:rPr>
                <w:sz w:val="20"/>
                <w:szCs w:val="20"/>
              </w:rPr>
              <w:t>3.</w:t>
            </w:r>
          </w:p>
        </w:tc>
        <w:tc>
          <w:tcPr>
            <w:tcW w:w="4962" w:type="dxa"/>
          </w:tcPr>
          <w:p w14:paraId="2B5F4BCF" w14:textId="23326A2D" w:rsidR="00880B27" w:rsidRPr="006A0234" w:rsidRDefault="00F57157" w:rsidP="00880B27">
            <w:pPr>
              <w:rPr>
                <w:sz w:val="20"/>
                <w:szCs w:val="20"/>
              </w:rPr>
            </w:pPr>
            <w:r w:rsidRPr="006A0234">
              <w:rPr>
                <w:sz w:val="20"/>
                <w:szCs w:val="20"/>
              </w:rPr>
              <w:t xml:space="preserve">Tiekėjas turi teise vertis pastatų administravimo veikla. </w:t>
            </w:r>
          </w:p>
        </w:tc>
        <w:tc>
          <w:tcPr>
            <w:tcW w:w="6237" w:type="dxa"/>
          </w:tcPr>
          <w:p w14:paraId="42C745A5" w14:textId="77777777" w:rsidR="00997199" w:rsidRPr="006A0234" w:rsidRDefault="00A229B8" w:rsidP="00A229B8">
            <w:pPr>
              <w:rPr>
                <w:sz w:val="20"/>
                <w:szCs w:val="20"/>
              </w:rPr>
            </w:pPr>
            <w:r w:rsidRPr="006A0234">
              <w:rPr>
                <w:b/>
                <w:bCs/>
                <w:i/>
                <w:iCs/>
                <w:sz w:val="20"/>
                <w:szCs w:val="20"/>
              </w:rPr>
              <w:t>Dokumentai, kuriuos turės pateikti galimas laimėtojas:</w:t>
            </w:r>
          </w:p>
          <w:p w14:paraId="56DCC8AB" w14:textId="77777777" w:rsidR="008A7F8C" w:rsidRPr="006A0234" w:rsidRDefault="008A7F8C" w:rsidP="008A7F8C">
            <w:pPr>
              <w:rPr>
                <w:sz w:val="20"/>
                <w:szCs w:val="20"/>
              </w:rPr>
            </w:pPr>
          </w:p>
          <w:p w14:paraId="6D1D2BC7" w14:textId="59777553" w:rsidR="008A7F8C" w:rsidRPr="006A0234" w:rsidRDefault="008A7F8C" w:rsidP="008A7F8C">
            <w:pPr>
              <w:rPr>
                <w:sz w:val="20"/>
                <w:szCs w:val="20"/>
              </w:rPr>
            </w:pPr>
            <w:r w:rsidRPr="006A0234">
              <w:rPr>
                <w:sz w:val="20"/>
                <w:szCs w:val="20"/>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E79D813" w14:textId="77777777" w:rsidR="00A229B8" w:rsidRPr="006A0234" w:rsidRDefault="00A229B8" w:rsidP="00A229B8">
            <w:pPr>
              <w:rPr>
                <w:sz w:val="20"/>
                <w:szCs w:val="20"/>
              </w:rPr>
            </w:pPr>
          </w:p>
          <w:p w14:paraId="01EC0CBC" w14:textId="036329B2" w:rsidR="005A2931" w:rsidRPr="006A0234" w:rsidRDefault="005A2931" w:rsidP="00A229B8">
            <w:pPr>
              <w:rPr>
                <w:sz w:val="20"/>
                <w:szCs w:val="20"/>
              </w:rPr>
            </w:pPr>
            <w:r w:rsidRPr="006A0234">
              <w:rPr>
                <w:i/>
                <w:iCs/>
                <w:sz w:val="20"/>
                <w:szCs w:val="20"/>
              </w:rPr>
              <w:t>Pateikiamos skaitmeninės dokumentų kopijos.</w:t>
            </w:r>
          </w:p>
        </w:tc>
        <w:tc>
          <w:tcPr>
            <w:tcW w:w="3685" w:type="dxa"/>
          </w:tcPr>
          <w:p w14:paraId="6E28EBD8" w14:textId="77777777" w:rsidR="00A66215" w:rsidRPr="006A0234" w:rsidRDefault="00A66215" w:rsidP="00A66215">
            <w:pPr>
              <w:rPr>
                <w:sz w:val="20"/>
                <w:szCs w:val="20"/>
              </w:rPr>
            </w:pPr>
            <w:r w:rsidRPr="006A0234">
              <w:rPr>
                <w:sz w:val="20"/>
                <w:szCs w:val="20"/>
              </w:rPr>
              <w:t>- Jeigu pasiūlymą teikia ūkio subjektų grupė  reikalavimą turi atitikti kiekvienas ūkio subjektų grupės narys (-</w:t>
            </w:r>
            <w:proofErr w:type="spellStart"/>
            <w:r w:rsidRPr="006A0234">
              <w:rPr>
                <w:sz w:val="20"/>
                <w:szCs w:val="20"/>
              </w:rPr>
              <w:t>iai</w:t>
            </w:r>
            <w:proofErr w:type="spellEnd"/>
            <w:r w:rsidRPr="006A0234">
              <w:rPr>
                <w:sz w:val="20"/>
                <w:szCs w:val="20"/>
              </w:rPr>
              <w:t>), pagal jų prisiimamus įsipareigojimus pirkimo sutarčiai vykdyti.</w:t>
            </w:r>
          </w:p>
          <w:p w14:paraId="24E4AF9D" w14:textId="77777777" w:rsidR="008465B6" w:rsidRPr="006A0234" w:rsidRDefault="008465B6" w:rsidP="00A66215">
            <w:pPr>
              <w:rPr>
                <w:sz w:val="20"/>
                <w:szCs w:val="20"/>
              </w:rPr>
            </w:pPr>
          </w:p>
          <w:p w14:paraId="32ECAC70" w14:textId="77777777" w:rsidR="00A66215" w:rsidRPr="006A0234" w:rsidRDefault="00A66215" w:rsidP="00A66215">
            <w:pPr>
              <w:rPr>
                <w:sz w:val="20"/>
                <w:szCs w:val="20"/>
              </w:rPr>
            </w:pPr>
            <w:r w:rsidRPr="006A0234">
              <w:rPr>
                <w:sz w:val="20"/>
                <w:szCs w:val="20"/>
              </w:rPr>
              <w:t>- Tiekėjas gali remtis kitų ūkio subjektų pajėgumais tik tuomet, kai tie subjektai, kurių pajėgumais buvo pasiremta, patys atliks darbus, kuriems reikia jų pajėgumų.</w:t>
            </w:r>
          </w:p>
          <w:p w14:paraId="3940A2C0" w14:textId="77777777" w:rsidR="008465B6" w:rsidRPr="006A0234" w:rsidRDefault="008465B6" w:rsidP="00A66215">
            <w:pPr>
              <w:rPr>
                <w:sz w:val="20"/>
                <w:szCs w:val="20"/>
              </w:rPr>
            </w:pPr>
          </w:p>
          <w:p w14:paraId="3CA01EFA" w14:textId="77777777" w:rsidR="00A66215" w:rsidRPr="006A0234" w:rsidRDefault="00A66215" w:rsidP="00A66215">
            <w:pPr>
              <w:rPr>
                <w:sz w:val="20"/>
                <w:szCs w:val="20"/>
              </w:rPr>
            </w:pPr>
            <w:r w:rsidRPr="006A0234">
              <w:rPr>
                <w:sz w:val="20"/>
                <w:szCs w:val="20"/>
              </w:rPr>
              <w:t>- Subtiekėjai, kuriuos tiekėjas pasitelks pirkimo sutarties vykdymui (kurių pajėgumais tiekėjas nesiremia, kad atitiktų pirkimo dokumentuose nustatytus kvalifikacijos reikalavimus), privalo / privalės turėti teisę verstis ta veikla, kuriai jis pasitelkiamas.</w:t>
            </w:r>
          </w:p>
          <w:p w14:paraId="57B1352E" w14:textId="205814F6" w:rsidR="00A229B8" w:rsidRPr="006A0234" w:rsidRDefault="00A229B8" w:rsidP="00A229B8">
            <w:pPr>
              <w:rPr>
                <w:sz w:val="20"/>
                <w:szCs w:val="20"/>
              </w:rPr>
            </w:pPr>
          </w:p>
        </w:tc>
      </w:tr>
    </w:tbl>
    <w:p w14:paraId="7ACF31C2" w14:textId="77777777" w:rsidR="00805393" w:rsidRPr="00B17BE3" w:rsidRDefault="00805393" w:rsidP="00B17BE3">
      <w:pPr>
        <w:pStyle w:val="BodyA"/>
        <w:jc w:val="right"/>
        <w:rPr>
          <w:color w:val="auto"/>
        </w:rPr>
      </w:pPr>
    </w:p>
    <w:sectPr w:rsidR="00805393" w:rsidRPr="00B17BE3" w:rsidSect="0055603F">
      <w:headerReference w:type="default" r:id="rId7"/>
      <w:footerReference w:type="default" r:id="rId8"/>
      <w:pgSz w:w="16840" w:h="11900" w:orient="landscape"/>
      <w:pgMar w:top="993"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06137" w14:textId="77777777" w:rsidR="00E12F9C" w:rsidRDefault="00E12F9C" w:rsidP="00992543">
      <w:r>
        <w:separator/>
      </w:r>
    </w:p>
  </w:endnote>
  <w:endnote w:type="continuationSeparator" w:id="0">
    <w:p w14:paraId="0E81FA82" w14:textId="77777777" w:rsidR="00E12F9C" w:rsidRDefault="00E12F9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3" w:usb1="00000000" w:usb2="00000000" w:usb3="00000000" w:csb0="00000001" w:csb1="00000000"/>
  </w:font>
  <w:font w:name="Helvetica Neue Light">
    <w:altName w:val="Times New Roman"/>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3E138" w14:textId="77777777" w:rsidR="00E12F9C" w:rsidRDefault="00E12F9C" w:rsidP="00992543">
      <w:r>
        <w:separator/>
      </w:r>
    </w:p>
  </w:footnote>
  <w:footnote w:type="continuationSeparator" w:id="0">
    <w:p w14:paraId="594B9DE8" w14:textId="77777777" w:rsidR="00E12F9C" w:rsidRDefault="00E12F9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82FF0"/>
    <w:multiLevelType w:val="hybridMultilevel"/>
    <w:tmpl w:val="FB40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2"/>
  </w:num>
  <w:num w:numId="2" w16cid:durableId="70352382">
    <w:abstractNumId w:val="1"/>
  </w:num>
  <w:num w:numId="3" w16cid:durableId="776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346B"/>
    <w:rsid w:val="00014C41"/>
    <w:rsid w:val="00051663"/>
    <w:rsid w:val="0006194A"/>
    <w:rsid w:val="00072012"/>
    <w:rsid w:val="00073BF2"/>
    <w:rsid w:val="00074879"/>
    <w:rsid w:val="000827F0"/>
    <w:rsid w:val="0008474E"/>
    <w:rsid w:val="00084934"/>
    <w:rsid w:val="00092C15"/>
    <w:rsid w:val="0009563B"/>
    <w:rsid w:val="00096318"/>
    <w:rsid w:val="000B46B5"/>
    <w:rsid w:val="000B7F26"/>
    <w:rsid w:val="000C2B4D"/>
    <w:rsid w:val="000C7944"/>
    <w:rsid w:val="000D2588"/>
    <w:rsid w:val="000D2AC3"/>
    <w:rsid w:val="000D7C2B"/>
    <w:rsid w:val="000F634B"/>
    <w:rsid w:val="0010193F"/>
    <w:rsid w:val="001033D3"/>
    <w:rsid w:val="00125AB0"/>
    <w:rsid w:val="00126696"/>
    <w:rsid w:val="001310D3"/>
    <w:rsid w:val="001337C6"/>
    <w:rsid w:val="001428B7"/>
    <w:rsid w:val="00143C06"/>
    <w:rsid w:val="001443A3"/>
    <w:rsid w:val="00145C0A"/>
    <w:rsid w:val="00147704"/>
    <w:rsid w:val="00151570"/>
    <w:rsid w:val="001701C1"/>
    <w:rsid w:val="001868F6"/>
    <w:rsid w:val="00193440"/>
    <w:rsid w:val="001A071A"/>
    <w:rsid w:val="001B614D"/>
    <w:rsid w:val="001B78A0"/>
    <w:rsid w:val="001B7915"/>
    <w:rsid w:val="001D0379"/>
    <w:rsid w:val="001D29A6"/>
    <w:rsid w:val="001E7EA9"/>
    <w:rsid w:val="00201F59"/>
    <w:rsid w:val="00205CC8"/>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4743"/>
    <w:rsid w:val="00286728"/>
    <w:rsid w:val="00295E68"/>
    <w:rsid w:val="00297477"/>
    <w:rsid w:val="002A1230"/>
    <w:rsid w:val="002A1D36"/>
    <w:rsid w:val="002B583C"/>
    <w:rsid w:val="002D7D46"/>
    <w:rsid w:val="002E7661"/>
    <w:rsid w:val="002F53AD"/>
    <w:rsid w:val="002F7369"/>
    <w:rsid w:val="00302AB3"/>
    <w:rsid w:val="0031476C"/>
    <w:rsid w:val="0031630A"/>
    <w:rsid w:val="003171EC"/>
    <w:rsid w:val="00323B20"/>
    <w:rsid w:val="00325BD8"/>
    <w:rsid w:val="003304F9"/>
    <w:rsid w:val="00330F1B"/>
    <w:rsid w:val="003343B0"/>
    <w:rsid w:val="00336358"/>
    <w:rsid w:val="00337C6B"/>
    <w:rsid w:val="00347D32"/>
    <w:rsid w:val="003563AD"/>
    <w:rsid w:val="00376B7A"/>
    <w:rsid w:val="003813FD"/>
    <w:rsid w:val="00381F67"/>
    <w:rsid w:val="003848AE"/>
    <w:rsid w:val="00387A5F"/>
    <w:rsid w:val="00390E93"/>
    <w:rsid w:val="00392BED"/>
    <w:rsid w:val="003936CA"/>
    <w:rsid w:val="00393793"/>
    <w:rsid w:val="00396BDC"/>
    <w:rsid w:val="003A1025"/>
    <w:rsid w:val="003B3917"/>
    <w:rsid w:val="003C72D8"/>
    <w:rsid w:val="003D0BFF"/>
    <w:rsid w:val="003D2219"/>
    <w:rsid w:val="003E45ED"/>
    <w:rsid w:val="003F77EB"/>
    <w:rsid w:val="00402A13"/>
    <w:rsid w:val="00403CBE"/>
    <w:rsid w:val="00407BD5"/>
    <w:rsid w:val="00425C44"/>
    <w:rsid w:val="00426865"/>
    <w:rsid w:val="00435CFB"/>
    <w:rsid w:val="00436708"/>
    <w:rsid w:val="00447B75"/>
    <w:rsid w:val="00462134"/>
    <w:rsid w:val="00464F52"/>
    <w:rsid w:val="00466640"/>
    <w:rsid w:val="00471163"/>
    <w:rsid w:val="004757D6"/>
    <w:rsid w:val="0048021C"/>
    <w:rsid w:val="00484614"/>
    <w:rsid w:val="0048718B"/>
    <w:rsid w:val="00493BD3"/>
    <w:rsid w:val="00494714"/>
    <w:rsid w:val="00497035"/>
    <w:rsid w:val="004A69BE"/>
    <w:rsid w:val="004B4664"/>
    <w:rsid w:val="004C668F"/>
    <w:rsid w:val="004E2526"/>
    <w:rsid w:val="004F0975"/>
    <w:rsid w:val="004F1065"/>
    <w:rsid w:val="005022BD"/>
    <w:rsid w:val="00502793"/>
    <w:rsid w:val="00503D75"/>
    <w:rsid w:val="00504DC3"/>
    <w:rsid w:val="005063CB"/>
    <w:rsid w:val="00507E28"/>
    <w:rsid w:val="005361DA"/>
    <w:rsid w:val="00551BEC"/>
    <w:rsid w:val="0055603F"/>
    <w:rsid w:val="00567307"/>
    <w:rsid w:val="0057013D"/>
    <w:rsid w:val="0057083E"/>
    <w:rsid w:val="005749FE"/>
    <w:rsid w:val="00582D47"/>
    <w:rsid w:val="0058424F"/>
    <w:rsid w:val="00586272"/>
    <w:rsid w:val="005874D2"/>
    <w:rsid w:val="005919DE"/>
    <w:rsid w:val="005A2931"/>
    <w:rsid w:val="005B2995"/>
    <w:rsid w:val="005B587F"/>
    <w:rsid w:val="005C4C18"/>
    <w:rsid w:val="005C6BB5"/>
    <w:rsid w:val="005D2C1D"/>
    <w:rsid w:val="005D5153"/>
    <w:rsid w:val="005D725F"/>
    <w:rsid w:val="005E2575"/>
    <w:rsid w:val="005E4C58"/>
    <w:rsid w:val="005F4213"/>
    <w:rsid w:val="005F75BD"/>
    <w:rsid w:val="00600427"/>
    <w:rsid w:val="00602D74"/>
    <w:rsid w:val="00607588"/>
    <w:rsid w:val="0062016C"/>
    <w:rsid w:val="00626427"/>
    <w:rsid w:val="0062765C"/>
    <w:rsid w:val="00640DB1"/>
    <w:rsid w:val="006519D0"/>
    <w:rsid w:val="00666076"/>
    <w:rsid w:val="00670C15"/>
    <w:rsid w:val="00682AF4"/>
    <w:rsid w:val="00684216"/>
    <w:rsid w:val="00693E55"/>
    <w:rsid w:val="006A0234"/>
    <w:rsid w:val="006A5295"/>
    <w:rsid w:val="006B621E"/>
    <w:rsid w:val="006C1BF4"/>
    <w:rsid w:val="006C77CA"/>
    <w:rsid w:val="006D570A"/>
    <w:rsid w:val="006E0399"/>
    <w:rsid w:val="00700B8D"/>
    <w:rsid w:val="00710BB0"/>
    <w:rsid w:val="007130D5"/>
    <w:rsid w:val="00713AFE"/>
    <w:rsid w:val="00717723"/>
    <w:rsid w:val="0072611D"/>
    <w:rsid w:val="00726270"/>
    <w:rsid w:val="00731F1F"/>
    <w:rsid w:val="0074346C"/>
    <w:rsid w:val="00744D64"/>
    <w:rsid w:val="00755E1E"/>
    <w:rsid w:val="00774E03"/>
    <w:rsid w:val="00776EF1"/>
    <w:rsid w:val="00782D3C"/>
    <w:rsid w:val="0078302C"/>
    <w:rsid w:val="0079199D"/>
    <w:rsid w:val="00796FC0"/>
    <w:rsid w:val="007B7480"/>
    <w:rsid w:val="007C76BD"/>
    <w:rsid w:val="007D47DB"/>
    <w:rsid w:val="007D7756"/>
    <w:rsid w:val="007E7679"/>
    <w:rsid w:val="007F536A"/>
    <w:rsid w:val="007F5ACB"/>
    <w:rsid w:val="00805393"/>
    <w:rsid w:val="00811D4C"/>
    <w:rsid w:val="00812287"/>
    <w:rsid w:val="00814FFD"/>
    <w:rsid w:val="0082112A"/>
    <w:rsid w:val="00821B63"/>
    <w:rsid w:val="008354CF"/>
    <w:rsid w:val="0083707B"/>
    <w:rsid w:val="008457F2"/>
    <w:rsid w:val="00846513"/>
    <w:rsid w:val="008465B6"/>
    <w:rsid w:val="00847BD4"/>
    <w:rsid w:val="00857222"/>
    <w:rsid w:val="00860DD0"/>
    <w:rsid w:val="00880B27"/>
    <w:rsid w:val="00885BFE"/>
    <w:rsid w:val="008964BC"/>
    <w:rsid w:val="008A7F8C"/>
    <w:rsid w:val="008B2FB1"/>
    <w:rsid w:val="008C0AA1"/>
    <w:rsid w:val="008C5299"/>
    <w:rsid w:val="008C64F3"/>
    <w:rsid w:val="008F5D16"/>
    <w:rsid w:val="008F6BCD"/>
    <w:rsid w:val="0091373A"/>
    <w:rsid w:val="00927667"/>
    <w:rsid w:val="009321BC"/>
    <w:rsid w:val="0093362C"/>
    <w:rsid w:val="0093686F"/>
    <w:rsid w:val="009375E2"/>
    <w:rsid w:val="00940951"/>
    <w:rsid w:val="00942FBB"/>
    <w:rsid w:val="00952AC1"/>
    <w:rsid w:val="00964262"/>
    <w:rsid w:val="00975BA7"/>
    <w:rsid w:val="00975D4B"/>
    <w:rsid w:val="0098584D"/>
    <w:rsid w:val="0099191E"/>
    <w:rsid w:val="00992543"/>
    <w:rsid w:val="00997199"/>
    <w:rsid w:val="009A2F9A"/>
    <w:rsid w:val="009B5142"/>
    <w:rsid w:val="009B5A18"/>
    <w:rsid w:val="009C08A6"/>
    <w:rsid w:val="009C344C"/>
    <w:rsid w:val="009D3D0C"/>
    <w:rsid w:val="009D6517"/>
    <w:rsid w:val="009E1237"/>
    <w:rsid w:val="009E1C94"/>
    <w:rsid w:val="009E2B98"/>
    <w:rsid w:val="009E3C46"/>
    <w:rsid w:val="009F1325"/>
    <w:rsid w:val="009F4E9E"/>
    <w:rsid w:val="00A0322D"/>
    <w:rsid w:val="00A229B8"/>
    <w:rsid w:val="00A24D9F"/>
    <w:rsid w:val="00A31A93"/>
    <w:rsid w:val="00A324BA"/>
    <w:rsid w:val="00A3798A"/>
    <w:rsid w:val="00A4489C"/>
    <w:rsid w:val="00A47888"/>
    <w:rsid w:val="00A565B8"/>
    <w:rsid w:val="00A57AD6"/>
    <w:rsid w:val="00A65BCB"/>
    <w:rsid w:val="00A66215"/>
    <w:rsid w:val="00A741EF"/>
    <w:rsid w:val="00A7676D"/>
    <w:rsid w:val="00A82A9E"/>
    <w:rsid w:val="00A85726"/>
    <w:rsid w:val="00A87897"/>
    <w:rsid w:val="00A9322A"/>
    <w:rsid w:val="00A9443F"/>
    <w:rsid w:val="00AA370E"/>
    <w:rsid w:val="00AA5B3A"/>
    <w:rsid w:val="00AB11E9"/>
    <w:rsid w:val="00AC2862"/>
    <w:rsid w:val="00AC5DDC"/>
    <w:rsid w:val="00AD052A"/>
    <w:rsid w:val="00AD5826"/>
    <w:rsid w:val="00AD683C"/>
    <w:rsid w:val="00AE1F3C"/>
    <w:rsid w:val="00B10D37"/>
    <w:rsid w:val="00B125BD"/>
    <w:rsid w:val="00B161FF"/>
    <w:rsid w:val="00B17BE3"/>
    <w:rsid w:val="00B22D42"/>
    <w:rsid w:val="00B2726B"/>
    <w:rsid w:val="00B47A77"/>
    <w:rsid w:val="00B54D3C"/>
    <w:rsid w:val="00B61DCD"/>
    <w:rsid w:val="00B65653"/>
    <w:rsid w:val="00BB3E60"/>
    <w:rsid w:val="00BB7FCF"/>
    <w:rsid w:val="00BC09D2"/>
    <w:rsid w:val="00BC1767"/>
    <w:rsid w:val="00BC3953"/>
    <w:rsid w:val="00BD01B5"/>
    <w:rsid w:val="00BD1D43"/>
    <w:rsid w:val="00BE461E"/>
    <w:rsid w:val="00BE5733"/>
    <w:rsid w:val="00BF127D"/>
    <w:rsid w:val="00BF27E4"/>
    <w:rsid w:val="00BF37A6"/>
    <w:rsid w:val="00C069B6"/>
    <w:rsid w:val="00C075D3"/>
    <w:rsid w:val="00C12750"/>
    <w:rsid w:val="00C20464"/>
    <w:rsid w:val="00C352CD"/>
    <w:rsid w:val="00C42A3D"/>
    <w:rsid w:val="00C51BF6"/>
    <w:rsid w:val="00C53DC3"/>
    <w:rsid w:val="00C55AAF"/>
    <w:rsid w:val="00C6587B"/>
    <w:rsid w:val="00C75035"/>
    <w:rsid w:val="00C76473"/>
    <w:rsid w:val="00C92BA5"/>
    <w:rsid w:val="00C944D2"/>
    <w:rsid w:val="00C979E3"/>
    <w:rsid w:val="00CA0B53"/>
    <w:rsid w:val="00CA283D"/>
    <w:rsid w:val="00CA641E"/>
    <w:rsid w:val="00CC6A17"/>
    <w:rsid w:val="00CD1ACE"/>
    <w:rsid w:val="00CD2DB1"/>
    <w:rsid w:val="00CD3E96"/>
    <w:rsid w:val="00CE0510"/>
    <w:rsid w:val="00D026F1"/>
    <w:rsid w:val="00D03A4D"/>
    <w:rsid w:val="00D1149B"/>
    <w:rsid w:val="00D1550E"/>
    <w:rsid w:val="00D27949"/>
    <w:rsid w:val="00D37A9B"/>
    <w:rsid w:val="00D46BA6"/>
    <w:rsid w:val="00D5220B"/>
    <w:rsid w:val="00D532B1"/>
    <w:rsid w:val="00D74A01"/>
    <w:rsid w:val="00D75DAD"/>
    <w:rsid w:val="00D7720E"/>
    <w:rsid w:val="00D9086E"/>
    <w:rsid w:val="00D92F40"/>
    <w:rsid w:val="00DA2712"/>
    <w:rsid w:val="00DA36D1"/>
    <w:rsid w:val="00DA57AC"/>
    <w:rsid w:val="00DA61C2"/>
    <w:rsid w:val="00DB5868"/>
    <w:rsid w:val="00DD3774"/>
    <w:rsid w:val="00DD5562"/>
    <w:rsid w:val="00DD7022"/>
    <w:rsid w:val="00DE2461"/>
    <w:rsid w:val="00DE33D6"/>
    <w:rsid w:val="00DE68AD"/>
    <w:rsid w:val="00DF04E0"/>
    <w:rsid w:val="00DF0E54"/>
    <w:rsid w:val="00DF1F51"/>
    <w:rsid w:val="00DF472F"/>
    <w:rsid w:val="00DF7177"/>
    <w:rsid w:val="00E00372"/>
    <w:rsid w:val="00E029C5"/>
    <w:rsid w:val="00E12F9C"/>
    <w:rsid w:val="00E1554B"/>
    <w:rsid w:val="00E17847"/>
    <w:rsid w:val="00E2701C"/>
    <w:rsid w:val="00E33306"/>
    <w:rsid w:val="00E37C9C"/>
    <w:rsid w:val="00E5319D"/>
    <w:rsid w:val="00E554E2"/>
    <w:rsid w:val="00E61EAF"/>
    <w:rsid w:val="00E6250F"/>
    <w:rsid w:val="00EA7115"/>
    <w:rsid w:val="00EC379C"/>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57157"/>
    <w:rsid w:val="00F75579"/>
    <w:rsid w:val="00F871BD"/>
    <w:rsid w:val="00F92F60"/>
    <w:rsid w:val="00FA08BD"/>
    <w:rsid w:val="00FA22DC"/>
    <w:rsid w:val="00FA5AA9"/>
    <w:rsid w:val="00FA76CB"/>
    <w:rsid w:val="00FB18B7"/>
    <w:rsid w:val="00FB7E18"/>
    <w:rsid w:val="00FD0FE9"/>
    <w:rsid w:val="00FD1B33"/>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3392</Words>
  <Characters>1935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3</cp:revision>
  <cp:lastPrinted>2021-03-17T12:52:00Z</cp:lastPrinted>
  <dcterms:created xsi:type="dcterms:W3CDTF">2024-12-12T07:07:00Z</dcterms:created>
  <dcterms:modified xsi:type="dcterms:W3CDTF">2024-12-12T12:12:00Z</dcterms:modified>
</cp:coreProperties>
</file>