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A383" w14:textId="77777777" w:rsidR="007F2EB0" w:rsidRPr="0070333A" w:rsidRDefault="00B45F58" w:rsidP="0070333A">
      <w:pPr>
        <w:pStyle w:val="Heading2"/>
        <w:spacing w:before="0" w:after="0"/>
        <w:jc w:val="center"/>
        <w:rPr>
          <w:rFonts w:ascii="Cambria" w:hAnsi="Cambria" w:cstheme="majorBidi"/>
          <w:i w:val="0"/>
          <w:sz w:val="20"/>
          <w:szCs w:val="20"/>
        </w:rPr>
      </w:pPr>
      <w:r w:rsidRPr="0070333A">
        <w:rPr>
          <w:rFonts w:ascii="Cambria" w:hAnsi="Cambria" w:cstheme="majorBidi"/>
          <w:i w:val="0"/>
          <w:sz w:val="20"/>
          <w:szCs w:val="20"/>
        </w:rPr>
        <w:br w:type="textWrapping" w:clear="all"/>
      </w:r>
      <w:r w:rsidR="007F2EB0" w:rsidRPr="0070333A">
        <w:rPr>
          <w:rFonts w:ascii="Cambria" w:hAnsi="Cambria" w:cstheme="majorBidi"/>
          <w:i w:val="0"/>
          <w:sz w:val="20"/>
          <w:szCs w:val="20"/>
        </w:rPr>
        <w:t>TECHNINĖ SPECIFIKACIJ</w:t>
      </w:r>
      <w:r w:rsidR="00F60CFC" w:rsidRPr="0070333A">
        <w:rPr>
          <w:rFonts w:ascii="Cambria" w:hAnsi="Cambria" w:cstheme="majorBidi"/>
          <w:i w:val="0"/>
          <w:sz w:val="20"/>
          <w:szCs w:val="20"/>
        </w:rPr>
        <w:t xml:space="preserve">A </w:t>
      </w:r>
      <w:r w:rsidR="001D031D" w:rsidRPr="0070333A">
        <w:rPr>
          <w:rFonts w:ascii="Cambria" w:hAnsi="Cambria" w:cstheme="majorBidi"/>
          <w:i w:val="0"/>
          <w:sz w:val="20"/>
          <w:szCs w:val="20"/>
        </w:rPr>
        <w:t>IR KAIN</w:t>
      </w:r>
      <w:r w:rsidR="00FF7025" w:rsidRPr="0070333A">
        <w:rPr>
          <w:rFonts w:ascii="Cambria" w:hAnsi="Cambria" w:cstheme="majorBidi"/>
          <w:i w:val="0"/>
          <w:sz w:val="20"/>
          <w:szCs w:val="20"/>
        </w:rPr>
        <w:t xml:space="preserve">Ų </w:t>
      </w:r>
      <w:r w:rsidR="001D031D" w:rsidRPr="0070333A">
        <w:rPr>
          <w:rFonts w:ascii="Cambria" w:hAnsi="Cambria" w:cstheme="majorBidi"/>
          <w:i w:val="0"/>
          <w:sz w:val="20"/>
          <w:szCs w:val="20"/>
        </w:rPr>
        <w:t>PASIŪLYMO LENTELĖ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4"/>
        <w:gridCol w:w="1931"/>
        <w:gridCol w:w="1676"/>
        <w:gridCol w:w="3628"/>
        <w:gridCol w:w="2652"/>
        <w:gridCol w:w="1255"/>
        <w:gridCol w:w="1394"/>
        <w:gridCol w:w="1193"/>
      </w:tblGrid>
      <w:tr w:rsidR="00B45F58" w:rsidRPr="0070333A" w14:paraId="3C6CA38C" w14:textId="77777777" w:rsidTr="007205B3">
        <w:trPr>
          <w:trHeight w:val="645"/>
          <w:tblHeader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4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Pirkimo dalies Nr.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5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Prekės pavadinimas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6" w14:textId="758143BE" w:rsidR="00B45F58" w:rsidRPr="0070333A" w:rsidRDefault="00D91E29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</w:t>
            </w:r>
            <w:r w:rsidR="00B45F58"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iekis, vnt</w:t>
            </w:r>
            <w:r w:rsidR="00A172DB"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7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8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Siūlomos parametrų reikšmės, </w:t>
            </w: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gamintojas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9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Vnt. kaina be PVM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A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Kaina viso be PVM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B" w14:textId="77777777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Kaina viso su PVM</w:t>
            </w:r>
          </w:p>
        </w:tc>
      </w:tr>
      <w:tr w:rsidR="00B45F58" w:rsidRPr="0070333A" w14:paraId="3C6CA38E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38D" w14:textId="77777777" w:rsidR="00B45F58" w:rsidRPr="0070333A" w:rsidRDefault="00B45F58" w:rsidP="007033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1 pirkimo dalis – </w:t>
            </w:r>
            <w:r w:rsidR="001F45BA"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Lėkštės k</w:t>
            </w: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aršt</w:t>
            </w:r>
            <w:r w:rsidR="001F45BA"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iems patiekalams</w:t>
            </w: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45F58" w:rsidRPr="0070333A" w14:paraId="3C6CA397" w14:textId="77777777" w:rsidTr="00786B27">
        <w:trPr>
          <w:trHeight w:val="718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8F" w14:textId="43FC3C98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90" w14:textId="77777777" w:rsidR="00B45F58" w:rsidRPr="0070333A" w:rsidRDefault="001F45B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Lėkštės k</w:t>
            </w:r>
            <w:r w:rsidR="00B45F58" w:rsidRPr="0070333A">
              <w:rPr>
                <w:rFonts w:ascii="Cambria" w:hAnsi="Cambria"/>
                <w:color w:val="000000"/>
                <w:sz w:val="20"/>
                <w:szCs w:val="20"/>
              </w:rPr>
              <w:t>aršt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iems</w:t>
            </w:r>
            <w:r w:rsidR="00B45F58"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 patiekal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91" w14:textId="31EA71B6" w:rsidR="00B45F58" w:rsidRPr="0070333A" w:rsidRDefault="00B45F58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172DB"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92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Pagamint</w:t>
            </w:r>
            <w:r w:rsidR="001F45BA" w:rsidRPr="0070333A">
              <w:rPr>
                <w:rFonts w:ascii="Cambria" w:hAnsi="Cambria"/>
                <w:color w:val="000000"/>
                <w:sz w:val="20"/>
                <w:szCs w:val="20"/>
              </w:rPr>
              <w:t>os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 iš kietojo porceliano (arba lygiavertės medžiagos), patvari</w:t>
            </w:r>
            <w:r w:rsidR="001F45BA" w:rsidRPr="0070333A">
              <w:rPr>
                <w:rFonts w:ascii="Cambria" w:hAnsi="Cambria"/>
                <w:color w:val="000000"/>
                <w:sz w:val="20"/>
                <w:szCs w:val="20"/>
              </w:rPr>
              <w:t>os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, nesibraižančiu paviršiumi, atspari</w:t>
            </w:r>
            <w:r w:rsidR="001F45BA" w:rsidRPr="0070333A">
              <w:rPr>
                <w:rFonts w:ascii="Cambria" w:hAnsi="Cambria"/>
                <w:color w:val="000000"/>
                <w:sz w:val="20"/>
                <w:szCs w:val="20"/>
              </w:rPr>
              <w:t>os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93" w14:textId="09FD992D" w:rsidR="00B45F58" w:rsidRPr="0070333A" w:rsidRDefault="00E9612C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94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95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96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B45F58" w:rsidRPr="0070333A" w14:paraId="3C6CA3A0" w14:textId="77777777" w:rsidTr="00786B27">
        <w:trPr>
          <w:trHeight w:val="179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8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9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A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9B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Matmenys: išorinis diametras 220-230 mm, aukštis ne daugiau 25 mm.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C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D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E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F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B45F58" w:rsidRPr="0070333A" w14:paraId="3C6CA3A9" w14:textId="77777777" w:rsidTr="00786B27">
        <w:trPr>
          <w:trHeight w:val="414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1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2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3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3A4" w14:textId="77777777" w:rsidR="00B45F58" w:rsidRPr="0070333A" w:rsidRDefault="00B45F58" w:rsidP="0070333A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5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6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7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8" w14:textId="77777777" w:rsidR="00B45F58" w:rsidRPr="0070333A" w:rsidRDefault="00B45F58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21912993" w14:textId="77777777" w:rsidTr="004625C3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119FBF" w14:textId="191A9115" w:rsidR="004625C3" w:rsidRPr="0070333A" w:rsidRDefault="004625C3" w:rsidP="0070333A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1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2A51C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0A5C54" w:rsidRPr="0070333A" w14:paraId="519FFD8A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FEC26F8" w14:textId="0A89C70E" w:rsidR="000A5C54" w:rsidRPr="0070333A" w:rsidRDefault="000A5C54" w:rsidP="007033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 pirkimo dalis – Indeliai sriubai</w:t>
            </w:r>
          </w:p>
        </w:tc>
      </w:tr>
      <w:tr w:rsidR="0070333A" w:rsidRPr="0070333A" w14:paraId="3C6CA3B4" w14:textId="77777777" w:rsidTr="00786B27">
        <w:trPr>
          <w:trHeight w:val="789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AC" w14:textId="3EAD735A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AD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Indeliai sriubai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AE" w14:textId="0A1929D0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3AF" w14:textId="6926ABA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Pagaminta iš kietojo porceliano (arba lygiavertės medžiagos), patvari, nesibraižančiu paviršiumi, atspari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B0" w14:textId="2CF40EDE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B1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B2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B3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70333A" w:rsidRPr="0070333A" w14:paraId="3C6CA3BD" w14:textId="77777777" w:rsidTr="00786B27">
        <w:trPr>
          <w:trHeight w:val="546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6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3B8" w14:textId="49F7164B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 xml:space="preserve">Matmenys: išorinis diametras 120-124 mm, vidinis diametras 114-116 mm, aukštis  62-66 mm. 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9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A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B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C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3C6" w14:textId="77777777" w:rsidTr="00786B27">
        <w:trPr>
          <w:trHeight w:val="161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E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F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0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3C1" w14:textId="6CDAD149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 xml:space="preserve">Vidinėje dalyje gali būti </w:t>
            </w:r>
            <w:proofErr w:type="spellStart"/>
            <w:r w:rsidRPr="0070333A">
              <w:rPr>
                <w:rFonts w:ascii="Cambria" w:hAnsi="Cambria"/>
                <w:sz w:val="20"/>
                <w:szCs w:val="20"/>
              </w:rPr>
              <w:t>ramtelis</w:t>
            </w:r>
            <w:proofErr w:type="spellEnd"/>
            <w:r w:rsidRPr="0070333A">
              <w:rPr>
                <w:rFonts w:ascii="Cambria" w:hAnsi="Cambria"/>
                <w:sz w:val="20"/>
                <w:szCs w:val="20"/>
              </w:rPr>
              <w:t xml:space="preserve"> vakuumui sudaryti.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2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3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4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3CF" w14:textId="77777777" w:rsidTr="00786B27">
        <w:trPr>
          <w:trHeight w:val="43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8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9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3CA" w14:textId="7076B7E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Indelio talpa 300-480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B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C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D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E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3D8" w14:textId="77777777" w:rsidTr="00E248AB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0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1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2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CA3D3" w14:textId="085369BD" w:rsidR="0070333A" w:rsidRPr="0070333A" w:rsidRDefault="0070333A" w:rsidP="0070333A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4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6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558252DC" w14:textId="77777777" w:rsidTr="004625C3">
        <w:trPr>
          <w:trHeight w:val="211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E8C60A" w14:textId="727E1F4D" w:rsidR="004625C3" w:rsidRPr="0070333A" w:rsidRDefault="004625C3" w:rsidP="0070333A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2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024E4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3DA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3D9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 pirkimo dalis – Dangteliai sriubos indeliams</w:t>
            </w:r>
          </w:p>
        </w:tc>
      </w:tr>
      <w:tr w:rsidR="004625C3" w:rsidRPr="0070333A" w14:paraId="3C6CA3E3" w14:textId="77777777" w:rsidTr="00786B27">
        <w:trPr>
          <w:trHeight w:val="161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DB" w14:textId="1F2F1F43" w:rsidR="004625C3" w:rsidRPr="0070333A" w:rsidRDefault="004625C3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DC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Dangteliai sriubos indeliams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6CA3DD" w14:textId="77777777" w:rsidR="004625C3" w:rsidRPr="0070333A" w:rsidRDefault="004625C3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2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C6CA3DE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Pagaminti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DF" w14:textId="29EB17B7" w:rsidR="004625C3" w:rsidRPr="0070333A" w:rsidRDefault="00E9612C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E0" w14:textId="7D25831F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E1" w14:textId="14552C9C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E2" w14:textId="229D0715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3EC" w14:textId="77777777" w:rsidTr="00786B27">
        <w:trPr>
          <w:trHeight w:val="83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4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5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6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3E7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70333A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8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9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B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3F5" w14:textId="77777777" w:rsidTr="00786B27">
        <w:trPr>
          <w:trHeight w:val="601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E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F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3F0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Matmenys atitinka sriubos lėkštės matmenis, </w:t>
            </w:r>
            <w:proofErr w:type="spellStart"/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t.y</w:t>
            </w:r>
            <w:proofErr w:type="spellEnd"/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. uždengus dangtelį turi būti 2-3 mm laisvumas, kad pakaitinus ir plastikui išsiplėtus, susidarytų sandarus uždarymas (vakuumas)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1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2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3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4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3FE" w14:textId="77777777" w:rsidTr="00786B27">
        <w:trPr>
          <w:trHeight w:val="391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6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7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8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3F9" w14:textId="77777777" w:rsidR="004625C3" w:rsidRPr="0070333A" w:rsidRDefault="004625C3" w:rsidP="0070333A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B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C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0333A" w14:paraId="19EB63DC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CD244D" w14:textId="59682401" w:rsidR="00CA52AC" w:rsidRPr="0070333A" w:rsidRDefault="00CA52AC" w:rsidP="0070333A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3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F69629" w14:textId="77777777" w:rsidR="00CA52AC" w:rsidRPr="0070333A" w:rsidRDefault="00CA52AC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09" w14:textId="77777777" w:rsidTr="007205B3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08" w14:textId="77777777" w:rsidR="004625C3" w:rsidRPr="0070333A" w:rsidRDefault="004625C3" w:rsidP="007033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 pirkimo dalis –Indeliai salotoms</w:t>
            </w:r>
          </w:p>
        </w:tc>
      </w:tr>
      <w:tr w:rsidR="004625C3" w:rsidRPr="0070333A" w14:paraId="3C6CA412" w14:textId="77777777" w:rsidTr="0070333A">
        <w:trPr>
          <w:trHeight w:val="698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A" w14:textId="6DCEFF77" w:rsidR="004625C3" w:rsidRPr="0070333A" w:rsidRDefault="004625C3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B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Indeliai salotoms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C" w14:textId="16075AD5" w:rsidR="004625C3" w:rsidRPr="0070333A" w:rsidRDefault="004625C3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172DB"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0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Pagaminti iš kietojo porceliano (arba lygiavertės medžiagos), patvarūs, nesibraižančiu paviršiumi, atsparūs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E" w14:textId="20417D25" w:rsidR="004625C3" w:rsidRPr="0070333A" w:rsidRDefault="00E9612C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0F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10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11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4625C3" w:rsidRPr="0070333A" w14:paraId="3C6CA41B" w14:textId="77777777" w:rsidTr="0070333A">
        <w:trPr>
          <w:trHeight w:val="457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3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4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5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16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Matmenys: išorinis diametras 100-102 mm, aukštis ne daugiau 52 mm. Indelio talpa 220-270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7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8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9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24" w14:textId="77777777" w:rsidTr="0070333A">
        <w:trPr>
          <w:trHeight w:val="438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C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E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1F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0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1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2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3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0333A" w14:paraId="6545B24B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EF02D" w14:textId="724D2DF1" w:rsidR="00CA52AC" w:rsidRPr="0070333A" w:rsidRDefault="00CA52AC" w:rsidP="0070333A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4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20B17C" w14:textId="77777777" w:rsidR="00CA52AC" w:rsidRPr="0070333A" w:rsidRDefault="00CA52AC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26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25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 pirkimo dalis –Dangteliai salotų indeliams</w:t>
            </w:r>
          </w:p>
        </w:tc>
      </w:tr>
      <w:tr w:rsidR="004625C3" w:rsidRPr="0070333A" w14:paraId="3C6CA42F" w14:textId="77777777" w:rsidTr="00786B27">
        <w:trPr>
          <w:trHeight w:val="201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7" w14:textId="2141FD26" w:rsidR="004625C3" w:rsidRPr="0070333A" w:rsidRDefault="004625C3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8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Dangteliai salotų indeliams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9" w14:textId="77777777" w:rsidR="004625C3" w:rsidRPr="0070333A" w:rsidRDefault="004625C3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2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Pagaminti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B" w14:textId="165C8CAD" w:rsidR="004625C3" w:rsidRPr="0070333A" w:rsidRDefault="00E9612C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2C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2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2E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4625C3" w:rsidRPr="0070333A" w14:paraId="3C6CA438" w14:textId="77777777" w:rsidTr="00786B27">
        <w:trPr>
          <w:trHeight w:val="137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0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1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2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33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70333A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4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5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6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7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41" w14:textId="77777777" w:rsidTr="00786B27">
        <w:trPr>
          <w:trHeight w:val="356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9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B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3C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Matmenys atitinka salotų indelio matmenis, </w:t>
            </w:r>
            <w:proofErr w:type="spellStart"/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t.y</w:t>
            </w:r>
            <w:proofErr w:type="spellEnd"/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. dangtelis turi atitikti 100-102 mm salotų indelio diametrą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D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E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F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0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4A" w14:textId="77777777" w:rsidTr="00786B27">
        <w:trPr>
          <w:trHeight w:val="481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2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3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4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45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6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7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8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9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0333A" w14:paraId="62F58679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C6A49D" w14:textId="74D373C1" w:rsidR="00CA52AC" w:rsidRPr="0070333A" w:rsidRDefault="00CA52AC" w:rsidP="0070333A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5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A5E2AA" w14:textId="77777777" w:rsidR="00CA52AC" w:rsidRPr="0070333A" w:rsidRDefault="00CA52AC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4D" w14:textId="77777777" w:rsidTr="001E4B00">
        <w:trPr>
          <w:trHeight w:val="50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4B" w14:textId="77777777" w:rsidR="004625C3" w:rsidRPr="0070333A" w:rsidRDefault="004625C3" w:rsidP="007033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 pirkimo dalis –Lėkštutės užkandinės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4C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33A" w:rsidRPr="0070333A" w14:paraId="3C6CA456" w14:textId="77777777" w:rsidTr="00786B27">
        <w:trPr>
          <w:trHeight w:val="527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4E" w14:textId="7B99559F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4F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 xml:space="preserve">Lėkštutės užkandinės 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6CA450" w14:textId="33345BDF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1223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C6CA451" w14:textId="4985B1D5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Pagaminta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52" w14:textId="0920F6C0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53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54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5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70333A" w:rsidRPr="0070333A" w14:paraId="3C6CA45F" w14:textId="77777777" w:rsidTr="00786B27">
        <w:trPr>
          <w:trHeight w:val="439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8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9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right w:val="single" w:sz="8" w:space="0" w:color="auto"/>
            </w:tcBorders>
            <w:hideMark/>
          </w:tcPr>
          <w:p w14:paraId="3C6CA45A" w14:textId="7E33B2F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 xml:space="preserve">Išlaiko temperatūros pakėlimą ne mažiau kaip iki +160 </w:t>
            </w:r>
            <w:r w:rsidR="0091762D" w:rsidRPr="0070333A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="0091762D" w:rsidRPr="0070333A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B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C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D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E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468" w14:textId="77777777" w:rsidTr="00786B27">
        <w:trPr>
          <w:trHeight w:val="532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0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1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2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6CA463" w14:textId="0582AFCE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Matmenys: išorinis diametras 140-150 mm, aukštis ne daugiau 30 mm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4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6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471" w14:textId="77777777" w:rsidTr="00786B27">
        <w:trPr>
          <w:trHeight w:val="50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9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A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B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CA46C" w14:textId="4FFD1007" w:rsidR="0070333A" w:rsidRPr="0070333A" w:rsidRDefault="0070333A" w:rsidP="0070333A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D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E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F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70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0333A" w14:paraId="76A940FE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01FD6F" w14:textId="090C6900" w:rsidR="00CA52AC" w:rsidRPr="0070333A" w:rsidRDefault="00CA52AC" w:rsidP="0070333A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6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646CA9" w14:textId="77777777" w:rsidR="00CA52AC" w:rsidRPr="0070333A" w:rsidRDefault="00CA52AC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74" w14:textId="77777777" w:rsidTr="001E4B00">
        <w:trPr>
          <w:trHeight w:val="50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72" w14:textId="77777777" w:rsidR="004625C3" w:rsidRPr="0070333A" w:rsidRDefault="004625C3" w:rsidP="0070333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 pirkimo dalis – Dubenėlis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73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33A" w:rsidRPr="0070333A" w14:paraId="3C6CA47D" w14:textId="77777777" w:rsidTr="00786B27">
        <w:trPr>
          <w:trHeight w:val="594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5" w14:textId="4476A527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6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Dubenėlis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7" w14:textId="77777777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478" w14:textId="225F7DF8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Pagaminta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9" w14:textId="2DEBC31A" w:rsidR="0070333A" w:rsidRPr="0070333A" w:rsidRDefault="0070333A" w:rsidP="0070333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7A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7B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7C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70333A" w:rsidRPr="0070333A" w14:paraId="3C6CA486" w14:textId="77777777" w:rsidTr="00786B27">
        <w:trPr>
          <w:trHeight w:val="223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7E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7F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0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481" w14:textId="746782AE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 xml:space="preserve">Išlaiko temperatūros pakėlimą ne mažiau kaip iki +160 </w:t>
            </w:r>
            <w:bookmarkStart w:id="0" w:name="_Hlk207700607"/>
            <w:bookmarkStart w:id="1" w:name="_GoBack"/>
            <w:r w:rsidR="0091762D" w:rsidRPr="0070333A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="0091762D" w:rsidRPr="0070333A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  <w:bookmarkEnd w:id="0"/>
            <w:bookmarkEnd w:id="1"/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2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3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4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48F" w14:textId="77777777" w:rsidTr="00786B27">
        <w:trPr>
          <w:trHeight w:val="584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8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9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C6CA48A" w14:textId="2314F7D4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Matmenys: išorinis diametras 120-124 mm, vidinis diametras 114-116 mm, aukštis  50-55 mm.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B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C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D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E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70333A" w:rsidRPr="0070333A" w14:paraId="3C6CA498" w14:textId="77777777" w:rsidTr="004002A6">
        <w:trPr>
          <w:trHeight w:val="586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0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1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2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CA493" w14:textId="6449CA89" w:rsidR="0070333A" w:rsidRPr="0070333A" w:rsidRDefault="0070333A" w:rsidP="0070333A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4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5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6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7" w14:textId="77777777" w:rsidR="0070333A" w:rsidRPr="0070333A" w:rsidRDefault="0070333A" w:rsidP="0070333A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0333A" w14:paraId="3C6CA49B" w14:textId="77777777" w:rsidTr="005363FD">
        <w:trPr>
          <w:trHeight w:val="98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99" w14:textId="1FD688B9" w:rsidR="004625C3" w:rsidRPr="0070333A" w:rsidRDefault="00CA52AC" w:rsidP="0070333A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 pirkimo dalies bendra pasiūlymo suma Eur (su PVM):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CA49A" w14:textId="77777777" w:rsidR="004625C3" w:rsidRPr="0070333A" w:rsidRDefault="004625C3" w:rsidP="0070333A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0333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C6CA49C" w14:textId="77777777" w:rsidR="00A14FDC" w:rsidRPr="0070333A" w:rsidRDefault="00A14FDC" w:rsidP="0070333A">
      <w:pPr>
        <w:spacing w:after="0" w:line="240" w:lineRule="auto"/>
        <w:rPr>
          <w:rFonts w:ascii="Cambria" w:hAnsi="Cambria" w:cstheme="majorBidi"/>
          <w:b/>
          <w:sz w:val="20"/>
          <w:szCs w:val="20"/>
        </w:rPr>
      </w:pPr>
    </w:p>
    <w:p w14:paraId="3C6CA49D" w14:textId="77777777" w:rsidR="00B512C4" w:rsidRPr="0070333A" w:rsidRDefault="00B512C4" w:rsidP="0070333A">
      <w:pPr>
        <w:spacing w:after="0" w:line="240" w:lineRule="auto"/>
        <w:ind w:firstLine="567"/>
        <w:rPr>
          <w:rFonts w:ascii="Cambria" w:hAnsi="Cambria" w:cs="Times New Roman"/>
          <w:b/>
          <w:sz w:val="20"/>
          <w:szCs w:val="20"/>
        </w:rPr>
      </w:pPr>
      <w:r w:rsidRPr="0070333A">
        <w:rPr>
          <w:rFonts w:ascii="Cambria" w:hAnsi="Cambria" w:cstheme="majorBidi"/>
          <w:b/>
          <w:sz w:val="20"/>
          <w:szCs w:val="20"/>
        </w:rPr>
        <w:t>Bendrieji reikalavimai:</w:t>
      </w:r>
      <w:r w:rsidRPr="0070333A">
        <w:rPr>
          <w:rFonts w:ascii="Cambria" w:hAnsi="Cambria" w:cs="Times New Roman"/>
          <w:b/>
          <w:sz w:val="20"/>
          <w:szCs w:val="20"/>
        </w:rPr>
        <w:t xml:space="preserve"> </w:t>
      </w:r>
    </w:p>
    <w:p w14:paraId="296126AC" w14:textId="77777777" w:rsidR="00CB709B" w:rsidRPr="0070333A" w:rsidRDefault="00CB709B" w:rsidP="0070333A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70333A">
        <w:rPr>
          <w:rFonts w:ascii="Cambria" w:hAnsi="Cambria" w:cs="Times New Roman"/>
          <w:sz w:val="20"/>
          <w:szCs w:val="20"/>
        </w:rPr>
        <w:t>Pirkėjui pageidaujant, tiekėjas turės pristatyti pavyzdį (turi būtinai atitikti turimų indelių parametrus).</w:t>
      </w:r>
    </w:p>
    <w:p w14:paraId="0F155CCB" w14:textId="77777777" w:rsidR="00CB709B" w:rsidRPr="0070333A" w:rsidRDefault="00CB709B" w:rsidP="0070333A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70333A">
        <w:rPr>
          <w:rFonts w:ascii="Cambria" w:hAnsi="Cambria" w:cs="Times New Roman"/>
          <w:sz w:val="20"/>
          <w:szCs w:val="20"/>
        </w:rPr>
        <w:t>Vykstant konkursui, tiekėjui paprašius, pirkėjas sutinka duoti indelio ar dangtelio pavyzdį tiekėjui.</w:t>
      </w:r>
    </w:p>
    <w:p w14:paraId="3D11E91D" w14:textId="77777777" w:rsidR="00CB709B" w:rsidRPr="0070333A" w:rsidRDefault="00CB709B" w:rsidP="0070333A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70333A">
        <w:rPr>
          <w:rFonts w:ascii="Cambria" w:hAnsi="Cambria" w:cs="Times New Roman"/>
          <w:sz w:val="20"/>
          <w:szCs w:val="20"/>
        </w:rPr>
        <w:t>Prekių pristatymas per 30 kalendorinių dienų nuo užsakymo pateikimo dienos.</w:t>
      </w:r>
    </w:p>
    <w:p w14:paraId="3C6CA4A5" w14:textId="299D60DE" w:rsidR="00E249FB" w:rsidRPr="0070333A" w:rsidRDefault="001E4B00" w:rsidP="0070333A">
      <w:pPr>
        <w:pStyle w:val="ListParagraph"/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70333A">
        <w:rPr>
          <w:rFonts w:ascii="Cambria" w:hAnsi="Cambria" w:cs="Times New Roman"/>
          <w:sz w:val="20"/>
          <w:szCs w:val="20"/>
        </w:rPr>
        <w:t>____________________</w:t>
      </w:r>
    </w:p>
    <w:p w14:paraId="3C6CA4A6" w14:textId="77777777" w:rsidR="00B512C4" w:rsidRPr="0070333A" w:rsidRDefault="00B512C4" w:rsidP="0070333A">
      <w:pPr>
        <w:spacing w:after="0" w:line="240" w:lineRule="auto"/>
        <w:rPr>
          <w:rFonts w:ascii="Cambria" w:hAnsi="Cambria" w:cstheme="majorBidi"/>
          <w:b/>
          <w:sz w:val="20"/>
          <w:szCs w:val="20"/>
        </w:rPr>
      </w:pPr>
    </w:p>
    <w:sectPr w:rsidR="00B512C4" w:rsidRPr="0070333A" w:rsidSect="00F46F23">
      <w:pgSz w:w="16838" w:h="11906" w:orient="landscape"/>
      <w:pgMar w:top="284" w:right="851" w:bottom="284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D697B" w16cex:dateUtc="2025-08-17T13:50:00Z"/>
  <w16cex:commentExtensible w16cex:durableId="2C5EB749" w16cex:dateUtc="2025-08-17T13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C87A9" w14:textId="77777777" w:rsidR="00EB4D45" w:rsidRDefault="00EB4D45" w:rsidP="001D031D">
      <w:pPr>
        <w:spacing w:after="0" w:line="240" w:lineRule="auto"/>
      </w:pPr>
      <w:r>
        <w:separator/>
      </w:r>
    </w:p>
  </w:endnote>
  <w:endnote w:type="continuationSeparator" w:id="0">
    <w:p w14:paraId="117DA832" w14:textId="77777777" w:rsidR="00EB4D45" w:rsidRDefault="00EB4D45" w:rsidP="001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82F6" w14:textId="77777777" w:rsidR="00EB4D45" w:rsidRDefault="00EB4D45" w:rsidP="001D031D">
      <w:pPr>
        <w:spacing w:after="0" w:line="240" w:lineRule="auto"/>
      </w:pPr>
      <w:r>
        <w:separator/>
      </w:r>
    </w:p>
  </w:footnote>
  <w:footnote w:type="continuationSeparator" w:id="0">
    <w:p w14:paraId="0976C2D4" w14:textId="77777777" w:rsidR="00EB4D45" w:rsidRDefault="00EB4D45" w:rsidP="001D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4AA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F39A8"/>
    <w:multiLevelType w:val="hybridMultilevel"/>
    <w:tmpl w:val="62220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BB6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851"/>
    <w:multiLevelType w:val="hybridMultilevel"/>
    <w:tmpl w:val="F87A0872"/>
    <w:lvl w:ilvl="0" w:tplc="62584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C4C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B3201D7"/>
    <w:multiLevelType w:val="hybridMultilevel"/>
    <w:tmpl w:val="8CDEA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5645BF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4C7B13"/>
    <w:multiLevelType w:val="hybridMultilevel"/>
    <w:tmpl w:val="A0489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90"/>
    <w:multiLevelType w:val="hybridMultilevel"/>
    <w:tmpl w:val="CD889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7E4181"/>
    <w:multiLevelType w:val="hybridMultilevel"/>
    <w:tmpl w:val="8124C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86D1E"/>
    <w:multiLevelType w:val="hybridMultilevel"/>
    <w:tmpl w:val="E7380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ocumentProtection w:edit="trackedChange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2"/>
    <w:rsid w:val="0004384D"/>
    <w:rsid w:val="00045C85"/>
    <w:rsid w:val="00050A43"/>
    <w:rsid w:val="00097408"/>
    <w:rsid w:val="000A5C54"/>
    <w:rsid w:val="000B2C5B"/>
    <w:rsid w:val="000D399F"/>
    <w:rsid w:val="00102A94"/>
    <w:rsid w:val="00146AAF"/>
    <w:rsid w:val="00180929"/>
    <w:rsid w:val="001A1183"/>
    <w:rsid w:val="001C43D4"/>
    <w:rsid w:val="001D031D"/>
    <w:rsid w:val="001E4B00"/>
    <w:rsid w:val="001F45BA"/>
    <w:rsid w:val="00225312"/>
    <w:rsid w:val="0023218F"/>
    <w:rsid w:val="00264A13"/>
    <w:rsid w:val="0027121C"/>
    <w:rsid w:val="002E04A8"/>
    <w:rsid w:val="0033111D"/>
    <w:rsid w:val="0034139A"/>
    <w:rsid w:val="0042498F"/>
    <w:rsid w:val="004625C3"/>
    <w:rsid w:val="0047792F"/>
    <w:rsid w:val="004C5E8A"/>
    <w:rsid w:val="004E3799"/>
    <w:rsid w:val="004E6DA7"/>
    <w:rsid w:val="004F3B67"/>
    <w:rsid w:val="005346D9"/>
    <w:rsid w:val="005363FD"/>
    <w:rsid w:val="00541FE1"/>
    <w:rsid w:val="005815F3"/>
    <w:rsid w:val="005A5C9A"/>
    <w:rsid w:val="005D79C3"/>
    <w:rsid w:val="005F10AC"/>
    <w:rsid w:val="00603699"/>
    <w:rsid w:val="006520AF"/>
    <w:rsid w:val="00694A6B"/>
    <w:rsid w:val="006B4A48"/>
    <w:rsid w:val="006C20BA"/>
    <w:rsid w:val="006E45EC"/>
    <w:rsid w:val="0070333A"/>
    <w:rsid w:val="007205B3"/>
    <w:rsid w:val="00786B27"/>
    <w:rsid w:val="007948F5"/>
    <w:rsid w:val="007F2EB0"/>
    <w:rsid w:val="008407DA"/>
    <w:rsid w:val="00844241"/>
    <w:rsid w:val="008556C3"/>
    <w:rsid w:val="00855FFA"/>
    <w:rsid w:val="00872B94"/>
    <w:rsid w:val="008B44A4"/>
    <w:rsid w:val="008D4E62"/>
    <w:rsid w:val="00901FAD"/>
    <w:rsid w:val="00905A05"/>
    <w:rsid w:val="0091762D"/>
    <w:rsid w:val="00933111"/>
    <w:rsid w:val="00990AAC"/>
    <w:rsid w:val="00A04ECB"/>
    <w:rsid w:val="00A14FDC"/>
    <w:rsid w:val="00A172DB"/>
    <w:rsid w:val="00AC386B"/>
    <w:rsid w:val="00AD216C"/>
    <w:rsid w:val="00AD5AE6"/>
    <w:rsid w:val="00AE2446"/>
    <w:rsid w:val="00AE4921"/>
    <w:rsid w:val="00B33F56"/>
    <w:rsid w:val="00B425DD"/>
    <w:rsid w:val="00B45F58"/>
    <w:rsid w:val="00B512C4"/>
    <w:rsid w:val="00B52DC2"/>
    <w:rsid w:val="00B569BA"/>
    <w:rsid w:val="00B7546F"/>
    <w:rsid w:val="00B816E9"/>
    <w:rsid w:val="00B82A4D"/>
    <w:rsid w:val="00BC1BEA"/>
    <w:rsid w:val="00BE4F7F"/>
    <w:rsid w:val="00BF6B19"/>
    <w:rsid w:val="00C444BF"/>
    <w:rsid w:val="00C466A5"/>
    <w:rsid w:val="00C473C2"/>
    <w:rsid w:val="00C536B8"/>
    <w:rsid w:val="00C72F97"/>
    <w:rsid w:val="00C760FB"/>
    <w:rsid w:val="00C77A2F"/>
    <w:rsid w:val="00C94134"/>
    <w:rsid w:val="00C95B0F"/>
    <w:rsid w:val="00CA52AC"/>
    <w:rsid w:val="00CB709B"/>
    <w:rsid w:val="00CD2249"/>
    <w:rsid w:val="00D141A7"/>
    <w:rsid w:val="00D14D55"/>
    <w:rsid w:val="00D351E3"/>
    <w:rsid w:val="00D4446D"/>
    <w:rsid w:val="00D4627F"/>
    <w:rsid w:val="00D726A6"/>
    <w:rsid w:val="00D91E29"/>
    <w:rsid w:val="00DB22B4"/>
    <w:rsid w:val="00E249FB"/>
    <w:rsid w:val="00E257AE"/>
    <w:rsid w:val="00E4051A"/>
    <w:rsid w:val="00E56888"/>
    <w:rsid w:val="00E63640"/>
    <w:rsid w:val="00E9612C"/>
    <w:rsid w:val="00EA3A23"/>
    <w:rsid w:val="00EB3D16"/>
    <w:rsid w:val="00EB4D45"/>
    <w:rsid w:val="00F133A3"/>
    <w:rsid w:val="00F46F23"/>
    <w:rsid w:val="00F47982"/>
    <w:rsid w:val="00F60CFC"/>
    <w:rsid w:val="00F615BE"/>
    <w:rsid w:val="00F944DD"/>
    <w:rsid w:val="00FA732D"/>
    <w:rsid w:val="00FB783C"/>
    <w:rsid w:val="00FD11FD"/>
    <w:rsid w:val="00FF1DCA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A37F"/>
  <w15:docId w15:val="{4775C651-95B9-4038-8FD3-39BCDA7B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62"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F2E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F2EB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FootnoteReference">
    <w:name w:val="footnote reference"/>
    <w:uiPriority w:val="99"/>
    <w:semiHidden/>
    <w:rsid w:val="001D031D"/>
    <w:rPr>
      <w:rFonts w:cs="Times New Roman"/>
      <w:vertAlign w:val="superscrip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1D031D"/>
  </w:style>
  <w:style w:type="paragraph" w:styleId="BalloonText">
    <w:name w:val="Balloon Text"/>
    <w:basedOn w:val="Normal"/>
    <w:link w:val="BalloonTextChar"/>
    <w:uiPriority w:val="99"/>
    <w:semiHidden/>
    <w:unhideWhenUsed/>
    <w:rsid w:val="004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C1BE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1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1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B0426-DBD7-48F9-8BF4-CB3986A2B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AC30D-259F-4D70-BB49-8A5F8118A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DE38-7ABA-4C5B-85BD-2EAC4047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874DA-2823-4FCE-A1A2-A39C7CC0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Karina Gudavičiūtė</cp:lastModifiedBy>
  <cp:revision>18</cp:revision>
  <cp:lastPrinted>2025-08-06T10:56:00Z</cp:lastPrinted>
  <dcterms:created xsi:type="dcterms:W3CDTF">2025-08-06T10:46:00Z</dcterms:created>
  <dcterms:modified xsi:type="dcterms:W3CDTF">2025-09-02T07:17:00Z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