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12C18CA5" w:rsidR="00205AB1" w:rsidRDefault="003019B4" w:rsidP="00205AB1">
      <w:pPr>
        <w:pStyle w:val="Heading"/>
        <w:jc w:val="center"/>
        <w:rPr>
          <w:color w:val="000000" w:themeColor="text1"/>
          <w:lang w:val="lt-LT"/>
        </w:rPr>
      </w:pPr>
      <w:r w:rsidRPr="003019B4">
        <w:rPr>
          <w:color w:val="000000" w:themeColor="text1"/>
        </w:rPr>
        <w:t>ULTRAGARSINI</w:t>
      </w:r>
      <w:r>
        <w:rPr>
          <w:color w:val="000000" w:themeColor="text1"/>
        </w:rPr>
        <w:t>o</w:t>
      </w:r>
      <w:r w:rsidRPr="003019B4">
        <w:rPr>
          <w:color w:val="000000" w:themeColor="text1"/>
        </w:rPr>
        <w:t xml:space="preserve"> DIAGNOSTIKOS APARAT</w:t>
      </w:r>
      <w:r>
        <w:rPr>
          <w:color w:val="000000" w:themeColor="text1"/>
        </w:rPr>
        <w:t>o</w:t>
      </w:r>
      <w:r w:rsidRPr="003019B4">
        <w:rPr>
          <w:color w:val="000000" w:themeColor="text1"/>
        </w:rPr>
        <w:t xml:space="preserve"> (ECHOSKOP</w:t>
      </w:r>
      <w:r>
        <w:rPr>
          <w:color w:val="000000" w:themeColor="text1"/>
        </w:rPr>
        <w:t>o</w:t>
      </w:r>
      <w:r w:rsidRPr="003019B4">
        <w:rPr>
          <w:color w:val="000000" w:themeColor="text1"/>
        </w:rPr>
        <w:t>)</w:t>
      </w:r>
      <w:r>
        <w:rPr>
          <w:color w:val="000000" w:themeColor="text1"/>
        </w:rPr>
        <w:t xml:space="preserve"> </w:t>
      </w:r>
      <w:r w:rsidR="00205AB1" w:rsidRPr="00BE4004">
        <w:rPr>
          <w:color w:val="000000" w:themeColor="text1"/>
          <w:lang w:val="lt-LT"/>
        </w:rPr>
        <w:t xml:space="preserve">pirkimas </w:t>
      </w:r>
    </w:p>
    <w:p w14:paraId="50A1B36E" w14:textId="77777777" w:rsidR="001125E3" w:rsidRPr="001125E3" w:rsidRDefault="001125E3" w:rsidP="001125E3">
      <w:pPr>
        <w:pStyle w:val="Body2"/>
        <w:rPr>
          <w:lang w:val="lt-LT"/>
        </w:rPr>
      </w:pPr>
    </w:p>
    <w:p w14:paraId="39DFE4DF" w14:textId="0CB86337"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Viešoji įstaiga Šalčininkų pirminės sveikatos priežiūros centras, juridinio asmens kodas 175005172, adresas Nepriklausomybės g. 38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047B0D"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 xml:space="preserve">1.3.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1.4. Išankstinis skelbimas apie pirkimą nebuvo skelbtas.</w:t>
      </w:r>
      <w:r w:rsidRPr="00370648">
        <w:rPr>
          <w:lang w:val="lt-LT"/>
        </w:rPr>
        <w:tab/>
      </w:r>
      <w:r w:rsidRPr="00370648">
        <w:rPr>
          <w:lang w:val="lt-LT"/>
        </w:rPr>
        <w:br/>
      </w:r>
      <w:r w:rsidRPr="00370648">
        <w:rPr>
          <w:lang w:val="lt-LT"/>
        </w:rPr>
        <w:tab/>
        <w:t>1.5.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1.7. Perkančiosios organizacijos atstovai, įgalioti palaikyti tiesioginį ryšį su tiekėjais:</w:t>
      </w:r>
      <w:r w:rsidRPr="00370648">
        <w:rPr>
          <w:lang w:val="lt-LT"/>
        </w:rPr>
        <w:br/>
      </w:r>
      <w:r w:rsidR="00FD7E95">
        <w:rPr>
          <w:lang w:val="lt-LT"/>
        </w:rPr>
        <w:t xml:space="preserve">             </w:t>
      </w:r>
      <w:r w:rsidRPr="00370648">
        <w:rPr>
          <w:lang w:val="lt-LT"/>
        </w:rPr>
        <w:t xml:space="preserve">1.7.1. techninės specifikacijos klausimais – </w:t>
      </w:r>
      <w:r w:rsidR="001E60F7" w:rsidRPr="001E60F7">
        <w:rPr>
          <w:lang w:val="lt-LT"/>
        </w:rPr>
        <w:t xml:space="preserve">Inesa </w:t>
      </w:r>
      <w:proofErr w:type="spellStart"/>
      <w:r w:rsidR="001E60F7" w:rsidRPr="001E60F7">
        <w:rPr>
          <w:lang w:val="lt-LT"/>
        </w:rPr>
        <w:t>Korklinevskienė</w:t>
      </w:r>
      <w:proofErr w:type="spellEnd"/>
      <w:r w:rsidRPr="00370648">
        <w:rPr>
          <w:lang w:val="lt-LT"/>
        </w:rPr>
        <w:t>, tel. Nr.: +370</w:t>
      </w:r>
      <w:r w:rsidR="001E60F7">
        <w:rPr>
          <w:rFonts w:ascii="Arial" w:eastAsiaTheme="minorHAnsi" w:hAnsi="Arial" w:cs="Arial"/>
          <w:sz w:val="24"/>
          <w:szCs w:val="24"/>
          <w:bdr w:val="none" w:sz="0" w:space="0" w:color="auto"/>
          <w:lang w:val="lt-LT"/>
        </w:rPr>
        <w:t> </w:t>
      </w:r>
      <w:r w:rsidR="001E60F7" w:rsidRPr="001E60F7">
        <w:rPr>
          <w:lang w:val="lt-LT"/>
        </w:rPr>
        <w:t>380</w:t>
      </w:r>
      <w:r w:rsidR="001E60F7">
        <w:rPr>
          <w:lang w:val="lt-LT"/>
        </w:rPr>
        <w:t xml:space="preserve"> </w:t>
      </w:r>
      <w:r w:rsidR="001E60F7" w:rsidRPr="001E60F7">
        <w:rPr>
          <w:lang w:val="lt-LT"/>
        </w:rPr>
        <w:t>51298</w:t>
      </w:r>
      <w:r w:rsidRPr="00370648">
        <w:rPr>
          <w:lang w:val="lt-LT"/>
        </w:rPr>
        <w:t>, el. paštas:</w:t>
      </w:r>
      <w:r w:rsidR="001E60F7">
        <w:rPr>
          <w:lang w:val="lt-LT"/>
        </w:rPr>
        <w:t> </w:t>
      </w:r>
      <w:proofErr w:type="spellStart"/>
      <w:r w:rsidR="001E60F7" w:rsidRPr="001E60F7">
        <w:rPr>
          <w:lang w:val="lt-LT"/>
        </w:rPr>
        <w:t>inesa.korklinevskiene@salcininkupspc.lt</w:t>
      </w:r>
      <w:proofErr w:type="spellEnd"/>
      <w:r w:rsidRPr="00370648">
        <w:rPr>
          <w:lang w:val="lt-LT"/>
        </w:rPr>
        <w:t>.</w:t>
      </w:r>
      <w:r w:rsidRPr="00370648">
        <w:rPr>
          <w:lang w:val="lt-LT"/>
        </w:rPr>
        <w:br/>
      </w:r>
      <w:r w:rsidR="00FD7E95">
        <w:rPr>
          <w:lang w:val="lt-LT"/>
        </w:rPr>
        <w:t xml:space="preserve">             </w:t>
      </w:r>
      <w:r w:rsidRPr="00370648">
        <w:rPr>
          <w:lang w:val="lt-LT"/>
        </w:rPr>
        <w:t xml:space="preserve">1.7.2. viešųjų pirkimų procedūrų klausimais – </w:t>
      </w:r>
      <w:r w:rsidR="001E60F7">
        <w:rPr>
          <w:lang w:val="lt-LT"/>
        </w:rPr>
        <w:t>Marina Veligorienė</w:t>
      </w:r>
      <w:r w:rsidRPr="00370648">
        <w:rPr>
          <w:lang w:val="lt-LT"/>
        </w:rPr>
        <w:t>, tel. Nr.: +370</w:t>
      </w:r>
      <w:r w:rsidR="001E60F7">
        <w:rPr>
          <w:lang w:val="lt-LT"/>
        </w:rPr>
        <w:t> 380 20210</w:t>
      </w:r>
      <w:r w:rsidRPr="00370648">
        <w:rPr>
          <w:lang w:val="lt-LT"/>
        </w:rPr>
        <w:t xml:space="preserve">, el. paštas: </w:t>
      </w:r>
      <w:proofErr w:type="spellStart"/>
      <w:r w:rsidR="001E60F7">
        <w:rPr>
          <w:lang w:val="lt-LT"/>
        </w:rPr>
        <w:t>marina.veligoriene</w:t>
      </w:r>
      <w:proofErr w:type="spellEnd"/>
      <w:r w:rsidR="001E60F7">
        <w:rPr>
          <w:lang w:val="en-GB"/>
        </w:rPr>
        <w:t>@</w:t>
      </w:r>
      <w:proofErr w:type="spellStart"/>
      <w:r w:rsidR="001E60F7">
        <w:rPr>
          <w:lang w:val="lt-LT"/>
        </w:rPr>
        <w:t>salcininkai.lt</w:t>
      </w:r>
      <w:proofErr w:type="spellEnd"/>
      <w:r w:rsidRPr="00370648">
        <w:rPr>
          <w:lang w:val="lt-LT"/>
        </w:rPr>
        <w:t>.</w:t>
      </w:r>
      <w:r w:rsidRPr="00370648">
        <w:rPr>
          <w:lang w:val="lt-LT"/>
        </w:rPr>
        <w:tab/>
      </w:r>
      <w:r w:rsidRPr="00370648">
        <w:rPr>
          <w:lang w:val="lt-LT"/>
        </w:rPr>
        <w:br/>
      </w:r>
      <w:r w:rsidRPr="00370648">
        <w:rPr>
          <w:lang w:val="lt-LT"/>
        </w:rPr>
        <w:tab/>
        <w:t xml:space="preserve">1.8.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CF61EB">
        <w:rPr>
          <w:lang w:val="lt-LT"/>
        </w:rPr>
        <w:t>4.4.4.</w:t>
      </w:r>
      <w:r w:rsidRPr="00370648">
        <w:rPr>
          <w:lang w:val="lt-LT"/>
        </w:rPr>
        <w:t xml:space="preserve"> punktu ir nurodyti priede </w:t>
      </w:r>
      <w:r w:rsidR="001E60F7">
        <w:rPr>
          <w:lang w:val="lt-LT"/>
        </w:rPr>
        <w:t>„</w:t>
      </w:r>
      <w:r w:rsidR="001E60F7" w:rsidRPr="00370648">
        <w:rPr>
          <w:lang w:val="lt-LT"/>
        </w:rPr>
        <w:t>Viešojo pirkimo sutarties projektas</w:t>
      </w:r>
      <w:r w:rsidR="001E60F7">
        <w:rPr>
          <w:lang w:val="lt-LT"/>
        </w:rPr>
        <w:t>“</w:t>
      </w:r>
      <w:r w:rsidRPr="00370648">
        <w:rPr>
          <w:lang w:val="lt-LT"/>
        </w:rPr>
        <w:t>.</w:t>
      </w:r>
      <w:r w:rsidRPr="00370648">
        <w:rPr>
          <w:lang w:val="lt-LT"/>
        </w:rPr>
        <w:tab/>
      </w:r>
      <w:r w:rsidRPr="00370648">
        <w:rPr>
          <w:lang w:val="lt-LT"/>
        </w:rPr>
        <w:br/>
      </w:r>
      <w:r w:rsidRPr="00370648">
        <w:rPr>
          <w:lang w:val="lt-LT"/>
        </w:rPr>
        <w:tab/>
        <w:t xml:space="preserve">1.9. </w:t>
      </w:r>
      <w:r w:rsidR="00047B0D"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lastRenderedPageBreak/>
        <w:tab/>
        <w:t>2.6. Tiekėjo įsipareigojimų įvykdymo vieta yra Nepriklausomybės g. 38</w:t>
      </w:r>
      <w:r w:rsidR="00FD7E95">
        <w:rPr>
          <w:lang w:val="lt-LT"/>
        </w:rPr>
        <w:t>, Šalčininkai.</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8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w:t>
      </w:r>
      <w:r w:rsidRPr="00370648">
        <w:rPr>
          <w:lang w:val="lt-LT"/>
        </w:rPr>
        <w:lastRenderedPageBreak/>
        <w:t>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w:t>
      </w:r>
      <w:r w:rsidRPr="00370648">
        <w:rPr>
          <w:lang w:val="lt-LT"/>
        </w:rPr>
        <w:lastRenderedPageBreak/>
        <w:t>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r>
      <w:r w:rsidRPr="00FD7E95">
        <w:rPr>
          <w:b/>
          <w:bCs/>
          <w:lang w:val="lt-LT"/>
        </w:rPr>
        <w:t>5.10.4. Dokumentai reikalaujami pirkimo sąlygų priede „Kokybės kriterijai ir jų vertinimas“.</w:t>
      </w:r>
      <w:r w:rsidRPr="00FD7E95">
        <w:rPr>
          <w:b/>
          <w:bCs/>
          <w:lang w:val="lt-LT"/>
        </w:rPr>
        <w:tab/>
        <w:t xml:space="preserve">5.10.5. </w:t>
      </w:r>
      <w:r w:rsidR="00FD7E95">
        <w:rPr>
          <w:b/>
          <w:bCs/>
          <w:lang w:val="lt-LT"/>
        </w:rPr>
        <w:t>Užpildyta techninė specifikacija ir a</w:t>
      </w:r>
      <w:r w:rsidRPr="00FD7E95">
        <w:rPr>
          <w:b/>
          <w:bCs/>
          <w:lang w:val="lt-LT"/>
        </w:rPr>
        <w:t>titikimą techninei specifikacijai pagrindžiantys dokumentai.</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Pr="00370648">
        <w:rPr>
          <w:lang w:val="lt-LT"/>
        </w:rPr>
        <w:lastRenderedPageBreak/>
        <w:t>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FD7E95">
        <w:rPr>
          <w:lang w:val="lt-LT"/>
        </w:rPr>
        <w:t> </w:t>
      </w:r>
      <w:r w:rsidRPr="00370648">
        <w:rPr>
          <w:lang w:val="lt-LT"/>
        </w:rPr>
        <w:t>dokumentų</w:t>
      </w:r>
      <w:r w:rsidR="00FD7E95">
        <w:rPr>
          <w:lang w:val="lt-LT"/>
        </w:rPr>
        <w:t> </w:t>
      </w:r>
      <w:r w:rsidRPr="00370648">
        <w:rPr>
          <w:lang w:val="lt-LT"/>
        </w:rPr>
        <w:t>dalis.</w:t>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FD7E95">
        <w:rPr>
          <w:lang w:val="lt-LT"/>
        </w:rPr>
        <w:t> </w:t>
      </w:r>
      <w:r w:rsidRPr="00370648">
        <w:rPr>
          <w:lang w:val="lt-LT"/>
        </w:rPr>
        <w:t>būtų</w:t>
      </w:r>
      <w:r w:rsidR="00FD7E95">
        <w:rPr>
          <w:lang w:val="lt-LT"/>
        </w:rPr>
        <w:t> </w:t>
      </w:r>
      <w:r w:rsidRPr="00370648">
        <w:rPr>
          <w:lang w:val="lt-LT"/>
        </w:rPr>
        <w:t>pritraukusi</w:t>
      </w:r>
      <w:r w:rsidR="00FD7E95">
        <w:rPr>
          <w:lang w:val="lt-LT"/>
        </w:rPr>
        <w:t> </w:t>
      </w:r>
      <w:r w:rsidRPr="00370648">
        <w:rPr>
          <w:lang w:val="lt-LT"/>
        </w:rPr>
        <w:t>daugiau</w:t>
      </w:r>
      <w:r w:rsidR="00FD7E95">
        <w:rPr>
          <w:lang w:val="lt-LT"/>
        </w:rPr>
        <w:t> </w:t>
      </w:r>
      <w:r w:rsidRPr="00370648">
        <w:rPr>
          <w:lang w:val="lt-LT"/>
        </w:rPr>
        <w:t>dalyvių.</w:t>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30 min. po </w:t>
      </w:r>
      <w:r w:rsidRPr="00370648">
        <w:rPr>
          <w:lang w:val="lt-LT"/>
        </w:rPr>
        <w:lastRenderedPageBreak/>
        <w:t>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apskaičiuoja kiekvieno pasiūlymo kainos ar sąnaudų ir kokybės santykį;</w:t>
      </w:r>
      <w:r w:rsidRPr="00370648">
        <w:rPr>
          <w:lang w:val="lt-LT"/>
        </w:rPr>
        <w:tab/>
      </w:r>
      <w:r w:rsidRPr="00370648">
        <w:rPr>
          <w:lang w:val="lt-LT"/>
        </w:rPr>
        <w:br/>
      </w:r>
      <w:r w:rsidRPr="00370648">
        <w:rPr>
          <w:lang w:val="lt-LT"/>
        </w:rPr>
        <w:tab/>
        <w:t>11.1.8.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lastRenderedPageBreak/>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00FD7E95">
        <w:rPr>
          <w:lang w:val="lt-LT"/>
        </w:rPr>
        <w:t xml:space="preserve"> (netaikoma)</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kainos / sąnaudų ir kokybės santykį (pasiūlymo techninės charakteristikos vertinamos kiekybiškai), taikant pasiūlymo vertinimo kriterijus ir tvarką nurodytą pirkimo sąlygų priede „Kokybės kriterijai ir jų vertinimas“.</w:t>
      </w:r>
      <w:r w:rsidRPr="00370648">
        <w:rPr>
          <w:lang w:val="lt-LT"/>
        </w:rPr>
        <w:tab/>
      </w:r>
      <w:r w:rsidRPr="00370648">
        <w:rPr>
          <w:lang w:val="lt-LT"/>
        </w:rPr>
        <w:br/>
      </w:r>
      <w:r w:rsidRPr="00370648">
        <w:rPr>
          <w:lang w:val="lt-LT"/>
        </w:rPr>
        <w:tab/>
        <w:t xml:space="preserve">14.2. Jeigu pasiūlymuose kainos nurodytos užsienio valiuta, jos bus perskaičiuojamos eurais pagal Europos Centrinio Banko skelbiamą orientacinį euro ir užsienio valiutų santykį, o tais atvejais, kai </w:t>
      </w:r>
      <w:r w:rsidRPr="00370648">
        <w:rPr>
          <w:lang w:val="lt-LT"/>
        </w:rPr>
        <w:lastRenderedPageBreak/>
        <w:t>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 xml:space="preserve">16.2. Tiekėjas turi teisę pateikti pretenziją perkančiajai organizacijai, pateikti prašymą ar pareikšti </w:t>
      </w:r>
      <w:r w:rsidRPr="00370648">
        <w:rPr>
          <w:lang w:val="lt-LT"/>
        </w:rPr>
        <w:lastRenderedPageBreak/>
        <w:t>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lastRenderedPageBreak/>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 xml:space="preserve">19.1.5. </w:t>
      </w:r>
      <w:r w:rsidR="00FD7E95">
        <w:rPr>
          <w:lang w:val="lt-LT"/>
        </w:rPr>
        <w:t>Pašalinimo pagrindai</w:t>
      </w:r>
      <w:r w:rsidRPr="00370648">
        <w:rPr>
          <w:lang w:val="lt-LT"/>
        </w:rPr>
        <w:t>.</w:t>
      </w:r>
      <w:r w:rsidRPr="00370648">
        <w:rPr>
          <w:lang w:val="lt-LT"/>
        </w:rPr>
        <w:tab/>
      </w:r>
      <w:r w:rsidRPr="00370648">
        <w:rPr>
          <w:lang w:val="lt-LT"/>
        </w:rPr>
        <w:br/>
      </w:r>
      <w:r w:rsidRPr="00370648">
        <w:rPr>
          <w:lang w:val="lt-LT"/>
        </w:rPr>
        <w:tab/>
        <w:t>19.1.6. Kokybės kriterijai ir jų vertinimas.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EA094" w14:textId="77777777" w:rsidR="00B20E27" w:rsidRDefault="00B20E27">
      <w:r>
        <w:separator/>
      </w:r>
    </w:p>
  </w:endnote>
  <w:endnote w:type="continuationSeparator" w:id="0">
    <w:p w14:paraId="374A9D85" w14:textId="77777777" w:rsidR="00B20E27" w:rsidRDefault="00B20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DA379F" w:rsidRDefault="00DA379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A379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DA379F" w:rsidRDefault="00DA37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B1FFE" w14:textId="77777777" w:rsidR="00B20E27" w:rsidRDefault="00B20E27">
      <w:r>
        <w:separator/>
      </w:r>
    </w:p>
  </w:footnote>
  <w:footnote w:type="continuationSeparator" w:id="0">
    <w:p w14:paraId="6305AD91" w14:textId="77777777" w:rsidR="00B20E27" w:rsidRDefault="00B20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DA379F" w:rsidRDefault="00DA379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DA379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DA379F" w:rsidRDefault="00DA379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7B0D"/>
    <w:rsid w:val="001125E3"/>
    <w:rsid w:val="00163BD3"/>
    <w:rsid w:val="001E60F7"/>
    <w:rsid w:val="00205AB1"/>
    <w:rsid w:val="002377AE"/>
    <w:rsid w:val="003019B4"/>
    <w:rsid w:val="005E5855"/>
    <w:rsid w:val="007C39A3"/>
    <w:rsid w:val="0099639A"/>
    <w:rsid w:val="00B20E27"/>
    <w:rsid w:val="00CF61EB"/>
    <w:rsid w:val="00DA379F"/>
    <w:rsid w:val="00FD7E95"/>
    <w:rsid w:val="00FF18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26349</Words>
  <Characters>15019</Characters>
  <Application>Microsoft Office Word</Application>
  <DocSecurity>0</DocSecurity>
  <Lines>125</Lines>
  <Paragraphs>82</Paragraphs>
  <ScaleCrop>false</ScaleCrop>
  <Company/>
  <LinksUpToDate>false</LinksUpToDate>
  <CharactersWithSpaces>41286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7</cp:revision>
  <dcterms:created xsi:type="dcterms:W3CDTF">2021-02-08T14:42:00Z</dcterms:created>
  <dcterms:modified xsi:type="dcterms:W3CDTF">2025-08-26T13:00:00Z</dcterms:modified>
</cp:coreProperties>
</file>