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1518" w14:textId="77777777" w:rsidR="00AE04EF" w:rsidRPr="007142F6" w:rsidRDefault="00AE04EF" w:rsidP="00AE04EF">
      <w:pPr>
        <w:jc w:val="center"/>
        <w:rPr>
          <w:b/>
        </w:rPr>
      </w:pPr>
      <w:r w:rsidRPr="007142F6">
        <w:rPr>
          <w:b/>
        </w:rPr>
        <w:t>SUSITARIMAS DĖL</w:t>
      </w:r>
      <w:r>
        <w:rPr>
          <w:b/>
        </w:rPr>
        <w:t xml:space="preserve"> </w:t>
      </w:r>
      <w:r w:rsidRPr="007142F6">
        <w:rPr>
          <w:b/>
        </w:rPr>
        <w:t>ASMENS DUOMENŲ</w:t>
      </w:r>
      <w:r>
        <w:rPr>
          <w:b/>
        </w:rPr>
        <w:t xml:space="preserve"> </w:t>
      </w:r>
      <w:r w:rsidRPr="007142F6">
        <w:rPr>
          <w:b/>
        </w:rPr>
        <w:t>TVARKYMO</w:t>
      </w:r>
    </w:p>
    <w:p w14:paraId="7A6F2AEF" w14:textId="77777777" w:rsidR="00AE04EF" w:rsidRPr="007142F6" w:rsidRDefault="00AE04EF" w:rsidP="00AE04EF">
      <w:pPr>
        <w:jc w:val="center"/>
        <w:rPr>
          <w:b/>
        </w:rPr>
      </w:pPr>
    </w:p>
    <w:p w14:paraId="15CEFE59" w14:textId="77777777" w:rsidR="00AE04EF" w:rsidRPr="007142F6" w:rsidRDefault="00AE04EF" w:rsidP="00AE04EF">
      <w:pPr>
        <w:ind w:right="-1"/>
        <w:jc w:val="center"/>
      </w:pPr>
      <w:r w:rsidRPr="007142F6">
        <w:t>202</w:t>
      </w:r>
      <w:r>
        <w:t>5</w:t>
      </w:r>
      <w:r w:rsidRPr="007142F6">
        <w:t xml:space="preserve"> m.    </w:t>
      </w:r>
      <w:r>
        <w:t xml:space="preserve">       </w:t>
      </w:r>
      <w:r w:rsidRPr="007142F6">
        <w:t xml:space="preserve">                d.</w:t>
      </w:r>
    </w:p>
    <w:p w14:paraId="410068FC" w14:textId="77777777" w:rsidR="00AE04EF" w:rsidRPr="007142F6" w:rsidRDefault="00AE04EF" w:rsidP="00AE04EF"/>
    <w:p w14:paraId="62DDB56D" w14:textId="78BAD286" w:rsidR="000521A0" w:rsidRDefault="000521A0" w:rsidP="0047688C">
      <w:pPr>
        <w:spacing w:line="276" w:lineRule="auto"/>
        <w:ind w:firstLine="851"/>
        <w:jc w:val="both"/>
      </w:pPr>
      <w:r w:rsidRPr="00692F27">
        <w:rPr>
          <w:b/>
          <w:bCs/>
        </w:rPr>
        <w:t>Duomenų valdytojas</w:t>
      </w:r>
      <w:r w:rsidRPr="00692F27">
        <w:rPr>
          <w:bCs/>
        </w:rPr>
        <w:t xml:space="preserve"> </w:t>
      </w:r>
      <w:r w:rsidRPr="000521A0">
        <w:t>Kelmės rajono savivaldybės administracija, adresas Vytauto Didžiojo g.</w:t>
      </w:r>
      <w:r w:rsidR="00D13D8E">
        <w:t xml:space="preserve"> </w:t>
      </w:r>
      <w:r w:rsidRPr="000521A0">
        <w:t xml:space="preserve">58, Kelmė, juridinio asmens kodas 188768730, atstovaujama administracijos direktorės Danutės Laivienės, veikiančios pagal pareigybės aprašymą, </w:t>
      </w:r>
    </w:p>
    <w:p w14:paraId="294EC6C6" w14:textId="19DDFFFE" w:rsidR="00AE04EF" w:rsidRDefault="000521A0" w:rsidP="0047688C">
      <w:pPr>
        <w:spacing w:line="276" w:lineRule="auto"/>
        <w:ind w:firstLine="851"/>
        <w:jc w:val="both"/>
      </w:pPr>
      <w:r w:rsidRPr="000521A0">
        <w:t>Ir</w:t>
      </w:r>
      <w:r>
        <w:t xml:space="preserve"> </w:t>
      </w:r>
      <w:r w:rsidRPr="00692F27">
        <w:rPr>
          <w:b/>
          <w:lang w:eastAsia="lt-LT"/>
        </w:rPr>
        <w:t>Duomenų tvarkytojas</w:t>
      </w:r>
      <w:r w:rsidRPr="000521A0">
        <w:t xml:space="preserve"> </w:t>
      </w:r>
      <w:r w:rsidR="009437B0">
        <w:rPr>
          <w:rFonts w:cs="Times New Roman"/>
          <w:szCs w:val="24"/>
        </w:rPr>
        <w:t>________________________</w:t>
      </w:r>
      <w:r w:rsidRPr="000521A0">
        <w:rPr>
          <w:b/>
          <w:bCs/>
          <w:lang w:eastAsia="lt-LT"/>
        </w:rPr>
        <w:t>,</w:t>
      </w:r>
      <w:r w:rsidRPr="000521A0">
        <w:rPr>
          <w:lang w:eastAsia="lt-LT"/>
        </w:rPr>
        <w:t xml:space="preserve"> buveinės adresas </w:t>
      </w:r>
      <w:r w:rsidR="009437B0">
        <w:rPr>
          <w:rFonts w:cs="Times New Roman"/>
          <w:szCs w:val="24"/>
        </w:rPr>
        <w:t>_______________________</w:t>
      </w:r>
      <w:r w:rsidRPr="009437B0">
        <w:rPr>
          <w:rFonts w:cs="Times New Roman"/>
          <w:szCs w:val="24"/>
        </w:rPr>
        <w:t>,</w:t>
      </w:r>
      <w:r w:rsidRPr="000521A0">
        <w:rPr>
          <w:i/>
          <w:lang w:eastAsia="lt-LT"/>
        </w:rPr>
        <w:t xml:space="preserve"> </w:t>
      </w:r>
      <w:r w:rsidRPr="000521A0">
        <w:rPr>
          <w:lang w:eastAsia="lt-LT"/>
        </w:rPr>
        <w:t xml:space="preserve">juridinio asmens kodas </w:t>
      </w:r>
      <w:r w:rsidR="009437B0">
        <w:rPr>
          <w:rFonts w:cs="Times New Roman"/>
          <w:szCs w:val="24"/>
        </w:rPr>
        <w:t>_____________</w:t>
      </w:r>
      <w:r w:rsidRPr="000521A0">
        <w:rPr>
          <w:lang w:eastAsia="lt-LT"/>
        </w:rPr>
        <w:t xml:space="preserve">, atstovaujama </w:t>
      </w:r>
      <w:r w:rsidR="009437B0">
        <w:t>____________________________________</w:t>
      </w:r>
      <w:r w:rsidRPr="000521A0">
        <w:t>,</w:t>
      </w:r>
      <w:r w:rsidRPr="000521A0">
        <w:rPr>
          <w:lang w:eastAsia="lt-LT"/>
        </w:rPr>
        <w:t xml:space="preserve"> </w:t>
      </w:r>
      <w:r w:rsidR="00AE04EF">
        <w:rPr>
          <w:lang w:eastAsia="lt-LT"/>
        </w:rPr>
        <w:t xml:space="preserve">kiekviena atskirai vadinama </w:t>
      </w:r>
      <w:r w:rsidR="00AE04EF" w:rsidRPr="00021CBA">
        <w:rPr>
          <w:bCs/>
          <w:lang w:eastAsia="lt-LT"/>
        </w:rPr>
        <w:t>Šalimi</w:t>
      </w:r>
      <w:r w:rsidR="00AE04EF" w:rsidRPr="00021CBA">
        <w:rPr>
          <w:lang w:eastAsia="lt-LT"/>
        </w:rPr>
        <w:t>,</w:t>
      </w:r>
      <w:r w:rsidR="00AE04EF">
        <w:rPr>
          <w:lang w:eastAsia="lt-LT"/>
        </w:rPr>
        <w:t xml:space="preserve"> o kartu </w:t>
      </w:r>
      <w:r w:rsidR="00AE04EF" w:rsidRPr="00021CBA">
        <w:rPr>
          <w:bCs/>
          <w:lang w:eastAsia="lt-LT"/>
        </w:rPr>
        <w:t>Šalimis</w:t>
      </w:r>
      <w:r w:rsidR="00AE04EF">
        <w:rPr>
          <w:lang w:eastAsia="lt-LT"/>
        </w:rPr>
        <w:t>,</w:t>
      </w:r>
    </w:p>
    <w:p w14:paraId="4E2C6BAD" w14:textId="77777777" w:rsidR="00AE04EF" w:rsidRDefault="00AE04EF" w:rsidP="0047688C">
      <w:pPr>
        <w:spacing w:line="276" w:lineRule="auto"/>
        <w:jc w:val="both"/>
        <w:rPr>
          <w:lang w:eastAsia="lt-LT"/>
        </w:rPr>
      </w:pPr>
      <w:r>
        <w:rPr>
          <w:lang w:eastAsia="lt-LT"/>
        </w:rPr>
        <w:t xml:space="preserve">vadovaudamosi </w:t>
      </w:r>
      <w:r w:rsidRPr="00520275">
        <w:rPr>
          <w:lang w:eastAsia="lt-LT"/>
        </w:rPr>
        <w:t>2016 m. balandžio 27 d. Europos Parlamento ir Tarybos reglamento (ES) 2016/679 dėl fizinių asmenų apsaugos tvarkant asmens duomenis ir dėl laisvo tokių duomenų judėjimo ir kuriuo panaikinama Direktyva 95/46/EB (Bendrasis duomenų apsaugos reglamentas) (toli</w:t>
      </w:r>
      <w:r>
        <w:rPr>
          <w:lang w:eastAsia="lt-LT"/>
        </w:rPr>
        <w:t xml:space="preserve">au – Reglamentas (ES) 2016/679), </w:t>
      </w:r>
    </w:p>
    <w:p w14:paraId="192BAC35" w14:textId="77777777" w:rsidR="00AE04EF" w:rsidRDefault="00AE04EF" w:rsidP="0047688C">
      <w:pPr>
        <w:spacing w:line="276" w:lineRule="auto"/>
        <w:jc w:val="both"/>
        <w:rPr>
          <w:lang w:eastAsia="lt-LT"/>
        </w:rPr>
      </w:pPr>
      <w:r w:rsidRPr="007075B8">
        <w:rPr>
          <w:lang w:eastAsia="lt-LT"/>
        </w:rPr>
        <w:t>susitarė dėl asmens duomenų tvarkymo</w:t>
      </w:r>
      <w:r>
        <w:rPr>
          <w:lang w:eastAsia="lt-LT"/>
        </w:rPr>
        <w:t xml:space="preserve"> sąlygų (toliau – Sąlygos).</w:t>
      </w:r>
      <w:r w:rsidRPr="007075B8">
        <w:rPr>
          <w:lang w:eastAsia="lt-LT"/>
        </w:rPr>
        <w:t xml:space="preserve"> </w:t>
      </w:r>
    </w:p>
    <w:p w14:paraId="3B7A375C" w14:textId="44DA8926" w:rsidR="00AE04EF" w:rsidRDefault="00AE04EF" w:rsidP="0047688C">
      <w:pPr>
        <w:spacing w:line="276" w:lineRule="auto"/>
        <w:ind w:firstLine="851"/>
        <w:jc w:val="both"/>
        <w:rPr>
          <w:lang w:eastAsia="lt-LT"/>
        </w:rPr>
      </w:pPr>
      <w:r>
        <w:rPr>
          <w:lang w:eastAsia="lt-LT"/>
        </w:rPr>
        <w:t>Šalys</w:t>
      </w:r>
      <w:r w:rsidRPr="003A6293">
        <w:rPr>
          <w:lang w:eastAsia="lt-LT"/>
        </w:rPr>
        <w:t xml:space="preserve"> </w:t>
      </w:r>
      <w:r>
        <w:t xml:space="preserve">2025 m. </w:t>
      </w:r>
      <w:r w:rsidR="009437B0">
        <w:t>_________________</w:t>
      </w:r>
      <w:r>
        <w:t xml:space="preserve">d. </w:t>
      </w:r>
      <w:r>
        <w:rPr>
          <w:lang w:eastAsia="lt-LT"/>
        </w:rPr>
        <w:t>su</w:t>
      </w:r>
      <w:r w:rsidRPr="003A6293">
        <w:rPr>
          <w:lang w:eastAsia="lt-LT"/>
        </w:rPr>
        <w:t xml:space="preserve">darė </w:t>
      </w:r>
      <w:r>
        <w:rPr>
          <w:lang w:eastAsia="lt-LT"/>
        </w:rPr>
        <w:t>Paslaugų viešojo pirkimo</w:t>
      </w:r>
      <w:r w:rsidR="00D13D8E">
        <w:rPr>
          <w:lang w:eastAsia="lt-LT"/>
        </w:rPr>
        <w:t>–</w:t>
      </w:r>
      <w:r>
        <w:rPr>
          <w:lang w:eastAsia="lt-LT"/>
        </w:rPr>
        <w:t>pardavimo sutartį</w:t>
      </w:r>
      <w:r w:rsidRPr="00520275">
        <w:rPr>
          <w:lang w:eastAsia="lt-LT"/>
        </w:rPr>
        <w:t xml:space="preserve"> Nr. </w:t>
      </w:r>
      <w:r w:rsidR="009437B0">
        <w:rPr>
          <w:lang w:eastAsia="lt-LT"/>
        </w:rPr>
        <w:t>_____________</w:t>
      </w:r>
      <w:r>
        <w:rPr>
          <w:lang w:eastAsia="lt-LT"/>
        </w:rPr>
        <w:t>(toliau - S</w:t>
      </w:r>
      <w:r w:rsidRPr="003A6293">
        <w:rPr>
          <w:lang w:eastAsia="lt-LT"/>
        </w:rPr>
        <w:t>utartis), kurio</w:t>
      </w:r>
      <w:r>
        <w:rPr>
          <w:lang w:eastAsia="lt-LT"/>
        </w:rPr>
        <w:t>s</w:t>
      </w:r>
      <w:r w:rsidRPr="003A6293">
        <w:rPr>
          <w:lang w:eastAsia="lt-LT"/>
        </w:rPr>
        <w:t xml:space="preserve"> sudėtinė dalis yra šis susitarimas</w:t>
      </w:r>
      <w:r>
        <w:rPr>
          <w:lang w:eastAsia="lt-LT"/>
        </w:rPr>
        <w:t xml:space="preserve"> dėl asmens </w:t>
      </w:r>
      <w:r w:rsidRPr="003A6293">
        <w:rPr>
          <w:lang w:eastAsia="lt-LT"/>
        </w:rPr>
        <w:t xml:space="preserve">duomenų tvarkymo (toliau – Susitarimas). </w:t>
      </w:r>
      <w:r>
        <w:rPr>
          <w:lang w:eastAsia="lt-LT"/>
        </w:rPr>
        <w:t xml:space="preserve">Šis Susitarimas yra taikomas visiems asmens duomenims, kuriuos duomenų tvarkytojas tvarkys, remdamasis Sutartimi. </w:t>
      </w:r>
    </w:p>
    <w:p w14:paraId="5AAA908C" w14:textId="77777777" w:rsidR="00AE04EF" w:rsidRDefault="00AE04EF" w:rsidP="0047688C">
      <w:pPr>
        <w:spacing w:line="276" w:lineRule="auto"/>
        <w:jc w:val="both"/>
        <w:rPr>
          <w:lang w:eastAsia="lt-LT"/>
        </w:rPr>
      </w:pPr>
    </w:p>
    <w:p w14:paraId="5C7839AD" w14:textId="67D08A7D" w:rsidR="00AE04EF" w:rsidRDefault="00AE04EF" w:rsidP="0047688C">
      <w:pPr>
        <w:spacing w:line="276" w:lineRule="auto"/>
        <w:jc w:val="both"/>
        <w:rPr>
          <w:b/>
          <w:bCs/>
          <w:lang w:eastAsia="lt-LT"/>
        </w:rPr>
      </w:pPr>
      <w:r w:rsidRPr="007075B8">
        <w:rPr>
          <w:b/>
          <w:bCs/>
          <w:lang w:eastAsia="lt-LT"/>
        </w:rPr>
        <w:t>I</w:t>
      </w:r>
      <w:r w:rsidR="00D13D8E">
        <w:rPr>
          <w:b/>
          <w:bCs/>
          <w:lang w:eastAsia="lt-LT"/>
        </w:rPr>
        <w:t>.</w:t>
      </w:r>
      <w:r w:rsidRPr="007075B8">
        <w:rPr>
          <w:b/>
          <w:bCs/>
          <w:lang w:eastAsia="lt-LT"/>
        </w:rPr>
        <w:t xml:space="preserve"> S</w:t>
      </w:r>
      <w:r>
        <w:rPr>
          <w:b/>
          <w:bCs/>
          <w:lang w:eastAsia="lt-LT"/>
        </w:rPr>
        <w:t>ĄLYGŲ</w:t>
      </w:r>
      <w:r w:rsidRPr="007075B8">
        <w:rPr>
          <w:b/>
          <w:bCs/>
          <w:lang w:eastAsia="lt-LT"/>
        </w:rPr>
        <w:t xml:space="preserve"> TIKSLAS</w:t>
      </w:r>
    </w:p>
    <w:p w14:paraId="0B49947E" w14:textId="77777777" w:rsidR="00AE04EF" w:rsidRPr="007075B8" w:rsidRDefault="00AE04EF" w:rsidP="0047688C">
      <w:pPr>
        <w:spacing w:line="276" w:lineRule="auto"/>
        <w:jc w:val="both"/>
        <w:rPr>
          <w:b/>
          <w:bCs/>
          <w:lang w:eastAsia="lt-LT"/>
        </w:rPr>
      </w:pPr>
    </w:p>
    <w:p w14:paraId="20D255CE" w14:textId="77777777" w:rsidR="00AE04EF" w:rsidRDefault="00AE04EF" w:rsidP="0047688C">
      <w:pPr>
        <w:spacing w:line="276" w:lineRule="auto"/>
        <w:ind w:firstLine="851"/>
        <w:jc w:val="both"/>
        <w:rPr>
          <w:lang w:eastAsia="lt-LT"/>
        </w:rPr>
      </w:pPr>
      <w:r>
        <w:rPr>
          <w:lang w:eastAsia="lt-LT"/>
        </w:rPr>
        <w:t xml:space="preserve">1. </w:t>
      </w:r>
      <w:r w:rsidRPr="003A6293">
        <w:rPr>
          <w:lang w:eastAsia="lt-LT"/>
        </w:rPr>
        <w:t>Siekiant įgyvendinti Reglamento (ES) 2016/679 28 straipsnio 3 dalį, nustatomos duomenų valdytojo ir duomenų tvarkytojo teisės bei pareigos, duomenų valdytojo vardu tvarkant asmens duomenis. S</w:t>
      </w:r>
      <w:r>
        <w:rPr>
          <w:lang w:eastAsia="lt-LT"/>
        </w:rPr>
        <w:t>ąlygomis</w:t>
      </w:r>
      <w:r w:rsidRPr="003A6293">
        <w:rPr>
          <w:lang w:eastAsia="lt-LT"/>
        </w:rPr>
        <w:t xml:space="preserve"> turi būti siekiama apsaugoti duomenų subjektų teises, mažinti konkrečią asmens duomenų apsaugos riziką ir užtikrinti duomenų valdytojo ir duomenų tvarkytojo santykių bei atitinkamų teisių ir pareigų aiškumą.</w:t>
      </w:r>
    </w:p>
    <w:p w14:paraId="403283DF" w14:textId="50ED45D2" w:rsidR="00AE04EF" w:rsidRDefault="00AE04EF" w:rsidP="0047688C">
      <w:pPr>
        <w:spacing w:line="276" w:lineRule="auto"/>
        <w:ind w:firstLine="851"/>
        <w:jc w:val="both"/>
        <w:rPr>
          <w:lang w:eastAsia="lt-LT"/>
        </w:rPr>
      </w:pPr>
      <w:r>
        <w:rPr>
          <w:lang w:eastAsia="lt-LT"/>
        </w:rPr>
        <w:t xml:space="preserve">2. </w:t>
      </w:r>
      <w:r w:rsidRPr="00414086">
        <w:rPr>
          <w:lang w:eastAsia="lt-LT"/>
        </w:rPr>
        <w:t>Teikdamas</w:t>
      </w:r>
      <w:r>
        <w:rPr>
          <w:lang w:eastAsia="lt-LT"/>
        </w:rPr>
        <w:t xml:space="preserve"> </w:t>
      </w:r>
      <w:r w:rsidR="009437B0">
        <w:rPr>
          <w:i/>
          <w:iCs/>
          <w:lang w:eastAsia="lt-LT"/>
        </w:rPr>
        <w:t>socialinių kortelių gamybos ir naudojimo</w:t>
      </w:r>
      <w:r w:rsidRPr="00414086">
        <w:rPr>
          <w:i/>
          <w:iCs/>
          <w:lang w:eastAsia="lt-LT"/>
        </w:rPr>
        <w:t xml:space="preserve"> Kelmės rajono savivaldybės gyventojams paslaugas</w:t>
      </w:r>
      <w:r>
        <w:rPr>
          <w:lang w:eastAsia="lt-LT"/>
        </w:rPr>
        <w:t>, d</w:t>
      </w:r>
      <w:r w:rsidRPr="003A6293">
        <w:rPr>
          <w:lang w:eastAsia="lt-LT"/>
        </w:rPr>
        <w:t xml:space="preserve">uomenų tvarkytojas tvarkys asmens duomenis </w:t>
      </w:r>
      <w:r>
        <w:rPr>
          <w:lang w:eastAsia="lt-LT"/>
        </w:rPr>
        <w:t>d</w:t>
      </w:r>
      <w:r w:rsidRPr="003A6293">
        <w:rPr>
          <w:lang w:eastAsia="lt-LT"/>
        </w:rPr>
        <w:t xml:space="preserve">uomenų valdytojo vardu pagal šias </w:t>
      </w:r>
      <w:r>
        <w:rPr>
          <w:lang w:eastAsia="lt-LT"/>
        </w:rPr>
        <w:t>s</w:t>
      </w:r>
      <w:r w:rsidRPr="003A6293">
        <w:rPr>
          <w:lang w:eastAsia="lt-LT"/>
        </w:rPr>
        <w:t>ąlygas</w:t>
      </w:r>
      <w:r>
        <w:rPr>
          <w:lang w:eastAsia="lt-LT"/>
        </w:rPr>
        <w:t xml:space="preserve"> numatytas Susitarime</w:t>
      </w:r>
      <w:r w:rsidRPr="003A6293">
        <w:rPr>
          <w:lang w:eastAsia="lt-LT"/>
        </w:rPr>
        <w:t xml:space="preserve">. Asmens duomenų tvarkymo </w:t>
      </w:r>
      <w:r w:rsidR="00A14254">
        <w:rPr>
          <w:lang w:eastAsia="lt-LT"/>
        </w:rPr>
        <w:t xml:space="preserve">specialiosios </w:t>
      </w:r>
      <w:r w:rsidRPr="003A6293">
        <w:rPr>
          <w:lang w:eastAsia="lt-LT"/>
        </w:rPr>
        <w:t>sąlygos</w:t>
      </w:r>
      <w:r>
        <w:rPr>
          <w:lang w:eastAsia="lt-LT"/>
        </w:rPr>
        <w:t xml:space="preserve"> nustatytos 1 priede. </w:t>
      </w:r>
    </w:p>
    <w:p w14:paraId="6CF9D927" w14:textId="77777777" w:rsidR="00AE04EF" w:rsidRDefault="00AE04EF" w:rsidP="0047688C">
      <w:pPr>
        <w:spacing w:line="276" w:lineRule="auto"/>
        <w:ind w:firstLine="851"/>
        <w:jc w:val="both"/>
        <w:rPr>
          <w:lang w:eastAsia="lt-LT"/>
        </w:rPr>
      </w:pPr>
    </w:p>
    <w:p w14:paraId="480C9086" w14:textId="77777777" w:rsidR="00AE04EF" w:rsidRPr="00D0278D" w:rsidRDefault="00AE04EF" w:rsidP="0047688C">
      <w:pPr>
        <w:spacing w:line="276" w:lineRule="auto"/>
        <w:ind w:firstLine="851"/>
        <w:jc w:val="both"/>
        <w:rPr>
          <w:b/>
          <w:bCs/>
          <w:lang w:eastAsia="lt-LT"/>
        </w:rPr>
      </w:pPr>
      <w:r w:rsidRPr="00D0278D">
        <w:rPr>
          <w:b/>
          <w:bCs/>
        </w:rPr>
        <w:t>II.</w:t>
      </w:r>
      <w:r w:rsidRPr="00D0278D">
        <w:rPr>
          <w:b/>
          <w:bCs/>
          <w:color w:val="FF0000"/>
        </w:rPr>
        <w:t xml:space="preserve"> </w:t>
      </w:r>
      <w:r w:rsidRPr="00D0278D">
        <w:rPr>
          <w:b/>
          <w:bCs/>
        </w:rPr>
        <w:t>ŠALIŲ ĮSIPAREIGOJIMAI</w:t>
      </w:r>
    </w:p>
    <w:p w14:paraId="25113920" w14:textId="77777777" w:rsidR="00AE04EF" w:rsidRPr="004E2209" w:rsidRDefault="00AE04EF" w:rsidP="0047688C">
      <w:pPr>
        <w:spacing w:after="120" w:line="276" w:lineRule="auto"/>
        <w:ind w:firstLine="720"/>
        <w:jc w:val="both"/>
      </w:pPr>
    </w:p>
    <w:p w14:paraId="20C94F4D" w14:textId="77777777" w:rsidR="00AE04EF" w:rsidRPr="00D0278D" w:rsidRDefault="00AE04EF" w:rsidP="0047688C">
      <w:pPr>
        <w:spacing w:line="276" w:lineRule="auto"/>
        <w:ind w:firstLine="720"/>
        <w:jc w:val="both"/>
      </w:pPr>
      <w:r w:rsidRPr="00D0278D">
        <w:t>3.</w:t>
      </w:r>
      <w:r>
        <w:t xml:space="preserve"> </w:t>
      </w:r>
      <w:r w:rsidRPr="00D0278D">
        <w:t>Duomenų valdytojas:</w:t>
      </w:r>
    </w:p>
    <w:p w14:paraId="65F40C2B" w14:textId="77777777" w:rsidR="00AE04EF" w:rsidRPr="00D0278D" w:rsidRDefault="00AE04EF" w:rsidP="0047688C">
      <w:pPr>
        <w:spacing w:line="276" w:lineRule="auto"/>
        <w:ind w:firstLine="720"/>
        <w:jc w:val="both"/>
      </w:pPr>
      <w:r w:rsidRPr="00D0278D">
        <w:t>3.1.</w:t>
      </w:r>
      <w:r>
        <w:t xml:space="preserve"> </w:t>
      </w:r>
      <w:r w:rsidRPr="00D0278D">
        <w:t>įsipareigoja užtikrinti, kad asmens duomenys būtų tvarkomi laikantis Reglamento (ES) 2016/679 (žr. Reglamento (ES) 2016/679 24 straipsnį), kitų asmens duomenų apsaugą ir (ar) tvarkymą reglamentuojančių Europos Sąjungos ar jos valstybės narės</w:t>
      </w:r>
      <w:r>
        <w:t xml:space="preserve"> </w:t>
      </w:r>
      <w:r w:rsidRPr="00D0278D">
        <w:t>teisės aktų ir ši</w:t>
      </w:r>
      <w:r>
        <w:t xml:space="preserve">o </w:t>
      </w:r>
      <w:r w:rsidRPr="00D0278D">
        <w:t>S</w:t>
      </w:r>
      <w:r>
        <w:t>usitarimo s</w:t>
      </w:r>
      <w:r w:rsidRPr="00D0278D">
        <w:t>ąlygų;</w:t>
      </w:r>
    </w:p>
    <w:p w14:paraId="5E83CD99" w14:textId="77777777" w:rsidR="00AE04EF" w:rsidRPr="00D0278D" w:rsidRDefault="00AE04EF" w:rsidP="0047688C">
      <w:pPr>
        <w:spacing w:line="276" w:lineRule="auto"/>
        <w:ind w:firstLine="720"/>
        <w:jc w:val="both"/>
      </w:pPr>
      <w:r w:rsidRPr="00D0278D">
        <w:t>3.2.</w:t>
      </w:r>
      <w:r>
        <w:t xml:space="preserve"> </w:t>
      </w:r>
      <w:r w:rsidRPr="00D0278D">
        <w:t>turi teisę ir pareigą priimti sprendimus dėl asmens duomenų tvarkymo tikslų ir priemonių;</w:t>
      </w:r>
    </w:p>
    <w:p w14:paraId="017349B7" w14:textId="77777777" w:rsidR="00AE04EF" w:rsidRDefault="00AE04EF" w:rsidP="0047688C">
      <w:pPr>
        <w:spacing w:line="276" w:lineRule="auto"/>
        <w:ind w:firstLine="720"/>
        <w:jc w:val="both"/>
      </w:pPr>
      <w:r w:rsidRPr="00D0278D">
        <w:t>3.3. yra atsakingas, įskaitant, bet neapsiribojant,</w:t>
      </w:r>
      <w:r>
        <w:t xml:space="preserve"> </w:t>
      </w:r>
      <w:r w:rsidRPr="00D0278D">
        <w:t>už tai, kad asmens duomenų tvarkymas, kurį duomenų tvarkytojui pavesta atlikti, turėtų teisinį pagrindą.</w:t>
      </w:r>
    </w:p>
    <w:p w14:paraId="3EDFB0DF" w14:textId="77777777" w:rsidR="00AE04EF" w:rsidRDefault="00AE04EF" w:rsidP="0047688C">
      <w:pPr>
        <w:spacing w:line="276" w:lineRule="auto"/>
        <w:ind w:firstLine="720"/>
        <w:jc w:val="both"/>
      </w:pPr>
      <w:r>
        <w:t>4. Duomenų tvarkytojas įsipareigoja:</w:t>
      </w:r>
    </w:p>
    <w:p w14:paraId="2691281E" w14:textId="77777777" w:rsidR="00AE04EF" w:rsidRDefault="00AE04EF" w:rsidP="0047688C">
      <w:pPr>
        <w:spacing w:line="276" w:lineRule="auto"/>
        <w:ind w:firstLine="720"/>
        <w:jc w:val="both"/>
      </w:pPr>
      <w:r>
        <w:t xml:space="preserve">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w:t>
      </w:r>
      <w:r>
        <w:lastRenderedPageBreak/>
        <w:t xml:space="preserve">informaciją pateikti dėl svarbaus viešojo intereso). Tokie nurodymai pateikti </w:t>
      </w:r>
      <w:r w:rsidRPr="00006FAB">
        <w:t>Susitarimo</w:t>
      </w:r>
      <w:r w:rsidRPr="0097368C">
        <w:rPr>
          <w:color w:val="FF0000"/>
        </w:rPr>
        <w:t xml:space="preserve"> </w:t>
      </w:r>
      <w:r w:rsidRPr="005275FF">
        <w:t>1 ir 3 prieduose</w:t>
      </w:r>
      <w:r>
        <w:t>. Duomenų valdytojas taip pat gali pateikti tolesnius nurodymus viso asmens duomenų tvarkymo metu, tačiau tokie su Sąlygomis susiję nurodymai visada turi būti pagrįsti dokumentais;</w:t>
      </w:r>
    </w:p>
    <w:p w14:paraId="29BCC251" w14:textId="77777777" w:rsidR="00AE04EF" w:rsidRDefault="00AE04EF" w:rsidP="0047688C">
      <w:pPr>
        <w:spacing w:line="276" w:lineRule="auto"/>
        <w:ind w:firstLine="720"/>
        <w:jc w:val="both"/>
      </w:pPr>
      <w:r>
        <w:t xml:space="preserve">4.2. </w:t>
      </w:r>
      <w:r w:rsidRPr="0097368C">
        <w:t>tvarkyti asmens duomenis tik ta apimtimi ir laikotarpiu, kiek tai yra būtina siekiant tinkamai įvykdyti</w:t>
      </w:r>
      <w:r>
        <w:t xml:space="preserve"> </w:t>
      </w:r>
      <w:r w:rsidRPr="0097368C">
        <w:t xml:space="preserve">Sutartyje nustatytus įsipareigojimus. Duomenų tvarkytojas neturi teisės tvarkyti asmens duomenų jokiais kitais tikslais, nei numatyta šiame Susitarime ir Sutartyje, nebent toks leidimas aiškiai nurodomas atskiru </w:t>
      </w:r>
      <w:r>
        <w:t>d</w:t>
      </w:r>
      <w:r w:rsidRPr="0097368C">
        <w:t>uomenų valdytojo nurodymu raštu;</w:t>
      </w:r>
      <w:r>
        <w:tab/>
        <w:t xml:space="preserve"> </w:t>
      </w:r>
    </w:p>
    <w:p w14:paraId="497778D7" w14:textId="77777777" w:rsidR="00AE04EF" w:rsidRDefault="00AE04EF" w:rsidP="0047688C">
      <w:pPr>
        <w:spacing w:line="276" w:lineRule="auto"/>
        <w:ind w:firstLine="720"/>
        <w:jc w:val="both"/>
      </w:pPr>
      <w:r w:rsidRPr="0097368C">
        <w:t>4.3.</w:t>
      </w:r>
      <w:r>
        <w:t xml:space="preserve"> </w:t>
      </w:r>
      <w:r w:rsidRPr="0097368C">
        <w:t>tvarkyti su asmens duomenų tvarkymo veikla, vykdoma duomenų valdytojo vardu, susijusius įrašus. Ši pareiga taikoma kiekvienam duomenų tvarkytojui ir, kai taikoma, duomenų tvarkytojo atstovui pagal Reglamento (ES) 2016/679 30 straipsnio 2 dalį</w:t>
      </w:r>
      <w:r>
        <w:t>;</w:t>
      </w:r>
    </w:p>
    <w:p w14:paraId="07639AAA" w14:textId="77777777" w:rsidR="00AE04EF" w:rsidRDefault="00AE04EF" w:rsidP="0047688C">
      <w:pPr>
        <w:spacing w:line="276" w:lineRule="auto"/>
        <w:ind w:firstLine="720"/>
        <w:jc w:val="both"/>
      </w:pPr>
      <w:r>
        <w:t>4.4. nedelsiant informuoti duomenų valdytoją, jei duomenų valdytojo nurodymai, duomenų tvarkytojo nuomone, prieštarauja Reglamentui (ES) 2016/679 arba kitiems asmens duomenų apsaugą reglamentuojantiems Europos Sąjungos ar jos valstybių narių teisės aktams;</w:t>
      </w:r>
      <w:r>
        <w:tab/>
      </w:r>
    </w:p>
    <w:p w14:paraId="133114F9" w14:textId="77777777" w:rsidR="00AE04EF" w:rsidRDefault="00AE04EF" w:rsidP="0047688C">
      <w:pPr>
        <w:spacing w:line="276" w:lineRule="auto"/>
        <w:ind w:firstLine="720"/>
        <w:jc w:val="both"/>
      </w:pPr>
      <w:r w:rsidRPr="005275FF">
        <w:t xml:space="preserve">5. </w:t>
      </w:r>
      <w:r>
        <w:t>Šios Sąlygos neatleidžia Šalių nuo kitų pareigų, kurios joms taikomos pagal Reglamentą (ES) 2016/679 ar kitus teisės aktus.</w:t>
      </w:r>
    </w:p>
    <w:p w14:paraId="5CFE442F" w14:textId="77777777" w:rsidR="00AE04EF" w:rsidRDefault="00AE04EF" w:rsidP="0047688C">
      <w:pPr>
        <w:spacing w:line="276" w:lineRule="auto"/>
        <w:ind w:firstLine="720"/>
        <w:jc w:val="both"/>
      </w:pPr>
    </w:p>
    <w:p w14:paraId="218AB3F7" w14:textId="465DC5C9" w:rsidR="00AE04EF" w:rsidRPr="00F97DDB" w:rsidRDefault="00AE04EF" w:rsidP="0047688C">
      <w:pPr>
        <w:spacing w:line="276" w:lineRule="auto"/>
        <w:ind w:firstLine="720"/>
        <w:jc w:val="both"/>
        <w:rPr>
          <w:b/>
          <w:bCs/>
        </w:rPr>
      </w:pPr>
      <w:r w:rsidRPr="00F97DDB">
        <w:rPr>
          <w:b/>
          <w:bCs/>
        </w:rPr>
        <w:t>III</w:t>
      </w:r>
      <w:r w:rsidR="00D13D8E">
        <w:rPr>
          <w:b/>
          <w:bCs/>
        </w:rPr>
        <w:t>.</w:t>
      </w:r>
      <w:r w:rsidRPr="00F97DDB">
        <w:rPr>
          <w:b/>
          <w:bCs/>
        </w:rPr>
        <w:t xml:space="preserve"> KONFIDENCIALUMAS</w:t>
      </w:r>
    </w:p>
    <w:p w14:paraId="6126CBFE" w14:textId="77777777" w:rsidR="00AE04EF" w:rsidRDefault="00AE04EF" w:rsidP="0047688C">
      <w:pPr>
        <w:spacing w:line="276" w:lineRule="auto"/>
        <w:ind w:firstLine="720"/>
        <w:jc w:val="both"/>
      </w:pPr>
    </w:p>
    <w:p w14:paraId="286CB122" w14:textId="77777777" w:rsidR="00AE04EF" w:rsidRDefault="00AE04EF" w:rsidP="0047688C">
      <w:pPr>
        <w:spacing w:line="276" w:lineRule="auto"/>
        <w:ind w:firstLine="720"/>
        <w:jc w:val="both"/>
      </w:pPr>
      <w:r>
        <w:t>6.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6CD4215E" w14:textId="77777777" w:rsidR="00AE04EF" w:rsidRDefault="00AE04EF" w:rsidP="0047688C">
      <w:pPr>
        <w:spacing w:line="276" w:lineRule="auto"/>
        <w:ind w:firstLine="720"/>
        <w:jc w:val="both"/>
      </w:pPr>
      <w:r>
        <w:t>6.1.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2110FFF2" w14:textId="77777777" w:rsidR="00AE04EF" w:rsidRDefault="00AE04EF" w:rsidP="0047688C">
      <w:pPr>
        <w:spacing w:line="276" w:lineRule="auto"/>
        <w:ind w:firstLine="720"/>
        <w:jc w:val="both"/>
      </w:pPr>
      <w:r>
        <w:t>6.2. Asmenų, kuriems suteikta prieiga prie asmens duomenų, sąrašas turi būti periodiškai peržiūrimas</w:t>
      </w:r>
      <w:r w:rsidRPr="00AC63E4">
        <w:t>,</w:t>
      </w:r>
      <w:r>
        <w:t xml:space="preserve"> </w:t>
      </w:r>
      <w:r w:rsidRPr="00AC63E4">
        <w:t>bet ne rečiau kaip kartą kas 6 mėnesius.</w:t>
      </w:r>
      <w:r>
        <w:t xml:space="preserve"> Vadovaujantis šia peržiūra, tokia prieiga prie asmens duomenų panaikinama, jei tokia prieiga nebereikalinga, todėl asmens duomenys nebegalės būti prieinami tiems asmenims.</w:t>
      </w:r>
    </w:p>
    <w:p w14:paraId="2437B6DD" w14:textId="77777777" w:rsidR="00AE04EF" w:rsidRDefault="00AE04EF" w:rsidP="0047688C">
      <w:pPr>
        <w:spacing w:line="276" w:lineRule="auto"/>
        <w:ind w:firstLine="720"/>
        <w:jc w:val="both"/>
      </w:pPr>
      <w:r>
        <w:t>7. Duomenų tvarkytojas duomenų valdytojo prašymu įrodo, kad asmenims, kuriems vadovauja duomenų tvarkytojas ir kuriems pavesta tvarkyti asmens duomenis, taikoma Susitarimo 6 punkte nurodyta konfidencialumo pareiga.</w:t>
      </w:r>
    </w:p>
    <w:p w14:paraId="086F0EDC" w14:textId="77777777" w:rsidR="00AE04EF" w:rsidRDefault="00AE04EF" w:rsidP="0047688C">
      <w:pPr>
        <w:spacing w:line="276" w:lineRule="auto"/>
        <w:ind w:firstLine="720"/>
        <w:jc w:val="both"/>
      </w:pPr>
    </w:p>
    <w:p w14:paraId="2799C7D8" w14:textId="16798AD6" w:rsidR="00AE04EF" w:rsidRPr="00171717" w:rsidRDefault="00AE04EF" w:rsidP="0047688C">
      <w:pPr>
        <w:spacing w:line="276" w:lineRule="auto"/>
        <w:ind w:firstLine="720"/>
        <w:jc w:val="both"/>
        <w:rPr>
          <w:b/>
          <w:bCs/>
        </w:rPr>
      </w:pPr>
      <w:r w:rsidRPr="00171717">
        <w:rPr>
          <w:b/>
          <w:bCs/>
        </w:rPr>
        <w:t>IV</w:t>
      </w:r>
      <w:r w:rsidR="00D13D8E">
        <w:rPr>
          <w:b/>
          <w:bCs/>
        </w:rPr>
        <w:t>.</w:t>
      </w:r>
      <w:r w:rsidRPr="00171717">
        <w:rPr>
          <w:b/>
          <w:bCs/>
        </w:rPr>
        <w:t xml:space="preserve"> DUOMENŲ TVARKYMO SAUGUMAS</w:t>
      </w:r>
    </w:p>
    <w:p w14:paraId="51946C9B" w14:textId="77777777" w:rsidR="00AE04EF" w:rsidRDefault="00AE04EF" w:rsidP="0047688C">
      <w:pPr>
        <w:spacing w:line="276" w:lineRule="auto"/>
        <w:ind w:firstLine="720"/>
        <w:jc w:val="both"/>
      </w:pPr>
    </w:p>
    <w:p w14:paraId="4617468F" w14:textId="77777777" w:rsidR="00AE04EF" w:rsidRDefault="00AE04EF" w:rsidP="0047688C">
      <w:pPr>
        <w:spacing w:line="276" w:lineRule="auto"/>
        <w:ind w:firstLine="720"/>
        <w:jc w:val="both"/>
      </w:pPr>
      <w:r>
        <w:t xml:space="preserve">8. Vadovaujantis Reglamento (ES) 2016/679 32 straipsniu, Šalys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05FAA409" w14:textId="77777777" w:rsidR="00AE04EF" w:rsidRDefault="00AE04EF" w:rsidP="0047688C">
      <w:pPr>
        <w:spacing w:line="276" w:lineRule="auto"/>
        <w:ind w:firstLine="720"/>
        <w:jc w:val="both"/>
      </w:pPr>
      <w:r>
        <w:t>9. Duomenų valdytojas įvertina fizinių asmenų teisėms ir laisvėms galinčią kilti riziką tvarkant asmens duomenis ir įgyvendina priemones šiai rizikai sumažinti. Priklausomai nuo jų tinkamumo, priemonės gali būti šios:</w:t>
      </w:r>
    </w:p>
    <w:p w14:paraId="7B7396B4" w14:textId="77777777" w:rsidR="00AE04EF" w:rsidRDefault="00AE04EF" w:rsidP="0047688C">
      <w:pPr>
        <w:spacing w:line="276" w:lineRule="auto"/>
        <w:ind w:firstLine="720"/>
        <w:jc w:val="both"/>
      </w:pPr>
      <w:r>
        <w:t>9.1. asmens duomenų pseudonimizavimas ir (ar) šifravimas;</w:t>
      </w:r>
    </w:p>
    <w:p w14:paraId="1C696264" w14:textId="77777777" w:rsidR="00AE04EF" w:rsidRDefault="00AE04EF" w:rsidP="0047688C">
      <w:pPr>
        <w:spacing w:line="276" w:lineRule="auto"/>
        <w:ind w:firstLine="720"/>
        <w:jc w:val="both"/>
      </w:pPr>
      <w:r>
        <w:lastRenderedPageBreak/>
        <w:t>9.2. galimybė užtikrinti nuolatinį duomenų tvarkymo sistemų ir paslaugų konfidencialumą, vientisumą, prieinamumą ir atsparumą;</w:t>
      </w:r>
    </w:p>
    <w:p w14:paraId="11F0587E" w14:textId="77777777" w:rsidR="00AE04EF" w:rsidRDefault="00AE04EF" w:rsidP="0047688C">
      <w:pPr>
        <w:spacing w:line="276" w:lineRule="auto"/>
        <w:ind w:firstLine="720"/>
        <w:jc w:val="both"/>
      </w:pPr>
      <w:r>
        <w:t>9.3. galimybė laiku atkurti prieinamumą ir prieigą prie asmens duomenų, įvykus fiziniam ar techniniam incidentui;</w:t>
      </w:r>
    </w:p>
    <w:p w14:paraId="4C7F9C29" w14:textId="77777777" w:rsidR="00AE04EF" w:rsidRDefault="00AE04EF" w:rsidP="0047688C">
      <w:pPr>
        <w:spacing w:line="276" w:lineRule="auto"/>
        <w:ind w:firstLine="720"/>
        <w:jc w:val="both"/>
      </w:pPr>
      <w:r>
        <w:t>9.4. techninių ir organizacinių priemonių, užtikrinančių duomenų tvarkymo saugumą, reguliaraus testavimo, tikrinimo ir įvertinimo procesas.</w:t>
      </w:r>
    </w:p>
    <w:p w14:paraId="5696A82F" w14:textId="77777777" w:rsidR="00AE04EF" w:rsidRDefault="00AE04EF" w:rsidP="0047688C">
      <w:pPr>
        <w:spacing w:line="276" w:lineRule="auto"/>
        <w:ind w:firstLine="720"/>
        <w:jc w:val="both"/>
      </w:pPr>
      <w:r>
        <w:t>10. Pagal Reglamento (ES) 2016/679 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6CBF045D" w14:textId="77777777" w:rsidR="00AE04EF" w:rsidRDefault="00AE04EF" w:rsidP="0047688C">
      <w:pPr>
        <w:spacing w:line="276" w:lineRule="auto"/>
        <w:ind w:firstLine="720"/>
        <w:jc w:val="both"/>
      </w:pPr>
      <w:r>
        <w:t xml:space="preserve">11. Be to, duomenų tvarkytojas padeda duomenų valdytojui užtikrinti duomenų valdytojo pareigų pagal Reglamento (ES) 2016/679 32 straipsnį vykdymą, teikdamas inter alia duomenų valdytojui informaciją apie technines ir organizacines priemones, kurias duomenų tvarkytojas jau įgyvendino pagal Reglamento (ES) 2016/679 32 straipsnį kartu su visa kita informacija, reikalinga duomenų valdytojui įvykdyti duomenų valdytojo pareigas pagal Reglamento (ES) 2016/679 32 straipsnį. </w:t>
      </w:r>
    </w:p>
    <w:p w14:paraId="77175633" w14:textId="77777777" w:rsidR="00AE04EF" w:rsidRPr="009B0C81" w:rsidRDefault="00AE04EF" w:rsidP="0047688C">
      <w:pPr>
        <w:spacing w:line="276" w:lineRule="auto"/>
        <w:ind w:firstLine="720"/>
        <w:jc w:val="both"/>
      </w:pPr>
      <w:r>
        <w:t xml:space="preserve">12. Jei, atsižvelgiant į duomenų valdytojo atliktą vertinimą, nustatytai rizikai sumažinti duomenų tvarkytojas turi įgyvendinti papildomas priemones, duomenų valdytojas šias priemones nurodo </w:t>
      </w:r>
      <w:r w:rsidRPr="00006FAB">
        <w:t>Susitarimo</w:t>
      </w:r>
      <w:r>
        <w:rPr>
          <w:color w:val="FF0000"/>
        </w:rPr>
        <w:t xml:space="preserve"> </w:t>
      </w:r>
      <w:r w:rsidRPr="00E00785">
        <w:t>3 priede</w:t>
      </w:r>
      <w:r>
        <w:t xml:space="preserve">, o duomenų tvarkytojas turi įgyvendinti papildomas priemones ir tas, kurias jau įgyvendino pagal Reglamento (ES) 2016/679 32 straipsnį. Duomenų tvarkytojas turi duomenų valdytojui suteikti visą informaciją, kuri būtina siekiant įrodyti </w:t>
      </w:r>
      <w:r w:rsidRPr="009B0C81">
        <w:t>Susitarimo X skyriuje nustatytų duomenų tvarkytojo pareigų vykdymą.</w:t>
      </w:r>
    </w:p>
    <w:p w14:paraId="5552CA74" w14:textId="77777777" w:rsidR="00AE04EF" w:rsidRDefault="00AE04EF" w:rsidP="0047688C">
      <w:pPr>
        <w:spacing w:line="276" w:lineRule="auto"/>
        <w:ind w:firstLine="720"/>
        <w:jc w:val="both"/>
      </w:pPr>
    </w:p>
    <w:p w14:paraId="642D9B94" w14:textId="4FCFECE9" w:rsidR="00AE04EF" w:rsidRPr="003A15BD" w:rsidRDefault="00AE04EF" w:rsidP="0047688C">
      <w:pPr>
        <w:spacing w:line="276" w:lineRule="auto"/>
        <w:ind w:firstLine="720"/>
        <w:jc w:val="both"/>
        <w:rPr>
          <w:b/>
          <w:bCs/>
        </w:rPr>
      </w:pPr>
      <w:r w:rsidRPr="003A15BD">
        <w:rPr>
          <w:b/>
          <w:bCs/>
        </w:rPr>
        <w:t>V</w:t>
      </w:r>
      <w:r w:rsidR="00D13D8E">
        <w:rPr>
          <w:b/>
          <w:bCs/>
        </w:rPr>
        <w:t>.</w:t>
      </w:r>
      <w:r w:rsidRPr="003A15BD">
        <w:rPr>
          <w:b/>
          <w:bCs/>
        </w:rPr>
        <w:t xml:space="preserve"> KITŲ DUOMENŲ TVARKYTOJŲ PASITELKIMAS</w:t>
      </w:r>
    </w:p>
    <w:p w14:paraId="44B67BFE" w14:textId="77777777" w:rsidR="00AE04EF" w:rsidRDefault="00AE04EF" w:rsidP="0047688C">
      <w:pPr>
        <w:spacing w:line="276" w:lineRule="auto"/>
        <w:ind w:firstLine="720"/>
        <w:jc w:val="both"/>
      </w:pPr>
    </w:p>
    <w:p w14:paraId="27BFA973" w14:textId="77777777" w:rsidR="00AE04EF" w:rsidRDefault="00AE04EF" w:rsidP="0047688C">
      <w:pPr>
        <w:spacing w:line="276" w:lineRule="auto"/>
        <w:ind w:firstLine="720"/>
        <w:jc w:val="both"/>
      </w:pPr>
      <w:r>
        <w:t>13. Duomenų tvarkytojas turi laikytis Reglamento (ES) 2016/679 28 straipsnio 2 ir 4 dalyse nurodytus reikalavimus, kad galėtų pasitelkti kitą duomenų tvarkytoją (toliau –  Subtvarkytojas).</w:t>
      </w:r>
    </w:p>
    <w:p w14:paraId="7ED46303" w14:textId="77777777" w:rsidR="00AE04EF" w:rsidRDefault="00AE04EF" w:rsidP="0047688C">
      <w:pPr>
        <w:spacing w:line="276" w:lineRule="auto"/>
        <w:ind w:firstLine="720"/>
        <w:jc w:val="both"/>
      </w:pPr>
      <w:r>
        <w:t xml:space="preserve">14. Duomenų valdytojo sąlygos, kuriomis vadovaujantis duomenų tvarkytojas galės pasitelkti Subtvarkytojus, ir duomenų valdytojo įgaliotų Subtvarkytojų sąrašas pateikiamos </w:t>
      </w:r>
      <w:r w:rsidRPr="009B0C81">
        <w:t>Susitarimo 2 priede</w:t>
      </w:r>
      <w:r>
        <w:t>.</w:t>
      </w:r>
    </w:p>
    <w:p w14:paraId="34E759CF" w14:textId="77777777" w:rsidR="00AE04EF" w:rsidRDefault="00AE04EF" w:rsidP="0047688C">
      <w:pPr>
        <w:spacing w:line="276" w:lineRule="auto"/>
        <w:ind w:firstLine="720"/>
        <w:jc w:val="both"/>
      </w:pPr>
      <w:r>
        <w:t>15. Duomenų tvarkytojas nepasitelkia Subtvarkytojo asmens duomenų tvarkymui pagal šias Sąlygas be išankstinio specialaus duomenų valdytojo rašytinio leidimo.</w:t>
      </w:r>
    </w:p>
    <w:p w14:paraId="2A6D2D72" w14:textId="77777777" w:rsidR="00AE04EF" w:rsidRPr="00E00785" w:rsidRDefault="00AE04EF" w:rsidP="0047688C">
      <w:pPr>
        <w:spacing w:line="276" w:lineRule="auto"/>
        <w:ind w:firstLine="720"/>
        <w:jc w:val="both"/>
      </w:pPr>
      <w:r w:rsidRPr="00E00785">
        <w:t>16.</w:t>
      </w:r>
      <w:r>
        <w:t xml:space="preserve"> </w:t>
      </w:r>
      <w:r w:rsidRPr="00E00785">
        <w:t xml:space="preserve">Prieš pasitelkdamas naują arba pakeisdamas esamą Subtvarkytoją, </w:t>
      </w:r>
      <w:r>
        <w:t>d</w:t>
      </w:r>
      <w:r w:rsidRPr="00E00785">
        <w:t xml:space="preserve">uomenų tvarkytojas iš anksto apie tai raštu informuoja </w:t>
      </w:r>
      <w:r>
        <w:t>d</w:t>
      </w:r>
      <w:r w:rsidRPr="00E00785">
        <w:t xml:space="preserve">uomenų valdytoją, pateikdamas Subtvarkytojo rekvizitus ir kitą informaciją, susijusią su duomenų tvarkymo veikla, kurios pareikalaus </w:t>
      </w:r>
      <w:r>
        <w:t>d</w:t>
      </w:r>
      <w:r w:rsidRPr="00E00785">
        <w:t xml:space="preserve">uomenų valdytojas. Duomenų valdytojas nesutikdamas su naujo Subtvarkytojo pasitelkimu, turi teisę vienašališkai, nepatirdamas dėl to jokių papildomų nuostolių, nutraukti </w:t>
      </w:r>
      <w:r>
        <w:t>S</w:t>
      </w:r>
      <w:r w:rsidRPr="00E00785">
        <w:t>utartį.</w:t>
      </w:r>
    </w:p>
    <w:p w14:paraId="397540B0" w14:textId="77777777" w:rsidR="00AE04EF" w:rsidRDefault="00AE04EF" w:rsidP="0047688C">
      <w:pPr>
        <w:spacing w:line="276" w:lineRule="auto"/>
        <w:ind w:firstLine="720"/>
        <w:jc w:val="both"/>
      </w:pPr>
      <w:r w:rsidRPr="00E00785">
        <w:t xml:space="preserve">17. </w:t>
      </w:r>
      <w:r>
        <w:t xml:space="preserve">Kai duomenų tvarkytojas konkrečiai duomenų tvarkymo veiklai duomenų valdytojo vardu atlikti pasitelkia Subtvarkytoją, sutartimi ar kitu teisės aktu pagal Sąjungos ar valstybės narės teisę, tam Subtvarkytojui nustatomos tos pačios duomenų apsaugos prievolės, kaip ir prievolės, nustatytos šiame Susitarime, visų pirma prievolė pakankamai užtikrinti, kad tinkamos techninės ir organizacinės priemonės bus įgyvendintos tokiu būdu, kad duomenų tvarkymas atitiktų Susitarimo ir Reglamento (ES) 2016/679 reikalavimus. Prieš pradėdamas tvarkyti asmens duomenis, duomenų tvarkytojas informuoja Subtvarkytoją apie tai, kurio duomenų valdytojo asmens duomenų tvarkymui jis yra </w:t>
      </w:r>
      <w:r>
        <w:lastRenderedPageBreak/>
        <w:t xml:space="preserve">pasitelkiamas, nurodydamas duomenų valdytojo tapatybę ir kontaktinius duomenis. </w:t>
      </w:r>
    </w:p>
    <w:p w14:paraId="623F6458" w14:textId="77777777" w:rsidR="00AE04EF" w:rsidRPr="00D61CD3" w:rsidRDefault="00AE04EF" w:rsidP="0047688C">
      <w:pPr>
        <w:spacing w:line="276" w:lineRule="auto"/>
        <w:ind w:firstLine="720"/>
        <w:jc w:val="both"/>
      </w:pPr>
      <w:r w:rsidRPr="00D61CD3">
        <w:t xml:space="preserve">18. </w:t>
      </w:r>
      <w:r>
        <w:t>Susitarimų (sąlygų) su Subtvarkytoju kopija ir jos vėlesni pakeitimai, duomenų valdytojo prašymu, pateikiami duomenų valdytojui, tokiu būdu suteikiant duomenų valdytojui galimybę užtikrinti, kad Subtvarkytojui taikomos tos pačios duomenų apsaugos prievolės, kaip yra nustatyta šiame Susitarime. Duomenų tvarkytojas turi informuoti duomenų valdytoją apie visus netinkamo Subtvarkytojo pareigų, nustatytų tokia sutartimi ar kitu teisės aktu, atvejus</w:t>
      </w:r>
      <w:r w:rsidRPr="001020EE">
        <w:t xml:space="preserve">. </w:t>
      </w:r>
      <w:r w:rsidRPr="00D61CD3">
        <w:t>Duomenų valdytojui nėra privaloma pateikti asmens duomenų tvarkymo sutarties dėl su verslu susijusių nuostatų, kurios nedaro įtakos su Subtvarkytoju sudarytos sutarties teisinėms asmens duomenų apsaugos sąlygoms.</w:t>
      </w:r>
    </w:p>
    <w:p w14:paraId="34F97DF4" w14:textId="77777777" w:rsidR="00AE04EF" w:rsidRDefault="00AE04EF" w:rsidP="0047688C">
      <w:pPr>
        <w:spacing w:line="276" w:lineRule="auto"/>
        <w:ind w:firstLine="720"/>
        <w:jc w:val="both"/>
      </w:pPr>
      <w:r>
        <w:t>19. Duomenų tvarkytojas turi susitarti su Subtvarkytoju, jei toks pasitelkiamas, kad pirminio duomenų tvarkytojo bankroto atveju, duomenų valdytojas turi teisę tęsti duomenų tvarkymo santykius su pirminio duomenų tvarkytojo pasitelktu Subtvarkytoju tiesiogiai ir (arba) teikti tiesioginius nurodymus dėl duomenų tvarkymo, pavyzdžiui, nurodyti Subvaldytojui ištrinti arba grąžinti asmens duomenis.</w:t>
      </w:r>
    </w:p>
    <w:p w14:paraId="6261C863" w14:textId="77777777" w:rsidR="00AE04EF" w:rsidRDefault="00AE04EF" w:rsidP="0047688C">
      <w:pPr>
        <w:spacing w:line="276" w:lineRule="auto"/>
        <w:ind w:firstLine="720"/>
        <w:jc w:val="both"/>
      </w:pPr>
      <w:r>
        <w:t>20. Duomenų tvarkytojas yra atsakingas už reikalavimą, kad Subtvarkytojas laikytųsi bent tų pareigų, kurios duomenų tvarkytojui taikomos pagal Susitarimą ir Reglamentą (ES) 2016/679. Jei Subtvarkytojas nevykdo asmens duomenų apsaugos prievolių, pirminis duomenų tvarkytojas, su kuriuo sudarytas susitarimas dėl asmens duomenų tvarkymo, išlieka visiškai atsakingas duomenų valdytojui už Subtvarkytojo prievolių vykdymą. Tai nedaro įtakos duomenų subjektų teisėms pagal Reglamentą (ES) 2016/679, ypač Reglamento (ES) 2016/679 79 ir 82 straipsniuose numatytoms teisėms, duomenų valdytojo ir duomenų tvarkytojo, įskaitant Subtvarkytojus, atžvilgiu.</w:t>
      </w:r>
    </w:p>
    <w:p w14:paraId="5C517A7F" w14:textId="77777777" w:rsidR="00AE04EF" w:rsidRDefault="00AE04EF" w:rsidP="0047688C">
      <w:pPr>
        <w:spacing w:line="276" w:lineRule="auto"/>
        <w:ind w:firstLine="720"/>
        <w:jc w:val="both"/>
      </w:pPr>
    </w:p>
    <w:p w14:paraId="3CD52FA1" w14:textId="76C0972F" w:rsidR="00AE04EF" w:rsidRPr="00423489" w:rsidRDefault="00AE04EF" w:rsidP="0047688C">
      <w:pPr>
        <w:spacing w:line="276" w:lineRule="auto"/>
        <w:ind w:firstLine="720"/>
        <w:jc w:val="both"/>
        <w:rPr>
          <w:b/>
          <w:bCs/>
        </w:rPr>
      </w:pPr>
      <w:r w:rsidRPr="00423489">
        <w:rPr>
          <w:b/>
          <w:bCs/>
        </w:rPr>
        <w:t>VI</w:t>
      </w:r>
      <w:r w:rsidR="00D13D8E">
        <w:rPr>
          <w:b/>
          <w:bCs/>
        </w:rPr>
        <w:t>.</w:t>
      </w:r>
      <w:r w:rsidRPr="00423489">
        <w:rPr>
          <w:b/>
          <w:bCs/>
        </w:rPr>
        <w:t xml:space="preserve"> DUOMENŲ PERDAVIMAS Į TREČIĄSIAS VALSTYBES </w:t>
      </w:r>
      <w:r>
        <w:rPr>
          <w:b/>
          <w:bCs/>
        </w:rPr>
        <w:t xml:space="preserve"> </w:t>
      </w:r>
      <w:r w:rsidRPr="00423489">
        <w:rPr>
          <w:b/>
          <w:bCs/>
        </w:rPr>
        <w:t>ARBA TARPTAUTINĖMS ORGANIZACIJOMS</w:t>
      </w:r>
    </w:p>
    <w:p w14:paraId="599116FE" w14:textId="77777777" w:rsidR="00AE04EF" w:rsidRDefault="00AE04EF" w:rsidP="0047688C">
      <w:pPr>
        <w:spacing w:line="276" w:lineRule="auto"/>
        <w:ind w:firstLine="720"/>
        <w:jc w:val="both"/>
      </w:pPr>
    </w:p>
    <w:p w14:paraId="2E2BF081" w14:textId="77777777" w:rsidR="00AE04EF" w:rsidRDefault="00AE04EF" w:rsidP="0047688C">
      <w:pPr>
        <w:spacing w:line="276" w:lineRule="auto"/>
        <w:ind w:firstLine="720"/>
        <w:jc w:val="both"/>
      </w:pPr>
      <w:r>
        <w:t>21. Duomenų tvarkytojas asmens duomenis gali perduoti į trečiąsias valstybes ar tarptautinėms organizacijoms tik gavęs duomenų valdytojo dokumentais įformintus nurodymus ir laikantis Reglamento (ES) 2016/679 V skyriaus reikalavimų.</w:t>
      </w:r>
    </w:p>
    <w:p w14:paraId="66B663B8" w14:textId="77777777" w:rsidR="00AE04EF" w:rsidRDefault="00AE04EF" w:rsidP="0047688C">
      <w:pPr>
        <w:spacing w:line="276" w:lineRule="auto"/>
        <w:ind w:firstLine="720"/>
        <w:jc w:val="both"/>
      </w:pPr>
      <w:r>
        <w:t>22. 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p>
    <w:p w14:paraId="7E1C8865" w14:textId="77777777" w:rsidR="00AE04EF" w:rsidRDefault="00AE04EF" w:rsidP="0047688C">
      <w:pPr>
        <w:spacing w:line="276" w:lineRule="auto"/>
        <w:ind w:firstLine="720"/>
        <w:jc w:val="both"/>
      </w:pPr>
      <w:r>
        <w:t>23. Duomenų tvarkytojas be duomenų valdytojo dokumentais įformintų nurodymų arba be konkretaus reikalavimo pagal Europos Sąjungos ar jos valstybės narės teisės aktus negali pagal šias Sąlygas:</w:t>
      </w:r>
    </w:p>
    <w:p w14:paraId="27A982E1" w14:textId="77777777" w:rsidR="00AE04EF" w:rsidRDefault="00AE04EF" w:rsidP="0047688C">
      <w:pPr>
        <w:spacing w:line="276" w:lineRule="auto"/>
        <w:ind w:firstLine="720"/>
        <w:jc w:val="both"/>
      </w:pPr>
      <w:r>
        <w:t>23.1. perduoti asmens duomenis duomenų valdytojui ar duomenų tvarkytojui trečiojoje valstybėje ar tarptautinėje organizacijoje;</w:t>
      </w:r>
    </w:p>
    <w:p w14:paraId="2D0EB2B4" w14:textId="77777777" w:rsidR="00AE04EF" w:rsidRDefault="00AE04EF" w:rsidP="0047688C">
      <w:pPr>
        <w:spacing w:line="276" w:lineRule="auto"/>
        <w:ind w:firstLine="720"/>
        <w:jc w:val="both"/>
      </w:pPr>
      <w:r>
        <w:t>23.2.</w:t>
      </w:r>
      <w:r>
        <w:tab/>
        <w:t>perduoti asmens duomenų tvarkymą Subtvarkytojui trečiojoje valstybėje;</w:t>
      </w:r>
    </w:p>
    <w:p w14:paraId="27EA6960" w14:textId="77777777" w:rsidR="00AE04EF" w:rsidRDefault="00AE04EF" w:rsidP="0047688C">
      <w:pPr>
        <w:spacing w:line="276" w:lineRule="auto"/>
        <w:ind w:firstLine="720"/>
        <w:jc w:val="both"/>
      </w:pPr>
      <w:r>
        <w:t>23.3.</w:t>
      </w:r>
      <w:r>
        <w:tab/>
        <w:t>leisti, kad asmens duomenis tvarkytų duomenų tvarkytojas trečiojoje valstybėje.</w:t>
      </w:r>
    </w:p>
    <w:p w14:paraId="66D95460" w14:textId="77777777" w:rsidR="00AE04EF" w:rsidRDefault="00AE04EF" w:rsidP="0047688C">
      <w:pPr>
        <w:spacing w:line="276" w:lineRule="auto"/>
        <w:ind w:firstLine="720"/>
        <w:jc w:val="both"/>
      </w:pPr>
      <w:r>
        <w:t xml:space="preserve">24. Duomenų valdytojo nurodymai ar leidimai dėl asmens duomenų perdavimo į trečiąją valstybę, įskaitant, jei taikoma, asmens duomenų perdavimo į trečiąsias valstybes Reglamento (ES) 2016/679 V skyriuje nustatytus pagrindai, kuriais duomenų valdytojo nurodymai yra grindžiami, </w:t>
      </w:r>
      <w:r w:rsidRPr="009B0C81">
        <w:t>pateikiami Susitarimo</w:t>
      </w:r>
      <w:r w:rsidRPr="00D61CD3">
        <w:t xml:space="preserve"> 3 priede.</w:t>
      </w:r>
    </w:p>
    <w:p w14:paraId="3A86D22C" w14:textId="77777777" w:rsidR="00AE04EF" w:rsidRDefault="00AE04EF" w:rsidP="0047688C">
      <w:pPr>
        <w:spacing w:line="276" w:lineRule="auto"/>
        <w:ind w:firstLine="720"/>
        <w:jc w:val="both"/>
      </w:pPr>
      <w:r>
        <w:t xml:space="preserve">25. Šios Sąlygos nėra standartinės duomenų apsaugos sąlygos, apibrėžtos Reglamento (ES) 2016/679 46 straipsnio 2 dalies c ir d punktuose, ir šalys negali remtis Sąlygomis kaip asmens duomenų perdavimo į trečiąsias valstybes ar tarptautinėms organizacijoms pagrindu pagal </w:t>
      </w:r>
      <w:r>
        <w:lastRenderedPageBreak/>
        <w:t>Reglamento (ES) 2016/679 V skyrių.</w:t>
      </w:r>
    </w:p>
    <w:p w14:paraId="6139C005" w14:textId="77777777" w:rsidR="00AE04EF" w:rsidRDefault="00AE04EF" w:rsidP="0047688C">
      <w:pPr>
        <w:spacing w:line="276" w:lineRule="auto"/>
        <w:ind w:firstLine="720"/>
        <w:jc w:val="both"/>
      </w:pPr>
    </w:p>
    <w:p w14:paraId="7F885814" w14:textId="7FB04F2D" w:rsidR="00AE04EF" w:rsidRPr="00423489" w:rsidRDefault="00AE04EF" w:rsidP="0047688C">
      <w:pPr>
        <w:spacing w:line="276" w:lineRule="auto"/>
        <w:ind w:firstLine="720"/>
        <w:jc w:val="both"/>
        <w:rPr>
          <w:b/>
          <w:bCs/>
        </w:rPr>
      </w:pPr>
      <w:r w:rsidRPr="00423489">
        <w:rPr>
          <w:b/>
          <w:bCs/>
        </w:rPr>
        <w:t>VII</w:t>
      </w:r>
      <w:r w:rsidR="00D13D8E">
        <w:rPr>
          <w:b/>
          <w:bCs/>
        </w:rPr>
        <w:t>.</w:t>
      </w:r>
      <w:r w:rsidRPr="00423489">
        <w:rPr>
          <w:b/>
          <w:bCs/>
        </w:rPr>
        <w:t xml:space="preserve"> PAGALBA DUOMENŲ VALDYTOJUI</w:t>
      </w:r>
    </w:p>
    <w:p w14:paraId="2CA7F66C" w14:textId="77777777" w:rsidR="00AE04EF" w:rsidRDefault="00AE04EF" w:rsidP="0047688C">
      <w:pPr>
        <w:spacing w:line="276" w:lineRule="auto"/>
        <w:ind w:firstLine="720"/>
        <w:jc w:val="both"/>
      </w:pPr>
    </w:p>
    <w:p w14:paraId="42A54A27" w14:textId="77777777" w:rsidR="00AE04EF" w:rsidRDefault="00AE04EF" w:rsidP="0047688C">
      <w:pPr>
        <w:spacing w:line="276" w:lineRule="auto"/>
        <w:ind w:firstLine="720"/>
        <w:jc w:val="both"/>
      </w:pPr>
      <w:r>
        <w:t>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Reglamento (ES) 2016/679 III skyriuje. Tai reiškia, kad duomenų tvarkytojas, kiek tai įmanoma, padeda duomenų valdytojui, kad duomenų valdytojas įgyvendintų:</w:t>
      </w:r>
    </w:p>
    <w:p w14:paraId="5A1A877E" w14:textId="77777777" w:rsidR="00AE04EF" w:rsidRDefault="00AE04EF" w:rsidP="0047688C">
      <w:pPr>
        <w:spacing w:line="276" w:lineRule="auto"/>
        <w:ind w:firstLine="720"/>
        <w:jc w:val="both"/>
      </w:pPr>
      <w:r>
        <w:t>26.1.</w:t>
      </w:r>
      <w:r>
        <w:tab/>
        <w:t>teisę būti informuotam renkant asmens duomenis iš duomenų subjekto;</w:t>
      </w:r>
    </w:p>
    <w:p w14:paraId="46CCD7FF" w14:textId="77777777" w:rsidR="00AE04EF" w:rsidRDefault="00AE04EF" w:rsidP="0047688C">
      <w:pPr>
        <w:spacing w:line="276" w:lineRule="auto"/>
        <w:ind w:firstLine="720"/>
        <w:jc w:val="both"/>
      </w:pPr>
      <w:r>
        <w:t>26.2.</w:t>
      </w:r>
      <w:r>
        <w:tab/>
        <w:t>teisę būti informuotam, kai asmens duomenys yra gauti ne iš duomenų subjekto;</w:t>
      </w:r>
    </w:p>
    <w:p w14:paraId="3B8728B4" w14:textId="77777777" w:rsidR="00AE04EF" w:rsidRDefault="00AE04EF" w:rsidP="0047688C">
      <w:pPr>
        <w:spacing w:line="276" w:lineRule="auto"/>
        <w:ind w:firstLine="720"/>
        <w:jc w:val="both"/>
      </w:pPr>
      <w:r>
        <w:t>26.3.</w:t>
      </w:r>
      <w:r>
        <w:tab/>
        <w:t>teisę susipažinti su duomenimis;</w:t>
      </w:r>
    </w:p>
    <w:p w14:paraId="4B315DC7" w14:textId="77777777" w:rsidR="00AE04EF" w:rsidRDefault="00AE04EF" w:rsidP="0047688C">
      <w:pPr>
        <w:spacing w:line="276" w:lineRule="auto"/>
        <w:ind w:firstLine="720"/>
        <w:jc w:val="both"/>
      </w:pPr>
      <w:r>
        <w:t>26.4.</w:t>
      </w:r>
      <w:r>
        <w:tab/>
        <w:t>teisę reikalauti ištaisyti duomenis;</w:t>
      </w:r>
    </w:p>
    <w:p w14:paraId="3FE773B5" w14:textId="77777777" w:rsidR="00AE04EF" w:rsidRDefault="00AE04EF" w:rsidP="0047688C">
      <w:pPr>
        <w:spacing w:line="276" w:lineRule="auto"/>
        <w:ind w:firstLine="720"/>
        <w:jc w:val="both"/>
      </w:pPr>
      <w:r>
        <w:t>26.5.</w:t>
      </w:r>
      <w:r>
        <w:tab/>
        <w:t>teisę reikalauti ištrinti duomenis („teisę būti pamirštam“);</w:t>
      </w:r>
    </w:p>
    <w:p w14:paraId="2D4ECD7B" w14:textId="77777777" w:rsidR="00AE04EF" w:rsidRDefault="00AE04EF" w:rsidP="0047688C">
      <w:pPr>
        <w:spacing w:line="276" w:lineRule="auto"/>
        <w:ind w:firstLine="720"/>
        <w:jc w:val="both"/>
      </w:pPr>
      <w:r>
        <w:t>26.6.</w:t>
      </w:r>
      <w:r>
        <w:tab/>
        <w:t>teisę apriboti duomenų tvarkymą;</w:t>
      </w:r>
    </w:p>
    <w:p w14:paraId="432DC2A6" w14:textId="77777777" w:rsidR="00AE04EF" w:rsidRDefault="00AE04EF" w:rsidP="0047688C">
      <w:pPr>
        <w:spacing w:line="276" w:lineRule="auto"/>
        <w:ind w:firstLine="720"/>
        <w:jc w:val="both"/>
      </w:pPr>
      <w:r>
        <w:t>26.7.</w:t>
      </w:r>
      <w:r>
        <w:tab/>
        <w:t>prievolę pranešti apie asmens duomenų ištaisymą ar ištrynimą arba duomenų tvarkymo apribojimą;</w:t>
      </w:r>
    </w:p>
    <w:p w14:paraId="4D912169" w14:textId="77777777" w:rsidR="00AE04EF" w:rsidRDefault="00AE04EF" w:rsidP="0047688C">
      <w:pPr>
        <w:spacing w:line="276" w:lineRule="auto"/>
        <w:ind w:firstLine="720"/>
        <w:jc w:val="both"/>
      </w:pPr>
      <w:r>
        <w:t>26.8.</w:t>
      </w:r>
      <w:r>
        <w:tab/>
        <w:t>teisę į duomenų perkeliamumą;</w:t>
      </w:r>
    </w:p>
    <w:p w14:paraId="53BBA172" w14:textId="77777777" w:rsidR="00AE04EF" w:rsidRDefault="00AE04EF" w:rsidP="0047688C">
      <w:pPr>
        <w:spacing w:line="276" w:lineRule="auto"/>
        <w:ind w:firstLine="720"/>
        <w:jc w:val="both"/>
      </w:pPr>
      <w:r>
        <w:t>26.9.</w:t>
      </w:r>
      <w:r>
        <w:tab/>
        <w:t>teisę nesutikti su duomenų tvarkymu;</w:t>
      </w:r>
    </w:p>
    <w:p w14:paraId="602D6642" w14:textId="77777777" w:rsidR="00AE04EF" w:rsidRDefault="00AE04EF" w:rsidP="0047688C">
      <w:pPr>
        <w:spacing w:line="276" w:lineRule="auto"/>
        <w:ind w:firstLine="720"/>
        <w:jc w:val="both"/>
      </w:pPr>
      <w:r>
        <w:t>26.10. teisę, kad nebūtų taikomi sprendimai, pagrįsti vien automatiniu tvarkymu, įskaitant profiliavimą.</w:t>
      </w:r>
    </w:p>
    <w:p w14:paraId="48B8D5A2" w14:textId="77777777" w:rsidR="00AE04EF" w:rsidRDefault="00AE04EF" w:rsidP="0047688C">
      <w:pPr>
        <w:spacing w:line="276" w:lineRule="auto"/>
        <w:ind w:firstLine="720"/>
        <w:jc w:val="both"/>
      </w:pPr>
      <w:r>
        <w:t xml:space="preserve">27. Be duomenų tvarkytojo prievolės padėti duomenų valdytojui pagal </w:t>
      </w:r>
      <w:r w:rsidRPr="006754F3">
        <w:t>Susitarimo 1</w:t>
      </w:r>
      <w:r>
        <w:t>1</w:t>
      </w:r>
      <w:r w:rsidRPr="006754F3">
        <w:t xml:space="preserve"> punktą, </w:t>
      </w:r>
      <w:r>
        <w:t>duomenų tvarkytojas, atsižvelgdamas į tvarkymo pobūdį ir duomenų tvarkytojui prieinamą informaciją, taip pat padeda duomenų valdytojui užtikrinti:</w:t>
      </w:r>
    </w:p>
    <w:p w14:paraId="75E871A7" w14:textId="77777777" w:rsidR="00AE04EF" w:rsidRDefault="00AE04EF" w:rsidP="0047688C">
      <w:pPr>
        <w:spacing w:line="276" w:lineRule="auto"/>
        <w:ind w:firstLine="720"/>
        <w:jc w:val="both"/>
      </w:pPr>
      <w:r>
        <w:t>27.1.</w:t>
      </w:r>
      <w:r>
        <w:tab/>
        <w:t>duomenų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pažeidimas neturėtų kelti pavojaus fizinių asmenų teisėms ir laisvėms;</w:t>
      </w:r>
    </w:p>
    <w:p w14:paraId="715D10A5" w14:textId="77777777" w:rsidR="00AE04EF" w:rsidRDefault="00AE04EF" w:rsidP="0047688C">
      <w:pPr>
        <w:spacing w:line="276" w:lineRule="auto"/>
        <w:ind w:firstLine="720"/>
        <w:jc w:val="both"/>
      </w:pPr>
      <w:r>
        <w:t>27.2.</w:t>
      </w:r>
      <w:r>
        <w:tab/>
        <w:t>duomenų valdytojo pareigą nepagrįstai nedelsiant pranešti duomenų subjektui apie asmens duomenų pažeidimą, kai asmens duomenų saugumo pažeidimas gali sukelti didelę riziką fizinių asmenų teisėms ir laisvėms;</w:t>
      </w:r>
    </w:p>
    <w:p w14:paraId="1A54893F" w14:textId="77777777" w:rsidR="00AE04EF" w:rsidRDefault="00AE04EF" w:rsidP="0047688C">
      <w:pPr>
        <w:spacing w:line="276" w:lineRule="auto"/>
        <w:ind w:firstLine="720"/>
        <w:jc w:val="both"/>
      </w:pPr>
      <w:r>
        <w:t>27.3. duomenų valdytojo pareigą atlikti numatytų asmens duomenų tvarkymo operacijų poveikio duomenų apsaugai vertinimą, kai asmens duomenų tvarkymo būdas gali sukelti didelę riziką fizinių asmenų teisėms ir laisvėms;</w:t>
      </w:r>
    </w:p>
    <w:p w14:paraId="382200BE" w14:textId="77777777" w:rsidR="00AE04EF" w:rsidRDefault="00AE04EF" w:rsidP="0047688C">
      <w:pPr>
        <w:spacing w:line="276" w:lineRule="auto"/>
        <w:ind w:firstLine="720"/>
        <w:jc w:val="both"/>
      </w:pPr>
      <w:r>
        <w:t>27.4.</w:t>
      </w:r>
      <w:r>
        <w:tab/>
        <w:t>duomenų valdytojo pareigą konsultuotis su kompetentinga priežiūros institucija – Valstybine duomenų apsaugos inspekciją prieš pradedant duomenų tvarkymą, jei poveikio duomenų apsaugos vertinimas rodo, kad duomenų tvarkymas sukeltų didelę riziką, jei duomenų valdytojas nesiimtų priemonių tai rizikai sumažinti.</w:t>
      </w:r>
    </w:p>
    <w:p w14:paraId="0B833E1C" w14:textId="308B78A8" w:rsidR="00AE04EF" w:rsidRDefault="00AE04EF" w:rsidP="0047688C">
      <w:pPr>
        <w:spacing w:line="276" w:lineRule="auto"/>
        <w:ind w:firstLine="720"/>
        <w:jc w:val="both"/>
      </w:pPr>
      <w:r>
        <w:t>28. Šalys Susitarimo 3 priede nustato tinkamas technines ir organizacines priemones, kurias turi taikyti duomenų tvarkytojas siekiant padėti duomenų valdytojui įgyvendinti duomenų subjekto teises ir vykdyti Reglamento (ES) 2016/679 33–36 straipsniuose įtvirtintas pareigas. Tai taikoma prievolėms, nurodytoms Susitarimo 27 punkte.</w:t>
      </w:r>
    </w:p>
    <w:p w14:paraId="44F27DC8" w14:textId="77777777" w:rsidR="00AE04EF" w:rsidRPr="006754F3" w:rsidRDefault="00AE04EF" w:rsidP="0047688C">
      <w:pPr>
        <w:spacing w:line="276" w:lineRule="auto"/>
        <w:ind w:firstLine="720"/>
        <w:jc w:val="both"/>
        <w:rPr>
          <w:b/>
          <w:bCs/>
        </w:rPr>
      </w:pPr>
    </w:p>
    <w:p w14:paraId="25D031AE" w14:textId="5574DF88" w:rsidR="00AE04EF" w:rsidRPr="006754F3" w:rsidRDefault="00AE04EF" w:rsidP="0047688C">
      <w:pPr>
        <w:spacing w:line="276" w:lineRule="auto"/>
        <w:ind w:firstLine="720"/>
        <w:jc w:val="both"/>
        <w:rPr>
          <w:b/>
          <w:bCs/>
        </w:rPr>
      </w:pPr>
      <w:r w:rsidRPr="006754F3">
        <w:rPr>
          <w:b/>
          <w:bCs/>
        </w:rPr>
        <w:t>VIII</w:t>
      </w:r>
      <w:r w:rsidR="00D13D8E">
        <w:rPr>
          <w:b/>
          <w:bCs/>
        </w:rPr>
        <w:t>.</w:t>
      </w:r>
      <w:r w:rsidRPr="006754F3">
        <w:rPr>
          <w:b/>
          <w:bCs/>
        </w:rPr>
        <w:t xml:space="preserve"> PRANEŠIMAS APIE ASMENS DUOMENŲ SAUGUMO PAŽEIDIMĄ</w:t>
      </w:r>
    </w:p>
    <w:p w14:paraId="3F0EB9C0" w14:textId="77777777" w:rsidR="00AE04EF" w:rsidRDefault="00AE04EF" w:rsidP="0047688C">
      <w:pPr>
        <w:spacing w:line="276" w:lineRule="auto"/>
        <w:ind w:firstLine="720"/>
        <w:jc w:val="both"/>
      </w:pPr>
    </w:p>
    <w:p w14:paraId="32F8D6EA" w14:textId="653F1E5B" w:rsidR="00AE04EF" w:rsidRDefault="00AE04EF" w:rsidP="0047688C">
      <w:pPr>
        <w:spacing w:line="276" w:lineRule="auto"/>
        <w:ind w:firstLine="720"/>
        <w:jc w:val="both"/>
      </w:pPr>
      <w:r>
        <w:t xml:space="preserve">29. Duomenų tvarkytojas, sužinojęs apie asmens duomenų saugumo pažeidimą, nepagrįstai </w:t>
      </w:r>
      <w:r>
        <w:lastRenderedPageBreak/>
        <w:t xml:space="preserve">nedelsdamas </w:t>
      </w:r>
      <w:r w:rsidRPr="003639B2">
        <w:t>apie tai praneša duomenų valdytojui</w:t>
      </w:r>
      <w:r>
        <w:t xml:space="preserve">. Duomenų tvarkytojas praneša duomenų valdytojui (el. p. </w:t>
      </w:r>
      <w:proofErr w:type="spellStart"/>
      <w:r w:rsidR="009437B0">
        <w:t>dap</w:t>
      </w:r>
      <w:r>
        <w:t>@kelme.lt</w:t>
      </w:r>
      <w:proofErr w:type="spellEnd"/>
      <w:r>
        <w:t xml:space="preserve">) per </w:t>
      </w:r>
      <w:r w:rsidR="00A63E5C">
        <w:t>48</w:t>
      </w:r>
      <w:r>
        <w:t xml:space="preserve"> valandas po to, kai duomenų tvarkytojas sužinojo apie asmens duomenų saugumo pažeidimą, kad duomenų valdytojas galėtų įvykdyti duomenų valdytojo pareigą pranešti apie asmens duomenų saugumo pažeidimą kompetentingai priežiūros institucijai, pagal Reglamento (ES) 2016/679 33 straipsnį.</w:t>
      </w:r>
    </w:p>
    <w:p w14:paraId="0F599286" w14:textId="77777777" w:rsidR="00AE04EF" w:rsidRDefault="00AE04EF" w:rsidP="0047688C">
      <w:pPr>
        <w:spacing w:line="276" w:lineRule="auto"/>
        <w:ind w:firstLine="720"/>
        <w:jc w:val="both"/>
      </w:pPr>
      <w:r>
        <w:t>30. Susitarimo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Reglamento (ES) 2016/679 33 straipsnio 3 dalimi, turi būti nurodyta duomenų valdytojo pranešime kompetentingai priežiūros institucijai:</w:t>
      </w:r>
    </w:p>
    <w:p w14:paraId="7A56C50A" w14:textId="77777777" w:rsidR="00AE04EF" w:rsidRDefault="00AE04EF" w:rsidP="0047688C">
      <w:pPr>
        <w:spacing w:line="276" w:lineRule="auto"/>
        <w:ind w:firstLine="720"/>
        <w:jc w:val="both"/>
      </w:pPr>
      <w:r>
        <w:t>30.1.</w:t>
      </w:r>
      <w:r>
        <w:tab/>
        <w:t>asmens duomenų pobūdis, įskaitant, jei įmanoma, atitinkamų duomenų subjektų kategorijos ir apytikslis jų skaičius bei atitinkamų asmens duomenų kategorijos ir apytikslis skaičius;</w:t>
      </w:r>
    </w:p>
    <w:p w14:paraId="6DD210D5" w14:textId="77777777" w:rsidR="00AE04EF" w:rsidRDefault="00AE04EF" w:rsidP="0047688C">
      <w:pPr>
        <w:spacing w:line="276" w:lineRule="auto"/>
        <w:ind w:firstLine="720"/>
        <w:jc w:val="both"/>
      </w:pPr>
      <w:r>
        <w:t>30.2.</w:t>
      </w:r>
      <w:r>
        <w:tab/>
        <w:t>tikėtinos asmens duomenų pažeidimo pasekmės;</w:t>
      </w:r>
    </w:p>
    <w:p w14:paraId="2EDCB37E" w14:textId="77777777" w:rsidR="00AE04EF" w:rsidRDefault="00AE04EF" w:rsidP="0047688C">
      <w:pPr>
        <w:spacing w:line="276" w:lineRule="auto"/>
        <w:ind w:firstLine="720"/>
        <w:jc w:val="both"/>
      </w:pPr>
      <w:r>
        <w:t>30.3.</w:t>
      </w:r>
      <w:r>
        <w:tab/>
        <w:t>priemonės, kurių ėmėsi ar siūlo imtis duomenų valdytojas dėl asmens duomenų pažeidimo, įskaitant, jei reikia, priemones, skirtas sušvelninti galimą neigiamą pažeidimo poveikį;</w:t>
      </w:r>
    </w:p>
    <w:p w14:paraId="63DEA2D7" w14:textId="77777777" w:rsidR="00AE04EF" w:rsidRDefault="00AE04EF" w:rsidP="0047688C">
      <w:pPr>
        <w:spacing w:line="276" w:lineRule="auto"/>
        <w:ind w:firstLine="720"/>
        <w:jc w:val="both"/>
      </w:pPr>
      <w:r>
        <w:t>30.4.</w:t>
      </w:r>
      <w:r>
        <w:tab/>
        <w:t>bet kokia kita reikšminga informacija, kuri yra ar gali būti reikalinga duomenų valdytojui rengiant pranešimą arba atsakant į papildomus su asmens duomenų saugumo pažeidimu susijusius kompetentingos priežiūros institucijos raštus.</w:t>
      </w:r>
    </w:p>
    <w:p w14:paraId="6F1A098A" w14:textId="170D2FFA" w:rsidR="00AE04EF" w:rsidRDefault="00AE04EF" w:rsidP="0047688C">
      <w:pPr>
        <w:spacing w:line="276" w:lineRule="auto"/>
        <w:ind w:firstLine="720"/>
        <w:jc w:val="both"/>
      </w:pPr>
      <w:r w:rsidRPr="00F1027C">
        <w:t>31. Susitarim</w:t>
      </w:r>
      <w:r w:rsidR="00F1027C">
        <w:t xml:space="preserve">e </w:t>
      </w:r>
      <w:r w:rsidRPr="00F1027C">
        <w:t xml:space="preserve">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00A63E5C" w:rsidRPr="00F1027C">
        <w:t>24</w:t>
      </w:r>
      <w:r w:rsidRPr="00F1027C">
        <w:t xml:space="preserve"> valandų pateikti papildomą pranešimą duomenų valdytojui, nurodydamas visą trūkstamą informaciją.</w:t>
      </w:r>
    </w:p>
    <w:p w14:paraId="54ECE180" w14:textId="77777777" w:rsidR="00AE04EF" w:rsidRDefault="00AE04EF" w:rsidP="0047688C">
      <w:pPr>
        <w:spacing w:line="276" w:lineRule="auto"/>
        <w:ind w:firstLine="720"/>
        <w:jc w:val="both"/>
      </w:pPr>
      <w:r>
        <w:t>32. Duomenų tvarkytojas duomenų valdytojo prašymu, papildomai prie Susitarimo 31 punkte nurodytos informacijos, pateikia dokumentų, pavyzdžiui, pagrindžiančių atliktus veiksmus, taikytas priemones ar atliktus vidinius patikrinimus ir jų išvadų, kopijas.</w:t>
      </w:r>
    </w:p>
    <w:p w14:paraId="1E93DAC5" w14:textId="77777777" w:rsidR="00AE04EF" w:rsidRDefault="00AE04EF" w:rsidP="0047688C">
      <w:pPr>
        <w:spacing w:line="276" w:lineRule="auto"/>
        <w:ind w:firstLine="720"/>
        <w:jc w:val="both"/>
      </w:pPr>
    </w:p>
    <w:p w14:paraId="293C874B" w14:textId="29DA6B55" w:rsidR="00AE04EF" w:rsidRPr="00006FAB" w:rsidRDefault="00AE04EF" w:rsidP="0047688C">
      <w:pPr>
        <w:spacing w:line="276" w:lineRule="auto"/>
        <w:ind w:firstLine="720"/>
        <w:jc w:val="both"/>
        <w:rPr>
          <w:b/>
          <w:bCs/>
        </w:rPr>
      </w:pPr>
      <w:r w:rsidRPr="00006FAB">
        <w:rPr>
          <w:b/>
          <w:bCs/>
        </w:rPr>
        <w:t>IX</w:t>
      </w:r>
      <w:r w:rsidR="00D13D8E">
        <w:rPr>
          <w:b/>
          <w:bCs/>
        </w:rPr>
        <w:t>.</w:t>
      </w:r>
      <w:r w:rsidRPr="00006FAB">
        <w:rPr>
          <w:b/>
          <w:bCs/>
        </w:rPr>
        <w:t xml:space="preserve"> DUOMENŲ TRYNIMAS IR GRĄŽINIMAS</w:t>
      </w:r>
    </w:p>
    <w:p w14:paraId="121F05EA" w14:textId="77777777" w:rsidR="00AE04EF" w:rsidRDefault="00AE04EF" w:rsidP="0047688C">
      <w:pPr>
        <w:spacing w:line="276" w:lineRule="auto"/>
        <w:ind w:firstLine="720"/>
        <w:jc w:val="both"/>
      </w:pPr>
    </w:p>
    <w:p w14:paraId="4B32A84A" w14:textId="77777777" w:rsidR="00AE04EF" w:rsidRDefault="00AE04EF" w:rsidP="0047688C">
      <w:pPr>
        <w:spacing w:line="276" w:lineRule="auto"/>
        <w:ind w:firstLine="720"/>
        <w:jc w:val="both"/>
      </w:pPr>
      <w:r>
        <w:t>33. Pasibaigus Sutarties galiojimui ir su duomenų tvarkymu susijusių paslaugų teikimui, duomenų tvarkytojas privalo duomenų valdytojo pasirinkimu, kuris nurodomas Susitarimo 1 priede,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p>
    <w:p w14:paraId="716F0741" w14:textId="77777777" w:rsidR="00AE04EF" w:rsidRDefault="00AE04EF" w:rsidP="0047688C">
      <w:pPr>
        <w:spacing w:line="276" w:lineRule="auto"/>
        <w:ind w:firstLine="720"/>
        <w:jc w:val="both"/>
      </w:pPr>
      <w:r>
        <w:t xml:space="preserve">34. </w:t>
      </w:r>
      <w:r w:rsidRPr="00D57BB6">
        <w:t>Duomenų tvarkytojas užtikrina, kad Subtvarkytojas</w:t>
      </w:r>
      <w:r>
        <w:t xml:space="preserve"> </w:t>
      </w:r>
      <w:r w:rsidRPr="00D57BB6">
        <w:t>(-ai) atliktų tuos pačius veiksmus.</w:t>
      </w:r>
    </w:p>
    <w:p w14:paraId="79EBB7DE" w14:textId="77777777" w:rsidR="00A63E5C" w:rsidRDefault="00AE04EF" w:rsidP="0047688C">
      <w:pPr>
        <w:spacing w:line="276" w:lineRule="auto"/>
        <w:ind w:firstLine="720"/>
        <w:jc w:val="both"/>
        <w:rPr>
          <w:rFonts w:cs="Times New Roman"/>
          <w:szCs w:val="24"/>
        </w:rPr>
      </w:pPr>
      <w:r>
        <w:t xml:space="preserve">35. </w:t>
      </w:r>
      <w:r w:rsidR="00A63E5C" w:rsidRPr="004F31A6">
        <w:rPr>
          <w:rFonts w:cs="Times New Roman"/>
          <w:szCs w:val="24"/>
        </w:rPr>
        <w:t xml:space="preserve">Atskiru rašytiniu Duomenų valdytojo reikalavimu duomenų tvarkytojas duomenų valdytojui pateiks patvirtinimą dėl šio susitarimo 33 punkto įgyvendinimo. </w:t>
      </w:r>
    </w:p>
    <w:p w14:paraId="13F9A9EB" w14:textId="62F9BB21" w:rsidR="00AE04EF" w:rsidRDefault="00AE04EF" w:rsidP="0047688C">
      <w:pPr>
        <w:spacing w:line="276" w:lineRule="auto"/>
        <w:ind w:firstLine="720"/>
        <w:jc w:val="both"/>
      </w:pPr>
    </w:p>
    <w:p w14:paraId="6BF8668C" w14:textId="3B546AA1" w:rsidR="00AE04EF" w:rsidRPr="00F95B0C" w:rsidRDefault="00AE04EF" w:rsidP="0047688C">
      <w:pPr>
        <w:spacing w:line="276" w:lineRule="auto"/>
        <w:ind w:firstLine="720"/>
        <w:jc w:val="both"/>
        <w:rPr>
          <w:b/>
          <w:bCs/>
        </w:rPr>
      </w:pPr>
      <w:r w:rsidRPr="00F95B0C">
        <w:rPr>
          <w:b/>
          <w:bCs/>
        </w:rPr>
        <w:t>X</w:t>
      </w:r>
      <w:r w:rsidR="00D13D8E">
        <w:rPr>
          <w:b/>
          <w:bCs/>
        </w:rPr>
        <w:t>.</w:t>
      </w:r>
      <w:r w:rsidRPr="00F95B0C">
        <w:rPr>
          <w:b/>
          <w:bCs/>
        </w:rPr>
        <w:t xml:space="preserve"> DUOMENŲ TVARKYTOJO AUDITAS IR TIKRINIMAS</w:t>
      </w:r>
    </w:p>
    <w:p w14:paraId="33830252" w14:textId="77777777" w:rsidR="00AE04EF" w:rsidRDefault="00AE04EF" w:rsidP="0047688C">
      <w:pPr>
        <w:spacing w:line="276" w:lineRule="auto"/>
        <w:ind w:firstLine="720"/>
        <w:jc w:val="both"/>
      </w:pPr>
    </w:p>
    <w:p w14:paraId="43FCC833" w14:textId="77777777" w:rsidR="00AE04EF" w:rsidRDefault="00AE04EF" w:rsidP="0047688C">
      <w:pPr>
        <w:spacing w:line="276" w:lineRule="auto"/>
        <w:ind w:firstLine="720"/>
        <w:jc w:val="both"/>
      </w:pPr>
      <w:r>
        <w:t xml:space="preserve">36. Duomenų tvarkytojas duomenų valdytojui suteikia visą informaciją, reikalingą įrodyti, kad laikomasi Reglamento (ES) 2016/679 28 straipsnyje ir Susitarime nustatytų pareigų, sudaro sąlygas ir padeda atlikti duomenų valdytojui ar kitam duomenų valdytojo įgaliotam auditoriui auditą, įskaitant patikrinimus vietoje. </w:t>
      </w:r>
    </w:p>
    <w:p w14:paraId="53992025" w14:textId="77777777" w:rsidR="00AE04EF" w:rsidRDefault="00AE04EF" w:rsidP="0047688C">
      <w:pPr>
        <w:spacing w:line="276" w:lineRule="auto"/>
        <w:ind w:firstLine="720"/>
        <w:jc w:val="both"/>
      </w:pPr>
      <w:r>
        <w:t xml:space="preserve">37. </w:t>
      </w:r>
      <w:r w:rsidRPr="00F972C7">
        <w:t xml:space="preserve">Duomenų tvarkytojas įsipareigoja užtikrinti galimybę priežiūros institucijoms atlikti </w:t>
      </w:r>
      <w:r>
        <w:lastRenderedPageBreak/>
        <w:t>d</w:t>
      </w:r>
      <w:r w:rsidRPr="00F972C7">
        <w:t xml:space="preserve">uomenų tvarkytojo ir/ar Subtvarkytojų patikrinimus ir nedelsiant informuoti </w:t>
      </w:r>
      <w:r>
        <w:t>d</w:t>
      </w:r>
      <w:r w:rsidRPr="00F972C7">
        <w:t xml:space="preserve">uomenų valdytoją apie tokius priežiūros institucijų patikrinimus, susijusius su </w:t>
      </w:r>
      <w:r>
        <w:t>d</w:t>
      </w:r>
      <w:r w:rsidRPr="00F972C7">
        <w:t>uomenų valdytojo valdomais asmens duomenimis, nebent priežiūros institucija draudžia tokį informavimą</w:t>
      </w:r>
      <w:r>
        <w:t>.</w:t>
      </w:r>
    </w:p>
    <w:p w14:paraId="38BBA809" w14:textId="77777777" w:rsidR="00A63E5C" w:rsidRPr="004F31A6" w:rsidRDefault="00AE04EF" w:rsidP="0047688C">
      <w:pPr>
        <w:spacing w:line="276" w:lineRule="auto"/>
        <w:ind w:firstLine="720"/>
        <w:jc w:val="both"/>
        <w:rPr>
          <w:rFonts w:cs="Times New Roman"/>
          <w:szCs w:val="24"/>
        </w:rPr>
      </w:pPr>
      <w:r>
        <w:t xml:space="preserve">38. </w:t>
      </w:r>
      <w:r w:rsidR="00A63E5C" w:rsidRPr="004F31A6">
        <w:rPr>
          <w:rFonts w:cs="Times New Roman"/>
          <w:szCs w:val="24"/>
        </w:rPr>
        <w:t>Duomenų valdytojas įsipareigoja iš anksto informuoti duomenų tvarkytoją apie planuojamą atlikti auditą prieš protingą terminą, tačiau ne mažiau kaip prieš 20 darbo dienų. Auditas gali būti atliekamas tik įprastomis duomenų tvarkytojo darbo valandomis, siekiant nepagrįstai nesutrukdyti duomenų tvarkytojo veiklos. Audito apimtis yra ribojama tiek, kiek būtina įsitikinti šio Susitarimo, saugumo reikalavimų ir taikytinų asmens duomenų apsaugą reglamentuojančių įstatymų reikalavimų tinkamu įgyvendinimu. Šalies iniciatyva atliekamo audito ar patikrinimo išlaidos visais atvejais tenka jį inicijuojančiai Šaliai. Šalys susitaria, kad tuo atveju, jei duomenų tvarkytojas ne vėliau nei prieš 12 (dvylika) mėnesių iki duomenų valdytojo pranešimo dėl audito ar patikrinimo atlikimo gavimo savo lėšomis atliko auditą (vidaus ar išorės), apimantį šio Susitarimo pagrindu atliekamų asmens duomenų tvarkymo operacijų patikrą, duomenų tvarkytojas gali duomenų valdytojui pateikti tokio audito išvadų kopiją bei nurodyti, kokie susiję pakeitimai įgyvendinti ir (ar) planuojami, ir tokiu atveju bus laikoma, kad duomenų valdytojo teisė atlikti auditą yra tinkamai įgyvendinta.</w:t>
      </w:r>
    </w:p>
    <w:p w14:paraId="3FB4BDC1" w14:textId="122A3FE8" w:rsidR="00AE04EF" w:rsidRDefault="00AE04EF" w:rsidP="0047688C">
      <w:pPr>
        <w:spacing w:line="276" w:lineRule="auto"/>
        <w:ind w:firstLine="720"/>
        <w:jc w:val="both"/>
      </w:pPr>
    </w:p>
    <w:p w14:paraId="13E06A9C" w14:textId="3954EA2F" w:rsidR="00AE04EF" w:rsidRDefault="00AE04EF" w:rsidP="0047688C">
      <w:pPr>
        <w:spacing w:line="276" w:lineRule="auto"/>
        <w:ind w:firstLine="720"/>
        <w:jc w:val="both"/>
        <w:rPr>
          <w:b/>
          <w:bCs/>
        </w:rPr>
      </w:pPr>
      <w:r w:rsidRPr="00F972C7">
        <w:rPr>
          <w:b/>
          <w:bCs/>
        </w:rPr>
        <w:t>XI</w:t>
      </w:r>
      <w:r w:rsidR="00D13D8E">
        <w:rPr>
          <w:b/>
          <w:bCs/>
        </w:rPr>
        <w:t>.</w:t>
      </w:r>
      <w:r w:rsidRPr="00F972C7">
        <w:rPr>
          <w:b/>
          <w:bCs/>
        </w:rPr>
        <w:t xml:space="preserve"> BAIGIAMOSIOS NUOSTATOS</w:t>
      </w:r>
    </w:p>
    <w:p w14:paraId="23669FD1" w14:textId="77777777" w:rsidR="00AE04EF" w:rsidRPr="003639B2" w:rsidRDefault="00AE04EF" w:rsidP="0047688C">
      <w:pPr>
        <w:spacing w:line="276" w:lineRule="auto"/>
        <w:ind w:firstLine="720"/>
        <w:jc w:val="both"/>
        <w:rPr>
          <w:b/>
          <w:bCs/>
        </w:rPr>
      </w:pPr>
    </w:p>
    <w:p w14:paraId="330DD0CB" w14:textId="77777777" w:rsidR="00AE04EF" w:rsidRPr="003639B2" w:rsidRDefault="00AE04EF" w:rsidP="0047688C">
      <w:pPr>
        <w:spacing w:line="276" w:lineRule="auto"/>
        <w:ind w:firstLine="720"/>
        <w:jc w:val="both"/>
      </w:pPr>
      <w:r w:rsidRPr="003639B2">
        <w:t>39. Susitarimas įsigalioja nuo jų pasirašymo dienos.</w:t>
      </w:r>
    </w:p>
    <w:p w14:paraId="340FDA9B" w14:textId="77777777" w:rsidR="00AE04EF" w:rsidRPr="0016305C" w:rsidRDefault="00AE04EF" w:rsidP="0047688C">
      <w:pPr>
        <w:spacing w:line="276" w:lineRule="auto"/>
        <w:ind w:firstLine="720"/>
        <w:jc w:val="both"/>
      </w:pPr>
      <w:r w:rsidRPr="0016305C">
        <w:t>40. Duomenų tvarkytojo atliekamas asmens duomenų tvarkymas gali tęstis tol, kol galioja Sutartis. Sutarčiai pasibaigus, nepaisant Sutarties pasibaigimo teisinio pagrindo, duomenų tvarkytojas turi nutraukti jam patikėtų duomenų valdytojo valdomų asmens duomenų tvarkymo operacijas.</w:t>
      </w:r>
    </w:p>
    <w:p w14:paraId="5F42447F" w14:textId="77777777" w:rsidR="00AE04EF" w:rsidRPr="0016305C" w:rsidRDefault="00AE04EF" w:rsidP="0047688C">
      <w:pPr>
        <w:spacing w:line="276" w:lineRule="auto"/>
        <w:ind w:firstLine="720"/>
        <w:jc w:val="both"/>
      </w:pPr>
      <w:r w:rsidRPr="0016305C">
        <w:t>41. Nedarant poveikio jokioms Reglamento (ES) 2016/679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0C4AB453" w14:textId="77777777" w:rsidR="00AE04EF" w:rsidRPr="0016305C" w:rsidRDefault="00AE04EF" w:rsidP="0047688C">
      <w:pPr>
        <w:spacing w:line="276" w:lineRule="auto"/>
        <w:ind w:firstLine="720"/>
        <w:jc w:val="both"/>
      </w:pPr>
      <w:r w:rsidRPr="0016305C">
        <w:t xml:space="preserve">42. Duomenų valdytojas turi teisę nutraukti </w:t>
      </w:r>
      <w:r>
        <w:t>Susitarimą</w:t>
      </w:r>
      <w:r w:rsidRPr="0016305C">
        <w:t>, jeigu:</w:t>
      </w:r>
    </w:p>
    <w:p w14:paraId="28F4951E" w14:textId="77777777" w:rsidR="00AE04EF" w:rsidRDefault="00AE04EF" w:rsidP="0047688C">
      <w:pPr>
        <w:spacing w:line="276" w:lineRule="auto"/>
        <w:ind w:firstLine="720"/>
        <w:jc w:val="both"/>
      </w:pPr>
      <w:r>
        <w:t>42.1.</w:t>
      </w:r>
      <w:r>
        <w:tab/>
        <w:t>duomenų tvarkytojas iš esmės arba nuolat pažeidžia Sąlygas arba savo įsipareigojimus pagal Reglamentą (ES) 2016/679;</w:t>
      </w:r>
    </w:p>
    <w:p w14:paraId="4A0965E2" w14:textId="77777777" w:rsidR="00AE04EF" w:rsidRDefault="00AE04EF" w:rsidP="0047688C">
      <w:pPr>
        <w:spacing w:line="276" w:lineRule="auto"/>
        <w:ind w:firstLine="720"/>
        <w:jc w:val="both"/>
      </w:pPr>
      <w:r>
        <w:t>42.2.</w:t>
      </w:r>
      <w:r>
        <w:tab/>
        <w:t>duomenų tvarkytojas nesilaiko privalomo teismo arba priežiūros institucijos sprendimo dėl savo įsipareigojimų pagal Susitarimą arba Reglamentą (ES) 2016/679;</w:t>
      </w:r>
    </w:p>
    <w:p w14:paraId="65965B9A" w14:textId="77777777" w:rsidR="00AE04EF" w:rsidRDefault="00AE04EF" w:rsidP="0047688C">
      <w:pPr>
        <w:spacing w:line="276" w:lineRule="auto"/>
        <w:ind w:firstLine="720"/>
        <w:jc w:val="both"/>
      </w:pPr>
      <w:r>
        <w:t>42.3.</w:t>
      </w:r>
      <w:r>
        <w:tab/>
        <w:t>duomenų valdytojas sustabdė duomenų tvarkytojo atliekamą asmens duomenų tvarkymą pagal Sąlygų 43.1 ir (ar) 43.2 papunkčius ir atitiktis šioms Sąlygoms nėra atkurta per 20 darbo dienų</w:t>
      </w:r>
      <w:r w:rsidRPr="00F32831">
        <w:t xml:space="preserve"> </w:t>
      </w:r>
      <w:r>
        <w:t xml:space="preserve">nuo sustabdymo momento. </w:t>
      </w:r>
    </w:p>
    <w:p w14:paraId="54450E3E" w14:textId="77777777" w:rsidR="00AE04EF" w:rsidRDefault="00AE04EF" w:rsidP="0047688C">
      <w:pPr>
        <w:spacing w:line="276" w:lineRule="auto"/>
        <w:ind w:firstLine="720"/>
        <w:jc w:val="both"/>
      </w:pPr>
      <w:r>
        <w:t>43. Susitarimas turi pirmenybę prieš bet kokias panašias su asmens duomenų tvarkymu susijusias nuostatas kituose Šalių susitarimuose.</w:t>
      </w:r>
    </w:p>
    <w:p w14:paraId="78403E8E" w14:textId="09A8EF4F" w:rsidR="00AE04EF" w:rsidRDefault="00AE04EF" w:rsidP="0047688C">
      <w:pPr>
        <w:spacing w:line="276" w:lineRule="auto"/>
        <w:ind w:firstLine="720"/>
        <w:jc w:val="both"/>
      </w:pPr>
      <w:r>
        <w:t>44.</w:t>
      </w:r>
      <w:r w:rsidRPr="00F32831">
        <w:t xml:space="preserve"> </w:t>
      </w:r>
      <w:r>
        <w:t>Duomenų valdytojo</w:t>
      </w:r>
      <w:r w:rsidRPr="00F32831">
        <w:t xml:space="preserve"> už šio Su</w:t>
      </w:r>
      <w:r>
        <w:t>sitarimo</w:t>
      </w:r>
      <w:r w:rsidRPr="00F32831">
        <w:t xml:space="preserve"> vykdymą atsakingas asmuo – Socialinės paramos skyriaus vedėja Reda Každailienė, tel. </w:t>
      </w:r>
      <w:r w:rsidR="00B356B5">
        <w:t>0</w:t>
      </w:r>
      <w:r w:rsidRPr="00F32831">
        <w:t xml:space="preserve"> 427 69065, </w:t>
      </w:r>
      <w:hyperlink r:id="rId7" w:history="1">
        <w:r w:rsidR="000521A0" w:rsidRPr="008967E4">
          <w:rPr>
            <w:rStyle w:val="Hipersaitas"/>
          </w:rPr>
          <w:t>reda.kazdailiene@kelme.lt</w:t>
        </w:r>
      </w:hyperlink>
      <w:r w:rsidRPr="00F32831">
        <w:t>;</w:t>
      </w:r>
    </w:p>
    <w:p w14:paraId="6731CCCB" w14:textId="754793D8" w:rsidR="000521A0" w:rsidRPr="000521A0" w:rsidRDefault="000521A0" w:rsidP="0047688C">
      <w:pPr>
        <w:spacing w:line="276" w:lineRule="auto"/>
        <w:ind w:firstLine="680"/>
        <w:jc w:val="both"/>
        <w:rPr>
          <w:bCs/>
          <w:szCs w:val="24"/>
          <w:lang w:eastAsia="lt-LT"/>
        </w:rPr>
      </w:pPr>
      <w:r>
        <w:t>45. Duomenų tvarkytojo</w:t>
      </w:r>
      <w:r w:rsidRPr="000521A0">
        <w:t xml:space="preserve"> </w:t>
      </w:r>
      <w:r w:rsidRPr="00F32831">
        <w:t>už šio Su</w:t>
      </w:r>
      <w:r>
        <w:t>sitarimo</w:t>
      </w:r>
      <w:r w:rsidRPr="00F32831">
        <w:t xml:space="preserve"> vykdymą atsakingas asmuo</w:t>
      </w:r>
      <w:r w:rsidR="00D13D8E">
        <w:t xml:space="preserve"> – </w:t>
      </w:r>
      <w:r w:rsidR="00295AA1">
        <w:rPr>
          <w:bCs/>
          <w:szCs w:val="24"/>
          <w:lang w:eastAsia="lt-LT"/>
        </w:rPr>
        <w:t>______________________</w:t>
      </w:r>
      <w:r w:rsidRPr="00F5795C">
        <w:rPr>
          <w:bCs/>
          <w:szCs w:val="24"/>
          <w:lang w:eastAsia="lt-LT"/>
        </w:rPr>
        <w:t>, t</w:t>
      </w:r>
      <w:r w:rsidRPr="00B055F0">
        <w:rPr>
          <w:bCs/>
          <w:szCs w:val="24"/>
          <w:lang w:eastAsia="lt-LT"/>
        </w:rPr>
        <w:t xml:space="preserve">el. </w:t>
      </w:r>
      <w:r w:rsidR="00295AA1">
        <w:rPr>
          <w:bCs/>
          <w:szCs w:val="24"/>
          <w:lang w:eastAsia="lt-LT"/>
        </w:rPr>
        <w:t>___________</w:t>
      </w:r>
      <w:r w:rsidRPr="00F5795C">
        <w:rPr>
          <w:bCs/>
          <w:szCs w:val="24"/>
          <w:lang w:eastAsia="lt-LT"/>
        </w:rPr>
        <w:t>, e</w:t>
      </w:r>
      <w:r w:rsidRPr="00B055F0">
        <w:rPr>
          <w:bCs/>
          <w:szCs w:val="24"/>
          <w:lang w:eastAsia="lt-LT"/>
        </w:rPr>
        <w:t xml:space="preserve">l. p. </w:t>
      </w:r>
      <w:r w:rsidR="00295AA1">
        <w:t>_____________.</w:t>
      </w:r>
      <w:r w:rsidR="00B356B5">
        <w:rPr>
          <w:bCs/>
          <w:szCs w:val="24"/>
          <w:lang w:eastAsia="lt-LT"/>
        </w:rPr>
        <w:t xml:space="preserve"> </w:t>
      </w:r>
      <w:r>
        <w:rPr>
          <w:bCs/>
          <w:szCs w:val="24"/>
          <w:lang w:eastAsia="lt-LT"/>
        </w:rPr>
        <w:t xml:space="preserve"> </w:t>
      </w:r>
    </w:p>
    <w:p w14:paraId="53ACCC37" w14:textId="64E89800" w:rsidR="00AE04EF" w:rsidRDefault="00AE04EF" w:rsidP="0047688C">
      <w:pPr>
        <w:spacing w:line="276" w:lineRule="auto"/>
        <w:ind w:firstLine="720"/>
        <w:jc w:val="both"/>
      </w:pPr>
      <w:r>
        <w:t>4</w:t>
      </w:r>
      <w:r w:rsidR="000521A0">
        <w:t>6</w:t>
      </w:r>
      <w:r>
        <w:t>. Visi ginčai ar pretenzijos, kylantys dėl Susitarimo vykdymo, bus sprendžiami pagal Sutartyje įtvirtintas ginčų sprendimo taisykles.</w:t>
      </w:r>
    </w:p>
    <w:p w14:paraId="272332EC" w14:textId="362985A2" w:rsidR="00AE04EF" w:rsidRDefault="00AE04EF" w:rsidP="0047688C">
      <w:pPr>
        <w:spacing w:line="276" w:lineRule="auto"/>
        <w:ind w:firstLine="720"/>
        <w:jc w:val="both"/>
      </w:pPr>
      <w:r>
        <w:t>4</w:t>
      </w:r>
      <w:r w:rsidR="000521A0">
        <w:t>7</w:t>
      </w:r>
      <w:r>
        <w:t>. Susitarimas sudaromas dviem egzemplioriais, po vieną kiekvienai šaliai.</w:t>
      </w:r>
    </w:p>
    <w:p w14:paraId="0C655284" w14:textId="642599D9" w:rsidR="00AE04EF" w:rsidRDefault="00AE04EF" w:rsidP="0047688C">
      <w:pPr>
        <w:spacing w:line="276" w:lineRule="auto"/>
        <w:ind w:firstLine="720"/>
        <w:jc w:val="both"/>
      </w:pPr>
      <w:r>
        <w:t>4</w:t>
      </w:r>
      <w:r w:rsidR="000521A0">
        <w:t>8</w:t>
      </w:r>
      <w:r>
        <w:t>. Susitarimo priedai:</w:t>
      </w:r>
    </w:p>
    <w:p w14:paraId="261B5012" w14:textId="455FAD7F" w:rsidR="00AE04EF" w:rsidRDefault="00AE04EF" w:rsidP="0047688C">
      <w:pPr>
        <w:spacing w:line="276" w:lineRule="auto"/>
        <w:ind w:firstLine="720"/>
        <w:jc w:val="both"/>
      </w:pPr>
      <w:r>
        <w:lastRenderedPageBreak/>
        <w:t>4</w:t>
      </w:r>
      <w:r w:rsidR="000521A0">
        <w:t>8</w:t>
      </w:r>
      <w:r>
        <w:t>.1. 1 priedas – Informacija apie asmens duomenų tvarkymą;</w:t>
      </w:r>
    </w:p>
    <w:p w14:paraId="00DB8C46" w14:textId="5D83ABD2" w:rsidR="00AE04EF" w:rsidRDefault="00AE04EF" w:rsidP="0047688C">
      <w:pPr>
        <w:spacing w:line="276" w:lineRule="auto"/>
        <w:ind w:firstLine="720"/>
        <w:jc w:val="both"/>
      </w:pPr>
      <w:r>
        <w:t>4</w:t>
      </w:r>
      <w:r w:rsidR="000521A0">
        <w:t>8</w:t>
      </w:r>
      <w:r>
        <w:t>.2. 2 priedas Informacija apie pagalbinius duomenų tvarkytojus</w:t>
      </w:r>
      <w:r w:rsidR="00F1027C">
        <w:t>.</w:t>
      </w:r>
    </w:p>
    <w:p w14:paraId="160CDE49" w14:textId="77777777" w:rsidR="00B347C3" w:rsidRDefault="00B347C3" w:rsidP="0047688C">
      <w:pPr>
        <w:spacing w:line="276" w:lineRule="auto"/>
        <w:ind w:firstLine="720"/>
        <w:jc w:val="both"/>
      </w:pPr>
    </w:p>
    <w:p w14:paraId="158B2D68" w14:textId="77777777" w:rsidR="00B347C3" w:rsidRPr="00314A2B" w:rsidRDefault="00B347C3" w:rsidP="0047688C">
      <w:pPr>
        <w:pStyle w:val="Sraopastraipa"/>
        <w:tabs>
          <w:tab w:val="left" w:pos="1276"/>
        </w:tabs>
        <w:overflowPunct/>
        <w:autoSpaceDN/>
        <w:spacing w:line="276" w:lineRule="auto"/>
        <w:ind w:left="0"/>
        <w:contextualSpacing/>
        <w:jc w:val="both"/>
        <w:textAlignment w:val="auto"/>
        <w:rPr>
          <w:b/>
        </w:rPr>
      </w:pPr>
      <w:r w:rsidRPr="00F901D0">
        <w:rPr>
          <w:b/>
        </w:rPr>
        <w:t>XII</w:t>
      </w:r>
      <w:r>
        <w:rPr>
          <w:b/>
        </w:rPr>
        <w:t>.</w:t>
      </w:r>
      <w:r w:rsidRPr="00F901D0">
        <w:rPr>
          <w:b/>
        </w:rPr>
        <w:t xml:space="preserve"> </w:t>
      </w:r>
      <w:r w:rsidRPr="00314A2B">
        <w:rPr>
          <w:b/>
        </w:rPr>
        <w:t>ŠALIŲ PARAŠAI</w:t>
      </w:r>
    </w:p>
    <w:tbl>
      <w:tblPr>
        <w:tblW w:w="9757" w:type="dxa"/>
        <w:tblLayout w:type="fixed"/>
        <w:tblLook w:val="01E0" w:firstRow="1" w:lastRow="1" w:firstColumn="1" w:lastColumn="1" w:noHBand="0" w:noVBand="0"/>
      </w:tblPr>
      <w:tblGrid>
        <w:gridCol w:w="4055"/>
        <w:gridCol w:w="408"/>
        <w:gridCol w:w="4675"/>
        <w:gridCol w:w="619"/>
      </w:tblGrid>
      <w:tr w:rsidR="00B347C3" w14:paraId="36694F3E" w14:textId="77777777" w:rsidTr="006E1C4F">
        <w:trPr>
          <w:gridAfter w:val="1"/>
          <w:wAfter w:w="619" w:type="dxa"/>
          <w:trHeight w:val="609"/>
        </w:trPr>
        <w:tc>
          <w:tcPr>
            <w:tcW w:w="4463" w:type="dxa"/>
            <w:gridSpan w:val="2"/>
          </w:tcPr>
          <w:p w14:paraId="1759B12C" w14:textId="77777777" w:rsidR="00B347C3" w:rsidRDefault="00B347C3" w:rsidP="0047688C">
            <w:pPr>
              <w:pStyle w:val="SLONormal"/>
              <w:spacing w:before="0" w:after="0" w:line="276" w:lineRule="auto"/>
              <w:ind w:left="-540" w:firstLine="540"/>
              <w:rPr>
                <w:rFonts w:ascii="Times New Roman" w:hAnsi="Times New Roman"/>
                <w:szCs w:val="24"/>
              </w:rPr>
            </w:pPr>
          </w:p>
        </w:tc>
        <w:tc>
          <w:tcPr>
            <w:tcW w:w="4675" w:type="dxa"/>
          </w:tcPr>
          <w:p w14:paraId="66EE95E9" w14:textId="77777777" w:rsidR="00B347C3" w:rsidRDefault="00B347C3" w:rsidP="0047688C">
            <w:pPr>
              <w:pStyle w:val="SLONormal"/>
              <w:spacing w:before="0" w:after="0" w:line="276" w:lineRule="auto"/>
              <w:ind w:right="252"/>
              <w:rPr>
                <w:rFonts w:ascii="Times New Roman" w:hAnsi="Times New Roman"/>
                <w:b/>
                <w:szCs w:val="24"/>
              </w:rPr>
            </w:pPr>
          </w:p>
          <w:p w14:paraId="69F9FCEF" w14:textId="77777777" w:rsidR="00B347C3" w:rsidRDefault="00B347C3" w:rsidP="0047688C">
            <w:pPr>
              <w:pStyle w:val="SLONormal"/>
              <w:spacing w:before="0" w:after="0" w:line="276" w:lineRule="auto"/>
              <w:ind w:right="252"/>
              <w:rPr>
                <w:rFonts w:ascii="Times New Roman" w:hAnsi="Times New Roman"/>
                <w:b/>
                <w:szCs w:val="24"/>
              </w:rPr>
            </w:pPr>
          </w:p>
        </w:tc>
      </w:tr>
      <w:tr w:rsidR="00B347C3" w:rsidRPr="00843D41" w14:paraId="239D4B9B" w14:textId="77777777" w:rsidTr="006E1C4F">
        <w:tblPrEx>
          <w:jc w:val="center"/>
          <w:tblLook w:val="04A0" w:firstRow="1" w:lastRow="0" w:firstColumn="1" w:lastColumn="0" w:noHBand="0" w:noVBand="1"/>
        </w:tblPrEx>
        <w:trPr>
          <w:trHeight w:val="1869"/>
          <w:jc w:val="center"/>
        </w:trPr>
        <w:tc>
          <w:tcPr>
            <w:tcW w:w="4055" w:type="dxa"/>
            <w:hideMark/>
          </w:tcPr>
          <w:p w14:paraId="0111BF04" w14:textId="77777777" w:rsidR="00B347C3" w:rsidRPr="00843D41" w:rsidRDefault="00B347C3" w:rsidP="0047688C">
            <w:pPr>
              <w:jc w:val="both"/>
              <w:rPr>
                <w:szCs w:val="24"/>
              </w:rPr>
            </w:pPr>
          </w:p>
          <w:p w14:paraId="20D9A67D" w14:textId="77777777" w:rsidR="00B347C3" w:rsidRPr="00843D41" w:rsidRDefault="00B347C3" w:rsidP="0047688C">
            <w:pPr>
              <w:tabs>
                <w:tab w:val="left" w:pos="1125"/>
              </w:tabs>
              <w:spacing w:line="276" w:lineRule="auto"/>
              <w:jc w:val="both"/>
              <w:rPr>
                <w:szCs w:val="24"/>
              </w:rPr>
            </w:pPr>
            <w:r w:rsidRPr="00843D41">
              <w:rPr>
                <w:szCs w:val="24"/>
              </w:rPr>
              <w:t>Kelmės rajono savivaldybės administracijos direktorė</w:t>
            </w:r>
          </w:p>
          <w:p w14:paraId="58D4DF6E" w14:textId="77777777" w:rsidR="00B347C3" w:rsidRPr="00843D41" w:rsidRDefault="00B347C3" w:rsidP="0047688C">
            <w:pPr>
              <w:tabs>
                <w:tab w:val="left" w:pos="1125"/>
              </w:tabs>
              <w:spacing w:line="276" w:lineRule="auto"/>
              <w:jc w:val="both"/>
              <w:rPr>
                <w:szCs w:val="24"/>
              </w:rPr>
            </w:pPr>
            <w:r w:rsidRPr="00843D41">
              <w:rPr>
                <w:szCs w:val="24"/>
              </w:rPr>
              <w:t>Danutė Laivienė</w:t>
            </w:r>
          </w:p>
          <w:p w14:paraId="798C5204" w14:textId="77777777" w:rsidR="00B347C3" w:rsidRPr="00843D41" w:rsidRDefault="00B347C3" w:rsidP="0047688C">
            <w:pPr>
              <w:spacing w:line="276" w:lineRule="auto"/>
              <w:jc w:val="both"/>
              <w:rPr>
                <w:szCs w:val="24"/>
              </w:rPr>
            </w:pPr>
            <w:r w:rsidRPr="00843D41">
              <w:rPr>
                <w:szCs w:val="24"/>
              </w:rPr>
              <w:t>___________________________</w:t>
            </w:r>
          </w:p>
          <w:p w14:paraId="17335DE4" w14:textId="77777777" w:rsidR="00B347C3" w:rsidRPr="00843D41" w:rsidRDefault="00B347C3" w:rsidP="0047688C">
            <w:pPr>
              <w:spacing w:line="276" w:lineRule="auto"/>
              <w:jc w:val="both"/>
              <w:rPr>
                <w:szCs w:val="24"/>
              </w:rPr>
            </w:pPr>
            <w:r w:rsidRPr="00843D41">
              <w:rPr>
                <w:szCs w:val="24"/>
              </w:rPr>
              <w:t>A.V.</w:t>
            </w:r>
          </w:p>
          <w:p w14:paraId="28A59FD0" w14:textId="77777777" w:rsidR="00B347C3" w:rsidRPr="00843D41" w:rsidRDefault="00B347C3" w:rsidP="0047688C">
            <w:pPr>
              <w:spacing w:line="276" w:lineRule="auto"/>
              <w:jc w:val="both"/>
              <w:rPr>
                <w:szCs w:val="24"/>
              </w:rPr>
            </w:pPr>
          </w:p>
        </w:tc>
        <w:tc>
          <w:tcPr>
            <w:tcW w:w="5702" w:type="dxa"/>
            <w:gridSpan w:val="3"/>
          </w:tcPr>
          <w:p w14:paraId="74F0B9F0" w14:textId="77777777" w:rsidR="00B347C3" w:rsidRPr="00843D41" w:rsidRDefault="00B347C3" w:rsidP="0047688C">
            <w:pPr>
              <w:contextualSpacing/>
              <w:jc w:val="both"/>
              <w:rPr>
                <w:szCs w:val="24"/>
              </w:rPr>
            </w:pPr>
          </w:p>
          <w:p w14:paraId="3FD10659" w14:textId="087C2EC4" w:rsidR="00B347C3" w:rsidRDefault="00B347C3" w:rsidP="0047688C">
            <w:pPr>
              <w:spacing w:line="276" w:lineRule="auto"/>
              <w:jc w:val="both"/>
            </w:pPr>
            <w:r>
              <w:t>Direktorius</w:t>
            </w:r>
          </w:p>
          <w:p w14:paraId="5FEDDFC3" w14:textId="63FAF11A" w:rsidR="00B347C3" w:rsidRPr="00843D41" w:rsidRDefault="00B347C3" w:rsidP="0047688C">
            <w:pPr>
              <w:spacing w:line="276" w:lineRule="auto"/>
              <w:jc w:val="both"/>
              <w:rPr>
                <w:szCs w:val="24"/>
              </w:rPr>
            </w:pPr>
            <w:r>
              <w:t>Vardas, pavardė</w:t>
            </w:r>
          </w:p>
          <w:p w14:paraId="50ED6776" w14:textId="77777777" w:rsidR="00B347C3" w:rsidRPr="00843D41" w:rsidRDefault="00B347C3" w:rsidP="0047688C">
            <w:pPr>
              <w:contextualSpacing/>
              <w:jc w:val="both"/>
              <w:rPr>
                <w:szCs w:val="24"/>
                <w:lang w:eastAsia="ar-SA"/>
              </w:rPr>
            </w:pPr>
            <w:r w:rsidRPr="00843D41">
              <w:rPr>
                <w:szCs w:val="24"/>
              </w:rPr>
              <w:t>____________________________</w:t>
            </w:r>
            <w:r w:rsidRPr="00843D41">
              <w:rPr>
                <w:szCs w:val="24"/>
                <w:u w:val="single"/>
                <w:lang w:eastAsia="ar-SA"/>
              </w:rPr>
              <w:t xml:space="preserve"> </w:t>
            </w:r>
            <w:r w:rsidRPr="00843D41">
              <w:rPr>
                <w:szCs w:val="24"/>
                <w:lang w:eastAsia="ar-SA"/>
              </w:rPr>
              <w:t xml:space="preserve">                     </w:t>
            </w:r>
          </w:p>
          <w:p w14:paraId="3EA6FF9F" w14:textId="77777777" w:rsidR="00B347C3" w:rsidRPr="00843D41" w:rsidRDefault="00B347C3" w:rsidP="0047688C">
            <w:pPr>
              <w:contextualSpacing/>
              <w:jc w:val="both"/>
              <w:rPr>
                <w:szCs w:val="24"/>
                <w:lang w:eastAsia="ar-SA"/>
              </w:rPr>
            </w:pPr>
          </w:p>
          <w:p w14:paraId="27A943DD" w14:textId="77777777" w:rsidR="00B347C3" w:rsidRPr="00843D41" w:rsidRDefault="00B347C3" w:rsidP="0047688C">
            <w:pPr>
              <w:contextualSpacing/>
              <w:jc w:val="both"/>
              <w:rPr>
                <w:szCs w:val="24"/>
                <w:lang w:eastAsia="ar-SA"/>
              </w:rPr>
            </w:pPr>
            <w:r w:rsidRPr="00843D41">
              <w:rPr>
                <w:szCs w:val="24"/>
                <w:lang w:eastAsia="ar-SA"/>
              </w:rPr>
              <w:t xml:space="preserve">    A. V.</w:t>
            </w:r>
          </w:p>
        </w:tc>
      </w:tr>
    </w:tbl>
    <w:p w14:paraId="01A102B8" w14:textId="77777777" w:rsidR="00AE04EF" w:rsidRDefault="00AE04EF" w:rsidP="0047688C">
      <w:pPr>
        <w:pStyle w:val="Sraopastraipa"/>
        <w:tabs>
          <w:tab w:val="left" w:pos="1276"/>
        </w:tabs>
        <w:overflowPunct/>
        <w:autoSpaceDN/>
        <w:spacing w:line="276" w:lineRule="auto"/>
        <w:ind w:left="0"/>
        <w:contextualSpacing/>
        <w:jc w:val="both"/>
        <w:textAlignment w:val="auto"/>
      </w:pPr>
    </w:p>
    <w:p w14:paraId="18F2038C" w14:textId="417C67C5" w:rsidR="00AE04EF" w:rsidRPr="00314A2B" w:rsidRDefault="00AE04EF" w:rsidP="0047688C">
      <w:pPr>
        <w:pStyle w:val="Sraopastraipa"/>
        <w:tabs>
          <w:tab w:val="left" w:pos="1276"/>
        </w:tabs>
        <w:overflowPunct/>
        <w:autoSpaceDN/>
        <w:spacing w:line="276" w:lineRule="auto"/>
        <w:ind w:left="0"/>
        <w:contextualSpacing/>
        <w:jc w:val="both"/>
        <w:textAlignment w:val="auto"/>
        <w:rPr>
          <w:b/>
        </w:rPr>
      </w:pPr>
    </w:p>
    <w:p w14:paraId="356BC02D" w14:textId="77777777" w:rsidR="00AE04EF" w:rsidRDefault="00AE04EF" w:rsidP="0047688C">
      <w:pPr>
        <w:ind w:left="851" w:hanging="851"/>
        <w:jc w:val="both"/>
        <w:rPr>
          <w:rFonts w:cs="Times New Roman"/>
          <w:szCs w:val="24"/>
        </w:rPr>
      </w:pPr>
    </w:p>
    <w:p w14:paraId="6AB4A047" w14:textId="77777777" w:rsidR="00AE04EF" w:rsidRDefault="00AE04EF" w:rsidP="0047688C">
      <w:pPr>
        <w:ind w:left="851" w:hanging="851"/>
        <w:jc w:val="both"/>
        <w:rPr>
          <w:rFonts w:cs="Times New Roman"/>
          <w:szCs w:val="24"/>
        </w:rPr>
      </w:pPr>
    </w:p>
    <w:p w14:paraId="73B66BDE" w14:textId="77777777" w:rsidR="00AE04EF" w:rsidRDefault="00AE04EF" w:rsidP="0047688C">
      <w:pPr>
        <w:ind w:left="851" w:hanging="851"/>
        <w:jc w:val="both"/>
        <w:rPr>
          <w:rFonts w:cs="Times New Roman"/>
          <w:szCs w:val="24"/>
        </w:rPr>
      </w:pPr>
    </w:p>
    <w:p w14:paraId="444BF60C" w14:textId="77777777" w:rsidR="00AE04EF" w:rsidRDefault="00AE04EF" w:rsidP="0047688C">
      <w:pPr>
        <w:ind w:left="851" w:hanging="851"/>
        <w:jc w:val="both"/>
        <w:rPr>
          <w:rFonts w:cs="Times New Roman"/>
          <w:szCs w:val="24"/>
        </w:rPr>
      </w:pPr>
    </w:p>
    <w:p w14:paraId="69A18A9E" w14:textId="77777777" w:rsidR="00AE04EF" w:rsidRDefault="00AE04EF" w:rsidP="0047688C">
      <w:pPr>
        <w:ind w:left="851" w:hanging="851"/>
        <w:jc w:val="both"/>
        <w:rPr>
          <w:rFonts w:cs="Times New Roman"/>
          <w:szCs w:val="24"/>
        </w:rPr>
      </w:pPr>
    </w:p>
    <w:p w14:paraId="633DD495" w14:textId="77777777" w:rsidR="00AE04EF" w:rsidRDefault="00AE04EF" w:rsidP="0047688C">
      <w:pPr>
        <w:ind w:left="851" w:hanging="851"/>
        <w:jc w:val="both"/>
        <w:rPr>
          <w:rFonts w:cs="Times New Roman"/>
          <w:szCs w:val="24"/>
        </w:rPr>
      </w:pPr>
    </w:p>
    <w:p w14:paraId="0C03AA14" w14:textId="77777777" w:rsidR="00AE04EF" w:rsidRDefault="00AE04EF" w:rsidP="0047688C">
      <w:pPr>
        <w:ind w:left="851" w:hanging="851"/>
        <w:jc w:val="both"/>
        <w:rPr>
          <w:rFonts w:cs="Times New Roman"/>
          <w:szCs w:val="24"/>
        </w:rPr>
      </w:pPr>
    </w:p>
    <w:p w14:paraId="31221F6E" w14:textId="77777777" w:rsidR="00AE04EF" w:rsidRDefault="00AE04EF" w:rsidP="0047688C">
      <w:pPr>
        <w:ind w:left="851" w:hanging="851"/>
        <w:jc w:val="both"/>
        <w:rPr>
          <w:rFonts w:cs="Times New Roman"/>
          <w:szCs w:val="24"/>
        </w:rPr>
      </w:pPr>
    </w:p>
    <w:p w14:paraId="5ECF533A" w14:textId="77777777" w:rsidR="00AE04EF" w:rsidRDefault="00AE04EF" w:rsidP="0047688C">
      <w:pPr>
        <w:ind w:left="851" w:hanging="851"/>
        <w:jc w:val="both"/>
        <w:rPr>
          <w:rFonts w:cs="Times New Roman"/>
          <w:szCs w:val="24"/>
        </w:rPr>
      </w:pPr>
    </w:p>
    <w:p w14:paraId="77B562BD" w14:textId="77777777" w:rsidR="00AE04EF" w:rsidRDefault="00AE04EF" w:rsidP="0047688C">
      <w:pPr>
        <w:ind w:left="851" w:hanging="851"/>
        <w:jc w:val="both"/>
        <w:rPr>
          <w:rFonts w:cs="Times New Roman"/>
          <w:szCs w:val="24"/>
        </w:rPr>
      </w:pPr>
    </w:p>
    <w:p w14:paraId="3F2A0E28" w14:textId="77777777" w:rsidR="00AE04EF" w:rsidRDefault="00AE04EF" w:rsidP="0047688C">
      <w:pPr>
        <w:ind w:left="851" w:hanging="851"/>
        <w:jc w:val="both"/>
        <w:rPr>
          <w:rFonts w:cs="Times New Roman"/>
          <w:szCs w:val="24"/>
        </w:rPr>
      </w:pPr>
    </w:p>
    <w:p w14:paraId="2B264BA4" w14:textId="77777777" w:rsidR="00AE04EF" w:rsidRDefault="00AE04EF" w:rsidP="0047688C">
      <w:pPr>
        <w:ind w:left="851" w:hanging="851"/>
        <w:jc w:val="both"/>
        <w:rPr>
          <w:rFonts w:cs="Times New Roman"/>
          <w:szCs w:val="24"/>
        </w:rPr>
      </w:pPr>
    </w:p>
    <w:p w14:paraId="6BFC6C86" w14:textId="77777777" w:rsidR="00AE04EF" w:rsidRDefault="00AE04EF" w:rsidP="00AE04EF">
      <w:pPr>
        <w:ind w:left="851" w:hanging="851"/>
        <w:jc w:val="both"/>
        <w:rPr>
          <w:rFonts w:cs="Times New Roman"/>
          <w:szCs w:val="24"/>
        </w:rPr>
      </w:pPr>
    </w:p>
    <w:p w14:paraId="1FC5F195" w14:textId="77777777" w:rsidR="00AE04EF" w:rsidRDefault="00AE04EF" w:rsidP="00AE04EF">
      <w:pPr>
        <w:ind w:left="851" w:hanging="851"/>
        <w:jc w:val="both"/>
        <w:rPr>
          <w:rFonts w:cs="Times New Roman"/>
          <w:szCs w:val="24"/>
        </w:rPr>
      </w:pPr>
    </w:p>
    <w:p w14:paraId="2CB74787" w14:textId="77777777" w:rsidR="00AE04EF" w:rsidRDefault="00AE04EF" w:rsidP="00AE04EF">
      <w:pPr>
        <w:ind w:left="851" w:hanging="851"/>
        <w:jc w:val="both"/>
        <w:rPr>
          <w:rFonts w:cs="Times New Roman"/>
          <w:szCs w:val="24"/>
        </w:rPr>
      </w:pPr>
    </w:p>
    <w:p w14:paraId="5B2284D8" w14:textId="77777777" w:rsidR="00AE04EF" w:rsidRDefault="00AE04EF" w:rsidP="00AE04EF">
      <w:pPr>
        <w:ind w:left="851" w:hanging="851"/>
        <w:jc w:val="both"/>
        <w:rPr>
          <w:rFonts w:cs="Times New Roman"/>
          <w:szCs w:val="24"/>
        </w:rPr>
      </w:pPr>
    </w:p>
    <w:p w14:paraId="0CCA7CDC" w14:textId="77777777" w:rsidR="00AE04EF" w:rsidRDefault="00AE04EF" w:rsidP="00AE04EF">
      <w:pPr>
        <w:ind w:left="851" w:hanging="851"/>
        <w:jc w:val="both"/>
        <w:rPr>
          <w:rFonts w:cs="Times New Roman"/>
          <w:szCs w:val="24"/>
        </w:rPr>
      </w:pPr>
    </w:p>
    <w:p w14:paraId="0E04A18E" w14:textId="77777777" w:rsidR="00AE04EF" w:rsidRDefault="00AE04EF" w:rsidP="00AE04EF">
      <w:pPr>
        <w:ind w:left="851" w:hanging="851"/>
        <w:jc w:val="both"/>
        <w:rPr>
          <w:rFonts w:cs="Times New Roman"/>
          <w:szCs w:val="24"/>
        </w:rPr>
      </w:pPr>
    </w:p>
    <w:p w14:paraId="02F420BF" w14:textId="77777777" w:rsidR="00AE04EF" w:rsidRDefault="00AE04EF" w:rsidP="00AE04EF">
      <w:pPr>
        <w:ind w:left="851" w:hanging="851"/>
        <w:jc w:val="both"/>
        <w:rPr>
          <w:rFonts w:cs="Times New Roman"/>
          <w:szCs w:val="24"/>
        </w:rPr>
      </w:pPr>
    </w:p>
    <w:p w14:paraId="2B82D64B" w14:textId="77777777" w:rsidR="00AE04EF" w:rsidRDefault="00AE04EF" w:rsidP="00AE04EF">
      <w:pPr>
        <w:ind w:left="851" w:hanging="851"/>
        <w:jc w:val="both"/>
        <w:rPr>
          <w:rFonts w:cs="Times New Roman"/>
          <w:szCs w:val="24"/>
        </w:rPr>
      </w:pPr>
    </w:p>
    <w:p w14:paraId="180C3927" w14:textId="77777777" w:rsidR="00AE04EF" w:rsidRDefault="00AE04EF" w:rsidP="00A63E5C">
      <w:pPr>
        <w:jc w:val="both"/>
        <w:rPr>
          <w:rFonts w:cs="Times New Roman"/>
          <w:szCs w:val="24"/>
        </w:rPr>
      </w:pPr>
    </w:p>
    <w:p w14:paraId="09BC9231" w14:textId="77777777" w:rsidR="00B356B5" w:rsidRDefault="00B356B5" w:rsidP="00A63E5C">
      <w:pPr>
        <w:jc w:val="both"/>
        <w:rPr>
          <w:rFonts w:cs="Times New Roman"/>
          <w:szCs w:val="24"/>
        </w:rPr>
      </w:pPr>
    </w:p>
    <w:p w14:paraId="36896E94" w14:textId="77777777" w:rsidR="00B356B5" w:rsidRDefault="00B356B5" w:rsidP="00A63E5C">
      <w:pPr>
        <w:jc w:val="both"/>
        <w:rPr>
          <w:rFonts w:cs="Times New Roman"/>
          <w:szCs w:val="24"/>
        </w:rPr>
      </w:pPr>
    </w:p>
    <w:p w14:paraId="00C63A5C" w14:textId="77777777" w:rsidR="00B356B5" w:rsidRDefault="00B356B5" w:rsidP="00A63E5C">
      <w:pPr>
        <w:jc w:val="both"/>
        <w:rPr>
          <w:rFonts w:cs="Times New Roman"/>
          <w:szCs w:val="24"/>
        </w:rPr>
      </w:pPr>
    </w:p>
    <w:p w14:paraId="1CDCBD08" w14:textId="77777777" w:rsidR="00B356B5" w:rsidRDefault="00B356B5" w:rsidP="00A63E5C">
      <w:pPr>
        <w:jc w:val="both"/>
        <w:rPr>
          <w:rFonts w:cs="Times New Roman"/>
          <w:szCs w:val="24"/>
        </w:rPr>
      </w:pPr>
    </w:p>
    <w:p w14:paraId="25CBD5C1" w14:textId="77777777" w:rsidR="00B356B5" w:rsidRDefault="00B356B5" w:rsidP="00A63E5C">
      <w:pPr>
        <w:jc w:val="both"/>
        <w:rPr>
          <w:rFonts w:cs="Times New Roman"/>
          <w:szCs w:val="24"/>
        </w:rPr>
      </w:pPr>
    </w:p>
    <w:p w14:paraId="4CFBB5F9" w14:textId="77777777" w:rsidR="00A462D3" w:rsidRDefault="00A462D3" w:rsidP="00A63E5C">
      <w:pPr>
        <w:jc w:val="both"/>
        <w:rPr>
          <w:rFonts w:cs="Times New Roman"/>
          <w:szCs w:val="24"/>
        </w:rPr>
      </w:pPr>
    </w:p>
    <w:p w14:paraId="3EDE1F25" w14:textId="77777777" w:rsidR="00A462D3" w:rsidRDefault="00A462D3" w:rsidP="00A63E5C">
      <w:pPr>
        <w:jc w:val="both"/>
        <w:rPr>
          <w:rFonts w:cs="Times New Roman"/>
          <w:szCs w:val="24"/>
        </w:rPr>
      </w:pPr>
    </w:p>
    <w:p w14:paraId="2624A2CC" w14:textId="77777777" w:rsidR="00A462D3" w:rsidRDefault="00A462D3" w:rsidP="00A63E5C">
      <w:pPr>
        <w:jc w:val="both"/>
        <w:rPr>
          <w:rFonts w:cs="Times New Roman"/>
          <w:szCs w:val="24"/>
        </w:rPr>
      </w:pPr>
    </w:p>
    <w:p w14:paraId="433446A1" w14:textId="77777777" w:rsidR="00A462D3" w:rsidRDefault="00A462D3" w:rsidP="00A63E5C">
      <w:pPr>
        <w:jc w:val="both"/>
        <w:rPr>
          <w:rFonts w:cs="Times New Roman"/>
          <w:szCs w:val="24"/>
        </w:rPr>
      </w:pPr>
    </w:p>
    <w:p w14:paraId="3ED0885E" w14:textId="77777777" w:rsidR="00B356B5" w:rsidRDefault="00B356B5" w:rsidP="00A63E5C">
      <w:pPr>
        <w:jc w:val="both"/>
        <w:rPr>
          <w:rFonts w:cs="Times New Roman"/>
          <w:szCs w:val="24"/>
        </w:rPr>
      </w:pPr>
    </w:p>
    <w:p w14:paraId="4263311E" w14:textId="77777777" w:rsidR="00A63E5C" w:rsidRDefault="00A63E5C" w:rsidP="00A63E5C">
      <w:pPr>
        <w:jc w:val="both"/>
        <w:rPr>
          <w:rFonts w:cs="Times New Roman"/>
          <w:szCs w:val="24"/>
        </w:rPr>
      </w:pPr>
    </w:p>
    <w:p w14:paraId="044968B3" w14:textId="77777777" w:rsidR="00AE04EF" w:rsidRDefault="00AE04EF" w:rsidP="00AE04EF">
      <w:pPr>
        <w:ind w:left="851" w:hanging="851"/>
        <w:jc w:val="both"/>
        <w:rPr>
          <w:rFonts w:cs="Times New Roman"/>
          <w:szCs w:val="24"/>
        </w:rPr>
      </w:pPr>
    </w:p>
    <w:p w14:paraId="2966C332" w14:textId="77777777" w:rsidR="00AE04EF" w:rsidRDefault="00AE04EF" w:rsidP="00AE04EF">
      <w:pPr>
        <w:ind w:left="851" w:hanging="851"/>
        <w:jc w:val="both"/>
        <w:rPr>
          <w:rFonts w:cs="Times New Roman"/>
          <w:szCs w:val="24"/>
        </w:rPr>
      </w:pPr>
    </w:p>
    <w:p w14:paraId="28CA2A31" w14:textId="77777777" w:rsidR="00B347C3" w:rsidRDefault="00B347C3" w:rsidP="00AE04EF">
      <w:pPr>
        <w:widowControl/>
        <w:suppressAutoHyphens w:val="0"/>
        <w:autoSpaceDN/>
        <w:ind w:left="5245"/>
        <w:jc w:val="both"/>
        <w:textAlignment w:val="auto"/>
        <w:rPr>
          <w:rFonts w:eastAsia="Times New Roman" w:cs="Times New Roman"/>
          <w:kern w:val="0"/>
          <w:szCs w:val="24"/>
          <w:lang w:eastAsia="lt-LT"/>
        </w:rPr>
      </w:pPr>
      <w:bookmarkStart w:id="0" w:name="_Hlk186469684"/>
    </w:p>
    <w:p w14:paraId="0E952B38" w14:textId="77777777" w:rsidR="00B347C3" w:rsidRDefault="00B347C3" w:rsidP="00AE04EF">
      <w:pPr>
        <w:widowControl/>
        <w:suppressAutoHyphens w:val="0"/>
        <w:autoSpaceDN/>
        <w:ind w:left="5245"/>
        <w:jc w:val="both"/>
        <w:textAlignment w:val="auto"/>
        <w:rPr>
          <w:rFonts w:eastAsia="Times New Roman" w:cs="Times New Roman"/>
          <w:kern w:val="0"/>
          <w:szCs w:val="24"/>
          <w:lang w:eastAsia="lt-LT"/>
        </w:rPr>
      </w:pPr>
    </w:p>
    <w:p w14:paraId="3CE0DF2B" w14:textId="77777777" w:rsidR="00B347C3" w:rsidRDefault="00B347C3" w:rsidP="00AE04EF">
      <w:pPr>
        <w:widowControl/>
        <w:suppressAutoHyphens w:val="0"/>
        <w:autoSpaceDN/>
        <w:ind w:left="5245"/>
        <w:jc w:val="both"/>
        <w:textAlignment w:val="auto"/>
        <w:rPr>
          <w:rFonts w:eastAsia="Times New Roman" w:cs="Times New Roman"/>
          <w:kern w:val="0"/>
          <w:szCs w:val="24"/>
          <w:lang w:eastAsia="lt-LT"/>
        </w:rPr>
      </w:pPr>
    </w:p>
    <w:p w14:paraId="30EB17A8" w14:textId="77777777" w:rsidR="00B347C3" w:rsidRDefault="00B347C3" w:rsidP="00B347C3">
      <w:pPr>
        <w:widowControl/>
        <w:suppressAutoHyphens w:val="0"/>
        <w:autoSpaceDN/>
        <w:jc w:val="both"/>
        <w:textAlignment w:val="auto"/>
        <w:rPr>
          <w:rFonts w:eastAsia="Times New Roman" w:cs="Times New Roman"/>
          <w:kern w:val="0"/>
          <w:szCs w:val="24"/>
          <w:lang w:eastAsia="lt-LT"/>
        </w:rPr>
      </w:pPr>
    </w:p>
    <w:p w14:paraId="39C98F5B" w14:textId="77777777" w:rsidR="00B347C3" w:rsidRDefault="00B347C3" w:rsidP="00AE04EF">
      <w:pPr>
        <w:widowControl/>
        <w:suppressAutoHyphens w:val="0"/>
        <w:autoSpaceDN/>
        <w:ind w:left="5245"/>
        <w:jc w:val="both"/>
        <w:textAlignment w:val="auto"/>
        <w:rPr>
          <w:rFonts w:eastAsia="Times New Roman" w:cs="Times New Roman"/>
          <w:kern w:val="0"/>
          <w:szCs w:val="24"/>
          <w:lang w:eastAsia="lt-LT"/>
        </w:rPr>
      </w:pPr>
    </w:p>
    <w:p w14:paraId="3E8F58CF" w14:textId="77777777" w:rsidR="00B347C3" w:rsidRDefault="00B347C3" w:rsidP="00AE04EF">
      <w:pPr>
        <w:widowControl/>
        <w:suppressAutoHyphens w:val="0"/>
        <w:autoSpaceDN/>
        <w:ind w:left="5245"/>
        <w:jc w:val="both"/>
        <w:textAlignment w:val="auto"/>
        <w:rPr>
          <w:rFonts w:eastAsia="Times New Roman" w:cs="Times New Roman"/>
          <w:kern w:val="0"/>
          <w:szCs w:val="24"/>
          <w:lang w:eastAsia="lt-LT"/>
        </w:rPr>
      </w:pPr>
    </w:p>
    <w:p w14:paraId="3209D133" w14:textId="048D5F58" w:rsidR="00AE04EF" w:rsidRPr="00F901D0" w:rsidRDefault="00AE04EF" w:rsidP="00AE04EF">
      <w:pPr>
        <w:widowControl/>
        <w:suppressAutoHyphens w:val="0"/>
        <w:autoSpaceDN/>
        <w:ind w:left="5245"/>
        <w:jc w:val="both"/>
        <w:textAlignment w:val="auto"/>
        <w:rPr>
          <w:rFonts w:eastAsia="Times New Roman" w:cs="Times New Roman"/>
          <w:kern w:val="0"/>
          <w:szCs w:val="24"/>
          <w:lang w:eastAsia="lt-LT"/>
        </w:rPr>
      </w:pPr>
      <w:r>
        <w:rPr>
          <w:rFonts w:eastAsia="Times New Roman" w:cs="Times New Roman"/>
          <w:kern w:val="0"/>
          <w:szCs w:val="24"/>
          <w:lang w:eastAsia="lt-LT"/>
        </w:rPr>
        <w:t>Susitarimo dėl</w:t>
      </w:r>
      <w:r w:rsidRPr="00F901D0">
        <w:rPr>
          <w:rFonts w:eastAsia="Times New Roman" w:cs="Times New Roman"/>
          <w:kern w:val="0"/>
          <w:szCs w:val="24"/>
          <w:lang w:eastAsia="lt-LT"/>
        </w:rPr>
        <w:t xml:space="preserve"> asmens duomenų tvarkymo </w:t>
      </w:r>
    </w:p>
    <w:bookmarkEnd w:id="0"/>
    <w:p w14:paraId="3DAB6BEE"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r w:rsidRPr="00F901D0">
        <w:rPr>
          <w:rFonts w:eastAsia="Times New Roman" w:cs="Times New Roman"/>
          <w:kern w:val="0"/>
          <w:szCs w:val="24"/>
        </w:rPr>
        <w:t>1 priedas</w:t>
      </w:r>
    </w:p>
    <w:p w14:paraId="745855D9"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p>
    <w:p w14:paraId="7BE259D1"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p>
    <w:p w14:paraId="359CAE06" w14:textId="57132519" w:rsidR="00AE04EF" w:rsidRPr="00F901D0" w:rsidRDefault="00A14254" w:rsidP="00AE04EF">
      <w:pPr>
        <w:widowControl/>
        <w:suppressAutoHyphens w:val="0"/>
        <w:autoSpaceDN/>
        <w:jc w:val="center"/>
        <w:textAlignment w:val="auto"/>
        <w:rPr>
          <w:rFonts w:eastAsia="Times New Roman" w:cs="Times New Roman"/>
          <w:b/>
          <w:bCs/>
          <w:kern w:val="0"/>
          <w:szCs w:val="24"/>
        </w:rPr>
      </w:pPr>
      <w:r>
        <w:rPr>
          <w:rFonts w:eastAsia="Times New Roman" w:cs="Times New Roman"/>
          <w:b/>
          <w:bCs/>
          <w:kern w:val="0"/>
          <w:szCs w:val="24"/>
        </w:rPr>
        <w:t>ASMENS DUOMENŲ TVARKYMO SPECIALIOSIOS SĄLYGOS</w:t>
      </w:r>
    </w:p>
    <w:p w14:paraId="56CCE2D6"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p>
    <w:p w14:paraId="0D271099"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p>
    <w:p w14:paraId="2EB483CB" w14:textId="77777777" w:rsidR="00AE04EF" w:rsidRPr="00EE3D3E" w:rsidRDefault="00AE04EF" w:rsidP="00AE04EF">
      <w:pPr>
        <w:keepNext/>
        <w:keepLines/>
        <w:suppressAutoHyphens w:val="0"/>
        <w:autoSpaceDN/>
        <w:textAlignment w:val="auto"/>
        <w:rPr>
          <w:rFonts w:eastAsia="Times New Roman" w:cs="Times New Roman"/>
          <w:b/>
          <w:kern w:val="0"/>
          <w:szCs w:val="32"/>
          <w:lang w:eastAsia="en-GB"/>
        </w:rPr>
      </w:pPr>
      <w:r w:rsidRPr="00F901D0">
        <w:rPr>
          <w:rFonts w:eastAsia="Times New Roman" w:cs="Times New Roman"/>
          <w:b/>
          <w:kern w:val="0"/>
          <w:szCs w:val="32"/>
          <w:lang w:eastAsia="en-GB"/>
        </w:rPr>
        <w:t>1.Informacija apie asmens duomenų tvarkymą:</w:t>
      </w:r>
    </w:p>
    <w:p w14:paraId="348A6DA2" w14:textId="3D9CB81E" w:rsidR="00295AA1" w:rsidRPr="00BE1C12" w:rsidRDefault="00AE04EF" w:rsidP="00295AA1">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1.1. Duomenų tvarkytojo atliekamo asmens duomenų tvarkymo tikslas yra:</w:t>
      </w:r>
      <w:r>
        <w:rPr>
          <w:rFonts w:eastAsia="Times New Roman" w:cs="Times New Roman"/>
          <w:b/>
          <w:kern w:val="0"/>
          <w:szCs w:val="20"/>
        </w:rPr>
        <w:t xml:space="preserve"> </w:t>
      </w:r>
    </w:p>
    <w:p w14:paraId="53EA7B95" w14:textId="2ACC3832" w:rsidR="00AE04EF" w:rsidRPr="00893963" w:rsidRDefault="00295AA1" w:rsidP="00AE04EF">
      <w:pPr>
        <w:widowControl/>
        <w:suppressAutoHyphens w:val="0"/>
        <w:autoSpaceDN/>
        <w:jc w:val="both"/>
        <w:textAlignment w:val="auto"/>
        <w:rPr>
          <w:rFonts w:asciiTheme="majorBidi" w:eastAsia="Times New Roman" w:hAnsiTheme="majorBidi" w:cstheme="majorBidi"/>
          <w:i/>
          <w:iCs/>
          <w:kern w:val="0"/>
          <w:sz w:val="22"/>
        </w:rPr>
      </w:pPr>
      <w:r w:rsidRPr="00893963">
        <w:rPr>
          <w:rFonts w:asciiTheme="majorBidi" w:eastAsia="Times New Roman" w:hAnsiTheme="majorBidi" w:cstheme="majorBidi"/>
          <w:i/>
          <w:iCs/>
          <w:kern w:val="0"/>
          <w:sz w:val="22"/>
        </w:rPr>
        <w:t>Socialinių kortelių gamyba kortelės sąskaitos administravimas ir apskaita</w:t>
      </w:r>
      <w:r w:rsidR="00893963">
        <w:rPr>
          <w:rFonts w:asciiTheme="majorBidi" w:eastAsia="Times New Roman" w:hAnsiTheme="majorBidi" w:cstheme="majorBidi"/>
          <w:i/>
          <w:iCs/>
          <w:kern w:val="0"/>
          <w:sz w:val="22"/>
        </w:rPr>
        <w:t>.</w:t>
      </w:r>
    </w:p>
    <w:p w14:paraId="54FA1F95" w14:textId="77777777" w:rsidR="00295AA1" w:rsidRPr="00BE1C12" w:rsidRDefault="00295AA1" w:rsidP="00AE04EF">
      <w:pPr>
        <w:widowControl/>
        <w:suppressAutoHyphens w:val="0"/>
        <w:autoSpaceDN/>
        <w:jc w:val="both"/>
        <w:textAlignment w:val="auto"/>
        <w:rPr>
          <w:rFonts w:eastAsia="Times New Roman" w:cs="Times New Roman"/>
          <w:bCs/>
          <w:kern w:val="0"/>
          <w:szCs w:val="20"/>
        </w:rPr>
      </w:pPr>
    </w:p>
    <w:p w14:paraId="6593F731" w14:textId="77777777" w:rsidR="00AE04EF"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1.2. Duomenų tvarkytojo asmens duomenų tvarkymas daugiausia susijęs su (tvarkymo pobūdžiu):</w:t>
      </w:r>
    </w:p>
    <w:p w14:paraId="787EFA80" w14:textId="77777777" w:rsidR="00AE04EF" w:rsidRPr="00893963" w:rsidRDefault="00AE04EF" w:rsidP="00AE04EF">
      <w:pPr>
        <w:widowControl/>
        <w:suppressAutoHyphens w:val="0"/>
        <w:autoSpaceDN/>
        <w:jc w:val="both"/>
        <w:textAlignment w:val="auto"/>
        <w:rPr>
          <w:rFonts w:eastAsia="Times New Roman" w:cs="Times New Roman"/>
          <w:bCs/>
          <w:i/>
          <w:iCs/>
          <w:kern w:val="0"/>
          <w:szCs w:val="20"/>
        </w:rPr>
      </w:pPr>
      <w:r w:rsidRPr="00893963">
        <w:rPr>
          <w:rFonts w:eastAsia="Times New Roman" w:cs="Times New Roman"/>
          <w:bCs/>
          <w:i/>
          <w:iCs/>
          <w:kern w:val="0"/>
          <w:szCs w:val="20"/>
        </w:rPr>
        <w:t>atliekamos tik asmens duomenų tvarkymo tikslui pasiekti arba teisės aktuose nustatytų reikalavimų tinkamam vykdymui užtikrinti reikalingos asmens duomenų tvarkymo operacijos.</w:t>
      </w:r>
    </w:p>
    <w:p w14:paraId="3A5CE953" w14:textId="77777777" w:rsidR="00AE04EF" w:rsidRPr="00BE1C12" w:rsidRDefault="00AE04EF" w:rsidP="00AE04EF">
      <w:pPr>
        <w:widowControl/>
        <w:suppressAutoHyphens w:val="0"/>
        <w:autoSpaceDN/>
        <w:jc w:val="both"/>
        <w:textAlignment w:val="auto"/>
        <w:rPr>
          <w:rFonts w:eastAsia="Times New Roman" w:cs="Times New Roman"/>
          <w:bCs/>
          <w:kern w:val="0"/>
          <w:szCs w:val="20"/>
        </w:rPr>
      </w:pPr>
    </w:p>
    <w:p w14:paraId="196FF37D" w14:textId="77777777" w:rsidR="00AE04EF"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1.3. Duomenų tvarkymas apima šiuos asmens duomenis:</w:t>
      </w:r>
    </w:p>
    <w:p w14:paraId="73423749" w14:textId="77777777" w:rsidR="00295AA1" w:rsidRPr="00295AA1" w:rsidRDefault="00295AA1" w:rsidP="00295AA1">
      <w:pPr>
        <w:widowControl/>
        <w:numPr>
          <w:ilvl w:val="0"/>
          <w:numId w:val="1"/>
        </w:numPr>
        <w:suppressAutoHyphens w:val="0"/>
        <w:autoSpaceDN/>
        <w:contextualSpacing/>
        <w:jc w:val="both"/>
        <w:textAlignment w:val="auto"/>
        <w:rPr>
          <w:rFonts w:asciiTheme="majorBidi" w:eastAsia="Times New Roman" w:hAnsiTheme="majorBidi" w:cstheme="majorBidi"/>
          <w:i/>
          <w:iCs/>
          <w:kern w:val="0"/>
          <w:sz w:val="22"/>
        </w:rPr>
      </w:pPr>
      <w:r w:rsidRPr="00295AA1">
        <w:rPr>
          <w:rFonts w:asciiTheme="majorBidi" w:eastAsia="Times New Roman" w:hAnsiTheme="majorBidi" w:cstheme="majorBidi"/>
          <w:i/>
          <w:iCs/>
          <w:spacing w:val="-1"/>
          <w:kern w:val="0"/>
          <w:sz w:val="22"/>
        </w:rPr>
        <w:t>Vardas ir pavardė</w:t>
      </w:r>
    </w:p>
    <w:p w14:paraId="4E4FD88A" w14:textId="77777777" w:rsidR="00295AA1" w:rsidRPr="00295AA1" w:rsidRDefault="00295AA1" w:rsidP="00295AA1">
      <w:pPr>
        <w:widowControl/>
        <w:numPr>
          <w:ilvl w:val="0"/>
          <w:numId w:val="1"/>
        </w:numPr>
        <w:suppressAutoHyphens w:val="0"/>
        <w:autoSpaceDN/>
        <w:contextualSpacing/>
        <w:jc w:val="both"/>
        <w:textAlignment w:val="auto"/>
        <w:rPr>
          <w:rFonts w:asciiTheme="majorBidi" w:eastAsia="Times New Roman" w:hAnsiTheme="majorBidi" w:cstheme="majorBidi"/>
          <w:i/>
          <w:iCs/>
          <w:kern w:val="0"/>
          <w:sz w:val="22"/>
        </w:rPr>
      </w:pPr>
      <w:r w:rsidRPr="00295AA1">
        <w:rPr>
          <w:rFonts w:asciiTheme="majorBidi" w:eastAsia="Times New Roman" w:hAnsiTheme="majorBidi" w:cstheme="majorBidi"/>
          <w:i/>
          <w:iCs/>
          <w:spacing w:val="-1"/>
          <w:kern w:val="0"/>
          <w:sz w:val="22"/>
        </w:rPr>
        <w:t>Gimimo data</w:t>
      </w:r>
    </w:p>
    <w:p w14:paraId="68330B0F" w14:textId="77777777" w:rsidR="00295AA1" w:rsidRPr="00295AA1" w:rsidRDefault="00295AA1" w:rsidP="00295AA1">
      <w:pPr>
        <w:widowControl/>
        <w:numPr>
          <w:ilvl w:val="0"/>
          <w:numId w:val="1"/>
        </w:numPr>
        <w:suppressAutoHyphens w:val="0"/>
        <w:autoSpaceDN/>
        <w:contextualSpacing/>
        <w:jc w:val="both"/>
        <w:textAlignment w:val="auto"/>
        <w:rPr>
          <w:rFonts w:asciiTheme="majorBidi" w:eastAsia="Times New Roman" w:hAnsiTheme="majorBidi" w:cstheme="majorBidi"/>
          <w:i/>
          <w:iCs/>
          <w:kern w:val="0"/>
          <w:sz w:val="22"/>
        </w:rPr>
      </w:pPr>
      <w:r w:rsidRPr="00295AA1">
        <w:rPr>
          <w:rFonts w:asciiTheme="majorBidi" w:eastAsia="Times New Roman" w:hAnsiTheme="majorBidi" w:cstheme="majorBidi"/>
          <w:i/>
          <w:iCs/>
          <w:spacing w:val="-1"/>
          <w:kern w:val="0"/>
          <w:sz w:val="22"/>
        </w:rPr>
        <w:t>Socialinės kortelės numeris</w:t>
      </w:r>
    </w:p>
    <w:p w14:paraId="102B89BF" w14:textId="422544C6" w:rsidR="00AE04EF" w:rsidRPr="00893963" w:rsidRDefault="00295AA1" w:rsidP="00295AA1">
      <w:pPr>
        <w:widowControl/>
        <w:suppressAutoHyphens w:val="0"/>
        <w:autoSpaceDN/>
        <w:jc w:val="both"/>
        <w:textAlignment w:val="auto"/>
        <w:rPr>
          <w:rFonts w:asciiTheme="majorBidi" w:eastAsia="Times New Roman" w:hAnsiTheme="majorBidi" w:cstheme="majorBidi"/>
          <w:i/>
          <w:iCs/>
          <w:spacing w:val="-1"/>
          <w:kern w:val="0"/>
          <w:sz w:val="22"/>
        </w:rPr>
      </w:pPr>
      <w:r w:rsidRPr="00893963">
        <w:rPr>
          <w:rFonts w:asciiTheme="majorBidi" w:eastAsia="Times New Roman" w:hAnsiTheme="majorBidi" w:cstheme="majorBidi"/>
          <w:i/>
          <w:iCs/>
          <w:spacing w:val="-1"/>
          <w:kern w:val="0"/>
          <w:sz w:val="22"/>
        </w:rPr>
        <w:t>Socialinės kortelės balansas (informacija apie kortelės papildymą ir papildytas sumas, pirkimų su kortele istorija (parduotuvė, data ir laikas, pirkimo suma), kortelės likutis)</w:t>
      </w:r>
      <w:r w:rsidR="00893963" w:rsidRPr="00893963">
        <w:rPr>
          <w:rFonts w:asciiTheme="majorBidi" w:eastAsia="Times New Roman" w:hAnsiTheme="majorBidi" w:cstheme="majorBidi"/>
          <w:i/>
          <w:iCs/>
          <w:spacing w:val="-1"/>
          <w:kern w:val="0"/>
          <w:sz w:val="22"/>
        </w:rPr>
        <w:t>.</w:t>
      </w:r>
    </w:p>
    <w:p w14:paraId="4B2FEE30" w14:textId="77777777" w:rsidR="00295AA1" w:rsidRPr="00893963" w:rsidRDefault="00295AA1" w:rsidP="00295AA1">
      <w:pPr>
        <w:widowControl/>
        <w:suppressAutoHyphens w:val="0"/>
        <w:autoSpaceDN/>
        <w:jc w:val="both"/>
        <w:textAlignment w:val="auto"/>
        <w:rPr>
          <w:rFonts w:asciiTheme="majorBidi" w:eastAsia="Times New Roman" w:hAnsiTheme="majorBidi" w:cstheme="majorBidi"/>
          <w:kern w:val="0"/>
          <w:szCs w:val="20"/>
        </w:rPr>
      </w:pPr>
    </w:p>
    <w:p w14:paraId="715022CD" w14:textId="77777777" w:rsidR="00AE04EF"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1.4. Duomenų tvarkymas apima šias duomenų subjektų kategorijas:</w:t>
      </w:r>
    </w:p>
    <w:p w14:paraId="2A53F814" w14:textId="77777777" w:rsidR="00AE04EF" w:rsidRPr="00893963" w:rsidRDefault="00AE04EF" w:rsidP="00AE04EF">
      <w:pPr>
        <w:widowControl/>
        <w:suppressAutoHyphens w:val="0"/>
        <w:autoSpaceDN/>
        <w:jc w:val="both"/>
        <w:textAlignment w:val="auto"/>
        <w:rPr>
          <w:rFonts w:eastAsia="Times New Roman" w:cs="Times New Roman"/>
          <w:bCs/>
          <w:i/>
          <w:iCs/>
          <w:kern w:val="0"/>
          <w:sz w:val="22"/>
        </w:rPr>
      </w:pPr>
      <w:r w:rsidRPr="00893963">
        <w:rPr>
          <w:rFonts w:eastAsia="Times New Roman" w:cs="Times New Roman"/>
          <w:bCs/>
          <w:i/>
          <w:iCs/>
          <w:kern w:val="0"/>
          <w:sz w:val="22"/>
        </w:rPr>
        <w:t>išmokų gavėjai ir jų teisėti atstovai.</w:t>
      </w:r>
    </w:p>
    <w:p w14:paraId="7260D66D" w14:textId="77777777" w:rsidR="00AE04EF" w:rsidRPr="00893963" w:rsidRDefault="00AE04EF" w:rsidP="00AE04EF">
      <w:pPr>
        <w:widowControl/>
        <w:suppressAutoHyphens w:val="0"/>
        <w:autoSpaceDN/>
        <w:jc w:val="both"/>
        <w:textAlignment w:val="auto"/>
        <w:rPr>
          <w:rFonts w:eastAsia="Times New Roman" w:cs="Times New Roman"/>
          <w:i/>
          <w:iCs/>
          <w:kern w:val="0"/>
          <w:sz w:val="22"/>
        </w:rPr>
      </w:pPr>
    </w:p>
    <w:p w14:paraId="080F1886" w14:textId="77777777" w:rsidR="00AE04EF"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1.5. Duomenų tvarkytojas gali tvarkyti asmens duomenis duomenų valdytojo vardu, kai įsigalioja S</w:t>
      </w:r>
      <w:r>
        <w:rPr>
          <w:rFonts w:eastAsia="Times New Roman" w:cs="Times New Roman"/>
          <w:b/>
          <w:kern w:val="0"/>
          <w:szCs w:val="20"/>
        </w:rPr>
        <w:t>usitarimas</w:t>
      </w:r>
      <w:r w:rsidRPr="00F901D0">
        <w:rPr>
          <w:rFonts w:eastAsia="Times New Roman" w:cs="Times New Roman"/>
          <w:b/>
          <w:kern w:val="0"/>
          <w:szCs w:val="20"/>
        </w:rPr>
        <w:t>. Duomenų tvarkymo trukmė:</w:t>
      </w:r>
    </w:p>
    <w:p w14:paraId="462C8926" w14:textId="77777777" w:rsidR="00AE04EF" w:rsidRDefault="00AE04EF" w:rsidP="00AE04EF">
      <w:pPr>
        <w:widowControl/>
        <w:suppressAutoHyphens w:val="0"/>
        <w:autoSpaceDN/>
        <w:jc w:val="both"/>
        <w:textAlignment w:val="auto"/>
        <w:rPr>
          <w:rFonts w:eastAsia="Times New Roman" w:cs="Times New Roman"/>
          <w:bCs/>
          <w:i/>
          <w:iCs/>
          <w:kern w:val="0"/>
          <w:sz w:val="22"/>
        </w:rPr>
      </w:pPr>
      <w:r w:rsidRPr="00893963">
        <w:rPr>
          <w:rFonts w:eastAsia="Times New Roman" w:cs="Times New Roman"/>
          <w:bCs/>
          <w:i/>
          <w:iCs/>
          <w:kern w:val="0"/>
          <w:sz w:val="22"/>
        </w:rPr>
        <w:t>iki Sutarties galiojimo pasibaigimo.</w:t>
      </w:r>
    </w:p>
    <w:p w14:paraId="02799067" w14:textId="77777777" w:rsidR="00A14254" w:rsidRDefault="00A14254" w:rsidP="00AE04EF">
      <w:pPr>
        <w:widowControl/>
        <w:suppressAutoHyphens w:val="0"/>
        <w:autoSpaceDN/>
        <w:jc w:val="both"/>
        <w:textAlignment w:val="auto"/>
        <w:rPr>
          <w:rFonts w:eastAsia="Times New Roman" w:cs="Times New Roman"/>
          <w:bCs/>
          <w:i/>
          <w:iCs/>
          <w:kern w:val="0"/>
          <w:sz w:val="22"/>
        </w:rPr>
      </w:pPr>
    </w:p>
    <w:p w14:paraId="359640AF" w14:textId="77777777" w:rsidR="00AE04EF" w:rsidRPr="00F901D0" w:rsidRDefault="00AE04EF" w:rsidP="00AE04EF">
      <w:pPr>
        <w:widowControl/>
        <w:suppressAutoHyphens w:val="0"/>
        <w:autoSpaceDN/>
        <w:jc w:val="both"/>
        <w:textAlignment w:val="auto"/>
        <w:rPr>
          <w:rFonts w:eastAsia="Times New Roman" w:cs="Times New Roman"/>
          <w:kern w:val="0"/>
          <w:szCs w:val="20"/>
        </w:rPr>
      </w:pPr>
    </w:p>
    <w:p w14:paraId="603C5728" w14:textId="77777777" w:rsidR="00AE04EF" w:rsidRPr="00F901D0" w:rsidRDefault="00AE04EF" w:rsidP="00AE04EF">
      <w:pPr>
        <w:widowControl/>
        <w:suppressAutoHyphens w:val="0"/>
        <w:autoSpaceDN/>
        <w:textAlignment w:val="auto"/>
        <w:rPr>
          <w:rFonts w:eastAsia="Times New Roman" w:cs="Times New Roman"/>
          <w:kern w:val="0"/>
          <w:szCs w:val="20"/>
        </w:rPr>
      </w:pPr>
    </w:p>
    <w:p w14:paraId="05E894B8" w14:textId="77777777" w:rsidR="00AE04EF" w:rsidRPr="00F901D0" w:rsidRDefault="00AE04EF" w:rsidP="00AE04EF">
      <w:pPr>
        <w:autoSpaceDN/>
        <w:jc w:val="center"/>
        <w:textAlignment w:val="auto"/>
        <w:rPr>
          <w:rFonts w:eastAsia="Times New Roman" w:cs="Times New Roman"/>
          <w:color w:val="000000"/>
          <w:kern w:val="0"/>
          <w:szCs w:val="20"/>
        </w:rPr>
      </w:pPr>
      <w:r w:rsidRPr="00F901D0">
        <w:rPr>
          <w:rFonts w:eastAsia="Times New Roman" w:cs="Times New Roman"/>
          <w:color w:val="000000"/>
          <w:kern w:val="0"/>
          <w:szCs w:val="20"/>
        </w:rPr>
        <w:t>___________________</w:t>
      </w:r>
    </w:p>
    <w:p w14:paraId="469DFBA2" w14:textId="77777777" w:rsidR="00AE04EF" w:rsidRDefault="00AE04EF" w:rsidP="00AE04EF">
      <w:pPr>
        <w:ind w:left="851" w:hanging="851"/>
        <w:jc w:val="both"/>
        <w:rPr>
          <w:rFonts w:cs="Times New Roman"/>
          <w:szCs w:val="24"/>
        </w:rPr>
      </w:pPr>
    </w:p>
    <w:p w14:paraId="35CB56CF" w14:textId="77777777" w:rsidR="00AE04EF" w:rsidRPr="00F901D0" w:rsidRDefault="00AE04EF" w:rsidP="00AE04EF">
      <w:pPr>
        <w:rPr>
          <w:rFonts w:cs="Times New Roman"/>
          <w:szCs w:val="24"/>
        </w:rPr>
      </w:pPr>
    </w:p>
    <w:p w14:paraId="54CE1EB0" w14:textId="77777777" w:rsidR="00AE04EF" w:rsidRPr="00F901D0" w:rsidRDefault="00AE04EF" w:rsidP="00AE04EF">
      <w:pPr>
        <w:rPr>
          <w:rFonts w:cs="Times New Roman"/>
          <w:szCs w:val="24"/>
        </w:rPr>
      </w:pPr>
    </w:p>
    <w:p w14:paraId="027C1777" w14:textId="77777777" w:rsidR="00AE04EF" w:rsidRPr="00F901D0" w:rsidRDefault="00AE04EF" w:rsidP="00AE04EF">
      <w:pPr>
        <w:rPr>
          <w:rFonts w:cs="Times New Roman"/>
          <w:szCs w:val="24"/>
        </w:rPr>
      </w:pPr>
    </w:p>
    <w:p w14:paraId="6D9CD551" w14:textId="77777777" w:rsidR="00AE04EF" w:rsidRPr="00F901D0" w:rsidRDefault="00AE04EF" w:rsidP="00AE04EF">
      <w:pPr>
        <w:rPr>
          <w:rFonts w:cs="Times New Roman"/>
          <w:szCs w:val="24"/>
        </w:rPr>
      </w:pPr>
    </w:p>
    <w:p w14:paraId="34B08142" w14:textId="77777777" w:rsidR="00AE04EF" w:rsidRPr="00F901D0" w:rsidRDefault="00AE04EF" w:rsidP="00AE04EF">
      <w:pPr>
        <w:rPr>
          <w:rFonts w:cs="Times New Roman"/>
          <w:szCs w:val="24"/>
        </w:rPr>
      </w:pPr>
    </w:p>
    <w:p w14:paraId="725BA30E" w14:textId="77777777" w:rsidR="00AE04EF" w:rsidRPr="00F901D0" w:rsidRDefault="00AE04EF" w:rsidP="00AE04EF">
      <w:pPr>
        <w:rPr>
          <w:rFonts w:cs="Times New Roman"/>
          <w:szCs w:val="24"/>
        </w:rPr>
      </w:pPr>
    </w:p>
    <w:p w14:paraId="408B475F" w14:textId="77777777" w:rsidR="00AE04EF" w:rsidRPr="00F901D0" w:rsidRDefault="00AE04EF" w:rsidP="00AE04EF">
      <w:pPr>
        <w:rPr>
          <w:rFonts w:cs="Times New Roman"/>
          <w:szCs w:val="24"/>
        </w:rPr>
      </w:pPr>
    </w:p>
    <w:p w14:paraId="3A3DE7F2" w14:textId="77777777" w:rsidR="00AE04EF" w:rsidRPr="00F901D0" w:rsidRDefault="00AE04EF" w:rsidP="00AE04EF">
      <w:pPr>
        <w:rPr>
          <w:rFonts w:cs="Times New Roman"/>
          <w:szCs w:val="24"/>
        </w:rPr>
      </w:pPr>
    </w:p>
    <w:p w14:paraId="73F7FFFC" w14:textId="77777777" w:rsidR="00AE04EF" w:rsidRPr="00F901D0" w:rsidRDefault="00AE04EF" w:rsidP="00AE04EF">
      <w:pPr>
        <w:rPr>
          <w:rFonts w:cs="Times New Roman"/>
          <w:szCs w:val="24"/>
        </w:rPr>
      </w:pPr>
    </w:p>
    <w:p w14:paraId="0C2454EB" w14:textId="77777777" w:rsidR="00AE04EF" w:rsidRPr="00F901D0" w:rsidRDefault="00AE04EF" w:rsidP="00AE04EF">
      <w:pPr>
        <w:rPr>
          <w:rFonts w:cs="Times New Roman"/>
          <w:szCs w:val="24"/>
        </w:rPr>
      </w:pPr>
    </w:p>
    <w:p w14:paraId="68DA8446" w14:textId="77777777" w:rsidR="00AE04EF" w:rsidRPr="00F901D0" w:rsidRDefault="00AE04EF" w:rsidP="00AE04EF">
      <w:pPr>
        <w:rPr>
          <w:rFonts w:cs="Times New Roman"/>
          <w:szCs w:val="24"/>
        </w:rPr>
      </w:pPr>
    </w:p>
    <w:p w14:paraId="22116785" w14:textId="77777777" w:rsidR="00AE04EF" w:rsidRPr="00F901D0" w:rsidRDefault="00AE04EF" w:rsidP="00AE04EF">
      <w:pPr>
        <w:rPr>
          <w:rFonts w:cs="Times New Roman"/>
          <w:szCs w:val="24"/>
        </w:rPr>
      </w:pPr>
    </w:p>
    <w:p w14:paraId="10BD16FC" w14:textId="77777777" w:rsidR="00AE04EF" w:rsidRPr="00F901D0" w:rsidRDefault="00AE04EF" w:rsidP="00AE04EF">
      <w:pPr>
        <w:rPr>
          <w:rFonts w:cs="Times New Roman"/>
          <w:szCs w:val="24"/>
        </w:rPr>
      </w:pPr>
    </w:p>
    <w:p w14:paraId="412787D4" w14:textId="77777777" w:rsidR="00AE04EF" w:rsidRPr="00F901D0" w:rsidRDefault="00AE04EF" w:rsidP="00AE04EF">
      <w:pPr>
        <w:rPr>
          <w:rFonts w:cs="Times New Roman"/>
          <w:szCs w:val="24"/>
        </w:rPr>
      </w:pPr>
    </w:p>
    <w:p w14:paraId="2492B865" w14:textId="77777777" w:rsidR="00AE04EF" w:rsidRPr="00F901D0" w:rsidRDefault="00AE04EF" w:rsidP="00AE04EF">
      <w:pPr>
        <w:rPr>
          <w:rFonts w:cs="Times New Roman"/>
          <w:szCs w:val="24"/>
        </w:rPr>
      </w:pPr>
    </w:p>
    <w:p w14:paraId="2BB8AF25" w14:textId="77777777" w:rsidR="00AE04EF" w:rsidRPr="00F901D0" w:rsidRDefault="00AE04EF" w:rsidP="00AE04EF">
      <w:pPr>
        <w:rPr>
          <w:rFonts w:cs="Times New Roman"/>
          <w:szCs w:val="24"/>
        </w:rPr>
      </w:pPr>
    </w:p>
    <w:p w14:paraId="6723D79C" w14:textId="77777777" w:rsidR="00AE04EF" w:rsidRPr="00F901D0" w:rsidRDefault="00AE04EF" w:rsidP="00AE04EF">
      <w:pPr>
        <w:rPr>
          <w:rFonts w:cs="Times New Roman"/>
          <w:szCs w:val="24"/>
        </w:rPr>
      </w:pPr>
    </w:p>
    <w:p w14:paraId="5938BC99" w14:textId="77777777" w:rsidR="00AE04EF" w:rsidRDefault="00AE04EF" w:rsidP="00AE04EF">
      <w:pPr>
        <w:tabs>
          <w:tab w:val="left" w:pos="3930"/>
        </w:tabs>
        <w:rPr>
          <w:rFonts w:cs="Times New Roman"/>
          <w:szCs w:val="24"/>
        </w:rPr>
      </w:pPr>
    </w:p>
    <w:p w14:paraId="70A82C98" w14:textId="77777777" w:rsidR="00AE04EF" w:rsidRDefault="00AE04EF" w:rsidP="00AE04EF">
      <w:pPr>
        <w:tabs>
          <w:tab w:val="left" w:pos="3930"/>
        </w:tabs>
        <w:rPr>
          <w:rFonts w:cs="Times New Roman"/>
          <w:szCs w:val="24"/>
        </w:rPr>
      </w:pPr>
    </w:p>
    <w:p w14:paraId="7EC3BC73" w14:textId="77777777" w:rsidR="00AE04EF" w:rsidRDefault="00AE04EF" w:rsidP="00AE04EF">
      <w:pPr>
        <w:tabs>
          <w:tab w:val="left" w:pos="3930"/>
        </w:tabs>
        <w:rPr>
          <w:rFonts w:cs="Times New Roman"/>
          <w:szCs w:val="24"/>
        </w:rPr>
      </w:pPr>
    </w:p>
    <w:p w14:paraId="36218416" w14:textId="77777777" w:rsidR="00AE04EF" w:rsidRDefault="00AE04EF" w:rsidP="00AE04EF">
      <w:pPr>
        <w:tabs>
          <w:tab w:val="left" w:pos="3930"/>
        </w:tabs>
        <w:rPr>
          <w:rFonts w:cs="Times New Roman"/>
          <w:szCs w:val="24"/>
        </w:rPr>
      </w:pPr>
    </w:p>
    <w:p w14:paraId="3ED500A8" w14:textId="77777777" w:rsidR="00AE04EF" w:rsidRDefault="00AE04EF" w:rsidP="00AE04EF">
      <w:pPr>
        <w:widowControl/>
        <w:suppressAutoHyphens w:val="0"/>
        <w:autoSpaceDN/>
        <w:ind w:left="5245"/>
        <w:textAlignment w:val="auto"/>
        <w:rPr>
          <w:rFonts w:eastAsia="Times New Roman" w:cs="Times New Roman"/>
          <w:kern w:val="0"/>
          <w:szCs w:val="24"/>
          <w:lang w:eastAsia="lt-LT"/>
        </w:rPr>
      </w:pPr>
      <w:r w:rsidRPr="00F901D0">
        <w:rPr>
          <w:rFonts w:eastAsia="Times New Roman" w:cs="Times New Roman"/>
          <w:kern w:val="0"/>
          <w:szCs w:val="24"/>
          <w:lang w:eastAsia="lt-LT"/>
        </w:rPr>
        <w:t>Susitarim</w:t>
      </w:r>
      <w:r>
        <w:rPr>
          <w:rFonts w:eastAsia="Times New Roman" w:cs="Times New Roman"/>
          <w:kern w:val="0"/>
          <w:szCs w:val="24"/>
          <w:lang w:eastAsia="lt-LT"/>
        </w:rPr>
        <w:t>o</w:t>
      </w:r>
      <w:r w:rsidRPr="00F901D0">
        <w:rPr>
          <w:rFonts w:eastAsia="Times New Roman" w:cs="Times New Roman"/>
          <w:kern w:val="0"/>
          <w:szCs w:val="24"/>
          <w:lang w:eastAsia="lt-LT"/>
        </w:rPr>
        <w:t xml:space="preserve"> dėl asmens duomenų tvarkymo </w:t>
      </w:r>
    </w:p>
    <w:p w14:paraId="0C86FD82" w14:textId="77777777" w:rsidR="00AE04EF" w:rsidRPr="00F901D0" w:rsidRDefault="00AE04EF" w:rsidP="00AE04EF">
      <w:pPr>
        <w:widowControl/>
        <w:suppressAutoHyphens w:val="0"/>
        <w:autoSpaceDN/>
        <w:ind w:left="5245"/>
        <w:textAlignment w:val="auto"/>
        <w:rPr>
          <w:rFonts w:eastAsia="Times New Roman" w:cs="Times New Roman"/>
          <w:kern w:val="0"/>
          <w:szCs w:val="20"/>
        </w:rPr>
      </w:pPr>
      <w:r w:rsidRPr="00F901D0">
        <w:rPr>
          <w:rFonts w:eastAsia="Times New Roman" w:cs="Times New Roman"/>
          <w:kern w:val="0"/>
          <w:szCs w:val="24"/>
          <w:lang w:eastAsia="lt-LT"/>
        </w:rPr>
        <w:t xml:space="preserve">2 </w:t>
      </w:r>
      <w:r w:rsidRPr="00F901D0">
        <w:rPr>
          <w:rFonts w:eastAsia="Times New Roman" w:cs="Times New Roman"/>
          <w:kern w:val="0"/>
          <w:szCs w:val="20"/>
        </w:rPr>
        <w:t>priedas</w:t>
      </w:r>
    </w:p>
    <w:p w14:paraId="31B81ADA" w14:textId="77777777" w:rsidR="00AE04EF" w:rsidRPr="00F901D0" w:rsidRDefault="00AE04EF" w:rsidP="00AE04EF">
      <w:pPr>
        <w:widowControl/>
        <w:suppressAutoHyphens w:val="0"/>
        <w:autoSpaceDN/>
        <w:jc w:val="both"/>
        <w:textAlignment w:val="auto"/>
        <w:rPr>
          <w:rFonts w:eastAsia="Times New Roman" w:cs="Times New Roman"/>
          <w:kern w:val="0"/>
          <w:szCs w:val="24"/>
        </w:rPr>
      </w:pPr>
    </w:p>
    <w:p w14:paraId="7EEAE0A1" w14:textId="77777777" w:rsidR="00AE04EF" w:rsidRPr="00F901D0" w:rsidRDefault="00AE04EF" w:rsidP="00AE04EF">
      <w:pPr>
        <w:widowControl/>
        <w:suppressAutoHyphens w:val="0"/>
        <w:autoSpaceDN/>
        <w:jc w:val="both"/>
        <w:textAlignment w:val="auto"/>
        <w:rPr>
          <w:rFonts w:eastAsia="Times New Roman" w:cs="Times New Roman"/>
          <w:kern w:val="0"/>
          <w:szCs w:val="24"/>
        </w:rPr>
      </w:pPr>
    </w:p>
    <w:p w14:paraId="13B86C9D" w14:textId="77777777" w:rsidR="00AE04EF" w:rsidRPr="00F901D0" w:rsidRDefault="00AE04EF" w:rsidP="00AE04EF">
      <w:pPr>
        <w:widowControl/>
        <w:suppressAutoHyphens w:val="0"/>
        <w:autoSpaceDN/>
        <w:jc w:val="center"/>
        <w:textAlignment w:val="auto"/>
        <w:rPr>
          <w:rFonts w:eastAsia="Times New Roman" w:cs="Times New Roman"/>
          <w:b/>
          <w:bCs/>
          <w:kern w:val="0"/>
          <w:szCs w:val="24"/>
        </w:rPr>
      </w:pPr>
      <w:r w:rsidRPr="00F901D0">
        <w:rPr>
          <w:rFonts w:eastAsia="Times New Roman" w:cs="Times New Roman"/>
          <w:b/>
          <w:bCs/>
          <w:kern w:val="0"/>
          <w:szCs w:val="24"/>
        </w:rPr>
        <w:t xml:space="preserve">INFORMACIJA APIE PAGALBINIUS DUOMENŲ TVARKYTOJUS </w:t>
      </w:r>
    </w:p>
    <w:p w14:paraId="252B7AB5" w14:textId="77777777" w:rsidR="00AE04EF" w:rsidRPr="00F901D0" w:rsidRDefault="00AE04EF" w:rsidP="00AE04EF">
      <w:pPr>
        <w:widowControl/>
        <w:suppressAutoHyphens w:val="0"/>
        <w:autoSpaceDN/>
        <w:textAlignment w:val="auto"/>
        <w:rPr>
          <w:rFonts w:eastAsia="Times New Roman" w:cs="Times New Roman"/>
          <w:kern w:val="0"/>
          <w:szCs w:val="20"/>
        </w:rPr>
      </w:pPr>
    </w:p>
    <w:p w14:paraId="100F4A06" w14:textId="77777777" w:rsidR="00AE04EF" w:rsidRPr="00F901D0" w:rsidRDefault="00AE04EF" w:rsidP="00AE04EF">
      <w:pPr>
        <w:widowControl/>
        <w:suppressAutoHyphens w:val="0"/>
        <w:autoSpaceDN/>
        <w:textAlignment w:val="auto"/>
        <w:rPr>
          <w:rFonts w:eastAsia="Times New Roman" w:cs="Times New Roman"/>
          <w:kern w:val="0"/>
          <w:szCs w:val="20"/>
        </w:rPr>
      </w:pPr>
    </w:p>
    <w:p w14:paraId="35977A9B" w14:textId="77777777" w:rsidR="00AE04EF" w:rsidRPr="00F901D0" w:rsidRDefault="00AE04EF" w:rsidP="00AE04EF">
      <w:pPr>
        <w:widowControl/>
        <w:suppressAutoHyphens w:val="0"/>
        <w:autoSpaceDN/>
        <w:ind w:left="284" w:hanging="284"/>
        <w:textAlignment w:val="auto"/>
        <w:rPr>
          <w:rFonts w:eastAsia="Times New Roman" w:cs="Times New Roman"/>
          <w:b/>
          <w:bCs/>
          <w:kern w:val="0"/>
          <w:szCs w:val="20"/>
        </w:rPr>
      </w:pPr>
      <w:r w:rsidRPr="00F901D0">
        <w:rPr>
          <w:rFonts w:eastAsia="Times New Roman" w:cs="Times New Roman"/>
          <w:b/>
          <w:bCs/>
          <w:kern w:val="0"/>
          <w:szCs w:val="20"/>
        </w:rPr>
        <w:t>1.</w:t>
      </w:r>
      <w:r w:rsidRPr="00F901D0">
        <w:rPr>
          <w:rFonts w:eastAsia="Times New Roman" w:cs="Times New Roman"/>
          <w:b/>
          <w:bCs/>
          <w:kern w:val="0"/>
          <w:szCs w:val="20"/>
        </w:rPr>
        <w:tab/>
        <w:t>Įgalioti pagalbiniai duomenų tvarkytojai:</w:t>
      </w:r>
    </w:p>
    <w:p w14:paraId="0F476F84" w14:textId="77777777" w:rsidR="00AE04EF" w:rsidRPr="00F901D0" w:rsidRDefault="00AE04EF" w:rsidP="00AE04EF">
      <w:pPr>
        <w:widowControl/>
        <w:suppressAutoHyphens w:val="0"/>
        <w:autoSpaceDN/>
        <w:textAlignment w:val="auto"/>
        <w:rPr>
          <w:rFonts w:eastAsia="Times New Roman" w:cs="Times New Roman"/>
          <w:b/>
          <w:bCs/>
          <w:kern w:val="0"/>
          <w:szCs w:val="20"/>
        </w:rPr>
      </w:pPr>
    </w:p>
    <w:p w14:paraId="428DE150" w14:textId="77777777" w:rsidR="00AE04EF" w:rsidRPr="00F901D0" w:rsidRDefault="00AE04EF" w:rsidP="00AE04EF">
      <w:pPr>
        <w:widowControl/>
        <w:suppressAutoHyphens w:val="0"/>
        <w:autoSpaceDN/>
        <w:textAlignment w:val="auto"/>
        <w:rPr>
          <w:rFonts w:eastAsia="Times New Roman" w:cs="Times New Roman"/>
          <w:kern w:val="0"/>
          <w:szCs w:val="20"/>
        </w:rPr>
      </w:pPr>
      <w:r w:rsidRPr="00F901D0">
        <w:rPr>
          <w:rFonts w:eastAsia="Times New Roman" w:cs="Times New Roman"/>
          <w:kern w:val="0"/>
          <w:szCs w:val="20"/>
        </w:rPr>
        <w:t>Įsigaliojus S</w:t>
      </w:r>
      <w:r>
        <w:rPr>
          <w:rFonts w:eastAsia="Times New Roman" w:cs="Times New Roman"/>
          <w:kern w:val="0"/>
          <w:szCs w:val="20"/>
        </w:rPr>
        <w:t>usitarimui</w:t>
      </w:r>
      <w:r w:rsidRPr="00F901D0">
        <w:rPr>
          <w:rFonts w:eastAsia="Times New Roman" w:cs="Times New Roman"/>
          <w:kern w:val="0"/>
          <w:szCs w:val="20"/>
        </w:rPr>
        <w:t>, duomenų valdytojas leidžia pasitelkti šiuos pagalbinius duomenų tvarkytojus</w:t>
      </w:r>
      <w:r>
        <w:rPr>
          <w:rFonts w:eastAsia="Times New Roman" w:cs="Times New Roman"/>
          <w:kern w:val="0"/>
          <w:szCs w:val="20"/>
        </w:rPr>
        <w:t xml:space="preserve"> (Subtvarkytojus)</w:t>
      </w:r>
      <w:r w:rsidRPr="00F901D0">
        <w:rPr>
          <w:rFonts w:eastAsia="Times New Roman" w:cs="Times New Roman"/>
          <w:kern w:val="0"/>
          <w:szCs w:val="20"/>
        </w:rPr>
        <w:t>:</w:t>
      </w:r>
    </w:p>
    <w:p w14:paraId="5809830B" w14:textId="77777777" w:rsidR="00AE04EF" w:rsidRPr="00F901D0" w:rsidRDefault="00AE04EF" w:rsidP="00AE04EF">
      <w:pPr>
        <w:widowControl/>
        <w:suppressAutoHyphens w:val="0"/>
        <w:autoSpaceDN/>
        <w:textAlignment w:val="auto"/>
        <w:rPr>
          <w:rFonts w:eastAsia="Times New Roman" w:cs="Times New Roman"/>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470"/>
        <w:gridCol w:w="2024"/>
        <w:gridCol w:w="3740"/>
      </w:tblGrid>
      <w:tr w:rsidR="00AE04EF" w:rsidRPr="00F901D0" w14:paraId="72FB97C7" w14:textId="77777777" w:rsidTr="00004EDF">
        <w:tc>
          <w:tcPr>
            <w:tcW w:w="2607" w:type="dxa"/>
          </w:tcPr>
          <w:p w14:paraId="7FF513AF" w14:textId="77777777" w:rsidR="00AE04EF" w:rsidRPr="00F901D0" w:rsidRDefault="00AE04EF" w:rsidP="00004EDF">
            <w:pPr>
              <w:widowControl/>
              <w:suppressAutoHyphens w:val="0"/>
              <w:autoSpaceDN/>
              <w:jc w:val="center"/>
              <w:textAlignment w:val="auto"/>
              <w:rPr>
                <w:rFonts w:eastAsia="Times New Roman" w:cs="Times New Roman"/>
                <w:kern w:val="0"/>
                <w:szCs w:val="24"/>
              </w:rPr>
            </w:pPr>
            <w:r w:rsidRPr="00F901D0">
              <w:rPr>
                <w:rFonts w:eastAsia="Times New Roman" w:cs="Times New Roman"/>
                <w:kern w:val="0"/>
                <w:szCs w:val="24"/>
              </w:rPr>
              <w:t>Pavadinimas, vardas, pavardė</w:t>
            </w:r>
          </w:p>
        </w:tc>
        <w:tc>
          <w:tcPr>
            <w:tcW w:w="1357" w:type="dxa"/>
          </w:tcPr>
          <w:p w14:paraId="780126D8" w14:textId="77777777" w:rsidR="00AE04EF" w:rsidRPr="00F901D0" w:rsidRDefault="00AE04EF" w:rsidP="00004EDF">
            <w:pPr>
              <w:widowControl/>
              <w:suppressAutoHyphens w:val="0"/>
              <w:autoSpaceDN/>
              <w:jc w:val="center"/>
              <w:textAlignment w:val="auto"/>
              <w:rPr>
                <w:rFonts w:eastAsia="Times New Roman" w:cs="Times New Roman"/>
                <w:kern w:val="0"/>
                <w:szCs w:val="24"/>
              </w:rPr>
            </w:pPr>
            <w:r w:rsidRPr="00F901D0">
              <w:rPr>
                <w:rFonts w:eastAsia="Times New Roman" w:cs="Times New Roman"/>
                <w:kern w:val="0"/>
                <w:szCs w:val="24"/>
              </w:rPr>
              <w:t>Įmonės kodas / individualios veiklos pažymėjimo numeris arba verslo liudijimo numeris</w:t>
            </w:r>
          </w:p>
        </w:tc>
        <w:tc>
          <w:tcPr>
            <w:tcW w:w="2127" w:type="dxa"/>
          </w:tcPr>
          <w:p w14:paraId="5F3C197D" w14:textId="77777777" w:rsidR="00AE04EF" w:rsidRPr="00F901D0" w:rsidRDefault="00AE04EF" w:rsidP="00004EDF">
            <w:pPr>
              <w:widowControl/>
              <w:suppressAutoHyphens w:val="0"/>
              <w:autoSpaceDN/>
              <w:jc w:val="center"/>
              <w:textAlignment w:val="auto"/>
              <w:rPr>
                <w:rFonts w:eastAsia="Times New Roman" w:cs="Times New Roman"/>
                <w:kern w:val="0"/>
                <w:szCs w:val="24"/>
              </w:rPr>
            </w:pPr>
            <w:r w:rsidRPr="00F901D0">
              <w:rPr>
                <w:rFonts w:eastAsia="Times New Roman" w:cs="Times New Roman"/>
                <w:kern w:val="0"/>
                <w:szCs w:val="24"/>
              </w:rPr>
              <w:t>Buveinės adresas / gyvenamosios vietos adresas</w:t>
            </w:r>
          </w:p>
        </w:tc>
        <w:tc>
          <w:tcPr>
            <w:tcW w:w="4338" w:type="dxa"/>
          </w:tcPr>
          <w:p w14:paraId="1FAAB557" w14:textId="77777777" w:rsidR="00AE04EF" w:rsidRPr="00F901D0" w:rsidRDefault="00AE04EF" w:rsidP="00004EDF">
            <w:pPr>
              <w:widowControl/>
              <w:suppressAutoHyphens w:val="0"/>
              <w:autoSpaceDN/>
              <w:jc w:val="center"/>
              <w:textAlignment w:val="auto"/>
              <w:rPr>
                <w:rFonts w:eastAsia="Times New Roman" w:cs="Times New Roman"/>
                <w:kern w:val="0"/>
                <w:szCs w:val="24"/>
              </w:rPr>
            </w:pPr>
            <w:r w:rsidRPr="00F901D0">
              <w:rPr>
                <w:rFonts w:eastAsia="Times New Roman" w:cs="Times New Roman"/>
                <w:kern w:val="0"/>
                <w:szCs w:val="24"/>
              </w:rPr>
              <w:t>Asmens duomenų tvarkymo aprašymas</w:t>
            </w:r>
          </w:p>
        </w:tc>
      </w:tr>
      <w:tr w:rsidR="00AE04EF" w:rsidRPr="00F901D0" w14:paraId="0C5D0F90" w14:textId="77777777" w:rsidTr="00004EDF">
        <w:tc>
          <w:tcPr>
            <w:tcW w:w="2607" w:type="dxa"/>
          </w:tcPr>
          <w:p w14:paraId="38FAB0F1"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1357" w:type="dxa"/>
          </w:tcPr>
          <w:p w14:paraId="0462ECF0"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2127" w:type="dxa"/>
          </w:tcPr>
          <w:p w14:paraId="62286F6E"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4338" w:type="dxa"/>
          </w:tcPr>
          <w:p w14:paraId="4447AA4C" w14:textId="77777777" w:rsidR="00AE04EF" w:rsidRPr="00F901D0" w:rsidRDefault="00AE04EF" w:rsidP="00004EDF">
            <w:pPr>
              <w:widowControl/>
              <w:suppressAutoHyphens w:val="0"/>
              <w:autoSpaceDN/>
              <w:textAlignment w:val="auto"/>
              <w:rPr>
                <w:rFonts w:eastAsia="Times New Roman" w:cs="Times New Roman"/>
                <w:kern w:val="0"/>
                <w:sz w:val="22"/>
              </w:rPr>
            </w:pPr>
          </w:p>
        </w:tc>
      </w:tr>
      <w:tr w:rsidR="00AE04EF" w:rsidRPr="00F901D0" w14:paraId="3C191781" w14:textId="77777777" w:rsidTr="00004EDF">
        <w:tc>
          <w:tcPr>
            <w:tcW w:w="2607" w:type="dxa"/>
          </w:tcPr>
          <w:p w14:paraId="692AB4A4"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1357" w:type="dxa"/>
          </w:tcPr>
          <w:p w14:paraId="2660F3A9"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2127" w:type="dxa"/>
          </w:tcPr>
          <w:p w14:paraId="70706C70"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4338" w:type="dxa"/>
          </w:tcPr>
          <w:p w14:paraId="23FD00EC" w14:textId="77777777" w:rsidR="00AE04EF" w:rsidRPr="00F901D0" w:rsidRDefault="00AE04EF" w:rsidP="00004EDF">
            <w:pPr>
              <w:widowControl/>
              <w:suppressAutoHyphens w:val="0"/>
              <w:autoSpaceDN/>
              <w:textAlignment w:val="auto"/>
              <w:rPr>
                <w:rFonts w:eastAsia="Times New Roman" w:cs="Times New Roman"/>
                <w:kern w:val="0"/>
                <w:sz w:val="22"/>
              </w:rPr>
            </w:pPr>
          </w:p>
        </w:tc>
      </w:tr>
      <w:tr w:rsidR="00AE04EF" w:rsidRPr="00F901D0" w14:paraId="13768024" w14:textId="77777777" w:rsidTr="00004EDF">
        <w:tc>
          <w:tcPr>
            <w:tcW w:w="2607" w:type="dxa"/>
          </w:tcPr>
          <w:p w14:paraId="29A78B6D"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1357" w:type="dxa"/>
          </w:tcPr>
          <w:p w14:paraId="1B9CAD17"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2127" w:type="dxa"/>
          </w:tcPr>
          <w:p w14:paraId="64A912AF"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4338" w:type="dxa"/>
          </w:tcPr>
          <w:p w14:paraId="453EC0C8" w14:textId="77777777" w:rsidR="00AE04EF" w:rsidRPr="00F901D0" w:rsidRDefault="00AE04EF" w:rsidP="00004EDF">
            <w:pPr>
              <w:widowControl/>
              <w:suppressAutoHyphens w:val="0"/>
              <w:autoSpaceDN/>
              <w:textAlignment w:val="auto"/>
              <w:rPr>
                <w:rFonts w:eastAsia="Times New Roman" w:cs="Times New Roman"/>
                <w:kern w:val="0"/>
                <w:sz w:val="22"/>
              </w:rPr>
            </w:pPr>
          </w:p>
        </w:tc>
      </w:tr>
    </w:tbl>
    <w:p w14:paraId="441EA37E" w14:textId="77777777" w:rsidR="00AE04EF" w:rsidRPr="00F901D0" w:rsidRDefault="00AE04EF" w:rsidP="00AE04EF">
      <w:pPr>
        <w:widowControl/>
        <w:suppressAutoHyphens w:val="0"/>
        <w:autoSpaceDN/>
        <w:textAlignment w:val="auto"/>
        <w:rPr>
          <w:rFonts w:eastAsia="Times New Roman" w:cs="Times New Roman"/>
          <w:kern w:val="0"/>
          <w:szCs w:val="20"/>
        </w:rPr>
      </w:pPr>
    </w:p>
    <w:p w14:paraId="6672FE60" w14:textId="77777777" w:rsidR="00AE04EF" w:rsidRPr="00F901D0" w:rsidRDefault="00AE04EF" w:rsidP="00AE04EF">
      <w:pPr>
        <w:widowControl/>
        <w:suppressAutoHyphens w:val="0"/>
        <w:autoSpaceDN/>
        <w:textAlignment w:val="auto"/>
        <w:rPr>
          <w:rFonts w:eastAsia="Times New Roman" w:cs="Times New Roman"/>
          <w:kern w:val="0"/>
          <w:szCs w:val="20"/>
        </w:rPr>
      </w:pPr>
    </w:p>
    <w:p w14:paraId="64958E67" w14:textId="77777777" w:rsidR="00AE04EF" w:rsidRPr="00F901D0" w:rsidRDefault="00AE04EF" w:rsidP="00AE04EF">
      <w:pPr>
        <w:widowControl/>
        <w:suppressAutoHyphens w:val="0"/>
        <w:autoSpaceDN/>
        <w:jc w:val="both"/>
        <w:textAlignment w:val="auto"/>
        <w:rPr>
          <w:rFonts w:eastAsia="Times New Roman" w:cs="Times New Roman"/>
          <w:kern w:val="0"/>
          <w:szCs w:val="20"/>
        </w:rPr>
      </w:pPr>
      <w:r w:rsidRPr="00F901D0">
        <w:rPr>
          <w:rFonts w:eastAsia="Times New Roman" w:cs="Times New Roman"/>
          <w:kern w:val="0"/>
          <w:szCs w:val="20"/>
        </w:rPr>
        <w:t>Įsigaliojus S</w:t>
      </w:r>
      <w:r>
        <w:rPr>
          <w:rFonts w:eastAsia="Times New Roman" w:cs="Times New Roman"/>
          <w:kern w:val="0"/>
          <w:szCs w:val="20"/>
        </w:rPr>
        <w:t>usitarimui</w:t>
      </w:r>
      <w:r w:rsidRPr="00F901D0">
        <w:rPr>
          <w:rFonts w:eastAsia="Times New Roman" w:cs="Times New Roman"/>
          <w:kern w:val="0"/>
          <w:szCs w:val="20"/>
        </w:rPr>
        <w:t>, duomenų valdytojas leidžia kitai šaliai S</w:t>
      </w:r>
      <w:r>
        <w:rPr>
          <w:rFonts w:eastAsia="Times New Roman" w:cs="Times New Roman"/>
          <w:kern w:val="0"/>
          <w:szCs w:val="20"/>
        </w:rPr>
        <w:t>usitarimo</w:t>
      </w:r>
      <w:r w:rsidRPr="00F901D0">
        <w:rPr>
          <w:rFonts w:eastAsia="Times New Roman" w:cs="Times New Roman"/>
          <w:kern w:val="0"/>
          <w:szCs w:val="20"/>
        </w:rPr>
        <w:t xml:space="preserve"> 1 priedo 1.1 papunktyje nurodytais tikslais pasitelkti šiame S</w:t>
      </w:r>
      <w:r>
        <w:rPr>
          <w:rFonts w:eastAsia="Times New Roman" w:cs="Times New Roman"/>
          <w:kern w:val="0"/>
          <w:szCs w:val="20"/>
        </w:rPr>
        <w:t>usitarimo</w:t>
      </w:r>
      <w:r w:rsidRPr="00F901D0">
        <w:rPr>
          <w:rFonts w:eastAsia="Times New Roman" w:cs="Times New Roman"/>
          <w:kern w:val="0"/>
          <w:szCs w:val="20"/>
        </w:rPr>
        <w:t xml:space="preserve"> priede nurodytus pagalbinius duomenų tvarkytojus, laikantis S</w:t>
      </w:r>
      <w:r>
        <w:rPr>
          <w:rFonts w:eastAsia="Times New Roman" w:cs="Times New Roman"/>
          <w:kern w:val="0"/>
          <w:szCs w:val="20"/>
        </w:rPr>
        <w:t>usitarimo</w:t>
      </w:r>
      <w:r w:rsidRPr="00F901D0">
        <w:rPr>
          <w:rFonts w:eastAsia="Times New Roman" w:cs="Times New Roman"/>
          <w:kern w:val="0"/>
          <w:szCs w:val="20"/>
        </w:rPr>
        <w:t xml:space="preserve"> VI skyriaus reikalavimų. Siekiant pasitelkti minėtus pagalbinius duomenų tvarkytojus asmens duomenų tvarkymui kitais tikslais nei tikslai, nustatyti S</w:t>
      </w:r>
      <w:r>
        <w:rPr>
          <w:rFonts w:eastAsia="Times New Roman" w:cs="Times New Roman"/>
          <w:kern w:val="0"/>
          <w:szCs w:val="20"/>
        </w:rPr>
        <w:t>usitarimo</w:t>
      </w:r>
      <w:r w:rsidRPr="00F901D0">
        <w:rPr>
          <w:rFonts w:eastAsia="Times New Roman" w:cs="Times New Roman"/>
          <w:kern w:val="0"/>
          <w:szCs w:val="20"/>
        </w:rPr>
        <w:t xml:space="preserve"> 1 priedo 1.1 papunktyje, būtinas rašytinis duomenų valdytojo leidimas. </w:t>
      </w:r>
    </w:p>
    <w:p w14:paraId="5884E3FA" w14:textId="77777777" w:rsidR="00AE04EF" w:rsidRPr="00F901D0" w:rsidRDefault="00AE04EF" w:rsidP="00AE04EF">
      <w:pPr>
        <w:widowControl/>
        <w:suppressAutoHyphens w:val="0"/>
        <w:autoSpaceDN/>
        <w:jc w:val="both"/>
        <w:textAlignment w:val="auto"/>
        <w:rPr>
          <w:rFonts w:eastAsia="Times New Roman" w:cs="Times New Roman"/>
          <w:kern w:val="0"/>
          <w:szCs w:val="20"/>
        </w:rPr>
      </w:pPr>
    </w:p>
    <w:p w14:paraId="7D2AD07F" w14:textId="77777777" w:rsidR="00AE04EF" w:rsidRPr="00F901D0" w:rsidRDefault="00AE04EF" w:rsidP="00AE04EF">
      <w:pPr>
        <w:widowControl/>
        <w:suppressAutoHyphens w:val="0"/>
        <w:autoSpaceDN/>
        <w:ind w:left="284" w:hanging="284"/>
        <w:jc w:val="both"/>
        <w:textAlignment w:val="auto"/>
        <w:rPr>
          <w:rFonts w:eastAsia="Times New Roman" w:cs="Times New Roman"/>
          <w:b/>
          <w:kern w:val="0"/>
          <w:szCs w:val="20"/>
        </w:rPr>
      </w:pPr>
      <w:r w:rsidRPr="00F901D0">
        <w:rPr>
          <w:rFonts w:eastAsia="Times New Roman" w:cs="Times New Roman"/>
          <w:b/>
          <w:kern w:val="0"/>
          <w:szCs w:val="20"/>
        </w:rPr>
        <w:t>2.</w:t>
      </w:r>
      <w:r w:rsidRPr="00F901D0">
        <w:rPr>
          <w:rFonts w:eastAsia="Times New Roman" w:cs="Times New Roman"/>
          <w:b/>
          <w:kern w:val="0"/>
          <w:szCs w:val="20"/>
        </w:rPr>
        <w:tab/>
      </w:r>
      <w:r w:rsidRPr="00F901D0">
        <w:rPr>
          <w:rFonts w:eastAsia="Times New Roman" w:cs="Times New Roman"/>
          <w:b/>
          <w:bCs/>
          <w:kern w:val="0"/>
          <w:szCs w:val="20"/>
        </w:rPr>
        <w:t>Išankstinis</w:t>
      </w:r>
      <w:r w:rsidRPr="00F901D0">
        <w:rPr>
          <w:rFonts w:eastAsia="Times New Roman" w:cs="Times New Roman"/>
          <w:b/>
          <w:kern w:val="0"/>
          <w:szCs w:val="20"/>
        </w:rPr>
        <w:t xml:space="preserve"> pranešimas dėl leidimo suteikimo pagalbiniams duomenų tvarkytojams </w:t>
      </w:r>
    </w:p>
    <w:p w14:paraId="6E8DA0CE" w14:textId="77777777" w:rsidR="00AE04EF" w:rsidRPr="00F901D0" w:rsidRDefault="00AE04EF" w:rsidP="00AE04EF">
      <w:pPr>
        <w:widowControl/>
        <w:suppressAutoHyphens w:val="0"/>
        <w:autoSpaceDN/>
        <w:jc w:val="both"/>
        <w:textAlignment w:val="auto"/>
        <w:rPr>
          <w:rFonts w:eastAsia="Times New Roman" w:cs="Times New Roman"/>
          <w:b/>
          <w:kern w:val="0"/>
          <w:szCs w:val="20"/>
        </w:rPr>
      </w:pPr>
    </w:p>
    <w:p w14:paraId="4A5EE4AA" w14:textId="77777777" w:rsidR="00AE04EF" w:rsidRPr="00F901D0" w:rsidRDefault="00AE04EF" w:rsidP="00AE04EF">
      <w:pPr>
        <w:widowControl/>
        <w:suppressAutoHyphens w:val="0"/>
        <w:autoSpaceDN/>
        <w:ind w:firstLine="62"/>
        <w:jc w:val="both"/>
        <w:textAlignment w:val="auto"/>
        <w:rPr>
          <w:rFonts w:eastAsia="Times New Roman" w:cs="Times New Roman"/>
          <w:bCs/>
          <w:i/>
          <w:iCs/>
          <w:kern w:val="0"/>
          <w:szCs w:val="20"/>
        </w:rPr>
      </w:pPr>
      <w:r w:rsidRPr="00F901D0">
        <w:rPr>
          <w:rFonts w:eastAsia="Times New Roman" w:cs="Times New Roman"/>
          <w:i/>
          <w:iCs/>
          <w:kern w:val="0"/>
          <w:szCs w:val="20"/>
        </w:rPr>
        <w:t>[Jei taikoma, nurodykite išankstinio pranešimo dėl leidimo suteikimo naujiems pagalbiniams duomenų tvarkytojams laikotarpius ir (arba) kitas susijusias sąlygas, pavyzdžiui, kokiu būdu turi būti pateikta informacija duomenų valdytojui, kokiu būdu duomenų valdytojas turi informuoti duomenų tvarkytoją apie savo sprendimą leisti (neleisti) pasitelkti konkretaus naujo pagalbinio duomenų tvarkytojo ir pan. Šiame priede taip pat gali būti nustatyta, ar reikalingas atskiras duomenų valdytojo leidimas, jei siekiama atnaujinti asmens duomenų tvarkymo sutartį su pagalbiniu duomenų valdytoju</w:t>
      </w:r>
      <w:r w:rsidRPr="00F901D0">
        <w:rPr>
          <w:rFonts w:eastAsia="Times New Roman" w:cs="Times New Roman"/>
          <w:bCs/>
          <w:i/>
          <w:iCs/>
          <w:kern w:val="0"/>
          <w:szCs w:val="20"/>
        </w:rPr>
        <w:t>].</w:t>
      </w:r>
    </w:p>
    <w:p w14:paraId="5F45E5E4" w14:textId="77777777" w:rsidR="00C424D6" w:rsidRDefault="00C424D6"/>
    <w:sectPr w:rsidR="00C424D6" w:rsidSect="00AE04EF">
      <w:headerReference w:type="default" r:id="rId8"/>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37CE" w14:textId="77777777" w:rsidR="006C6373" w:rsidRDefault="006C6373" w:rsidP="00AE04EF">
      <w:r>
        <w:separator/>
      </w:r>
    </w:p>
  </w:endnote>
  <w:endnote w:type="continuationSeparator" w:id="0">
    <w:p w14:paraId="65A31569" w14:textId="77777777" w:rsidR="006C6373" w:rsidRDefault="006C6373" w:rsidP="00AE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C699" w14:textId="77777777" w:rsidR="006C6373" w:rsidRDefault="006C6373" w:rsidP="00AE04EF">
      <w:r>
        <w:separator/>
      </w:r>
    </w:p>
  </w:footnote>
  <w:footnote w:type="continuationSeparator" w:id="0">
    <w:p w14:paraId="12FA68E5" w14:textId="77777777" w:rsidR="006C6373" w:rsidRDefault="006C6373" w:rsidP="00AE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33808"/>
      <w:docPartObj>
        <w:docPartGallery w:val="Page Numbers (Top of Page)"/>
        <w:docPartUnique/>
      </w:docPartObj>
    </w:sdtPr>
    <w:sdtContent>
      <w:p w14:paraId="3D0E2BFE" w14:textId="0298D856" w:rsidR="00AE04EF" w:rsidRDefault="00AE04EF">
        <w:pPr>
          <w:pStyle w:val="Antrats"/>
          <w:jc w:val="center"/>
        </w:pPr>
        <w:r>
          <w:fldChar w:fldCharType="begin"/>
        </w:r>
        <w:r>
          <w:instrText>PAGE   \* MERGEFORMAT</w:instrText>
        </w:r>
        <w:r>
          <w:fldChar w:fldCharType="separate"/>
        </w:r>
        <w:r>
          <w:t>2</w:t>
        </w:r>
        <w:r>
          <w:fldChar w:fldCharType="end"/>
        </w:r>
      </w:p>
    </w:sdtContent>
  </w:sdt>
  <w:p w14:paraId="42CD409C" w14:textId="77777777" w:rsidR="00AE04EF" w:rsidRDefault="00AE04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442F8"/>
    <w:multiLevelType w:val="hybridMultilevel"/>
    <w:tmpl w:val="B68837E4"/>
    <w:lvl w:ilvl="0" w:tplc="5FDABF34">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591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67"/>
    <w:rsid w:val="000172B8"/>
    <w:rsid w:val="000521A0"/>
    <w:rsid w:val="000C4165"/>
    <w:rsid w:val="00150286"/>
    <w:rsid w:val="00195ABF"/>
    <w:rsid w:val="0020060B"/>
    <w:rsid w:val="00295AA1"/>
    <w:rsid w:val="002B0852"/>
    <w:rsid w:val="002D1DF0"/>
    <w:rsid w:val="00326799"/>
    <w:rsid w:val="0047688C"/>
    <w:rsid w:val="00482EE7"/>
    <w:rsid w:val="004A5FC2"/>
    <w:rsid w:val="004E3F35"/>
    <w:rsid w:val="005A360C"/>
    <w:rsid w:val="005B713F"/>
    <w:rsid w:val="00692D80"/>
    <w:rsid w:val="006C6373"/>
    <w:rsid w:val="00776961"/>
    <w:rsid w:val="007F615F"/>
    <w:rsid w:val="00807BB8"/>
    <w:rsid w:val="00893963"/>
    <w:rsid w:val="00913B67"/>
    <w:rsid w:val="009437B0"/>
    <w:rsid w:val="00A14254"/>
    <w:rsid w:val="00A37C42"/>
    <w:rsid w:val="00A40286"/>
    <w:rsid w:val="00A462D3"/>
    <w:rsid w:val="00A63E5C"/>
    <w:rsid w:val="00AE04EF"/>
    <w:rsid w:val="00B347C3"/>
    <w:rsid w:val="00B356B5"/>
    <w:rsid w:val="00BC42E7"/>
    <w:rsid w:val="00C424D6"/>
    <w:rsid w:val="00C713DE"/>
    <w:rsid w:val="00D04247"/>
    <w:rsid w:val="00D13D8E"/>
    <w:rsid w:val="00EE5424"/>
    <w:rsid w:val="00F069CA"/>
    <w:rsid w:val="00F1027C"/>
    <w:rsid w:val="00F97B10"/>
    <w:rsid w:val="00FE7F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2951"/>
  <w15:chartTrackingRefBased/>
  <w15:docId w15:val="{8AB4BF16-BF00-4D0A-8464-DAB5CA1F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E04E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List Paragraph21,lp1,Bullet 1,Use Case List Paragraph,List Paragraph111,Paragraph,Numbering,ERP-List Paragraph,List Paragraph11,Bullet EY,List Paragraph Red,Sąrašo pastraipa.Bullet,Bullet,List Paragraph2,Lentele,List Paragraph22"/>
    <w:basedOn w:val="prastasis"/>
    <w:uiPriority w:val="34"/>
    <w:qFormat/>
    <w:rsid w:val="00AE04EF"/>
    <w:pPr>
      <w:widowControl/>
      <w:suppressAutoHyphens w:val="0"/>
      <w:overflowPunct w:val="0"/>
      <w:ind w:left="720"/>
    </w:pPr>
    <w:rPr>
      <w:rFonts w:eastAsia="Times New Roman" w:cs="Times New Roman"/>
      <w:color w:val="00000A"/>
      <w:szCs w:val="24"/>
    </w:rPr>
  </w:style>
  <w:style w:type="character" w:customStyle="1" w:styleId="SLONormalChar">
    <w:name w:val="SLO Normal Char"/>
    <w:link w:val="SLONormal"/>
    <w:locked/>
    <w:rsid w:val="00AE04EF"/>
    <w:rPr>
      <w:rFonts w:ascii="Garamond" w:hAnsi="Garamond"/>
    </w:rPr>
  </w:style>
  <w:style w:type="paragraph" w:customStyle="1" w:styleId="SLONormal">
    <w:name w:val="SLO Normal"/>
    <w:link w:val="SLONormalChar"/>
    <w:rsid w:val="00AE04EF"/>
    <w:pPr>
      <w:overflowPunct w:val="0"/>
      <w:autoSpaceDE w:val="0"/>
      <w:autoSpaceDN w:val="0"/>
      <w:adjustRightInd w:val="0"/>
      <w:spacing w:before="120" w:after="120" w:line="240" w:lineRule="auto"/>
      <w:jc w:val="both"/>
    </w:pPr>
    <w:rPr>
      <w:rFonts w:ascii="Garamond" w:hAnsi="Garamond"/>
    </w:rPr>
  </w:style>
  <w:style w:type="paragraph" w:customStyle="1" w:styleId="SLONormalnospace">
    <w:name w:val="SLO Normal (nospace)"/>
    <w:basedOn w:val="SLONormal"/>
    <w:rsid w:val="00AE04EF"/>
    <w:pPr>
      <w:spacing w:before="0" w:after="0"/>
    </w:pPr>
  </w:style>
  <w:style w:type="paragraph" w:styleId="Antrats">
    <w:name w:val="header"/>
    <w:basedOn w:val="prastasis"/>
    <w:link w:val="AntratsDiagrama"/>
    <w:uiPriority w:val="99"/>
    <w:unhideWhenUsed/>
    <w:rsid w:val="00AE04EF"/>
    <w:pPr>
      <w:tabs>
        <w:tab w:val="center" w:pos="4819"/>
        <w:tab w:val="right" w:pos="9638"/>
      </w:tabs>
    </w:pPr>
  </w:style>
  <w:style w:type="character" w:customStyle="1" w:styleId="AntratsDiagrama">
    <w:name w:val="Antraštės Diagrama"/>
    <w:basedOn w:val="Numatytasispastraiposriftas"/>
    <w:link w:val="Antrats"/>
    <w:uiPriority w:val="99"/>
    <w:rsid w:val="00AE04EF"/>
    <w:rPr>
      <w:rFonts w:ascii="Times New Roman" w:eastAsia="SimSun" w:hAnsi="Times New Roman" w:cs="Mangal"/>
      <w:kern w:val="3"/>
      <w:sz w:val="24"/>
      <w14:ligatures w14:val="none"/>
    </w:rPr>
  </w:style>
  <w:style w:type="paragraph" w:styleId="Porat">
    <w:name w:val="footer"/>
    <w:basedOn w:val="prastasis"/>
    <w:link w:val="PoratDiagrama"/>
    <w:uiPriority w:val="99"/>
    <w:unhideWhenUsed/>
    <w:rsid w:val="00AE04EF"/>
    <w:pPr>
      <w:tabs>
        <w:tab w:val="center" w:pos="4819"/>
        <w:tab w:val="right" w:pos="9638"/>
      </w:tabs>
    </w:pPr>
  </w:style>
  <w:style w:type="character" w:customStyle="1" w:styleId="PoratDiagrama">
    <w:name w:val="Poraštė Diagrama"/>
    <w:basedOn w:val="Numatytasispastraiposriftas"/>
    <w:link w:val="Porat"/>
    <w:uiPriority w:val="99"/>
    <w:rsid w:val="00AE04EF"/>
    <w:rPr>
      <w:rFonts w:ascii="Times New Roman" w:eastAsia="SimSun" w:hAnsi="Times New Roman" w:cs="Mangal"/>
      <w:kern w:val="3"/>
      <w:sz w:val="24"/>
      <w14:ligatures w14:val="none"/>
    </w:rPr>
  </w:style>
  <w:style w:type="paragraph" w:styleId="Pagrindiniotekstotrauka2">
    <w:name w:val="Body Text Indent 2"/>
    <w:basedOn w:val="prastasis"/>
    <w:link w:val="Pagrindiniotekstotrauka2Diagrama"/>
    <w:rsid w:val="00A63E5C"/>
    <w:pPr>
      <w:widowControl/>
      <w:ind w:firstLine="720"/>
    </w:pPr>
    <w:rPr>
      <w:rFonts w:cs="Times New Roman"/>
      <w:color w:val="00000A"/>
      <w:szCs w:val="20"/>
      <w:lang w:eastAsia="zh-CN"/>
    </w:rPr>
  </w:style>
  <w:style w:type="character" w:customStyle="1" w:styleId="Pagrindiniotekstotrauka2Diagrama">
    <w:name w:val="Pagrindinio teksto įtrauka 2 Diagrama"/>
    <w:basedOn w:val="Numatytasispastraiposriftas"/>
    <w:link w:val="Pagrindiniotekstotrauka2"/>
    <w:rsid w:val="00A63E5C"/>
    <w:rPr>
      <w:rFonts w:ascii="Times New Roman" w:eastAsia="SimSun" w:hAnsi="Times New Roman" w:cs="Times New Roman"/>
      <w:color w:val="00000A"/>
      <w:kern w:val="3"/>
      <w:sz w:val="24"/>
      <w:szCs w:val="20"/>
      <w:lang w:eastAsia="zh-CN"/>
      <w14:ligatures w14:val="none"/>
    </w:rPr>
  </w:style>
  <w:style w:type="character" w:styleId="Hipersaitas">
    <w:name w:val="Hyperlink"/>
    <w:basedOn w:val="Numatytasispastraiposriftas"/>
    <w:uiPriority w:val="99"/>
    <w:unhideWhenUsed/>
    <w:rsid w:val="000521A0"/>
    <w:rPr>
      <w:color w:val="0563C1" w:themeColor="hyperlink"/>
      <w:u w:val="single"/>
    </w:rPr>
  </w:style>
  <w:style w:type="character" w:styleId="Neapdorotaspaminjimas">
    <w:name w:val="Unresolved Mention"/>
    <w:basedOn w:val="Numatytasispastraiposriftas"/>
    <w:uiPriority w:val="99"/>
    <w:semiHidden/>
    <w:unhideWhenUsed/>
    <w:rsid w:val="00052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da.kazdailiene@kelm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16870</Words>
  <Characters>9617</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Balvočienė</dc:creator>
  <cp:keywords/>
  <dc:description/>
  <cp:lastModifiedBy>Danutė Jokubauskienė</cp:lastModifiedBy>
  <cp:revision>5</cp:revision>
  <dcterms:created xsi:type="dcterms:W3CDTF">2025-09-02T08:10:00Z</dcterms:created>
  <dcterms:modified xsi:type="dcterms:W3CDTF">2025-09-02T12:26:00Z</dcterms:modified>
</cp:coreProperties>
</file>