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E1C6" w14:textId="5F7B778E" w:rsidR="00555CF9" w:rsidRPr="007953F5" w:rsidRDefault="001853FA" w:rsidP="00E768BB">
      <w:pPr>
        <w:spacing w:line="240" w:lineRule="auto"/>
        <w:jc w:val="center"/>
        <w:rPr>
          <w:rFonts w:ascii="Times New Roman" w:hAnsi="Times New Roman" w:cs="Times New Roman"/>
          <w:b/>
          <w:bCs/>
          <w:color w:val="auto"/>
          <w:sz w:val="24"/>
          <w:szCs w:val="24"/>
          <w:lang w:val="lt-LT"/>
        </w:rPr>
      </w:pPr>
      <w:r w:rsidRPr="007953F5">
        <w:rPr>
          <w:rFonts w:ascii="Times New Roman" w:hAnsi="Times New Roman" w:cs="Times New Roman"/>
          <w:b/>
          <w:bCs/>
          <w:color w:val="auto"/>
          <w:sz w:val="24"/>
          <w:szCs w:val="24"/>
          <w:lang w:val="lt-LT"/>
        </w:rPr>
        <w:t xml:space="preserve">KVIETIMAS SUTEIKTI RINKOS KONSULTACIJĄ DĖL NUMATOMŲ ĮSIGYTI </w:t>
      </w:r>
      <w:r>
        <w:rPr>
          <w:rFonts w:ascii="Times New Roman" w:hAnsi="Times New Roman" w:cs="Times New Roman"/>
          <w:b/>
          <w:bCs/>
          <w:color w:val="auto"/>
          <w:sz w:val="24"/>
          <w:szCs w:val="24"/>
          <w:lang w:val="lt-LT" w:eastAsia="lt-LT"/>
        </w:rPr>
        <w:t>EISMO REGULIAVIMO PRIEMONIŲ</w:t>
      </w:r>
    </w:p>
    <w:p w14:paraId="2F3F4BD6" w14:textId="77777777" w:rsidR="00555CF9" w:rsidRPr="006C0754" w:rsidRDefault="00555CF9" w:rsidP="00E768BB">
      <w:pPr>
        <w:spacing w:after="0"/>
        <w:ind w:firstLine="720"/>
        <w:jc w:val="both"/>
        <w:rPr>
          <w:rFonts w:ascii="Times New Roman" w:hAnsi="Times New Roman" w:cs="Times New Roman"/>
          <w:lang w:val="lt-LT"/>
        </w:rPr>
      </w:pPr>
    </w:p>
    <w:p w14:paraId="2A4D2197" w14:textId="3084AB61" w:rsidR="00555CF9" w:rsidRPr="006C0754" w:rsidRDefault="00555CF9" w:rsidP="00E768BB">
      <w:pPr>
        <w:spacing w:after="120" w:line="240" w:lineRule="auto"/>
        <w:ind w:firstLine="851"/>
        <w:jc w:val="both"/>
        <w:rPr>
          <w:rFonts w:ascii="Times New Roman" w:hAnsi="Times New Roman" w:cs="Times New Roman"/>
          <w:color w:val="000000" w:themeColor="text1"/>
          <w:sz w:val="24"/>
          <w:szCs w:val="24"/>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Respublikos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pirkimų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atliekamų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vandentvarkos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energetikos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transporto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ar</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pašto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paslaugų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srities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perkančiųjų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subjektų</w:t>
      </w:r>
      <w:proofErr w:type="spellEnd"/>
      <w:r w:rsidRPr="006C0754">
        <w:rPr>
          <w:rFonts w:ascii="Times New Roman" w:hAnsi="Times New Roman" w:cs="Times New Roman"/>
          <w:color w:val="000000" w:themeColor="text1"/>
          <w:sz w:val="24"/>
          <w:szCs w:val="24"/>
        </w:rPr>
        <w:t>, </w:t>
      </w:r>
      <w:proofErr w:type="spellStart"/>
      <w:r w:rsidRPr="006C0754">
        <w:rPr>
          <w:rFonts w:ascii="Times New Roman" w:hAnsi="Times New Roman" w:cs="Times New Roman"/>
          <w:color w:val="000000" w:themeColor="text1"/>
          <w:sz w:val="24"/>
          <w:szCs w:val="24"/>
        </w:rPr>
        <w:t>įstatymo</w:t>
      </w:r>
      <w:proofErr w:type="spellEnd"/>
      <w:r w:rsidRPr="006C0754">
        <w:rPr>
          <w:rFonts w:ascii="Times New Roman" w:hAnsi="Times New Roman" w:cs="Times New Roman"/>
          <w:color w:val="000000" w:themeColor="text1"/>
          <w:sz w:val="24"/>
          <w:szCs w:val="24"/>
        </w:rPr>
        <w:t xml:space="preserve"> (</w:t>
      </w:r>
      <w:r w:rsidR="0041013A" w:rsidRPr="006C0754">
        <w:rPr>
          <w:rFonts w:ascii="Times New Roman" w:hAnsi="Times New Roman" w:cs="Times New Roman"/>
          <w:color w:val="000000" w:themeColor="text1"/>
          <w:sz w:val="24"/>
          <w:szCs w:val="24"/>
        </w:rPr>
        <w:t>KS</w:t>
      </w:r>
      <w:r w:rsidRPr="006C0754">
        <w:rPr>
          <w:rFonts w:ascii="Times New Roman" w:hAnsi="Times New Roman" w:cs="Times New Roman"/>
          <w:color w:val="000000" w:themeColor="text1"/>
          <w:sz w:val="24"/>
          <w:szCs w:val="24"/>
        </w:rPr>
        <w:t xml:space="preserve">PĮ) 39 </w:t>
      </w:r>
      <w:proofErr w:type="spellStart"/>
      <w:r w:rsidRPr="006C0754">
        <w:rPr>
          <w:rFonts w:ascii="Times New Roman" w:hAnsi="Times New Roman" w:cs="Times New Roman"/>
          <w:color w:val="000000" w:themeColor="text1"/>
          <w:sz w:val="24"/>
          <w:szCs w:val="24"/>
        </w:rPr>
        <w:t>straipsniu</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kviečia</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tiekėjus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suteikti</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rinkos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konsultaciją</w:t>
      </w:r>
      <w:proofErr w:type="spellEnd"/>
      <w:r w:rsidRPr="006C0754">
        <w:rPr>
          <w:rFonts w:ascii="Times New Roman" w:hAnsi="Times New Roman" w:cs="Times New Roman"/>
          <w:color w:val="000000" w:themeColor="text1"/>
          <w:sz w:val="24"/>
          <w:szCs w:val="24"/>
        </w:rPr>
        <w:t>.</w:t>
      </w:r>
    </w:p>
    <w:p w14:paraId="6C0E7751" w14:textId="5A34D8E5" w:rsidR="00555CF9" w:rsidRPr="00602F9C" w:rsidRDefault="0041013A" w:rsidP="00E768BB">
      <w:pPr>
        <w:spacing w:before="120" w:after="0" w:line="240" w:lineRule="auto"/>
        <w:ind w:firstLine="720"/>
        <w:jc w:val="both"/>
        <w:rPr>
          <w:rFonts w:ascii="Times New Roman" w:eastAsia="Times New Roman" w:hAnsi="Times New Roman" w:cs="Times New Roman"/>
          <w:color w:val="auto"/>
          <w:sz w:val="24"/>
          <w:szCs w:val="24"/>
          <w:lang w:val="lt-LT"/>
        </w:rPr>
      </w:pPr>
      <w:proofErr w:type="spellStart"/>
      <w:r w:rsidRPr="00602F9C">
        <w:rPr>
          <w:rFonts w:ascii="Times New Roman" w:eastAsia="Times New Roman" w:hAnsi="Times New Roman" w:cs="Times New Roman"/>
          <w:color w:val="auto"/>
          <w:sz w:val="24"/>
          <w:szCs w:val="24"/>
        </w:rPr>
        <w:t>Perkantysis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subjektas</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atviro</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konkurso</w:t>
      </w:r>
      <w:proofErr w:type="spellEnd"/>
      <w:r w:rsidRPr="00602F9C">
        <w:rPr>
          <w:rFonts w:ascii="Times New Roman" w:eastAsia="Times New Roman" w:hAnsi="Times New Roman" w:cs="Times New Roman"/>
          <w:color w:val="auto"/>
          <w:sz w:val="24"/>
          <w:szCs w:val="24"/>
        </w:rPr>
        <w:t xml:space="preserve"> (</w:t>
      </w:r>
      <w:proofErr w:type="spellStart"/>
      <w:r w:rsidR="004B4EEB">
        <w:rPr>
          <w:rFonts w:ascii="Times New Roman" w:eastAsia="Times New Roman" w:hAnsi="Times New Roman" w:cs="Times New Roman"/>
          <w:color w:val="auto"/>
          <w:sz w:val="24"/>
          <w:szCs w:val="24"/>
        </w:rPr>
        <w:t>supaprastintas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pirkimas</w:t>
      </w:r>
      <w:proofErr w:type="spellEnd"/>
      <w:r w:rsidRPr="00602F9C">
        <w:rPr>
          <w:rFonts w:ascii="Times New Roman" w:eastAsia="Times New Roman" w:hAnsi="Times New Roman" w:cs="Times New Roman"/>
          <w:color w:val="auto"/>
          <w:sz w:val="24"/>
          <w:szCs w:val="24"/>
        </w:rPr>
        <w:t>)</w:t>
      </w:r>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būdu</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planuoja</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atlikti</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viešąjį</w:t>
      </w:r>
      <w:proofErr w:type="spellEnd"/>
      <w:r w:rsidR="00555CF9" w:rsidRPr="00602F9C">
        <w:rPr>
          <w:rFonts w:ascii="Times New Roman" w:eastAsia="Times New Roman" w:hAnsi="Times New Roman" w:cs="Times New Roman"/>
          <w:color w:val="auto"/>
          <w:sz w:val="24"/>
          <w:szCs w:val="24"/>
        </w:rPr>
        <w:t xml:space="preserve"> </w:t>
      </w:r>
      <w:proofErr w:type="spellStart"/>
      <w:r w:rsidR="006C0754" w:rsidRPr="00602F9C">
        <w:rPr>
          <w:rFonts w:ascii="Times New Roman" w:eastAsia="Times New Roman" w:hAnsi="Times New Roman" w:cs="Times New Roman"/>
          <w:color w:val="auto"/>
          <w:sz w:val="24"/>
          <w:szCs w:val="24"/>
        </w:rPr>
        <w:t>pirkimą</w:t>
      </w:r>
      <w:proofErr w:type="spellEnd"/>
      <w:r w:rsidR="006C0754" w:rsidRPr="00602F9C">
        <w:rPr>
          <w:rFonts w:ascii="Times New Roman" w:eastAsia="Times New Roman" w:hAnsi="Times New Roman" w:cs="Times New Roman"/>
          <w:color w:val="auto"/>
          <w:sz w:val="24"/>
          <w:szCs w:val="24"/>
        </w:rPr>
        <w:t xml:space="preserve"> </w:t>
      </w:r>
      <w:r w:rsidR="004B4EEB">
        <w:rPr>
          <w:rFonts w:ascii="Times New Roman" w:hAnsi="Times New Roman" w:cs="Times New Roman"/>
          <w:bCs/>
          <w:color w:val="auto"/>
          <w:sz w:val="24"/>
          <w:szCs w:val="24"/>
          <w:lang w:val="lt-LT" w:eastAsia="lt-LT"/>
        </w:rPr>
        <w:t>eismo reguliavimo priemonėms</w:t>
      </w:r>
      <w:r w:rsidR="007953F5" w:rsidRPr="00602F9C">
        <w:rPr>
          <w:rFonts w:ascii="Times New Roman" w:hAnsi="Times New Roman" w:cs="Times New Roman"/>
          <w:color w:val="auto"/>
          <w:sz w:val="24"/>
          <w:szCs w:val="24"/>
        </w:rPr>
        <w:t xml:space="preserve"> </w:t>
      </w:r>
      <w:proofErr w:type="spellStart"/>
      <w:r w:rsidR="006C0754" w:rsidRPr="00602F9C">
        <w:rPr>
          <w:rFonts w:ascii="Times New Roman" w:hAnsi="Times New Roman" w:cs="Times New Roman"/>
          <w:color w:val="auto"/>
          <w:sz w:val="24"/>
          <w:szCs w:val="24"/>
        </w:rPr>
        <w:t>įsigyti</w:t>
      </w:r>
      <w:proofErr w:type="spellEnd"/>
      <w:r w:rsidR="006C0754" w:rsidRPr="00602F9C">
        <w:rPr>
          <w:rFonts w:ascii="Times New Roman" w:hAnsi="Times New Roman" w:cs="Times New Roman"/>
          <w:color w:val="auto"/>
          <w:sz w:val="24"/>
          <w:szCs w:val="24"/>
        </w:rPr>
        <w:t xml:space="preserve"> </w:t>
      </w:r>
      <w:r w:rsidR="006C0754" w:rsidRPr="00602F9C">
        <w:rPr>
          <w:rFonts w:ascii="Times New Roman" w:eastAsia="Times New Roman" w:hAnsi="Times New Roman" w:cs="Times New Roman"/>
          <w:color w:val="auto"/>
          <w:sz w:val="24"/>
          <w:szCs w:val="24"/>
          <w:lang w:val="lt-LT"/>
        </w:rPr>
        <w:t xml:space="preserve">(toliau – </w:t>
      </w:r>
      <w:r w:rsidR="00D27AFD" w:rsidRPr="00602F9C">
        <w:rPr>
          <w:rFonts w:ascii="Times New Roman" w:eastAsia="Times New Roman" w:hAnsi="Times New Roman" w:cs="Times New Roman"/>
          <w:color w:val="auto"/>
          <w:sz w:val="24"/>
          <w:szCs w:val="24"/>
          <w:lang w:val="lt-LT"/>
        </w:rPr>
        <w:t>P</w:t>
      </w:r>
      <w:r w:rsidR="006C0754" w:rsidRPr="00602F9C">
        <w:rPr>
          <w:rFonts w:ascii="Times New Roman" w:eastAsia="Times New Roman" w:hAnsi="Times New Roman" w:cs="Times New Roman"/>
          <w:color w:val="auto"/>
          <w:sz w:val="24"/>
          <w:szCs w:val="24"/>
          <w:lang w:val="lt-LT"/>
        </w:rPr>
        <w:t>rekė</w:t>
      </w:r>
      <w:r w:rsidR="007953F5" w:rsidRPr="00602F9C">
        <w:rPr>
          <w:rFonts w:ascii="Times New Roman" w:eastAsia="Times New Roman" w:hAnsi="Times New Roman" w:cs="Times New Roman"/>
          <w:color w:val="auto"/>
          <w:sz w:val="24"/>
          <w:szCs w:val="24"/>
          <w:lang w:val="lt-LT"/>
        </w:rPr>
        <w:t>s</w:t>
      </w:r>
      <w:r w:rsidR="006C0754" w:rsidRPr="00602F9C">
        <w:rPr>
          <w:rFonts w:ascii="Times New Roman" w:eastAsia="Times New Roman" w:hAnsi="Times New Roman" w:cs="Times New Roman"/>
          <w:color w:val="auto"/>
          <w:sz w:val="24"/>
          <w:szCs w:val="24"/>
          <w:lang w:val="lt-LT"/>
        </w:rPr>
        <w:t xml:space="preserve">). </w:t>
      </w:r>
    </w:p>
    <w:p w14:paraId="020459FD" w14:textId="7A5B2207"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7953F5">
        <w:rPr>
          <w:rFonts w:ascii="Times New Roman" w:eastAsia="Times New Roman" w:hAnsi="Times New Roman" w:cs="Times New Roman"/>
          <w:color w:val="000000" w:themeColor="text1"/>
          <w:sz w:val="24"/>
          <w:szCs w:val="24"/>
          <w:lang w:val="lt-LT"/>
        </w:rPr>
        <w:t>ų</w:t>
      </w:r>
      <w:r w:rsidRPr="006C0754">
        <w:rPr>
          <w:rFonts w:ascii="Times New Roman" w:eastAsia="Times New Roman" w:hAnsi="Times New Roman" w:cs="Times New Roman"/>
          <w:color w:val="000000" w:themeColor="text1"/>
          <w:sz w:val="24"/>
          <w:szCs w:val="24"/>
          <w:lang w:val="lt-LT"/>
        </w:rPr>
        <w:t xml:space="preserve"> Prek</w:t>
      </w:r>
      <w:r w:rsidR="007953F5">
        <w:rPr>
          <w:rFonts w:ascii="Times New Roman" w:eastAsia="Times New Roman" w:hAnsi="Times New Roman" w:cs="Times New Roman"/>
          <w:color w:val="000000" w:themeColor="text1"/>
          <w:sz w:val="24"/>
          <w:szCs w:val="24"/>
          <w:lang w:val="lt-LT"/>
        </w:rPr>
        <w:t>ių</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25F3002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291C93">
        <w:rPr>
          <w:rFonts w:ascii="Times New Roman" w:eastAsia="Calibri" w:hAnsi="Times New Roman" w:cs="Times New Roman"/>
          <w:color w:val="000000" w:themeColor="text1"/>
          <w:sz w:val="24"/>
          <w:szCs w:val="24"/>
          <w:lang w:val="lt-LT" w:eastAsia="en-US"/>
        </w:rPr>
        <w:t>ų</w:t>
      </w:r>
      <w:r w:rsidRPr="009D4F59">
        <w:rPr>
          <w:rFonts w:ascii="Times New Roman" w:eastAsia="Calibri" w:hAnsi="Times New Roman" w:cs="Times New Roman"/>
          <w:color w:val="000000" w:themeColor="text1"/>
          <w:sz w:val="24"/>
          <w:szCs w:val="24"/>
          <w:lang w:val="lt-LT" w:eastAsia="en-US"/>
        </w:rPr>
        <w:t xml:space="preserve"> prek</w:t>
      </w:r>
      <w:r w:rsidR="00291C93">
        <w:rPr>
          <w:rFonts w:ascii="Times New Roman" w:eastAsia="Calibri" w:hAnsi="Times New Roman" w:cs="Times New Roman"/>
          <w:color w:val="000000" w:themeColor="text1"/>
          <w:sz w:val="24"/>
          <w:szCs w:val="24"/>
          <w:lang w:val="lt-LT" w:eastAsia="en-US"/>
        </w:rPr>
        <w:t>ių</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7777777" w:rsidR="00555CF9" w:rsidRPr="009D4F59" w:rsidRDefault="00555CF9" w:rsidP="00E768BB">
      <w:pPr>
        <w:spacing w:line="240" w:lineRule="auto"/>
        <w:ind w:firstLine="709"/>
        <w:jc w:val="both"/>
        <w:rPr>
          <w:rFonts w:ascii="Times New Roman" w:eastAsia="Times New Roman" w:hAnsi="Times New Roman" w:cs="Times New Roman"/>
          <w:color w:val="000000" w:themeColor="text1"/>
          <w:sz w:val="24"/>
          <w:szCs w:val="24"/>
          <w:lang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9D4F59">
        <w:rPr>
          <w:rFonts w:ascii="Times New Roman" w:eastAsia="Times New Roman" w:hAnsi="Times New Roman" w:cs="Times New Roman"/>
          <w:color w:val="000000" w:themeColor="text1"/>
          <w:sz w:val="24"/>
          <w:szCs w:val="24"/>
          <w:lang w:eastAsia="lt-LT"/>
        </w:rPr>
        <w:t xml:space="preserve">(CVP IS) </w:t>
      </w:r>
      <w:proofErr w:type="spellStart"/>
      <w:r w:rsidRPr="009D4F59">
        <w:rPr>
          <w:rFonts w:ascii="Times New Roman" w:eastAsia="Times New Roman" w:hAnsi="Times New Roman" w:cs="Times New Roman"/>
          <w:color w:val="000000" w:themeColor="text1"/>
          <w:sz w:val="24"/>
          <w:szCs w:val="24"/>
          <w:lang w:eastAsia="lt-LT"/>
        </w:rPr>
        <w:t>priemonėmis</w:t>
      </w:r>
      <w:proofErr w:type="spellEnd"/>
      <w:r w:rsidRPr="009D4F59">
        <w:rPr>
          <w:rFonts w:ascii="Times New Roman" w:eastAsia="Times New Roman" w:hAnsi="Times New Roman" w:cs="Times New Roman"/>
          <w:color w:val="000000" w:themeColor="text1"/>
          <w:sz w:val="24"/>
          <w:szCs w:val="24"/>
          <w:lang w:eastAsia="lt-LT"/>
        </w:rPr>
        <w:t>.</w:t>
      </w:r>
    </w:p>
    <w:p w14:paraId="4DE7D5B3" w14:textId="77777777" w:rsidR="00555CF9" w:rsidRPr="009D4F59" w:rsidRDefault="00555CF9" w:rsidP="00E768BB">
      <w:pPr>
        <w:spacing w:after="120" w:line="240" w:lineRule="auto"/>
        <w:ind w:firstLine="709"/>
        <w:jc w:val="both"/>
        <w:rPr>
          <w:rFonts w:ascii="Times New Roman" w:hAnsi="Times New Roman" w:cs="Times New Roman"/>
          <w:color w:val="002060"/>
          <w:sz w:val="24"/>
          <w:szCs w:val="24"/>
        </w:rPr>
      </w:pPr>
      <w:proofErr w:type="spellStart"/>
      <w:r w:rsidRPr="009D4F59">
        <w:rPr>
          <w:rStyle w:val="PaantratDiagrama"/>
          <w:rFonts w:ascii="Times New Roman" w:hAnsi="Times New Roman" w:cs="Times New Roman"/>
          <w:bCs w:val="0"/>
          <w:color w:val="002060"/>
          <w:szCs w:val="24"/>
        </w:rPr>
        <w:t>Konsultacijos</w:t>
      </w:r>
      <w:proofErr w:type="spellEnd"/>
      <w:r w:rsidRPr="009D4F59">
        <w:rPr>
          <w:rStyle w:val="PaantratDiagrama"/>
          <w:rFonts w:ascii="Times New Roman" w:hAnsi="Times New Roman" w:cs="Times New Roman"/>
          <w:bCs w:val="0"/>
          <w:color w:val="002060"/>
          <w:szCs w:val="24"/>
        </w:rPr>
        <w:t xml:space="preserve"> </w:t>
      </w:r>
      <w:proofErr w:type="spellStart"/>
      <w:r w:rsidRPr="009D4F59">
        <w:rPr>
          <w:rStyle w:val="PaantratDiagrama"/>
          <w:rFonts w:ascii="Times New Roman" w:hAnsi="Times New Roman" w:cs="Times New Roman"/>
          <w:bCs w:val="0"/>
          <w:color w:val="002060"/>
          <w:szCs w:val="24"/>
        </w:rPr>
        <w:t>būdas</w:t>
      </w:r>
      <w:proofErr w:type="spellEnd"/>
      <w:r w:rsidRPr="009D4F59">
        <w:rPr>
          <w:rStyle w:val="PaantratDiagrama"/>
          <w:rFonts w:ascii="Times New Roman" w:hAnsi="Times New Roman" w:cs="Times New Roman"/>
          <w:bCs w:val="0"/>
          <w:color w:val="002060"/>
          <w:szCs w:val="24"/>
        </w:rPr>
        <w:t>:</w:t>
      </w:r>
      <w:r w:rsidRPr="009D4F59">
        <w:rPr>
          <w:rFonts w:ascii="Times New Roman" w:hAnsi="Times New Roman" w:cs="Times New Roman"/>
          <w:color w:val="002060"/>
          <w:sz w:val="24"/>
          <w:szCs w:val="24"/>
        </w:rPr>
        <w:t xml:space="preserve"> </w:t>
      </w:r>
    </w:p>
    <w:p w14:paraId="51FE0D7E" w14:textId="104E842E"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D4F59">
        <w:rPr>
          <w:rFonts w:ascii="Times New Roman" w:hAnsi="Times New Roman" w:cs="Times New Roman"/>
          <w:color w:val="000000" w:themeColor="text1"/>
          <w:sz w:val="24"/>
          <w:szCs w:val="24"/>
        </w:rPr>
        <w:t>Konsultacija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vykdoma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vadovaujantis</w:t>
      </w:r>
      <w:proofErr w:type="spellEnd"/>
      <w:r w:rsidRPr="009D4F59">
        <w:rPr>
          <w:rFonts w:ascii="Times New Roman" w:hAnsi="Times New Roman" w:cs="Times New Roman"/>
          <w:color w:val="000000" w:themeColor="text1"/>
          <w:sz w:val="24"/>
          <w:szCs w:val="24"/>
        </w:rPr>
        <w:t xml:space="preserve"> </w:t>
      </w:r>
      <w:r w:rsidR="0041013A">
        <w:rPr>
          <w:rFonts w:ascii="Times New Roman" w:hAnsi="Times New Roman" w:cs="Times New Roman"/>
          <w:color w:val="000000" w:themeColor="text1"/>
          <w:sz w:val="24"/>
          <w:szCs w:val="24"/>
        </w:rPr>
        <w:t>KSPĮ</w:t>
      </w:r>
      <w:r w:rsidRPr="009D4F59">
        <w:rPr>
          <w:rFonts w:ascii="Times New Roman" w:hAnsi="Times New Roman" w:cs="Times New Roman"/>
          <w:color w:val="000000" w:themeColor="text1"/>
          <w:sz w:val="24"/>
          <w:szCs w:val="24"/>
        </w:rPr>
        <w:t xml:space="preserve"> 39 </w:t>
      </w:r>
      <w:proofErr w:type="spellStart"/>
      <w:r w:rsidRPr="009D4F59">
        <w:rPr>
          <w:rFonts w:ascii="Times New Roman" w:hAnsi="Times New Roman" w:cs="Times New Roman"/>
          <w:color w:val="000000" w:themeColor="text1"/>
          <w:sz w:val="24"/>
          <w:szCs w:val="24"/>
        </w:rPr>
        <w:t>straipsniu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Centrinės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informacinės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sistemos</w:t>
      </w:r>
      <w:proofErr w:type="spellEnd"/>
      <w:r w:rsidR="0041013A">
        <w:rPr>
          <w:rFonts w:ascii="Times New Roman" w:hAnsi="Times New Roman" w:cs="Times New Roman"/>
          <w:color w:val="000000" w:themeColor="text1"/>
          <w:sz w:val="24"/>
          <w:szCs w:val="24"/>
        </w:rPr>
        <w:t xml:space="preserve"> </w:t>
      </w:r>
      <w:r w:rsidR="0041013A" w:rsidRPr="009D4F59">
        <w:rPr>
          <w:rFonts w:ascii="Times New Roman" w:hAnsi="Times New Roman" w:cs="Times New Roman"/>
          <w:color w:val="000000" w:themeColor="text1"/>
          <w:sz w:val="24"/>
          <w:szCs w:val="24"/>
        </w:rPr>
        <w:t xml:space="preserve">(CVP IS) </w:t>
      </w:r>
      <w:proofErr w:type="spellStart"/>
      <w:r w:rsidRPr="009D4F59">
        <w:rPr>
          <w:rFonts w:ascii="Times New Roman" w:hAnsi="Times New Roman" w:cs="Times New Roman"/>
          <w:color w:val="000000" w:themeColor="text1"/>
          <w:sz w:val="24"/>
          <w:szCs w:val="24"/>
        </w:rPr>
        <w:t>priemonėmis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tarnybos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nustatyta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tvarka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Tiekėjai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kviečiami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atsakymus</w:t>
      </w:r>
      <w:proofErr w:type="spellEnd"/>
      <w:r w:rsidRPr="009D4F59">
        <w:rPr>
          <w:rFonts w:ascii="Times New Roman" w:hAnsi="Times New Roman" w:cs="Times New Roman"/>
          <w:color w:val="000000" w:themeColor="text1"/>
          <w:sz w:val="24"/>
          <w:szCs w:val="24"/>
        </w:rPr>
        <w:t xml:space="preserve"> į </w:t>
      </w:r>
      <w:proofErr w:type="spellStart"/>
      <w:r w:rsidRPr="009D4F59">
        <w:rPr>
          <w:rFonts w:ascii="Times New Roman" w:hAnsi="Times New Roman" w:cs="Times New Roman"/>
          <w:color w:val="000000" w:themeColor="text1"/>
          <w:sz w:val="24"/>
          <w:szCs w:val="24"/>
        </w:rPr>
        <w:t>žemiau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klausimus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savo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siūlymus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ir</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rekomendacijas</w:t>
      </w:r>
      <w:proofErr w:type="spellEnd"/>
      <w:r w:rsidRPr="009D4F59">
        <w:rPr>
          <w:rFonts w:ascii="Times New Roman" w:hAnsi="Times New Roman" w:cs="Times New Roman"/>
          <w:color w:val="000000" w:themeColor="text1"/>
          <w:sz w:val="24"/>
          <w:szCs w:val="24"/>
        </w:rPr>
        <w:t xml:space="preserve">. Rinkos </w:t>
      </w:r>
      <w:proofErr w:type="spellStart"/>
      <w:r w:rsidRPr="009D4F59">
        <w:rPr>
          <w:rFonts w:ascii="Times New Roman" w:hAnsi="Times New Roman" w:cs="Times New Roman"/>
          <w:color w:val="000000" w:themeColor="text1"/>
          <w:sz w:val="24"/>
          <w:szCs w:val="24"/>
        </w:rPr>
        <w:t>konsultaciją</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prašome</w:t>
      </w:r>
      <w:proofErr w:type="spellEnd"/>
      <w:r w:rsidRPr="009D4F59">
        <w:rPr>
          <w:rFonts w:ascii="Times New Roman" w:hAnsi="Times New Roman" w:cs="Times New Roman"/>
          <w:color w:val="000000" w:themeColor="text1"/>
          <w:sz w:val="24"/>
          <w:szCs w:val="24"/>
        </w:rPr>
        <w:t xml:space="preserve"> </w:t>
      </w:r>
      <w:proofErr w:type="spellStart"/>
      <w:r w:rsidR="0041013A">
        <w:rPr>
          <w:rFonts w:ascii="Times New Roman" w:hAnsi="Times New Roman" w:cs="Times New Roman"/>
          <w:color w:val="000000" w:themeColor="text1"/>
          <w:sz w:val="24"/>
          <w:szCs w:val="24"/>
        </w:rPr>
        <w:t>su</w:t>
      </w:r>
      <w:r w:rsidRPr="009D4F59">
        <w:rPr>
          <w:rFonts w:ascii="Times New Roman" w:hAnsi="Times New Roman" w:cs="Times New Roman"/>
          <w:color w:val="000000" w:themeColor="text1"/>
          <w:sz w:val="24"/>
          <w:szCs w:val="24"/>
        </w:rPr>
        <w:t>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pasinaudojant</w:t>
      </w:r>
      <w:proofErr w:type="spellEnd"/>
      <w:r w:rsidRPr="009D4F59">
        <w:rPr>
          <w:rFonts w:ascii="Times New Roman" w:hAnsi="Times New Roman" w:cs="Times New Roman"/>
          <w:color w:val="000000" w:themeColor="text1"/>
          <w:sz w:val="24"/>
          <w:szCs w:val="24"/>
        </w:rPr>
        <w:t xml:space="preserve"> CVP IS </w:t>
      </w:r>
      <w:proofErr w:type="spellStart"/>
      <w:r w:rsidRPr="009D4F59">
        <w:rPr>
          <w:rFonts w:ascii="Times New Roman" w:hAnsi="Times New Roman" w:cs="Times New Roman"/>
          <w:color w:val="000000" w:themeColor="text1"/>
          <w:sz w:val="24"/>
          <w:szCs w:val="24"/>
        </w:rPr>
        <w:t>susirašinėjimo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funkcija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atsiųsti</w:t>
      </w:r>
      <w:proofErr w:type="spellEnd"/>
      <w:r w:rsidRPr="009D4F59">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pranešimą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prisegta</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žemiau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pateikiamos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formos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lentele</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atsakymais</w:t>
      </w:r>
      <w:proofErr w:type="spellEnd"/>
      <w:r w:rsidRPr="009F0DFA">
        <w:rPr>
          <w:rFonts w:ascii="Times New Roman" w:hAnsi="Times New Roman" w:cs="Times New Roman"/>
          <w:color w:val="000000" w:themeColor="text1"/>
          <w:sz w:val="24"/>
          <w:szCs w:val="24"/>
        </w:rPr>
        <w:t>.</w:t>
      </w:r>
    </w:p>
    <w:p w14:paraId="1A586FF8" w14:textId="77777777"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F0DFA">
        <w:rPr>
          <w:rFonts w:ascii="Times New Roman" w:hAnsi="Times New Roman" w:cs="Times New Roman"/>
          <w:color w:val="000000" w:themeColor="text1"/>
          <w:sz w:val="24"/>
          <w:szCs w:val="24"/>
        </w:rPr>
        <w:t>Tiekėjo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įskaitant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įkainius</w:t>
      </w:r>
      <w:proofErr w:type="spellEnd"/>
      <w:r w:rsidRPr="009F0DFA">
        <w:rPr>
          <w:rFonts w:ascii="Times New Roman" w:hAnsi="Times New Roman" w:cs="Times New Roman"/>
          <w:color w:val="000000" w:themeColor="text1"/>
          <w:sz w:val="24"/>
          <w:szCs w:val="24"/>
        </w:rPr>
        <w:t>/</w:t>
      </w:r>
      <w:proofErr w:type="spellStart"/>
      <w:r w:rsidRPr="009F0DFA">
        <w:rPr>
          <w:rFonts w:ascii="Times New Roman" w:hAnsi="Times New Roman" w:cs="Times New Roman"/>
          <w:color w:val="000000" w:themeColor="text1"/>
          <w:sz w:val="24"/>
          <w:szCs w:val="24"/>
        </w:rPr>
        <w:t>kainą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nelaikytini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pasiūlymu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ir</w:t>
      </w:r>
      <w:proofErr w:type="spellEnd"/>
      <w:r w:rsidRPr="009F0DFA">
        <w:rPr>
          <w:rFonts w:ascii="Times New Roman" w:hAnsi="Times New Roman" w:cs="Times New Roman"/>
          <w:color w:val="000000" w:themeColor="text1"/>
          <w:sz w:val="24"/>
          <w:szCs w:val="24"/>
        </w:rPr>
        <w:t xml:space="preserve"> bus </w:t>
      </w:r>
      <w:proofErr w:type="spellStart"/>
      <w:r w:rsidRPr="009F0DFA">
        <w:rPr>
          <w:rFonts w:ascii="Times New Roman" w:hAnsi="Times New Roman" w:cs="Times New Roman"/>
          <w:color w:val="000000" w:themeColor="text1"/>
          <w:sz w:val="24"/>
          <w:szCs w:val="24"/>
        </w:rPr>
        <w:t>naudojami</w:t>
      </w:r>
      <w:proofErr w:type="spellEnd"/>
      <w:r w:rsidRPr="009F0DFA">
        <w:rPr>
          <w:rFonts w:ascii="Times New Roman" w:hAnsi="Times New Roman" w:cs="Times New Roman"/>
          <w:color w:val="000000" w:themeColor="text1"/>
          <w:sz w:val="24"/>
          <w:szCs w:val="24"/>
        </w:rPr>
        <w:t xml:space="preserve"> tik </w:t>
      </w:r>
      <w:proofErr w:type="spellStart"/>
      <w:r w:rsidRPr="009F0DFA">
        <w:rPr>
          <w:rFonts w:ascii="Times New Roman" w:hAnsi="Times New Roman" w:cs="Times New Roman"/>
          <w:color w:val="000000" w:themeColor="text1"/>
          <w:sz w:val="24"/>
          <w:szCs w:val="24"/>
        </w:rPr>
        <w:t>rinkos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tyrimo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tikslais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siekiant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tinkamai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pasirengti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būsimam</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pirkimui</w:t>
      </w:r>
      <w:proofErr w:type="spellEnd"/>
      <w:r w:rsidRPr="009F0DFA">
        <w:rPr>
          <w:rFonts w:ascii="Times New Roman" w:hAnsi="Times New Roman" w:cs="Times New Roman"/>
          <w:color w:val="000000" w:themeColor="text1"/>
          <w:sz w:val="24"/>
          <w:szCs w:val="24"/>
        </w:rPr>
        <w:t>.</w:t>
      </w:r>
    </w:p>
    <w:p w14:paraId="4DCC44BA" w14:textId="25DCAA16"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KSP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9D4F59" w:rsidRDefault="00555CF9" w:rsidP="00555CF9">
      <w:pPr>
        <w:spacing w:after="0" w:line="240" w:lineRule="auto"/>
        <w:jc w:val="both"/>
        <w:rPr>
          <w:rFonts w:ascii="Times New Roman" w:hAnsi="Times New Roman" w:cs="Times New Roman"/>
          <w:b/>
          <w:color w:val="002060"/>
          <w:sz w:val="24"/>
          <w:szCs w:val="24"/>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E768BB"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E768BB" w:rsidRDefault="00E768BB" w:rsidP="00E768BB">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lastRenderedPageBreak/>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tcPr>
          <w:p w14:paraId="0EEDF07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vAlign w:val="center"/>
          </w:tcPr>
          <w:p w14:paraId="414BF1C2"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19866816" w:rsidR="00645F77"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78FDAECB"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602F9C">
              <w:rPr>
                <w:rFonts w:ascii="Times New Roman" w:hAnsi="Times New Roman" w:cs="Times New Roman"/>
                <w:color w:val="auto"/>
                <w:sz w:val="24"/>
                <w:szCs w:val="24"/>
              </w:rPr>
              <w:t>ių</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7777777"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2D26779F"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37C7D38C"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23A82D6E" w14:textId="5631E069" w:rsidR="00645F77" w:rsidRPr="00F00E96" w:rsidRDefault="00645F77" w:rsidP="00645F77">
            <w:pPr>
              <w:spacing w:after="120" w:line="240" w:lineRule="auto"/>
              <w:jc w:val="center"/>
              <w:rPr>
                <w:rFonts w:ascii="Times New Roman" w:hAnsi="Times New Roman" w:cs="Times New Roman"/>
                <w:b w:val="0"/>
                <w:sz w:val="24"/>
                <w:szCs w:val="24"/>
              </w:rPr>
            </w:pPr>
            <w:r w:rsidRPr="00F00E96">
              <w:rPr>
                <w:rFonts w:ascii="Times New Roman" w:hAnsi="Times New Roman" w:cs="Times New Roman"/>
                <w:b w:val="0"/>
                <w:sz w:val="24"/>
                <w:szCs w:val="24"/>
              </w:rPr>
              <w:t>3.</w:t>
            </w:r>
          </w:p>
        </w:tc>
        <w:tc>
          <w:tcPr>
            <w:tcW w:w="4795" w:type="dxa"/>
          </w:tcPr>
          <w:p w14:paraId="080B71F6" w14:textId="111AB894" w:rsidR="00645F77" w:rsidRPr="00F00E96"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0E96">
              <w:rPr>
                <w:rFonts w:ascii="Times New Roman" w:hAnsi="Times New Roman" w:cs="Times New Roman"/>
                <w:color w:val="auto"/>
                <w:sz w:val="24"/>
                <w:szCs w:val="24"/>
              </w:rPr>
              <w:t xml:space="preserve">Kokia, </w:t>
            </w:r>
            <w:proofErr w:type="spellStart"/>
            <w:r w:rsidRPr="00F00E96">
              <w:rPr>
                <w:rFonts w:ascii="Times New Roman" w:hAnsi="Times New Roman" w:cs="Times New Roman"/>
                <w:color w:val="auto"/>
                <w:sz w:val="24"/>
                <w:szCs w:val="24"/>
              </w:rPr>
              <w:t>preliminari</w:t>
            </w:r>
            <w:proofErr w:type="spellEnd"/>
            <w:r w:rsidRPr="00F00E96">
              <w:rPr>
                <w:rFonts w:ascii="Times New Roman" w:hAnsi="Times New Roman" w:cs="Times New Roman"/>
                <w:color w:val="auto"/>
                <w:sz w:val="24"/>
                <w:szCs w:val="24"/>
              </w:rPr>
              <w:t xml:space="preserve"> </w:t>
            </w:r>
            <w:proofErr w:type="spellStart"/>
            <w:r w:rsidR="00835588" w:rsidRPr="00F00E96">
              <w:rPr>
                <w:rFonts w:ascii="Times New Roman" w:hAnsi="Times New Roman" w:cs="Times New Roman"/>
                <w:color w:val="auto"/>
                <w:sz w:val="24"/>
                <w:szCs w:val="24"/>
              </w:rPr>
              <w:t>pasiūlymo</w:t>
            </w:r>
            <w:proofErr w:type="spellEnd"/>
            <w:r w:rsidRPr="00F00E96">
              <w:rPr>
                <w:rFonts w:ascii="Times New Roman" w:hAnsi="Times New Roman" w:cs="Times New Roman"/>
                <w:color w:val="auto"/>
                <w:sz w:val="24"/>
                <w:szCs w:val="24"/>
              </w:rPr>
              <w:t xml:space="preserve"> </w:t>
            </w:r>
            <w:proofErr w:type="spellStart"/>
            <w:r w:rsidRPr="00F00E96">
              <w:rPr>
                <w:rFonts w:ascii="Times New Roman" w:hAnsi="Times New Roman" w:cs="Times New Roman"/>
                <w:color w:val="auto"/>
                <w:sz w:val="24"/>
                <w:szCs w:val="24"/>
              </w:rPr>
              <w:t>kaina</w:t>
            </w:r>
            <w:proofErr w:type="spellEnd"/>
            <w:r w:rsidR="00244997" w:rsidRPr="00F00E96">
              <w:rPr>
                <w:rFonts w:ascii="Times New Roman" w:hAnsi="Times New Roman" w:cs="Times New Roman"/>
                <w:color w:val="auto"/>
                <w:sz w:val="24"/>
                <w:szCs w:val="24"/>
              </w:rPr>
              <w:t xml:space="preserve"> </w:t>
            </w:r>
            <w:r w:rsidR="00BF4DEA" w:rsidRPr="00F00E96">
              <w:rPr>
                <w:rFonts w:ascii="Times New Roman" w:hAnsi="Times New Roman" w:cs="Times New Roman"/>
                <w:color w:val="auto"/>
                <w:sz w:val="24"/>
                <w:szCs w:val="24"/>
              </w:rPr>
              <w:t>(</w:t>
            </w:r>
            <w:proofErr w:type="spellStart"/>
            <w:r w:rsidR="00BF4DEA" w:rsidRPr="00F00E96">
              <w:rPr>
                <w:rFonts w:ascii="Times New Roman" w:hAnsi="Times New Roman" w:cs="Times New Roman"/>
                <w:color w:val="auto"/>
                <w:sz w:val="24"/>
                <w:szCs w:val="24"/>
              </w:rPr>
              <w:t>įskaitant</w:t>
            </w:r>
            <w:proofErr w:type="spellEnd"/>
            <w:r w:rsidR="00BF4DEA" w:rsidRPr="00F00E96">
              <w:rPr>
                <w:rFonts w:ascii="Times New Roman" w:hAnsi="Times New Roman" w:cs="Times New Roman"/>
                <w:color w:val="auto"/>
                <w:sz w:val="24"/>
                <w:szCs w:val="24"/>
              </w:rPr>
              <w:t xml:space="preserve"> </w:t>
            </w:r>
            <w:proofErr w:type="spellStart"/>
            <w:r w:rsidR="004B4EEB" w:rsidRPr="00F00E96">
              <w:rPr>
                <w:rFonts w:ascii="Times New Roman" w:hAnsi="Times New Roman" w:cs="Times New Roman"/>
                <w:color w:val="auto"/>
                <w:sz w:val="24"/>
                <w:szCs w:val="24"/>
              </w:rPr>
              <w:t>prekių</w:t>
            </w:r>
            <w:proofErr w:type="spellEnd"/>
            <w:r w:rsidR="004B4EEB" w:rsidRPr="00F00E96">
              <w:rPr>
                <w:rFonts w:ascii="Times New Roman" w:hAnsi="Times New Roman" w:cs="Times New Roman"/>
                <w:color w:val="auto"/>
                <w:sz w:val="24"/>
                <w:szCs w:val="24"/>
              </w:rPr>
              <w:t xml:space="preserve"> </w:t>
            </w:r>
            <w:proofErr w:type="spellStart"/>
            <w:r w:rsidR="004B4EEB" w:rsidRPr="00F00E96">
              <w:rPr>
                <w:rFonts w:ascii="Times New Roman" w:hAnsi="Times New Roman" w:cs="Times New Roman"/>
                <w:color w:val="auto"/>
                <w:sz w:val="24"/>
                <w:szCs w:val="24"/>
              </w:rPr>
              <w:t>pristatymą</w:t>
            </w:r>
            <w:proofErr w:type="spellEnd"/>
            <w:r w:rsidR="00244997" w:rsidRPr="00F00E96">
              <w:rPr>
                <w:rFonts w:ascii="Times New Roman" w:hAnsi="Times New Roman" w:cs="Times New Roman"/>
                <w:color w:val="auto"/>
                <w:sz w:val="24"/>
                <w:szCs w:val="24"/>
              </w:rPr>
              <w:t xml:space="preserve"> </w:t>
            </w:r>
            <w:proofErr w:type="spellStart"/>
            <w:r w:rsidR="00244997" w:rsidRPr="00F00E96">
              <w:rPr>
                <w:rFonts w:ascii="Times New Roman" w:hAnsi="Times New Roman" w:cs="Times New Roman"/>
                <w:color w:val="auto"/>
                <w:sz w:val="24"/>
                <w:szCs w:val="24"/>
              </w:rPr>
              <w:t>adresu</w:t>
            </w:r>
            <w:proofErr w:type="spellEnd"/>
            <w:r w:rsidR="00244997" w:rsidRPr="00F00E96">
              <w:rPr>
                <w:rFonts w:ascii="Times New Roman" w:hAnsi="Times New Roman" w:cs="Times New Roman"/>
                <w:color w:val="auto"/>
                <w:sz w:val="24"/>
                <w:szCs w:val="24"/>
              </w:rPr>
              <w:t xml:space="preserve"> </w:t>
            </w:r>
            <w:proofErr w:type="spellStart"/>
            <w:r w:rsidR="00244997" w:rsidRPr="00F00E96">
              <w:rPr>
                <w:rFonts w:ascii="Times New Roman" w:hAnsi="Times New Roman" w:cs="Times New Roman"/>
                <w:color w:val="auto"/>
                <w:sz w:val="24"/>
                <w:szCs w:val="24"/>
              </w:rPr>
              <w:t>Garažų</w:t>
            </w:r>
            <w:proofErr w:type="spellEnd"/>
            <w:r w:rsidR="00244997" w:rsidRPr="00F00E96">
              <w:rPr>
                <w:rFonts w:ascii="Times New Roman" w:hAnsi="Times New Roman" w:cs="Times New Roman"/>
                <w:color w:val="auto"/>
                <w:sz w:val="24"/>
                <w:szCs w:val="24"/>
              </w:rPr>
              <w:t xml:space="preserve"> g. 2, </w:t>
            </w:r>
            <w:proofErr w:type="spellStart"/>
            <w:proofErr w:type="gramStart"/>
            <w:r w:rsidR="00244997" w:rsidRPr="00F00E96">
              <w:rPr>
                <w:rFonts w:ascii="Times New Roman" w:hAnsi="Times New Roman" w:cs="Times New Roman"/>
                <w:color w:val="auto"/>
                <w:sz w:val="24"/>
                <w:szCs w:val="24"/>
              </w:rPr>
              <w:t>Klaipėda</w:t>
            </w:r>
            <w:proofErr w:type="spellEnd"/>
            <w:r w:rsidR="00BF4DEA" w:rsidRPr="00F00E96">
              <w:rPr>
                <w:rFonts w:ascii="Times New Roman" w:hAnsi="Times New Roman" w:cs="Times New Roman"/>
                <w:color w:val="auto"/>
                <w:sz w:val="24"/>
                <w:szCs w:val="24"/>
              </w:rPr>
              <w:t>)</w:t>
            </w:r>
            <w:r w:rsidRPr="00F00E96">
              <w:rPr>
                <w:rFonts w:ascii="Times New Roman" w:hAnsi="Times New Roman" w:cs="Times New Roman"/>
                <w:color w:val="auto"/>
                <w:sz w:val="24"/>
                <w:szCs w:val="24"/>
              </w:rPr>
              <w:t>*</w:t>
            </w:r>
            <w:proofErr w:type="gramEnd"/>
            <w:r w:rsidRPr="00F00E96">
              <w:rPr>
                <w:rFonts w:ascii="Times New Roman" w:hAnsi="Times New Roman" w:cs="Times New Roman"/>
                <w:color w:val="auto"/>
                <w:sz w:val="24"/>
                <w:szCs w:val="24"/>
              </w:rPr>
              <w:t xml:space="preserve">? </w:t>
            </w:r>
          </w:p>
          <w:p w14:paraId="204858B2" w14:textId="3A1FA483" w:rsidR="00645F77" w:rsidRPr="00F00E96"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F00E96">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4200" w:type="dxa"/>
            <w:vAlign w:val="center"/>
          </w:tcPr>
          <w:p w14:paraId="127F5EBD" w14:textId="40F4ABEC" w:rsidR="00645F77" w:rsidRPr="00F00E96"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0E96">
              <w:rPr>
                <w:rFonts w:ascii="Times New Roman" w:hAnsi="Times New Roman" w:cs="Times New Roman"/>
                <w:color w:val="auto"/>
                <w:sz w:val="24"/>
                <w:szCs w:val="24"/>
                <w:u w:val="single"/>
              </w:rPr>
              <w:t xml:space="preserve">       </w:t>
            </w:r>
            <w:r w:rsidR="00F00E96" w:rsidRPr="00F00E96">
              <w:rPr>
                <w:rFonts w:ascii="Times New Roman" w:hAnsi="Times New Roman" w:cs="Times New Roman"/>
                <w:color w:val="auto"/>
                <w:sz w:val="24"/>
                <w:szCs w:val="24"/>
                <w:u w:val="single"/>
              </w:rPr>
              <w:t xml:space="preserve">         </w:t>
            </w:r>
            <w:r w:rsidRPr="00F00E96">
              <w:rPr>
                <w:rFonts w:ascii="Times New Roman" w:hAnsi="Times New Roman" w:cs="Times New Roman"/>
                <w:color w:val="auto"/>
                <w:sz w:val="24"/>
                <w:szCs w:val="24"/>
                <w:u w:val="single"/>
              </w:rPr>
              <w:t xml:space="preserve">               </w:t>
            </w:r>
            <w:proofErr w:type="spellStart"/>
            <w:r w:rsidRPr="00F00E96">
              <w:rPr>
                <w:rFonts w:ascii="Times New Roman" w:hAnsi="Times New Roman" w:cs="Times New Roman"/>
                <w:color w:val="auto"/>
                <w:sz w:val="24"/>
                <w:szCs w:val="24"/>
              </w:rPr>
              <w:t>Eur</w:t>
            </w:r>
            <w:proofErr w:type="spellEnd"/>
            <w:r w:rsidRPr="00F00E96">
              <w:rPr>
                <w:rFonts w:ascii="Times New Roman" w:hAnsi="Times New Roman" w:cs="Times New Roman"/>
                <w:color w:val="auto"/>
                <w:sz w:val="24"/>
                <w:szCs w:val="24"/>
              </w:rPr>
              <w:t xml:space="preserve"> be PVM</w:t>
            </w:r>
          </w:p>
        </w:tc>
        <w:tc>
          <w:tcPr>
            <w:tcW w:w="1163" w:type="dxa"/>
            <w:vAlign w:val="center"/>
          </w:tcPr>
          <w:p w14:paraId="22D2C3BD" w14:textId="77777777" w:rsidR="00645F77" w:rsidRPr="00F00E96"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00645F77" w:rsidRPr="00F00E96">
                  <w:rPr>
                    <w:rFonts w:ascii="Segoe UI Symbol" w:eastAsia="MS Gothic" w:hAnsi="Segoe UI Symbol" w:cs="Segoe UI Symbol"/>
                    <w:sz w:val="24"/>
                    <w:szCs w:val="24"/>
                  </w:rPr>
                  <w:t>☐</w:t>
                </w:r>
              </w:sdtContent>
            </w:sdt>
            <w:r w:rsidR="00645F77" w:rsidRPr="00F00E96">
              <w:rPr>
                <w:rFonts w:ascii="Times New Roman" w:hAnsi="Times New Roman" w:cs="Times New Roman"/>
                <w:sz w:val="24"/>
                <w:szCs w:val="24"/>
              </w:rPr>
              <w:t xml:space="preserve"> Taip</w:t>
            </w:r>
          </w:p>
          <w:p w14:paraId="3EF3BB85" w14:textId="0AABF305"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00645F77" w:rsidRPr="00F00E96">
                  <w:rPr>
                    <w:rFonts w:ascii="Segoe UI Symbol" w:eastAsia="MS Gothic" w:hAnsi="Segoe UI Symbol" w:cs="Segoe UI Symbol"/>
                    <w:sz w:val="24"/>
                    <w:szCs w:val="24"/>
                  </w:rPr>
                  <w:t>☐</w:t>
                </w:r>
              </w:sdtContent>
            </w:sdt>
            <w:r w:rsidR="00645F77" w:rsidRPr="00F00E96">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7B30607D"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bl>
    <w:p w14:paraId="71512CF0" w14:textId="60173975" w:rsidR="001511F0" w:rsidRPr="00555CF9" w:rsidRDefault="001511F0" w:rsidP="00296DD8">
      <w:pPr>
        <w:pStyle w:val="Betarp"/>
        <w:jc w:val="both"/>
        <w:rPr>
          <w:rFonts w:ascii="Times New Roman" w:hAnsi="Times New Roman" w:cs="Times New Roman"/>
          <w:i/>
          <w:sz w:val="22"/>
          <w:szCs w:val="22"/>
          <w:lang w:val="lt-LT"/>
        </w:rPr>
      </w:pPr>
    </w:p>
    <w:sectPr w:rsidR="001511F0" w:rsidRPr="00555CF9" w:rsidSect="00FE7134">
      <w:footerReference w:type="default" r:id="rId11"/>
      <w:headerReference w:type="first" r:id="rId12"/>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AD0B" w14:textId="77777777" w:rsidR="0087748F" w:rsidRDefault="0087748F">
      <w:pPr>
        <w:spacing w:after="0" w:line="240" w:lineRule="auto"/>
      </w:pPr>
      <w:r>
        <w:separator/>
      </w:r>
    </w:p>
  </w:endnote>
  <w:endnote w:type="continuationSeparator" w:id="0">
    <w:p w14:paraId="6EB9834D" w14:textId="77777777" w:rsidR="0087748F" w:rsidRDefault="0087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4500" w14:textId="77777777" w:rsidR="0087748F" w:rsidRDefault="0087748F">
      <w:pPr>
        <w:spacing w:after="0" w:line="240" w:lineRule="auto"/>
      </w:pPr>
      <w:r>
        <w:separator/>
      </w:r>
    </w:p>
  </w:footnote>
  <w:footnote w:type="continuationSeparator" w:id="0">
    <w:p w14:paraId="636FDB26" w14:textId="77777777" w:rsidR="0087748F" w:rsidRDefault="0087748F">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89449306">
    <w:abstractNumId w:val="0"/>
  </w:num>
  <w:num w:numId="2" w16cid:durableId="1470246371">
    <w:abstractNumId w:val="14"/>
  </w:num>
  <w:num w:numId="3" w16cid:durableId="1109202258">
    <w:abstractNumId w:val="14"/>
    <w:lvlOverride w:ilvl="0">
      <w:startOverride w:val="1"/>
    </w:lvlOverride>
  </w:num>
  <w:num w:numId="4" w16cid:durableId="1135761418">
    <w:abstractNumId w:val="2"/>
  </w:num>
  <w:num w:numId="5" w16cid:durableId="316030972">
    <w:abstractNumId w:val="6"/>
  </w:num>
  <w:num w:numId="6" w16cid:durableId="849217974">
    <w:abstractNumId w:val="11"/>
  </w:num>
  <w:num w:numId="7" w16cid:durableId="696613837">
    <w:abstractNumId w:val="16"/>
  </w:num>
  <w:num w:numId="8" w16cid:durableId="628242408">
    <w:abstractNumId w:val="1"/>
  </w:num>
  <w:num w:numId="9" w16cid:durableId="1578906065">
    <w:abstractNumId w:val="15"/>
  </w:num>
  <w:num w:numId="10" w16cid:durableId="505175051">
    <w:abstractNumId w:val="3"/>
  </w:num>
  <w:num w:numId="11" w16cid:durableId="1352681509">
    <w:abstractNumId w:val="13"/>
  </w:num>
  <w:num w:numId="12" w16cid:durableId="2048332667">
    <w:abstractNumId w:val="10"/>
  </w:num>
  <w:num w:numId="13" w16cid:durableId="569270156">
    <w:abstractNumId w:val="18"/>
  </w:num>
  <w:num w:numId="14" w16cid:durableId="4019730">
    <w:abstractNumId w:val="7"/>
  </w:num>
  <w:num w:numId="15" w16cid:durableId="580912154">
    <w:abstractNumId w:val="9"/>
  </w:num>
  <w:num w:numId="16" w16cid:durableId="221213693">
    <w:abstractNumId w:val="5"/>
  </w:num>
  <w:num w:numId="17" w16cid:durableId="643968680">
    <w:abstractNumId w:val="12"/>
  </w:num>
  <w:num w:numId="18" w16cid:durableId="1470516880">
    <w:abstractNumId w:val="17"/>
  </w:num>
  <w:num w:numId="19" w16cid:durableId="1513229402">
    <w:abstractNumId w:val="8"/>
  </w:num>
  <w:num w:numId="20" w16cid:durableId="173461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63365"/>
    <w:rsid w:val="00075862"/>
    <w:rsid w:val="00075AAF"/>
    <w:rsid w:val="000770F2"/>
    <w:rsid w:val="00077118"/>
    <w:rsid w:val="00082B86"/>
    <w:rsid w:val="000B5FF2"/>
    <w:rsid w:val="000C22ED"/>
    <w:rsid w:val="000C2880"/>
    <w:rsid w:val="000D0447"/>
    <w:rsid w:val="000D561F"/>
    <w:rsid w:val="000E604C"/>
    <w:rsid w:val="000F1D54"/>
    <w:rsid w:val="000F7AA0"/>
    <w:rsid w:val="00103013"/>
    <w:rsid w:val="001110C9"/>
    <w:rsid w:val="00115026"/>
    <w:rsid w:val="00131A43"/>
    <w:rsid w:val="00133BE6"/>
    <w:rsid w:val="001511F0"/>
    <w:rsid w:val="0015220C"/>
    <w:rsid w:val="00152817"/>
    <w:rsid w:val="00172CF0"/>
    <w:rsid w:val="0017524F"/>
    <w:rsid w:val="00180D77"/>
    <w:rsid w:val="001829AF"/>
    <w:rsid w:val="001853FA"/>
    <w:rsid w:val="001924EA"/>
    <w:rsid w:val="00193997"/>
    <w:rsid w:val="00195C9C"/>
    <w:rsid w:val="001B4D1D"/>
    <w:rsid w:val="001C07BF"/>
    <w:rsid w:val="001C795D"/>
    <w:rsid w:val="001D2F60"/>
    <w:rsid w:val="001E3F74"/>
    <w:rsid w:val="001F715C"/>
    <w:rsid w:val="001F7FC2"/>
    <w:rsid w:val="002016AC"/>
    <w:rsid w:val="0022163B"/>
    <w:rsid w:val="00225C41"/>
    <w:rsid w:val="00237C8D"/>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6DD8"/>
    <w:rsid w:val="002A0D13"/>
    <w:rsid w:val="002C1D50"/>
    <w:rsid w:val="002C444B"/>
    <w:rsid w:val="002C7980"/>
    <w:rsid w:val="002E2BB8"/>
    <w:rsid w:val="002E4C14"/>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7BC8"/>
    <w:rsid w:val="00383602"/>
    <w:rsid w:val="00384F26"/>
    <w:rsid w:val="00385FF5"/>
    <w:rsid w:val="00391772"/>
    <w:rsid w:val="003A007D"/>
    <w:rsid w:val="003A30F0"/>
    <w:rsid w:val="003B3671"/>
    <w:rsid w:val="003B4B23"/>
    <w:rsid w:val="003B6F66"/>
    <w:rsid w:val="003B7896"/>
    <w:rsid w:val="003C11A9"/>
    <w:rsid w:val="003C1A70"/>
    <w:rsid w:val="003C23AB"/>
    <w:rsid w:val="003D1517"/>
    <w:rsid w:val="003D176E"/>
    <w:rsid w:val="003D7E34"/>
    <w:rsid w:val="003E138B"/>
    <w:rsid w:val="003E68E6"/>
    <w:rsid w:val="003F7D8F"/>
    <w:rsid w:val="004041D2"/>
    <w:rsid w:val="00407DBE"/>
    <w:rsid w:val="0041013A"/>
    <w:rsid w:val="00426EB5"/>
    <w:rsid w:val="0042761A"/>
    <w:rsid w:val="004519D4"/>
    <w:rsid w:val="00452DE2"/>
    <w:rsid w:val="004542CA"/>
    <w:rsid w:val="00457B93"/>
    <w:rsid w:val="00465F2F"/>
    <w:rsid w:val="00466BE6"/>
    <w:rsid w:val="0046702B"/>
    <w:rsid w:val="00483B4B"/>
    <w:rsid w:val="0049724F"/>
    <w:rsid w:val="00497A82"/>
    <w:rsid w:val="004B4EEB"/>
    <w:rsid w:val="004C67DD"/>
    <w:rsid w:val="004D072F"/>
    <w:rsid w:val="004D3E24"/>
    <w:rsid w:val="004D63A2"/>
    <w:rsid w:val="004D7103"/>
    <w:rsid w:val="004E6A22"/>
    <w:rsid w:val="004E6D06"/>
    <w:rsid w:val="004E74A9"/>
    <w:rsid w:val="004F0272"/>
    <w:rsid w:val="004F5544"/>
    <w:rsid w:val="00512DD8"/>
    <w:rsid w:val="005339D1"/>
    <w:rsid w:val="00546FA5"/>
    <w:rsid w:val="00551681"/>
    <w:rsid w:val="00555AA1"/>
    <w:rsid w:val="00555CF9"/>
    <w:rsid w:val="0056484F"/>
    <w:rsid w:val="005746EB"/>
    <w:rsid w:val="00585020"/>
    <w:rsid w:val="005969ED"/>
    <w:rsid w:val="00597D2B"/>
    <w:rsid w:val="005C4175"/>
    <w:rsid w:val="005C737F"/>
    <w:rsid w:val="005C7E8F"/>
    <w:rsid w:val="005C7F72"/>
    <w:rsid w:val="005D0200"/>
    <w:rsid w:val="005D499A"/>
    <w:rsid w:val="005D4D1C"/>
    <w:rsid w:val="005F4990"/>
    <w:rsid w:val="00602F9C"/>
    <w:rsid w:val="00603836"/>
    <w:rsid w:val="0061487C"/>
    <w:rsid w:val="006164CF"/>
    <w:rsid w:val="0062467D"/>
    <w:rsid w:val="006327D3"/>
    <w:rsid w:val="00642AD7"/>
    <w:rsid w:val="00645F77"/>
    <w:rsid w:val="006570D7"/>
    <w:rsid w:val="00666E42"/>
    <w:rsid w:val="00685CF6"/>
    <w:rsid w:val="00687015"/>
    <w:rsid w:val="00687F0C"/>
    <w:rsid w:val="006906F3"/>
    <w:rsid w:val="00690C38"/>
    <w:rsid w:val="00695053"/>
    <w:rsid w:val="00696129"/>
    <w:rsid w:val="006A4517"/>
    <w:rsid w:val="006B1FB9"/>
    <w:rsid w:val="006C0754"/>
    <w:rsid w:val="006C0B1C"/>
    <w:rsid w:val="006C4DAC"/>
    <w:rsid w:val="006D3647"/>
    <w:rsid w:val="006E1561"/>
    <w:rsid w:val="006F6CD9"/>
    <w:rsid w:val="007062EA"/>
    <w:rsid w:val="007265A9"/>
    <w:rsid w:val="007266B8"/>
    <w:rsid w:val="00726DD4"/>
    <w:rsid w:val="0074612A"/>
    <w:rsid w:val="007539C3"/>
    <w:rsid w:val="0076572D"/>
    <w:rsid w:val="00777598"/>
    <w:rsid w:val="007953F5"/>
    <w:rsid w:val="007A667B"/>
    <w:rsid w:val="007A748D"/>
    <w:rsid w:val="007C1CA1"/>
    <w:rsid w:val="007E042E"/>
    <w:rsid w:val="007E0EB3"/>
    <w:rsid w:val="007E421F"/>
    <w:rsid w:val="007F5931"/>
    <w:rsid w:val="00802487"/>
    <w:rsid w:val="0080588A"/>
    <w:rsid w:val="0081102C"/>
    <w:rsid w:val="00813D47"/>
    <w:rsid w:val="00821BEF"/>
    <w:rsid w:val="008274DE"/>
    <w:rsid w:val="00833340"/>
    <w:rsid w:val="00835588"/>
    <w:rsid w:val="008538D2"/>
    <w:rsid w:val="00870552"/>
    <w:rsid w:val="008732E1"/>
    <w:rsid w:val="00874799"/>
    <w:rsid w:val="008754CF"/>
    <w:rsid w:val="0087748F"/>
    <w:rsid w:val="00885383"/>
    <w:rsid w:val="00894F3E"/>
    <w:rsid w:val="008A30A9"/>
    <w:rsid w:val="008A5838"/>
    <w:rsid w:val="008B14FC"/>
    <w:rsid w:val="008B184D"/>
    <w:rsid w:val="008B22DD"/>
    <w:rsid w:val="008C2171"/>
    <w:rsid w:val="008D69FE"/>
    <w:rsid w:val="008F55C9"/>
    <w:rsid w:val="008F6D21"/>
    <w:rsid w:val="00903A12"/>
    <w:rsid w:val="009074EF"/>
    <w:rsid w:val="00924EE9"/>
    <w:rsid w:val="00925848"/>
    <w:rsid w:val="00927EE8"/>
    <w:rsid w:val="009334D8"/>
    <w:rsid w:val="009342AF"/>
    <w:rsid w:val="00941490"/>
    <w:rsid w:val="009550B9"/>
    <w:rsid w:val="00962516"/>
    <w:rsid w:val="009765C8"/>
    <w:rsid w:val="00980C64"/>
    <w:rsid w:val="009A4F20"/>
    <w:rsid w:val="009B2F63"/>
    <w:rsid w:val="009B5856"/>
    <w:rsid w:val="009C49AD"/>
    <w:rsid w:val="009C51DD"/>
    <w:rsid w:val="009C7600"/>
    <w:rsid w:val="009D3BD2"/>
    <w:rsid w:val="009E7C81"/>
    <w:rsid w:val="009F0DFA"/>
    <w:rsid w:val="009F2171"/>
    <w:rsid w:val="009F7998"/>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D93"/>
    <w:rsid w:val="00AC158F"/>
    <w:rsid w:val="00AD1F4E"/>
    <w:rsid w:val="00AE0A61"/>
    <w:rsid w:val="00AE5EDE"/>
    <w:rsid w:val="00B04111"/>
    <w:rsid w:val="00B043C5"/>
    <w:rsid w:val="00B124FE"/>
    <w:rsid w:val="00B14AF9"/>
    <w:rsid w:val="00B15919"/>
    <w:rsid w:val="00B23BBF"/>
    <w:rsid w:val="00B33587"/>
    <w:rsid w:val="00B37BBB"/>
    <w:rsid w:val="00B434ED"/>
    <w:rsid w:val="00B450F4"/>
    <w:rsid w:val="00B460AF"/>
    <w:rsid w:val="00B54DE4"/>
    <w:rsid w:val="00B66337"/>
    <w:rsid w:val="00B84682"/>
    <w:rsid w:val="00B94451"/>
    <w:rsid w:val="00BA4E80"/>
    <w:rsid w:val="00BA556B"/>
    <w:rsid w:val="00BB6688"/>
    <w:rsid w:val="00BC6034"/>
    <w:rsid w:val="00BD4A42"/>
    <w:rsid w:val="00BE7B75"/>
    <w:rsid w:val="00BE7DE6"/>
    <w:rsid w:val="00BF4DEA"/>
    <w:rsid w:val="00BF79A6"/>
    <w:rsid w:val="00C0108F"/>
    <w:rsid w:val="00C026B4"/>
    <w:rsid w:val="00C11005"/>
    <w:rsid w:val="00C12525"/>
    <w:rsid w:val="00C131B6"/>
    <w:rsid w:val="00C26AB1"/>
    <w:rsid w:val="00C27E7C"/>
    <w:rsid w:val="00C3545C"/>
    <w:rsid w:val="00C4735B"/>
    <w:rsid w:val="00C53E8F"/>
    <w:rsid w:val="00C54217"/>
    <w:rsid w:val="00C55156"/>
    <w:rsid w:val="00C62F84"/>
    <w:rsid w:val="00C65911"/>
    <w:rsid w:val="00C83115"/>
    <w:rsid w:val="00C833CE"/>
    <w:rsid w:val="00C87722"/>
    <w:rsid w:val="00C94CD6"/>
    <w:rsid w:val="00C973CF"/>
    <w:rsid w:val="00C978AA"/>
    <w:rsid w:val="00CA3D74"/>
    <w:rsid w:val="00CA73EA"/>
    <w:rsid w:val="00CB72FB"/>
    <w:rsid w:val="00D14453"/>
    <w:rsid w:val="00D16862"/>
    <w:rsid w:val="00D22952"/>
    <w:rsid w:val="00D27573"/>
    <w:rsid w:val="00D27AFD"/>
    <w:rsid w:val="00D34A6D"/>
    <w:rsid w:val="00D457ED"/>
    <w:rsid w:val="00D52642"/>
    <w:rsid w:val="00D55821"/>
    <w:rsid w:val="00D614D3"/>
    <w:rsid w:val="00D70575"/>
    <w:rsid w:val="00D862F5"/>
    <w:rsid w:val="00DB1C0F"/>
    <w:rsid w:val="00DD156F"/>
    <w:rsid w:val="00DD7AC7"/>
    <w:rsid w:val="00DE6193"/>
    <w:rsid w:val="00DE799F"/>
    <w:rsid w:val="00E0000D"/>
    <w:rsid w:val="00E04A0E"/>
    <w:rsid w:val="00E13154"/>
    <w:rsid w:val="00E14D11"/>
    <w:rsid w:val="00E21184"/>
    <w:rsid w:val="00E27B1C"/>
    <w:rsid w:val="00E36D54"/>
    <w:rsid w:val="00E41DE8"/>
    <w:rsid w:val="00E724C6"/>
    <w:rsid w:val="00E768BB"/>
    <w:rsid w:val="00E7731A"/>
    <w:rsid w:val="00E84A9F"/>
    <w:rsid w:val="00E904C7"/>
    <w:rsid w:val="00EB603E"/>
    <w:rsid w:val="00EC1F32"/>
    <w:rsid w:val="00ED6B23"/>
    <w:rsid w:val="00EE10FB"/>
    <w:rsid w:val="00EF3720"/>
    <w:rsid w:val="00F00551"/>
    <w:rsid w:val="00F00E96"/>
    <w:rsid w:val="00F01419"/>
    <w:rsid w:val="00F10E34"/>
    <w:rsid w:val="00F1506A"/>
    <w:rsid w:val="00F15C2C"/>
    <w:rsid w:val="00F21BCC"/>
    <w:rsid w:val="00F24A26"/>
    <w:rsid w:val="00F25014"/>
    <w:rsid w:val="00F27FA6"/>
    <w:rsid w:val="00F41194"/>
    <w:rsid w:val="00F430AD"/>
    <w:rsid w:val="00F453DF"/>
    <w:rsid w:val="00F502E2"/>
    <w:rsid w:val="00F50C96"/>
    <w:rsid w:val="00F556F8"/>
    <w:rsid w:val="00F55E4A"/>
    <w:rsid w:val="00F6213C"/>
    <w:rsid w:val="00F627FC"/>
    <w:rsid w:val="00F67341"/>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B511D"/>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CB56F2DF-5ADB-4E64-B33F-E27483BCC939}">
  <ds:schemaRefs>
    <ds:schemaRef ds:uri="http://schemas.openxmlformats.org/officeDocument/2006/bibliography"/>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452CA39-BED5-4915-B48D-ADB2BBDE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264</TotalTime>
  <Pages>2</Pages>
  <Words>1790</Words>
  <Characters>1021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Rinkos konsultacijos klausimynas_Mikroautobusai</vt:lpstr>
      <vt:lpstr>Rinkos konsultacijos klausimynas_Mikroautobusai</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konsultacijos klausimynas_Mikroautobusai</dc:title>
  <cp:keywords/>
  <cp:lastModifiedBy>solveiga.kutkiene@klap.lt</cp:lastModifiedBy>
  <cp:revision>27</cp:revision>
  <cp:lastPrinted>2022-05-02T13:37:00Z</cp:lastPrinted>
  <dcterms:created xsi:type="dcterms:W3CDTF">2022-05-02T13:38:00Z</dcterms:created>
  <dcterms:modified xsi:type="dcterms:W3CDTF">2025-09-03T09:09:00Z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Meržvinskienė;#795;#Tadas Kontrimas</vt:lpwstr>
  </property>
  <property fmtid="{D5CDD505-2E9C-101B-9397-08002B2CF9AE}" pid="8" name="DmsDocPrepDocSendRegReal">
    <vt:bool>false</vt:bool>
  </property>
  <property fmtid="{D5CDD505-2E9C-101B-9397-08002B2CF9AE}" pid="9" name="DmsWaitingForSign">
    <vt:bool>true</vt:bool>
  </property>
</Properties>
</file>