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EEBB2E3" w:rsidR="00027B83" w:rsidRDefault="002161A2">
            <w:pPr>
              <w:jc w:val="both"/>
              <w:rPr>
                <w:kern w:val="2"/>
                <w:szCs w:val="24"/>
              </w:rPr>
            </w:pPr>
            <w:r>
              <w:rPr>
                <w:lang w:eastAsia="ar-SA"/>
              </w:rPr>
              <w:t>K</w:t>
            </w:r>
            <w:r w:rsidRPr="002161A2">
              <w:rPr>
                <w:lang w:eastAsia="ar-SA"/>
              </w:rPr>
              <w:t>asmetinės užtvankų apžiūros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6BE1BA18" w:rsidR="00E20F04" w:rsidRDefault="002161A2" w:rsidP="00E20F04">
            <w:pPr>
              <w:jc w:val="center"/>
              <w:rPr>
                <w:kern w:val="2"/>
                <w:szCs w:val="24"/>
              </w:rPr>
            </w:pPr>
            <w:r w:rsidRPr="002161A2">
              <w:rPr>
                <w:kern w:val="2"/>
                <w:szCs w:val="24"/>
              </w:rPr>
              <w:t>Kauno rajono savivaldybės administracijos nuostatai</w:t>
            </w: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06AC0D2D"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2161A2">
              <w:rPr>
                <w:kern w:val="2"/>
                <w:szCs w:val="24"/>
              </w:rPr>
              <w:t>k</w:t>
            </w:r>
            <w:r w:rsidR="002161A2" w:rsidRPr="002161A2">
              <w:rPr>
                <w:kern w:val="2"/>
                <w:szCs w:val="24"/>
              </w:rPr>
              <w:t>asmetin</w:t>
            </w:r>
            <w:r w:rsidR="002161A2">
              <w:rPr>
                <w:kern w:val="2"/>
                <w:szCs w:val="24"/>
              </w:rPr>
              <w:t>e</w:t>
            </w:r>
            <w:r w:rsidR="002161A2" w:rsidRPr="002161A2">
              <w:rPr>
                <w:kern w:val="2"/>
                <w:szCs w:val="24"/>
              </w:rPr>
              <w:t>s užtvankų apžiūros paslaug</w:t>
            </w:r>
            <w:r w:rsidR="002161A2">
              <w:rPr>
                <w:kern w:val="2"/>
                <w:szCs w:val="24"/>
              </w:rPr>
              <w:t>as</w:t>
            </w:r>
            <w:r w:rsidR="002161A2" w:rsidRPr="002161A2">
              <w:rPr>
                <w:kern w:val="2"/>
                <w:szCs w:val="24"/>
              </w:rPr>
              <w:t xml:space="preserve"> </w:t>
            </w:r>
            <w:r w:rsidR="00F161FF">
              <w:rPr>
                <w:bCs/>
                <w:szCs w:val="24"/>
              </w:rPr>
              <w:t>(</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2B6BEA6" w:rsidR="00027B83" w:rsidRDefault="002161A2" w:rsidP="0031442D">
            <w:pPr>
              <w:jc w:val="both"/>
              <w:rPr>
                <w:kern w:val="2"/>
                <w:szCs w:val="24"/>
              </w:rPr>
            </w:pPr>
            <w:r>
              <w:rPr>
                <w:kern w:val="2"/>
                <w:szCs w:val="24"/>
              </w:rPr>
              <w:t>K</w:t>
            </w:r>
            <w:r w:rsidRPr="002161A2">
              <w:rPr>
                <w:kern w:val="2"/>
                <w:szCs w:val="24"/>
              </w:rPr>
              <w:t xml:space="preserve">asmetinės užtvankų apžiūros paslaugos </w:t>
            </w:r>
            <w:r w:rsidR="00373BC2">
              <w:rPr>
                <w:kern w:val="2"/>
                <w:szCs w:val="24"/>
              </w:rPr>
              <w:t xml:space="preserve">(Pirkimo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1E152501" w:rsidR="00027B83" w:rsidRDefault="002161A2" w:rsidP="002161A2">
            <w:pPr>
              <w:jc w:val="both"/>
              <w:rPr>
                <w:color w:val="4472C4"/>
                <w:szCs w:val="24"/>
              </w:rPr>
            </w:pPr>
            <w:r w:rsidRPr="002161A2">
              <w:t>Paslaugos turės būti teikiam</w:t>
            </w:r>
            <w:r w:rsidR="007632C0">
              <w:t>os</w:t>
            </w:r>
            <w:r w:rsidR="007632C0" w:rsidRPr="007632C0">
              <w:t xml:space="preserve"> ne rečiau kaip du kartus per metus – rudenį (apžiūrą atlikti ir apžiūros aktą pateikti iki spalio 15 d.), pavasarį (po pavasarinio potvynio, apžiūrą atlikti ir apžiūros aktą pateikti iki gegužės 15 d.)</w:t>
            </w:r>
            <w:r w:rsidR="007632C0">
              <w:t xml:space="preserve">, </w:t>
            </w:r>
            <w:r w:rsidRPr="002161A2">
              <w:t>pagal techninėje specifikacijoje nurodyt</w:t>
            </w:r>
            <w:r w:rsidR="007632C0">
              <w:t xml:space="preserve">us </w:t>
            </w:r>
            <w:r w:rsidRPr="002161A2">
              <w:t>reikalavimus</w:t>
            </w:r>
            <w:r>
              <w:t>, kuri</w:t>
            </w:r>
            <w:r w:rsidR="007632C0">
              <w:t>e</w:t>
            </w:r>
            <w:r>
              <w:t xml:space="preserve"> pateikt</w:t>
            </w:r>
            <w:r w:rsidR="007632C0">
              <w:t>i</w:t>
            </w:r>
            <w:r>
              <w:t xml:space="preserve"> </w:t>
            </w:r>
            <w:r w:rsidRPr="002161A2">
              <w:t>pirkimo sąlygų 2 priede „Techninė specifikacija“</w:t>
            </w:r>
            <w:r>
              <w:t xml:space="preserve">. </w:t>
            </w: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r>
              <w:rPr>
                <w:lang w:val="x-none"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BA5EE28" w14:textId="2B24D79D" w:rsidR="00F61F72" w:rsidRDefault="002161A2" w:rsidP="00C81275">
            <w:pPr>
              <w:jc w:val="both"/>
              <w:rPr>
                <w:szCs w:val="24"/>
              </w:rPr>
            </w:pPr>
            <w:r w:rsidRPr="002161A2">
              <w:rPr>
                <w:szCs w:val="24"/>
              </w:rPr>
              <w:t>Tiekėjas turės užvesti ir pildyti statinio techninės priežiūros žurnalą vadovaujantis STR 1.07.03:2017 (aktuali redakcija).</w:t>
            </w:r>
            <w:r w:rsidR="00FE63B7">
              <w:rPr>
                <w:szCs w:val="24"/>
              </w:rPr>
              <w:t xml:space="preserve"> </w:t>
            </w:r>
            <w:r w:rsidR="00FE63B7" w:rsidRPr="00FE63B7">
              <w:rPr>
                <w:szCs w:val="24"/>
              </w:rPr>
              <w:t>Užtvankų apžiūras ir apžiūros aktai surašomi kiekvienai užtvankai atskirai.</w:t>
            </w:r>
          </w:p>
          <w:p w14:paraId="3A07A15D" w14:textId="2EFAF1DF" w:rsidR="00C81275" w:rsidRPr="00C81275" w:rsidRDefault="00C81275" w:rsidP="00C81275">
            <w:pPr>
              <w:jc w:val="both"/>
              <w:rPr>
                <w:szCs w:val="24"/>
              </w:rPr>
            </w:pPr>
            <w:r w:rsidRPr="00C81275">
              <w:rPr>
                <w:szCs w:val="24"/>
              </w:rPr>
              <w:t>Tiekėjas po stichinių nelaimių, gavus gyventojų ir/ar specialistų pranešimus apie pastebėtas užtvankų statinių deformacijas ir panašiai, turės atlikti neeilines apžiūras ir surašyti apžiūros aktą.</w:t>
            </w:r>
          </w:p>
          <w:p w14:paraId="6BA95380" w14:textId="54970461" w:rsidR="00C81275" w:rsidRDefault="00C81275" w:rsidP="00C81275">
            <w:pPr>
              <w:jc w:val="both"/>
              <w:rPr>
                <w:szCs w:val="24"/>
              </w:rPr>
            </w:pPr>
            <w:r w:rsidRPr="00C81275">
              <w:rPr>
                <w:szCs w:val="24"/>
              </w:rPr>
              <w:t>Apžiūros aktai surašomi, kaip numatyta STR 1.07.03:2017 (aktuali redakcija).</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t>5.2</w:t>
            </w:r>
            <w:r w:rsidR="006E2F41" w:rsidRPr="006E2F41">
              <w:rPr>
                <w:b/>
                <w:kern w:val="2"/>
                <w:szCs w:val="24"/>
              </w:rPr>
              <w:t xml:space="preserve"> </w:t>
            </w:r>
            <w:r w:rsidR="00F61F72" w:rsidRPr="00F61F72">
              <w:rPr>
                <w:b/>
                <w:kern w:val="2"/>
                <w:szCs w:val="24"/>
              </w:rPr>
              <w:t xml:space="preserve">Pradinės Sutarties vertė ir Sutarties kaina, kai </w:t>
            </w:r>
            <w:r w:rsidR="00F61F72" w:rsidRPr="00F61F72">
              <w:rPr>
                <w:b/>
                <w:kern w:val="2"/>
                <w:szCs w:val="24"/>
              </w:rPr>
              <w:lastRenderedPageBreak/>
              <w:t>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lastRenderedPageBreak/>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lastRenderedPageBreak/>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627665" w14:paraId="1A7054EB" w14:textId="77777777" w:rsidTr="00F33A87">
        <w:trPr>
          <w:trHeight w:val="300"/>
        </w:trPr>
        <w:tc>
          <w:tcPr>
            <w:tcW w:w="3094" w:type="dxa"/>
            <w:gridSpan w:val="2"/>
          </w:tcPr>
          <w:p w14:paraId="57F4DE2E" w14:textId="73B7878F" w:rsidR="00627665" w:rsidRPr="007D0850" w:rsidRDefault="00627665" w:rsidP="0062766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02E72D7" w14:textId="77777777" w:rsidR="00627665" w:rsidRPr="00627665" w:rsidRDefault="00627665" w:rsidP="00627665">
            <w:pPr>
              <w:rPr>
                <w:kern w:val="2"/>
                <w:szCs w:val="24"/>
              </w:rPr>
            </w:pPr>
            <w:r w:rsidRPr="00627665">
              <w:rPr>
                <w:kern w:val="2"/>
                <w:szCs w:val="24"/>
              </w:rPr>
              <w:t>Sutarties įkainiai bus perskaičiuojami:</w:t>
            </w:r>
          </w:p>
          <w:p w14:paraId="70F89CE9" w14:textId="77777777" w:rsidR="00627665" w:rsidRPr="00627665" w:rsidRDefault="00627665" w:rsidP="00627665">
            <w:pPr>
              <w:rPr>
                <w:kern w:val="2"/>
                <w:szCs w:val="24"/>
              </w:rPr>
            </w:pPr>
            <w:r w:rsidRPr="00627665">
              <w:rPr>
                <w:kern w:val="2"/>
                <w:szCs w:val="24"/>
              </w:rPr>
              <w:t>5.3.1. dėl PVM tarifo pasikeitimo;</w:t>
            </w:r>
          </w:p>
          <w:p w14:paraId="054DF302" w14:textId="0CA88BB0" w:rsidR="00627665" w:rsidRPr="007632C0" w:rsidRDefault="00627665" w:rsidP="00627665">
            <w:pPr>
              <w:tabs>
                <w:tab w:val="left" w:pos="851"/>
                <w:tab w:val="left" w:pos="1418"/>
                <w:tab w:val="left" w:pos="3119"/>
              </w:tabs>
              <w:jc w:val="both"/>
              <w:rPr>
                <w:rFonts w:eastAsia="Calibri"/>
                <w:szCs w:val="24"/>
                <w:highlight w:val="yellow"/>
                <w:lang w:eastAsia="lt-LT"/>
              </w:rPr>
            </w:pPr>
            <w:r w:rsidRPr="00627665">
              <w:rPr>
                <w:kern w:val="2"/>
                <w:szCs w:val="24"/>
              </w:rPr>
              <w:t>5.3.2. dėl kainų lygio pokyčio.</w:t>
            </w:r>
          </w:p>
        </w:tc>
      </w:tr>
      <w:tr w:rsidR="00627665" w14:paraId="6AC8D1FA" w14:textId="77777777" w:rsidTr="00F33A87">
        <w:trPr>
          <w:trHeight w:val="300"/>
        </w:trPr>
        <w:tc>
          <w:tcPr>
            <w:tcW w:w="3094" w:type="dxa"/>
            <w:gridSpan w:val="2"/>
          </w:tcPr>
          <w:p w14:paraId="62766FE5" w14:textId="77777777" w:rsidR="00627665" w:rsidRDefault="00627665" w:rsidP="00627665">
            <w:pPr>
              <w:rPr>
                <w:b/>
                <w:kern w:val="2"/>
                <w:szCs w:val="24"/>
              </w:rPr>
            </w:pPr>
            <w:r>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9C6D813" w14:textId="77777777" w:rsidR="00627665" w:rsidRDefault="00627665" w:rsidP="0062766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C5C3C0D" w14:textId="77777777" w:rsidR="00627665" w:rsidRDefault="00627665" w:rsidP="00627665">
            <w:pPr>
              <w:jc w:val="both"/>
              <w:rPr>
                <w:kern w:val="2"/>
                <w:szCs w:val="24"/>
              </w:rPr>
            </w:pPr>
          </w:p>
          <w:p w14:paraId="4B006FAB" w14:textId="39788ED2" w:rsidR="00627665" w:rsidRPr="007632C0" w:rsidRDefault="00627665" w:rsidP="00627665">
            <w:pPr>
              <w:rPr>
                <w:color w:val="FF0000"/>
                <w:kern w:val="2"/>
                <w:szCs w:val="24"/>
                <w:highlight w:val="yellow"/>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231096E6" w:rsidR="00027B83" w:rsidRPr="007632C0" w:rsidRDefault="006C423E" w:rsidP="0023253C">
            <w:pPr>
              <w:jc w:val="both"/>
              <w:rPr>
                <w:szCs w:val="24"/>
                <w:highlight w:val="yellow"/>
              </w:rPr>
            </w:pPr>
            <w:r w:rsidRPr="006C423E">
              <w:rPr>
                <w:kern w:val="2"/>
                <w:szCs w:val="24"/>
              </w:rPr>
              <w:t>Netaikoma</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5EC76386" w14:textId="77777777" w:rsidR="006C423E" w:rsidRDefault="006C423E" w:rsidP="006C423E">
            <w:pPr>
              <w:jc w:val="both"/>
              <w:rPr>
                <w:szCs w:val="24"/>
              </w:rPr>
            </w:pPr>
            <w:r>
              <w:rPr>
                <w:color w:val="000000"/>
                <w:szCs w:val="24"/>
              </w:rPr>
              <w:t>5.3.3.1. Bet</w:t>
            </w:r>
            <w:r>
              <w:rPr>
                <w:szCs w:val="24"/>
              </w:rPr>
              <w:t xml:space="preserve"> kuri Sutarties Šalis Sutarties galiojimo metu turi teisę inicijuoti Sutarties </w:t>
            </w:r>
            <w:r w:rsidRPr="009D6213">
              <w:rPr>
                <w:szCs w:val="24"/>
              </w:rPr>
              <w:t>įkainių</w:t>
            </w:r>
            <w:r>
              <w:rPr>
                <w:color w:val="FF0000"/>
                <w:szCs w:val="24"/>
              </w:rPr>
              <w:t xml:space="preserve"> </w:t>
            </w:r>
            <w:r>
              <w:rPr>
                <w:szCs w:val="24"/>
              </w:rPr>
              <w:t xml:space="preserve">peržiūrą (keitimą) ne anksčiau kaip po </w:t>
            </w:r>
            <w:r w:rsidRPr="009D6213">
              <w:rPr>
                <w:szCs w:val="24"/>
              </w:rPr>
              <w:t>6 mėn</w:t>
            </w:r>
            <w:r>
              <w:rPr>
                <w:color w:val="4472C4"/>
                <w:szCs w:val="24"/>
              </w:rPr>
              <w:t>.</w:t>
            </w:r>
            <w:r>
              <w:rPr>
                <w:szCs w:val="24"/>
              </w:rPr>
              <w:t xml:space="preserve"> nuo </w:t>
            </w:r>
            <w:r w:rsidRPr="009D6213">
              <w:rPr>
                <w:szCs w:val="24"/>
              </w:rPr>
              <w:t xml:space="preserve">Sutarties įsigaliojimo dienos </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w:t>
            </w:r>
            <w:r w:rsidRPr="009D6213">
              <w:rPr>
                <w:szCs w:val="24"/>
              </w:rPr>
              <w:t>viršija 5</w:t>
            </w:r>
            <w:r>
              <w:rPr>
                <w:color w:val="4472C4"/>
                <w:szCs w:val="24"/>
              </w:rPr>
              <w:t xml:space="preserve"> </w:t>
            </w:r>
            <w:r>
              <w:rPr>
                <w:szCs w:val="24"/>
              </w:rPr>
              <w:t xml:space="preserve">procentus . Sutarties </w:t>
            </w:r>
            <w:r w:rsidRPr="009D6213">
              <w:rPr>
                <w:szCs w:val="24"/>
              </w:rPr>
              <w:t>įkainių</w:t>
            </w:r>
            <w:r>
              <w:rPr>
                <w:color w:val="FF0000"/>
                <w:szCs w:val="24"/>
              </w:rPr>
              <w:t xml:space="preserve"> </w:t>
            </w:r>
            <w:r>
              <w:rPr>
                <w:szCs w:val="24"/>
              </w:rPr>
              <w:t xml:space="preserve">peržiūra atliekama ne rečiau kaip kas </w:t>
            </w:r>
            <w:r w:rsidRPr="009D6213">
              <w:rPr>
                <w:szCs w:val="24"/>
              </w:rPr>
              <w:t xml:space="preserve">6 (šeši) </w:t>
            </w:r>
            <w:r>
              <w:rPr>
                <w:szCs w:val="24"/>
              </w:rPr>
              <w:t>mėnesiai.</w:t>
            </w:r>
          </w:p>
          <w:p w14:paraId="224205BD" w14:textId="77777777" w:rsidR="006C423E" w:rsidRDefault="006C423E" w:rsidP="006C423E">
            <w:pPr>
              <w:jc w:val="both"/>
              <w:rPr>
                <w:color w:val="000000"/>
                <w:kern w:val="2"/>
                <w:szCs w:val="24"/>
                <w:shd w:val="clear" w:color="auto" w:fill="FFFFFF"/>
              </w:rPr>
            </w:pPr>
            <w:r>
              <w:rPr>
                <w:kern w:val="2"/>
                <w:szCs w:val="24"/>
              </w:rPr>
              <w:t xml:space="preserve">5.3.3.2. Sutarties </w:t>
            </w:r>
            <w:r w:rsidRPr="00217469">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217469">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9E2F960" w14:textId="77777777" w:rsidR="006C423E" w:rsidRDefault="006C423E" w:rsidP="006C423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7385D048" w14:textId="77777777" w:rsidR="006C423E" w:rsidRDefault="006C423E" w:rsidP="006C423E">
            <w:pPr>
              <w:jc w:val="both"/>
              <w:rPr>
                <w:color w:val="000000"/>
                <w:kern w:val="2"/>
                <w:szCs w:val="24"/>
                <w:shd w:val="clear" w:color="auto" w:fill="FFFFFF"/>
              </w:rPr>
            </w:pPr>
            <w:r>
              <w:rPr>
                <w:color w:val="000000"/>
                <w:kern w:val="2"/>
                <w:szCs w:val="24"/>
              </w:rPr>
              <w:t xml:space="preserve">5.3.3.4. Atlikdamos Sutarties </w:t>
            </w:r>
            <w:r w:rsidRPr="00217469">
              <w:rPr>
                <w:kern w:val="2"/>
                <w:szCs w:val="24"/>
              </w:rPr>
              <w:t xml:space="preserve">įkainių peržiūrą </w:t>
            </w:r>
            <w:r w:rsidRPr="0021746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1746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F945663"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217469">
              <w:rPr>
                <w:kern w:val="2"/>
                <w:szCs w:val="24"/>
                <w:shd w:val="clear" w:color="auto" w:fill="FFFFFF"/>
              </w:rPr>
              <w:t>įkainius</w:t>
            </w:r>
            <w:r>
              <w:rPr>
                <w:color w:val="000000"/>
                <w:kern w:val="2"/>
                <w:szCs w:val="24"/>
                <w:shd w:val="clear" w:color="auto" w:fill="FFFFFF"/>
              </w:rPr>
              <w:t>, perskaičiuotą Pradinės Sutarties vertę.</w:t>
            </w:r>
          </w:p>
          <w:p w14:paraId="28C2F419" w14:textId="77777777" w:rsidR="006C423E" w:rsidRDefault="006C423E" w:rsidP="006C423E">
            <w:pPr>
              <w:jc w:val="both"/>
              <w:rPr>
                <w:color w:val="000000"/>
                <w:szCs w:val="24"/>
              </w:rPr>
            </w:pPr>
            <w:r>
              <w:rPr>
                <w:color w:val="000000"/>
                <w:kern w:val="2"/>
                <w:szCs w:val="24"/>
                <w:shd w:val="clear" w:color="auto" w:fill="FFFFFF"/>
              </w:rPr>
              <w:t xml:space="preserve">5.3.3.6. Nauji Sutarties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A1B3EB8" w14:textId="77777777" w:rsidR="006C423E" w:rsidRDefault="00000000" w:rsidP="006C42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423E">
              <w:rPr>
                <w:kern w:val="2"/>
                <w:szCs w:val="24"/>
              </w:rPr>
              <w:t>, kur a –</w:t>
            </w:r>
            <w:r w:rsidR="006C423E" w:rsidRPr="00217469">
              <w:rPr>
                <w:kern w:val="2"/>
                <w:szCs w:val="24"/>
              </w:rPr>
              <w:t>įkainis</w:t>
            </w:r>
            <w:r w:rsidR="006C423E">
              <w:rPr>
                <w:color w:val="FF0000"/>
                <w:kern w:val="2"/>
                <w:szCs w:val="24"/>
              </w:rPr>
              <w:t xml:space="preserve"> </w:t>
            </w:r>
            <w:r w:rsidR="006C423E">
              <w:rPr>
                <w:kern w:val="2"/>
                <w:szCs w:val="24"/>
              </w:rPr>
              <w:t>(Eur be PVM) (jei peržiūra jau buvo atlikta, tai po paskutinio perskaičiavimo)</w:t>
            </w:r>
          </w:p>
          <w:p w14:paraId="6241F84D" w14:textId="77777777" w:rsidR="006C423E" w:rsidRDefault="006C423E" w:rsidP="006C423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17469">
              <w:rPr>
                <w:kern w:val="2"/>
                <w:szCs w:val="24"/>
              </w:rPr>
              <w:t xml:space="preserve">įkainis </w:t>
            </w:r>
            <w:r>
              <w:rPr>
                <w:kern w:val="2"/>
                <w:szCs w:val="24"/>
              </w:rPr>
              <w:t>(Eur be PVM)</w:t>
            </w:r>
          </w:p>
          <w:p w14:paraId="17DF8B8D" w14:textId="77777777" w:rsidR="006C423E" w:rsidRDefault="006C423E" w:rsidP="006C423E">
            <w:pPr>
              <w:jc w:val="both"/>
              <w:textAlignment w:val="baseline"/>
              <w:rPr>
                <w:szCs w:val="24"/>
              </w:rPr>
            </w:pPr>
            <w:r>
              <w:rPr>
                <w:kern w:val="2"/>
                <w:szCs w:val="24"/>
              </w:rPr>
              <w:t xml:space="preserve">k – pagal vartotojų kainų indeksą </w:t>
            </w:r>
            <w:r w:rsidRPr="003A31FD">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75F95113" w14:textId="77777777" w:rsidR="006C423E" w:rsidRDefault="006C423E" w:rsidP="006C42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8A83039" w14:textId="77777777" w:rsidR="006C423E" w:rsidRDefault="006C423E" w:rsidP="006C423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A31FD">
              <w:rPr>
                <w:kern w:val="2"/>
              </w:rPr>
              <w:t>įkainių</w:t>
            </w:r>
            <w:r>
              <w:rPr>
                <w:color w:val="FF0000"/>
                <w:kern w:val="2"/>
              </w:rPr>
              <w:t xml:space="preserve"> </w:t>
            </w:r>
            <w:r>
              <w:rPr>
                <w:kern w:val="2"/>
              </w:rPr>
              <w:t xml:space="preserve">peržiūros išsiuntimo kitai Šaliai dieną paskelbtas naujausias vartojimo prekių ir paslaugų indeksas. </w:t>
            </w:r>
          </w:p>
          <w:p w14:paraId="674EF151" w14:textId="77777777" w:rsidR="006C423E" w:rsidRDefault="006C423E" w:rsidP="006C423E">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Pirmojo perskaičiavimo atveju laikotarpio pradžia (mėnuo) yra</w:t>
            </w:r>
            <w:r>
              <w:t xml:space="preserve"> </w:t>
            </w:r>
            <w:r w:rsidRPr="003A31FD">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A8C9EF2" w14:textId="77777777" w:rsidR="006C423E" w:rsidRPr="0003212B" w:rsidRDefault="006C423E" w:rsidP="006C423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A31FD">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w:t>
            </w:r>
            <w:r w:rsidRPr="0003212B">
              <w:rPr>
                <w:kern w:val="2"/>
                <w:szCs w:val="24"/>
                <w:shd w:val="clear" w:color="auto" w:fill="FFFFFF"/>
              </w:rPr>
              <w:t xml:space="preserve">naudojamas suapvalinus iki </w:t>
            </w:r>
            <w:r w:rsidRPr="0003212B">
              <w:rPr>
                <w:b/>
                <w:kern w:val="2"/>
                <w:szCs w:val="24"/>
                <w:shd w:val="clear" w:color="auto" w:fill="FFFFFF"/>
              </w:rPr>
              <w:t>vieno</w:t>
            </w:r>
            <w:r w:rsidRPr="0003212B">
              <w:rPr>
                <w:kern w:val="2"/>
                <w:szCs w:val="24"/>
                <w:shd w:val="clear" w:color="auto" w:fill="FFFFFF"/>
              </w:rPr>
              <w:t>) skaitmens po kablelio, o apskaičiuotas įkainis „a</w:t>
            </w:r>
            <w:r w:rsidRPr="0003212B">
              <w:rPr>
                <w:kern w:val="2"/>
                <w:szCs w:val="24"/>
                <w:shd w:val="clear" w:color="auto" w:fill="FFFFFF"/>
                <w:vertAlign w:val="subscript"/>
              </w:rPr>
              <w:t>1</w:t>
            </w:r>
            <w:r w:rsidRPr="0003212B">
              <w:rPr>
                <w:kern w:val="2"/>
                <w:szCs w:val="24"/>
                <w:shd w:val="clear" w:color="auto" w:fill="FFFFFF"/>
              </w:rPr>
              <w:t xml:space="preserve">“ suapvalinamas (iki </w:t>
            </w:r>
            <w:r w:rsidRPr="0003212B">
              <w:rPr>
                <w:b/>
                <w:kern w:val="2"/>
                <w:szCs w:val="24"/>
                <w:shd w:val="clear" w:color="auto" w:fill="FFFFFF"/>
              </w:rPr>
              <w:t xml:space="preserve">dviejų </w:t>
            </w:r>
            <w:r w:rsidRPr="0003212B">
              <w:rPr>
                <w:kern w:val="2"/>
                <w:szCs w:val="24"/>
                <w:shd w:val="clear" w:color="auto" w:fill="FFFFFF"/>
              </w:rPr>
              <w:t>skaitmenų po kablelio.</w:t>
            </w:r>
          </w:p>
          <w:p w14:paraId="5FBA80AE"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5.3.3.8. Šalis, siekianti </w:t>
            </w:r>
            <w:r w:rsidRPr="002E1F5E">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0E77A17"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2E1F5E">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2E1F5E">
              <w:rPr>
                <w:kern w:val="2"/>
                <w:szCs w:val="24"/>
                <w:shd w:val="clear" w:color="auto" w:fill="FFFFFF"/>
              </w:rPr>
              <w:t xml:space="preserve">įkainius </w:t>
            </w:r>
            <w:r>
              <w:rPr>
                <w:color w:val="000000"/>
                <w:kern w:val="2"/>
                <w:szCs w:val="24"/>
                <w:shd w:val="clear" w:color="auto" w:fill="FFFFFF"/>
              </w:rPr>
              <w:t>gavimo dienos.</w:t>
            </w:r>
          </w:p>
          <w:p w14:paraId="1B4386E5" w14:textId="77777777" w:rsidR="006C423E" w:rsidRDefault="006C423E" w:rsidP="006C423E">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6EC0353D" w:rsidR="00027B83" w:rsidRPr="007632C0" w:rsidRDefault="00027B83" w:rsidP="0005584A">
            <w:pPr>
              <w:rPr>
                <w:kern w:val="2"/>
                <w:szCs w:val="24"/>
                <w:highlight w:val="yellow"/>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Pr="006C423E" w:rsidRDefault="000B0897" w:rsidP="0023253C">
            <w:pPr>
              <w:jc w:val="both"/>
              <w:rPr>
                <w:kern w:val="2"/>
                <w:szCs w:val="24"/>
              </w:rPr>
            </w:pPr>
            <w:r w:rsidRPr="006C423E">
              <w:rPr>
                <w:kern w:val="2"/>
                <w:szCs w:val="24"/>
              </w:rPr>
              <w:t>Netaikoma</w:t>
            </w:r>
          </w:p>
          <w:p w14:paraId="7E6D47C4" w14:textId="03EBDE3C" w:rsidR="00027B83" w:rsidRPr="007632C0" w:rsidRDefault="00027B83" w:rsidP="0023253C">
            <w:pPr>
              <w:jc w:val="both"/>
              <w:rPr>
                <w:szCs w:val="24"/>
                <w:highlight w:val="yellow"/>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Pr="007632C0" w:rsidRDefault="00F41431" w:rsidP="0023253C">
            <w:pPr>
              <w:jc w:val="both"/>
              <w:rPr>
                <w:szCs w:val="24"/>
                <w:highlight w:val="yellow"/>
              </w:rPr>
            </w:pPr>
            <w:r w:rsidRPr="006C423E">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A43A87D" w14:textId="15F83FCC" w:rsidR="006C423E" w:rsidRPr="006C423E" w:rsidRDefault="00B234A9" w:rsidP="006C423E">
            <w:pPr>
              <w:jc w:val="both"/>
              <w:rPr>
                <w:rFonts w:eastAsia="Calibri"/>
                <w:szCs w:val="24"/>
              </w:rPr>
            </w:pPr>
            <w:r w:rsidRPr="00B234A9">
              <w:rPr>
                <w:rFonts w:eastAsia="Calibri"/>
                <w:szCs w:val="24"/>
              </w:rPr>
              <w:t xml:space="preserve">Galimi tarpiniai mokėjimai. </w:t>
            </w:r>
            <w:r w:rsidR="006C423E" w:rsidRPr="006C423E">
              <w:rPr>
                <w:rFonts w:eastAsia="Calibri"/>
                <w:szCs w:val="24"/>
              </w:rPr>
              <w:t>Pirkėjas atsiskaito su Tiekėju už faktiškai suteiktas Paslaugas ne vėliau kaip per 30 dienų nuo PVM sąskaitos</w:t>
            </w:r>
            <w:r w:rsidR="0003212B">
              <w:rPr>
                <w:rFonts w:eastAsia="Calibri"/>
                <w:szCs w:val="24"/>
              </w:rPr>
              <w:t xml:space="preserve"> </w:t>
            </w:r>
            <w:r w:rsidR="0003212B">
              <w:rPr>
                <w:kern w:val="2"/>
              </w:rPr>
              <w:t>–</w:t>
            </w:r>
            <w:r w:rsidR="006C423E" w:rsidRPr="006C423E">
              <w:rPr>
                <w:rFonts w:eastAsia="Calibri"/>
                <w:szCs w:val="24"/>
              </w:rPr>
              <w:t xml:space="preserve"> faktūros gavimo dienos.</w:t>
            </w:r>
          </w:p>
          <w:p w14:paraId="38EC9A63" w14:textId="764D4D22" w:rsidR="00027B83" w:rsidRPr="00243C03" w:rsidRDefault="006C423E" w:rsidP="00243C03">
            <w:pPr>
              <w:jc w:val="both"/>
              <w:rPr>
                <w:rFonts w:eastAsia="Calibri"/>
                <w:szCs w:val="24"/>
              </w:rPr>
            </w:pPr>
            <w:r w:rsidRPr="006C423E">
              <w:rPr>
                <w:rFonts w:eastAsia="Calibri"/>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091DD532"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 xml:space="preserve">dienas neatlygintinai ištaisyti netinkamai suteiktų </w:t>
            </w:r>
            <w:r w:rsidR="00B234A9">
              <w:rPr>
                <w:kern w:val="2"/>
                <w:szCs w:val="24"/>
              </w:rPr>
              <w:t>P</w:t>
            </w:r>
            <w:r w:rsidRPr="00626CCC">
              <w:rPr>
                <w:kern w:val="2"/>
                <w:szCs w:val="24"/>
              </w:rPr>
              <w:t>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77777777" w:rsidR="00F61F72" w:rsidRPr="00F61F72" w:rsidRDefault="00F61F72" w:rsidP="007966B8">
            <w:pPr>
              <w:jc w:val="both"/>
              <w:rPr>
                <w:kern w:val="2"/>
                <w:szCs w:val="24"/>
              </w:rPr>
            </w:pPr>
            <w:r w:rsidRPr="00F61F72">
              <w:rPr>
                <w:kern w:val="2"/>
                <w:szCs w:val="24"/>
              </w:rPr>
              <w:t>Prievolių pagal Sutartį įvykdymas užtikrinamas;</w:t>
            </w:r>
          </w:p>
          <w:p w14:paraId="053EC134" w14:textId="77777777" w:rsidR="00F61F72" w:rsidRPr="00F61F72" w:rsidRDefault="00F61F72" w:rsidP="007966B8">
            <w:pPr>
              <w:jc w:val="both"/>
              <w:rPr>
                <w:kern w:val="2"/>
                <w:szCs w:val="24"/>
              </w:rPr>
            </w:pPr>
            <w:r w:rsidRPr="00F61F72">
              <w:rPr>
                <w:kern w:val="2"/>
                <w:szCs w:val="24"/>
              </w:rPr>
              <w:t>Netesybomis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53FDAF77" w14:textId="600926DB" w:rsidR="00E1292C" w:rsidRDefault="0023253C" w:rsidP="00C81275">
            <w:pPr>
              <w:jc w:val="both"/>
              <w:rPr>
                <w:color w:val="000000"/>
                <w:kern w:val="2"/>
                <w:szCs w:val="24"/>
              </w:rPr>
            </w:pPr>
            <w:r w:rsidRPr="0023253C">
              <w:rPr>
                <w:color w:val="000000"/>
                <w:kern w:val="2"/>
                <w:szCs w:val="24"/>
              </w:rPr>
              <w:t xml:space="preserve">9.2.1. </w:t>
            </w:r>
            <w:r w:rsidR="00C81275" w:rsidRPr="00C81275">
              <w:rPr>
                <w:color w:val="000000"/>
                <w:kern w:val="2"/>
                <w:szCs w:val="24"/>
              </w:rPr>
              <w:t>Už kiekvieną pavėluotą dieną pateikti apžiūros aktus bus skaičiuojama 0,1 proc. bauda nuo sutarties vertės</w:t>
            </w:r>
            <w:r w:rsidR="00C81275">
              <w:t xml:space="preserve"> </w:t>
            </w:r>
            <w:r w:rsidR="00C81275" w:rsidRPr="00C81275">
              <w:rPr>
                <w:color w:val="000000"/>
                <w:kern w:val="2"/>
                <w:szCs w:val="24"/>
              </w:rPr>
              <w:t>be PVM.</w:t>
            </w:r>
            <w:r w:rsidR="00C81275">
              <w:rPr>
                <w:color w:val="000000"/>
                <w:kern w:val="2"/>
                <w:szCs w:val="24"/>
              </w:rPr>
              <w:t xml:space="preserve"> </w:t>
            </w:r>
          </w:p>
          <w:p w14:paraId="505A780B" w14:textId="6A0DF806"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 xml:space="preserve">skaičiuoja </w:t>
            </w:r>
            <w:r w:rsidR="007632C0" w:rsidRPr="007632C0">
              <w:rPr>
                <w:color w:val="000000"/>
                <w:kern w:val="2"/>
                <w:szCs w:val="24"/>
              </w:rPr>
              <w:t>0,1</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5A2E938" w:rsidR="00566D61" w:rsidRPr="0023253C" w:rsidRDefault="00C81275" w:rsidP="00C81275">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lastRenderedPageBreak/>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888A153"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r w:rsidR="00B234A9">
              <w:rPr>
                <w:kern w:val="2"/>
                <w:szCs w:val="24"/>
              </w:rPr>
              <w:t xml:space="preserve"> nurodyti Sutarties SD 12.2. p.</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09C3A344" w:rsidR="00373BC2" w:rsidRPr="002C6F60" w:rsidRDefault="002C6F60" w:rsidP="0031442D">
            <w:pPr>
              <w:jc w:val="both"/>
              <w:rPr>
                <w:kern w:val="2"/>
                <w:szCs w:val="24"/>
              </w:rPr>
            </w:pPr>
            <w:r w:rsidRPr="002C6F60">
              <w:rPr>
                <w:kern w:val="2"/>
                <w:szCs w:val="24"/>
              </w:rPr>
              <w:t xml:space="preserve">Sutartis galioja </w:t>
            </w:r>
            <w:r w:rsidR="00C81275">
              <w:rPr>
                <w:kern w:val="2"/>
                <w:szCs w:val="24"/>
              </w:rPr>
              <w:t>12</w:t>
            </w:r>
            <w:r w:rsidR="00AB364F" w:rsidRPr="00AB364F">
              <w:rPr>
                <w:kern w:val="2"/>
                <w:szCs w:val="24"/>
              </w:rPr>
              <w:t xml:space="preserve"> mėn</w:t>
            </w:r>
            <w:r w:rsidR="00C81275">
              <w:rPr>
                <w:kern w:val="2"/>
                <w:szCs w:val="24"/>
              </w:rPr>
              <w:t xml:space="preserve">. </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0DFFE07E" w:rsidR="00373BC2" w:rsidRDefault="00A502F8" w:rsidP="0031442D">
            <w:pPr>
              <w:jc w:val="both"/>
              <w:rPr>
                <w:kern w:val="2"/>
                <w:szCs w:val="24"/>
              </w:rPr>
            </w:pPr>
            <w:r>
              <w:rPr>
                <w:kern w:val="2"/>
                <w:szCs w:val="24"/>
              </w:rPr>
              <w:t>Galimybė s</w:t>
            </w:r>
            <w:r w:rsidR="00C81275" w:rsidRPr="00C81275">
              <w:rPr>
                <w:kern w:val="2"/>
                <w:szCs w:val="24"/>
              </w:rPr>
              <w:t>utartį pratęsti 2 kartus po 12 (dvylika) mėnesių</w:t>
            </w:r>
            <w:r>
              <w:rPr>
                <w:kern w:val="2"/>
                <w:szCs w:val="24"/>
              </w:rPr>
              <w:t xml:space="preserve"> rašytiniu susitarimu.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Pr="00CB3107" w:rsidRDefault="00373BC2" w:rsidP="00C32E82">
            <w:pPr>
              <w:rPr>
                <w:b/>
                <w:kern w:val="2"/>
                <w:szCs w:val="24"/>
              </w:rPr>
            </w:pPr>
            <w:r w:rsidRPr="00CB3107">
              <w:rPr>
                <w:b/>
                <w:kern w:val="2"/>
                <w:szCs w:val="24"/>
              </w:rPr>
              <w:t xml:space="preserve">12.2. Esminiai Sutarties </w:t>
            </w:r>
            <w:r w:rsidRPr="00CB310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B3107" w:rsidRDefault="00373BC2" w:rsidP="00C32E82">
            <w:pPr>
              <w:jc w:val="both"/>
              <w:rPr>
                <w:color w:val="000000" w:themeColor="text1"/>
                <w:kern w:val="2"/>
                <w:szCs w:val="24"/>
              </w:rPr>
            </w:pPr>
            <w:r w:rsidRPr="00CB3107">
              <w:rPr>
                <w:color w:val="000000" w:themeColor="text1"/>
                <w:kern w:val="2"/>
                <w:szCs w:val="24"/>
              </w:rPr>
              <w:t>12.2.1. jeigu Tiekėjas nevykdo prisiimtų įsipareigojimų už Sutartyje nustatytą Sutarties kainą/įkainius;</w:t>
            </w:r>
          </w:p>
          <w:p w14:paraId="7AF5FD0F" w14:textId="4A8E1C3A" w:rsidR="00373BC2" w:rsidRPr="00CB3107" w:rsidRDefault="00373BC2" w:rsidP="00C32E82">
            <w:pPr>
              <w:spacing w:line="257" w:lineRule="auto"/>
              <w:jc w:val="both"/>
              <w:rPr>
                <w:rFonts w:eastAsia="Arial"/>
                <w:kern w:val="2"/>
                <w:szCs w:val="24"/>
                <w:lang w:val="lt"/>
              </w:rPr>
            </w:pPr>
            <w:r w:rsidRPr="00CB3107">
              <w:rPr>
                <w:rFonts w:eastAsia="Arial"/>
                <w:kern w:val="2"/>
                <w:szCs w:val="24"/>
                <w:lang w:val="lt"/>
              </w:rPr>
              <w:t xml:space="preserve">12.2.2. jeigu Tiekėjas nesilaiko Sutartyje nustatytų Paslaugų teikimo terminų </w:t>
            </w:r>
            <w:r w:rsidR="00FD4216" w:rsidRPr="00CB3107">
              <w:rPr>
                <w:rFonts w:eastAsia="Arial"/>
                <w:kern w:val="2"/>
                <w:szCs w:val="24"/>
                <w:lang w:val="lt"/>
              </w:rPr>
              <w:t xml:space="preserve">Techninėje specifikacijoje </w:t>
            </w:r>
            <w:r w:rsidRPr="00CB3107">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12.2.3. jeigu Tiekėjas pažeidžia Paslaugų suteikimo terminus ir priskaičiuotų netesybų už vėlavimą suma viršija 20 (dvidešimt) proc. Pradinės sutarties vertės;</w:t>
            </w:r>
          </w:p>
          <w:p w14:paraId="1A10C1C9"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12.2.4. Tiekėjas pažeidžia Paslaugų suteikimo terminus ir dėl Paslaugų suteikimo vėlavimo Paslaugos tampa nebereikalingos;</w:t>
            </w:r>
          </w:p>
          <w:p w14:paraId="0FE6EB14"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12.2.5. Tiekėjas daugiau kaip 2 (du) kartus suteikia Paslaugas, kurios neatitinka Sutartyje ir (ar) įstatymuose nustatytų reikalavimų Paslaugoms;</w:t>
            </w:r>
          </w:p>
          <w:p w14:paraId="28D51471" w14:textId="77777777" w:rsidR="00373BC2" w:rsidRPr="00CB3107" w:rsidRDefault="00373BC2" w:rsidP="00CB3107">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6884B9D" w14:textId="409622B0" w:rsidR="00373BC2" w:rsidRPr="00CB3107" w:rsidRDefault="00373BC2" w:rsidP="00CB3107">
            <w:pPr>
              <w:spacing w:line="257" w:lineRule="auto"/>
              <w:jc w:val="both"/>
              <w:rPr>
                <w:rFonts w:eastAsia="Arial"/>
                <w:color w:val="FF0000"/>
                <w:kern w:val="2"/>
                <w:szCs w:val="24"/>
              </w:rPr>
            </w:pPr>
            <w:r w:rsidRPr="00CB3107">
              <w:rPr>
                <w:rFonts w:eastAsia="Arial"/>
                <w:kern w:val="2"/>
                <w:szCs w:val="24"/>
                <w:lang w:val="lt"/>
              </w:rPr>
              <w:t>12.2.</w:t>
            </w:r>
            <w:r w:rsidR="00CB3107">
              <w:rPr>
                <w:rFonts w:eastAsia="Arial"/>
                <w:kern w:val="2"/>
                <w:szCs w:val="24"/>
                <w:lang w:val="lt"/>
              </w:rPr>
              <w:t>7</w:t>
            </w:r>
            <w:r w:rsidRPr="00CB3107">
              <w:rPr>
                <w:rFonts w:eastAsia="Arial"/>
                <w:kern w:val="2"/>
                <w:szCs w:val="24"/>
                <w:lang w:val="lt"/>
              </w:rPr>
              <w:t xml:space="preserve">. Tiekėjas 2 (du) kartus pažeidžia </w:t>
            </w:r>
            <w:r w:rsidR="001E10AB" w:rsidRPr="00CB3107">
              <w:rPr>
                <w:rFonts w:eastAsia="Arial"/>
                <w:kern w:val="2"/>
                <w:szCs w:val="24"/>
                <w:lang w:val="lt"/>
              </w:rPr>
              <w:t>Techninėje specifikacijoje nurodytus reikalavimus</w:t>
            </w:r>
            <w:r w:rsidRPr="00CB3107">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5167A324"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w:t>
            </w:r>
            <w:r w:rsidR="00CB3107">
              <w:rPr>
                <w:lang w:eastAsia="lt-LT"/>
              </w:rPr>
              <w:t xml:space="preserve"> </w:t>
            </w:r>
            <w:r w:rsidR="00CB3107" w:rsidRPr="00CB3107">
              <w:rPr>
                <w:bCs/>
                <w:iCs/>
                <w:noProof/>
                <w:spacing w:val="2"/>
                <w:shd w:val="clear" w:color="auto" w:fill="FFFFFF"/>
              </w:rPr>
              <w:t>tvarkos aprašo 4.3 punktas.</w:t>
            </w:r>
            <w:r w:rsidR="00CB3107">
              <w:rPr>
                <w:bCs/>
                <w:iCs/>
                <w:noProof/>
                <w:spacing w:val="2"/>
                <w:shd w:val="clear" w:color="auto" w:fill="FFFFFF"/>
              </w:rPr>
              <w:t xml:space="preserve"> N</w:t>
            </w:r>
            <w:r w:rsidR="00CB3107" w:rsidRPr="00CB3107">
              <w:rPr>
                <w:bCs/>
                <w:iCs/>
                <w:noProof/>
                <w:spacing w:val="2"/>
                <w:shd w:val="clear" w:color="auto" w:fill="FFFFFF"/>
              </w:rPr>
              <w:t>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CB3107">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39175EFC" w14:textId="77777777" w:rsidTr="00C32E82">
        <w:trPr>
          <w:trHeight w:val="1172"/>
        </w:trPr>
        <w:tc>
          <w:tcPr>
            <w:tcW w:w="3058" w:type="dxa"/>
          </w:tcPr>
          <w:p w14:paraId="6310906C" w14:textId="18AA254B" w:rsidR="00373BC2" w:rsidRDefault="00373BC2" w:rsidP="00C32E82">
            <w:pPr>
              <w:rPr>
                <w:b/>
                <w:kern w:val="2"/>
                <w:szCs w:val="24"/>
              </w:rPr>
            </w:pPr>
            <w:r>
              <w:rPr>
                <w:b/>
                <w:kern w:val="2"/>
                <w:szCs w:val="24"/>
              </w:rPr>
              <w:t>14.</w:t>
            </w:r>
            <w:r w:rsidR="00A502F8">
              <w:rPr>
                <w:b/>
                <w:kern w:val="2"/>
                <w:szCs w:val="24"/>
              </w:rPr>
              <w:t>1</w:t>
            </w:r>
            <w:r>
              <w:rPr>
                <w:b/>
                <w:kern w:val="2"/>
                <w:szCs w:val="24"/>
              </w:rPr>
              <w:t>.</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Mantas Rikteris</w:t>
            </w:r>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E52B" w14:textId="77777777" w:rsidR="00032473" w:rsidRDefault="00032473">
      <w:pPr>
        <w:rPr>
          <w:sz w:val="20"/>
        </w:rPr>
      </w:pPr>
      <w:r>
        <w:rPr>
          <w:sz w:val="20"/>
        </w:rPr>
        <w:separator/>
      </w:r>
    </w:p>
  </w:endnote>
  <w:endnote w:type="continuationSeparator" w:id="0">
    <w:p w14:paraId="5FE5C257" w14:textId="77777777" w:rsidR="00032473" w:rsidRDefault="00032473">
      <w:pPr>
        <w:rPr>
          <w:sz w:val="20"/>
        </w:rPr>
      </w:pPr>
      <w:r>
        <w:rPr>
          <w:sz w:val="20"/>
        </w:rPr>
        <w:continuationSeparator/>
      </w:r>
    </w:p>
  </w:endnote>
  <w:endnote w:type="continuationNotice" w:id="1">
    <w:p w14:paraId="766BFDD9" w14:textId="77777777" w:rsidR="00032473" w:rsidRDefault="000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C205" w14:textId="77777777" w:rsidR="00032473" w:rsidRDefault="00032473">
      <w:pPr>
        <w:rPr>
          <w:sz w:val="20"/>
        </w:rPr>
      </w:pPr>
      <w:r>
        <w:rPr>
          <w:sz w:val="20"/>
        </w:rPr>
        <w:separator/>
      </w:r>
    </w:p>
  </w:footnote>
  <w:footnote w:type="continuationSeparator" w:id="0">
    <w:p w14:paraId="0631C5D7" w14:textId="77777777" w:rsidR="00032473" w:rsidRDefault="00032473">
      <w:pPr>
        <w:rPr>
          <w:sz w:val="20"/>
        </w:rPr>
      </w:pPr>
      <w:r>
        <w:rPr>
          <w:sz w:val="20"/>
        </w:rPr>
        <w:continuationSeparator/>
      </w:r>
    </w:p>
  </w:footnote>
  <w:footnote w:type="continuationNotice" w:id="1">
    <w:p w14:paraId="3CE3A5E7" w14:textId="77777777" w:rsidR="00032473" w:rsidRDefault="00032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212B"/>
    <w:rsid w:val="00032473"/>
    <w:rsid w:val="000355E1"/>
    <w:rsid w:val="00047AA7"/>
    <w:rsid w:val="00054F6D"/>
    <w:rsid w:val="0005584A"/>
    <w:rsid w:val="00096C65"/>
    <w:rsid w:val="000B0897"/>
    <w:rsid w:val="000B3E38"/>
    <w:rsid w:val="000D6BC7"/>
    <w:rsid w:val="000E0F0C"/>
    <w:rsid w:val="000E2E85"/>
    <w:rsid w:val="001314F3"/>
    <w:rsid w:val="00140008"/>
    <w:rsid w:val="00140836"/>
    <w:rsid w:val="00140FD9"/>
    <w:rsid w:val="00191352"/>
    <w:rsid w:val="001936DE"/>
    <w:rsid w:val="00194E77"/>
    <w:rsid w:val="001B7789"/>
    <w:rsid w:val="001B79D4"/>
    <w:rsid w:val="001E10AB"/>
    <w:rsid w:val="0020000C"/>
    <w:rsid w:val="00201E19"/>
    <w:rsid w:val="00205305"/>
    <w:rsid w:val="0021462A"/>
    <w:rsid w:val="002161A2"/>
    <w:rsid w:val="0023253C"/>
    <w:rsid w:val="00243C03"/>
    <w:rsid w:val="00254100"/>
    <w:rsid w:val="00272573"/>
    <w:rsid w:val="002862A9"/>
    <w:rsid w:val="002A0B04"/>
    <w:rsid w:val="002B0D03"/>
    <w:rsid w:val="002B78B4"/>
    <w:rsid w:val="002C6F60"/>
    <w:rsid w:val="003133CC"/>
    <w:rsid w:val="0031442D"/>
    <w:rsid w:val="00333E42"/>
    <w:rsid w:val="00360944"/>
    <w:rsid w:val="00373BC2"/>
    <w:rsid w:val="00392CF6"/>
    <w:rsid w:val="003A06A7"/>
    <w:rsid w:val="003A1C16"/>
    <w:rsid w:val="003D6B33"/>
    <w:rsid w:val="003F4C25"/>
    <w:rsid w:val="00415253"/>
    <w:rsid w:val="00433B6B"/>
    <w:rsid w:val="00443807"/>
    <w:rsid w:val="00443E74"/>
    <w:rsid w:val="00490CBB"/>
    <w:rsid w:val="004A1A2E"/>
    <w:rsid w:val="004F0EDA"/>
    <w:rsid w:val="004F1852"/>
    <w:rsid w:val="00521F4C"/>
    <w:rsid w:val="005302C3"/>
    <w:rsid w:val="00547C71"/>
    <w:rsid w:val="00566D61"/>
    <w:rsid w:val="00567BF8"/>
    <w:rsid w:val="005735FB"/>
    <w:rsid w:val="00577660"/>
    <w:rsid w:val="005E2BF1"/>
    <w:rsid w:val="005F1B26"/>
    <w:rsid w:val="00626CCC"/>
    <w:rsid w:val="00627665"/>
    <w:rsid w:val="00660A3E"/>
    <w:rsid w:val="00666569"/>
    <w:rsid w:val="0068645B"/>
    <w:rsid w:val="006A6A81"/>
    <w:rsid w:val="006C423E"/>
    <w:rsid w:val="006E2F41"/>
    <w:rsid w:val="006E60B8"/>
    <w:rsid w:val="00711A35"/>
    <w:rsid w:val="007632C0"/>
    <w:rsid w:val="00785FDC"/>
    <w:rsid w:val="007966B8"/>
    <w:rsid w:val="007B2AC7"/>
    <w:rsid w:val="007C49FF"/>
    <w:rsid w:val="007D0850"/>
    <w:rsid w:val="00802239"/>
    <w:rsid w:val="00837F0E"/>
    <w:rsid w:val="00841914"/>
    <w:rsid w:val="008A15AA"/>
    <w:rsid w:val="008B31EF"/>
    <w:rsid w:val="008B3784"/>
    <w:rsid w:val="008C46F4"/>
    <w:rsid w:val="008F0B46"/>
    <w:rsid w:val="00964544"/>
    <w:rsid w:val="009728BC"/>
    <w:rsid w:val="009D2548"/>
    <w:rsid w:val="009D3468"/>
    <w:rsid w:val="009E0152"/>
    <w:rsid w:val="009F3B59"/>
    <w:rsid w:val="00A028B5"/>
    <w:rsid w:val="00A120B5"/>
    <w:rsid w:val="00A21F93"/>
    <w:rsid w:val="00A25F0B"/>
    <w:rsid w:val="00A440E5"/>
    <w:rsid w:val="00A502F8"/>
    <w:rsid w:val="00A52F2E"/>
    <w:rsid w:val="00A72765"/>
    <w:rsid w:val="00A82B76"/>
    <w:rsid w:val="00A958E9"/>
    <w:rsid w:val="00A96917"/>
    <w:rsid w:val="00AB2781"/>
    <w:rsid w:val="00AB364F"/>
    <w:rsid w:val="00AF538F"/>
    <w:rsid w:val="00B234A9"/>
    <w:rsid w:val="00B3616C"/>
    <w:rsid w:val="00B45D8B"/>
    <w:rsid w:val="00B53036"/>
    <w:rsid w:val="00BB7726"/>
    <w:rsid w:val="00BE5340"/>
    <w:rsid w:val="00BF1FD0"/>
    <w:rsid w:val="00C01F36"/>
    <w:rsid w:val="00C03FA9"/>
    <w:rsid w:val="00C1151D"/>
    <w:rsid w:val="00C658AF"/>
    <w:rsid w:val="00C77BA4"/>
    <w:rsid w:val="00C81275"/>
    <w:rsid w:val="00C822E6"/>
    <w:rsid w:val="00C858E5"/>
    <w:rsid w:val="00C9138C"/>
    <w:rsid w:val="00CB2458"/>
    <w:rsid w:val="00CB3107"/>
    <w:rsid w:val="00CD7A60"/>
    <w:rsid w:val="00CE31E0"/>
    <w:rsid w:val="00CE3A70"/>
    <w:rsid w:val="00D3033C"/>
    <w:rsid w:val="00D65B2C"/>
    <w:rsid w:val="00D65DFC"/>
    <w:rsid w:val="00D67F4E"/>
    <w:rsid w:val="00D84819"/>
    <w:rsid w:val="00D85ED5"/>
    <w:rsid w:val="00D93C6F"/>
    <w:rsid w:val="00DA4ABC"/>
    <w:rsid w:val="00DA4E0C"/>
    <w:rsid w:val="00DB6639"/>
    <w:rsid w:val="00E07D75"/>
    <w:rsid w:val="00E1292C"/>
    <w:rsid w:val="00E20F04"/>
    <w:rsid w:val="00E30190"/>
    <w:rsid w:val="00E314A6"/>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 w:val="00FE63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 w:type="paragraph" w:styleId="Pataisymai">
    <w:name w:val="Revision"/>
    <w:hidden/>
    <w:semiHidden/>
    <w:rsid w:val="00B23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15694</Words>
  <Characters>89456</Characters>
  <Application>Microsoft Office Word</Application>
  <DocSecurity>0</DocSecurity>
  <Lines>745</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3</cp:revision>
  <cp:lastPrinted>2017-06-29T23:42:00Z</cp:lastPrinted>
  <dcterms:created xsi:type="dcterms:W3CDTF">2025-09-03T11:58:00Z</dcterms:created>
  <dcterms:modified xsi:type="dcterms:W3CDTF">2025-09-03T12:20:00Z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