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00C4AC17" w14:textId="77777777" w:rsidR="00E2562F" w:rsidRDefault="00E2562F">
      <w:pPr>
        <w:tabs>
          <w:tab w:val="left" w:pos="5400"/>
        </w:tabs>
        <w:textAlignment w:val="center"/>
        <w:rPr>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4C980E93" w:rsidR="00027B83" w:rsidRDefault="00A5332E">
            <w:pPr>
              <w:jc w:val="both"/>
              <w:rPr>
                <w:kern w:val="2"/>
                <w:szCs w:val="24"/>
              </w:rPr>
            </w:pPr>
            <w:r>
              <w:rPr>
                <w:szCs w:val="24"/>
                <w:lang w:eastAsia="lt-LT"/>
              </w:rPr>
              <w:t>Informacinių reklaminių filmukų transliavim</w:t>
            </w:r>
            <w:r w:rsidR="00D47AC7">
              <w:rPr>
                <w:szCs w:val="24"/>
                <w:lang w:eastAsia="lt-LT"/>
              </w:rPr>
              <w:t>o televizijos</w:t>
            </w:r>
            <w:r>
              <w:rPr>
                <w:szCs w:val="24"/>
                <w:lang w:eastAsia="lt-LT"/>
              </w:rPr>
              <w:t xml:space="preserve"> kanal</w:t>
            </w:r>
            <w:r w:rsidR="00C973D8">
              <w:rPr>
                <w:szCs w:val="24"/>
                <w:lang w:eastAsia="lt-LT"/>
              </w:rPr>
              <w:t>uose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77777777" w:rsidR="00027B83" w:rsidRDefault="00027B83">
            <w:pPr>
              <w:jc w:val="center"/>
              <w:rPr>
                <w:kern w:val="2"/>
                <w:szCs w:val="24"/>
              </w:rPr>
            </w:pP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77777777" w:rsidR="00027B83" w:rsidRDefault="00027B83">
            <w:pPr>
              <w:jc w:val="center"/>
              <w:rPr>
                <w:kern w:val="2"/>
                <w:szCs w:val="24"/>
              </w:rPr>
            </w:pP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77777777" w:rsidR="00027B83" w:rsidRDefault="00027B83">
            <w:pPr>
              <w:jc w:val="center"/>
              <w:rPr>
                <w:kern w:val="2"/>
                <w:szCs w:val="24"/>
              </w:rPr>
            </w:pP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77777777" w:rsidR="00027B83" w:rsidRDefault="00027B83">
            <w:pPr>
              <w:jc w:val="center"/>
              <w:rPr>
                <w:kern w:val="2"/>
                <w:szCs w:val="24"/>
              </w:rPr>
            </w:pP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7777777" w:rsidR="00027B83" w:rsidRDefault="00027B83">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1360E23E" w:rsidR="00027B83" w:rsidRDefault="000B0897">
            <w:pPr>
              <w:rPr>
                <w:kern w:val="2"/>
                <w:szCs w:val="24"/>
              </w:rPr>
            </w:pPr>
            <w:r>
              <w:rPr>
                <w:kern w:val="2"/>
                <w:szCs w:val="24"/>
              </w:rPr>
              <w:t>1.1.9. Šalies atstovas</w:t>
            </w:r>
            <w:r w:rsidR="00E2562F">
              <w:rPr>
                <w:kern w:val="2"/>
                <w:szCs w:val="24"/>
              </w:rPr>
              <w:t xml:space="preserve"> </w:t>
            </w:r>
            <w:r w:rsidR="00E2562F" w:rsidRPr="00E21BD0">
              <w:rPr>
                <w:color w:val="4472C4"/>
                <w:kern w:val="2"/>
                <w:szCs w:val="24"/>
              </w:rPr>
              <w:t>(</w:t>
            </w:r>
            <w:r w:rsidR="00E2562F">
              <w:rPr>
                <w:color w:val="4472C4"/>
                <w:kern w:val="2"/>
                <w:szCs w:val="24"/>
              </w:rPr>
              <w:t xml:space="preserve">šioje vietoje nurodomas </w:t>
            </w:r>
            <w:r w:rsidR="00E2562F" w:rsidRPr="00E21BD0">
              <w:rPr>
                <w:color w:val="4472C4"/>
                <w:kern w:val="2"/>
                <w:szCs w:val="24"/>
              </w:rPr>
              <w:t>asmuo</w:t>
            </w:r>
            <w:r w:rsidR="00E2562F">
              <w:rPr>
                <w:color w:val="4472C4"/>
                <w:kern w:val="2"/>
                <w:szCs w:val="24"/>
              </w:rPr>
              <w:t>,</w:t>
            </w:r>
            <w:r w:rsidR="00E2562F" w:rsidRPr="00E21BD0">
              <w:rPr>
                <w:color w:val="4472C4"/>
                <w:kern w:val="2"/>
                <w:szCs w:val="24"/>
              </w:rPr>
              <w:t xml:space="preserve"> įgaliotas sudaryti sutartį</w:t>
            </w:r>
            <w:r w:rsidR="00E2562F">
              <w:rPr>
                <w:color w:val="4472C4"/>
                <w:kern w:val="2"/>
                <w:szCs w:val="24"/>
              </w:rPr>
              <w:t>, o 2 skyriuje nurodomi atsakingi už Sutarties vykdymą asmenys, kurie užsakys paslaugas, priims paslaugas ir pan.</w:t>
            </w:r>
            <w:r w:rsidR="00E2562F" w:rsidRPr="00E21BD0">
              <w:rPr>
                <w:color w:val="4472C4"/>
                <w:kern w:val="2"/>
                <w:szCs w:val="24"/>
              </w:rPr>
              <w:t>)</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56C0B0C7" w:rsidR="00027B83" w:rsidRDefault="000B0897">
            <w:pPr>
              <w:rPr>
                <w:kern w:val="2"/>
                <w:szCs w:val="24"/>
              </w:rPr>
            </w:pPr>
            <w:r>
              <w:rPr>
                <w:kern w:val="2"/>
                <w:szCs w:val="24"/>
              </w:rPr>
              <w:t>1.2.9. Šalies atstovas</w:t>
            </w:r>
            <w:r w:rsidR="00E2562F">
              <w:rPr>
                <w:kern w:val="2"/>
                <w:szCs w:val="24"/>
              </w:rPr>
              <w:t xml:space="preserve"> </w:t>
            </w:r>
            <w:r w:rsidR="00E2562F" w:rsidRPr="00E21BD0">
              <w:rPr>
                <w:color w:val="4472C4"/>
                <w:kern w:val="2"/>
                <w:szCs w:val="24"/>
              </w:rPr>
              <w:t>(</w:t>
            </w:r>
            <w:r w:rsidR="00E2562F">
              <w:rPr>
                <w:color w:val="4472C4"/>
                <w:kern w:val="2"/>
                <w:szCs w:val="24"/>
              </w:rPr>
              <w:t xml:space="preserve">šioje vietoje nurodomas </w:t>
            </w:r>
            <w:r w:rsidR="00E2562F" w:rsidRPr="00E21BD0">
              <w:rPr>
                <w:color w:val="4472C4"/>
                <w:kern w:val="2"/>
                <w:szCs w:val="24"/>
              </w:rPr>
              <w:t>asmuo</w:t>
            </w:r>
            <w:r w:rsidR="00E2562F">
              <w:rPr>
                <w:color w:val="4472C4"/>
                <w:kern w:val="2"/>
                <w:szCs w:val="24"/>
              </w:rPr>
              <w:t>,</w:t>
            </w:r>
            <w:r w:rsidR="00E2562F" w:rsidRPr="00E21BD0">
              <w:rPr>
                <w:color w:val="4472C4"/>
                <w:kern w:val="2"/>
                <w:szCs w:val="24"/>
              </w:rPr>
              <w:t xml:space="preserve"> įgaliotas sudaryti sutartį</w:t>
            </w:r>
            <w:r w:rsidR="00E2562F">
              <w:rPr>
                <w:color w:val="4472C4"/>
                <w:kern w:val="2"/>
                <w:szCs w:val="24"/>
              </w:rPr>
              <w:t>, o 2 skyriuje nurodomi atsakingi už Sutarties vykdymą asmenys, kuriems bus teikiami užsakymai, su kuriais bus bendraujama kitais Sutarties vykdymo klausimais</w:t>
            </w:r>
            <w:r w:rsidR="00E2562F" w:rsidRPr="00E21BD0">
              <w:rPr>
                <w:color w:val="4472C4"/>
                <w:kern w:val="2"/>
                <w:szCs w:val="24"/>
              </w:rPr>
              <w:t>)</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w:t>
            </w:r>
            <w:r>
              <w:rPr>
                <w:b/>
                <w:kern w:val="2"/>
                <w:szCs w:val="24"/>
              </w:rPr>
              <w:lastRenderedPageBreak/>
              <w:t xml:space="preserve">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474AF243" w:rsidR="00027B83" w:rsidRDefault="000B0897">
            <w:pPr>
              <w:rPr>
                <w:color w:val="000000"/>
                <w:kern w:val="2"/>
                <w:szCs w:val="24"/>
              </w:rPr>
            </w:pPr>
            <w:r>
              <w:rPr>
                <w:kern w:val="2"/>
                <w:szCs w:val="24"/>
              </w:rPr>
              <w:t xml:space="preserve">Tiekėjas įsipareigoja Sutartyje numatytomis sąlygomis suteikti Pirkėjui Paslaugas </w:t>
            </w:r>
            <w:r w:rsidR="005C5C9E" w:rsidRPr="00F159BA">
              <w:rPr>
                <w:szCs w:val="24"/>
                <w:lang w:eastAsia="lt-LT"/>
              </w:rPr>
              <w:t xml:space="preserve">3 (trijų) </w:t>
            </w:r>
            <w:r w:rsidR="005C5C9E" w:rsidRPr="00D949F5">
              <w:rPr>
                <w:szCs w:val="24"/>
                <w:lang w:eastAsia="lt-LT"/>
              </w:rPr>
              <w:t>informacinių reklaminių filmukų transliavimo nacionaliniuose televizijos kanaluose lietuvių kalba paslaugos</w:t>
            </w:r>
            <w:r>
              <w:rPr>
                <w:color w:val="000000"/>
                <w:kern w:val="2"/>
                <w:szCs w:val="24"/>
              </w:rPr>
              <w:t xml:space="preserve"> (toliau – Paslaugos).</w:t>
            </w:r>
          </w:p>
          <w:p w14:paraId="27730B38" w14:textId="78EAA7F4"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05096B">
              <w:rPr>
                <w:color w:val="000000"/>
                <w:kern w:val="2"/>
                <w:szCs w:val="24"/>
              </w:rPr>
              <w:t>1</w:t>
            </w:r>
            <w:r>
              <w:rPr>
                <w:color w:val="000000"/>
                <w:kern w:val="2"/>
                <w:szCs w:val="24"/>
              </w:rPr>
              <w:t xml:space="preserve"> „Techninė specifikacija“ (toliau – Techninė specifikacija) ir Sutarties priede Nr. </w:t>
            </w:r>
            <w:r w:rsidR="0005096B">
              <w:rPr>
                <w:color w:val="000000"/>
                <w:kern w:val="2"/>
                <w:szCs w:val="24"/>
              </w:rPr>
              <w:t xml:space="preserve">2 </w:t>
            </w:r>
            <w:r>
              <w:rPr>
                <w:color w:val="000000"/>
                <w:kern w:val="2"/>
                <w:szCs w:val="24"/>
              </w:rPr>
              <w:t>„Pasiūlymas“.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35CBC391"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pPr>
              <w:rPr>
                <w:b/>
                <w:color w:val="FF0000"/>
                <w:kern w:val="2"/>
                <w:szCs w:val="24"/>
              </w:rPr>
            </w:pPr>
          </w:p>
        </w:tc>
        <w:tc>
          <w:tcPr>
            <w:tcW w:w="6441" w:type="dxa"/>
            <w:gridSpan w:val="2"/>
          </w:tcPr>
          <w:p w14:paraId="0E16D298" w14:textId="6EC4A2D0" w:rsidR="009B37C0" w:rsidRPr="009B37C0" w:rsidRDefault="00527949" w:rsidP="009B37C0">
            <w:pPr>
              <w:rPr>
                <w:szCs w:val="24"/>
              </w:rPr>
            </w:pPr>
            <w:r>
              <w:rPr>
                <w:szCs w:val="24"/>
              </w:rPr>
              <w:t>Tiekėjas Paslaugas įsipareigoja teikti</w:t>
            </w:r>
            <w:r w:rsidRPr="00EF6AEB">
              <w:rPr>
                <w:b/>
                <w:bCs/>
                <w:szCs w:val="24"/>
              </w:rPr>
              <w:t xml:space="preserve"> 3</w:t>
            </w:r>
            <w:r w:rsidRPr="00EF6AEB">
              <w:rPr>
                <w:szCs w:val="24"/>
              </w:rPr>
              <w:t xml:space="preserve"> </w:t>
            </w:r>
            <w:r w:rsidRPr="00EF6AEB">
              <w:rPr>
                <w:b/>
                <w:bCs/>
                <w:szCs w:val="24"/>
              </w:rPr>
              <w:t>mėnesi</w:t>
            </w:r>
            <w:r w:rsidR="005C4CE7" w:rsidRPr="00EF6AEB">
              <w:rPr>
                <w:b/>
                <w:bCs/>
                <w:szCs w:val="24"/>
              </w:rPr>
              <w:t>us</w:t>
            </w:r>
            <w:r w:rsidRPr="00EF6AEB">
              <w:rPr>
                <w:szCs w:val="24"/>
              </w:rPr>
              <w:t xml:space="preserve"> </w:t>
            </w:r>
            <w:r>
              <w:rPr>
                <w:color w:val="000000"/>
                <w:szCs w:val="24"/>
              </w:rPr>
              <w:t>nuo Sutarties įsigaliojimo dieno</w:t>
            </w:r>
            <w:r w:rsidRPr="00B73307">
              <w:rPr>
                <w:color w:val="000000"/>
                <w:szCs w:val="24"/>
              </w:rPr>
              <w:t>s</w:t>
            </w:r>
            <w:r w:rsidR="009B37C0" w:rsidRPr="00B73307">
              <w:rPr>
                <w:szCs w:val="24"/>
              </w:rPr>
              <w:t>.</w:t>
            </w:r>
          </w:p>
          <w:p w14:paraId="531CD192" w14:textId="77777777" w:rsidR="00027B83" w:rsidRDefault="00027B83">
            <w:pPr>
              <w:rPr>
                <w:szCs w:val="24"/>
              </w:rPr>
            </w:pPr>
          </w:p>
          <w:p w14:paraId="36B51A80" w14:textId="692A98CE" w:rsidR="00027B83" w:rsidRDefault="00027B83">
            <w:pPr>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3A3FDFDC"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32517BDA" w14:textId="77777777" w:rsidR="00027B83" w:rsidRDefault="00027B83">
            <w:pPr>
              <w:rPr>
                <w:szCs w:val="24"/>
              </w:rPr>
            </w:pPr>
          </w:p>
          <w:p w14:paraId="15D80427" w14:textId="5714180B" w:rsidR="00027B83" w:rsidRDefault="00027B83">
            <w:pPr>
              <w:rPr>
                <w:szCs w:val="24"/>
              </w:rPr>
            </w:pP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5ECF2494"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lastRenderedPageBreak/>
              <w:t>4.5. Pateikiami dokumentai</w:t>
            </w:r>
          </w:p>
        </w:tc>
        <w:tc>
          <w:tcPr>
            <w:tcW w:w="6441" w:type="dxa"/>
            <w:gridSpan w:val="2"/>
          </w:tcPr>
          <w:p w14:paraId="0CE28B9D" w14:textId="278D8E00" w:rsidR="00027B83" w:rsidRDefault="000B0897">
            <w:pPr>
              <w:rPr>
                <w:szCs w:val="24"/>
              </w:rPr>
            </w:pPr>
            <w:r>
              <w:rPr>
                <w:kern w:val="2"/>
                <w:szCs w:val="24"/>
              </w:rPr>
              <w:t xml:space="preserve">Turi būti pateikiami šie dokumentai: </w:t>
            </w:r>
            <w:r w:rsidRPr="00F53DF4">
              <w:rPr>
                <w:kern w:val="2"/>
                <w:szCs w:val="24"/>
              </w:rPr>
              <w:t>Paslaugų perdavimo-priėmimo aktas</w:t>
            </w:r>
            <w:r w:rsidR="000E19B6" w:rsidRPr="00F53DF4">
              <w:rPr>
                <w:kern w:val="2"/>
                <w:szCs w:val="24"/>
              </w:rPr>
              <w:t>,</w:t>
            </w:r>
            <w:r w:rsidRPr="00F53DF4">
              <w:rPr>
                <w:kern w:val="2"/>
                <w:szCs w:val="24"/>
              </w:rPr>
              <w:t xml:space="preserve"> Sąskaita </w:t>
            </w:r>
            <w:r w:rsidRPr="00F53DF4">
              <w:rPr>
                <w:szCs w:val="24"/>
              </w:rPr>
              <w:t xml:space="preserve">ir </w:t>
            </w:r>
            <w:r w:rsidR="006B6E6C" w:rsidRPr="00F53DF4">
              <w:rPr>
                <w:szCs w:val="24"/>
              </w:rPr>
              <w:t>paslaugų suteikimo grafikas</w:t>
            </w:r>
            <w:r w:rsidRPr="00F53DF4">
              <w:rPr>
                <w:kern w:val="2"/>
                <w:szCs w:val="24"/>
              </w:rPr>
              <w:t xml:space="preserve">. </w:t>
            </w: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310FDB07" w:rsidR="00027B83" w:rsidRPr="002479D7" w:rsidRDefault="000B0897">
            <w:pPr>
              <w:rPr>
                <w:color w:val="FF0000"/>
                <w:kern w:val="2"/>
                <w:szCs w:val="24"/>
              </w:rPr>
            </w:pPr>
            <w:r>
              <w:rPr>
                <w:kern w:val="2"/>
                <w:szCs w:val="24"/>
              </w:rPr>
              <w:t>Fiksuoto įkainio kainodara</w:t>
            </w:r>
          </w:p>
          <w:p w14:paraId="65991397" w14:textId="77777777" w:rsidR="00027B83" w:rsidRDefault="00027B83">
            <w:pPr>
              <w:rPr>
                <w:kern w:val="2"/>
                <w:szCs w:val="24"/>
              </w:rPr>
            </w:pPr>
          </w:p>
          <w:p w14:paraId="1199C3A4" w14:textId="49302587"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1F32C49C" w14:textId="77777777" w:rsidR="00027B83" w:rsidRDefault="00027B83">
            <w:pPr>
              <w:rPr>
                <w:b/>
                <w:kern w:val="2"/>
                <w:szCs w:val="24"/>
              </w:rPr>
            </w:pPr>
          </w:p>
          <w:p w14:paraId="79AD666A" w14:textId="77777777" w:rsidR="00027B83" w:rsidRDefault="00027B83">
            <w:pPr>
              <w:rPr>
                <w:b/>
                <w:kern w:val="2"/>
                <w:szCs w:val="24"/>
              </w:rPr>
            </w:pPr>
          </w:p>
          <w:p w14:paraId="0C3EF73B" w14:textId="77777777" w:rsidR="00027B83" w:rsidRDefault="00027B83">
            <w:pPr>
              <w:rPr>
                <w:b/>
                <w:kern w:val="2"/>
                <w:szCs w:val="24"/>
              </w:rPr>
            </w:pPr>
          </w:p>
          <w:p w14:paraId="669F5CAF" w14:textId="77777777" w:rsidR="00027B83" w:rsidRDefault="00027B83">
            <w:pPr>
              <w:rPr>
                <w:b/>
                <w:kern w:val="2"/>
                <w:szCs w:val="24"/>
              </w:rPr>
            </w:pPr>
          </w:p>
          <w:p w14:paraId="0AB3A601" w14:textId="77777777" w:rsidR="00027B83" w:rsidRDefault="00027B83">
            <w:pPr>
              <w:rPr>
                <w:b/>
                <w:kern w:val="2"/>
                <w:szCs w:val="24"/>
              </w:rPr>
            </w:pPr>
          </w:p>
          <w:p w14:paraId="28F43494" w14:textId="77777777" w:rsidR="00027B83" w:rsidRDefault="00027B83">
            <w:pPr>
              <w:rPr>
                <w:b/>
                <w:kern w:val="2"/>
                <w:szCs w:val="24"/>
              </w:rPr>
            </w:pPr>
          </w:p>
          <w:p w14:paraId="3B91DECB" w14:textId="77777777" w:rsidR="00027B83" w:rsidRDefault="00027B83">
            <w:pPr>
              <w:rPr>
                <w:b/>
                <w:kern w:val="2"/>
                <w:szCs w:val="24"/>
              </w:rPr>
            </w:pPr>
          </w:p>
          <w:p w14:paraId="661CE118" w14:textId="77777777" w:rsidR="00027B83" w:rsidRDefault="00027B83">
            <w:pPr>
              <w:rPr>
                <w:b/>
                <w:kern w:val="2"/>
                <w:szCs w:val="24"/>
              </w:rPr>
            </w:pPr>
          </w:p>
          <w:p w14:paraId="7CF43D44" w14:textId="77777777" w:rsidR="00027B83" w:rsidRDefault="00027B83">
            <w:pPr>
              <w:rPr>
                <w:b/>
                <w:kern w:val="2"/>
                <w:szCs w:val="24"/>
              </w:rPr>
            </w:pPr>
          </w:p>
          <w:p w14:paraId="40DF5AF4" w14:textId="77777777" w:rsidR="00027B83" w:rsidRDefault="00027B83">
            <w:pPr>
              <w:rPr>
                <w:b/>
                <w:kern w:val="2"/>
                <w:szCs w:val="24"/>
              </w:rPr>
            </w:pPr>
          </w:p>
          <w:p w14:paraId="5D7C9F13" w14:textId="5E8EFBE2" w:rsidR="00027B83" w:rsidRPr="00257D2F" w:rsidRDefault="00027B83" w:rsidP="00257D2F">
            <w:pPr>
              <w:jc w:val="both"/>
              <w:rPr>
                <w:b/>
                <w:color w:val="FF0000"/>
                <w:kern w:val="2"/>
                <w:szCs w:val="24"/>
              </w:rPr>
            </w:pPr>
          </w:p>
        </w:tc>
        <w:tc>
          <w:tcPr>
            <w:tcW w:w="6441" w:type="dxa"/>
            <w:gridSpan w:val="2"/>
          </w:tcPr>
          <w:p w14:paraId="3D260F65" w14:textId="77777777" w:rsidR="007C792E" w:rsidRDefault="007C792E" w:rsidP="007C792E">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8296F27" w14:textId="77777777" w:rsidR="007C792E" w:rsidRDefault="007C792E" w:rsidP="007C792E">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89A26B9" w14:textId="77777777" w:rsidR="007C792E" w:rsidRDefault="007C792E" w:rsidP="007C792E">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5B03374" w14:textId="77777777" w:rsidR="00027B83" w:rsidRDefault="00027B83">
            <w:pPr>
              <w:rPr>
                <w:kern w:val="2"/>
                <w:szCs w:val="24"/>
              </w:rPr>
            </w:pPr>
          </w:p>
          <w:p w14:paraId="33B2E3CD" w14:textId="31895E68" w:rsidR="00027B83" w:rsidRDefault="000B0897">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3E4DDC">
              <w:rPr>
                <w:color w:val="000000"/>
                <w:kern w:val="2"/>
                <w:szCs w:val="24"/>
              </w:rPr>
              <w:t xml:space="preserve"> 2</w:t>
            </w:r>
            <w:r>
              <w:rPr>
                <w:kern w:val="2"/>
                <w:szCs w:val="24"/>
              </w:rPr>
              <w:t xml:space="preserve"> </w:t>
            </w:r>
            <w:r>
              <w:rPr>
                <w:color w:val="000000"/>
                <w:kern w:val="2"/>
                <w:szCs w:val="24"/>
              </w:rPr>
              <w:t xml:space="preserve">nurodytais įkainiais, neviršijant Sutarties kainos. Sutartyje arba jos priede Nr. </w:t>
            </w:r>
            <w:r w:rsidR="003E4DDC">
              <w:rPr>
                <w:color w:val="000000"/>
                <w:kern w:val="2"/>
                <w:szCs w:val="24"/>
              </w:rPr>
              <w:t>2</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73E11F0E" w14:textId="77777777" w:rsidR="00027B83" w:rsidRDefault="00027B83">
            <w:pPr>
              <w:rPr>
                <w:color w:val="000000"/>
                <w:kern w:val="2"/>
                <w:szCs w:val="24"/>
              </w:rPr>
            </w:pPr>
          </w:p>
          <w:p w14:paraId="5751E94A" w14:textId="20DE34D9" w:rsidR="00027B83" w:rsidRDefault="00027B83">
            <w:pPr>
              <w:rPr>
                <w:color w:val="000000"/>
                <w:kern w:val="2"/>
                <w:szCs w:val="24"/>
              </w:rPr>
            </w:pP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4448352C" w:rsidR="00027B83" w:rsidRDefault="000B0897">
            <w:pPr>
              <w:rPr>
                <w:szCs w:val="24"/>
              </w:rPr>
            </w:pPr>
            <w:r>
              <w:rPr>
                <w:kern w:val="2"/>
                <w:szCs w:val="24"/>
              </w:rPr>
              <w:t>Sutarties</w:t>
            </w:r>
            <w:r>
              <w:rPr>
                <w:color w:val="FF0000"/>
                <w:kern w:val="2"/>
                <w:szCs w:val="24"/>
              </w:rPr>
              <w:t xml:space="preserve"> </w:t>
            </w:r>
            <w:r w:rsidRPr="00504868">
              <w:rPr>
                <w:kern w:val="2"/>
                <w:szCs w:val="24"/>
              </w:rPr>
              <w:t>įkainiai</w:t>
            </w:r>
            <w:r>
              <w:rPr>
                <w:kern w:val="2"/>
                <w:szCs w:val="24"/>
              </w:rPr>
              <w:t xml:space="preserve"> bus perskaičiuojami:</w:t>
            </w:r>
          </w:p>
          <w:p w14:paraId="5139C732" w14:textId="77777777" w:rsidR="00027B83" w:rsidRDefault="000B0897">
            <w:pPr>
              <w:rPr>
                <w:color w:val="FF0000"/>
                <w:kern w:val="2"/>
                <w:szCs w:val="24"/>
              </w:rPr>
            </w:pPr>
            <w:r>
              <w:rPr>
                <w:kern w:val="2"/>
                <w:szCs w:val="24"/>
              </w:rPr>
              <w:t>5.3.1. dėl PVM tarifo pasikeitimo;</w:t>
            </w:r>
          </w:p>
          <w:p w14:paraId="662EA503" w14:textId="5D143ADA"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20571E9F" w14:textId="77777777" w:rsidR="00027B83" w:rsidRDefault="000B0897">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9CE5F9A" w14:textId="77777777" w:rsidR="0072093D" w:rsidRDefault="0072093D" w:rsidP="0072093D">
            <w:pPr>
              <w:rPr>
                <w:kern w:val="2"/>
                <w:szCs w:val="24"/>
              </w:rPr>
            </w:pPr>
            <w:r>
              <w:rPr>
                <w:kern w:val="2"/>
                <w:szCs w:val="24"/>
              </w:rPr>
              <w:t>Netaikoma</w:t>
            </w:r>
          </w:p>
          <w:p w14:paraId="1A7C8B08" w14:textId="77777777" w:rsidR="00027B83" w:rsidRDefault="00027B83">
            <w:pPr>
              <w:rPr>
                <w:kern w:val="2"/>
                <w:szCs w:val="24"/>
              </w:rPr>
            </w:pPr>
          </w:p>
          <w:p w14:paraId="5772B308" w14:textId="33677E72"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34D2BE09" w14:textId="4894196B" w:rsidR="006F0803" w:rsidRDefault="006F0803" w:rsidP="006F0803">
            <w:pPr>
              <w:rPr>
                <w:b/>
                <w:kern w:val="2"/>
                <w:szCs w:val="24"/>
              </w:rPr>
            </w:pPr>
          </w:p>
        </w:tc>
        <w:tc>
          <w:tcPr>
            <w:tcW w:w="6441" w:type="dxa"/>
            <w:gridSpan w:val="2"/>
          </w:tcPr>
          <w:p w14:paraId="74A00C76" w14:textId="77777777" w:rsidR="0072093D" w:rsidRDefault="0072093D" w:rsidP="0072093D">
            <w:pPr>
              <w:rPr>
                <w:kern w:val="2"/>
                <w:szCs w:val="24"/>
              </w:rPr>
            </w:pPr>
            <w:r>
              <w:rPr>
                <w:kern w:val="2"/>
                <w:szCs w:val="24"/>
              </w:rPr>
              <w:lastRenderedPageBreak/>
              <w:t>Netaikoma</w:t>
            </w:r>
          </w:p>
          <w:p w14:paraId="38752C12" w14:textId="4BA6290D" w:rsidR="006F0803" w:rsidRDefault="006F0803" w:rsidP="006F0803">
            <w:pPr>
              <w:rPr>
                <w:color w:val="4472C4"/>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3F868430"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327A89C8" w14:textId="56942994"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7B761263" w14:textId="675B3363" w:rsidR="00027B83" w:rsidRDefault="000B0897">
            <w:pPr>
              <w:rPr>
                <w:kern w:val="2"/>
                <w:szCs w:val="24"/>
              </w:rPr>
            </w:pPr>
            <w:r>
              <w:rPr>
                <w:kern w:val="2"/>
                <w:szCs w:val="24"/>
              </w:rPr>
              <w:t xml:space="preserve">Pirkėjas atsiskaito su Tiekėju ne vėliau kaip per </w:t>
            </w:r>
            <w:r w:rsidR="006216C3" w:rsidRPr="00BE55FB">
              <w:rPr>
                <w:kern w:val="2"/>
                <w:szCs w:val="24"/>
              </w:rPr>
              <w:t>30 kalendorinių dienų</w:t>
            </w:r>
            <w:r w:rsidR="006216C3">
              <w:rPr>
                <w:color w:val="4472C4"/>
                <w:kern w:val="2"/>
                <w:szCs w:val="24"/>
                <w:shd w:val="clear" w:color="auto" w:fill="FFFFFF"/>
              </w:rPr>
              <w:t xml:space="preserve"> </w:t>
            </w:r>
            <w:r>
              <w:rPr>
                <w:kern w:val="2"/>
                <w:szCs w:val="24"/>
              </w:rPr>
              <w:t>nuo Sąskaitos gavimo dienos.</w:t>
            </w:r>
          </w:p>
          <w:p w14:paraId="7BAC5334" w14:textId="77777777" w:rsidR="00027B83" w:rsidRDefault="00027B83">
            <w:pPr>
              <w:rPr>
                <w:color w:val="000000"/>
                <w:kern w:val="2"/>
                <w:szCs w:val="24"/>
                <w:shd w:val="clear" w:color="auto" w:fill="FFFFFF"/>
              </w:rPr>
            </w:pPr>
          </w:p>
          <w:p w14:paraId="1D00D9D2" w14:textId="4D7D79E3" w:rsidR="00027B83" w:rsidRDefault="000B0897">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44B0FE5E" w14:textId="5C73C63B" w:rsidR="00027B83" w:rsidRPr="00BE55FB" w:rsidRDefault="000B0897">
            <w:pPr>
              <w:rPr>
                <w:kern w:val="2"/>
                <w:szCs w:val="24"/>
              </w:rPr>
            </w:pPr>
            <w:r w:rsidRPr="00BE55FB">
              <w:rPr>
                <w:kern w:val="2"/>
                <w:szCs w:val="24"/>
              </w:rPr>
              <w:t>1) įvykdžius visus sutartinius įsipareigojimus, sumokama visa Sutarties kaina</w:t>
            </w:r>
            <w:r w:rsidR="00BE55FB">
              <w:rPr>
                <w:kern w:val="2"/>
                <w:szCs w:val="24"/>
              </w:rPr>
              <w:t>.</w:t>
            </w:r>
          </w:p>
          <w:p w14:paraId="2E393D74" w14:textId="52C3FEB5" w:rsidR="00027B83" w:rsidRDefault="00027B83">
            <w:pPr>
              <w:rPr>
                <w:color w:val="4472C4"/>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5B15E5DF" w14:textId="77777777" w:rsidR="006F0803" w:rsidRDefault="006F0803" w:rsidP="006F0803">
            <w:pPr>
              <w:rPr>
                <w:kern w:val="2"/>
                <w:szCs w:val="24"/>
              </w:rPr>
            </w:pPr>
          </w:p>
          <w:p w14:paraId="382B074E" w14:textId="53624BB3"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131A6209" w14:textId="77777777" w:rsidR="006F0803" w:rsidRDefault="006F0803" w:rsidP="006F0803">
            <w:pPr>
              <w:rPr>
                <w:kern w:val="2"/>
                <w:szCs w:val="24"/>
              </w:rPr>
            </w:pPr>
          </w:p>
          <w:p w14:paraId="3258F3A8" w14:textId="18D74741" w:rsidR="00E2562F" w:rsidRPr="00765A48" w:rsidRDefault="00E2562F" w:rsidP="00765A48">
            <w:pPr>
              <w:widowControl w:val="0"/>
              <w:pBdr>
                <w:top w:val="nil"/>
                <w:left w:val="nil"/>
                <w:bottom w:val="nil"/>
                <w:right w:val="nil"/>
                <w:between w:val="nil"/>
              </w:pBdr>
              <w:tabs>
                <w:tab w:val="left" w:pos="567"/>
                <w:tab w:val="left" w:pos="851"/>
                <w:tab w:val="left" w:pos="992"/>
                <w:tab w:val="left" w:pos="1134"/>
              </w:tabs>
              <w:spacing w:line="259" w:lineRule="auto"/>
              <w:jc w:val="both"/>
              <w:rPr>
                <w:color w:val="4472C4"/>
                <w:kern w:val="2"/>
                <w:szCs w:val="24"/>
                <w:shd w:val="clear" w:color="auto" w:fill="FFFFFF"/>
              </w:rPr>
            </w:pP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3CB514FA" w14:textId="77777777" w:rsidR="006F0803" w:rsidRDefault="006F0803" w:rsidP="006F0803">
            <w:pPr>
              <w:rPr>
                <w:kern w:val="2"/>
                <w:szCs w:val="24"/>
              </w:rPr>
            </w:pPr>
          </w:p>
          <w:p w14:paraId="606FD54D" w14:textId="30A9C3B9" w:rsidR="006F0803" w:rsidRDefault="006F0803" w:rsidP="006F0803">
            <w:pPr>
              <w:rPr>
                <w:szCs w:val="24"/>
              </w:rPr>
            </w:pPr>
            <w:r>
              <w:rPr>
                <w:kern w:val="2"/>
              </w:rPr>
              <w:t>.</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023A8F50" w14:textId="77777777" w:rsidR="006F0803" w:rsidRDefault="006F0803" w:rsidP="006F0803">
            <w:pPr>
              <w:rPr>
                <w:kern w:val="2"/>
                <w:szCs w:val="24"/>
              </w:rPr>
            </w:pPr>
          </w:p>
          <w:p w14:paraId="4A64BFAB" w14:textId="4269492F"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60887E1E" w:rsidR="009E50A0" w:rsidRDefault="006F0803" w:rsidP="009E50A0">
            <w:pPr>
              <w:rPr>
                <w:kern w:val="2"/>
                <w:szCs w:val="24"/>
              </w:rPr>
            </w:pPr>
            <w:r>
              <w:rPr>
                <w:kern w:val="2"/>
                <w:szCs w:val="24"/>
              </w:rPr>
              <w:t xml:space="preserve">Netaikoma </w:t>
            </w:r>
          </w:p>
          <w:p w14:paraId="449C3520" w14:textId="188D03DE"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6882E68D" w:rsidR="00027B83" w:rsidRDefault="000B0897">
            <w:pPr>
              <w:rPr>
                <w:kern w:val="2"/>
                <w:szCs w:val="24"/>
              </w:rPr>
            </w:pPr>
            <w:r>
              <w:rPr>
                <w:kern w:val="2"/>
                <w:szCs w:val="24"/>
              </w:rPr>
              <w:t>Prievolių pagal Sutartį įvykdymas užtikrinamas:</w:t>
            </w:r>
          </w:p>
          <w:p w14:paraId="46A3E25A" w14:textId="32B0CB09" w:rsidR="00027B83" w:rsidRDefault="000B0897">
            <w:pPr>
              <w:rPr>
                <w:kern w:val="2"/>
                <w:szCs w:val="24"/>
              </w:rPr>
            </w:pPr>
            <w:r>
              <w:rPr>
                <w:kern w:val="2"/>
                <w:szCs w:val="24"/>
              </w:rPr>
              <w:t>Netesybomis (delspinigiais, bauda)</w:t>
            </w:r>
            <w:r w:rsidR="001E58A2">
              <w:rPr>
                <w:kern w:val="2"/>
                <w:szCs w:val="24"/>
              </w:rPr>
              <w:t>.</w:t>
            </w:r>
          </w:p>
          <w:p w14:paraId="2D80CD6E" w14:textId="61823EC3" w:rsidR="00E2562F" w:rsidRPr="00765A48" w:rsidRDefault="00E2562F" w:rsidP="00765A48">
            <w:pPr>
              <w:widowControl w:val="0"/>
              <w:pBdr>
                <w:top w:val="nil"/>
                <w:left w:val="nil"/>
                <w:bottom w:val="nil"/>
                <w:right w:val="nil"/>
                <w:between w:val="nil"/>
              </w:pBdr>
              <w:tabs>
                <w:tab w:val="left" w:pos="567"/>
                <w:tab w:val="left" w:pos="851"/>
                <w:tab w:val="left" w:pos="992"/>
                <w:tab w:val="left" w:pos="1134"/>
              </w:tabs>
              <w:spacing w:line="259" w:lineRule="auto"/>
              <w:jc w:val="both"/>
              <w:rPr>
                <w:color w:val="4472C4"/>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lastRenderedPageBreak/>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26962F09"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304B0E48" w14:textId="77777777" w:rsidR="00027B83" w:rsidRDefault="00027B83">
            <w:pPr>
              <w:rPr>
                <w:kern w:val="2"/>
                <w:szCs w:val="24"/>
              </w:rPr>
            </w:pPr>
          </w:p>
          <w:p w14:paraId="47D3FAEF" w14:textId="5470777F"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4967CC11" w14:textId="7AD072A7" w:rsidR="00402199" w:rsidRPr="00D81F7A" w:rsidRDefault="00402199" w:rsidP="00402199">
            <w:pPr>
              <w:rPr>
                <w:bCs/>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D81F7A">
              <w:rPr>
                <w:bCs/>
                <w:kern w:val="2"/>
                <w:szCs w:val="24"/>
              </w:rPr>
              <w:t>0,02 (dvi šimtosios) procento dydžio delspinigius nuo neapmokėtos sumos be PVM už kiekvieną vėlavimo dieną</w:t>
            </w:r>
            <w:r w:rsidR="00D81F7A" w:rsidRPr="00D81F7A">
              <w:rPr>
                <w:bCs/>
                <w:kern w:val="2"/>
                <w:szCs w:val="24"/>
              </w:rPr>
              <w:t>.</w:t>
            </w:r>
          </w:p>
          <w:p w14:paraId="2E0C80BE" w14:textId="77777777" w:rsidR="00402199" w:rsidRDefault="00402199" w:rsidP="00402199">
            <w:pPr>
              <w:rPr>
                <w:bCs/>
                <w:kern w:val="2"/>
                <w:szCs w:val="24"/>
              </w:rPr>
            </w:pPr>
          </w:p>
          <w:p w14:paraId="070C11FC" w14:textId="11A8E508" w:rsidR="00402199" w:rsidRDefault="00402199" w:rsidP="00402199">
            <w:pPr>
              <w:spacing w:line="259" w:lineRule="auto"/>
              <w:rPr>
                <w:color w:val="000000"/>
                <w:kern w:val="2"/>
                <w:szCs w:val="24"/>
              </w:rPr>
            </w:pP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5F82EC5C" w:rsidR="00402199" w:rsidRDefault="00402199" w:rsidP="00402199">
            <w:pPr>
              <w:rPr>
                <w:color w:val="000000"/>
              </w:rPr>
            </w:pPr>
            <w:r>
              <w:rPr>
                <w:color w:val="000000"/>
                <w:szCs w:val="24"/>
                <w:lang w:val="lt"/>
              </w:rPr>
              <w:t xml:space="preserve">9.2.1. Jeigu Tiekėjas vėluoja suteikti Paslaugas arba nevykdo kitų sutartinių įsipareigojimų, Pirkėjas nuo kitos nei nustatytas terminas dienos Tiekėjui </w:t>
            </w:r>
            <w:r w:rsidRPr="006F2747">
              <w:rPr>
                <w:szCs w:val="24"/>
                <w:lang w:val="lt"/>
              </w:rPr>
              <w:t>skaičiuoja 0,02 (dvi šimtosios) procento dydžio delspinigiu</w:t>
            </w:r>
            <w:r>
              <w:rPr>
                <w:color w:val="000000"/>
                <w:szCs w:val="24"/>
                <w:lang w:val="lt"/>
              </w:rPr>
              <w:t xml:space="preserve">s už kiekvieną uždelstą </w:t>
            </w:r>
            <w:r w:rsidR="006F2747">
              <w:rPr>
                <w:color w:val="000000"/>
                <w:szCs w:val="24"/>
                <w:lang w:val="lt"/>
              </w:rPr>
              <w:t>dien1</w:t>
            </w:r>
            <w:r>
              <w:rPr>
                <w:color w:val="FF0000"/>
                <w:szCs w:val="24"/>
                <w:lang w:val="lt"/>
              </w:rPr>
              <w:t xml:space="preserve"> </w:t>
            </w:r>
            <w:r>
              <w:rPr>
                <w:color w:val="000000"/>
                <w:szCs w:val="24"/>
                <w:lang w:val="lt"/>
              </w:rPr>
              <w:t>nuo laiku nesuteiktų Paslaugų ar kitų sutartinių įsipareigojimų nevykdymo kainos be PVM.</w:t>
            </w:r>
          </w:p>
          <w:p w14:paraId="66025186" w14:textId="4CF7CC76" w:rsidR="00402199" w:rsidRDefault="00402199" w:rsidP="00402199">
            <w:pPr>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6F2747">
              <w:rPr>
                <w:color w:val="000000"/>
                <w:szCs w:val="24"/>
                <w:lang w:val="lt"/>
              </w:rPr>
              <w:t xml:space="preserve">0,02 (dvi šimtosios) procento </w:t>
            </w:r>
            <w:r>
              <w:rPr>
                <w:color w:val="000000"/>
                <w:szCs w:val="24"/>
                <w:lang w:val="lt"/>
              </w:rPr>
              <w:t xml:space="preserve">dydžio delspinigius už kiekvieną uždelstą </w:t>
            </w:r>
            <w:r w:rsidRPr="006F2747">
              <w:rPr>
                <w:color w:val="000000"/>
                <w:szCs w:val="24"/>
                <w:lang w:val="lt"/>
              </w:rPr>
              <w:t>dieną</w:t>
            </w:r>
            <w:r>
              <w:rPr>
                <w:color w:val="FF0000"/>
                <w:szCs w:val="24"/>
                <w:lang w:val="lt"/>
              </w:rPr>
              <w:t xml:space="preserve"> </w:t>
            </w:r>
            <w:r>
              <w:rPr>
                <w:color w:val="000000"/>
                <w:szCs w:val="24"/>
                <w:lang w:val="lt"/>
              </w:rPr>
              <w:t>nuo laiku negrąžintos permokos kainos be PVM.</w:t>
            </w:r>
          </w:p>
          <w:p w14:paraId="0E6DFBC8" w14:textId="669CDC9C" w:rsidR="00402199" w:rsidRDefault="00402199" w:rsidP="00402199">
            <w:pPr>
              <w:rPr>
                <w:b/>
                <w:kern w:val="2"/>
                <w:szCs w:val="24"/>
              </w:rPr>
            </w:pPr>
            <w:r>
              <w:rPr>
                <w:color w:val="000000"/>
                <w:kern w:val="2"/>
              </w:rPr>
              <w:t xml:space="preserve">9.2.3. Tiekėjas privalo sumokėti Pirkėjui netesybas per </w:t>
            </w:r>
            <w:r w:rsidR="0094299C">
              <w:rPr>
                <w:color w:val="000000"/>
                <w:kern w:val="2"/>
              </w:rPr>
              <w:t>30</w:t>
            </w:r>
            <w:r w:rsidR="000331F9">
              <w:rPr>
                <w:color w:val="000000"/>
                <w:kern w:val="2"/>
              </w:rPr>
              <w:t xml:space="preserve"> (trisdešimt)</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2229B258" w:rsidR="00402199" w:rsidRDefault="00402199" w:rsidP="00402199">
            <w:pPr>
              <w:rPr>
                <w:bCs/>
                <w:szCs w:val="24"/>
              </w:rPr>
            </w:pPr>
            <w:r>
              <w:rPr>
                <w:bCs/>
                <w:kern w:val="2"/>
                <w:szCs w:val="24"/>
              </w:rPr>
              <w:t xml:space="preserve">9.3.1. Nutraukus Sutartį dėl esminio Sutarties pažeidimo, nustatyto Sutarties Specialiosiose sąlygose, mokama </w:t>
            </w:r>
            <w:r w:rsidR="00161DC6">
              <w:rPr>
                <w:kern w:val="2"/>
                <w:szCs w:val="24"/>
              </w:rPr>
              <w:t xml:space="preserve">10 </w:t>
            </w:r>
            <w:r w:rsidR="00161DC6" w:rsidRPr="00CC56EB">
              <w:rPr>
                <w:kern w:val="2"/>
                <w:szCs w:val="24"/>
              </w:rPr>
              <w:t xml:space="preserve">(dešimt) </w:t>
            </w:r>
            <w:r>
              <w:rPr>
                <w:bCs/>
                <w:kern w:val="2"/>
                <w:szCs w:val="24"/>
              </w:rPr>
              <w:t>procentų dydžio bauda nuo Pradinės Sutarties vertės, nurodytos Specialiųjų sąlygų 5.2 punkte.</w:t>
            </w:r>
          </w:p>
          <w:p w14:paraId="62A01931" w14:textId="77777777" w:rsidR="00402199" w:rsidRDefault="00402199" w:rsidP="00402199">
            <w:pPr>
              <w:rPr>
                <w:bCs/>
                <w:kern w:val="2"/>
                <w:szCs w:val="24"/>
              </w:rPr>
            </w:pPr>
          </w:p>
          <w:p w14:paraId="7CBFE0C7" w14:textId="26926E2D" w:rsidR="00402199"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71D194FB"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 xml:space="preserve">9.5. Tiekėjui taikomos baudos dėl aplinkosauginių </w:t>
            </w:r>
            <w:r>
              <w:rPr>
                <w:b/>
                <w:kern w:val="2"/>
                <w:szCs w:val="24"/>
              </w:rPr>
              <w:lastRenderedPageBreak/>
              <w:t>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lastRenderedPageBreak/>
              <w:t>Netaikoma</w:t>
            </w:r>
          </w:p>
          <w:p w14:paraId="6A8F7802" w14:textId="77777777" w:rsidR="00402199" w:rsidRDefault="00402199" w:rsidP="00402199">
            <w:pPr>
              <w:rPr>
                <w:bCs/>
                <w:kern w:val="2"/>
                <w:szCs w:val="24"/>
              </w:rPr>
            </w:pPr>
          </w:p>
          <w:p w14:paraId="748DE540" w14:textId="1D3B605F"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73EA1E52"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74285380" w:rsidR="00372632" w:rsidRDefault="00402199" w:rsidP="00372632">
            <w:pPr>
              <w:rPr>
                <w:color w:val="4472C4"/>
                <w:kern w:val="2"/>
                <w:szCs w:val="24"/>
              </w:rPr>
            </w:pPr>
            <w:r>
              <w:rPr>
                <w:bCs/>
                <w:szCs w:val="24"/>
              </w:rPr>
              <w:t xml:space="preserve">Netaikoma </w:t>
            </w:r>
          </w:p>
          <w:p w14:paraId="31D0481F" w14:textId="3A2B755C"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37A845B8"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20154E1" w:rsidR="00402199" w:rsidRDefault="008863D4" w:rsidP="00D76965">
            <w:pPr>
              <w:rPr>
                <w:color w:val="4472C4"/>
                <w:kern w:val="2"/>
                <w:szCs w:val="24"/>
              </w:rPr>
            </w:pPr>
            <w:r w:rsidRPr="00C06EB0">
              <w:rPr>
                <w:kern w:val="2"/>
                <w:szCs w:val="24"/>
              </w:rPr>
              <w:t xml:space="preserve">Tiekėjui taikoma bauda </w:t>
            </w:r>
            <w:r w:rsidRPr="00C06EB0">
              <w:rPr>
                <w:noProof/>
                <w:kern w:val="2"/>
                <w:szCs w:val="24"/>
              </w:rPr>
              <w:t>dėl Bendrųjų sąlygų 15</w:t>
            </w:r>
            <w:r w:rsidRPr="00C06EB0">
              <w:rPr>
                <w:noProof/>
                <w:kern w:val="2"/>
                <w:szCs w:val="24"/>
                <w:vertAlign w:val="superscript"/>
              </w:rPr>
              <w:t>2</w:t>
            </w:r>
            <w:r w:rsidRPr="00C06EB0">
              <w:rPr>
                <w:noProof/>
                <w:kern w:val="2"/>
                <w:szCs w:val="24"/>
              </w:rPr>
              <w:t xml:space="preserve">.1 punkte nurodytų įsipareigojimų pažeidimo - </w:t>
            </w:r>
            <w:r w:rsidR="001E7B91" w:rsidRPr="00252F3A">
              <w:rPr>
                <w:noProof/>
                <w:kern w:val="2"/>
                <w:szCs w:val="24"/>
              </w:rPr>
              <w:t xml:space="preserve">1 proc. nuo </w:t>
            </w:r>
            <w:r w:rsidR="001E7B91" w:rsidRPr="00A85AE4">
              <w:rPr>
                <w:noProof/>
                <w:kern w:val="2"/>
                <w:szCs w:val="24"/>
              </w:rPr>
              <w:t>Pradinės Sutarties vertės.</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Default="00402199" w:rsidP="00402199">
            <w:pPr>
              <w:rPr>
                <w:kern w:val="2"/>
                <w:szCs w:val="24"/>
              </w:rPr>
            </w:pPr>
            <w:r>
              <w:rPr>
                <w:kern w:val="2"/>
                <w:szCs w:val="24"/>
              </w:rPr>
              <w:t>Netaikoma</w:t>
            </w:r>
          </w:p>
          <w:p w14:paraId="1669F42C" w14:textId="77777777" w:rsidR="00402199" w:rsidRDefault="00402199" w:rsidP="00402199">
            <w:pPr>
              <w:rPr>
                <w:kern w:val="2"/>
                <w:szCs w:val="24"/>
              </w:rPr>
            </w:pPr>
          </w:p>
          <w:p w14:paraId="1AD3CD3A" w14:textId="4BAD008A" w:rsidR="00402199" w:rsidRDefault="00402199" w:rsidP="00221456">
            <w:pPr>
              <w:rPr>
                <w:color w:val="4472C4"/>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3371DE10" w14:textId="2B1615F0" w:rsidR="008D7AB3" w:rsidRDefault="00402199" w:rsidP="008D7AB3">
            <w:pPr>
              <w:spacing w:line="276" w:lineRule="auto"/>
              <w:jc w:val="both"/>
              <w:textAlignment w:val="baseline"/>
              <w:rPr>
                <w:kern w:val="2"/>
                <w:szCs w:val="24"/>
              </w:rPr>
            </w:pPr>
            <w:r>
              <w:rPr>
                <w:rFonts w:eastAsia="Arial"/>
              </w:rPr>
              <w:t xml:space="preserve">Netaikoma </w:t>
            </w:r>
          </w:p>
          <w:p w14:paraId="2BC2BBBD" w14:textId="04833997"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0410B9BC" w14:textId="0B86512B" w:rsidR="00027B83" w:rsidRDefault="000B0897">
            <w:pPr>
              <w:rPr>
                <w:color w:val="4472C4"/>
                <w:kern w:val="2"/>
                <w:szCs w:val="24"/>
              </w:rPr>
            </w:pPr>
            <w:r>
              <w:rPr>
                <w:color w:val="000000"/>
                <w:kern w:val="2"/>
                <w:szCs w:val="24"/>
              </w:rPr>
              <w:t>Sutartis galioja iki visiško prievolių įvykdymo</w:t>
            </w:r>
            <w:r w:rsidR="00E61F31">
              <w:rPr>
                <w:color w:val="000000"/>
                <w:kern w:val="2"/>
                <w:szCs w:val="24"/>
              </w:rPr>
              <w:t xml:space="preserve">, </w:t>
            </w:r>
            <w:r>
              <w:rPr>
                <w:color w:val="000000"/>
                <w:kern w:val="2"/>
                <w:szCs w:val="24"/>
              </w:rPr>
              <w:t xml:space="preserve">kol bus išnaudota Pradinės Sutarties vertė, bet jos terminas negali būti ilgesnis kaip </w:t>
            </w:r>
            <w:r w:rsidR="00120CCC">
              <w:rPr>
                <w:color w:val="000000"/>
                <w:kern w:val="2"/>
                <w:szCs w:val="24"/>
              </w:rPr>
              <w:t>4 mėnesiai.</w:t>
            </w:r>
          </w:p>
          <w:p w14:paraId="10B21DFE" w14:textId="77777777" w:rsidR="00027B83" w:rsidRDefault="00027B83">
            <w:pPr>
              <w:rPr>
                <w:kern w:val="2"/>
                <w:szCs w:val="24"/>
              </w:rPr>
            </w:pPr>
          </w:p>
          <w:p w14:paraId="7396F7FD" w14:textId="7BD0180D" w:rsidR="00027B83" w:rsidRDefault="00027B83">
            <w:pPr>
              <w:rPr>
                <w:color w:val="4472C4"/>
                <w:kern w:val="2"/>
                <w:szCs w:val="24"/>
              </w:rPr>
            </w:pP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6A7A18C0" w14:textId="77777777" w:rsidR="00402199" w:rsidRDefault="00402199" w:rsidP="00402199">
            <w:pPr>
              <w:rPr>
                <w:kern w:val="2"/>
                <w:szCs w:val="24"/>
              </w:rPr>
            </w:pPr>
          </w:p>
          <w:p w14:paraId="782060E8" w14:textId="7C4069A0"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lastRenderedPageBreak/>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8ECE001" w14:textId="77777777" w:rsidR="006967D7" w:rsidRPr="00A85AE4" w:rsidRDefault="006967D7" w:rsidP="006967D7">
            <w:pPr>
              <w:rPr>
                <w:kern w:val="2"/>
                <w:szCs w:val="24"/>
              </w:rPr>
            </w:pPr>
            <w:r w:rsidRPr="00A85AE4">
              <w:rPr>
                <w:kern w:val="2"/>
                <w:szCs w:val="24"/>
              </w:rPr>
              <w:t>12.1.1. Sutartis gali būti nutraukiama rašytiniu Šalių susitarimu arba vienašališkai, Bendrosiose sąlygose ir šiais Specialiosiose sąlygose nurodytais atvejais ir nustatyta tvarka.</w:t>
            </w:r>
          </w:p>
          <w:p w14:paraId="1874C0A9" w14:textId="025A4B4D" w:rsidR="00027B83" w:rsidRDefault="006967D7" w:rsidP="006967D7">
            <w:pPr>
              <w:rPr>
                <w:kern w:val="2"/>
                <w:szCs w:val="24"/>
              </w:rPr>
            </w:pPr>
            <w:r w:rsidRPr="00D06F84">
              <w:rPr>
                <w:kern w:val="2"/>
                <w:szCs w:val="24"/>
              </w:rPr>
              <w:t xml:space="preserve">12.1.2. Pirkėjas turi teisę vienašališkai nutraukti Sutartį, raštu įspėjęs Tiekėją prieš ne trumpesnį nei 10 (dešimties) dienų terminą, jeigu Tiekėjas nesilaiko </w:t>
            </w:r>
            <w:r w:rsidRPr="00A85AE4">
              <w:rPr>
                <w:szCs w:val="24"/>
              </w:rPr>
              <w:t xml:space="preserve">Bendrųjų sąlygų </w:t>
            </w:r>
            <w:r w:rsidRPr="00A85AE4">
              <w:rPr>
                <w:kern w:val="2"/>
                <w:szCs w:val="24"/>
              </w:rPr>
              <w:t>15</w:t>
            </w:r>
            <w:r w:rsidRPr="00A85AE4">
              <w:rPr>
                <w:kern w:val="2"/>
                <w:szCs w:val="24"/>
                <w:vertAlign w:val="superscript"/>
              </w:rPr>
              <w:t>2</w:t>
            </w:r>
            <w:r w:rsidRPr="00A85AE4">
              <w:rPr>
                <w:kern w:val="2"/>
                <w:szCs w:val="24"/>
              </w:rPr>
              <w:t xml:space="preserve">.1 punkte </w:t>
            </w:r>
            <w:r w:rsidRPr="00D06F84">
              <w:rPr>
                <w:kern w:val="2"/>
                <w:szCs w:val="24"/>
              </w:rPr>
              <w:t xml:space="preserve">nurodytos Tiekėjų etikos kodekso nuostatos ir per Pirkėjo nurodytą protingą terminą neištaiso nustatytų pažeidimų arba paaiškėja, kad padarytų pažeidimų ištaisyti negalima. </w:t>
            </w:r>
          </w:p>
          <w:p w14:paraId="251C8169" w14:textId="3675F1AE" w:rsidR="00027B83" w:rsidRDefault="00027B83" w:rsidP="00BA235C">
            <w:pPr>
              <w:rPr>
                <w:color w:val="4472C4"/>
                <w:kern w:val="2"/>
                <w:szCs w:val="24"/>
              </w:rPr>
            </w:pP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435F48"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D34CF0" w:rsidRDefault="00402199" w:rsidP="00402199">
            <w:pPr>
              <w:rPr>
                <w:kern w:val="2"/>
                <w:szCs w:val="24"/>
              </w:rPr>
            </w:pPr>
            <w:r w:rsidRPr="00D34CF0">
              <w:rPr>
                <w:kern w:val="2"/>
                <w:szCs w:val="24"/>
              </w:rPr>
              <w:t>12.2.1. jeigu Tiekėjas nevykdo prisiimtų įsipareigojimų už Sutartyje nustatytą Sutarties kainą / įkainius;</w:t>
            </w:r>
          </w:p>
          <w:p w14:paraId="59D7E224" w14:textId="2DCA12BA" w:rsidR="00402199" w:rsidRPr="00C67A80" w:rsidRDefault="00402199" w:rsidP="00402199">
            <w:pPr>
              <w:spacing w:line="257" w:lineRule="auto"/>
              <w:jc w:val="both"/>
              <w:rPr>
                <w:rFonts w:eastAsia="Arial"/>
                <w:kern w:val="2"/>
                <w:szCs w:val="24"/>
                <w:lang w:val="lt"/>
              </w:rPr>
            </w:pPr>
            <w:r w:rsidRPr="00C67A80">
              <w:rPr>
                <w:rFonts w:eastAsia="Arial"/>
                <w:kern w:val="2"/>
                <w:szCs w:val="24"/>
                <w:lang w:val="lt"/>
              </w:rPr>
              <w:t>12.2.</w:t>
            </w:r>
            <w:r w:rsidR="00D75A22">
              <w:rPr>
                <w:rFonts w:eastAsia="Arial"/>
                <w:kern w:val="2"/>
                <w:szCs w:val="24"/>
                <w:lang w:val="lt"/>
              </w:rPr>
              <w:t>2</w:t>
            </w:r>
            <w:r w:rsidRPr="00C67A80">
              <w:rPr>
                <w:rFonts w:eastAsia="Arial"/>
                <w:kern w:val="2"/>
                <w:szCs w:val="24"/>
                <w:lang w:val="lt"/>
              </w:rPr>
              <w:t xml:space="preserve">. jeigu Tiekėjas nesilaiko Sutartyje nustatytų Paslaugų teikimo terminų 2 (du) kartus iš eilės arba vėluoja suteikti Paslaugas daugiau nei </w:t>
            </w:r>
            <w:r w:rsidR="00931962" w:rsidRPr="00C67A80">
              <w:rPr>
                <w:rFonts w:eastAsia="Arial"/>
                <w:kern w:val="2"/>
                <w:szCs w:val="24"/>
                <w:lang w:val="lt"/>
              </w:rPr>
              <w:t xml:space="preserve">savaitę </w:t>
            </w:r>
            <w:r w:rsidRPr="00C67A80">
              <w:rPr>
                <w:rFonts w:eastAsia="Arial"/>
                <w:kern w:val="2"/>
                <w:szCs w:val="24"/>
                <w:lang w:val="lt"/>
              </w:rPr>
              <w:t>nuo Sutartyje nustatyto Paslaugų suteikimo termino;</w:t>
            </w:r>
          </w:p>
          <w:p w14:paraId="3466F29E" w14:textId="139DD859" w:rsidR="00402199" w:rsidRPr="00D75A22" w:rsidRDefault="00402199" w:rsidP="00402199">
            <w:pPr>
              <w:tabs>
                <w:tab w:val="left" w:pos="567"/>
                <w:tab w:val="left" w:pos="851"/>
                <w:tab w:val="left" w:pos="992"/>
                <w:tab w:val="left" w:pos="1134"/>
              </w:tabs>
              <w:spacing w:line="257" w:lineRule="auto"/>
              <w:jc w:val="both"/>
              <w:rPr>
                <w:rFonts w:eastAsia="Arial"/>
                <w:kern w:val="2"/>
                <w:szCs w:val="24"/>
                <w:lang w:val="lt"/>
              </w:rPr>
            </w:pPr>
            <w:r w:rsidRPr="00D75A22">
              <w:rPr>
                <w:rFonts w:eastAsia="Arial"/>
                <w:kern w:val="2"/>
                <w:szCs w:val="24"/>
                <w:lang w:val="lt"/>
              </w:rPr>
              <w:t>12.2.</w:t>
            </w:r>
            <w:r w:rsidR="00D75A22">
              <w:rPr>
                <w:rFonts w:eastAsia="Arial"/>
                <w:kern w:val="2"/>
                <w:szCs w:val="24"/>
                <w:lang w:val="lt"/>
              </w:rPr>
              <w:t>3</w:t>
            </w:r>
            <w:r w:rsidRPr="00D75A22">
              <w:rPr>
                <w:rFonts w:eastAsia="Arial"/>
                <w:kern w:val="2"/>
                <w:szCs w:val="24"/>
                <w:lang w:val="lt"/>
              </w:rPr>
              <w:t>. Tiekėjas pažeidžia Paslaugų suteikimo terminus ir dėl Paslaugų suteikimo vėlavimo Paslaugos tampa nebereikalingos;</w:t>
            </w:r>
          </w:p>
          <w:p w14:paraId="6C765B22" w14:textId="69914608" w:rsidR="00402199" w:rsidRPr="00D75A22" w:rsidRDefault="00402199" w:rsidP="00402199">
            <w:pPr>
              <w:tabs>
                <w:tab w:val="left" w:pos="567"/>
                <w:tab w:val="left" w:pos="851"/>
                <w:tab w:val="left" w:pos="992"/>
                <w:tab w:val="left" w:pos="1134"/>
              </w:tabs>
              <w:spacing w:line="257" w:lineRule="auto"/>
              <w:jc w:val="both"/>
              <w:rPr>
                <w:rFonts w:eastAsia="Arial"/>
                <w:kern w:val="2"/>
                <w:szCs w:val="24"/>
                <w:lang w:val="lt"/>
              </w:rPr>
            </w:pPr>
            <w:r w:rsidRPr="00D75A22">
              <w:rPr>
                <w:rFonts w:eastAsia="Arial"/>
                <w:kern w:val="2"/>
                <w:szCs w:val="24"/>
                <w:lang w:val="lt"/>
              </w:rPr>
              <w:t>12.2.</w:t>
            </w:r>
            <w:r w:rsidR="00D75A22">
              <w:rPr>
                <w:rFonts w:eastAsia="Arial"/>
                <w:kern w:val="2"/>
                <w:szCs w:val="24"/>
                <w:lang w:val="lt"/>
              </w:rPr>
              <w:t>4</w:t>
            </w:r>
            <w:r w:rsidRPr="00D75A22">
              <w:rPr>
                <w:rFonts w:eastAsia="Arial"/>
                <w:kern w:val="2"/>
                <w:szCs w:val="24"/>
                <w:lang w:val="lt"/>
              </w:rPr>
              <w:t>. Tiekėjas daugiau kaip 2 (du) kartus suteikia Paslaugas, kurios neatitinka Sutartyje ir (ar) įstatymuose nustatytų reikalavimų Paslaugoms;</w:t>
            </w:r>
          </w:p>
          <w:p w14:paraId="0B019B64" w14:textId="7F18343E" w:rsidR="00402199" w:rsidRPr="00525A30" w:rsidRDefault="00402199" w:rsidP="00525A30">
            <w:pPr>
              <w:tabs>
                <w:tab w:val="left" w:pos="567"/>
                <w:tab w:val="left" w:pos="851"/>
                <w:tab w:val="left" w:pos="992"/>
                <w:tab w:val="left" w:pos="1134"/>
              </w:tabs>
              <w:spacing w:line="257" w:lineRule="auto"/>
              <w:jc w:val="both"/>
              <w:rPr>
                <w:rFonts w:eastAsia="Arial"/>
                <w:kern w:val="2"/>
                <w:szCs w:val="24"/>
                <w:lang w:val="lt"/>
              </w:rPr>
            </w:pPr>
            <w:r w:rsidRPr="00D75A22">
              <w:rPr>
                <w:rFonts w:eastAsia="Arial"/>
                <w:kern w:val="2"/>
                <w:szCs w:val="24"/>
                <w:lang w:val="lt"/>
              </w:rPr>
              <w:t>12.2.</w:t>
            </w:r>
            <w:r w:rsidR="00D75A22">
              <w:rPr>
                <w:rFonts w:eastAsia="Arial"/>
                <w:kern w:val="2"/>
                <w:szCs w:val="24"/>
                <w:lang w:val="lt"/>
              </w:rPr>
              <w:t>5</w:t>
            </w:r>
            <w:r w:rsidRPr="00D75A22">
              <w:rPr>
                <w:rFonts w:eastAsia="Arial"/>
                <w:kern w:val="2"/>
                <w:szCs w:val="24"/>
                <w:lang w:val="lt"/>
              </w:rPr>
              <w:t>. Tiekėjas pažeidžia šios Sutarties nuostatas, reglamentuojančias konkurenciją, intelektinės nuosavybės ar konfidencialios informacijos valdymą</w:t>
            </w:r>
            <w:r w:rsidR="00525A30">
              <w:rPr>
                <w:rFonts w:eastAsia="Arial"/>
                <w:kern w:val="2"/>
                <w:szCs w:val="24"/>
                <w:lang w:val="lt"/>
              </w:rPr>
              <w:t>.</w:t>
            </w:r>
          </w:p>
        </w:tc>
      </w:tr>
      <w:tr w:rsidR="00027B83" w14:paraId="46270E91" w14:textId="77777777">
        <w:trPr>
          <w:trHeight w:val="300"/>
        </w:trPr>
        <w:tc>
          <w:tcPr>
            <w:tcW w:w="9535" w:type="dxa"/>
            <w:gridSpan w:val="4"/>
          </w:tcPr>
          <w:p w14:paraId="07E06248" w14:textId="77777777" w:rsidR="00027B83" w:rsidRDefault="000B0897">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03C022B6" w14:textId="77777777" w:rsidR="008566DA" w:rsidRPr="00A85AE4" w:rsidRDefault="008566DA" w:rsidP="008566DA">
            <w:pPr>
              <w:rPr>
                <w:szCs w:val="24"/>
              </w:rPr>
            </w:pPr>
            <w:r w:rsidRPr="00A85AE4">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Pr="00A85AE4">
              <w:rPr>
                <w:szCs w:val="24"/>
              </w:rPr>
              <w:t xml:space="preserve"> 4.4.4.1</w:t>
            </w:r>
            <w:r w:rsidRPr="00D06F84">
              <w:rPr>
                <w:i/>
                <w:szCs w:val="24"/>
              </w:rPr>
              <w:t xml:space="preserve"> </w:t>
            </w:r>
            <w:r w:rsidRPr="00D06F84">
              <w:rPr>
                <w:szCs w:val="24"/>
              </w:rPr>
              <w:t xml:space="preserve"> </w:t>
            </w:r>
            <w:r w:rsidRPr="00A85AE4">
              <w:rPr>
                <w:szCs w:val="24"/>
              </w:rPr>
              <w:t>papunkčiu.</w:t>
            </w:r>
          </w:p>
          <w:p w14:paraId="7D004042" w14:textId="77777777" w:rsidR="008566DA" w:rsidRPr="00D06F84" w:rsidRDefault="008566DA" w:rsidP="008566DA">
            <w:pPr>
              <w:rPr>
                <w:szCs w:val="24"/>
                <w:shd w:val="clear" w:color="auto" w:fill="FFFFFF"/>
              </w:rPr>
            </w:pPr>
          </w:p>
          <w:p w14:paraId="2ED5E735" w14:textId="364C7848" w:rsidR="008566DA" w:rsidRDefault="008566DA" w:rsidP="008566DA">
            <w:pPr>
              <w:rPr>
                <w:rFonts w:eastAsia="Calibri"/>
                <w:bCs/>
                <w:szCs w:val="24"/>
              </w:rPr>
            </w:pPr>
            <w:r w:rsidRPr="00A85AE4">
              <w:rPr>
                <w:rFonts w:eastAsia="Calibri"/>
                <w:bCs/>
                <w:szCs w:val="24"/>
              </w:rPr>
              <w:t>Tiekėjas teikdamas Paslaugas privalo mažinti popieriaus sunaudojimą, atsisakyti nebūtino dokumentų kopijavimo ir spausdinimo</w:t>
            </w:r>
            <w:r w:rsidR="00085D10">
              <w:rPr>
                <w:rFonts w:eastAsia="Calibri"/>
                <w:bCs/>
                <w:szCs w:val="24"/>
              </w:rPr>
              <w:t xml:space="preserve">. </w:t>
            </w:r>
            <w:r w:rsidRPr="00A85AE4">
              <w:rPr>
                <w:rFonts w:eastAsia="Calibri"/>
                <w:bCs/>
                <w:szCs w:val="24"/>
              </w:rPr>
              <w:t>Paslaugų sutartis, perdavimo–priėmimo aktai Perkančiajai organizacijai turi būti pateikti tik elektroniniu formatu ir turi būti pasirašomi elektroniniu parašu</w:t>
            </w:r>
            <w:r w:rsidR="00D06CA8">
              <w:rPr>
                <w:rFonts w:eastAsia="Calibri"/>
                <w:bCs/>
                <w:szCs w:val="24"/>
              </w:rPr>
              <w:t>.</w:t>
            </w:r>
          </w:p>
          <w:p w14:paraId="3F14B69B" w14:textId="77777777" w:rsidR="00027B83" w:rsidRDefault="00027B83" w:rsidP="006706FA">
            <w:pPr>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33CB558C"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lastRenderedPageBreak/>
              <w:t xml:space="preserve">14.1. </w:t>
            </w:r>
          </w:p>
        </w:tc>
        <w:tc>
          <w:tcPr>
            <w:tcW w:w="6477" w:type="dxa"/>
            <w:gridSpan w:val="3"/>
          </w:tcPr>
          <w:p w14:paraId="71F9375E" w14:textId="42EE1F40" w:rsidR="00243ED5" w:rsidRDefault="00243ED5" w:rsidP="00243ED5">
            <w:pPr>
              <w:rPr>
                <w:kern w:val="2"/>
                <w:szCs w:val="24"/>
              </w:rPr>
            </w:pPr>
            <w:r w:rsidRPr="00C06EB0">
              <w:rPr>
                <w:kern w:val="2"/>
                <w:szCs w:val="24"/>
              </w:rPr>
              <w:t xml:space="preserve">Šalys susitaria pakeisti nurodytą Sutarties Bendrųjų sąlygų punktą ir išdėstyti jį nauja redakcija: </w:t>
            </w:r>
            <w:r w:rsidRPr="004E0787">
              <w:rPr>
                <w:i/>
                <w:iCs/>
                <w:kern w:val="2"/>
                <w:szCs w:val="24"/>
              </w:rPr>
              <w:t>netaikoma</w:t>
            </w:r>
            <w:r w:rsidRPr="00C06EB0">
              <w:rPr>
                <w:kern w:val="2"/>
                <w:szCs w:val="24"/>
              </w:rPr>
              <w:t>.</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4E4B17CA" w14:textId="3FE784C5" w:rsidR="00027B83" w:rsidRDefault="000B0897">
            <w:pPr>
              <w:rPr>
                <w:kern w:val="2"/>
                <w:szCs w:val="24"/>
              </w:rPr>
            </w:pPr>
            <w:r>
              <w:rPr>
                <w:kern w:val="2"/>
                <w:szCs w:val="24"/>
              </w:rPr>
              <w:t xml:space="preserve">Šalys susitaria papildyti Sutarties Bendrąsias sąlygas nurodytu punktu, tačiau kitų punktų numeracijos nekeisti: </w:t>
            </w:r>
          </w:p>
          <w:p w14:paraId="5FB9971E" w14:textId="77777777" w:rsidR="00243ED5" w:rsidRPr="00C06EB0" w:rsidRDefault="00243ED5" w:rsidP="00243ED5">
            <w:pPr>
              <w:rPr>
                <w:kern w:val="2"/>
                <w:szCs w:val="24"/>
              </w:rPr>
            </w:pPr>
            <w:r w:rsidRPr="00C06EB0">
              <w:rPr>
                <w:kern w:val="2"/>
                <w:szCs w:val="24"/>
              </w:rPr>
              <w:t>14.2.1. Sutarties Bendrosios sąlygos papildomos nauju 15</w:t>
            </w:r>
            <w:r w:rsidRPr="00C06EB0">
              <w:rPr>
                <w:kern w:val="2"/>
                <w:szCs w:val="24"/>
                <w:vertAlign w:val="superscript"/>
              </w:rPr>
              <w:t>1</w:t>
            </w:r>
            <w:r w:rsidRPr="00C06EB0">
              <w:rPr>
                <w:kern w:val="2"/>
                <w:szCs w:val="24"/>
              </w:rPr>
              <w:t xml:space="preserve"> skyriumi, kuris išdėstomas taip:</w:t>
            </w:r>
          </w:p>
          <w:p w14:paraId="6DE7433F" w14:textId="77777777" w:rsidR="00243ED5" w:rsidRPr="00C06EB0" w:rsidRDefault="00243ED5" w:rsidP="00243ED5">
            <w:pPr>
              <w:rPr>
                <w:kern w:val="2"/>
                <w:szCs w:val="24"/>
              </w:rPr>
            </w:pPr>
          </w:p>
          <w:p w14:paraId="5C0BB08F" w14:textId="77777777" w:rsidR="00243ED5" w:rsidRPr="00C06EB0" w:rsidRDefault="00243ED5" w:rsidP="00243ED5">
            <w:pPr>
              <w:jc w:val="center"/>
              <w:rPr>
                <w:kern w:val="2"/>
                <w:szCs w:val="24"/>
              </w:rPr>
            </w:pPr>
            <w:r w:rsidRPr="00C06EB0">
              <w:rPr>
                <w:kern w:val="2"/>
                <w:szCs w:val="24"/>
              </w:rPr>
              <w:t>„15</w:t>
            </w:r>
            <w:r w:rsidRPr="001E10C3">
              <w:rPr>
                <w:kern w:val="2"/>
                <w:szCs w:val="24"/>
                <w:vertAlign w:val="superscript"/>
              </w:rPr>
              <w:t>1</w:t>
            </w:r>
            <w:r w:rsidRPr="00C06EB0">
              <w:rPr>
                <w:kern w:val="2"/>
                <w:szCs w:val="24"/>
              </w:rPr>
              <w:t xml:space="preserve"> </w:t>
            </w:r>
            <w:r w:rsidRPr="001E10C3">
              <w:rPr>
                <w:b/>
                <w:bCs/>
                <w:kern w:val="2"/>
                <w:szCs w:val="24"/>
              </w:rPr>
              <w:t>ANTIKORUPCINIAI ĮSIPAREIGOJIMAI</w:t>
            </w:r>
            <w:r w:rsidRPr="00C06EB0">
              <w:rPr>
                <w:kern w:val="2"/>
                <w:szCs w:val="24"/>
              </w:rPr>
              <w:t>_</w:t>
            </w:r>
          </w:p>
          <w:p w14:paraId="478154B6" w14:textId="77777777" w:rsidR="00243ED5" w:rsidRPr="00C06EB0" w:rsidRDefault="00243ED5" w:rsidP="00243ED5">
            <w:pPr>
              <w:jc w:val="center"/>
              <w:rPr>
                <w:kern w:val="2"/>
                <w:szCs w:val="24"/>
              </w:rPr>
            </w:pPr>
          </w:p>
          <w:p w14:paraId="479BA022" w14:textId="77777777" w:rsidR="00243ED5" w:rsidRPr="00C06EB0" w:rsidRDefault="00243ED5" w:rsidP="00243ED5">
            <w:pPr>
              <w:pBdr>
                <w:top w:val="nil"/>
                <w:left w:val="nil"/>
                <w:bottom w:val="nil"/>
                <w:right w:val="nil"/>
                <w:between w:val="nil"/>
                <w:bar w:val="nil"/>
              </w:pBdr>
              <w:suppressAutoHyphens/>
              <w:ind w:firstLine="562"/>
              <w:jc w:val="both"/>
              <w:rPr>
                <w:rFonts w:eastAsia="Arial Unicode MS"/>
                <w:szCs w:val="24"/>
                <w:bdr w:val="nil"/>
                <w:lang w:eastAsia="lt-LT"/>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385B2646"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.2. Sutarties Šalys įsipareigoja apie korupcinio pobūdžio veikas, susijusias su šios Sutarties vykdymu, pranešti teisės aktų nustatyta tvarka.“.</w:t>
            </w:r>
            <w:r w:rsidRPr="00C06EB0">
              <w:rPr>
                <w:kern w:val="2"/>
                <w:szCs w:val="24"/>
              </w:rPr>
              <w:t xml:space="preserve"> </w:t>
            </w:r>
          </w:p>
          <w:p w14:paraId="1BD810D1"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4B09DD0B"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5471D4E6" w14:textId="5885CE5C" w:rsidR="00243ED5" w:rsidRPr="00C06EB0" w:rsidRDefault="00243ED5" w:rsidP="00243ED5">
            <w:pPr>
              <w:jc w:val="both"/>
              <w:rPr>
                <w:kern w:val="2"/>
                <w:szCs w:val="24"/>
              </w:rPr>
            </w:pPr>
            <w:r w:rsidRPr="00C06EB0">
              <w:rPr>
                <w:kern w:val="2"/>
                <w:szCs w:val="24"/>
              </w:rPr>
              <w:t>1</w:t>
            </w:r>
            <w:r>
              <w:rPr>
                <w:kern w:val="2"/>
                <w:szCs w:val="24"/>
              </w:rPr>
              <w:t>4</w:t>
            </w:r>
            <w:r w:rsidRPr="00C06EB0">
              <w:rPr>
                <w:kern w:val="2"/>
                <w:szCs w:val="24"/>
              </w:rPr>
              <w:t>.2.2. Sutarties Bendrosios sąlygos papildomos nauju 15</w:t>
            </w:r>
            <w:r w:rsidRPr="00C06EB0">
              <w:rPr>
                <w:kern w:val="2"/>
                <w:szCs w:val="24"/>
                <w:vertAlign w:val="superscript"/>
              </w:rPr>
              <w:t xml:space="preserve">2 </w:t>
            </w:r>
            <w:r w:rsidRPr="00C06EB0">
              <w:rPr>
                <w:kern w:val="2"/>
                <w:szCs w:val="24"/>
              </w:rPr>
              <w:t>skyriumi, kuris išdėstomas taip:</w:t>
            </w:r>
          </w:p>
          <w:p w14:paraId="2E015698"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0463D34C" w14:textId="77777777" w:rsidR="00243ED5" w:rsidRPr="00C06EB0" w:rsidRDefault="00243ED5" w:rsidP="00243ED5">
            <w:pPr>
              <w:jc w:val="center"/>
              <w:rPr>
                <w:rFonts w:eastAsia="Arial Unicode MS"/>
                <w:b/>
                <w:bCs/>
                <w:caps/>
                <w:spacing w:val="4"/>
                <w:szCs w:val="24"/>
                <w:lang w:eastAsia="lt-LT"/>
              </w:rPr>
            </w:pPr>
            <w:r w:rsidRPr="00C06EB0">
              <w:rPr>
                <w:kern w:val="2"/>
                <w:szCs w:val="24"/>
              </w:rPr>
              <w:t>„15</w:t>
            </w:r>
            <w:r w:rsidRPr="00C06EB0">
              <w:rPr>
                <w:kern w:val="2"/>
                <w:szCs w:val="24"/>
                <w:vertAlign w:val="superscript"/>
              </w:rPr>
              <w:t xml:space="preserve">2 </w:t>
            </w:r>
            <w:r w:rsidRPr="00C06EB0">
              <w:rPr>
                <w:rFonts w:eastAsia="Arial Unicode MS"/>
                <w:b/>
                <w:bCs/>
                <w:spacing w:val="4"/>
                <w:szCs w:val="24"/>
                <w:lang w:eastAsia="lt-LT"/>
              </w:rPr>
              <w:t>TIEKĖJO ETIŠKAS ELGESYS</w:t>
            </w:r>
          </w:p>
          <w:p w14:paraId="04ADC86E"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19EED1D2"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79F41F0E"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r w:rsidRPr="00C06EB0">
              <w:rPr>
                <w:kern w:val="2"/>
                <w:szCs w:val="24"/>
              </w:rPr>
              <w:t>15</w:t>
            </w:r>
            <w:r w:rsidRPr="00C06EB0">
              <w:rPr>
                <w:kern w:val="2"/>
                <w:szCs w:val="24"/>
                <w:vertAlign w:val="superscript"/>
              </w:rPr>
              <w:t>2</w:t>
            </w:r>
            <w:r w:rsidRPr="00C06EB0">
              <w:rPr>
                <w:kern w:val="2"/>
                <w:szCs w:val="24"/>
              </w:rPr>
              <w:t>.1. Tiekėjas įsipareigoja savo veiklą vykdyti sąžiningai, etiškai, pagal galiojančius teisės aktų reikalavimus bei laikytis Viešųjų pirkimų tarnybos parengtame (</w:t>
            </w:r>
            <w:hyperlink r:id="rId11" w:history="1">
              <w:r w:rsidRPr="00C06EB0">
                <w:rPr>
                  <w:rStyle w:val="Hipersaitas"/>
                  <w:kern w:val="2"/>
                  <w:szCs w:val="24"/>
                </w:rPr>
                <w:t>viešai skelbiama</w:t>
              </w:r>
              <w:r w:rsidRPr="00C06EB0">
                <w:rPr>
                  <w:rStyle w:val="Hipersaitas"/>
                </w:rPr>
                <w:t>s</w:t>
              </w:r>
            </w:hyperlink>
            <w:r w:rsidRPr="00C06EB0">
              <w:rPr>
                <w:rStyle w:val="Puslapioinaosnuoroda"/>
                <w:kern w:val="2"/>
                <w:szCs w:val="24"/>
              </w:rPr>
              <w:footnoteReference w:id="2"/>
            </w:r>
            <w:r w:rsidRPr="00C06EB0">
              <w:rPr>
                <w:kern w:val="2"/>
                <w:szCs w:val="24"/>
              </w:rPr>
              <w:t>) Tiekėjų etikos kodekse (toliau – Kodeksas) 49 punkte numatytų įsipareigojimų, tai yra:</w:t>
            </w:r>
          </w:p>
          <w:p w14:paraId="25585E03" w14:textId="77777777" w:rsidR="00243ED5" w:rsidRPr="00C06EB0" w:rsidRDefault="00243ED5" w:rsidP="00243ED5">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.1.1. nevykdyti veiklos karinę agresiją prieš Ukrainą vykdančiose šalyse ar/ir</w:t>
            </w:r>
          </w:p>
          <w:p w14:paraId="4A1B71BB" w14:textId="77777777" w:rsidR="00243ED5" w:rsidRPr="00C06EB0" w:rsidRDefault="00243ED5" w:rsidP="00243ED5">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.1.2. nebūti įmonių grupės, kurios bet kuris narys vykdo veiklą karinę agresiją prieš Ukrainą vykdančiose šalyse, nariu ir/ar</w:t>
            </w:r>
          </w:p>
          <w:p w14:paraId="19E6E834" w14:textId="77777777" w:rsidR="00243ED5" w:rsidRPr="00C06EB0" w:rsidRDefault="00243ED5" w:rsidP="00243ED5">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4A66E17D"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.1.4. nesiremti pajėgumais ir (ar) nesudaryti subtiekimo sutarties su subtiekėju netenkinančiu šių sąlygų.</w:t>
            </w:r>
          </w:p>
          <w:p w14:paraId="67E56701"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.2. Susiklosčius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nurodytoms aplinkybėms ar Tiekėjui nustačius ar įtarus galimus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punkto nuostatų pažeidimus, Tiekėjas nedelsdamas, ne vėliau kaip per 5 (penkias) darbo dienas nuo aplinkybių sužinojimo ar turėjimo sužinoti momento, informuoja </w:t>
            </w:r>
            <w:r w:rsidRPr="00C06EB0">
              <w:rPr>
                <w:kern w:val="2"/>
                <w:szCs w:val="24"/>
              </w:rPr>
              <w:lastRenderedPageBreak/>
              <w:t>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66AD6F19"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.3. Pirkėjas, turėdamas įtarimų dėl netinkamo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punkte nurodytomis aplinkybėmis susijusią informaciją (duomenis) ir/ar inicijuoti Bendrųjų sąlygų 15</w:t>
            </w:r>
            <w:r w:rsidRPr="00C06EB0">
              <w:rPr>
                <w:kern w:val="2"/>
                <w:szCs w:val="24"/>
                <w:vertAlign w:val="superscript"/>
              </w:rPr>
              <w:t>2</w:t>
            </w:r>
            <w:r w:rsidRPr="00C06EB0">
              <w:rPr>
                <w:kern w:val="2"/>
                <w:szCs w:val="24"/>
              </w:rPr>
              <w:t>.4 punkte numatytus patikrinimus.</w:t>
            </w:r>
          </w:p>
          <w:p w14:paraId="268BF4D7"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.4. Tiekėjas įsipareigoja leisti Pirkėjui tikrinti informaciją, leidžiančią įsitikinti, ar Tiekėjas tinkamai laikosi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623C9F04"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.5. Tiekėjo atsisakymas pateikti informaciją (duomenis) ir/ ar leisti apsilankyti Tiekėjo patalpose arba veiklos vykdymo vietose, ir/ ar informacijos (duomenų) nepateikimas per Bendrųjų sąlygų 15</w:t>
            </w:r>
            <w:r w:rsidRPr="00C06EB0">
              <w:rPr>
                <w:kern w:val="2"/>
                <w:szCs w:val="24"/>
                <w:vertAlign w:val="superscript"/>
              </w:rPr>
              <w:t>2</w:t>
            </w:r>
            <w:r w:rsidRPr="00C06EB0">
              <w:rPr>
                <w:kern w:val="2"/>
                <w:szCs w:val="24"/>
              </w:rPr>
              <w:t>.2, 15</w:t>
            </w:r>
            <w:r w:rsidRPr="00C06EB0">
              <w:rPr>
                <w:kern w:val="2"/>
                <w:szCs w:val="24"/>
                <w:vertAlign w:val="superscript"/>
              </w:rPr>
              <w:t>2</w:t>
            </w:r>
            <w:r w:rsidRPr="00C06EB0">
              <w:rPr>
                <w:kern w:val="2"/>
                <w:szCs w:val="24"/>
              </w:rPr>
              <w:t xml:space="preserve">.3 punktuose nustatytus terminus, prilyginamas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numatytų įsipareigojimų pažeidimui. </w:t>
            </w:r>
          </w:p>
          <w:p w14:paraId="4AAD3E29"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.6. Nustačius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pažeidimą, Tiekėjui taikoma Specialiųjų sąlygų 9.10 punkte nurodyto dydžio bauda, išskyrus Bendrųjų sąlygų 15</w:t>
            </w:r>
            <w:r w:rsidRPr="00C06EB0">
              <w:rPr>
                <w:kern w:val="2"/>
                <w:szCs w:val="24"/>
                <w:vertAlign w:val="superscript"/>
              </w:rPr>
              <w:t>2</w:t>
            </w:r>
            <w:r w:rsidRPr="00C06EB0">
              <w:rPr>
                <w:kern w:val="2"/>
                <w:szCs w:val="24"/>
              </w:rPr>
              <w:t>.2 punkte numatytą atvejį. Jeigu nustatomas Bendrųjų sąlygų 15</w:t>
            </w:r>
            <w:r w:rsidRPr="00C06EB0">
              <w:rPr>
                <w:kern w:val="2"/>
                <w:szCs w:val="24"/>
                <w:vertAlign w:val="superscript"/>
              </w:rPr>
              <w:t>2</w:t>
            </w:r>
            <w:r w:rsidRPr="00C06EB0">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p w14:paraId="27E58ECB" w14:textId="21AADEA1" w:rsidR="00243ED5" w:rsidRDefault="00243ED5">
            <w:pPr>
              <w:rPr>
                <w:kern w:val="2"/>
                <w:szCs w:val="24"/>
              </w:rPr>
            </w:pP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lastRenderedPageBreak/>
              <w:t>14.3.</w:t>
            </w:r>
          </w:p>
        </w:tc>
        <w:tc>
          <w:tcPr>
            <w:tcW w:w="6477" w:type="dxa"/>
            <w:gridSpan w:val="3"/>
          </w:tcPr>
          <w:p w14:paraId="02FD8275" w14:textId="5D3D99D8" w:rsidR="00243ED5" w:rsidRDefault="00243ED5">
            <w:pPr>
              <w:rPr>
                <w:kern w:val="2"/>
                <w:szCs w:val="24"/>
              </w:rPr>
            </w:pPr>
            <w:r w:rsidRPr="00C06EB0">
              <w:rPr>
                <w:kern w:val="2"/>
                <w:szCs w:val="24"/>
              </w:rPr>
              <w:t xml:space="preserve">Šalys susitaria išbraukti nurodytą Sutarties Bendrųjų sąlygų punktą, tačiau kitų punktų numeracijos nekeisti: </w:t>
            </w:r>
            <w:r w:rsidRPr="00C06EB0">
              <w:rPr>
                <w:i/>
                <w:iCs/>
                <w:kern w:val="2"/>
                <w:szCs w:val="24"/>
              </w:rPr>
              <w:t>netaikoma</w:t>
            </w:r>
            <w:r w:rsidRPr="00C06EB0">
              <w:rPr>
                <w:kern w:val="2"/>
                <w:szCs w:val="24"/>
              </w:rPr>
              <w:t>.</w:t>
            </w:r>
          </w:p>
        </w:tc>
      </w:tr>
      <w:tr w:rsidR="00027B83" w14:paraId="48D32DC8" w14:textId="77777777">
        <w:trPr>
          <w:trHeight w:val="300"/>
        </w:trPr>
        <w:tc>
          <w:tcPr>
            <w:tcW w:w="3058" w:type="dxa"/>
          </w:tcPr>
          <w:p w14:paraId="0B30FF0B" w14:textId="0686282C" w:rsidR="00027B83" w:rsidRDefault="000B0897">
            <w:pPr>
              <w:rPr>
                <w:b/>
                <w:kern w:val="2"/>
                <w:szCs w:val="24"/>
              </w:rPr>
            </w:pPr>
            <w:r>
              <w:rPr>
                <w:b/>
                <w:kern w:val="2"/>
                <w:szCs w:val="24"/>
              </w:rPr>
              <w:t>14.</w:t>
            </w:r>
            <w:r w:rsidR="005E1581">
              <w:rPr>
                <w:b/>
                <w:kern w:val="2"/>
                <w:szCs w:val="24"/>
              </w:rPr>
              <w:t>4</w:t>
            </w:r>
            <w:r>
              <w:rPr>
                <w:b/>
                <w:kern w:val="2"/>
                <w:szCs w:val="24"/>
              </w:rPr>
              <w:t>.</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32E00244" w:rsidR="00027B83" w:rsidRPr="00860CA8" w:rsidRDefault="00860CA8" w:rsidP="00860CA8">
            <w:pPr>
              <w:rPr>
                <w:bCs/>
                <w:kern w:val="2"/>
                <w:szCs w:val="24"/>
              </w:rPr>
            </w:pPr>
            <w:r w:rsidRPr="00860CA8">
              <w:rPr>
                <w:bCs/>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6D4458AE" w:rsidR="00027B83" w:rsidRPr="00860CA8" w:rsidRDefault="00860CA8" w:rsidP="00860CA8">
            <w:pPr>
              <w:rPr>
                <w:bCs/>
                <w:kern w:val="2"/>
                <w:szCs w:val="24"/>
              </w:rPr>
            </w:pPr>
            <w:r w:rsidRPr="00860CA8">
              <w:rPr>
                <w:bCs/>
                <w:kern w:val="2"/>
                <w:szCs w:val="24"/>
              </w:rPr>
              <w:t>Pasiūlymo forma</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77777777" w:rsidR="00027B83" w:rsidRDefault="00027B83">
            <w:pPr>
              <w:jc w:val="center"/>
              <w:rPr>
                <w:b/>
                <w:kern w:val="2"/>
                <w:szCs w:val="24"/>
              </w:rPr>
            </w:pP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lastRenderedPageBreak/>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0B7E6" w14:textId="77777777" w:rsidR="005516E1" w:rsidRDefault="005516E1">
      <w:pPr>
        <w:rPr>
          <w:sz w:val="20"/>
        </w:rPr>
      </w:pPr>
      <w:r>
        <w:rPr>
          <w:sz w:val="20"/>
        </w:rPr>
        <w:separator/>
      </w:r>
    </w:p>
  </w:endnote>
  <w:endnote w:type="continuationSeparator" w:id="0">
    <w:p w14:paraId="72B9617E" w14:textId="77777777" w:rsidR="005516E1" w:rsidRDefault="005516E1">
      <w:pPr>
        <w:rPr>
          <w:sz w:val="20"/>
        </w:rPr>
      </w:pPr>
      <w:r>
        <w:rPr>
          <w:sz w:val="20"/>
        </w:rPr>
        <w:continuationSeparator/>
      </w:r>
    </w:p>
  </w:endnote>
  <w:endnote w:type="continuationNotice" w:id="1">
    <w:p w14:paraId="7EB66164" w14:textId="77777777" w:rsidR="005516E1" w:rsidRDefault="005516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37F39" w14:textId="77777777" w:rsidR="005516E1" w:rsidRDefault="005516E1">
      <w:pPr>
        <w:rPr>
          <w:sz w:val="20"/>
        </w:rPr>
      </w:pPr>
      <w:r>
        <w:rPr>
          <w:sz w:val="20"/>
        </w:rPr>
        <w:separator/>
      </w:r>
    </w:p>
  </w:footnote>
  <w:footnote w:type="continuationSeparator" w:id="0">
    <w:p w14:paraId="714F3B49" w14:textId="77777777" w:rsidR="005516E1" w:rsidRDefault="005516E1">
      <w:pPr>
        <w:rPr>
          <w:sz w:val="20"/>
        </w:rPr>
      </w:pPr>
      <w:r>
        <w:rPr>
          <w:sz w:val="20"/>
        </w:rPr>
        <w:continuationSeparator/>
      </w:r>
    </w:p>
  </w:footnote>
  <w:footnote w:type="continuationNotice" w:id="1">
    <w:p w14:paraId="769343C0" w14:textId="77777777" w:rsidR="005516E1" w:rsidRDefault="005516E1"/>
  </w:footnote>
  <w:footnote w:id="2">
    <w:p w14:paraId="3C17C882" w14:textId="77777777" w:rsidR="00243ED5" w:rsidRDefault="00243ED5" w:rsidP="00243ED5">
      <w:pPr>
        <w:pStyle w:val="Puslapioinaostekstas"/>
      </w:pPr>
      <w:r>
        <w:rPr>
          <w:rStyle w:val="Puslapioinaosnuoroda"/>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7827A26"/>
    <w:multiLevelType w:val="hybridMultilevel"/>
    <w:tmpl w:val="D05A9730"/>
    <w:lvl w:ilvl="0" w:tplc="7E9454E4">
      <w:start w:val="1"/>
      <w:numFmt w:val="decimal"/>
      <w:lvlText w:val="%1."/>
      <w:lvlJc w:val="left"/>
      <w:pPr>
        <w:ind w:left="1020" w:hanging="360"/>
      </w:pPr>
    </w:lvl>
    <w:lvl w:ilvl="1" w:tplc="0AFA97DA">
      <w:start w:val="1"/>
      <w:numFmt w:val="decimal"/>
      <w:lvlText w:val="%2."/>
      <w:lvlJc w:val="left"/>
      <w:pPr>
        <w:ind w:left="1020" w:hanging="360"/>
      </w:pPr>
    </w:lvl>
    <w:lvl w:ilvl="2" w:tplc="1C32F674">
      <w:start w:val="1"/>
      <w:numFmt w:val="decimal"/>
      <w:lvlText w:val="%3."/>
      <w:lvlJc w:val="left"/>
      <w:pPr>
        <w:ind w:left="1020" w:hanging="360"/>
      </w:pPr>
    </w:lvl>
    <w:lvl w:ilvl="3" w:tplc="4E2C4EE6">
      <w:start w:val="1"/>
      <w:numFmt w:val="decimal"/>
      <w:lvlText w:val="%4."/>
      <w:lvlJc w:val="left"/>
      <w:pPr>
        <w:ind w:left="1020" w:hanging="360"/>
      </w:pPr>
    </w:lvl>
    <w:lvl w:ilvl="4" w:tplc="4C5603DE">
      <w:start w:val="1"/>
      <w:numFmt w:val="decimal"/>
      <w:lvlText w:val="%5."/>
      <w:lvlJc w:val="left"/>
      <w:pPr>
        <w:ind w:left="1020" w:hanging="360"/>
      </w:pPr>
    </w:lvl>
    <w:lvl w:ilvl="5" w:tplc="9496B380">
      <w:start w:val="1"/>
      <w:numFmt w:val="decimal"/>
      <w:lvlText w:val="%6."/>
      <w:lvlJc w:val="left"/>
      <w:pPr>
        <w:ind w:left="1020" w:hanging="360"/>
      </w:pPr>
    </w:lvl>
    <w:lvl w:ilvl="6" w:tplc="E176088C">
      <w:start w:val="1"/>
      <w:numFmt w:val="decimal"/>
      <w:lvlText w:val="%7."/>
      <w:lvlJc w:val="left"/>
      <w:pPr>
        <w:ind w:left="1020" w:hanging="360"/>
      </w:pPr>
    </w:lvl>
    <w:lvl w:ilvl="7" w:tplc="27880312">
      <w:start w:val="1"/>
      <w:numFmt w:val="decimal"/>
      <w:lvlText w:val="%8."/>
      <w:lvlJc w:val="left"/>
      <w:pPr>
        <w:ind w:left="1020" w:hanging="360"/>
      </w:pPr>
    </w:lvl>
    <w:lvl w:ilvl="8" w:tplc="0D6402B2">
      <w:start w:val="1"/>
      <w:numFmt w:val="decimal"/>
      <w:lvlText w:val="%9."/>
      <w:lvlJc w:val="left"/>
      <w:pPr>
        <w:ind w:left="1020" w:hanging="360"/>
      </w:pPr>
    </w:lvl>
  </w:abstractNum>
  <w:num w:numId="1" w16cid:durableId="1715351065">
    <w:abstractNumId w:val="0"/>
  </w:num>
  <w:num w:numId="2" w16cid:durableId="1371490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31F9"/>
    <w:rsid w:val="0005096B"/>
    <w:rsid w:val="00085A30"/>
    <w:rsid w:val="00085D10"/>
    <w:rsid w:val="000A0B4E"/>
    <w:rsid w:val="000B0897"/>
    <w:rsid w:val="000D7E91"/>
    <w:rsid w:val="000E19B6"/>
    <w:rsid w:val="000F5022"/>
    <w:rsid w:val="00107194"/>
    <w:rsid w:val="00110421"/>
    <w:rsid w:val="00111A59"/>
    <w:rsid w:val="001158B9"/>
    <w:rsid w:val="00120CCC"/>
    <w:rsid w:val="001256F9"/>
    <w:rsid w:val="00127F75"/>
    <w:rsid w:val="00161DC6"/>
    <w:rsid w:val="00170FC6"/>
    <w:rsid w:val="00173CCD"/>
    <w:rsid w:val="00181D28"/>
    <w:rsid w:val="001871E6"/>
    <w:rsid w:val="001B1667"/>
    <w:rsid w:val="001D0478"/>
    <w:rsid w:val="001D475C"/>
    <w:rsid w:val="001E020F"/>
    <w:rsid w:val="001E58A2"/>
    <w:rsid w:val="001E7B91"/>
    <w:rsid w:val="0020517E"/>
    <w:rsid w:val="00220CDF"/>
    <w:rsid w:val="00221456"/>
    <w:rsid w:val="00243ED5"/>
    <w:rsid w:val="002479D7"/>
    <w:rsid w:val="00252F3A"/>
    <w:rsid w:val="00257D2F"/>
    <w:rsid w:val="00286CF4"/>
    <w:rsid w:val="002956CF"/>
    <w:rsid w:val="002A241E"/>
    <w:rsid w:val="002B1201"/>
    <w:rsid w:val="002B748A"/>
    <w:rsid w:val="00306D73"/>
    <w:rsid w:val="00310DEA"/>
    <w:rsid w:val="00320805"/>
    <w:rsid w:val="00333514"/>
    <w:rsid w:val="00372632"/>
    <w:rsid w:val="003741CC"/>
    <w:rsid w:val="003A0994"/>
    <w:rsid w:val="003C06EF"/>
    <w:rsid w:val="003C59CD"/>
    <w:rsid w:val="003C74CB"/>
    <w:rsid w:val="003D1AD1"/>
    <w:rsid w:val="003E4DDC"/>
    <w:rsid w:val="00402199"/>
    <w:rsid w:val="00411E67"/>
    <w:rsid w:val="00435F48"/>
    <w:rsid w:val="004A789E"/>
    <w:rsid w:val="004C12FE"/>
    <w:rsid w:val="004E7964"/>
    <w:rsid w:val="00504868"/>
    <w:rsid w:val="00515269"/>
    <w:rsid w:val="00525A30"/>
    <w:rsid w:val="00526945"/>
    <w:rsid w:val="00527949"/>
    <w:rsid w:val="00545279"/>
    <w:rsid w:val="005516E1"/>
    <w:rsid w:val="005705DF"/>
    <w:rsid w:val="00575066"/>
    <w:rsid w:val="005C4CE7"/>
    <w:rsid w:val="005C5C9E"/>
    <w:rsid w:val="005E1581"/>
    <w:rsid w:val="005F1A6B"/>
    <w:rsid w:val="006112AE"/>
    <w:rsid w:val="006216C3"/>
    <w:rsid w:val="00647A12"/>
    <w:rsid w:val="006706FA"/>
    <w:rsid w:val="00692B09"/>
    <w:rsid w:val="0069637B"/>
    <w:rsid w:val="006967D7"/>
    <w:rsid w:val="006B4375"/>
    <w:rsid w:val="006B6E6C"/>
    <w:rsid w:val="006C79AA"/>
    <w:rsid w:val="006C7D28"/>
    <w:rsid w:val="006F0803"/>
    <w:rsid w:val="006F2747"/>
    <w:rsid w:val="006F5143"/>
    <w:rsid w:val="00705476"/>
    <w:rsid w:val="0072093D"/>
    <w:rsid w:val="00745D97"/>
    <w:rsid w:val="00752505"/>
    <w:rsid w:val="007554EE"/>
    <w:rsid w:val="007621BC"/>
    <w:rsid w:val="00764D13"/>
    <w:rsid w:val="00765471"/>
    <w:rsid w:val="00765A48"/>
    <w:rsid w:val="00772D3E"/>
    <w:rsid w:val="007821D6"/>
    <w:rsid w:val="0079002C"/>
    <w:rsid w:val="007A0A08"/>
    <w:rsid w:val="007A75C6"/>
    <w:rsid w:val="007C792E"/>
    <w:rsid w:val="007E09C3"/>
    <w:rsid w:val="0082107C"/>
    <w:rsid w:val="0083118A"/>
    <w:rsid w:val="008446AC"/>
    <w:rsid w:val="008566DA"/>
    <w:rsid w:val="00860CA8"/>
    <w:rsid w:val="008863D4"/>
    <w:rsid w:val="008938D7"/>
    <w:rsid w:val="008A2D29"/>
    <w:rsid w:val="008D6189"/>
    <w:rsid w:val="008D7AB3"/>
    <w:rsid w:val="008F4ED7"/>
    <w:rsid w:val="009241FE"/>
    <w:rsid w:val="00927C67"/>
    <w:rsid w:val="00931962"/>
    <w:rsid w:val="0094299C"/>
    <w:rsid w:val="00951D02"/>
    <w:rsid w:val="00961179"/>
    <w:rsid w:val="009728BC"/>
    <w:rsid w:val="009B0B58"/>
    <w:rsid w:val="009B37C0"/>
    <w:rsid w:val="009C5CDA"/>
    <w:rsid w:val="009E50A0"/>
    <w:rsid w:val="009F2BC3"/>
    <w:rsid w:val="00A31D9B"/>
    <w:rsid w:val="00A5332E"/>
    <w:rsid w:val="00A67C8E"/>
    <w:rsid w:val="00A71552"/>
    <w:rsid w:val="00AA6ADA"/>
    <w:rsid w:val="00AE593B"/>
    <w:rsid w:val="00AE6CD2"/>
    <w:rsid w:val="00AF0918"/>
    <w:rsid w:val="00B12749"/>
    <w:rsid w:val="00B2261B"/>
    <w:rsid w:val="00B46F6F"/>
    <w:rsid w:val="00B54192"/>
    <w:rsid w:val="00B5544F"/>
    <w:rsid w:val="00B72524"/>
    <w:rsid w:val="00B73307"/>
    <w:rsid w:val="00B85106"/>
    <w:rsid w:val="00B93DEC"/>
    <w:rsid w:val="00BA235C"/>
    <w:rsid w:val="00BE55FB"/>
    <w:rsid w:val="00C11623"/>
    <w:rsid w:val="00C17F71"/>
    <w:rsid w:val="00C50281"/>
    <w:rsid w:val="00C67A80"/>
    <w:rsid w:val="00C74FA2"/>
    <w:rsid w:val="00C8510C"/>
    <w:rsid w:val="00C973D8"/>
    <w:rsid w:val="00CA357E"/>
    <w:rsid w:val="00CA4F2A"/>
    <w:rsid w:val="00CB4063"/>
    <w:rsid w:val="00CB6035"/>
    <w:rsid w:val="00CB64AE"/>
    <w:rsid w:val="00CE02C3"/>
    <w:rsid w:val="00D06CA8"/>
    <w:rsid w:val="00D07703"/>
    <w:rsid w:val="00D34CF0"/>
    <w:rsid w:val="00D36D41"/>
    <w:rsid w:val="00D47AC7"/>
    <w:rsid w:val="00D622A4"/>
    <w:rsid w:val="00D75A22"/>
    <w:rsid w:val="00D76965"/>
    <w:rsid w:val="00D81F7A"/>
    <w:rsid w:val="00D83EBC"/>
    <w:rsid w:val="00D95E9B"/>
    <w:rsid w:val="00DA4E0C"/>
    <w:rsid w:val="00DB481F"/>
    <w:rsid w:val="00DC22B7"/>
    <w:rsid w:val="00DC441D"/>
    <w:rsid w:val="00DD696D"/>
    <w:rsid w:val="00DF7341"/>
    <w:rsid w:val="00E2562F"/>
    <w:rsid w:val="00E509F7"/>
    <w:rsid w:val="00E61F31"/>
    <w:rsid w:val="00E62F9D"/>
    <w:rsid w:val="00E648A6"/>
    <w:rsid w:val="00E675DB"/>
    <w:rsid w:val="00EA5B25"/>
    <w:rsid w:val="00EF1E52"/>
    <w:rsid w:val="00EF6AEB"/>
    <w:rsid w:val="00F1063B"/>
    <w:rsid w:val="00F16542"/>
    <w:rsid w:val="00F17ED1"/>
    <w:rsid w:val="00F37DD4"/>
    <w:rsid w:val="00F53DF4"/>
    <w:rsid w:val="00F60BD9"/>
    <w:rsid w:val="00F964F2"/>
    <w:rsid w:val="00FB1875"/>
    <w:rsid w:val="00FF59EE"/>
    <w:rsid w:val="00FF662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4187405B-BC71-4582-B6AE-7C4975797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Pataisymai">
    <w:name w:val="Revision"/>
    <w:hidden/>
    <w:semiHidden/>
    <w:rsid w:val="00E2562F"/>
  </w:style>
  <w:style w:type="paragraph" w:styleId="Sraopastraipa">
    <w:name w:val="List Paragraph"/>
    <w:basedOn w:val="prastasis"/>
    <w:rsid w:val="00E2562F"/>
    <w:pPr>
      <w:ind w:left="720"/>
      <w:contextualSpacing/>
    </w:pPr>
  </w:style>
  <w:style w:type="character" w:styleId="Komentaronuoroda">
    <w:name w:val="annotation reference"/>
    <w:basedOn w:val="Numatytasispastraiposriftas"/>
    <w:semiHidden/>
    <w:unhideWhenUsed/>
    <w:rsid w:val="008863D4"/>
    <w:rPr>
      <w:sz w:val="16"/>
      <w:szCs w:val="16"/>
    </w:rPr>
  </w:style>
  <w:style w:type="paragraph" w:styleId="Komentarotekstas">
    <w:name w:val="annotation text"/>
    <w:basedOn w:val="prastasis"/>
    <w:link w:val="KomentarotekstasDiagrama"/>
    <w:unhideWhenUsed/>
    <w:rsid w:val="008863D4"/>
    <w:rPr>
      <w:sz w:val="20"/>
    </w:rPr>
  </w:style>
  <w:style w:type="character" w:customStyle="1" w:styleId="KomentarotekstasDiagrama">
    <w:name w:val="Komentaro tekstas Diagrama"/>
    <w:basedOn w:val="Numatytasispastraiposriftas"/>
    <w:link w:val="Komentarotekstas"/>
    <w:rsid w:val="008863D4"/>
    <w:rPr>
      <w:sz w:val="20"/>
    </w:rPr>
  </w:style>
  <w:style w:type="paragraph" w:styleId="Komentarotema">
    <w:name w:val="annotation subject"/>
    <w:basedOn w:val="Komentarotekstas"/>
    <w:next w:val="Komentarotekstas"/>
    <w:link w:val="KomentarotemaDiagrama"/>
    <w:semiHidden/>
    <w:unhideWhenUsed/>
    <w:rsid w:val="008863D4"/>
    <w:rPr>
      <w:b/>
      <w:bCs/>
    </w:rPr>
  </w:style>
  <w:style w:type="character" w:customStyle="1" w:styleId="KomentarotemaDiagrama">
    <w:name w:val="Komentaro tema Diagrama"/>
    <w:basedOn w:val="KomentarotekstasDiagrama"/>
    <w:link w:val="Komentarotema"/>
    <w:semiHidden/>
    <w:rsid w:val="008863D4"/>
    <w:rPr>
      <w:b/>
      <w:bCs/>
      <w:sz w:val="20"/>
    </w:rPr>
  </w:style>
  <w:style w:type="character" w:styleId="Hipersaitas">
    <w:name w:val="Hyperlink"/>
    <w:basedOn w:val="Numatytasispastraiposriftas"/>
    <w:unhideWhenUsed/>
    <w:rsid w:val="00243ED5"/>
    <w:rPr>
      <w:color w:val="0563C1" w:themeColor="hyperlink"/>
      <w:u w:val="single"/>
    </w:rPr>
  </w:style>
  <w:style w:type="paragraph" w:styleId="Puslapioinaostekstas">
    <w:name w:val="footnote text"/>
    <w:aliases w:val="Footnote,Footnote Text Char Char,Fußnotentextf"/>
    <w:basedOn w:val="prastasis"/>
    <w:link w:val="PuslapioinaostekstasDiagrama"/>
    <w:uiPriority w:val="99"/>
    <w:unhideWhenUsed/>
    <w:rsid w:val="00243ED5"/>
    <w:rPr>
      <w:sz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243ED5"/>
    <w:rPr>
      <w:sz w:val="20"/>
    </w:rPr>
  </w:style>
  <w:style w:type="character" w:styleId="Puslapioinaosnuoroda">
    <w:name w:val="footnote reference"/>
    <w:aliases w:val="Išnaša,Footnote symbol,fr"/>
    <w:basedOn w:val="Numatytasispastraiposriftas"/>
    <w:uiPriority w:val="99"/>
    <w:unhideWhenUsed/>
    <w:rsid w:val="00243ED5"/>
    <w:rPr>
      <w:vertAlign w:val="superscript"/>
    </w:rPr>
  </w:style>
  <w:style w:type="character" w:styleId="Neapdorotaspaminjimas">
    <w:name w:val="Unresolved Mention"/>
    <w:basedOn w:val="Numatytasispastraiposriftas"/>
    <w:uiPriority w:val="99"/>
    <w:semiHidden/>
    <w:unhideWhenUsed/>
    <w:rsid w:val="00570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07354044">
      <w:bodyDiv w:val="1"/>
      <w:marLeft w:val="0"/>
      <w:marRight w:val="0"/>
      <w:marTop w:val="0"/>
      <w:marBottom w:val="0"/>
      <w:divBdr>
        <w:top w:val="none" w:sz="0" w:space="0" w:color="auto"/>
        <w:left w:val="none" w:sz="0" w:space="0" w:color="auto"/>
        <w:bottom w:val="none" w:sz="0" w:space="0" w:color="auto"/>
        <w:right w:val="none" w:sz="0" w:space="0" w:color="auto"/>
      </w:divBdr>
    </w:div>
    <w:div w:id="611478668">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22677028">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279608128">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10608</Words>
  <Characters>6048</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Egidija Indrulionienė</dc:creator>
  <cp:lastModifiedBy>Egidija Indrulionienė</cp:lastModifiedBy>
  <cp:revision>8</cp:revision>
  <dcterms:created xsi:type="dcterms:W3CDTF">2025-09-03T09:06:00Z</dcterms:created>
  <dcterms:modified xsi:type="dcterms:W3CDTF">2025-09-03T11:36:00Z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