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BC4B" w14:textId="77777777" w:rsidR="00C16925" w:rsidRPr="00AA2EC3" w:rsidRDefault="00C16925" w:rsidP="00C16925">
      <w:pPr>
        <w:spacing w:after="0" w:line="240" w:lineRule="auto"/>
        <w:rPr>
          <w:rFonts w:ascii="Times New Roman" w:hAnsi="Times New Roman" w:cs="Times New Roman"/>
          <w:b/>
          <w:bCs/>
          <w:i/>
          <w:iCs/>
          <w:kern w:val="0"/>
          <w14:ligatures w14:val="none"/>
        </w:rPr>
      </w:pPr>
      <w:r w:rsidRPr="00AA2EC3">
        <w:rPr>
          <w:rFonts w:ascii="Times New Roman" w:hAnsi="Times New Roman" w:cs="Times New Roman"/>
          <w:b/>
          <w:bCs/>
          <w:i/>
          <w:iCs/>
          <w:kern w:val="0"/>
          <w14:ligatures w14:val="none"/>
        </w:rPr>
        <w:t>Asmuo kontaktams:</w:t>
      </w:r>
    </w:p>
    <w:p w14:paraId="26306808" w14:textId="77777777" w:rsidR="00C16925" w:rsidRPr="00AA2EC3" w:rsidRDefault="00C16925" w:rsidP="00C16925">
      <w:pPr>
        <w:spacing w:after="0" w:line="240" w:lineRule="auto"/>
        <w:rPr>
          <w:rFonts w:ascii="Times New Roman" w:hAnsi="Times New Roman" w:cs="Times New Roman"/>
          <w:kern w:val="0"/>
          <w14:ligatures w14:val="none"/>
        </w:rPr>
      </w:pPr>
      <w:r w:rsidRPr="00AA2EC3">
        <w:rPr>
          <w:rFonts w:ascii="Times New Roman" w:hAnsi="Times New Roman" w:cs="Times New Roman"/>
          <w:kern w:val="0"/>
          <w14:ligatures w14:val="none"/>
        </w:rPr>
        <w:t>Monika Timofejeva</w:t>
      </w:r>
    </w:p>
    <w:p w14:paraId="2A13CC21" w14:textId="77777777" w:rsidR="00C16925" w:rsidRPr="00AA2EC3" w:rsidRDefault="00C16925" w:rsidP="00C16925">
      <w:pPr>
        <w:spacing w:after="0" w:line="240" w:lineRule="auto"/>
        <w:rPr>
          <w:rFonts w:ascii="Times New Roman" w:hAnsi="Times New Roman" w:cs="Times New Roman"/>
          <w:kern w:val="0"/>
          <w14:ligatures w14:val="none"/>
        </w:rPr>
      </w:pPr>
      <w:r w:rsidRPr="00AA2EC3">
        <w:rPr>
          <w:rFonts w:ascii="Times New Roman" w:hAnsi="Times New Roman" w:cs="Times New Roman"/>
          <w:kern w:val="0"/>
          <w14:ligatures w14:val="none"/>
        </w:rPr>
        <w:t>Logistikos specialistė</w:t>
      </w:r>
    </w:p>
    <w:p w14:paraId="548AE3EE" w14:textId="77777777" w:rsidR="00C16925" w:rsidRPr="00AA2EC3" w:rsidRDefault="00C16925" w:rsidP="00C16925">
      <w:pPr>
        <w:spacing w:after="0" w:line="240" w:lineRule="auto"/>
        <w:rPr>
          <w:rFonts w:ascii="Times New Roman" w:hAnsi="Times New Roman" w:cs="Times New Roman"/>
          <w:kern w:val="0"/>
          <w:lang w:eastAsia="ar-SA"/>
          <w14:ligatures w14:val="none"/>
        </w:rPr>
      </w:pPr>
      <w:r w:rsidRPr="00AA2EC3">
        <w:rPr>
          <w:rFonts w:ascii="Times New Roman" w:hAnsi="Times New Roman" w:cs="Times New Roman"/>
          <w:kern w:val="0"/>
          <w:lang w:eastAsia="ar-SA"/>
          <w14:ligatures w14:val="none"/>
        </w:rPr>
        <w:t xml:space="preserve">Aprangos ir kario sistemų sk. </w:t>
      </w:r>
    </w:p>
    <w:p w14:paraId="6F570869" w14:textId="77777777" w:rsidR="00C16925" w:rsidRPr="00AA2EC3" w:rsidRDefault="00C16925" w:rsidP="00C16925">
      <w:pPr>
        <w:spacing w:after="0" w:line="240" w:lineRule="auto"/>
        <w:rPr>
          <w:rFonts w:ascii="Times New Roman" w:hAnsi="Times New Roman" w:cs="Times New Roman"/>
          <w:kern w:val="0"/>
          <w14:ligatures w14:val="none"/>
        </w:rPr>
      </w:pPr>
      <w:r w:rsidRPr="00AA2EC3">
        <w:rPr>
          <w:rFonts w:ascii="Times New Roman" w:hAnsi="Times New Roman" w:cs="Times New Roman"/>
          <w:kern w:val="0"/>
          <w:lang w:eastAsia="ar-SA"/>
          <w14:ligatures w14:val="none"/>
        </w:rPr>
        <w:t>Atsargų valdymo departamentas</w:t>
      </w:r>
    </w:p>
    <w:p w14:paraId="78EA9402" w14:textId="77777777" w:rsidR="00C16925" w:rsidRPr="00AA2EC3" w:rsidRDefault="00C16925" w:rsidP="00C16925">
      <w:pPr>
        <w:spacing w:after="0" w:line="240" w:lineRule="auto"/>
        <w:rPr>
          <w:rFonts w:ascii="Times New Roman" w:hAnsi="Times New Roman" w:cs="Times New Roman"/>
          <w:kern w:val="0"/>
          <w14:ligatures w14:val="none"/>
        </w:rPr>
      </w:pPr>
      <w:r w:rsidRPr="00AA2EC3">
        <w:rPr>
          <w:rFonts w:ascii="Times New Roman" w:hAnsi="Times New Roman" w:cs="Times New Roman"/>
          <w:kern w:val="0"/>
          <w14:ligatures w14:val="none"/>
        </w:rPr>
        <w:t>GRA prie KAM (Giedraičių g. 41-101, LT-09303)</w:t>
      </w:r>
    </w:p>
    <w:p w14:paraId="5A3D1845" w14:textId="77777777" w:rsidR="00C16925" w:rsidRPr="005A18FA" w:rsidRDefault="00C16925" w:rsidP="00C16925">
      <w:pPr>
        <w:spacing w:after="0" w:line="240" w:lineRule="auto"/>
        <w:rPr>
          <w:rFonts w:ascii="Times New Roman" w:hAnsi="Times New Roman" w:cs="Times New Roman"/>
          <w:i/>
          <w:iCs/>
          <w:kern w:val="0"/>
          <w:lang w:val="en-US"/>
          <w14:ligatures w14:val="none"/>
        </w:rPr>
      </w:pPr>
      <w:r w:rsidRPr="00AA2EC3">
        <w:rPr>
          <w:rFonts w:ascii="Times New Roman" w:hAnsi="Times New Roman" w:cs="Times New Roman"/>
          <w:i/>
          <w:iCs/>
          <w:kern w:val="0"/>
          <w14:ligatures w14:val="none"/>
        </w:rPr>
        <w:t>tel. +370 706 80897</w:t>
      </w:r>
    </w:p>
    <w:p w14:paraId="74D8FF88" w14:textId="77777777" w:rsidR="00C16925" w:rsidRPr="00AA2EC3" w:rsidRDefault="00C16925" w:rsidP="00C16925">
      <w:pPr>
        <w:spacing w:after="0" w:line="240" w:lineRule="auto"/>
        <w:rPr>
          <w:rFonts w:ascii="Times New Roman" w:hAnsi="Times New Roman" w:cs="Times New Roman"/>
          <w:i/>
          <w:iCs/>
          <w:kern w:val="0"/>
          <w:u w:val="single"/>
          <w:lang w:val="en-US"/>
          <w14:ligatures w14:val="none"/>
        </w:rPr>
      </w:pPr>
      <w:r w:rsidRPr="00AA2EC3">
        <w:rPr>
          <w:rFonts w:ascii="Times New Roman" w:hAnsi="Times New Roman" w:cs="Times New Roman"/>
          <w:i/>
          <w:iCs/>
          <w:kern w:val="0"/>
          <w14:ligatures w14:val="none"/>
        </w:rPr>
        <w:t>el. paštas </w:t>
      </w:r>
      <w:proofErr w:type="spellStart"/>
      <w:r w:rsidRPr="00AA2EC3">
        <w:rPr>
          <w:rFonts w:ascii="Times New Roman" w:hAnsi="Times New Roman" w:cs="Times New Roman"/>
          <w:i/>
          <w:iCs/>
          <w:kern w:val="0"/>
          <w:u w:val="single"/>
          <w14:ligatures w14:val="none"/>
        </w:rPr>
        <w:t>Monika.Timofejeva</w:t>
      </w:r>
      <w:proofErr w:type="spellEnd"/>
      <w:r w:rsidRPr="00AA2EC3">
        <w:rPr>
          <w:rFonts w:ascii="Times New Roman" w:hAnsi="Times New Roman" w:cs="Times New Roman"/>
          <w:i/>
          <w:iCs/>
          <w:kern w:val="0"/>
          <w:u w:val="single"/>
          <w:lang w:val="en-US"/>
          <w14:ligatures w14:val="none"/>
        </w:rPr>
        <w:t>@kam.lt</w:t>
      </w:r>
    </w:p>
    <w:p w14:paraId="43CFF6E6" w14:textId="77777777" w:rsidR="00C16925" w:rsidRPr="00AA2EC3" w:rsidRDefault="00C16925" w:rsidP="00C16925">
      <w:pPr>
        <w:spacing w:after="0" w:line="240" w:lineRule="auto"/>
        <w:jc w:val="center"/>
        <w:rPr>
          <w:rFonts w:ascii="Times New Roman" w:hAnsi="Times New Roman" w:cs="Times New Roman"/>
          <w:b/>
          <w:bCs/>
          <w:kern w:val="0"/>
          <w14:ligatures w14:val="none"/>
        </w:rPr>
      </w:pPr>
    </w:p>
    <w:p w14:paraId="1C3F9E03" w14:textId="77777777" w:rsidR="00C16925" w:rsidRPr="00AA2EC3" w:rsidRDefault="00C16925" w:rsidP="00C16925">
      <w:pPr>
        <w:spacing w:after="0" w:line="240" w:lineRule="auto"/>
        <w:jc w:val="center"/>
        <w:rPr>
          <w:rFonts w:ascii="Times New Roman" w:hAnsi="Times New Roman" w:cs="Times New Roman"/>
          <w:b/>
          <w:bCs/>
          <w:kern w:val="0"/>
          <w14:ligatures w14:val="none"/>
        </w:rPr>
      </w:pPr>
      <w:r w:rsidRPr="00AA2EC3">
        <w:rPr>
          <w:rFonts w:ascii="Times New Roman" w:hAnsi="Times New Roman" w:cs="Times New Roman"/>
          <w:b/>
          <w:bCs/>
          <w:kern w:val="0"/>
          <w14:ligatures w14:val="none"/>
        </w:rPr>
        <w:t>GYNYBOS RESURSŲ AGENTŪRA</w:t>
      </w:r>
    </w:p>
    <w:p w14:paraId="4F9DA55E" w14:textId="77777777" w:rsidR="00C16925" w:rsidRPr="00AA2EC3" w:rsidRDefault="00C16925" w:rsidP="00C16925">
      <w:pPr>
        <w:spacing w:after="0" w:line="240" w:lineRule="auto"/>
        <w:jc w:val="center"/>
        <w:rPr>
          <w:rFonts w:ascii="Times New Roman" w:hAnsi="Times New Roman" w:cs="Times New Roman"/>
          <w:b/>
          <w:bCs/>
          <w:kern w:val="0"/>
          <w14:ligatures w14:val="none"/>
        </w:rPr>
      </w:pPr>
      <w:r w:rsidRPr="00AA2EC3">
        <w:rPr>
          <w:rFonts w:ascii="Times New Roman" w:hAnsi="Times New Roman" w:cs="Times New Roman"/>
          <w:b/>
          <w:bCs/>
          <w:kern w:val="0"/>
          <w14:ligatures w14:val="none"/>
        </w:rPr>
        <w:t>PRIE KRAŠTO APSAUGOS MINISTERIJOS</w:t>
      </w:r>
    </w:p>
    <w:p w14:paraId="6DDDDD8A" w14:textId="77777777" w:rsidR="00C16925" w:rsidRPr="00AA2EC3" w:rsidRDefault="00C16925" w:rsidP="00C16925">
      <w:pPr>
        <w:spacing w:after="0" w:line="240" w:lineRule="auto"/>
        <w:ind w:firstLine="6663"/>
        <w:jc w:val="right"/>
        <w:rPr>
          <w:rFonts w:ascii="Times New Roman" w:hAnsi="Times New Roman" w:cs="Times New Roman"/>
          <w:b/>
          <w:bCs/>
          <w:kern w:val="0"/>
          <w14:ligatures w14:val="none"/>
        </w:rPr>
      </w:pPr>
      <w:r w:rsidRPr="00AA2EC3">
        <w:rPr>
          <w:rFonts w:ascii="Times New Roman" w:hAnsi="Times New Roman" w:cs="Times New Roman"/>
          <w:b/>
          <w:bCs/>
          <w:kern w:val="0"/>
          <w14:ligatures w14:val="none"/>
        </w:rPr>
        <w:t>Projektas</w:t>
      </w:r>
    </w:p>
    <w:p w14:paraId="7388E187" w14:textId="77777777" w:rsidR="00C16925" w:rsidRPr="00AA2EC3" w:rsidRDefault="00C16925" w:rsidP="00C16925">
      <w:pPr>
        <w:spacing w:after="0" w:line="240" w:lineRule="auto"/>
        <w:rPr>
          <w:rFonts w:ascii="Times New Roman" w:hAnsi="Times New Roman" w:cs="Times New Roman"/>
          <w:kern w:val="0"/>
          <w14:ligatures w14:val="none"/>
        </w:rPr>
      </w:pPr>
    </w:p>
    <w:p w14:paraId="6540F58C" w14:textId="77777777" w:rsidR="00C16925" w:rsidRPr="00AA2EC3" w:rsidRDefault="00C16925" w:rsidP="00747656">
      <w:pPr>
        <w:jc w:val="center"/>
        <w:rPr>
          <w:rFonts w:ascii="Times New Roman" w:hAnsi="Times New Roman" w:cs="Times New Roman"/>
          <w:b/>
          <w:bCs/>
        </w:rPr>
      </w:pPr>
    </w:p>
    <w:p w14:paraId="0818DF4B" w14:textId="77777777" w:rsidR="00C16925" w:rsidRPr="00AA2EC3" w:rsidRDefault="00C16925" w:rsidP="00747656">
      <w:pPr>
        <w:jc w:val="center"/>
        <w:rPr>
          <w:rFonts w:ascii="Times New Roman" w:hAnsi="Times New Roman" w:cs="Times New Roman"/>
          <w:b/>
          <w:bCs/>
        </w:rPr>
      </w:pPr>
    </w:p>
    <w:p w14:paraId="3D3AF525" w14:textId="77777777" w:rsidR="006F4F4A" w:rsidRPr="00AA2EC3" w:rsidRDefault="00747656" w:rsidP="00747656">
      <w:pPr>
        <w:jc w:val="center"/>
        <w:rPr>
          <w:rFonts w:ascii="Times New Roman" w:hAnsi="Times New Roman" w:cs="Times New Roman"/>
          <w:b/>
          <w:bCs/>
        </w:rPr>
      </w:pPr>
      <w:r w:rsidRPr="00AA2EC3">
        <w:rPr>
          <w:rFonts w:ascii="Times New Roman" w:hAnsi="Times New Roman" w:cs="Times New Roman"/>
          <w:b/>
          <w:bCs/>
        </w:rPr>
        <w:t>TECHNINĖ SPECIFIKACIJA</w:t>
      </w:r>
      <w:r w:rsidR="00D946D0">
        <w:rPr>
          <w:rFonts w:ascii="Times New Roman" w:hAnsi="Times New Roman" w:cs="Times New Roman"/>
          <w:b/>
          <w:bCs/>
        </w:rPr>
        <w:t xml:space="preserve"> PIRŠTINĖMS </w:t>
      </w:r>
    </w:p>
    <w:p w14:paraId="19DB6F6D" w14:textId="1D2F194A" w:rsidR="00747656" w:rsidRPr="00AA2EC3" w:rsidRDefault="00747656" w:rsidP="001C7580">
      <w:pPr>
        <w:jc w:val="center"/>
        <w:rPr>
          <w:rFonts w:ascii="Times New Roman" w:hAnsi="Times New Roman" w:cs="Times New Roman"/>
          <w:b/>
          <w:bCs/>
        </w:rPr>
      </w:pPr>
    </w:p>
    <w:p w14:paraId="124E5A0E" w14:textId="77777777" w:rsidR="001C7580" w:rsidRPr="00AA2EC3" w:rsidRDefault="001C7580" w:rsidP="001C7580">
      <w:pPr>
        <w:jc w:val="center"/>
        <w:rPr>
          <w:rFonts w:ascii="Times New Roman" w:hAnsi="Times New Roman" w:cs="Times New Roman"/>
          <w:b/>
          <w:bCs/>
        </w:rPr>
      </w:pPr>
    </w:p>
    <w:p w14:paraId="62E17A10" w14:textId="77777777" w:rsidR="00747656" w:rsidRPr="00AA2EC3" w:rsidRDefault="00747656" w:rsidP="00EF0450">
      <w:pPr>
        <w:pStyle w:val="ListParagraph"/>
        <w:numPr>
          <w:ilvl w:val="0"/>
          <w:numId w:val="2"/>
        </w:numPr>
        <w:jc w:val="center"/>
        <w:rPr>
          <w:rFonts w:ascii="Times New Roman" w:hAnsi="Times New Roman" w:cs="Times New Roman"/>
          <w:b/>
          <w:bCs/>
        </w:rPr>
      </w:pPr>
      <w:r w:rsidRPr="00AA2EC3">
        <w:rPr>
          <w:rFonts w:ascii="Times New Roman" w:hAnsi="Times New Roman" w:cs="Times New Roman"/>
          <w:b/>
          <w:bCs/>
        </w:rPr>
        <w:t>BENDRIEJI TECHNINIAI REIKALAVIMAI</w:t>
      </w:r>
    </w:p>
    <w:p w14:paraId="7F14B3BE" w14:textId="32E9E32E" w:rsidR="00EF0450" w:rsidRPr="00AA2EC3" w:rsidRDefault="00D946D0" w:rsidP="00FA71AA">
      <w:pPr>
        <w:pStyle w:val="BodyText"/>
        <w:numPr>
          <w:ilvl w:val="0"/>
          <w:numId w:val="10"/>
        </w:numPr>
        <w:ind w:left="340" w:firstLine="511"/>
        <w:rPr>
          <w:szCs w:val="24"/>
        </w:rPr>
      </w:pPr>
      <w:r>
        <w:rPr>
          <w:szCs w:val="24"/>
        </w:rPr>
        <w:t>Pirštinės – tai t</w:t>
      </w:r>
      <w:r w:rsidR="00EF0450" w:rsidRPr="00AA2EC3">
        <w:rPr>
          <w:szCs w:val="24"/>
        </w:rPr>
        <w:t>rikotažin</w:t>
      </w:r>
      <w:r w:rsidR="003C4CD8" w:rsidRPr="00AA2EC3">
        <w:rPr>
          <w:szCs w:val="24"/>
        </w:rPr>
        <w:t>ės</w:t>
      </w:r>
      <w:r w:rsidR="00EF0450" w:rsidRPr="00AA2EC3">
        <w:rPr>
          <w:szCs w:val="24"/>
        </w:rPr>
        <w:t xml:space="preserve"> </w:t>
      </w:r>
      <w:proofErr w:type="spellStart"/>
      <w:r w:rsidR="00EF0450" w:rsidRPr="00AA2EC3">
        <w:rPr>
          <w:szCs w:val="24"/>
        </w:rPr>
        <w:t>flisin</w:t>
      </w:r>
      <w:r w:rsidR="003C4CD8" w:rsidRPr="00AA2EC3">
        <w:rPr>
          <w:szCs w:val="24"/>
        </w:rPr>
        <w:t>ė</w:t>
      </w:r>
      <w:r w:rsidR="00EF0450" w:rsidRPr="00AA2EC3">
        <w:rPr>
          <w:szCs w:val="24"/>
        </w:rPr>
        <w:t>s</w:t>
      </w:r>
      <w:proofErr w:type="spellEnd"/>
      <w:r w:rsidR="00EF0450" w:rsidRPr="00AA2EC3">
        <w:rPr>
          <w:szCs w:val="24"/>
        </w:rPr>
        <w:t xml:space="preserve"> pirštin</w:t>
      </w:r>
      <w:r w:rsidR="003C4CD8" w:rsidRPr="00AA2EC3">
        <w:rPr>
          <w:szCs w:val="24"/>
        </w:rPr>
        <w:t>ė</w:t>
      </w:r>
      <w:r w:rsidR="00EF0450" w:rsidRPr="00AA2EC3">
        <w:rPr>
          <w:szCs w:val="24"/>
        </w:rPr>
        <w:t>s (toliau – pirštinės), skirt</w:t>
      </w:r>
      <w:r w:rsidR="003C4CD8" w:rsidRPr="00AA2EC3">
        <w:rPr>
          <w:szCs w:val="24"/>
        </w:rPr>
        <w:t>os</w:t>
      </w:r>
      <w:r w:rsidR="00EF0450" w:rsidRPr="00AA2EC3">
        <w:rPr>
          <w:szCs w:val="24"/>
        </w:rPr>
        <w:t xml:space="preserve"> kariams ir kariūnams dėvėti vėsiu ir šaltu oru. Pirštinės turi būti  patogios dėvėti, nevaržyti judesių, apsaugoti nuo šalčio.</w:t>
      </w:r>
    </w:p>
    <w:p w14:paraId="58406A7F" w14:textId="77777777" w:rsidR="00EF0450" w:rsidRPr="00AA2EC3" w:rsidRDefault="00EF0450" w:rsidP="00FA71AA">
      <w:pPr>
        <w:pStyle w:val="BodyText"/>
        <w:numPr>
          <w:ilvl w:val="0"/>
          <w:numId w:val="10"/>
        </w:numPr>
        <w:ind w:left="340" w:firstLine="511"/>
        <w:rPr>
          <w:szCs w:val="24"/>
        </w:rPr>
      </w:pPr>
      <w:r w:rsidRPr="00AA2EC3">
        <w:rPr>
          <w:szCs w:val="24"/>
        </w:rPr>
        <w:t>Gaminiai turi atitikti šioje techninėje specifikacijoje pateiktus reikalavimus.</w:t>
      </w:r>
    </w:p>
    <w:p w14:paraId="3A426852" w14:textId="51BD377F" w:rsidR="00EF0450" w:rsidRPr="00AA2EC3" w:rsidRDefault="00D946D0" w:rsidP="00FA71AA">
      <w:pPr>
        <w:pStyle w:val="BodyText"/>
        <w:numPr>
          <w:ilvl w:val="0"/>
          <w:numId w:val="10"/>
        </w:numPr>
        <w:ind w:left="340" w:firstLine="511"/>
        <w:rPr>
          <w:szCs w:val="24"/>
        </w:rPr>
      </w:pPr>
      <w:r>
        <w:rPr>
          <w:szCs w:val="24"/>
        </w:rPr>
        <w:t>Trikotažinė medžiaga a</w:t>
      </w:r>
      <w:r w:rsidR="00EF0450" w:rsidRPr="00AA2EC3">
        <w:rPr>
          <w:szCs w:val="24"/>
        </w:rPr>
        <w:t xml:space="preserve"> 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14:paraId="20A8F7FE" w14:textId="77777777" w:rsidR="00EF0450" w:rsidRPr="00581FE1" w:rsidRDefault="00EF0450" w:rsidP="00FA71AA">
      <w:pPr>
        <w:pStyle w:val="BodyText"/>
        <w:numPr>
          <w:ilvl w:val="0"/>
          <w:numId w:val="10"/>
        </w:numPr>
        <w:ind w:left="340" w:firstLine="511"/>
      </w:pPr>
      <w:r w:rsidRPr="00581FE1">
        <w:t>Kariams reikalingų pirštinių dydžiai pateikti 1 lentelėje, sudarytoje pagal LST EN 13402-3 (EN 13402-3) standarto reikalavimus bei Lietuvos kariuomenėje priimtą dydžių sistemą. Esant būtinybei, gali būti pareikalauta pagaminti nestandartinių dydžių, neviršijant 2 % užsakyto kiekio. Tiksli dydžių lentelė su nurodytais kiekiais pateikiama Tiekėjui, sudarant sutartis.</w:t>
      </w:r>
    </w:p>
    <w:p w14:paraId="0D3E9BD3" w14:textId="77777777" w:rsidR="00EF0450" w:rsidRPr="00581FE1" w:rsidRDefault="00EF0450" w:rsidP="00FA71AA">
      <w:pPr>
        <w:pStyle w:val="BodyText"/>
        <w:numPr>
          <w:ilvl w:val="0"/>
          <w:numId w:val="10"/>
        </w:numPr>
        <w:ind w:left="340" w:firstLine="511"/>
      </w:pPr>
      <w:r w:rsidRPr="00581FE1">
        <w:t xml:space="preserve">Pirštinių garantijos terminas – ne mažiau kaip 12 (dvylika) mėnesių aktyvios eksploatacijos sąlygomis (kuris skaičiuojamas nuo prekių išdavimo iš Pirkėjo sandėlio dienos) ir 24 (dvidešimt keturi) mėnesiai nuo prekių priėmimo į Pirkėjo sandėlį dienos. </w:t>
      </w:r>
    </w:p>
    <w:p w14:paraId="35ECAB3F" w14:textId="77777777" w:rsidR="001C7580" w:rsidRPr="00AA2EC3" w:rsidRDefault="001C7580" w:rsidP="00747656">
      <w:pPr>
        <w:rPr>
          <w:rFonts w:ascii="Times New Roman" w:hAnsi="Times New Roman" w:cs="Times New Roman"/>
          <w:b/>
          <w:bCs/>
        </w:rPr>
      </w:pPr>
    </w:p>
    <w:p w14:paraId="53724F33" w14:textId="77777777" w:rsidR="004E2F00" w:rsidRPr="00AA2EC3" w:rsidRDefault="004E2F00" w:rsidP="004E2F00">
      <w:pPr>
        <w:pStyle w:val="ListParagraph"/>
        <w:numPr>
          <w:ilvl w:val="0"/>
          <w:numId w:val="2"/>
        </w:numPr>
        <w:spacing w:after="0" w:line="240" w:lineRule="auto"/>
        <w:jc w:val="center"/>
        <w:rPr>
          <w:rFonts w:ascii="Times New Roman" w:eastAsia="Times New Roman" w:hAnsi="Times New Roman" w:cs="Times New Roman"/>
          <w:b/>
          <w:color w:val="000000"/>
          <w:kern w:val="0"/>
          <w14:ligatures w14:val="none"/>
        </w:rPr>
      </w:pPr>
      <w:r w:rsidRPr="00AA2EC3">
        <w:rPr>
          <w:rFonts w:ascii="Times New Roman" w:eastAsia="Times New Roman" w:hAnsi="Times New Roman" w:cs="Times New Roman"/>
          <w:b/>
          <w:color w:val="000000"/>
          <w:kern w:val="0"/>
          <w14:ligatures w14:val="none"/>
        </w:rPr>
        <w:t>TECHNINIAI REIKALAVIMAI</w:t>
      </w:r>
    </w:p>
    <w:p w14:paraId="63554406" w14:textId="77777777" w:rsidR="00747656" w:rsidRPr="00AA2EC3" w:rsidRDefault="00747656" w:rsidP="00747656">
      <w:pPr>
        <w:pStyle w:val="ListParagraph"/>
        <w:rPr>
          <w:rFonts w:ascii="Times New Roman" w:hAnsi="Times New Roman" w:cs="Times New Roman"/>
          <w:b/>
          <w:bCs/>
        </w:rPr>
      </w:pPr>
    </w:p>
    <w:p w14:paraId="591F749E" w14:textId="77777777" w:rsidR="00D36C5C" w:rsidRPr="00AA2EC3" w:rsidRDefault="00D36C5C" w:rsidP="00FA71AA">
      <w:pPr>
        <w:pStyle w:val="BodyText"/>
        <w:numPr>
          <w:ilvl w:val="0"/>
          <w:numId w:val="10"/>
        </w:numPr>
        <w:ind w:left="340" w:firstLine="511"/>
        <w:rPr>
          <w:szCs w:val="24"/>
        </w:rPr>
      </w:pPr>
      <w:r w:rsidRPr="00AA2EC3">
        <w:rPr>
          <w:szCs w:val="24"/>
        </w:rPr>
        <w:t xml:space="preserve">Pirštinės tai pirštuotų, pirštinių pora, pasiūta iš  trikotažinio </w:t>
      </w:r>
      <w:proofErr w:type="spellStart"/>
      <w:r w:rsidRPr="00AA2EC3">
        <w:rPr>
          <w:szCs w:val="24"/>
        </w:rPr>
        <w:t>fliso</w:t>
      </w:r>
      <w:proofErr w:type="spellEnd"/>
      <w:r w:rsidRPr="00AA2EC3">
        <w:rPr>
          <w:szCs w:val="24"/>
        </w:rPr>
        <w:t xml:space="preserve">. </w:t>
      </w:r>
    </w:p>
    <w:p w14:paraId="26C9B475" w14:textId="77777777" w:rsidR="00D36C5C" w:rsidRDefault="00D36C5C" w:rsidP="00FA71AA">
      <w:pPr>
        <w:pStyle w:val="BodyText"/>
        <w:numPr>
          <w:ilvl w:val="0"/>
          <w:numId w:val="10"/>
        </w:numPr>
        <w:ind w:left="340" w:firstLine="511"/>
        <w:rPr>
          <w:szCs w:val="24"/>
        </w:rPr>
      </w:pPr>
      <w:r w:rsidRPr="00AA2EC3">
        <w:rPr>
          <w:szCs w:val="24"/>
        </w:rPr>
        <w:t>Pirštinės gerai priglundančios</w:t>
      </w:r>
      <w:r w:rsidR="002830E5">
        <w:rPr>
          <w:szCs w:val="24"/>
        </w:rPr>
        <w:t xml:space="preserve">, formuotos. </w:t>
      </w:r>
    </w:p>
    <w:p w14:paraId="231CA4ED" w14:textId="77777777" w:rsidR="002830E5" w:rsidRPr="00AA2EC3" w:rsidRDefault="002830E5" w:rsidP="00FA71AA">
      <w:pPr>
        <w:pStyle w:val="BodyText"/>
        <w:numPr>
          <w:ilvl w:val="0"/>
          <w:numId w:val="10"/>
        </w:numPr>
        <w:ind w:left="340" w:firstLine="511"/>
        <w:rPr>
          <w:szCs w:val="24"/>
        </w:rPr>
      </w:pPr>
      <w:r>
        <w:rPr>
          <w:szCs w:val="24"/>
        </w:rPr>
        <w:t xml:space="preserve">Pirštinių apačia palenkta 1cm palanka. </w:t>
      </w:r>
    </w:p>
    <w:p w14:paraId="1CEFE953" w14:textId="77777777" w:rsidR="00D36C5C" w:rsidRPr="00581FE1" w:rsidRDefault="00D36C5C" w:rsidP="00FA71AA">
      <w:pPr>
        <w:pStyle w:val="BodyText"/>
        <w:numPr>
          <w:ilvl w:val="0"/>
          <w:numId w:val="10"/>
        </w:numPr>
        <w:ind w:left="340" w:firstLine="511"/>
      </w:pPr>
      <w:r w:rsidRPr="00581FE1">
        <w:t>Pirštinės turi būti pagamintos iš trikotažinės medžiagos, kurios</w:t>
      </w:r>
      <w:r w:rsidRPr="00581FE1">
        <w:rPr>
          <w:lang w:val="en-US"/>
        </w:rPr>
        <w:t xml:space="preserve"> </w:t>
      </w:r>
      <w:r w:rsidRPr="00581FE1">
        <w:t>techninės charakteristikos pateiktos 2 lentelėje.</w:t>
      </w:r>
    </w:p>
    <w:p w14:paraId="3AD6C4BC" w14:textId="77777777" w:rsidR="00D36C5C" w:rsidRPr="00581FE1" w:rsidRDefault="00D36C5C" w:rsidP="00FA71AA">
      <w:pPr>
        <w:pStyle w:val="BodyText"/>
        <w:numPr>
          <w:ilvl w:val="0"/>
          <w:numId w:val="10"/>
        </w:numPr>
        <w:ind w:left="340" w:firstLine="511"/>
      </w:pPr>
      <w:r w:rsidRPr="00581FE1">
        <w:t>Pirštinių spalva  artima spalv</w:t>
      </w:r>
      <w:r w:rsidR="00D02FE8" w:rsidRPr="00581FE1">
        <w:t>os kodui 6003 („</w:t>
      </w:r>
      <w:proofErr w:type="spellStart"/>
      <w:r w:rsidR="00D02FE8" w:rsidRPr="00581FE1">
        <w:t>olive</w:t>
      </w:r>
      <w:proofErr w:type="spellEnd"/>
      <w:r w:rsidR="00D02FE8" w:rsidRPr="00581FE1">
        <w:t xml:space="preserve"> </w:t>
      </w:r>
      <w:proofErr w:type="spellStart"/>
      <w:r w:rsidR="00D02FE8" w:rsidRPr="00581FE1">
        <w:t>green</w:t>
      </w:r>
      <w:proofErr w:type="spellEnd"/>
      <w:r w:rsidR="00D02FE8" w:rsidRPr="00581FE1">
        <w:t>“) pagal RAL spalvų katalogą (spalva suderinama darbinio pavyzdžio metu)</w:t>
      </w:r>
      <w:r w:rsidRPr="00581FE1">
        <w:t xml:space="preserve"> </w:t>
      </w:r>
    </w:p>
    <w:p w14:paraId="5C4620E2" w14:textId="77777777" w:rsidR="00D36C5C" w:rsidRPr="00581FE1" w:rsidRDefault="00D36C5C" w:rsidP="00FA71AA">
      <w:pPr>
        <w:pStyle w:val="BodyText"/>
        <w:numPr>
          <w:ilvl w:val="0"/>
          <w:numId w:val="10"/>
        </w:numPr>
        <w:ind w:left="340" w:firstLine="511"/>
      </w:pPr>
      <w:r w:rsidRPr="00581FE1">
        <w:t xml:space="preserve">Esant poreikiui, sutarties vykdymo metu, prieš tvirtinant darbinį pavyzdį, gaminių konstrukciniai ir technologinio apdirbimo sprendimai gali būti nežymiai patikslinti/pakoreguoti, </w:t>
      </w:r>
      <w:r w:rsidRPr="00581FE1">
        <w:lastRenderedPageBreak/>
        <w:t xml:space="preserve">jeigu tai neblogins gaminio savybių ir išvaizdos. </w:t>
      </w:r>
    </w:p>
    <w:p w14:paraId="09686DF9" w14:textId="77777777" w:rsidR="00DC0920" w:rsidRPr="00AA2EC3" w:rsidRDefault="00CB7503" w:rsidP="00CB7503">
      <w:pPr>
        <w:pStyle w:val="ListParagraph"/>
        <w:ind w:left="1080"/>
        <w:jc w:val="center"/>
        <w:rPr>
          <w:rFonts w:ascii="Times New Roman" w:hAnsi="Times New Roman" w:cs="Times New Roman"/>
        </w:rPr>
      </w:pPr>
      <w:r w:rsidRPr="00AA2EC3">
        <w:rPr>
          <w:rFonts w:ascii="Times New Roman" w:hAnsi="Times New Roman" w:cs="Times New Roman"/>
        </w:rPr>
        <w:t xml:space="preserve">                                                                                                               </w:t>
      </w:r>
    </w:p>
    <w:p w14:paraId="064FA434" w14:textId="77777777" w:rsidR="00D36C5C" w:rsidRPr="00AA2EC3" w:rsidRDefault="00D36C5C" w:rsidP="00CB7503">
      <w:pPr>
        <w:pStyle w:val="ListParagraph"/>
        <w:ind w:left="1080"/>
        <w:jc w:val="center"/>
        <w:rPr>
          <w:rFonts w:ascii="Times New Roman" w:hAnsi="Times New Roman" w:cs="Times New Roman"/>
        </w:rPr>
      </w:pPr>
      <w:r w:rsidRPr="00AA2EC3">
        <w:rPr>
          <w:rFonts w:ascii="Times New Roman" w:hAnsi="Times New Roman" w:cs="Times New Roman"/>
        </w:rPr>
        <w:t>1 lentelė</w:t>
      </w:r>
    </w:p>
    <w:p w14:paraId="385B21F4" w14:textId="77777777" w:rsidR="00D36C5C" w:rsidRPr="00AA2EC3" w:rsidRDefault="00D36C5C" w:rsidP="00D36C5C">
      <w:pPr>
        <w:pStyle w:val="ListParagraph"/>
        <w:ind w:left="1080"/>
        <w:jc w:val="center"/>
        <w:rPr>
          <w:rFonts w:ascii="Times New Roman" w:hAnsi="Times New Roman" w:cs="Times New Roman"/>
          <w:b/>
        </w:rPr>
      </w:pPr>
      <w:r w:rsidRPr="00AA2EC3">
        <w:rPr>
          <w:rFonts w:ascii="Times New Roman" w:hAnsi="Times New Roman" w:cs="Times New Roman"/>
          <w:b/>
        </w:rPr>
        <w:t>PIRŠTINIŲ DYDŽIAI</w:t>
      </w:r>
    </w:p>
    <w:p w14:paraId="1B3256EC" w14:textId="77777777" w:rsidR="00D36C5C" w:rsidRPr="00AA2EC3" w:rsidRDefault="00D36C5C" w:rsidP="00D36C5C">
      <w:pPr>
        <w:pStyle w:val="ListParagraph"/>
        <w:ind w:left="108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8"/>
        <w:gridCol w:w="1418"/>
        <w:gridCol w:w="1418"/>
        <w:gridCol w:w="1418"/>
        <w:gridCol w:w="1418"/>
      </w:tblGrid>
      <w:tr w:rsidR="00D36C5C" w:rsidRPr="00AA2EC3" w14:paraId="6D370D67" w14:textId="77777777" w:rsidTr="00C67AA9">
        <w:tc>
          <w:tcPr>
            <w:tcW w:w="2268" w:type="dxa"/>
            <w:shd w:val="clear" w:color="auto" w:fill="auto"/>
            <w:vAlign w:val="center"/>
          </w:tcPr>
          <w:p w14:paraId="753D67EF" w14:textId="77777777" w:rsidR="00D36C5C" w:rsidRPr="00AA2EC3" w:rsidRDefault="00D36C5C" w:rsidP="00C67AA9">
            <w:pPr>
              <w:rPr>
                <w:rFonts w:ascii="Times New Roman" w:hAnsi="Times New Roman" w:cs="Times New Roman"/>
                <w:b/>
              </w:rPr>
            </w:pPr>
          </w:p>
          <w:p w14:paraId="4FC9319C" w14:textId="77777777" w:rsidR="00D36C5C" w:rsidRPr="00AA2EC3" w:rsidRDefault="00D36C5C" w:rsidP="00C67AA9">
            <w:pPr>
              <w:rPr>
                <w:rFonts w:ascii="Times New Roman" w:hAnsi="Times New Roman" w:cs="Times New Roman"/>
                <w:b/>
              </w:rPr>
            </w:pPr>
            <w:r w:rsidRPr="00AA2EC3">
              <w:rPr>
                <w:rFonts w:ascii="Times New Roman" w:hAnsi="Times New Roman" w:cs="Times New Roman"/>
                <w:b/>
              </w:rPr>
              <w:t>DYDIS</w:t>
            </w:r>
          </w:p>
          <w:p w14:paraId="74811C30" w14:textId="77777777" w:rsidR="00D36C5C" w:rsidRPr="00AA2EC3" w:rsidRDefault="00D36C5C" w:rsidP="00C67AA9">
            <w:pPr>
              <w:rPr>
                <w:rFonts w:ascii="Times New Roman" w:hAnsi="Times New Roman" w:cs="Times New Roman"/>
                <w:b/>
              </w:rPr>
            </w:pPr>
          </w:p>
        </w:tc>
        <w:tc>
          <w:tcPr>
            <w:tcW w:w="1418" w:type="dxa"/>
            <w:shd w:val="clear" w:color="auto" w:fill="auto"/>
            <w:vAlign w:val="center"/>
          </w:tcPr>
          <w:p w14:paraId="18235A92" w14:textId="77777777" w:rsidR="00D36C5C" w:rsidRPr="00AA2EC3" w:rsidRDefault="00D36C5C" w:rsidP="00C67AA9">
            <w:pPr>
              <w:jc w:val="center"/>
              <w:rPr>
                <w:rFonts w:ascii="Times New Roman" w:hAnsi="Times New Roman" w:cs="Times New Roman"/>
                <w:b/>
              </w:rPr>
            </w:pPr>
            <w:r w:rsidRPr="00AA2EC3">
              <w:rPr>
                <w:rFonts w:ascii="Times New Roman" w:hAnsi="Times New Roman" w:cs="Times New Roman"/>
                <w:b/>
              </w:rPr>
              <w:t>14-16</w:t>
            </w:r>
          </w:p>
        </w:tc>
        <w:tc>
          <w:tcPr>
            <w:tcW w:w="1418" w:type="dxa"/>
            <w:shd w:val="clear" w:color="auto" w:fill="auto"/>
            <w:vAlign w:val="center"/>
          </w:tcPr>
          <w:p w14:paraId="1F5653B4" w14:textId="77777777" w:rsidR="00D36C5C" w:rsidRPr="00AA2EC3" w:rsidRDefault="00D36C5C" w:rsidP="00C67AA9">
            <w:pPr>
              <w:jc w:val="center"/>
              <w:rPr>
                <w:rFonts w:ascii="Times New Roman" w:hAnsi="Times New Roman" w:cs="Times New Roman"/>
                <w:b/>
              </w:rPr>
            </w:pPr>
            <w:r w:rsidRPr="00AA2EC3">
              <w:rPr>
                <w:rFonts w:ascii="Times New Roman" w:hAnsi="Times New Roman" w:cs="Times New Roman"/>
                <w:b/>
              </w:rPr>
              <w:t>17-19</w:t>
            </w:r>
          </w:p>
        </w:tc>
        <w:tc>
          <w:tcPr>
            <w:tcW w:w="1418" w:type="dxa"/>
            <w:vAlign w:val="center"/>
          </w:tcPr>
          <w:p w14:paraId="4DD5F0DD" w14:textId="77777777" w:rsidR="00D36C5C" w:rsidRPr="00AA2EC3" w:rsidRDefault="00D36C5C" w:rsidP="00C67AA9">
            <w:pPr>
              <w:jc w:val="center"/>
              <w:rPr>
                <w:rFonts w:ascii="Times New Roman" w:hAnsi="Times New Roman" w:cs="Times New Roman"/>
                <w:b/>
              </w:rPr>
            </w:pPr>
            <w:r w:rsidRPr="00AA2EC3">
              <w:rPr>
                <w:rFonts w:ascii="Times New Roman" w:hAnsi="Times New Roman" w:cs="Times New Roman"/>
                <w:b/>
              </w:rPr>
              <w:t>20-22</w:t>
            </w:r>
          </w:p>
        </w:tc>
        <w:tc>
          <w:tcPr>
            <w:tcW w:w="1418" w:type="dxa"/>
            <w:vAlign w:val="center"/>
          </w:tcPr>
          <w:p w14:paraId="23862B46" w14:textId="77777777" w:rsidR="00D36C5C" w:rsidRPr="00AA2EC3" w:rsidRDefault="00D36C5C" w:rsidP="00C67AA9">
            <w:pPr>
              <w:jc w:val="center"/>
              <w:rPr>
                <w:rFonts w:ascii="Times New Roman" w:hAnsi="Times New Roman" w:cs="Times New Roman"/>
                <w:b/>
              </w:rPr>
            </w:pPr>
            <w:r w:rsidRPr="00AA2EC3">
              <w:rPr>
                <w:rFonts w:ascii="Times New Roman" w:hAnsi="Times New Roman" w:cs="Times New Roman"/>
                <w:b/>
              </w:rPr>
              <w:t>23-25</w:t>
            </w:r>
          </w:p>
        </w:tc>
        <w:tc>
          <w:tcPr>
            <w:tcW w:w="1418" w:type="dxa"/>
            <w:shd w:val="clear" w:color="auto" w:fill="auto"/>
            <w:vAlign w:val="center"/>
          </w:tcPr>
          <w:p w14:paraId="6D36DFDD" w14:textId="77777777" w:rsidR="00D36C5C" w:rsidRPr="00AA2EC3" w:rsidRDefault="00D36C5C" w:rsidP="00C67AA9">
            <w:pPr>
              <w:jc w:val="center"/>
              <w:rPr>
                <w:rFonts w:ascii="Times New Roman" w:hAnsi="Times New Roman" w:cs="Times New Roman"/>
                <w:b/>
              </w:rPr>
            </w:pPr>
            <w:r w:rsidRPr="00AA2EC3">
              <w:rPr>
                <w:rFonts w:ascii="Times New Roman" w:hAnsi="Times New Roman" w:cs="Times New Roman"/>
                <w:b/>
              </w:rPr>
              <w:t>26-28</w:t>
            </w:r>
          </w:p>
        </w:tc>
      </w:tr>
      <w:tr w:rsidR="00D36C5C" w:rsidRPr="00AA2EC3" w14:paraId="288B267B" w14:textId="77777777" w:rsidTr="00C67AA9">
        <w:tc>
          <w:tcPr>
            <w:tcW w:w="2268" w:type="dxa"/>
            <w:shd w:val="clear" w:color="auto" w:fill="auto"/>
          </w:tcPr>
          <w:p w14:paraId="740A2CD0" w14:textId="77777777" w:rsidR="00D36C5C" w:rsidRPr="00AA2EC3" w:rsidRDefault="00D36C5C" w:rsidP="00C67AA9">
            <w:pPr>
              <w:rPr>
                <w:rFonts w:ascii="Times New Roman" w:hAnsi="Times New Roman" w:cs="Times New Roman"/>
              </w:rPr>
            </w:pPr>
            <w:r w:rsidRPr="00AA2EC3">
              <w:rPr>
                <w:rFonts w:ascii="Times New Roman" w:hAnsi="Times New Roman" w:cs="Times New Roman"/>
              </w:rPr>
              <w:t>Plaštakos apimtis, cm (matuoti pirštų susijungimo su plaštaka vietoje)</w:t>
            </w:r>
          </w:p>
        </w:tc>
        <w:tc>
          <w:tcPr>
            <w:tcW w:w="1418" w:type="dxa"/>
            <w:shd w:val="clear" w:color="auto" w:fill="auto"/>
            <w:vAlign w:val="center"/>
          </w:tcPr>
          <w:p w14:paraId="45662644" w14:textId="77777777" w:rsidR="00D36C5C" w:rsidRPr="00AA2EC3" w:rsidRDefault="00D36C5C" w:rsidP="00C67AA9">
            <w:pPr>
              <w:jc w:val="center"/>
              <w:rPr>
                <w:rFonts w:ascii="Times New Roman" w:hAnsi="Times New Roman" w:cs="Times New Roman"/>
              </w:rPr>
            </w:pPr>
            <w:r w:rsidRPr="00AA2EC3">
              <w:rPr>
                <w:rFonts w:ascii="Times New Roman" w:hAnsi="Times New Roman" w:cs="Times New Roman"/>
              </w:rPr>
              <w:t>13,5-16,5</w:t>
            </w:r>
          </w:p>
        </w:tc>
        <w:tc>
          <w:tcPr>
            <w:tcW w:w="1418" w:type="dxa"/>
            <w:shd w:val="clear" w:color="auto" w:fill="auto"/>
            <w:vAlign w:val="center"/>
          </w:tcPr>
          <w:p w14:paraId="7AD6DE88" w14:textId="77777777" w:rsidR="00D36C5C" w:rsidRPr="00AA2EC3" w:rsidRDefault="00D36C5C" w:rsidP="00C67AA9">
            <w:pPr>
              <w:jc w:val="center"/>
              <w:rPr>
                <w:rFonts w:ascii="Times New Roman" w:hAnsi="Times New Roman" w:cs="Times New Roman"/>
              </w:rPr>
            </w:pPr>
            <w:r w:rsidRPr="00AA2EC3">
              <w:rPr>
                <w:rFonts w:ascii="Times New Roman" w:hAnsi="Times New Roman" w:cs="Times New Roman"/>
              </w:rPr>
              <w:t>16,5-19,5</w:t>
            </w:r>
          </w:p>
        </w:tc>
        <w:tc>
          <w:tcPr>
            <w:tcW w:w="1418" w:type="dxa"/>
            <w:vAlign w:val="center"/>
          </w:tcPr>
          <w:p w14:paraId="202413D3" w14:textId="77777777" w:rsidR="00D36C5C" w:rsidRPr="00AA2EC3" w:rsidRDefault="00D36C5C" w:rsidP="00C67AA9">
            <w:pPr>
              <w:jc w:val="center"/>
              <w:rPr>
                <w:rFonts w:ascii="Times New Roman" w:hAnsi="Times New Roman" w:cs="Times New Roman"/>
              </w:rPr>
            </w:pPr>
            <w:r w:rsidRPr="00AA2EC3">
              <w:rPr>
                <w:rFonts w:ascii="Times New Roman" w:hAnsi="Times New Roman" w:cs="Times New Roman"/>
              </w:rPr>
              <w:t>19,5-22,5</w:t>
            </w:r>
          </w:p>
        </w:tc>
        <w:tc>
          <w:tcPr>
            <w:tcW w:w="1418" w:type="dxa"/>
            <w:vAlign w:val="center"/>
          </w:tcPr>
          <w:p w14:paraId="2319486A" w14:textId="77777777" w:rsidR="00D36C5C" w:rsidRPr="00AA2EC3" w:rsidRDefault="00D36C5C" w:rsidP="00C67AA9">
            <w:pPr>
              <w:jc w:val="center"/>
              <w:rPr>
                <w:rFonts w:ascii="Times New Roman" w:hAnsi="Times New Roman" w:cs="Times New Roman"/>
              </w:rPr>
            </w:pPr>
            <w:r w:rsidRPr="00AA2EC3">
              <w:rPr>
                <w:rFonts w:ascii="Times New Roman" w:hAnsi="Times New Roman" w:cs="Times New Roman"/>
              </w:rPr>
              <w:t>22,5-25,5</w:t>
            </w:r>
          </w:p>
        </w:tc>
        <w:tc>
          <w:tcPr>
            <w:tcW w:w="1418" w:type="dxa"/>
            <w:shd w:val="clear" w:color="auto" w:fill="auto"/>
            <w:vAlign w:val="center"/>
          </w:tcPr>
          <w:p w14:paraId="1BFBDE48" w14:textId="77777777" w:rsidR="00D36C5C" w:rsidRPr="00AA2EC3" w:rsidRDefault="00D36C5C" w:rsidP="00C67AA9">
            <w:pPr>
              <w:jc w:val="center"/>
              <w:rPr>
                <w:rFonts w:ascii="Times New Roman" w:hAnsi="Times New Roman" w:cs="Times New Roman"/>
              </w:rPr>
            </w:pPr>
            <w:r w:rsidRPr="00AA2EC3">
              <w:rPr>
                <w:rFonts w:ascii="Times New Roman" w:hAnsi="Times New Roman" w:cs="Times New Roman"/>
              </w:rPr>
              <w:t>25,5-28,5</w:t>
            </w:r>
          </w:p>
        </w:tc>
      </w:tr>
    </w:tbl>
    <w:p w14:paraId="7D500A9B" w14:textId="77777777" w:rsidR="00D36C5C" w:rsidRPr="00AA2EC3" w:rsidRDefault="00D36C5C" w:rsidP="00D36C5C">
      <w:pPr>
        <w:spacing w:after="0" w:line="240" w:lineRule="auto"/>
        <w:jc w:val="both"/>
        <w:rPr>
          <w:rFonts w:ascii="Times New Roman" w:eastAsia="Times New Roman" w:hAnsi="Times New Roman" w:cs="Times New Roman"/>
          <w:kern w:val="0"/>
          <w14:ligatures w14:val="none"/>
        </w:rPr>
      </w:pPr>
    </w:p>
    <w:p w14:paraId="02B3D8EB" w14:textId="77777777" w:rsidR="00CB7503" w:rsidRPr="00581FE1" w:rsidRDefault="00CB7503" w:rsidP="00FA71AA">
      <w:pPr>
        <w:pStyle w:val="BodyText"/>
        <w:numPr>
          <w:ilvl w:val="0"/>
          <w:numId w:val="10"/>
        </w:numPr>
        <w:ind w:left="340" w:firstLine="511"/>
      </w:pPr>
      <w:r w:rsidRPr="00581FE1">
        <w:t xml:space="preserve">Gaminių konstravimui turi būti panaudoti LST ISO 8559-1 (ISO 8559-1) ,, Drabužių dydžių žymėjimas. 1 dalis. Kūno matavimui skirtos </w:t>
      </w:r>
      <w:proofErr w:type="spellStart"/>
      <w:r w:rsidRPr="00581FE1">
        <w:t>antropometrinės</w:t>
      </w:r>
      <w:proofErr w:type="spellEnd"/>
      <w:r w:rsidRPr="00581FE1">
        <w:t xml:space="preserve"> apibrėžtys“ duomenys (arba lygiaverčio standarto duomenys). </w:t>
      </w:r>
    </w:p>
    <w:p w14:paraId="4895658B" w14:textId="77777777" w:rsidR="00CB7503" w:rsidRPr="00581FE1" w:rsidRDefault="00581FE1" w:rsidP="00FA71AA">
      <w:pPr>
        <w:pStyle w:val="BodyText"/>
        <w:numPr>
          <w:ilvl w:val="0"/>
          <w:numId w:val="10"/>
        </w:numPr>
        <w:ind w:left="340" w:firstLine="511"/>
      </w:pPr>
      <w:r>
        <w:t xml:space="preserve"> </w:t>
      </w:r>
      <w:r w:rsidR="00CB7503" w:rsidRPr="00581FE1">
        <w:t xml:space="preserve">Pirštinių bazinis dydis  20-22. </w:t>
      </w:r>
    </w:p>
    <w:p w14:paraId="26656BDA" w14:textId="77777777" w:rsidR="00CB7503" w:rsidRPr="00AA2EC3" w:rsidRDefault="00DC0920" w:rsidP="00FA71AA">
      <w:pPr>
        <w:pStyle w:val="BodyText"/>
        <w:numPr>
          <w:ilvl w:val="0"/>
          <w:numId w:val="10"/>
        </w:numPr>
        <w:ind w:left="340" w:firstLine="511"/>
        <w:rPr>
          <w:szCs w:val="24"/>
        </w:rPr>
      </w:pPr>
      <w:r w:rsidRPr="00AA2EC3">
        <w:rPr>
          <w:szCs w:val="24"/>
        </w:rPr>
        <w:t xml:space="preserve"> </w:t>
      </w:r>
      <w:r w:rsidR="00CB7503" w:rsidRPr="00AA2EC3">
        <w:rPr>
          <w:szCs w:val="24"/>
        </w:rPr>
        <w:t>Visų dydžių matų lentelė derinama su konkurso laimėtoju, pasirašius sutartį. Ji patvirtinama darbinių pavyzdžių derinimo metu.</w:t>
      </w:r>
    </w:p>
    <w:p w14:paraId="1BE75952" w14:textId="77777777" w:rsidR="00CB7503" w:rsidRPr="00AA2EC3" w:rsidRDefault="00CB7503" w:rsidP="00FA71AA">
      <w:pPr>
        <w:pStyle w:val="BodyText"/>
        <w:numPr>
          <w:ilvl w:val="0"/>
          <w:numId w:val="10"/>
        </w:numPr>
        <w:ind w:left="340" w:firstLine="511"/>
        <w:rPr>
          <w:szCs w:val="24"/>
        </w:rPr>
      </w:pPr>
      <w:r w:rsidRPr="00AA2EC3">
        <w:rPr>
          <w:szCs w:val="24"/>
        </w:rPr>
        <w:t xml:space="preserve">Pirštinės gaminamos ir tiekiamos poromis. Gaminių technologinis apdirbimas (jo kokybė ir parinkimas) turi atitikti bendrus šios kategorijos trikotažinių darbužių technologiniam apdirbimui keliamus reikalavimus. </w:t>
      </w:r>
    </w:p>
    <w:p w14:paraId="155A7170" w14:textId="77777777" w:rsidR="00CB7503" w:rsidRPr="00AA2EC3" w:rsidRDefault="00CB7503" w:rsidP="00FA71AA">
      <w:pPr>
        <w:pStyle w:val="BodyText"/>
        <w:numPr>
          <w:ilvl w:val="0"/>
          <w:numId w:val="10"/>
        </w:numPr>
        <w:ind w:left="340" w:firstLine="511"/>
        <w:rPr>
          <w:szCs w:val="24"/>
        </w:rPr>
      </w:pPr>
      <w:r w:rsidRPr="00AA2EC3">
        <w:rPr>
          <w:szCs w:val="24"/>
        </w:rPr>
        <w:t>Pirštinės turi būti simetriškos, abi poros pirštinės turi būti vienodos (storis, matai).</w:t>
      </w:r>
    </w:p>
    <w:p w14:paraId="49BE9693" w14:textId="77777777" w:rsidR="00CB7503" w:rsidRPr="00AA2EC3" w:rsidRDefault="00CB7503" w:rsidP="00FA71AA">
      <w:pPr>
        <w:pStyle w:val="BodyText"/>
        <w:numPr>
          <w:ilvl w:val="0"/>
          <w:numId w:val="10"/>
        </w:numPr>
        <w:ind w:left="340" w:firstLine="511"/>
        <w:rPr>
          <w:szCs w:val="24"/>
        </w:rPr>
      </w:pPr>
      <w:r w:rsidRPr="00AA2EC3">
        <w:rPr>
          <w:szCs w:val="24"/>
        </w:rPr>
        <w:t>Neleidžiami atspalviai tarp tos pačios poros pirštinių (ar pirštinės dalių).</w:t>
      </w:r>
    </w:p>
    <w:p w14:paraId="2FA36AC8" w14:textId="77777777" w:rsidR="00CB7503" w:rsidRPr="00AA2EC3" w:rsidRDefault="00CB7503" w:rsidP="00FA71AA">
      <w:pPr>
        <w:pStyle w:val="BodyText"/>
        <w:numPr>
          <w:ilvl w:val="0"/>
          <w:numId w:val="10"/>
        </w:numPr>
        <w:ind w:left="340" w:firstLine="511"/>
        <w:rPr>
          <w:szCs w:val="24"/>
        </w:rPr>
      </w:pPr>
      <w:r w:rsidRPr="00AA2EC3">
        <w:rPr>
          <w:szCs w:val="24"/>
        </w:rPr>
        <w:t xml:space="preserve">Visos pirštinių siūlės ir kraštai turi būti tvarkingi ir apdirbti taip, kad neirtų, nebrigztų visu gaminio eksploatacijos laikotarpiu. </w:t>
      </w:r>
    </w:p>
    <w:p w14:paraId="2B444B48" w14:textId="77777777" w:rsidR="00CB7503" w:rsidRPr="00AA2EC3" w:rsidRDefault="00CB7503" w:rsidP="00FA71AA">
      <w:pPr>
        <w:pStyle w:val="BodyText"/>
        <w:numPr>
          <w:ilvl w:val="0"/>
          <w:numId w:val="10"/>
        </w:numPr>
        <w:ind w:left="340" w:firstLine="511"/>
        <w:rPr>
          <w:szCs w:val="24"/>
        </w:rPr>
      </w:pPr>
      <w:r w:rsidRPr="00AA2EC3">
        <w:rPr>
          <w:szCs w:val="24"/>
        </w:rPr>
        <w:t xml:space="preserve">Gaminių kokybė turi atitikti tos kategorijos gaminiams keliamus kokybės reikalavimus. Naudojamos medžiagos turi būti be defektų, nepažeistos technologinio apdirbimo metu. </w:t>
      </w:r>
    </w:p>
    <w:p w14:paraId="7608CDB6" w14:textId="77777777" w:rsidR="00CB7503" w:rsidRPr="00AA2EC3" w:rsidRDefault="00CB7503" w:rsidP="00FA71AA">
      <w:pPr>
        <w:pStyle w:val="BodyText"/>
        <w:numPr>
          <w:ilvl w:val="0"/>
          <w:numId w:val="10"/>
        </w:numPr>
        <w:ind w:left="340" w:firstLine="511"/>
        <w:rPr>
          <w:szCs w:val="24"/>
        </w:rPr>
      </w:pPr>
      <w:r w:rsidRPr="00AA2EC3">
        <w:rPr>
          <w:szCs w:val="24"/>
        </w:rPr>
        <w:t>Gaminiai turi būti tinkamai išvalyti (be siūlgalių ir žymių), nesuglamžyti, nesutepti.</w:t>
      </w:r>
    </w:p>
    <w:p w14:paraId="4AC8C709" w14:textId="77777777" w:rsidR="00CB7503" w:rsidRPr="00AA2EC3" w:rsidRDefault="00CB7503" w:rsidP="00CB7503">
      <w:pPr>
        <w:widowControl w:val="0"/>
        <w:tabs>
          <w:tab w:val="num" w:pos="1080"/>
        </w:tabs>
        <w:spacing w:after="0" w:line="240" w:lineRule="auto"/>
        <w:jc w:val="both"/>
        <w:rPr>
          <w:rFonts w:ascii="Times New Roman" w:eastAsia="Times New Roman" w:hAnsi="Times New Roman" w:cs="Times New Roman"/>
          <w:kern w:val="0"/>
          <w14:ligatures w14:val="none"/>
        </w:rPr>
      </w:pPr>
    </w:p>
    <w:p w14:paraId="1388914B" w14:textId="77777777" w:rsidR="00CB7503" w:rsidRPr="00AA2EC3" w:rsidRDefault="00CB7503" w:rsidP="00CB7503">
      <w:pPr>
        <w:widowControl w:val="0"/>
        <w:tabs>
          <w:tab w:val="num" w:pos="1080"/>
        </w:tabs>
        <w:spacing w:after="0" w:line="240" w:lineRule="auto"/>
        <w:jc w:val="both"/>
        <w:rPr>
          <w:rFonts w:ascii="Times New Roman" w:eastAsia="Times New Roman" w:hAnsi="Times New Roman" w:cs="Times New Roman"/>
          <w:b/>
          <w:bCs/>
          <w:kern w:val="0"/>
          <w14:ligatures w14:val="none"/>
        </w:rPr>
      </w:pPr>
    </w:p>
    <w:p w14:paraId="793AA8BC" w14:textId="77777777" w:rsidR="00CB7503" w:rsidRPr="00AA2EC3" w:rsidRDefault="004A3B01" w:rsidP="004A3B01">
      <w:pPr>
        <w:widowControl w:val="0"/>
        <w:tabs>
          <w:tab w:val="num" w:pos="1080"/>
        </w:tabs>
        <w:spacing w:after="0" w:line="240" w:lineRule="auto"/>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w:t>
      </w:r>
      <w:r w:rsidR="00CB7503" w:rsidRPr="00AA2EC3">
        <w:rPr>
          <w:rFonts w:ascii="Times New Roman" w:eastAsia="Times New Roman" w:hAnsi="Times New Roman" w:cs="Times New Roman"/>
          <w:kern w:val="0"/>
          <w14:ligatures w14:val="none"/>
        </w:rPr>
        <w:t xml:space="preserve">2 lentelė </w:t>
      </w:r>
    </w:p>
    <w:p w14:paraId="5A6820DE" w14:textId="77777777" w:rsidR="00CB7503" w:rsidRPr="00AA2EC3" w:rsidRDefault="00CB7503" w:rsidP="00CB7503">
      <w:pPr>
        <w:widowControl w:val="0"/>
        <w:tabs>
          <w:tab w:val="num" w:pos="1080"/>
        </w:tabs>
        <w:spacing w:after="0" w:line="240" w:lineRule="auto"/>
        <w:jc w:val="right"/>
        <w:rPr>
          <w:rFonts w:ascii="Times New Roman" w:eastAsia="Times New Roman" w:hAnsi="Times New Roman" w:cs="Times New Roman"/>
          <w:b/>
          <w:bCs/>
          <w:kern w:val="0"/>
          <w14:ligatures w14:val="none"/>
        </w:rPr>
      </w:pPr>
    </w:p>
    <w:p w14:paraId="67C1C621" w14:textId="77777777" w:rsidR="00CB7503" w:rsidRPr="00AA2EC3" w:rsidRDefault="00CB7503" w:rsidP="00CB7503">
      <w:pPr>
        <w:widowControl w:val="0"/>
        <w:tabs>
          <w:tab w:val="num" w:pos="1080"/>
        </w:tabs>
        <w:spacing w:after="0" w:line="240" w:lineRule="auto"/>
        <w:jc w:val="both"/>
        <w:rPr>
          <w:rFonts w:ascii="Times New Roman" w:eastAsia="Times New Roman" w:hAnsi="Times New Roman" w:cs="Times New Roman"/>
          <w:b/>
          <w:bCs/>
          <w:kern w:val="0"/>
          <w14:ligatures w14:val="none"/>
        </w:rPr>
      </w:pPr>
      <w:r w:rsidRPr="00AA2EC3">
        <w:rPr>
          <w:rFonts w:ascii="Times New Roman" w:eastAsia="Times New Roman" w:hAnsi="Times New Roman" w:cs="Times New Roman"/>
          <w:b/>
          <w:bCs/>
          <w:kern w:val="0"/>
          <w14:ligatures w14:val="none"/>
        </w:rPr>
        <w:t>TRIKOTAŽINĖS MEDŽIAGOS („FLISO“) TECHNINĖS CHARAKTERISTIKOS</w:t>
      </w:r>
    </w:p>
    <w:p w14:paraId="0FDAC5E5" w14:textId="77777777" w:rsidR="00CB7503" w:rsidRPr="00AA2EC3" w:rsidRDefault="00CB7503" w:rsidP="00CB7503">
      <w:pPr>
        <w:widowControl w:val="0"/>
        <w:tabs>
          <w:tab w:val="num" w:pos="1080"/>
        </w:tabs>
        <w:spacing w:after="0" w:line="240" w:lineRule="auto"/>
        <w:jc w:val="both"/>
        <w:rPr>
          <w:rFonts w:ascii="Times New Roman" w:eastAsia="Times New Roman" w:hAnsi="Times New Roman" w:cs="Times New Roman"/>
          <w:kern w:val="0"/>
          <w14:ligatures w14:val="none"/>
        </w:rPr>
      </w:pPr>
    </w:p>
    <w:tbl>
      <w:tblPr>
        <w:tblStyle w:val="TableGrid"/>
        <w:tblW w:w="0" w:type="auto"/>
        <w:tblLook w:val="04A0" w:firstRow="1" w:lastRow="0" w:firstColumn="1" w:lastColumn="0" w:noHBand="0" w:noVBand="1"/>
      </w:tblPr>
      <w:tblGrid>
        <w:gridCol w:w="850"/>
        <w:gridCol w:w="3966"/>
        <w:gridCol w:w="2406"/>
        <w:gridCol w:w="2406"/>
      </w:tblGrid>
      <w:tr w:rsidR="004A3B01" w:rsidRPr="00AA2EC3" w14:paraId="55B9C235" w14:textId="77777777" w:rsidTr="004A3B01">
        <w:tc>
          <w:tcPr>
            <w:tcW w:w="846" w:type="dxa"/>
            <w:vAlign w:val="center"/>
          </w:tcPr>
          <w:p w14:paraId="56E696DD" w14:textId="77777777" w:rsidR="004A3B01" w:rsidRPr="00AA2EC3" w:rsidRDefault="004A3B01" w:rsidP="00D36C5C">
            <w:pPr>
              <w:widowControl w:val="0"/>
              <w:tabs>
                <w:tab w:val="num" w:pos="1080"/>
              </w:tabs>
              <w:jc w:val="both"/>
              <w:rPr>
                <w:rFonts w:ascii="Times New Roman" w:eastAsia="Times New Roman" w:hAnsi="Times New Roman" w:cs="Times New Roman"/>
                <w:b/>
                <w:bCs/>
                <w:kern w:val="0"/>
                <w14:ligatures w14:val="none"/>
              </w:rPr>
            </w:pPr>
            <w:proofErr w:type="spellStart"/>
            <w:r w:rsidRPr="00AA2EC3">
              <w:rPr>
                <w:rFonts w:ascii="Times New Roman" w:eastAsia="Times New Roman" w:hAnsi="Times New Roman" w:cs="Times New Roman"/>
                <w:b/>
                <w:bCs/>
                <w:kern w:val="0"/>
                <w14:ligatures w14:val="none"/>
              </w:rPr>
              <w:t>Eil.Nr</w:t>
            </w:r>
            <w:proofErr w:type="spellEnd"/>
          </w:p>
        </w:tc>
        <w:tc>
          <w:tcPr>
            <w:tcW w:w="3968" w:type="dxa"/>
            <w:vAlign w:val="center"/>
          </w:tcPr>
          <w:p w14:paraId="673690B9" w14:textId="77777777" w:rsidR="004A3B01" w:rsidRPr="00AA2EC3" w:rsidRDefault="004A3B01" w:rsidP="00D36C5C">
            <w:pPr>
              <w:widowControl w:val="0"/>
              <w:tabs>
                <w:tab w:val="num" w:pos="1080"/>
              </w:tabs>
              <w:jc w:val="both"/>
              <w:rPr>
                <w:rFonts w:ascii="Times New Roman" w:eastAsia="Times New Roman" w:hAnsi="Times New Roman" w:cs="Times New Roman"/>
                <w:b/>
                <w:bCs/>
                <w:kern w:val="0"/>
                <w14:ligatures w14:val="none"/>
              </w:rPr>
            </w:pPr>
            <w:r w:rsidRPr="00AA2EC3">
              <w:rPr>
                <w:rFonts w:ascii="Times New Roman" w:eastAsia="Times New Roman" w:hAnsi="Times New Roman" w:cs="Times New Roman"/>
                <w:b/>
                <w:bCs/>
                <w:kern w:val="0"/>
                <w14:ligatures w14:val="none"/>
              </w:rPr>
              <w:t>Rodiklio pavadinimas, dimensija</w:t>
            </w:r>
          </w:p>
        </w:tc>
        <w:tc>
          <w:tcPr>
            <w:tcW w:w="2407" w:type="dxa"/>
            <w:vAlign w:val="center"/>
          </w:tcPr>
          <w:p w14:paraId="335AED63" w14:textId="77777777" w:rsidR="004A3B01" w:rsidRPr="00AA2EC3" w:rsidRDefault="004A3B01" w:rsidP="00D36C5C">
            <w:pPr>
              <w:widowControl w:val="0"/>
              <w:tabs>
                <w:tab w:val="num" w:pos="1080"/>
              </w:tabs>
              <w:jc w:val="both"/>
              <w:rPr>
                <w:rFonts w:ascii="Times New Roman" w:eastAsia="Times New Roman" w:hAnsi="Times New Roman" w:cs="Times New Roman"/>
                <w:b/>
                <w:bCs/>
                <w:kern w:val="0"/>
                <w14:ligatures w14:val="none"/>
              </w:rPr>
            </w:pPr>
            <w:proofErr w:type="spellStart"/>
            <w:r w:rsidRPr="00AA2EC3">
              <w:rPr>
                <w:rFonts w:ascii="Times New Roman" w:eastAsia="Times New Roman" w:hAnsi="Times New Roman" w:cs="Times New Roman"/>
                <w:b/>
                <w:bCs/>
                <w:kern w:val="0"/>
                <w14:ligatures w14:val="none"/>
              </w:rPr>
              <w:t>Rodikio</w:t>
            </w:r>
            <w:proofErr w:type="spellEnd"/>
            <w:r w:rsidRPr="00AA2EC3">
              <w:rPr>
                <w:rFonts w:ascii="Times New Roman" w:eastAsia="Times New Roman" w:hAnsi="Times New Roman" w:cs="Times New Roman"/>
                <w:b/>
                <w:bCs/>
                <w:kern w:val="0"/>
                <w14:ligatures w14:val="none"/>
              </w:rPr>
              <w:t xml:space="preserve"> reikšmė</w:t>
            </w:r>
          </w:p>
        </w:tc>
        <w:tc>
          <w:tcPr>
            <w:tcW w:w="2407" w:type="dxa"/>
            <w:vAlign w:val="center"/>
          </w:tcPr>
          <w:p w14:paraId="4251C32F" w14:textId="77777777" w:rsidR="004A3B01" w:rsidRPr="00AA2EC3" w:rsidRDefault="004A3B01" w:rsidP="00D36C5C">
            <w:pPr>
              <w:widowControl w:val="0"/>
              <w:tabs>
                <w:tab w:val="num" w:pos="1080"/>
              </w:tabs>
              <w:jc w:val="both"/>
              <w:rPr>
                <w:rFonts w:ascii="Times New Roman" w:eastAsia="Times New Roman" w:hAnsi="Times New Roman" w:cs="Times New Roman"/>
                <w:b/>
                <w:bCs/>
                <w:kern w:val="0"/>
                <w14:ligatures w14:val="none"/>
              </w:rPr>
            </w:pPr>
            <w:r w:rsidRPr="00AA2EC3">
              <w:rPr>
                <w:rFonts w:ascii="Times New Roman" w:eastAsia="Times New Roman" w:hAnsi="Times New Roman" w:cs="Times New Roman"/>
                <w:b/>
                <w:bCs/>
                <w:kern w:val="0"/>
                <w14:ligatures w14:val="none"/>
              </w:rPr>
              <w:t>Bandymų metodo žymuo</w:t>
            </w:r>
          </w:p>
        </w:tc>
      </w:tr>
      <w:tr w:rsidR="004A3B01" w:rsidRPr="00AA2EC3" w14:paraId="04E8B8C8" w14:textId="77777777" w:rsidTr="00E44965">
        <w:tc>
          <w:tcPr>
            <w:tcW w:w="846" w:type="dxa"/>
            <w:vAlign w:val="center"/>
          </w:tcPr>
          <w:p w14:paraId="525C46D1"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1.</w:t>
            </w:r>
          </w:p>
        </w:tc>
        <w:tc>
          <w:tcPr>
            <w:tcW w:w="3968" w:type="dxa"/>
            <w:vAlign w:val="center"/>
          </w:tcPr>
          <w:p w14:paraId="3915986B" w14:textId="77777777" w:rsidR="004A3B01" w:rsidRPr="00AA2EC3" w:rsidRDefault="004A3B01" w:rsidP="00E44965">
            <w:pPr>
              <w:widowControl w:val="0"/>
              <w:tabs>
                <w:tab w:val="num" w:pos="1080"/>
              </w:tabs>
              <w:jc w:val="center"/>
              <w:rPr>
                <w:rFonts w:ascii="Times New Roman" w:eastAsia="Times New Roman" w:hAnsi="Times New Roman" w:cs="Times New Roman"/>
                <w:kern w:val="0"/>
                <w:lang w:val="en-US"/>
                <w14:ligatures w14:val="none"/>
              </w:rPr>
            </w:pPr>
            <w:r w:rsidRPr="00AA2EC3">
              <w:rPr>
                <w:rFonts w:ascii="Times New Roman" w:eastAsia="Times New Roman" w:hAnsi="Times New Roman" w:cs="Times New Roman"/>
                <w:kern w:val="0"/>
                <w14:ligatures w14:val="none"/>
              </w:rPr>
              <w:t>Pluoš</w:t>
            </w:r>
            <w:r w:rsidR="0004113E">
              <w:rPr>
                <w:rFonts w:ascii="Times New Roman" w:eastAsia="Times New Roman" w:hAnsi="Times New Roman" w:cs="Times New Roman"/>
                <w:kern w:val="0"/>
                <w14:ligatures w14:val="none"/>
              </w:rPr>
              <w:t>t</w:t>
            </w:r>
            <w:r w:rsidRPr="00AA2EC3">
              <w:rPr>
                <w:rFonts w:ascii="Times New Roman" w:eastAsia="Times New Roman" w:hAnsi="Times New Roman" w:cs="Times New Roman"/>
                <w:kern w:val="0"/>
                <w14:ligatures w14:val="none"/>
              </w:rPr>
              <w:t xml:space="preserve">inė sudėtis, </w:t>
            </w:r>
            <w:r w:rsidRPr="00AA2EC3">
              <w:rPr>
                <w:rFonts w:ascii="Times New Roman" w:eastAsia="Times New Roman" w:hAnsi="Times New Roman" w:cs="Times New Roman"/>
                <w:kern w:val="0"/>
                <w:lang w:val="en-US"/>
                <w14:ligatures w14:val="none"/>
              </w:rPr>
              <w:t>%</w:t>
            </w:r>
          </w:p>
        </w:tc>
        <w:tc>
          <w:tcPr>
            <w:tcW w:w="2407" w:type="dxa"/>
            <w:vAlign w:val="center"/>
          </w:tcPr>
          <w:p w14:paraId="0C850835" w14:textId="77777777" w:rsidR="004A3B01" w:rsidRPr="00AA2EC3" w:rsidRDefault="004A3B01" w:rsidP="00E44965">
            <w:pPr>
              <w:widowControl w:val="0"/>
              <w:tabs>
                <w:tab w:val="num" w:pos="1080"/>
              </w:tabs>
              <w:jc w:val="center"/>
              <w:rPr>
                <w:rFonts w:ascii="Times New Roman" w:eastAsia="Times New Roman" w:hAnsi="Times New Roman" w:cs="Times New Roman"/>
                <w:kern w:val="0"/>
                <w:lang w:val="en-US"/>
                <w14:ligatures w14:val="none"/>
              </w:rPr>
            </w:pPr>
            <w:r w:rsidRPr="00AA2EC3">
              <w:rPr>
                <w:rFonts w:ascii="Times New Roman" w:eastAsia="Times New Roman" w:hAnsi="Times New Roman" w:cs="Times New Roman"/>
                <w:kern w:val="0"/>
                <w14:ligatures w14:val="none"/>
              </w:rPr>
              <w:t xml:space="preserve">PES 100 </w:t>
            </w:r>
            <w:r w:rsidR="00AA2EC3">
              <w:rPr>
                <w:rFonts w:ascii="Times New Roman" w:eastAsia="Times New Roman" w:hAnsi="Times New Roman" w:cs="Times New Roman"/>
                <w:kern w:val="0"/>
                <w14:ligatures w14:val="none"/>
              </w:rPr>
              <w:t xml:space="preserve">% arba PES + </w:t>
            </w:r>
            <w:proofErr w:type="spellStart"/>
            <w:r w:rsidR="00AA2EC3">
              <w:rPr>
                <w:rFonts w:ascii="Times New Roman" w:eastAsia="Times New Roman" w:hAnsi="Times New Roman" w:cs="Times New Roman"/>
                <w:kern w:val="0"/>
                <w14:ligatures w14:val="none"/>
              </w:rPr>
              <w:t>elastanas</w:t>
            </w:r>
            <w:proofErr w:type="spellEnd"/>
            <w:r w:rsidR="00AA2EC3">
              <w:rPr>
                <w:rFonts w:ascii="Times New Roman" w:eastAsia="Times New Roman" w:hAnsi="Times New Roman" w:cs="Times New Roman"/>
                <w:kern w:val="0"/>
                <w14:ligatures w14:val="none"/>
              </w:rPr>
              <w:t xml:space="preserve"> (iki 5</w:t>
            </w:r>
            <w:r w:rsidR="00AA2EC3">
              <w:rPr>
                <w:rFonts w:ascii="Times New Roman" w:eastAsia="Times New Roman" w:hAnsi="Times New Roman" w:cs="Times New Roman"/>
                <w:kern w:val="0"/>
                <w:lang w:val="en-US"/>
                <w14:ligatures w14:val="none"/>
              </w:rPr>
              <w:t>%)</w:t>
            </w:r>
          </w:p>
        </w:tc>
        <w:tc>
          <w:tcPr>
            <w:tcW w:w="2407" w:type="dxa"/>
            <w:vAlign w:val="center"/>
          </w:tcPr>
          <w:p w14:paraId="669889BB"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p>
        </w:tc>
      </w:tr>
      <w:tr w:rsidR="004A3B01" w:rsidRPr="00AA2EC3" w14:paraId="08F9B055" w14:textId="77777777" w:rsidTr="00E44965">
        <w:tc>
          <w:tcPr>
            <w:tcW w:w="846" w:type="dxa"/>
            <w:vAlign w:val="center"/>
          </w:tcPr>
          <w:p w14:paraId="6F058F12"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2.</w:t>
            </w:r>
          </w:p>
        </w:tc>
        <w:tc>
          <w:tcPr>
            <w:tcW w:w="3968" w:type="dxa"/>
            <w:vAlign w:val="center"/>
          </w:tcPr>
          <w:p w14:paraId="434E8B24"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Paviršinis tankis, g/m2</w:t>
            </w:r>
          </w:p>
        </w:tc>
        <w:tc>
          <w:tcPr>
            <w:tcW w:w="2407" w:type="dxa"/>
            <w:vAlign w:val="center"/>
          </w:tcPr>
          <w:p w14:paraId="373CC99B"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260±20</w:t>
            </w:r>
          </w:p>
        </w:tc>
        <w:tc>
          <w:tcPr>
            <w:tcW w:w="2407" w:type="dxa"/>
            <w:vAlign w:val="center"/>
          </w:tcPr>
          <w:p w14:paraId="320F1DDF"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LST ISO 3801 arba LST EN 12127</w:t>
            </w:r>
          </w:p>
        </w:tc>
      </w:tr>
      <w:tr w:rsidR="004A3B01" w:rsidRPr="00AA2EC3" w14:paraId="31611FA5" w14:textId="77777777" w:rsidTr="00E44965">
        <w:tc>
          <w:tcPr>
            <w:tcW w:w="846" w:type="dxa"/>
            <w:vAlign w:val="center"/>
          </w:tcPr>
          <w:p w14:paraId="6DEE68D2"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3.</w:t>
            </w:r>
          </w:p>
        </w:tc>
        <w:tc>
          <w:tcPr>
            <w:tcW w:w="3968" w:type="dxa"/>
            <w:vAlign w:val="center"/>
          </w:tcPr>
          <w:p w14:paraId="6E38261D"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Patvarumas pumpuravimuisi (po 2000 ciklų), laipsnis </w:t>
            </w:r>
          </w:p>
        </w:tc>
        <w:tc>
          <w:tcPr>
            <w:tcW w:w="2407" w:type="dxa"/>
            <w:vAlign w:val="center"/>
          </w:tcPr>
          <w:p w14:paraId="7B1B210A"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&gt;</w:t>
            </w:r>
            <w:r w:rsidR="006A7923">
              <w:rPr>
                <w:rFonts w:ascii="Times New Roman" w:eastAsia="Times New Roman" w:hAnsi="Times New Roman" w:cs="Times New Roman"/>
                <w:kern w:val="0"/>
                <w14:ligatures w14:val="none"/>
              </w:rPr>
              <w:t xml:space="preserve"> </w:t>
            </w:r>
            <w:r w:rsidRPr="00AA2EC3">
              <w:rPr>
                <w:rFonts w:ascii="Times New Roman" w:eastAsia="Times New Roman" w:hAnsi="Times New Roman" w:cs="Times New Roman"/>
                <w:kern w:val="0"/>
                <w14:ligatures w14:val="none"/>
              </w:rPr>
              <w:t>4</w:t>
            </w:r>
          </w:p>
        </w:tc>
        <w:tc>
          <w:tcPr>
            <w:tcW w:w="2407" w:type="dxa"/>
            <w:vAlign w:val="center"/>
          </w:tcPr>
          <w:p w14:paraId="5ACF7C3C"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LST EN ISO 12945-2</w:t>
            </w:r>
          </w:p>
          <w:p w14:paraId="64DDF086" w14:textId="77777777" w:rsidR="004A3B01" w:rsidRPr="00AA2EC3" w:rsidRDefault="004A3B01" w:rsidP="00E44965">
            <w:pPr>
              <w:widowControl w:val="0"/>
              <w:tabs>
                <w:tab w:val="num" w:pos="1080"/>
              </w:tabs>
              <w:jc w:val="center"/>
              <w:rPr>
                <w:rFonts w:ascii="Times New Roman" w:eastAsia="Times New Roman" w:hAnsi="Times New Roman" w:cs="Times New Roman"/>
                <w:kern w:val="0"/>
                <w14:ligatures w14:val="none"/>
              </w:rPr>
            </w:pPr>
          </w:p>
        </w:tc>
      </w:tr>
      <w:tr w:rsidR="0004113E" w:rsidRPr="00AA2EC3" w14:paraId="2812CDBB" w14:textId="77777777" w:rsidTr="00E44965">
        <w:tc>
          <w:tcPr>
            <w:tcW w:w="846" w:type="dxa"/>
            <w:vAlign w:val="center"/>
          </w:tcPr>
          <w:p w14:paraId="7607C40C" w14:textId="77777777" w:rsidR="0004113E" w:rsidRPr="00AA2EC3" w:rsidRDefault="0004113E" w:rsidP="00E44965">
            <w:pPr>
              <w:widowControl w:val="0"/>
              <w:tabs>
                <w:tab w:val="num" w:pos="1080"/>
              </w:tabs>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4. </w:t>
            </w:r>
          </w:p>
        </w:tc>
        <w:tc>
          <w:tcPr>
            <w:tcW w:w="3968" w:type="dxa"/>
            <w:vAlign w:val="center"/>
          </w:tcPr>
          <w:p w14:paraId="22F8E8A9" w14:textId="77777777" w:rsidR="0004113E" w:rsidRPr="00AA2EC3" w:rsidRDefault="0004113E" w:rsidP="00E44965">
            <w:pPr>
              <w:widowControl w:val="0"/>
              <w:tabs>
                <w:tab w:val="num" w:pos="1080"/>
              </w:tabs>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Atsparumas plyšimui</w:t>
            </w:r>
          </w:p>
        </w:tc>
        <w:tc>
          <w:tcPr>
            <w:tcW w:w="2407" w:type="dxa"/>
            <w:vAlign w:val="center"/>
          </w:tcPr>
          <w:p w14:paraId="42026F3D" w14:textId="77777777" w:rsidR="0004113E" w:rsidRPr="00AA2EC3" w:rsidRDefault="0014151F" w:rsidP="00E44965">
            <w:pPr>
              <w:widowControl w:val="0"/>
              <w:tabs>
                <w:tab w:val="num" w:pos="1080"/>
              </w:tabs>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25N</w:t>
            </w:r>
          </w:p>
        </w:tc>
        <w:tc>
          <w:tcPr>
            <w:tcW w:w="2407" w:type="dxa"/>
            <w:vAlign w:val="center"/>
          </w:tcPr>
          <w:p w14:paraId="72725AD0" w14:textId="77777777" w:rsidR="0004113E" w:rsidRPr="00AA2EC3" w:rsidRDefault="0014151F" w:rsidP="00E44965">
            <w:pPr>
              <w:widowControl w:val="0"/>
              <w:tabs>
                <w:tab w:val="num" w:pos="1080"/>
              </w:tabs>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LST EN ISO 13937-2</w:t>
            </w:r>
          </w:p>
        </w:tc>
      </w:tr>
      <w:tr w:rsidR="0014151F" w:rsidRPr="00AA2EC3" w14:paraId="520C1CD9" w14:textId="77777777" w:rsidTr="00E44965">
        <w:tc>
          <w:tcPr>
            <w:tcW w:w="846" w:type="dxa"/>
            <w:vAlign w:val="center"/>
          </w:tcPr>
          <w:p w14:paraId="746B559F" w14:textId="77777777" w:rsidR="0014151F" w:rsidRDefault="0014151F" w:rsidP="00E44965">
            <w:pPr>
              <w:widowControl w:val="0"/>
              <w:tabs>
                <w:tab w:val="num" w:pos="1080"/>
              </w:tabs>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3968" w:type="dxa"/>
            <w:vAlign w:val="center"/>
          </w:tcPr>
          <w:p w14:paraId="54C0BB08" w14:textId="77777777" w:rsidR="0014151F" w:rsidRDefault="0014151F" w:rsidP="00E44965">
            <w:pPr>
              <w:widowControl w:val="0"/>
              <w:tabs>
                <w:tab w:val="num" w:pos="1080"/>
              </w:tabs>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Šiluminė varža</w:t>
            </w:r>
          </w:p>
        </w:tc>
        <w:tc>
          <w:tcPr>
            <w:tcW w:w="2407" w:type="dxa"/>
            <w:vAlign w:val="center"/>
          </w:tcPr>
          <w:p w14:paraId="00D40EEE" w14:textId="77777777" w:rsidR="0014151F" w:rsidRDefault="0014151F" w:rsidP="00E44965">
            <w:pPr>
              <w:widowControl w:val="0"/>
              <w:tabs>
                <w:tab w:val="num" w:pos="1080"/>
              </w:tabs>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0,25 - 0,35 </w:t>
            </w:r>
            <w:proofErr w:type="spellStart"/>
            <w:r>
              <w:rPr>
                <w:rFonts w:ascii="Times New Roman" w:eastAsia="Times New Roman" w:hAnsi="Times New Roman" w:cs="Times New Roman"/>
                <w:kern w:val="0"/>
                <w14:ligatures w14:val="none"/>
              </w:rPr>
              <w:t>clo</w:t>
            </w:r>
            <w:proofErr w:type="spellEnd"/>
          </w:p>
        </w:tc>
        <w:tc>
          <w:tcPr>
            <w:tcW w:w="2407" w:type="dxa"/>
            <w:vAlign w:val="center"/>
          </w:tcPr>
          <w:p w14:paraId="624D7EF3" w14:textId="77777777" w:rsidR="0014151F" w:rsidRDefault="0014151F" w:rsidP="00E44965">
            <w:pPr>
              <w:widowControl w:val="0"/>
              <w:tabs>
                <w:tab w:val="num" w:pos="1080"/>
              </w:tabs>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LST EN ISO 11092</w:t>
            </w:r>
          </w:p>
        </w:tc>
      </w:tr>
    </w:tbl>
    <w:p w14:paraId="35BB9DB4" w14:textId="77777777" w:rsidR="00D36C5C" w:rsidRPr="00AA2EC3" w:rsidRDefault="00D36C5C" w:rsidP="00D36C5C">
      <w:pPr>
        <w:widowControl w:val="0"/>
        <w:tabs>
          <w:tab w:val="num" w:pos="1080"/>
        </w:tabs>
        <w:spacing w:after="0" w:line="240" w:lineRule="auto"/>
        <w:jc w:val="both"/>
        <w:rPr>
          <w:rFonts w:ascii="Times New Roman" w:eastAsia="Times New Roman" w:hAnsi="Times New Roman" w:cs="Times New Roman"/>
          <w:b/>
          <w:bCs/>
          <w:kern w:val="0"/>
          <w14:ligatures w14:val="none"/>
        </w:rPr>
      </w:pPr>
    </w:p>
    <w:p w14:paraId="799DD94E" w14:textId="77777777" w:rsidR="00141723" w:rsidRPr="00AA2EC3" w:rsidRDefault="00141723" w:rsidP="002F3139">
      <w:pPr>
        <w:jc w:val="center"/>
        <w:rPr>
          <w:rFonts w:ascii="Times New Roman" w:hAnsi="Times New Roman" w:cs="Times New Roman"/>
          <w:b/>
          <w:bCs/>
        </w:rPr>
      </w:pPr>
    </w:p>
    <w:p w14:paraId="37A67A26" w14:textId="77777777" w:rsidR="006C3865" w:rsidRDefault="006C3865" w:rsidP="002F3139">
      <w:pPr>
        <w:jc w:val="center"/>
        <w:rPr>
          <w:rFonts w:ascii="Times New Roman" w:hAnsi="Times New Roman" w:cs="Times New Roman"/>
          <w:b/>
          <w:bCs/>
        </w:rPr>
      </w:pPr>
    </w:p>
    <w:p w14:paraId="08A8E48A" w14:textId="77777777" w:rsidR="002F3139" w:rsidRPr="00AA2EC3" w:rsidRDefault="002F3139" w:rsidP="002F3139">
      <w:pPr>
        <w:jc w:val="center"/>
        <w:rPr>
          <w:rFonts w:ascii="Times New Roman" w:hAnsi="Times New Roman" w:cs="Times New Roman"/>
          <w:b/>
          <w:bCs/>
        </w:rPr>
      </w:pPr>
      <w:r w:rsidRPr="00AA2EC3">
        <w:rPr>
          <w:rFonts w:ascii="Times New Roman" w:hAnsi="Times New Roman" w:cs="Times New Roman"/>
          <w:b/>
          <w:bCs/>
        </w:rPr>
        <w:t>3. DARBINIŲ PAVYZDŽIŲ TVIRTINIMAS</w:t>
      </w:r>
    </w:p>
    <w:p w14:paraId="525448B7" w14:textId="77777777" w:rsidR="00AF4963" w:rsidRPr="00AA2EC3" w:rsidRDefault="00AF4963" w:rsidP="00DF37D6">
      <w:pPr>
        <w:pStyle w:val="BodyText"/>
        <w:numPr>
          <w:ilvl w:val="0"/>
          <w:numId w:val="10"/>
        </w:numPr>
        <w:ind w:left="426" w:firstLine="425"/>
        <w:rPr>
          <w:szCs w:val="24"/>
        </w:rPr>
      </w:pPr>
      <w:r w:rsidRPr="00AA2EC3">
        <w:rPr>
          <w:szCs w:val="24"/>
        </w:rPr>
        <w:t>Sudarius sutartį, derinami ir tvirtinami darbiniai pavyzdžiai.</w:t>
      </w:r>
    </w:p>
    <w:p w14:paraId="0676725F" w14:textId="77777777" w:rsidR="00AF4963" w:rsidRPr="00AA2EC3" w:rsidRDefault="00AF4963" w:rsidP="00FA71AA">
      <w:pPr>
        <w:pStyle w:val="BodyText"/>
        <w:numPr>
          <w:ilvl w:val="0"/>
          <w:numId w:val="10"/>
        </w:numPr>
        <w:ind w:left="340" w:firstLine="511"/>
        <w:rPr>
          <w:szCs w:val="24"/>
        </w:rPr>
      </w:pPr>
      <w:r w:rsidRPr="00AA2EC3">
        <w:rPr>
          <w:szCs w:val="24"/>
        </w:rPr>
        <w:t>Darbinio pavyzdžio tvirtinimui pristatomi:</w:t>
      </w:r>
    </w:p>
    <w:p w14:paraId="090E4A7B" w14:textId="77777777" w:rsidR="00AF4963" w:rsidRPr="00AA2EC3" w:rsidRDefault="00AF4963" w:rsidP="00FA71AA">
      <w:pPr>
        <w:pStyle w:val="BodyText"/>
        <w:ind w:left="340"/>
        <w:rPr>
          <w:szCs w:val="24"/>
        </w:rPr>
      </w:pPr>
      <w:r w:rsidRPr="00AA2EC3">
        <w:rPr>
          <w:szCs w:val="24"/>
        </w:rPr>
        <w:t xml:space="preserve">  </w:t>
      </w:r>
      <w:r w:rsidR="003F38B5" w:rsidRPr="00AA2EC3">
        <w:rPr>
          <w:szCs w:val="24"/>
        </w:rPr>
        <w:t xml:space="preserve">   </w:t>
      </w:r>
      <w:r w:rsidR="00FA71AA">
        <w:rPr>
          <w:szCs w:val="24"/>
        </w:rPr>
        <w:t xml:space="preserve">           </w:t>
      </w:r>
      <w:r w:rsidRPr="00AA2EC3">
        <w:rPr>
          <w:szCs w:val="24"/>
        </w:rPr>
        <w:t>2</w:t>
      </w:r>
      <w:r w:rsidR="00DC0920" w:rsidRPr="00AA2EC3">
        <w:rPr>
          <w:szCs w:val="24"/>
        </w:rPr>
        <w:t>2</w:t>
      </w:r>
      <w:r w:rsidRPr="00AA2EC3">
        <w:rPr>
          <w:szCs w:val="24"/>
        </w:rPr>
        <w:t xml:space="preserve">.1 </w:t>
      </w:r>
      <w:r w:rsidR="00B35DA2" w:rsidRPr="00AA2EC3">
        <w:rPr>
          <w:szCs w:val="24"/>
        </w:rPr>
        <w:t xml:space="preserve"> </w:t>
      </w:r>
      <w:r w:rsidRPr="00AA2EC3">
        <w:rPr>
          <w:szCs w:val="24"/>
        </w:rPr>
        <w:t>Du identiški gaminiai (bazinio dydžio);</w:t>
      </w:r>
    </w:p>
    <w:p w14:paraId="044C0B5B" w14:textId="77777777" w:rsidR="00AF4963" w:rsidRPr="00AA2EC3" w:rsidRDefault="00AF4963" w:rsidP="00FA71AA">
      <w:pPr>
        <w:pStyle w:val="BodyText"/>
        <w:ind w:left="340"/>
        <w:rPr>
          <w:szCs w:val="24"/>
        </w:rPr>
      </w:pPr>
      <w:r w:rsidRPr="00AA2EC3">
        <w:rPr>
          <w:szCs w:val="24"/>
        </w:rPr>
        <w:t xml:space="preserve"> </w:t>
      </w:r>
      <w:r w:rsidR="003F38B5" w:rsidRPr="00AA2EC3">
        <w:rPr>
          <w:szCs w:val="24"/>
        </w:rPr>
        <w:t xml:space="preserve">   </w:t>
      </w:r>
      <w:r w:rsidR="00FA71AA">
        <w:rPr>
          <w:szCs w:val="24"/>
        </w:rPr>
        <w:t xml:space="preserve">           </w:t>
      </w:r>
      <w:r w:rsidR="00180AC6" w:rsidRPr="00AA2EC3">
        <w:rPr>
          <w:szCs w:val="24"/>
        </w:rPr>
        <w:t xml:space="preserve"> </w:t>
      </w:r>
      <w:r w:rsidRPr="00AA2EC3">
        <w:rPr>
          <w:szCs w:val="24"/>
        </w:rPr>
        <w:t>2</w:t>
      </w:r>
      <w:r w:rsidR="00DC0920" w:rsidRPr="00AA2EC3">
        <w:rPr>
          <w:szCs w:val="24"/>
        </w:rPr>
        <w:t>2</w:t>
      </w:r>
      <w:r w:rsidRPr="00AA2EC3">
        <w:rPr>
          <w:szCs w:val="24"/>
        </w:rPr>
        <w:t xml:space="preserve">.2 </w:t>
      </w:r>
      <w:r w:rsidR="00B35DA2" w:rsidRPr="00AA2EC3">
        <w:rPr>
          <w:szCs w:val="24"/>
        </w:rPr>
        <w:t xml:space="preserve"> </w:t>
      </w:r>
      <w:r w:rsidRPr="00AA2EC3">
        <w:rPr>
          <w:szCs w:val="24"/>
        </w:rPr>
        <w:t>Matų lentelė suderinimui;</w:t>
      </w:r>
    </w:p>
    <w:p w14:paraId="745C5E26" w14:textId="77777777" w:rsidR="00AF4963" w:rsidRPr="00AA2EC3" w:rsidRDefault="00AF4963" w:rsidP="00FA71AA">
      <w:pPr>
        <w:pStyle w:val="BodyText"/>
        <w:ind w:left="340"/>
        <w:rPr>
          <w:szCs w:val="24"/>
        </w:rPr>
      </w:pPr>
      <w:r w:rsidRPr="00AA2EC3">
        <w:rPr>
          <w:szCs w:val="24"/>
        </w:rPr>
        <w:t xml:space="preserve">  </w:t>
      </w:r>
      <w:r w:rsidR="003F38B5" w:rsidRPr="00AA2EC3">
        <w:rPr>
          <w:szCs w:val="24"/>
        </w:rPr>
        <w:t xml:space="preserve">   </w:t>
      </w:r>
      <w:r w:rsidR="00FA71AA">
        <w:rPr>
          <w:szCs w:val="24"/>
        </w:rPr>
        <w:t xml:space="preserve">           </w:t>
      </w:r>
      <w:r w:rsidRPr="00AA2EC3">
        <w:rPr>
          <w:szCs w:val="24"/>
        </w:rPr>
        <w:t>2</w:t>
      </w:r>
      <w:r w:rsidR="00DC0920" w:rsidRPr="00AA2EC3">
        <w:rPr>
          <w:szCs w:val="24"/>
        </w:rPr>
        <w:t>2</w:t>
      </w:r>
      <w:r w:rsidRPr="00AA2EC3">
        <w:rPr>
          <w:szCs w:val="24"/>
        </w:rPr>
        <w:t xml:space="preserve">.3 </w:t>
      </w:r>
      <w:r w:rsidR="00B35DA2" w:rsidRPr="00AA2EC3">
        <w:rPr>
          <w:szCs w:val="24"/>
        </w:rPr>
        <w:t xml:space="preserve"> </w:t>
      </w:r>
      <w:r w:rsidRPr="00AA2EC3">
        <w:rPr>
          <w:szCs w:val="24"/>
        </w:rPr>
        <w:t>Gaminio priežiūros instrukcija suderinimui (kuri turės būti pridėta prie kiekvieno gaminio);</w:t>
      </w:r>
    </w:p>
    <w:p w14:paraId="1694CB92" w14:textId="77777777" w:rsidR="00AF4963" w:rsidRPr="00AA2EC3" w:rsidRDefault="00AF4963" w:rsidP="00FA71AA">
      <w:pPr>
        <w:pStyle w:val="BodyText"/>
        <w:ind w:left="340"/>
        <w:rPr>
          <w:szCs w:val="24"/>
        </w:rPr>
      </w:pPr>
      <w:r w:rsidRPr="00AA2EC3">
        <w:rPr>
          <w:szCs w:val="24"/>
        </w:rPr>
        <w:t xml:space="preserve"> </w:t>
      </w:r>
      <w:r w:rsidR="00180AC6" w:rsidRPr="00AA2EC3">
        <w:rPr>
          <w:szCs w:val="24"/>
        </w:rPr>
        <w:t xml:space="preserve"> </w:t>
      </w:r>
      <w:r w:rsidR="003F38B5" w:rsidRPr="00AA2EC3">
        <w:rPr>
          <w:szCs w:val="24"/>
        </w:rPr>
        <w:t xml:space="preserve">   </w:t>
      </w:r>
      <w:r w:rsidR="00FA71AA">
        <w:rPr>
          <w:szCs w:val="24"/>
        </w:rPr>
        <w:t xml:space="preserve">           </w:t>
      </w:r>
      <w:r w:rsidRPr="00AA2EC3">
        <w:rPr>
          <w:szCs w:val="24"/>
        </w:rPr>
        <w:t>2</w:t>
      </w:r>
      <w:r w:rsidR="00DC0920" w:rsidRPr="00AA2EC3">
        <w:rPr>
          <w:szCs w:val="24"/>
        </w:rPr>
        <w:t>2</w:t>
      </w:r>
      <w:r w:rsidRPr="00AA2EC3">
        <w:rPr>
          <w:szCs w:val="24"/>
        </w:rPr>
        <w:t>.4</w:t>
      </w:r>
      <w:r w:rsidR="00B35DA2" w:rsidRPr="00AA2EC3">
        <w:rPr>
          <w:szCs w:val="24"/>
        </w:rPr>
        <w:t xml:space="preserve"> </w:t>
      </w:r>
      <w:r w:rsidRPr="00AA2EC3">
        <w:rPr>
          <w:szCs w:val="24"/>
        </w:rPr>
        <w:t>Gaminio techninis aprašas (su gaminio siuvime panaudotų medžiagų pavyzdžiais ir charakteristikomis, įrodančiomis jų atitikimą techninėje specifikacijoje nustatytiems reikalavimams).</w:t>
      </w:r>
    </w:p>
    <w:p w14:paraId="65526BF1" w14:textId="77777777" w:rsidR="00AF4963" w:rsidRPr="00AA2EC3" w:rsidRDefault="00FA71AA" w:rsidP="00FA71AA">
      <w:pPr>
        <w:pStyle w:val="BodyText"/>
        <w:ind w:left="340" w:firstLine="510"/>
        <w:rPr>
          <w:szCs w:val="24"/>
        </w:rPr>
      </w:pPr>
      <w:r>
        <w:rPr>
          <w:szCs w:val="24"/>
        </w:rPr>
        <w:t xml:space="preserve">23. </w:t>
      </w:r>
      <w:r w:rsidR="00AF4963" w:rsidRPr="00AA2EC3">
        <w:rPr>
          <w:szCs w:val="24"/>
        </w:rPr>
        <w:t xml:space="preserve">Esant poreikiui, derinimo eigoje gaminio išmatavimai, siuvimo technologija ir pan. gali būti tikslinami, jeigu tai neblogins gaminio išvaizdos ir funkcinių savybių. </w:t>
      </w:r>
    </w:p>
    <w:p w14:paraId="2603D677" w14:textId="77777777" w:rsidR="00AF4963" w:rsidRPr="00AA2EC3" w:rsidRDefault="00DC0920" w:rsidP="00FA71AA">
      <w:pPr>
        <w:spacing w:after="0"/>
        <w:ind w:left="340" w:firstLine="510"/>
        <w:jc w:val="both"/>
        <w:rPr>
          <w:rFonts w:ascii="Times New Roman" w:hAnsi="Times New Roman" w:cs="Times New Roman"/>
        </w:rPr>
      </w:pPr>
      <w:r w:rsidRPr="00AA2EC3">
        <w:rPr>
          <w:rFonts w:ascii="Times New Roman" w:hAnsi="Times New Roman" w:cs="Times New Roman"/>
        </w:rPr>
        <w:t xml:space="preserve">24. </w:t>
      </w:r>
      <w:r w:rsidR="00AF4963" w:rsidRPr="00AA2EC3">
        <w:rPr>
          <w:rFonts w:ascii="Times New Roman" w:hAnsi="Times New Roman" w:cs="Times New Roman"/>
        </w:rPr>
        <w:t>Masinę gamybą leidžiama pradėti tik patvirtinus darbinius pavyzdžius.</w:t>
      </w:r>
    </w:p>
    <w:p w14:paraId="7C476BDE" w14:textId="77777777" w:rsidR="002F3139" w:rsidRPr="00AA2EC3" w:rsidRDefault="002F3139" w:rsidP="00180AC6">
      <w:pPr>
        <w:jc w:val="both"/>
        <w:rPr>
          <w:rFonts w:ascii="Times New Roman" w:hAnsi="Times New Roman" w:cs="Times New Roman"/>
        </w:rPr>
      </w:pPr>
    </w:p>
    <w:p w14:paraId="5B021F47" w14:textId="77777777" w:rsidR="00285B14" w:rsidRPr="00AA2EC3" w:rsidRDefault="00285B14" w:rsidP="00285B14">
      <w:pPr>
        <w:ind w:left="284"/>
        <w:jc w:val="center"/>
        <w:rPr>
          <w:rFonts w:ascii="Times New Roman" w:eastAsia="Times New Roman" w:hAnsi="Times New Roman" w:cs="Times New Roman"/>
          <w:b/>
          <w:caps/>
          <w:kern w:val="0"/>
          <w:lang w:eastAsia="lt-LT"/>
          <w14:ligatures w14:val="none"/>
        </w:rPr>
      </w:pPr>
      <w:r w:rsidRPr="00AA2EC3">
        <w:rPr>
          <w:rFonts w:ascii="Times New Roman" w:hAnsi="Times New Roman" w:cs="Times New Roman"/>
          <w:b/>
          <w:bCs/>
        </w:rPr>
        <w:t>4</w:t>
      </w:r>
      <w:r w:rsidRPr="00AA2EC3">
        <w:rPr>
          <w:rFonts w:ascii="Times New Roman" w:hAnsi="Times New Roman" w:cs="Times New Roman"/>
        </w:rPr>
        <w:t xml:space="preserve">. </w:t>
      </w:r>
      <w:r w:rsidRPr="00AA2EC3">
        <w:rPr>
          <w:rFonts w:ascii="Times New Roman" w:eastAsia="Times New Roman" w:hAnsi="Times New Roman" w:cs="Times New Roman"/>
          <w:b/>
          <w:kern w:val="0"/>
          <w:lang w:eastAsia="lt-LT"/>
          <w14:ligatures w14:val="none"/>
        </w:rPr>
        <w:t>GAMINIŲ</w:t>
      </w:r>
      <w:r w:rsidRPr="00AA2EC3">
        <w:rPr>
          <w:rFonts w:ascii="Times New Roman" w:eastAsia="Times New Roman" w:hAnsi="Times New Roman" w:cs="Times New Roman"/>
          <w:b/>
          <w:caps/>
          <w:kern w:val="0"/>
          <w:lang w:eastAsia="lt-LT"/>
          <w14:ligatures w14:val="none"/>
        </w:rPr>
        <w:t xml:space="preserve"> ŽENKLINIMAS IR PAKAVIMAS</w:t>
      </w:r>
    </w:p>
    <w:p w14:paraId="7B76DBE7" w14:textId="77777777" w:rsidR="00285B14" w:rsidRPr="00AA2EC3" w:rsidRDefault="00DC0920" w:rsidP="00FA71AA">
      <w:pPr>
        <w:spacing w:after="0"/>
        <w:ind w:left="340" w:firstLine="510"/>
        <w:jc w:val="both"/>
        <w:rPr>
          <w:rFonts w:ascii="Times New Roman" w:eastAsia="Times New Roman" w:hAnsi="Times New Roman" w:cs="Times New Roman"/>
          <w:lang w:eastAsia="lt-LT"/>
        </w:rPr>
      </w:pPr>
      <w:r w:rsidRPr="00AA2EC3">
        <w:rPr>
          <w:rFonts w:ascii="Times New Roman" w:eastAsia="Times New Roman" w:hAnsi="Times New Roman" w:cs="Times New Roman"/>
          <w:lang w:eastAsia="lt-LT"/>
        </w:rPr>
        <w:t xml:space="preserve">25. </w:t>
      </w:r>
      <w:r w:rsidR="00285B14" w:rsidRPr="00AA2EC3">
        <w:rPr>
          <w:rFonts w:ascii="Times New Roman" w:eastAsia="Times New Roman" w:hAnsi="Times New Roman" w:cs="Times New Roman"/>
          <w:lang w:eastAsia="lt-LT"/>
        </w:rPr>
        <w:t xml:space="preserve">Gaminių </w:t>
      </w:r>
      <w:r w:rsidR="00285B14" w:rsidRPr="00AA2EC3">
        <w:rPr>
          <w:rFonts w:ascii="Times New Roman" w:eastAsia="Times New Roman" w:hAnsi="Times New Roman" w:cs="Times New Roman"/>
        </w:rPr>
        <w:t>ženklinimas</w:t>
      </w:r>
      <w:r w:rsidR="00285B14" w:rsidRPr="00AA2EC3">
        <w:rPr>
          <w:rFonts w:ascii="Times New Roman" w:eastAsia="Times New Roman" w:hAnsi="Times New Roman" w:cs="Times New Roman"/>
          <w:lang w:eastAsia="lt-LT"/>
        </w:rPr>
        <w:t xml:space="preserve">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14:paraId="19DF2974" w14:textId="77777777" w:rsidR="00285B14" w:rsidRPr="00AA2EC3" w:rsidRDefault="00DC0920" w:rsidP="00FA71AA">
      <w:pPr>
        <w:spacing w:after="0"/>
        <w:ind w:left="340" w:firstLine="510"/>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26. </w:t>
      </w:r>
      <w:r w:rsidR="00285B14" w:rsidRPr="00AA2EC3">
        <w:rPr>
          <w:rFonts w:ascii="Times New Roman" w:eastAsia="Times New Roman" w:hAnsi="Times New Roman" w:cs="Times New Roman"/>
          <w:kern w:val="0"/>
          <w14:ligatures w14:val="none"/>
        </w:rPr>
        <w:t>Kiekvieno gaminio vidinėje pusėje (vieta suderinama darbinio pavyzdžio derinimo metu) turi būti įsiūta ženklinimo juostelė, kurioje nurodoma:</w:t>
      </w:r>
    </w:p>
    <w:p w14:paraId="2145F66C"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paslaugos teikėjo pavadinimas arba prekės ženklas;</w:t>
      </w:r>
    </w:p>
    <w:p w14:paraId="140B5851"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gamintojo pavadinimas arba prekės ženklas (jei nesutampa su paslaugos teikėju);</w:t>
      </w:r>
    </w:p>
    <w:p w14:paraId="1247CF0E"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bCs/>
          <w:kern w:val="0"/>
          <w:lang w:eastAsia="lt-LT"/>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gaminio pavadinimas;</w:t>
      </w:r>
    </w:p>
    <w:p w14:paraId="67DF0554"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 xml:space="preserve">pluoštinė sudėtis; </w:t>
      </w:r>
    </w:p>
    <w:p w14:paraId="71DC5F06"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dydis;</w:t>
      </w:r>
    </w:p>
    <w:p w14:paraId="2E365E85"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sutarties data ir numeris;</w:t>
      </w:r>
    </w:p>
    <w:p w14:paraId="76D4D92C"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prekės partijos ir siuntos indeksas;</w:t>
      </w:r>
    </w:p>
    <w:p w14:paraId="5E9C6A6A"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pagrindinio audinio prekės partijos indeksas;</w:t>
      </w:r>
    </w:p>
    <w:p w14:paraId="31AB410C"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pagaminimo data;</w:t>
      </w:r>
    </w:p>
    <w:p w14:paraId="11EB295A" w14:textId="77777777" w:rsidR="00285B14" w:rsidRPr="00AA2EC3" w:rsidRDefault="001B2D43" w:rsidP="00F65C91">
      <w:pPr>
        <w:tabs>
          <w:tab w:val="num" w:pos="2520"/>
        </w:tabs>
        <w:spacing w:after="0" w:line="240" w:lineRule="auto"/>
        <w:ind w:left="426"/>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 xml:space="preserve">priežiūros ženklų simboliai (pagal LST EN ISO 3758 (ISO 3758) arba lygiavertį </w:t>
      </w:r>
      <w:r w:rsidR="00F65C91">
        <w:rPr>
          <w:rFonts w:ascii="Times New Roman" w:eastAsia="Times New Roman" w:hAnsi="Times New Roman" w:cs="Times New Roman"/>
          <w:kern w:val="0"/>
          <w14:ligatures w14:val="none"/>
        </w:rPr>
        <w:t xml:space="preserve">    </w:t>
      </w:r>
      <w:r w:rsidR="00285B14" w:rsidRPr="00AA2EC3">
        <w:rPr>
          <w:rFonts w:ascii="Times New Roman" w:eastAsia="Times New Roman" w:hAnsi="Times New Roman" w:cs="Times New Roman"/>
          <w:kern w:val="0"/>
          <w14:ligatures w14:val="none"/>
        </w:rPr>
        <w:t>standartą);</w:t>
      </w:r>
    </w:p>
    <w:p w14:paraId="059E19D2"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 </w:t>
      </w:r>
      <w:r w:rsidR="00285B14" w:rsidRPr="00AA2EC3">
        <w:rPr>
          <w:rFonts w:ascii="Times New Roman" w:eastAsia="Times New Roman" w:hAnsi="Times New Roman" w:cs="Times New Roman"/>
          <w:kern w:val="0"/>
          <w14:ligatures w14:val="none"/>
        </w:rPr>
        <w:t>užrašas „Pagaminta Lietuvos kariuomenei“.</w:t>
      </w:r>
    </w:p>
    <w:p w14:paraId="1D5142A4" w14:textId="77777777" w:rsidR="00285B14" w:rsidRPr="00AA2EC3" w:rsidRDefault="00DC0920" w:rsidP="00FA71AA">
      <w:pPr>
        <w:spacing w:after="0"/>
        <w:ind w:left="340" w:firstLine="510"/>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27. </w:t>
      </w:r>
      <w:r w:rsidR="00285B14" w:rsidRPr="00AA2EC3">
        <w:rPr>
          <w:rFonts w:ascii="Times New Roman" w:eastAsia="Times New Roman" w:hAnsi="Times New Roman" w:cs="Times New Roman"/>
          <w:kern w:val="0"/>
          <w14:ligatures w14:val="none"/>
        </w:rPr>
        <w:t>Ženklinimo juostelėje papildomai gali būti nurodyta ir kita informacija, kurią paslaugos teikėjo nuomone turėtų žinoti kiekvienas vartotojas</w:t>
      </w:r>
    </w:p>
    <w:p w14:paraId="51764DA4" w14:textId="77777777" w:rsidR="00285B14" w:rsidRPr="00AA2EC3" w:rsidRDefault="00DC0920" w:rsidP="00FA71AA">
      <w:pPr>
        <w:spacing w:after="0"/>
        <w:ind w:left="340" w:firstLine="510"/>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28. </w:t>
      </w:r>
      <w:r w:rsidR="00285B14" w:rsidRPr="00AA2EC3">
        <w:rPr>
          <w:rFonts w:ascii="Times New Roman" w:eastAsia="Times New Roman" w:hAnsi="Times New Roman" w:cs="Times New Roman"/>
          <w:kern w:val="0"/>
          <w14:ligatures w14:val="none"/>
        </w:rPr>
        <w:t>Ženklinimo juostelės turi būti pagamintos iš atlasinės juostelės arba lygiavertės (juostelės kraštai negali būti aštrūs). Informacija ženklinimo juostelėje turi būti lengvai įskaitoma visą gaminio naudojimo laiką.</w:t>
      </w:r>
    </w:p>
    <w:p w14:paraId="428D7208" w14:textId="77777777" w:rsidR="00285B14" w:rsidRPr="00AA2EC3" w:rsidRDefault="00DC0920" w:rsidP="00FA71AA">
      <w:pPr>
        <w:tabs>
          <w:tab w:val="left" w:pos="993"/>
        </w:tabs>
        <w:spacing w:after="0" w:line="240" w:lineRule="auto"/>
        <w:ind w:left="340" w:firstLine="510"/>
        <w:jc w:val="both"/>
        <w:rPr>
          <w:rFonts w:ascii="Times New Roman" w:eastAsia="Times New Roman" w:hAnsi="Times New Roman" w:cs="Times New Roman"/>
        </w:rPr>
      </w:pPr>
      <w:r w:rsidRPr="00AA2EC3">
        <w:rPr>
          <w:rFonts w:ascii="Times New Roman" w:eastAsia="Times New Roman" w:hAnsi="Times New Roman" w:cs="Times New Roman"/>
        </w:rPr>
        <w:t xml:space="preserve">29. </w:t>
      </w:r>
      <w:r w:rsidR="00285B14" w:rsidRPr="00AA2EC3">
        <w:rPr>
          <w:rFonts w:ascii="Times New Roman" w:eastAsia="Times New Roman" w:hAnsi="Times New Roman" w:cs="Times New Roman"/>
        </w:rPr>
        <w:t>Kiekvienas gaminys ženklinamas etikete, kurioje nurodoma:</w:t>
      </w:r>
    </w:p>
    <w:p w14:paraId="475C747F" w14:textId="77777777" w:rsidR="00285B14" w:rsidRPr="00AA2EC3" w:rsidRDefault="001B2D43" w:rsidP="001B2D43">
      <w:pPr>
        <w:tabs>
          <w:tab w:val="num" w:pos="2520"/>
        </w:tabs>
        <w:spacing w:after="0" w:line="240" w:lineRule="auto"/>
        <w:jc w:val="both"/>
        <w:rPr>
          <w:rFonts w:ascii="Times New Roman" w:eastAsia="Times New Roman" w:hAnsi="Times New Roman" w:cs="Times New Roman"/>
        </w:rPr>
      </w:pPr>
      <w:r w:rsidRPr="00AA2EC3">
        <w:rPr>
          <w:rFonts w:ascii="Times New Roman" w:eastAsia="Times New Roman" w:hAnsi="Times New Roman" w:cs="Times New Roman"/>
        </w:rPr>
        <w:t xml:space="preserve">                 </w:t>
      </w:r>
      <w:r w:rsidR="00285B14" w:rsidRPr="00AA2EC3">
        <w:rPr>
          <w:rFonts w:ascii="Times New Roman" w:eastAsia="Times New Roman" w:hAnsi="Times New Roman" w:cs="Times New Roman"/>
        </w:rPr>
        <w:t>-</w:t>
      </w:r>
      <w:r w:rsidRPr="00AA2EC3">
        <w:rPr>
          <w:rFonts w:ascii="Times New Roman" w:eastAsia="Times New Roman" w:hAnsi="Times New Roman" w:cs="Times New Roman"/>
        </w:rPr>
        <w:t xml:space="preserve"> </w:t>
      </w:r>
      <w:r w:rsidR="002F667B" w:rsidRPr="00AA2EC3">
        <w:rPr>
          <w:rFonts w:ascii="Times New Roman" w:eastAsia="Times New Roman" w:hAnsi="Times New Roman" w:cs="Times New Roman"/>
        </w:rPr>
        <w:t xml:space="preserve">  </w:t>
      </w:r>
      <w:r w:rsidR="00285B14" w:rsidRPr="00AA2EC3">
        <w:rPr>
          <w:rFonts w:ascii="Times New Roman" w:eastAsia="Times New Roman" w:hAnsi="Times New Roman" w:cs="Times New Roman"/>
        </w:rPr>
        <w:t>paslaugos teikėjo pavadinimas arba prekės ženklas;</w:t>
      </w:r>
    </w:p>
    <w:p w14:paraId="40EE12F0" w14:textId="77777777" w:rsidR="00285B14" w:rsidRPr="00AA2EC3" w:rsidRDefault="00285B14" w:rsidP="001B2D43">
      <w:pPr>
        <w:tabs>
          <w:tab w:val="left" w:pos="993"/>
        </w:tabs>
        <w:spacing w:after="0" w:line="240" w:lineRule="auto"/>
        <w:ind w:firstLine="993"/>
        <w:jc w:val="both"/>
        <w:rPr>
          <w:rFonts w:ascii="Times New Roman" w:eastAsia="Times New Roman" w:hAnsi="Times New Roman" w:cs="Times New Roman"/>
        </w:rPr>
      </w:pPr>
      <w:r w:rsidRPr="00AA2EC3">
        <w:rPr>
          <w:rFonts w:ascii="Times New Roman" w:eastAsia="Times New Roman" w:hAnsi="Times New Roman" w:cs="Times New Roman"/>
        </w:rPr>
        <w:t>-</w:t>
      </w:r>
      <w:r w:rsidRPr="00AA2EC3">
        <w:rPr>
          <w:rFonts w:ascii="Times New Roman" w:eastAsia="Times New Roman" w:hAnsi="Times New Roman" w:cs="Times New Roman"/>
        </w:rPr>
        <w:tab/>
        <w:t>gamintojo pavadinimas arba prekės ženklas (jei nesutampa su paslaugos teikėju);</w:t>
      </w:r>
    </w:p>
    <w:p w14:paraId="0859631F" w14:textId="77777777" w:rsidR="00285B14" w:rsidRPr="00AA2EC3" w:rsidRDefault="00285B14" w:rsidP="001B2D43">
      <w:pPr>
        <w:tabs>
          <w:tab w:val="left" w:pos="993"/>
        </w:tabs>
        <w:spacing w:after="0" w:line="240" w:lineRule="auto"/>
        <w:ind w:firstLine="993"/>
        <w:jc w:val="both"/>
        <w:rPr>
          <w:rFonts w:ascii="Times New Roman" w:eastAsia="Times New Roman" w:hAnsi="Times New Roman" w:cs="Times New Roman"/>
        </w:rPr>
      </w:pPr>
      <w:r w:rsidRPr="00AA2EC3">
        <w:rPr>
          <w:rFonts w:ascii="Times New Roman" w:eastAsia="Times New Roman" w:hAnsi="Times New Roman" w:cs="Times New Roman"/>
        </w:rPr>
        <w:t>-</w:t>
      </w:r>
      <w:r w:rsidRPr="00AA2EC3">
        <w:rPr>
          <w:rFonts w:ascii="Times New Roman" w:eastAsia="Times New Roman" w:hAnsi="Times New Roman" w:cs="Times New Roman"/>
        </w:rPr>
        <w:tab/>
        <w:t>gaminio pavadinimas;</w:t>
      </w:r>
    </w:p>
    <w:p w14:paraId="683C5F3F" w14:textId="77777777" w:rsidR="00285B14" w:rsidRPr="00AA2EC3" w:rsidRDefault="00285B14" w:rsidP="001B2D43">
      <w:pPr>
        <w:tabs>
          <w:tab w:val="left" w:pos="993"/>
        </w:tabs>
        <w:spacing w:after="0" w:line="240" w:lineRule="auto"/>
        <w:ind w:firstLine="993"/>
        <w:jc w:val="both"/>
        <w:rPr>
          <w:rFonts w:ascii="Times New Roman" w:eastAsia="Times New Roman" w:hAnsi="Times New Roman" w:cs="Times New Roman"/>
        </w:rPr>
      </w:pPr>
      <w:r w:rsidRPr="00AA2EC3">
        <w:rPr>
          <w:rFonts w:ascii="Times New Roman" w:eastAsia="Times New Roman" w:hAnsi="Times New Roman" w:cs="Times New Roman"/>
        </w:rPr>
        <w:t>-</w:t>
      </w:r>
      <w:r w:rsidRPr="00AA2EC3">
        <w:rPr>
          <w:rFonts w:ascii="Times New Roman" w:eastAsia="Times New Roman" w:hAnsi="Times New Roman" w:cs="Times New Roman"/>
        </w:rPr>
        <w:tab/>
        <w:t>dydis;</w:t>
      </w:r>
    </w:p>
    <w:p w14:paraId="6F1EDC8F" w14:textId="77777777" w:rsidR="00285B14" w:rsidRPr="00AA2EC3" w:rsidRDefault="00285B14" w:rsidP="001B2D43">
      <w:pPr>
        <w:tabs>
          <w:tab w:val="left" w:pos="993"/>
        </w:tabs>
        <w:spacing w:after="0" w:line="240" w:lineRule="auto"/>
        <w:ind w:firstLine="993"/>
        <w:jc w:val="both"/>
        <w:rPr>
          <w:rFonts w:ascii="Times New Roman" w:eastAsia="Times New Roman" w:hAnsi="Times New Roman" w:cs="Times New Roman"/>
        </w:rPr>
      </w:pPr>
      <w:r w:rsidRPr="00AA2EC3">
        <w:rPr>
          <w:rFonts w:ascii="Times New Roman" w:eastAsia="Times New Roman" w:hAnsi="Times New Roman" w:cs="Times New Roman"/>
        </w:rPr>
        <w:t>-</w:t>
      </w:r>
      <w:r w:rsidRPr="00AA2EC3">
        <w:rPr>
          <w:rFonts w:ascii="Times New Roman" w:eastAsia="Times New Roman" w:hAnsi="Times New Roman" w:cs="Times New Roman"/>
        </w:rPr>
        <w:tab/>
        <w:t>sutarties data ir numeris;</w:t>
      </w:r>
    </w:p>
    <w:p w14:paraId="0E0050A4" w14:textId="77777777" w:rsidR="00285B14" w:rsidRPr="00AA2EC3" w:rsidRDefault="00285B14" w:rsidP="001B2D43">
      <w:pPr>
        <w:tabs>
          <w:tab w:val="left" w:pos="993"/>
        </w:tabs>
        <w:spacing w:after="0" w:line="240" w:lineRule="auto"/>
        <w:ind w:firstLine="993"/>
        <w:jc w:val="both"/>
        <w:rPr>
          <w:rFonts w:ascii="Times New Roman" w:eastAsia="Times New Roman" w:hAnsi="Times New Roman" w:cs="Times New Roman"/>
        </w:rPr>
      </w:pPr>
      <w:r w:rsidRPr="00AA2EC3">
        <w:rPr>
          <w:rFonts w:ascii="Times New Roman" w:eastAsia="Times New Roman" w:hAnsi="Times New Roman" w:cs="Times New Roman"/>
        </w:rPr>
        <w:lastRenderedPageBreak/>
        <w:t>-</w:t>
      </w:r>
      <w:r w:rsidRPr="00AA2EC3">
        <w:rPr>
          <w:rFonts w:ascii="Times New Roman" w:eastAsia="Times New Roman" w:hAnsi="Times New Roman" w:cs="Times New Roman"/>
        </w:rPr>
        <w:tab/>
        <w:t>prekės partijos ir siuntos indeksas;</w:t>
      </w:r>
    </w:p>
    <w:p w14:paraId="3D224C44" w14:textId="77777777" w:rsidR="00285B14" w:rsidRPr="00AA2EC3" w:rsidRDefault="00285B14" w:rsidP="001B2D43">
      <w:pPr>
        <w:tabs>
          <w:tab w:val="left" w:pos="993"/>
        </w:tabs>
        <w:spacing w:after="0" w:line="240" w:lineRule="auto"/>
        <w:ind w:firstLine="993"/>
        <w:jc w:val="both"/>
        <w:rPr>
          <w:rFonts w:ascii="Times New Roman" w:eastAsia="Times New Roman" w:hAnsi="Times New Roman" w:cs="Times New Roman"/>
        </w:rPr>
      </w:pPr>
      <w:r w:rsidRPr="00AA2EC3">
        <w:rPr>
          <w:rFonts w:ascii="Times New Roman" w:eastAsia="Times New Roman" w:hAnsi="Times New Roman" w:cs="Times New Roman"/>
        </w:rPr>
        <w:t>-</w:t>
      </w:r>
      <w:r w:rsidRPr="00AA2EC3">
        <w:rPr>
          <w:rFonts w:ascii="Times New Roman" w:eastAsia="Times New Roman" w:hAnsi="Times New Roman" w:cs="Times New Roman"/>
        </w:rPr>
        <w:tab/>
        <w:t>pagaminimo data;</w:t>
      </w:r>
    </w:p>
    <w:p w14:paraId="67D49861" w14:textId="77777777" w:rsidR="00285B14" w:rsidRPr="00AA2EC3" w:rsidRDefault="00285B14" w:rsidP="001B2D43">
      <w:pPr>
        <w:tabs>
          <w:tab w:val="left" w:pos="993"/>
        </w:tabs>
        <w:spacing w:after="0" w:line="240" w:lineRule="auto"/>
        <w:ind w:firstLine="993"/>
        <w:jc w:val="both"/>
        <w:rPr>
          <w:rFonts w:ascii="Times New Roman" w:eastAsia="Times New Roman" w:hAnsi="Times New Roman" w:cs="Times New Roman"/>
        </w:rPr>
      </w:pPr>
      <w:r w:rsidRPr="00AA2EC3">
        <w:rPr>
          <w:rFonts w:ascii="Times New Roman" w:eastAsia="Times New Roman" w:hAnsi="Times New Roman" w:cs="Times New Roman"/>
        </w:rPr>
        <w:t>-</w:t>
      </w:r>
      <w:r w:rsidRPr="00AA2EC3">
        <w:rPr>
          <w:rFonts w:ascii="Times New Roman" w:eastAsia="Times New Roman" w:hAnsi="Times New Roman" w:cs="Times New Roman"/>
        </w:rPr>
        <w:tab/>
        <w:t xml:space="preserve"> NSN kodas.</w:t>
      </w:r>
    </w:p>
    <w:p w14:paraId="61E6AC9C" w14:textId="77777777" w:rsidR="00285B14" w:rsidRPr="00AA2EC3" w:rsidRDefault="00285B14" w:rsidP="009E289E">
      <w:pPr>
        <w:spacing w:after="0"/>
        <w:ind w:left="340" w:firstLine="510"/>
        <w:jc w:val="both"/>
        <w:rPr>
          <w:rFonts w:ascii="Times New Roman" w:eastAsia="Times New Roman" w:hAnsi="Times New Roman" w:cs="Times New Roman"/>
        </w:rPr>
      </w:pPr>
      <w:r w:rsidRPr="00AA2EC3">
        <w:rPr>
          <w:rFonts w:ascii="Times New Roman" w:eastAsia="Times New Roman" w:hAnsi="Times New Roman" w:cs="Times New Roman"/>
        </w:rPr>
        <w:t>3</w:t>
      </w:r>
      <w:r w:rsidR="00DC0920" w:rsidRPr="00AA2EC3">
        <w:rPr>
          <w:rFonts w:ascii="Times New Roman" w:eastAsia="Times New Roman" w:hAnsi="Times New Roman" w:cs="Times New Roman"/>
        </w:rPr>
        <w:t>0</w:t>
      </w:r>
      <w:r w:rsidRPr="00AA2EC3">
        <w:rPr>
          <w:rFonts w:ascii="Times New Roman" w:eastAsia="Times New Roman" w:hAnsi="Times New Roman" w:cs="Times New Roman"/>
        </w:rPr>
        <w:t>.</w:t>
      </w:r>
      <w:r w:rsidR="003C4CD8" w:rsidRPr="00AA2EC3">
        <w:rPr>
          <w:rFonts w:ascii="Times New Roman" w:eastAsia="Times New Roman" w:hAnsi="Times New Roman" w:cs="Times New Roman"/>
        </w:rPr>
        <w:t xml:space="preserve"> </w:t>
      </w:r>
      <w:r w:rsidRPr="00AA2EC3">
        <w:rPr>
          <w:rFonts w:ascii="Times New Roman" w:eastAsia="Times New Roman" w:hAnsi="Times New Roman" w:cs="Times New Roman"/>
        </w:rPr>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14:paraId="6978C1AC" w14:textId="77777777" w:rsidR="00285B14" w:rsidRPr="00AA2EC3" w:rsidRDefault="003C4CD8" w:rsidP="009E289E">
      <w:pPr>
        <w:tabs>
          <w:tab w:val="left" w:pos="993"/>
        </w:tabs>
        <w:spacing w:after="0" w:line="240" w:lineRule="auto"/>
        <w:ind w:left="340" w:firstLine="510"/>
        <w:jc w:val="both"/>
        <w:rPr>
          <w:rFonts w:ascii="Times New Roman" w:eastAsia="Times New Roman" w:hAnsi="Times New Roman" w:cs="Times New Roman"/>
        </w:rPr>
      </w:pPr>
      <w:r w:rsidRPr="00AA2EC3">
        <w:rPr>
          <w:rFonts w:ascii="Times New Roman" w:eastAsia="Times New Roman" w:hAnsi="Times New Roman" w:cs="Times New Roman"/>
        </w:rPr>
        <w:t>3</w:t>
      </w:r>
      <w:r w:rsidR="00DC0920" w:rsidRPr="00AA2EC3">
        <w:rPr>
          <w:rFonts w:ascii="Times New Roman" w:eastAsia="Times New Roman" w:hAnsi="Times New Roman" w:cs="Times New Roman"/>
        </w:rPr>
        <w:t>1</w:t>
      </w:r>
      <w:r w:rsidRPr="00AA2EC3">
        <w:rPr>
          <w:rFonts w:ascii="Times New Roman" w:eastAsia="Times New Roman" w:hAnsi="Times New Roman" w:cs="Times New Roman"/>
        </w:rPr>
        <w:t xml:space="preserve">. </w:t>
      </w:r>
      <w:r w:rsidR="00285B14" w:rsidRPr="00AA2EC3">
        <w:rPr>
          <w:rFonts w:ascii="Times New Roman" w:eastAsia="Times New Roman" w:hAnsi="Times New Roman" w:cs="Times New Roman"/>
        </w:rPr>
        <w:t>Prie kiekvieno gaminio turi būti pridėta (arba pritvirtinta kartu su etikete) priežiūros instrukcija</w:t>
      </w:r>
      <w:r w:rsidR="002F667B" w:rsidRPr="00AA2EC3">
        <w:rPr>
          <w:rFonts w:ascii="Times New Roman" w:eastAsia="Times New Roman" w:hAnsi="Times New Roman" w:cs="Times New Roman"/>
        </w:rPr>
        <w:t xml:space="preserve"> </w:t>
      </w:r>
      <w:r w:rsidR="00285B14" w:rsidRPr="00AA2EC3">
        <w:rPr>
          <w:rFonts w:ascii="Times New Roman" w:eastAsia="Times New Roman" w:hAnsi="Times New Roman" w:cs="Times New Roman"/>
        </w:rPr>
        <w:t>lietuvių kalba.</w:t>
      </w:r>
    </w:p>
    <w:p w14:paraId="58AADDFE" w14:textId="77777777" w:rsidR="00285B14" w:rsidRPr="00AA2EC3" w:rsidRDefault="00285B14" w:rsidP="009E289E">
      <w:pPr>
        <w:tabs>
          <w:tab w:val="left" w:pos="993"/>
        </w:tabs>
        <w:spacing w:after="0" w:line="240" w:lineRule="auto"/>
        <w:ind w:left="340" w:firstLine="510"/>
        <w:jc w:val="both"/>
        <w:rPr>
          <w:rFonts w:ascii="Times New Roman" w:eastAsia="Times New Roman" w:hAnsi="Times New Roman" w:cs="Times New Roman"/>
        </w:rPr>
      </w:pPr>
      <w:r w:rsidRPr="00AA2EC3">
        <w:rPr>
          <w:rFonts w:ascii="Times New Roman" w:eastAsia="Times New Roman" w:hAnsi="Times New Roman" w:cs="Times New Roman"/>
        </w:rPr>
        <w:t>3</w:t>
      </w:r>
      <w:r w:rsidR="00DC0920" w:rsidRPr="00AA2EC3">
        <w:rPr>
          <w:rFonts w:ascii="Times New Roman" w:eastAsia="Times New Roman" w:hAnsi="Times New Roman" w:cs="Times New Roman"/>
        </w:rPr>
        <w:t>2</w:t>
      </w:r>
      <w:r w:rsidRPr="00AA2EC3">
        <w:rPr>
          <w:rFonts w:ascii="Times New Roman" w:eastAsia="Times New Roman" w:hAnsi="Times New Roman" w:cs="Times New Roman"/>
        </w:rPr>
        <w:t>.</w:t>
      </w:r>
      <w:r w:rsidR="003C4CD8" w:rsidRPr="00AA2EC3">
        <w:rPr>
          <w:rFonts w:ascii="Times New Roman" w:eastAsia="Times New Roman" w:hAnsi="Times New Roman" w:cs="Times New Roman"/>
        </w:rPr>
        <w:t xml:space="preserve"> </w:t>
      </w:r>
      <w:r w:rsidRPr="00AA2EC3">
        <w:rPr>
          <w:rFonts w:ascii="Times New Roman" w:eastAsia="Times New Roman" w:hAnsi="Times New Roman" w:cs="Times New Roman"/>
        </w:rPr>
        <w:t>Pirštinės pakuojamos poromis individualiai į polietileninius maišelius ir sudedamos į tvirtas (atsparias ilgam sandėliavimui ir daugkartiniams pervežimams) kartonines dėžes pagal dydžius šalių suderintais kiekiais.</w:t>
      </w:r>
    </w:p>
    <w:p w14:paraId="2E133271" w14:textId="77777777" w:rsidR="00285B14" w:rsidRPr="00AA2EC3" w:rsidRDefault="00285B14" w:rsidP="009E289E">
      <w:pPr>
        <w:tabs>
          <w:tab w:val="left" w:pos="993"/>
        </w:tabs>
        <w:spacing w:after="0" w:line="240" w:lineRule="auto"/>
        <w:ind w:left="340" w:firstLine="510"/>
        <w:jc w:val="both"/>
        <w:rPr>
          <w:rFonts w:ascii="Times New Roman" w:eastAsia="Times New Roman" w:hAnsi="Times New Roman" w:cs="Times New Roman"/>
        </w:rPr>
      </w:pPr>
      <w:r w:rsidRPr="00AA2EC3">
        <w:rPr>
          <w:rFonts w:ascii="Times New Roman" w:eastAsia="Times New Roman" w:hAnsi="Times New Roman" w:cs="Times New Roman"/>
        </w:rPr>
        <w:t>3</w:t>
      </w:r>
      <w:r w:rsidR="00DC0920" w:rsidRPr="00AA2EC3">
        <w:rPr>
          <w:rFonts w:ascii="Times New Roman" w:eastAsia="Times New Roman" w:hAnsi="Times New Roman" w:cs="Times New Roman"/>
        </w:rPr>
        <w:t>3</w:t>
      </w:r>
      <w:r w:rsidRPr="00AA2EC3">
        <w:rPr>
          <w:rFonts w:ascii="Times New Roman" w:eastAsia="Times New Roman" w:hAnsi="Times New Roman" w:cs="Times New Roman"/>
        </w:rPr>
        <w:t>.</w:t>
      </w:r>
      <w:r w:rsidR="003C4CD8" w:rsidRPr="00AA2EC3">
        <w:rPr>
          <w:rFonts w:ascii="Times New Roman" w:eastAsia="Times New Roman" w:hAnsi="Times New Roman" w:cs="Times New Roman"/>
        </w:rPr>
        <w:t xml:space="preserve"> </w:t>
      </w:r>
      <w:r w:rsidRPr="00AA2EC3">
        <w:rPr>
          <w:rFonts w:ascii="Times New Roman" w:eastAsia="Times New Roman" w:hAnsi="Times New Roman" w:cs="Times New Roman"/>
        </w:rPr>
        <w:t>Gaminių pakuotės (kartoninės dėžės) turi atitikti minimalius aplinkos apsaugos kriterijus, nurodytus Lietuvos Respublikos aplinkos ministro 2011 m. birželio 28 įsakymu Nr. D1-508 patvirtinto „Aplinkos apsaugos kriterijų taikymo, vykdant žaliuosius pirkimus, tvarkos aprašo“ 2 priedo II skyriuje „Pakuotės“.</w:t>
      </w:r>
    </w:p>
    <w:p w14:paraId="3182D25F" w14:textId="77777777" w:rsidR="00285B14" w:rsidRPr="00AA2EC3" w:rsidRDefault="00285B14" w:rsidP="009E289E">
      <w:pPr>
        <w:tabs>
          <w:tab w:val="left" w:pos="993"/>
        </w:tabs>
        <w:spacing w:after="0" w:line="240" w:lineRule="auto"/>
        <w:ind w:left="340" w:firstLine="510"/>
        <w:jc w:val="both"/>
        <w:rPr>
          <w:rFonts w:ascii="Times New Roman" w:hAnsi="Times New Roman" w:cs="Times New Roman"/>
        </w:rPr>
      </w:pPr>
      <w:r w:rsidRPr="00AA2EC3">
        <w:rPr>
          <w:rFonts w:ascii="Times New Roman" w:hAnsi="Times New Roman" w:cs="Times New Roman"/>
        </w:rPr>
        <w:t>3</w:t>
      </w:r>
      <w:r w:rsidR="00DC0920" w:rsidRPr="00AA2EC3">
        <w:rPr>
          <w:rFonts w:ascii="Times New Roman" w:hAnsi="Times New Roman" w:cs="Times New Roman"/>
        </w:rPr>
        <w:t>4</w:t>
      </w:r>
      <w:r w:rsidRPr="00AA2EC3">
        <w:rPr>
          <w:rFonts w:ascii="Times New Roman" w:hAnsi="Times New Roman" w:cs="Times New Roman"/>
        </w:rPr>
        <w:t>.</w:t>
      </w:r>
      <w:r w:rsidR="00417B92" w:rsidRPr="00AA2EC3">
        <w:rPr>
          <w:rFonts w:ascii="Times New Roman" w:hAnsi="Times New Roman" w:cs="Times New Roman"/>
        </w:rPr>
        <w:t xml:space="preserve">  </w:t>
      </w:r>
      <w:r w:rsidRPr="00AA2EC3">
        <w:rPr>
          <w:rFonts w:ascii="Times New Roman" w:hAnsi="Times New Roman" w:cs="Times New Roman"/>
        </w:rPr>
        <w:t>Kartoninės dėžės su gaminiais svoris turi būti ne didesnis kaip 10 kg. Kiekviena kartoninė dėžė turi būti paženklinta tokiais ryškiai matomais rekvizitais:</w:t>
      </w:r>
    </w:p>
    <w:p w14:paraId="02CD5EA2"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paslaugos teikėjo pavadinimas arba prekės ženklas;</w:t>
      </w:r>
    </w:p>
    <w:p w14:paraId="1BB41158"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gamintojo pavadinimas arba prekės ženklas (jei nesutampa su paslaugos teikėju);</w:t>
      </w:r>
    </w:p>
    <w:p w14:paraId="660A220E" w14:textId="77777777" w:rsidR="00285B14" w:rsidRPr="00AA2EC3" w:rsidRDefault="00F65C91" w:rsidP="00F65C91">
      <w:pPr>
        <w:spacing w:after="0" w:line="240" w:lineRule="auto"/>
        <w:ind w:left="284"/>
        <w:rPr>
          <w:rFonts w:ascii="Times New Roman" w:hAnsi="Times New Roman" w:cs="Times New Roman"/>
        </w:rPr>
      </w:pPr>
      <w:r>
        <w:rPr>
          <w:rFonts w:ascii="Times New Roman" w:hAnsi="Times New Roman" w:cs="Times New Roman"/>
        </w:rPr>
        <w:t xml:space="preserve">            </w:t>
      </w:r>
      <w:r w:rsidR="00285B14" w:rsidRPr="00AA2EC3">
        <w:rPr>
          <w:rFonts w:ascii="Times New Roman" w:hAnsi="Times New Roman" w:cs="Times New Roman"/>
        </w:rPr>
        <w:t>-</w:t>
      </w:r>
      <w:r>
        <w:rPr>
          <w:rFonts w:ascii="Times New Roman" w:hAnsi="Times New Roman" w:cs="Times New Roman"/>
        </w:rPr>
        <w:t xml:space="preserve">  </w:t>
      </w:r>
      <w:r w:rsidR="00285B14" w:rsidRPr="00AA2EC3">
        <w:rPr>
          <w:rFonts w:ascii="Times New Roman" w:hAnsi="Times New Roman" w:cs="Times New Roman"/>
        </w:rPr>
        <w:t>importuotoms prekėms nurodyti prekės kilmės šalį, jeigu ji nesutampa su šalimi, kurioje registruota gamintojo buveinė;</w:t>
      </w:r>
    </w:p>
    <w:p w14:paraId="2DC94FB3"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gaminio pavadinimas (turi sutapti su nurodyta sutartyje);</w:t>
      </w:r>
    </w:p>
    <w:p w14:paraId="1F034CFD"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dydis;</w:t>
      </w:r>
    </w:p>
    <w:p w14:paraId="5CAD39E9"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kiekis;</w:t>
      </w:r>
    </w:p>
    <w:p w14:paraId="7C937BBA"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sutarties data ir numeris;</w:t>
      </w:r>
    </w:p>
    <w:p w14:paraId="40FE97D7"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prekės partijos ir siuntos indeksas;</w:t>
      </w:r>
    </w:p>
    <w:p w14:paraId="0213E3F5"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pagaminimo data;</w:t>
      </w:r>
    </w:p>
    <w:p w14:paraId="501CE11B" w14:textId="77777777" w:rsidR="002F3139"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 xml:space="preserve"> NSN kodas</w:t>
      </w:r>
    </w:p>
    <w:p w14:paraId="7EF49E00" w14:textId="77777777" w:rsidR="00285B14" w:rsidRPr="00AA2EC3" w:rsidRDefault="00285B14" w:rsidP="009E289E">
      <w:pPr>
        <w:tabs>
          <w:tab w:val="left" w:pos="993"/>
        </w:tabs>
        <w:spacing w:after="0" w:line="240" w:lineRule="auto"/>
        <w:ind w:left="340" w:firstLine="510"/>
        <w:jc w:val="both"/>
        <w:rPr>
          <w:rFonts w:ascii="Times New Roman" w:hAnsi="Times New Roman" w:cs="Times New Roman"/>
        </w:rPr>
      </w:pPr>
      <w:r w:rsidRPr="00AA2EC3">
        <w:rPr>
          <w:rFonts w:ascii="Times New Roman" w:hAnsi="Times New Roman" w:cs="Times New Roman"/>
        </w:rPr>
        <w:t>3</w:t>
      </w:r>
      <w:r w:rsidR="00DC0920" w:rsidRPr="00AA2EC3">
        <w:rPr>
          <w:rFonts w:ascii="Times New Roman" w:hAnsi="Times New Roman" w:cs="Times New Roman"/>
        </w:rPr>
        <w:t>5</w:t>
      </w:r>
      <w:r w:rsidRPr="00AA2EC3">
        <w:rPr>
          <w:rFonts w:ascii="Times New Roman" w:hAnsi="Times New Roman" w:cs="Times New Roman"/>
        </w:rPr>
        <w:t>.</w:t>
      </w:r>
      <w:r w:rsidR="003C4CD8" w:rsidRPr="00AA2EC3">
        <w:rPr>
          <w:rFonts w:ascii="Times New Roman" w:hAnsi="Times New Roman" w:cs="Times New Roman"/>
        </w:rPr>
        <w:t xml:space="preserve"> </w:t>
      </w:r>
      <w:r w:rsidRPr="00AA2EC3">
        <w:rPr>
          <w:rFonts w:ascii="Times New Roman" w:hAnsi="Times New Roman" w:cs="Times New Roman"/>
        </w:rPr>
        <w:t xml:space="preserve">Kartoninės dėžės pristatomos sudėtos ant standartinio dydžio (120 X 80 cm) euro padėklų (toliau – </w:t>
      </w:r>
      <w:proofErr w:type="spellStart"/>
      <w:r w:rsidRPr="00AA2EC3">
        <w:rPr>
          <w:rFonts w:ascii="Times New Roman" w:hAnsi="Times New Roman" w:cs="Times New Roman"/>
        </w:rPr>
        <w:t>europaletės</w:t>
      </w:r>
      <w:proofErr w:type="spellEnd"/>
      <w:r w:rsidRPr="00AA2EC3">
        <w:rPr>
          <w:rFonts w:ascii="Times New Roman" w:hAnsi="Times New Roman" w:cs="Times New Roman"/>
        </w:rPr>
        <w:t xml:space="preserve">). </w:t>
      </w:r>
      <w:proofErr w:type="spellStart"/>
      <w:r w:rsidRPr="00AA2EC3">
        <w:rPr>
          <w:rFonts w:ascii="Times New Roman" w:hAnsi="Times New Roman" w:cs="Times New Roman"/>
        </w:rPr>
        <w:t>Europaletės</w:t>
      </w:r>
      <w:proofErr w:type="spellEnd"/>
      <w:r w:rsidRPr="00AA2EC3">
        <w:rPr>
          <w:rFonts w:ascii="Times New Roman" w:hAnsi="Times New Roman" w:cs="Times New Roman"/>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AA2EC3">
        <w:rPr>
          <w:rFonts w:ascii="Times New Roman" w:hAnsi="Times New Roman" w:cs="Times New Roman"/>
        </w:rPr>
        <w:t>europaletės</w:t>
      </w:r>
      <w:proofErr w:type="spellEnd"/>
      <w:r w:rsidRPr="00AA2EC3">
        <w:rPr>
          <w:rFonts w:ascii="Times New Roman" w:hAnsi="Times New Roman" w:cs="Times New Roman"/>
        </w:rPr>
        <w:t xml:space="preserve"> ribų ir tolygiai užpildytų </w:t>
      </w:r>
      <w:proofErr w:type="spellStart"/>
      <w:r w:rsidRPr="00AA2EC3">
        <w:rPr>
          <w:rFonts w:ascii="Times New Roman" w:hAnsi="Times New Roman" w:cs="Times New Roman"/>
        </w:rPr>
        <w:t>europaletės</w:t>
      </w:r>
      <w:proofErr w:type="spellEnd"/>
      <w:r w:rsidRPr="00AA2EC3">
        <w:rPr>
          <w:rFonts w:ascii="Times New Roman" w:hAnsi="Times New Roman" w:cs="Times New Roman"/>
        </w:rPr>
        <w:t xml:space="preserve"> plotą. </w:t>
      </w:r>
      <w:proofErr w:type="spellStart"/>
      <w:r w:rsidRPr="00AA2EC3">
        <w:rPr>
          <w:rFonts w:ascii="Times New Roman" w:hAnsi="Times New Roman" w:cs="Times New Roman"/>
        </w:rPr>
        <w:t>Europaletė</w:t>
      </w:r>
      <w:proofErr w:type="spellEnd"/>
      <w:r w:rsidRPr="00AA2EC3">
        <w:rPr>
          <w:rFonts w:ascii="Times New Roman" w:hAnsi="Times New Roman" w:cs="Times New Roman"/>
        </w:rPr>
        <w:t xml:space="preserve"> turi būti tvirtai apvyniota pakavimo plėvele taip, kad transportavimo metu kartoninių dėžių nebūtų galima atskirti nuo </w:t>
      </w:r>
      <w:proofErr w:type="spellStart"/>
      <w:r w:rsidRPr="00AA2EC3">
        <w:rPr>
          <w:rFonts w:ascii="Times New Roman" w:hAnsi="Times New Roman" w:cs="Times New Roman"/>
        </w:rPr>
        <w:t>europaletės</w:t>
      </w:r>
      <w:proofErr w:type="spellEnd"/>
      <w:r w:rsidRPr="00AA2EC3">
        <w:rPr>
          <w:rFonts w:ascii="Times New Roman" w:hAnsi="Times New Roman" w:cs="Times New Roman"/>
        </w:rPr>
        <w:t xml:space="preserve">. Prie kiekvienos </w:t>
      </w:r>
      <w:proofErr w:type="spellStart"/>
      <w:r w:rsidRPr="00AA2EC3">
        <w:rPr>
          <w:rFonts w:ascii="Times New Roman" w:hAnsi="Times New Roman" w:cs="Times New Roman"/>
        </w:rPr>
        <w:t>europaletės</w:t>
      </w:r>
      <w:proofErr w:type="spellEnd"/>
      <w:r w:rsidRPr="00AA2EC3">
        <w:rPr>
          <w:rFonts w:ascii="Times New Roman" w:hAnsi="Times New Roman" w:cs="Times New Roman"/>
        </w:rPr>
        <w:t xml:space="preserve"> turi būti pritvirtintas ne mažesnio kaip A4 formato dydžio lapas su tokiais ryškiai matomais rekvizitais:</w:t>
      </w:r>
    </w:p>
    <w:p w14:paraId="095E6B00"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tiekėjo pavadinimas;</w:t>
      </w:r>
    </w:p>
    <w:p w14:paraId="063BA25D"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gamintojo pavadinimas arba prekės ženklas (jei nesutampa su tiekėju);</w:t>
      </w:r>
    </w:p>
    <w:p w14:paraId="38D08893"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gaminio pavadinimas (turi atitikti sutartyje nurodytą gaminio pavadinimą);</w:t>
      </w:r>
    </w:p>
    <w:p w14:paraId="3314517C"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dydis;</w:t>
      </w:r>
    </w:p>
    <w:p w14:paraId="2D86D2F9"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dėžių kiekis;</w:t>
      </w:r>
    </w:p>
    <w:p w14:paraId="28585487"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gaminių kiekis vienoje dėžėje;</w:t>
      </w:r>
    </w:p>
    <w:p w14:paraId="5FAF901D" w14:textId="77777777" w:rsidR="00285B14" w:rsidRPr="00AA2EC3" w:rsidRDefault="00285B14" w:rsidP="001B2D43">
      <w:pPr>
        <w:spacing w:after="0" w:line="240" w:lineRule="auto"/>
        <w:ind w:left="567" w:firstLine="426"/>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 xml:space="preserve">bendras gaminių kiekis </w:t>
      </w:r>
      <w:proofErr w:type="spellStart"/>
      <w:r w:rsidRPr="00AA2EC3">
        <w:rPr>
          <w:rFonts w:ascii="Times New Roman" w:hAnsi="Times New Roman" w:cs="Times New Roman"/>
        </w:rPr>
        <w:t>europaletėje</w:t>
      </w:r>
      <w:proofErr w:type="spellEnd"/>
      <w:r w:rsidRPr="00AA2EC3">
        <w:rPr>
          <w:rFonts w:ascii="Times New Roman" w:hAnsi="Times New Roman" w:cs="Times New Roman"/>
        </w:rPr>
        <w:t>;</w:t>
      </w:r>
    </w:p>
    <w:p w14:paraId="6D3896E7" w14:textId="77777777" w:rsidR="00285B14" w:rsidRPr="00AA2EC3" w:rsidRDefault="00285B14" w:rsidP="001B2D43">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kita informacija (nurodoma esant poreikiui).</w:t>
      </w:r>
    </w:p>
    <w:p w14:paraId="2F020B1D" w14:textId="77777777" w:rsidR="00285B14" w:rsidRPr="00AA2EC3" w:rsidRDefault="00285B14" w:rsidP="009E289E">
      <w:pPr>
        <w:tabs>
          <w:tab w:val="left" w:pos="993"/>
        </w:tabs>
        <w:spacing w:after="0" w:line="240" w:lineRule="auto"/>
        <w:ind w:left="340" w:firstLine="510"/>
        <w:jc w:val="both"/>
        <w:rPr>
          <w:rFonts w:ascii="Times New Roman" w:hAnsi="Times New Roman" w:cs="Times New Roman"/>
        </w:rPr>
      </w:pPr>
      <w:r w:rsidRPr="00AA2EC3">
        <w:rPr>
          <w:rFonts w:ascii="Times New Roman" w:hAnsi="Times New Roman" w:cs="Times New Roman"/>
        </w:rPr>
        <w:t>3</w:t>
      </w:r>
      <w:r w:rsidR="00DC0920" w:rsidRPr="00AA2EC3">
        <w:rPr>
          <w:rFonts w:ascii="Times New Roman" w:hAnsi="Times New Roman" w:cs="Times New Roman"/>
        </w:rPr>
        <w:t>6</w:t>
      </w:r>
      <w:r w:rsidRPr="00AA2EC3">
        <w:rPr>
          <w:rFonts w:ascii="Times New Roman" w:hAnsi="Times New Roman" w:cs="Times New Roman"/>
        </w:rPr>
        <w:t xml:space="preserve">. Dėžės ant </w:t>
      </w:r>
      <w:proofErr w:type="spellStart"/>
      <w:r w:rsidRPr="00AA2EC3">
        <w:rPr>
          <w:rFonts w:ascii="Times New Roman" w:hAnsi="Times New Roman" w:cs="Times New Roman"/>
        </w:rPr>
        <w:t>europalečių</w:t>
      </w:r>
      <w:proofErr w:type="spellEnd"/>
      <w:r w:rsidRPr="00AA2EC3">
        <w:rPr>
          <w:rFonts w:ascii="Times New Roman" w:hAnsi="Times New Roman" w:cs="Times New Roman"/>
        </w:rPr>
        <w:t xml:space="preserve"> turi būti dedamos pagal dydžius. Dedant ant </w:t>
      </w:r>
      <w:proofErr w:type="spellStart"/>
      <w:r w:rsidRPr="00AA2EC3">
        <w:rPr>
          <w:rFonts w:ascii="Times New Roman" w:hAnsi="Times New Roman" w:cs="Times New Roman"/>
        </w:rPr>
        <w:t>europaletės</w:t>
      </w:r>
      <w:proofErr w:type="spellEnd"/>
      <w:r w:rsidRPr="00AA2EC3">
        <w:rPr>
          <w:rFonts w:ascii="Times New Roman" w:hAnsi="Times New Roman" w:cs="Times New Roman"/>
        </w:rPr>
        <w:t xml:space="preserve"> kartonines dėžes su skirtingų dydžių gaminiais, šios dėžės turi būti atskirtos standaus kartono lakštais arba </w:t>
      </w:r>
      <w:proofErr w:type="spellStart"/>
      <w:r w:rsidRPr="00AA2EC3">
        <w:rPr>
          <w:rFonts w:ascii="Times New Roman" w:hAnsi="Times New Roman" w:cs="Times New Roman"/>
        </w:rPr>
        <w:t>europaletėmis</w:t>
      </w:r>
      <w:proofErr w:type="spellEnd"/>
      <w:r w:rsidRPr="00AA2EC3">
        <w:rPr>
          <w:rFonts w:ascii="Times New Roman" w:hAnsi="Times New Roman" w:cs="Times New Roman"/>
        </w:rPr>
        <w:t>, arba kitu būdu.</w:t>
      </w:r>
    </w:p>
    <w:p w14:paraId="7C71204A" w14:textId="77777777" w:rsidR="007F2BDD" w:rsidRPr="00AA2EC3" w:rsidRDefault="007F2BDD" w:rsidP="009E289E">
      <w:pPr>
        <w:tabs>
          <w:tab w:val="left" w:pos="993"/>
        </w:tabs>
        <w:spacing w:after="0" w:line="240" w:lineRule="auto"/>
        <w:ind w:left="340" w:firstLine="510"/>
        <w:jc w:val="both"/>
        <w:rPr>
          <w:rFonts w:ascii="Times New Roman" w:hAnsi="Times New Roman" w:cs="Times New Roman"/>
        </w:rPr>
      </w:pPr>
      <w:r w:rsidRPr="00AA2EC3">
        <w:rPr>
          <w:rFonts w:ascii="Times New Roman" w:hAnsi="Times New Roman" w:cs="Times New Roman"/>
        </w:rPr>
        <w:t>3</w:t>
      </w:r>
      <w:r w:rsidR="00DC0920" w:rsidRPr="00AA2EC3">
        <w:rPr>
          <w:rFonts w:ascii="Times New Roman" w:hAnsi="Times New Roman" w:cs="Times New Roman"/>
        </w:rPr>
        <w:t>7</w:t>
      </w:r>
      <w:r w:rsidRPr="00AA2EC3">
        <w:rPr>
          <w:rFonts w:ascii="Times New Roman" w:hAnsi="Times New Roman" w:cs="Times New Roman"/>
        </w:rPr>
        <w:t>. Gaminių pakuotės (kartoninės dėžės) turi atitikti minimalius aplinkos apsaugos kriterijus, nurodytus Lietuvos Respublikos aplinkos ministro 2011 m. birželio 28 įsakymu Nr. D1-508 patvirtinto „Aplinkos apsaugos kriterijų taikymo, vykdant žaliuosius pirkimus, tvarkos aprašo“ 2 priedo II skyriuje „Pakuotės“.</w:t>
      </w:r>
    </w:p>
    <w:p w14:paraId="1AF09F09" w14:textId="77777777" w:rsidR="004E2F00" w:rsidRPr="00AA2EC3" w:rsidRDefault="004E2F00" w:rsidP="007F2BDD">
      <w:pPr>
        <w:spacing w:line="240" w:lineRule="auto"/>
        <w:jc w:val="center"/>
        <w:rPr>
          <w:rFonts w:ascii="Times New Roman" w:hAnsi="Times New Roman" w:cs="Times New Roman"/>
        </w:rPr>
      </w:pPr>
    </w:p>
    <w:p w14:paraId="1C11E254" w14:textId="77777777" w:rsidR="00C52E9E" w:rsidRDefault="00C52E9E" w:rsidP="007F2BDD">
      <w:pPr>
        <w:spacing w:line="240" w:lineRule="auto"/>
        <w:jc w:val="center"/>
        <w:rPr>
          <w:rFonts w:ascii="Times New Roman" w:hAnsi="Times New Roman" w:cs="Times New Roman"/>
          <w:b/>
          <w:bCs/>
        </w:rPr>
      </w:pPr>
    </w:p>
    <w:p w14:paraId="752483FC" w14:textId="77777777" w:rsidR="007F2BDD" w:rsidRPr="00AA2EC3" w:rsidRDefault="007F2BDD" w:rsidP="007F2BDD">
      <w:pPr>
        <w:spacing w:line="240" w:lineRule="auto"/>
        <w:jc w:val="center"/>
        <w:rPr>
          <w:rFonts w:ascii="Times New Roman" w:hAnsi="Times New Roman" w:cs="Times New Roman"/>
          <w:b/>
          <w:bCs/>
        </w:rPr>
      </w:pPr>
      <w:r w:rsidRPr="00AA2EC3">
        <w:rPr>
          <w:rFonts w:ascii="Times New Roman" w:hAnsi="Times New Roman" w:cs="Times New Roman"/>
          <w:b/>
          <w:bCs/>
        </w:rPr>
        <w:t>5</w:t>
      </w:r>
      <w:r w:rsidRPr="00AA2EC3">
        <w:rPr>
          <w:rFonts w:ascii="Times New Roman" w:hAnsi="Times New Roman" w:cs="Times New Roman"/>
        </w:rPr>
        <w:t xml:space="preserve">. </w:t>
      </w:r>
      <w:r w:rsidRPr="00AA2EC3">
        <w:rPr>
          <w:rFonts w:ascii="Times New Roman" w:hAnsi="Times New Roman" w:cs="Times New Roman"/>
          <w:b/>
          <w:bCs/>
        </w:rPr>
        <w:t>GAMINIŲ PRIĖMIMAS</w:t>
      </w:r>
    </w:p>
    <w:p w14:paraId="14E841BA" w14:textId="77777777" w:rsidR="007F2BDD" w:rsidRPr="00AA2EC3" w:rsidRDefault="007F2BDD" w:rsidP="009E289E">
      <w:pPr>
        <w:tabs>
          <w:tab w:val="left" w:pos="993"/>
        </w:tabs>
        <w:spacing w:after="0" w:line="240" w:lineRule="auto"/>
        <w:ind w:left="340" w:firstLine="510"/>
        <w:jc w:val="both"/>
        <w:rPr>
          <w:rFonts w:ascii="Times New Roman" w:eastAsia="Times New Roman" w:hAnsi="Times New Roman" w:cs="Times New Roman"/>
          <w:lang w:eastAsia="lt-LT"/>
        </w:rPr>
      </w:pPr>
      <w:r w:rsidRPr="00AA2EC3">
        <w:rPr>
          <w:rFonts w:ascii="Times New Roman" w:hAnsi="Times New Roman" w:cs="Times New Roman"/>
        </w:rPr>
        <w:t>3</w:t>
      </w:r>
      <w:r w:rsidR="00DC0920" w:rsidRPr="00AA2EC3">
        <w:rPr>
          <w:rFonts w:ascii="Times New Roman" w:hAnsi="Times New Roman" w:cs="Times New Roman"/>
        </w:rPr>
        <w:t>8</w:t>
      </w:r>
      <w:r w:rsidRPr="00AA2EC3">
        <w:rPr>
          <w:rFonts w:ascii="Times New Roman" w:hAnsi="Times New Roman" w:cs="Times New Roman"/>
        </w:rPr>
        <w:t xml:space="preserve">. </w:t>
      </w:r>
      <w:r w:rsidRPr="00AA2EC3">
        <w:rPr>
          <w:rFonts w:ascii="Times New Roman" w:eastAsia="Times New Roman" w:hAnsi="Times New Roman" w:cs="Times New Roman"/>
          <w:lang w:eastAsia="lt-LT"/>
        </w:rPr>
        <w:t>Gaminiai priimami partijomis ir siuntomis. Kiekviena prekių partija turi būti pažymėta sutartiniu ženklu, ir jai pateikiama prekės atitikties deklaracija pagal LST EN ISO/IEC 17050-1 (ISO/IEC 17050-1) formą A.2 arba lygiaverčio standarto pavyzdį.</w:t>
      </w:r>
    </w:p>
    <w:p w14:paraId="2D2E34B1" w14:textId="77777777" w:rsidR="007F2BDD" w:rsidRPr="00AA2EC3" w:rsidRDefault="00DC0920" w:rsidP="009E289E">
      <w:pPr>
        <w:tabs>
          <w:tab w:val="left" w:pos="993"/>
        </w:tabs>
        <w:spacing w:after="0" w:line="240" w:lineRule="auto"/>
        <w:ind w:left="340" w:firstLine="510"/>
        <w:jc w:val="both"/>
        <w:rPr>
          <w:rFonts w:ascii="Times New Roman" w:eastAsia="Times New Roman" w:hAnsi="Times New Roman" w:cs="Times New Roman"/>
          <w:lang w:eastAsia="lt-LT"/>
        </w:rPr>
      </w:pPr>
      <w:r w:rsidRPr="00AA2EC3">
        <w:rPr>
          <w:rFonts w:ascii="Times New Roman" w:eastAsia="Times New Roman" w:hAnsi="Times New Roman" w:cs="Times New Roman"/>
          <w:lang w:eastAsia="lt-LT"/>
        </w:rPr>
        <w:t>39</w:t>
      </w:r>
      <w:r w:rsidR="007F2BDD" w:rsidRPr="00AA2EC3">
        <w:rPr>
          <w:rFonts w:ascii="Times New Roman" w:eastAsia="Times New Roman" w:hAnsi="Times New Roman" w:cs="Times New Roman"/>
          <w:lang w:eastAsia="lt-LT"/>
        </w:rPr>
        <w:t>. Pirkėjas iš pasirinktos prekių partijos pagal sutarties sąlygas tikrina prekių kokybę bei gali atlikti jų laboratorinius bandymus. Tuo atveju, kai gauti rezultatai neatitinka techninėje specifikacijoje nurodytų reikalavimų, brokuojama visa tuo metu pristatyta prekių partija.</w:t>
      </w:r>
    </w:p>
    <w:p w14:paraId="60A84603" w14:textId="77777777" w:rsidR="007F2BDD" w:rsidRPr="00AA2EC3" w:rsidRDefault="007F2BDD" w:rsidP="007F2BDD">
      <w:pPr>
        <w:tabs>
          <w:tab w:val="left" w:pos="993"/>
        </w:tabs>
        <w:spacing w:after="0" w:line="240" w:lineRule="auto"/>
        <w:ind w:left="567" w:hanging="283"/>
        <w:jc w:val="both"/>
        <w:rPr>
          <w:rFonts w:ascii="Times New Roman" w:hAnsi="Times New Roman" w:cs="Times New Roman"/>
        </w:rPr>
      </w:pPr>
    </w:p>
    <w:p w14:paraId="3292C785" w14:textId="77777777" w:rsidR="004E2F00" w:rsidRPr="00AA2EC3" w:rsidRDefault="004E2F00" w:rsidP="00747656">
      <w:pPr>
        <w:pStyle w:val="ListParagraph"/>
        <w:rPr>
          <w:rFonts w:ascii="Times New Roman" w:hAnsi="Times New Roman" w:cs="Times New Roman"/>
          <w:b/>
          <w:bCs/>
        </w:rPr>
      </w:pPr>
    </w:p>
    <w:p w14:paraId="43FCF868" w14:textId="77777777" w:rsidR="00B00DB2" w:rsidRPr="00AA2EC3" w:rsidRDefault="00B00DB2" w:rsidP="00B00DB2">
      <w:pPr>
        <w:pStyle w:val="ListParagraph"/>
        <w:ind w:left="1800"/>
        <w:rPr>
          <w:rFonts w:ascii="Times New Roman" w:hAnsi="Times New Roman" w:cs="Times New Roman"/>
        </w:rPr>
      </w:pPr>
    </w:p>
    <w:p w14:paraId="5AD2855F" w14:textId="77777777" w:rsidR="00B00DB2" w:rsidRPr="00AA2EC3" w:rsidRDefault="00B00DB2" w:rsidP="00B00DB2">
      <w:pPr>
        <w:pStyle w:val="ListParagraph"/>
        <w:ind w:left="1800"/>
        <w:rPr>
          <w:rFonts w:ascii="Times New Roman" w:hAnsi="Times New Roman" w:cs="Times New Roman"/>
        </w:rPr>
      </w:pPr>
    </w:p>
    <w:sectPr w:rsidR="00B00DB2" w:rsidRPr="00AA2EC3" w:rsidSect="0053163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FAB88" w14:textId="77777777" w:rsidR="00555B2D" w:rsidRDefault="00555B2D" w:rsidP="00531636">
      <w:pPr>
        <w:spacing w:after="0" w:line="240" w:lineRule="auto"/>
      </w:pPr>
      <w:r>
        <w:separator/>
      </w:r>
    </w:p>
  </w:endnote>
  <w:endnote w:type="continuationSeparator" w:id="0">
    <w:p w14:paraId="11FBC1B3" w14:textId="77777777" w:rsidR="00555B2D" w:rsidRDefault="00555B2D" w:rsidP="00531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819C4" w14:textId="77777777" w:rsidR="00555B2D" w:rsidRDefault="00555B2D" w:rsidP="00531636">
      <w:pPr>
        <w:spacing w:after="0" w:line="240" w:lineRule="auto"/>
      </w:pPr>
      <w:r>
        <w:separator/>
      </w:r>
    </w:p>
  </w:footnote>
  <w:footnote w:type="continuationSeparator" w:id="0">
    <w:p w14:paraId="534329CE" w14:textId="77777777" w:rsidR="00555B2D" w:rsidRDefault="00555B2D" w:rsidP="00531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583012"/>
      <w:docPartObj>
        <w:docPartGallery w:val="Page Numbers (Top of Page)"/>
        <w:docPartUnique/>
      </w:docPartObj>
    </w:sdtPr>
    <w:sdtEndPr>
      <w:rPr>
        <w:rFonts w:ascii="Times New Roman" w:hAnsi="Times New Roman" w:cs="Times New Roman"/>
      </w:rPr>
    </w:sdtEndPr>
    <w:sdtContent>
      <w:p w14:paraId="11075B15" w14:textId="77777777" w:rsidR="00531636" w:rsidRPr="00531636" w:rsidRDefault="00531636">
        <w:pPr>
          <w:pStyle w:val="Header"/>
          <w:jc w:val="center"/>
          <w:rPr>
            <w:rFonts w:ascii="Times New Roman" w:hAnsi="Times New Roman" w:cs="Times New Roman"/>
          </w:rPr>
        </w:pPr>
        <w:r w:rsidRPr="00531636">
          <w:rPr>
            <w:rFonts w:ascii="Times New Roman" w:hAnsi="Times New Roman" w:cs="Times New Roman"/>
          </w:rPr>
          <w:fldChar w:fldCharType="begin"/>
        </w:r>
        <w:r w:rsidRPr="00531636">
          <w:rPr>
            <w:rFonts w:ascii="Times New Roman" w:hAnsi="Times New Roman" w:cs="Times New Roman"/>
          </w:rPr>
          <w:instrText>PAGE   \* MERGEFORMAT</w:instrText>
        </w:r>
        <w:r w:rsidRPr="00531636">
          <w:rPr>
            <w:rFonts w:ascii="Times New Roman" w:hAnsi="Times New Roman" w:cs="Times New Roman"/>
          </w:rPr>
          <w:fldChar w:fldCharType="separate"/>
        </w:r>
        <w:r w:rsidR="00D946D0">
          <w:rPr>
            <w:rFonts w:ascii="Times New Roman" w:hAnsi="Times New Roman" w:cs="Times New Roman"/>
            <w:noProof/>
          </w:rPr>
          <w:t>5</w:t>
        </w:r>
        <w:r w:rsidRPr="00531636">
          <w:rPr>
            <w:rFonts w:ascii="Times New Roman" w:hAnsi="Times New Roman" w:cs="Times New Roman"/>
          </w:rPr>
          <w:fldChar w:fldCharType="end"/>
        </w:r>
      </w:p>
    </w:sdtContent>
  </w:sdt>
  <w:p w14:paraId="623DF61D" w14:textId="77777777" w:rsidR="00531636" w:rsidRDefault="00531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45F1"/>
    <w:multiLevelType w:val="hybridMultilevel"/>
    <w:tmpl w:val="CCC0981C"/>
    <w:lvl w:ilvl="0" w:tplc="357A104A">
      <w:start w:val="1"/>
      <w:numFmt w:val="decimal"/>
      <w:lvlText w:val="%1."/>
      <w:lvlJc w:val="left"/>
      <w:pPr>
        <w:ind w:left="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390102"/>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 w15:restartNumberingAfterBreak="0">
    <w:nsid w:val="15865CA4"/>
    <w:multiLevelType w:val="hybridMultilevel"/>
    <w:tmpl w:val="95E2A89C"/>
    <w:lvl w:ilvl="0" w:tplc="357A104A">
      <w:start w:val="1"/>
      <w:numFmt w:val="decimal"/>
      <w:lvlText w:val="%1."/>
      <w:lvlJc w:val="left"/>
      <w:pPr>
        <w:ind w:left="76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17E5686C"/>
    <w:multiLevelType w:val="hybridMultilevel"/>
    <w:tmpl w:val="9C946AB2"/>
    <w:lvl w:ilvl="0" w:tplc="357A104A">
      <w:start w:val="1"/>
      <w:numFmt w:val="decimal"/>
      <w:lvlText w:val="%1."/>
      <w:lvlJc w:val="left"/>
      <w:pPr>
        <w:ind w:left="104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4"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9CE08CB"/>
    <w:multiLevelType w:val="hybridMultilevel"/>
    <w:tmpl w:val="1D7C6CEA"/>
    <w:lvl w:ilvl="0" w:tplc="357A104A">
      <w:start w:val="1"/>
      <w:numFmt w:val="decimal"/>
      <w:lvlText w:val="%1."/>
      <w:lvlJc w:val="left"/>
      <w:pPr>
        <w:ind w:left="76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 w15:restartNumberingAfterBreak="0">
    <w:nsid w:val="420A2E39"/>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465732B6"/>
    <w:multiLevelType w:val="hybridMultilevel"/>
    <w:tmpl w:val="95520B50"/>
    <w:lvl w:ilvl="0" w:tplc="357A104A">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8" w15:restartNumberingAfterBreak="0">
    <w:nsid w:val="49C432F6"/>
    <w:multiLevelType w:val="hybridMultilevel"/>
    <w:tmpl w:val="7CD0A58E"/>
    <w:lvl w:ilvl="0" w:tplc="357A104A">
      <w:start w:val="1"/>
      <w:numFmt w:val="decimal"/>
      <w:lvlText w:val="%1."/>
      <w:lvlJc w:val="left"/>
      <w:pPr>
        <w:ind w:left="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4A65EE"/>
    <w:multiLevelType w:val="hybridMultilevel"/>
    <w:tmpl w:val="39469D7C"/>
    <w:lvl w:ilvl="0" w:tplc="357A104A">
      <w:start w:val="1"/>
      <w:numFmt w:val="decimal"/>
      <w:lvlText w:val="%1."/>
      <w:lvlJc w:val="left"/>
      <w:pPr>
        <w:ind w:left="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024C61"/>
    <w:multiLevelType w:val="hybridMultilevel"/>
    <w:tmpl w:val="E2EC2922"/>
    <w:lvl w:ilvl="0" w:tplc="357A104A">
      <w:start w:val="1"/>
      <w:numFmt w:val="decimal"/>
      <w:lvlText w:val="%1."/>
      <w:lvlJc w:val="left"/>
      <w:pPr>
        <w:ind w:left="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4042E1"/>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64C2423F"/>
    <w:multiLevelType w:val="hybridMultilevel"/>
    <w:tmpl w:val="3B4E6908"/>
    <w:lvl w:ilvl="0" w:tplc="357A104A">
      <w:start w:val="1"/>
      <w:numFmt w:val="decimal"/>
      <w:lvlText w:val="%1."/>
      <w:lvlJc w:val="left"/>
      <w:pPr>
        <w:ind w:left="104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13" w15:restartNumberingAfterBreak="0">
    <w:nsid w:val="69D01832"/>
    <w:multiLevelType w:val="multilevel"/>
    <w:tmpl w:val="8EF00F18"/>
    <w:lvl w:ilvl="0">
      <w:start w:val="1"/>
      <w:numFmt w:val="decimal"/>
      <w:lvlText w:val="%1."/>
      <w:lvlJc w:val="left"/>
      <w:pPr>
        <w:ind w:left="1440" w:hanging="360"/>
      </w:pPr>
    </w:lvl>
    <w:lvl w:ilvl="1">
      <w:start w:val="1"/>
      <w:numFmt w:val="decimal"/>
      <w:isLgl/>
      <w:lvlText w:val="%1.%2"/>
      <w:lvlJc w:val="left"/>
      <w:pPr>
        <w:ind w:left="180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600" w:hanging="1080"/>
      </w:pPr>
      <w:rPr>
        <w:rFonts w:hint="default"/>
        <w:b/>
      </w:rPr>
    </w:lvl>
    <w:lvl w:ilvl="5">
      <w:start w:val="1"/>
      <w:numFmt w:val="decimal"/>
      <w:isLgl/>
      <w:lvlText w:val="%1.%2.%3.%4.%5.%6"/>
      <w:lvlJc w:val="left"/>
      <w:pPr>
        <w:ind w:left="3960" w:hanging="1080"/>
      </w:pPr>
      <w:rPr>
        <w:rFonts w:hint="default"/>
        <w:b/>
      </w:rPr>
    </w:lvl>
    <w:lvl w:ilvl="6">
      <w:start w:val="1"/>
      <w:numFmt w:val="decimal"/>
      <w:isLgl/>
      <w:lvlText w:val="%1.%2.%3.%4.%5.%6.%7"/>
      <w:lvlJc w:val="left"/>
      <w:pPr>
        <w:ind w:left="4680" w:hanging="1440"/>
      </w:pPr>
      <w:rPr>
        <w:rFonts w:hint="default"/>
        <w:b/>
      </w:rPr>
    </w:lvl>
    <w:lvl w:ilvl="7">
      <w:start w:val="1"/>
      <w:numFmt w:val="decimal"/>
      <w:isLgl/>
      <w:lvlText w:val="%1.%2.%3.%4.%5.%6.%7.%8"/>
      <w:lvlJc w:val="left"/>
      <w:pPr>
        <w:ind w:left="5040" w:hanging="1440"/>
      </w:pPr>
      <w:rPr>
        <w:rFonts w:hint="default"/>
        <w:b/>
      </w:rPr>
    </w:lvl>
    <w:lvl w:ilvl="8">
      <w:start w:val="1"/>
      <w:numFmt w:val="decimal"/>
      <w:isLgl/>
      <w:lvlText w:val="%1.%2.%3.%4.%5.%6.%7.%8.%9"/>
      <w:lvlJc w:val="left"/>
      <w:pPr>
        <w:ind w:left="5760" w:hanging="1800"/>
      </w:pPr>
      <w:rPr>
        <w:rFonts w:hint="default"/>
        <w:b/>
      </w:rPr>
    </w:lvl>
  </w:abstractNum>
  <w:abstractNum w:abstractNumId="14" w15:restartNumberingAfterBreak="0">
    <w:nsid w:val="6CB53812"/>
    <w:multiLevelType w:val="hybridMultilevel"/>
    <w:tmpl w:val="90242548"/>
    <w:lvl w:ilvl="0" w:tplc="357A104A">
      <w:start w:val="1"/>
      <w:numFmt w:val="decimal"/>
      <w:lvlText w:val="%1."/>
      <w:lvlJc w:val="left"/>
      <w:pPr>
        <w:ind w:left="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6DE66326"/>
    <w:multiLevelType w:val="hybridMultilevel"/>
    <w:tmpl w:val="FF34FA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E3756E"/>
    <w:multiLevelType w:val="hybridMultilevel"/>
    <w:tmpl w:val="C15EEC40"/>
    <w:lvl w:ilvl="0" w:tplc="357A104A">
      <w:start w:val="1"/>
      <w:numFmt w:val="decimal"/>
      <w:lvlText w:val="%1."/>
      <w:lvlJc w:val="left"/>
      <w:pPr>
        <w:ind w:left="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7F9A14D4"/>
    <w:multiLevelType w:val="hybridMultilevel"/>
    <w:tmpl w:val="91342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2234653">
    <w:abstractNumId w:val="16"/>
  </w:num>
  <w:num w:numId="2" w16cid:durableId="1735395603">
    <w:abstractNumId w:val="13"/>
  </w:num>
  <w:num w:numId="3" w16cid:durableId="977295601">
    <w:abstractNumId w:val="18"/>
  </w:num>
  <w:num w:numId="4" w16cid:durableId="1488550373">
    <w:abstractNumId w:val="11"/>
  </w:num>
  <w:num w:numId="5" w16cid:durableId="1860779351">
    <w:abstractNumId w:val="6"/>
  </w:num>
  <w:num w:numId="6" w16cid:durableId="663703636">
    <w:abstractNumId w:val="19"/>
  </w:num>
  <w:num w:numId="7" w16cid:durableId="2055960875">
    <w:abstractNumId w:val="1"/>
  </w:num>
  <w:num w:numId="8" w16cid:durableId="306324409">
    <w:abstractNumId w:val="4"/>
  </w:num>
  <w:num w:numId="9" w16cid:durableId="1315523204">
    <w:abstractNumId w:val="15"/>
  </w:num>
  <w:num w:numId="10" w16cid:durableId="1836799406">
    <w:abstractNumId w:val="7"/>
  </w:num>
  <w:num w:numId="11" w16cid:durableId="236668462">
    <w:abstractNumId w:val="0"/>
  </w:num>
  <w:num w:numId="12" w16cid:durableId="1396973468">
    <w:abstractNumId w:val="8"/>
  </w:num>
  <w:num w:numId="13" w16cid:durableId="1135296873">
    <w:abstractNumId w:val="3"/>
  </w:num>
  <w:num w:numId="14" w16cid:durableId="1844782423">
    <w:abstractNumId w:val="2"/>
  </w:num>
  <w:num w:numId="15" w16cid:durableId="2036806160">
    <w:abstractNumId w:val="17"/>
  </w:num>
  <w:num w:numId="16" w16cid:durableId="800613405">
    <w:abstractNumId w:val="5"/>
  </w:num>
  <w:num w:numId="17" w16cid:durableId="1204901945">
    <w:abstractNumId w:val="14"/>
  </w:num>
  <w:num w:numId="18" w16cid:durableId="148986814">
    <w:abstractNumId w:val="9"/>
  </w:num>
  <w:num w:numId="19" w16cid:durableId="1321497742">
    <w:abstractNumId w:val="10"/>
  </w:num>
  <w:num w:numId="20" w16cid:durableId="852912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56"/>
    <w:rsid w:val="0002257B"/>
    <w:rsid w:val="0004113E"/>
    <w:rsid w:val="0014151F"/>
    <w:rsid w:val="00141723"/>
    <w:rsid w:val="00180AC6"/>
    <w:rsid w:val="001B2D43"/>
    <w:rsid w:val="001C7580"/>
    <w:rsid w:val="002830E5"/>
    <w:rsid w:val="00285B14"/>
    <w:rsid w:val="002D71A9"/>
    <w:rsid w:val="002F3139"/>
    <w:rsid w:val="002F667B"/>
    <w:rsid w:val="003C4CD8"/>
    <w:rsid w:val="003F38B5"/>
    <w:rsid w:val="0040492F"/>
    <w:rsid w:val="00417B92"/>
    <w:rsid w:val="00446844"/>
    <w:rsid w:val="004A3B01"/>
    <w:rsid w:val="004E2F00"/>
    <w:rsid w:val="00531636"/>
    <w:rsid w:val="00555B2D"/>
    <w:rsid w:val="00581FE1"/>
    <w:rsid w:val="005A18FA"/>
    <w:rsid w:val="006A7923"/>
    <w:rsid w:val="006C3865"/>
    <w:rsid w:val="006D2FB4"/>
    <w:rsid w:val="006F4F4A"/>
    <w:rsid w:val="007333B6"/>
    <w:rsid w:val="00747656"/>
    <w:rsid w:val="007F2BDD"/>
    <w:rsid w:val="00833761"/>
    <w:rsid w:val="00875257"/>
    <w:rsid w:val="009E289E"/>
    <w:rsid w:val="00A42B4A"/>
    <w:rsid w:val="00A82998"/>
    <w:rsid w:val="00AA2EC3"/>
    <w:rsid w:val="00AF4963"/>
    <w:rsid w:val="00B00DB2"/>
    <w:rsid w:val="00B35DA2"/>
    <w:rsid w:val="00B4798F"/>
    <w:rsid w:val="00B650D5"/>
    <w:rsid w:val="00BC3FCB"/>
    <w:rsid w:val="00C16925"/>
    <w:rsid w:val="00C52E9E"/>
    <w:rsid w:val="00CB7503"/>
    <w:rsid w:val="00D02FE8"/>
    <w:rsid w:val="00D36C5C"/>
    <w:rsid w:val="00D54FAC"/>
    <w:rsid w:val="00D74A7F"/>
    <w:rsid w:val="00D946D0"/>
    <w:rsid w:val="00DC0920"/>
    <w:rsid w:val="00DF37D6"/>
    <w:rsid w:val="00E44965"/>
    <w:rsid w:val="00E52D5C"/>
    <w:rsid w:val="00EA0CD8"/>
    <w:rsid w:val="00EF0450"/>
    <w:rsid w:val="00F5147D"/>
    <w:rsid w:val="00F65C91"/>
    <w:rsid w:val="00FA71AA"/>
    <w:rsid w:val="00FC58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6960"/>
  <w15:chartTrackingRefBased/>
  <w15:docId w15:val="{D6DAA48A-0656-49A6-A9FC-EB7971A9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656"/>
    <w:rPr>
      <w:rFonts w:eastAsiaTheme="majorEastAsia" w:cstheme="majorBidi"/>
      <w:color w:val="272727" w:themeColor="text1" w:themeTint="D8"/>
    </w:rPr>
  </w:style>
  <w:style w:type="paragraph" w:styleId="Title">
    <w:name w:val="Title"/>
    <w:basedOn w:val="Normal"/>
    <w:next w:val="Normal"/>
    <w:link w:val="TitleChar"/>
    <w:uiPriority w:val="10"/>
    <w:qFormat/>
    <w:rsid w:val="00747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656"/>
    <w:pPr>
      <w:spacing w:before="160"/>
      <w:jc w:val="center"/>
    </w:pPr>
    <w:rPr>
      <w:i/>
      <w:iCs/>
      <w:color w:val="404040" w:themeColor="text1" w:themeTint="BF"/>
    </w:rPr>
  </w:style>
  <w:style w:type="character" w:customStyle="1" w:styleId="QuoteChar">
    <w:name w:val="Quote Char"/>
    <w:basedOn w:val="DefaultParagraphFont"/>
    <w:link w:val="Quote"/>
    <w:uiPriority w:val="29"/>
    <w:rsid w:val="00747656"/>
    <w:rPr>
      <w:i/>
      <w:iCs/>
      <w:color w:val="404040" w:themeColor="text1" w:themeTint="BF"/>
    </w:rPr>
  </w:style>
  <w:style w:type="paragraph" w:styleId="ListParagraph">
    <w:name w:val="List Paragraph"/>
    <w:basedOn w:val="Normal"/>
    <w:uiPriority w:val="34"/>
    <w:qFormat/>
    <w:rsid w:val="00747656"/>
    <w:pPr>
      <w:ind w:left="720"/>
      <w:contextualSpacing/>
    </w:pPr>
  </w:style>
  <w:style w:type="character" w:styleId="IntenseEmphasis">
    <w:name w:val="Intense Emphasis"/>
    <w:basedOn w:val="DefaultParagraphFont"/>
    <w:uiPriority w:val="21"/>
    <w:qFormat/>
    <w:rsid w:val="00747656"/>
    <w:rPr>
      <w:i/>
      <w:iCs/>
      <w:color w:val="0F4761" w:themeColor="accent1" w:themeShade="BF"/>
    </w:rPr>
  </w:style>
  <w:style w:type="paragraph" w:styleId="IntenseQuote">
    <w:name w:val="Intense Quote"/>
    <w:basedOn w:val="Normal"/>
    <w:next w:val="Normal"/>
    <w:link w:val="IntenseQuoteChar"/>
    <w:uiPriority w:val="30"/>
    <w:qFormat/>
    <w:rsid w:val="00747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656"/>
    <w:rPr>
      <w:i/>
      <w:iCs/>
      <w:color w:val="0F4761" w:themeColor="accent1" w:themeShade="BF"/>
    </w:rPr>
  </w:style>
  <w:style w:type="character" w:styleId="IntenseReference">
    <w:name w:val="Intense Reference"/>
    <w:basedOn w:val="DefaultParagraphFont"/>
    <w:uiPriority w:val="32"/>
    <w:qFormat/>
    <w:rsid w:val="00747656"/>
    <w:rPr>
      <w:b/>
      <w:bCs/>
      <w:smallCaps/>
      <w:color w:val="0F4761" w:themeColor="accent1" w:themeShade="BF"/>
      <w:spacing w:val="5"/>
    </w:rPr>
  </w:style>
  <w:style w:type="paragraph" w:styleId="BodyText">
    <w:name w:val="Body Text"/>
    <w:basedOn w:val="Normal"/>
    <w:link w:val="BodyTextChar"/>
    <w:rsid w:val="00EF0450"/>
    <w:pPr>
      <w:widowControl w:val="0"/>
      <w:spacing w:after="0" w:line="240" w:lineRule="auto"/>
      <w:jc w:val="both"/>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EF0450"/>
    <w:rPr>
      <w:rFonts w:ascii="Times New Roman" w:eastAsia="Times New Roman" w:hAnsi="Times New Roman" w:cs="Times New Roman"/>
      <w:kern w:val="0"/>
      <w:szCs w:val="20"/>
      <w14:ligatures w14:val="none"/>
    </w:rPr>
  </w:style>
  <w:style w:type="table" w:styleId="TableGrid">
    <w:name w:val="Table Grid"/>
    <w:basedOn w:val="TableNormal"/>
    <w:uiPriority w:val="39"/>
    <w:rsid w:val="004A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16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1636"/>
  </w:style>
  <w:style w:type="paragraph" w:styleId="Footer">
    <w:name w:val="footer"/>
    <w:basedOn w:val="Normal"/>
    <w:link w:val="FooterChar"/>
    <w:uiPriority w:val="99"/>
    <w:unhideWhenUsed/>
    <w:rsid w:val="005316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1636"/>
  </w:style>
  <w:style w:type="paragraph" w:styleId="Revision">
    <w:name w:val="Revision"/>
    <w:hidden/>
    <w:uiPriority w:val="99"/>
    <w:semiHidden/>
    <w:rsid w:val="00A42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6868</Words>
  <Characters>3916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Timofejeva</dc:creator>
  <cp:keywords/>
  <dc:description/>
  <cp:lastModifiedBy>Monika Timofejeva</cp:lastModifiedBy>
  <cp:revision>2</cp:revision>
  <dcterms:created xsi:type="dcterms:W3CDTF">2025-09-03T13:07:00Z</dcterms:created>
  <dcterms:modified xsi:type="dcterms:W3CDTF">2025-09-03T13:07:00Z</dcterms:modified>
</cp:coreProperties>
</file>