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F533D" w14:textId="77777777" w:rsidR="00E923C2" w:rsidRPr="007B5A6C" w:rsidRDefault="00E923C2" w:rsidP="00E923C2">
      <w:pPr>
        <w:pStyle w:val="Default"/>
        <w:ind w:firstLine="5103"/>
      </w:pPr>
      <w:r w:rsidRPr="007B5A6C">
        <w:t xml:space="preserve">PATVIRTINTA </w:t>
      </w:r>
    </w:p>
    <w:p w14:paraId="55F9229A" w14:textId="77777777" w:rsidR="00E923C2" w:rsidRPr="007B5A6C" w:rsidRDefault="00E923C2" w:rsidP="00E923C2">
      <w:pPr>
        <w:pStyle w:val="Default"/>
        <w:ind w:firstLine="5103"/>
      </w:pPr>
      <w:r w:rsidRPr="007B5A6C">
        <w:t>Buivydiškių pagrindinės mokyklos</w:t>
      </w:r>
    </w:p>
    <w:p w14:paraId="51B146CF" w14:textId="7431AD4A" w:rsidR="00E923C2" w:rsidRPr="007B5A6C" w:rsidRDefault="006F4420" w:rsidP="00E923C2">
      <w:pPr>
        <w:pStyle w:val="Default"/>
        <w:ind w:firstLine="5103"/>
      </w:pPr>
      <w:r>
        <w:t>direktoriaus 202</w:t>
      </w:r>
      <w:r w:rsidR="009C1CB1">
        <w:t>4</w:t>
      </w:r>
      <w:r w:rsidR="00E923C2" w:rsidRPr="007B5A6C">
        <w:t xml:space="preserve"> m. </w:t>
      </w:r>
      <w:r w:rsidR="009C1CB1">
        <w:t xml:space="preserve">lapkričio    </w:t>
      </w:r>
      <w:r w:rsidR="00B33B4D" w:rsidRPr="007B5A6C">
        <w:t xml:space="preserve"> d.</w:t>
      </w:r>
    </w:p>
    <w:p w14:paraId="18F65D60" w14:textId="7D149A6E" w:rsidR="00E923C2" w:rsidRPr="007B5A6C" w:rsidRDefault="00E923C2" w:rsidP="00E923C2">
      <w:pPr>
        <w:pStyle w:val="Default"/>
        <w:ind w:firstLine="5103"/>
      </w:pPr>
      <w:r w:rsidRPr="007B5A6C">
        <w:t>įsakymu Nr. V1-</w:t>
      </w:r>
    </w:p>
    <w:p w14:paraId="3E68EE1D" w14:textId="77777777" w:rsidR="00E923C2" w:rsidRPr="007B5A6C" w:rsidRDefault="00E923C2" w:rsidP="00E923C2">
      <w:pPr>
        <w:pStyle w:val="Porat"/>
        <w:tabs>
          <w:tab w:val="clear" w:pos="4320"/>
          <w:tab w:val="clear" w:pos="8640"/>
          <w:tab w:val="left" w:pos="567"/>
        </w:tabs>
        <w:rPr>
          <w:color w:val="000000"/>
          <w:szCs w:val="24"/>
          <w:lang w:val="lt-LT"/>
        </w:rPr>
      </w:pPr>
    </w:p>
    <w:p w14:paraId="5A8397E3" w14:textId="77777777" w:rsidR="00E923C2" w:rsidRPr="007B5A6C" w:rsidRDefault="00E923C2" w:rsidP="00E923C2">
      <w:pPr>
        <w:tabs>
          <w:tab w:val="left" w:pos="567"/>
        </w:tabs>
        <w:rPr>
          <w:color w:val="000000"/>
          <w:lang w:val="lt-LT"/>
        </w:rPr>
      </w:pPr>
    </w:p>
    <w:p w14:paraId="0566D901" w14:textId="77777777" w:rsidR="00E923C2" w:rsidRPr="007B5A6C" w:rsidRDefault="00E923C2" w:rsidP="009C1CB1">
      <w:pPr>
        <w:tabs>
          <w:tab w:val="left" w:pos="567"/>
        </w:tabs>
        <w:ind w:firstLine="426"/>
        <w:jc w:val="center"/>
        <w:rPr>
          <w:b/>
          <w:bCs/>
          <w:lang w:val="lt-LT"/>
        </w:rPr>
      </w:pPr>
      <w:r w:rsidRPr="007B5A6C">
        <w:rPr>
          <w:b/>
          <w:lang w:val="lt-LT"/>
        </w:rPr>
        <w:t>BUIVYDIŠKIŲ PAGRINDINĖ MOKYKL</w:t>
      </w:r>
      <w:r w:rsidRPr="007B5A6C">
        <w:rPr>
          <w:b/>
          <w:bCs/>
          <w:lang w:val="lt-LT"/>
        </w:rPr>
        <w:t>A</w:t>
      </w:r>
    </w:p>
    <w:p w14:paraId="559FA04D" w14:textId="77777777" w:rsidR="00E923C2" w:rsidRPr="007B5A6C" w:rsidRDefault="00E923C2" w:rsidP="009C1CB1">
      <w:pPr>
        <w:tabs>
          <w:tab w:val="left" w:pos="567"/>
        </w:tabs>
        <w:ind w:firstLine="426"/>
        <w:jc w:val="center"/>
        <w:rPr>
          <w:b/>
          <w:color w:val="FF0000"/>
          <w:lang w:val="lt-LT"/>
        </w:rPr>
      </w:pPr>
    </w:p>
    <w:p w14:paraId="67D598DD" w14:textId="77777777" w:rsidR="00E923C2" w:rsidRPr="007B5A6C" w:rsidRDefault="00E923C2" w:rsidP="009C1CB1">
      <w:pPr>
        <w:tabs>
          <w:tab w:val="left" w:pos="567"/>
        </w:tabs>
        <w:ind w:firstLine="426"/>
        <w:jc w:val="center"/>
        <w:rPr>
          <w:b/>
          <w:color w:val="FF0000"/>
          <w:lang w:val="lt-LT"/>
        </w:rPr>
      </w:pPr>
    </w:p>
    <w:p w14:paraId="08564FE6" w14:textId="6D563093" w:rsidR="00E923C2" w:rsidRPr="007B5A6C" w:rsidRDefault="00E923C2" w:rsidP="009C1CB1">
      <w:pPr>
        <w:tabs>
          <w:tab w:val="left" w:pos="567"/>
        </w:tabs>
        <w:ind w:firstLine="426"/>
        <w:jc w:val="center"/>
        <w:rPr>
          <w:b/>
          <w:color w:val="000000" w:themeColor="text1"/>
          <w:lang w:val="lt-LT"/>
        </w:rPr>
      </w:pPr>
      <w:r w:rsidRPr="007B5A6C">
        <w:rPr>
          <w:b/>
          <w:color w:val="000000" w:themeColor="text1"/>
          <w:lang w:val="lt-LT"/>
        </w:rPr>
        <w:t xml:space="preserve">SUPAPRASTINTO </w:t>
      </w:r>
      <w:r w:rsidR="003E7EC3">
        <w:rPr>
          <w:b/>
          <w:color w:val="000000" w:themeColor="text1"/>
          <w:lang w:val="lt-LT"/>
        </w:rPr>
        <w:t xml:space="preserve">MAŽOS VERTĖS </w:t>
      </w:r>
      <w:r w:rsidRPr="007B5A6C">
        <w:rPr>
          <w:b/>
          <w:color w:val="000000" w:themeColor="text1"/>
          <w:lang w:val="lt-LT"/>
        </w:rPr>
        <w:t>PIRKIMO ATVIRO KONKURSO SĄLYGOS</w:t>
      </w:r>
    </w:p>
    <w:p w14:paraId="7243D676" w14:textId="77777777" w:rsidR="00E923C2" w:rsidRPr="007B5A6C" w:rsidRDefault="00E923C2" w:rsidP="009C1CB1">
      <w:pPr>
        <w:tabs>
          <w:tab w:val="left" w:pos="567"/>
        </w:tabs>
        <w:ind w:firstLine="426"/>
        <w:jc w:val="center"/>
        <w:rPr>
          <w:b/>
          <w:bCs/>
          <w:lang w:val="lt-LT"/>
        </w:rPr>
      </w:pPr>
    </w:p>
    <w:p w14:paraId="2F8757A4" w14:textId="067D64BA" w:rsidR="00E923C2" w:rsidRPr="007B5A6C" w:rsidRDefault="003E7EC3" w:rsidP="009C1CB1">
      <w:pPr>
        <w:tabs>
          <w:tab w:val="left" w:pos="567"/>
        </w:tabs>
        <w:ind w:firstLine="426"/>
        <w:jc w:val="center"/>
        <w:rPr>
          <w:b/>
          <w:bCs/>
          <w:lang w:val="lt-LT"/>
        </w:rPr>
      </w:pPr>
      <w:r>
        <w:rPr>
          <w:b/>
          <w:bCs/>
        </w:rPr>
        <w:t>NEŠIOJIMŲ KOMPIUTERIŲ IR PLANŠETINIŲ KOMPIUTERIŲ</w:t>
      </w:r>
      <w:r w:rsidR="009B5A11">
        <w:rPr>
          <w:b/>
          <w:bCs/>
        </w:rPr>
        <w:t xml:space="preserve"> </w:t>
      </w:r>
      <w:r w:rsidR="009B5A11" w:rsidRPr="003636F7">
        <w:rPr>
          <w:b/>
          <w:bCs/>
        </w:rPr>
        <w:t>PIRKIMAS</w:t>
      </w:r>
    </w:p>
    <w:p w14:paraId="763A0245" w14:textId="77777777" w:rsidR="00E923C2" w:rsidRPr="007B5A6C" w:rsidRDefault="00E923C2" w:rsidP="009C1CB1">
      <w:pPr>
        <w:pStyle w:val="Body"/>
        <w:ind w:firstLine="426"/>
        <w:jc w:val="center"/>
        <w:rPr>
          <w:rFonts w:ascii="Times New Roman" w:eastAsia="Times New Roman" w:hAnsi="Times New Roman" w:cs="Times New Roman"/>
          <w:sz w:val="24"/>
          <w:szCs w:val="24"/>
        </w:rPr>
      </w:pPr>
    </w:p>
    <w:p w14:paraId="2A760D26" w14:textId="77777777" w:rsidR="00E923C2" w:rsidRPr="007B5A6C" w:rsidRDefault="00E923C2" w:rsidP="009C1CB1">
      <w:pPr>
        <w:pStyle w:val="Heading"/>
        <w:ind w:firstLine="1296"/>
        <w:jc w:val="center"/>
        <w:rPr>
          <w:rFonts w:cs="Times New Roman"/>
          <w:color w:val="auto"/>
          <w:sz w:val="24"/>
          <w:szCs w:val="24"/>
          <w:lang w:val="lt-LT"/>
        </w:rPr>
      </w:pPr>
      <w:r w:rsidRPr="007B5A6C">
        <w:rPr>
          <w:rFonts w:cs="Times New Roman"/>
          <w:color w:val="auto"/>
          <w:sz w:val="24"/>
          <w:szCs w:val="24"/>
          <w:lang w:val="lt-LT"/>
        </w:rPr>
        <w:t>1. BENDROSIOS NUOSTATOS</w:t>
      </w:r>
    </w:p>
    <w:p w14:paraId="0DE33CDB" w14:textId="77777777" w:rsidR="00E923C2" w:rsidRPr="007B5A6C" w:rsidRDefault="00E923C2" w:rsidP="00E923C2">
      <w:pPr>
        <w:pStyle w:val="Body2"/>
        <w:ind w:firstLine="426"/>
        <w:rPr>
          <w:rFonts w:cs="Times New Roman"/>
          <w:sz w:val="24"/>
          <w:szCs w:val="24"/>
          <w:lang w:val="lt-LT"/>
        </w:rPr>
      </w:pPr>
    </w:p>
    <w:p w14:paraId="61A24D10" w14:textId="184EBF1E" w:rsidR="00E923C2" w:rsidRPr="007B5A6C" w:rsidRDefault="00E923C2" w:rsidP="00E923C2">
      <w:pPr>
        <w:ind w:firstLine="426"/>
        <w:jc w:val="both"/>
        <w:rPr>
          <w:rFonts w:eastAsia="Times New Roman"/>
          <w:lang w:val="lt-LT"/>
        </w:rPr>
      </w:pPr>
      <w:r w:rsidRPr="007B5A6C">
        <w:rPr>
          <w:lang w:val="lt-LT"/>
        </w:rPr>
        <w:t>1</w:t>
      </w:r>
      <w:r w:rsidRPr="007B5A6C">
        <w:rPr>
          <w:rFonts w:eastAsia="Arial Unicode MS"/>
          <w:color w:val="000000"/>
          <w:lang w:val="lt-LT" w:eastAsia="lt-LT"/>
        </w:rPr>
        <w:t xml:space="preserve">.1. </w:t>
      </w:r>
      <w:r w:rsidRPr="007B5A6C">
        <w:rPr>
          <w:lang w:val="lt-LT"/>
        </w:rPr>
        <w:t xml:space="preserve">Buivydiškių pagrindinė mokykla </w:t>
      </w:r>
      <w:r w:rsidRPr="007B5A6C">
        <w:rPr>
          <w:rFonts w:eastAsia="Arial Unicode MS"/>
          <w:color w:val="000000"/>
          <w:lang w:val="lt-LT" w:eastAsia="lt-LT"/>
        </w:rPr>
        <w:t xml:space="preserve">(toliau – perkančioji organizacija), numato sudaryti </w:t>
      </w:r>
      <w:r w:rsidRPr="007B5A6C">
        <w:rPr>
          <w:lang w:val="lt-LT"/>
        </w:rPr>
        <w:t xml:space="preserve">viešojo </w:t>
      </w:r>
      <w:r w:rsidRPr="007B5A6C">
        <w:rPr>
          <w:rFonts w:eastAsia="Arial Unicode MS"/>
          <w:color w:val="000000"/>
          <w:lang w:val="lt-LT" w:eastAsia="lt-LT"/>
        </w:rPr>
        <w:t xml:space="preserve">pirkimo sutartį dėl </w:t>
      </w:r>
      <w:r w:rsidR="006144CF" w:rsidRPr="007B5A6C">
        <w:rPr>
          <w:bCs/>
          <w:lang w:val="lt-LT"/>
        </w:rPr>
        <w:t xml:space="preserve">mokyklos pastato, esančio Beržų g. 2A, Buivydiškių k., Vilniaus r. </w:t>
      </w:r>
      <w:r w:rsidR="003E7EC3">
        <w:rPr>
          <w:bCs/>
          <w:lang w:val="lt-LT"/>
        </w:rPr>
        <w:t xml:space="preserve">Nešiojamų kompiuterių ir planšetinių kompiuterių </w:t>
      </w:r>
      <w:r w:rsidR="003636F7">
        <w:rPr>
          <w:bCs/>
          <w:lang w:val="lt-LT"/>
        </w:rPr>
        <w:t>pirkimas</w:t>
      </w:r>
      <w:r w:rsidR="00C428DF">
        <w:rPr>
          <w:bCs/>
          <w:lang w:val="lt-LT"/>
        </w:rPr>
        <w:t>.</w:t>
      </w:r>
    </w:p>
    <w:p w14:paraId="2A733ECC"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 xml:space="preserve">1.2. Šis viešasis pirkimas atliekamas vadovaujantis Lietuvos Respublikos viešųjų pirkimų įstatymu, Lietuvos Respublikos civiliniu kodeksu, kitais viešuosius pirkimus </w:t>
      </w:r>
      <w:proofErr w:type="spellStart"/>
      <w:r w:rsidRPr="007B5A6C">
        <w:rPr>
          <w:rFonts w:cs="Times New Roman"/>
          <w:sz w:val="24"/>
          <w:szCs w:val="24"/>
          <w:lang w:val="lt-LT"/>
        </w:rPr>
        <w:t>reglamentuojančiais</w:t>
      </w:r>
      <w:proofErr w:type="spellEnd"/>
      <w:r w:rsidRPr="007B5A6C">
        <w:rPr>
          <w:rFonts w:cs="Times New Roman"/>
          <w:sz w:val="24"/>
          <w:szCs w:val="24"/>
          <w:lang w:val="lt-LT"/>
        </w:rPr>
        <w:t xml:space="preserve"> </w:t>
      </w:r>
      <w:proofErr w:type="spellStart"/>
      <w:r w:rsidRPr="007B5A6C">
        <w:rPr>
          <w:rFonts w:cs="Times New Roman"/>
          <w:sz w:val="24"/>
          <w:szCs w:val="24"/>
          <w:lang w:val="lt-LT"/>
        </w:rPr>
        <w:t>teisės</w:t>
      </w:r>
      <w:proofErr w:type="spellEnd"/>
      <w:r w:rsidRPr="007B5A6C">
        <w:rPr>
          <w:rFonts w:cs="Times New Roman"/>
          <w:sz w:val="24"/>
          <w:szCs w:val="24"/>
          <w:lang w:val="lt-LT"/>
        </w:rPr>
        <w:t xml:space="preserve"> aktais bei šiomis konkurso </w:t>
      </w:r>
      <w:proofErr w:type="spellStart"/>
      <w:r w:rsidRPr="007B5A6C">
        <w:rPr>
          <w:rFonts w:cs="Times New Roman"/>
          <w:sz w:val="24"/>
          <w:szCs w:val="24"/>
          <w:lang w:val="lt-LT"/>
        </w:rPr>
        <w:t>sąlygomis</w:t>
      </w:r>
      <w:proofErr w:type="spellEnd"/>
      <w:r w:rsidRPr="007B5A6C">
        <w:rPr>
          <w:rFonts w:cs="Times New Roman"/>
          <w:sz w:val="24"/>
          <w:szCs w:val="24"/>
          <w:lang w:val="lt-LT"/>
        </w:rPr>
        <w:t xml:space="preserve">. Vartojamos </w:t>
      </w:r>
      <w:proofErr w:type="spellStart"/>
      <w:r w:rsidRPr="007B5A6C">
        <w:rPr>
          <w:rFonts w:cs="Times New Roman"/>
          <w:sz w:val="24"/>
          <w:szCs w:val="24"/>
          <w:lang w:val="lt-LT"/>
        </w:rPr>
        <w:t>sąvokos</w:t>
      </w:r>
      <w:proofErr w:type="spellEnd"/>
      <w:r w:rsidRPr="007B5A6C">
        <w:rPr>
          <w:rFonts w:cs="Times New Roman"/>
          <w:sz w:val="24"/>
          <w:szCs w:val="24"/>
          <w:lang w:val="lt-LT"/>
        </w:rPr>
        <w:t xml:space="preserve">, </w:t>
      </w:r>
      <w:proofErr w:type="spellStart"/>
      <w:r w:rsidRPr="007B5A6C">
        <w:rPr>
          <w:rFonts w:cs="Times New Roman"/>
          <w:sz w:val="24"/>
          <w:szCs w:val="24"/>
          <w:lang w:val="lt-LT"/>
        </w:rPr>
        <w:t>apibrėžtos</w:t>
      </w:r>
      <w:proofErr w:type="spellEnd"/>
      <w:r w:rsidRPr="007B5A6C">
        <w:rPr>
          <w:rFonts w:cs="Times New Roman"/>
          <w:sz w:val="24"/>
          <w:szCs w:val="24"/>
          <w:lang w:val="lt-LT"/>
        </w:rPr>
        <w:t xml:space="preserve"> Lietuvos Respublikos </w:t>
      </w:r>
      <w:proofErr w:type="spellStart"/>
      <w:r w:rsidRPr="007B5A6C">
        <w:rPr>
          <w:rFonts w:cs="Times New Roman"/>
          <w:sz w:val="24"/>
          <w:szCs w:val="24"/>
          <w:lang w:val="lt-LT"/>
        </w:rPr>
        <w:t>viešųju</w:t>
      </w:r>
      <w:proofErr w:type="spellEnd"/>
      <w:r w:rsidRPr="007B5A6C">
        <w:rPr>
          <w:rFonts w:cs="Times New Roman"/>
          <w:sz w:val="24"/>
          <w:szCs w:val="24"/>
          <w:lang w:val="lt-LT"/>
        </w:rPr>
        <w:t xml:space="preserve">̨ pirkimų </w:t>
      </w:r>
      <w:proofErr w:type="spellStart"/>
      <w:r w:rsidRPr="007B5A6C">
        <w:rPr>
          <w:rFonts w:cs="Times New Roman"/>
          <w:sz w:val="24"/>
          <w:szCs w:val="24"/>
          <w:lang w:val="lt-LT"/>
        </w:rPr>
        <w:t>įstatyme</w:t>
      </w:r>
      <w:proofErr w:type="spellEnd"/>
      <w:r w:rsidRPr="007B5A6C">
        <w:rPr>
          <w:rFonts w:cs="Times New Roman"/>
          <w:sz w:val="24"/>
          <w:szCs w:val="24"/>
          <w:lang w:val="lt-LT"/>
        </w:rPr>
        <w:t xml:space="preserve">. </w:t>
      </w:r>
    </w:p>
    <w:p w14:paraId="223CE5BD" w14:textId="0588840B"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 xml:space="preserve">1.3. Šis pirkimas vykdomas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3636F7" w:rsidRPr="003636F7">
        <w:t>https://viesiejipirkimai.lt</w:t>
      </w:r>
      <w:r w:rsidRPr="007B5A6C">
        <w:rPr>
          <w:rFonts w:cs="Times New Roman"/>
          <w:sz w:val="24"/>
          <w:szCs w:val="24"/>
          <w:lang w:val="lt-LT"/>
        </w:rPr>
        <w:t>.</w:t>
      </w:r>
    </w:p>
    <w:p w14:paraId="15463E08"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1.4. Pirkimas atliekamas laikantis lygiateisiškumo, nediskriminavimo, abipusio pripažinimo, proporcingumo ir skaidrumo principų bei konfidencialumo ir nešališkumo reikalavimų.</w:t>
      </w:r>
    </w:p>
    <w:p w14:paraId="42C67F7D"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1.5. Išankstinis skelbimas apie pirkimą nebuvo skelbtas.</w:t>
      </w:r>
    </w:p>
    <w:p w14:paraId="5415BC4B"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1E4823">
        <w:rPr>
          <w:rFonts w:cs="Times New Roman"/>
          <w:sz w:val="24"/>
          <w:szCs w:val="24"/>
          <w:lang w:val="lt-LT"/>
        </w:rPr>
        <w:t>6</w:t>
      </w:r>
      <w:r w:rsidRPr="007B5A6C">
        <w:rPr>
          <w:rFonts w:cs="Times New Roman"/>
          <w:sz w:val="24"/>
          <w:szCs w:val="24"/>
          <w:lang w:val="lt-LT"/>
        </w:rPr>
        <w:t>. Perkančioji organizacija nėra pridėtinės vertės mokesčio (toliau  – PVM) mokėtoja.</w:t>
      </w:r>
    </w:p>
    <w:p w14:paraId="60E579F0"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1E4823">
        <w:rPr>
          <w:rFonts w:cs="Times New Roman"/>
          <w:sz w:val="24"/>
          <w:szCs w:val="24"/>
          <w:lang w:val="lt-LT"/>
        </w:rPr>
        <w:t>7</w:t>
      </w:r>
      <w:r w:rsidRPr="007B5A6C">
        <w:rPr>
          <w:rFonts w:cs="Times New Roman"/>
          <w:sz w:val="24"/>
          <w:szCs w:val="24"/>
          <w:lang w:val="lt-LT"/>
        </w:rPr>
        <w:t>. Visos pirkimo sąlygos nustatytos pirkimo dokumentuose, kuriuos sudaro:</w:t>
      </w:r>
    </w:p>
    <w:p w14:paraId="5E83CD38"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1E4823">
        <w:rPr>
          <w:rFonts w:cs="Times New Roman"/>
          <w:sz w:val="24"/>
          <w:szCs w:val="24"/>
          <w:lang w:val="lt-LT"/>
        </w:rPr>
        <w:t>7</w:t>
      </w:r>
      <w:r w:rsidRPr="007B5A6C">
        <w:rPr>
          <w:rFonts w:cs="Times New Roman"/>
          <w:sz w:val="24"/>
          <w:szCs w:val="24"/>
          <w:lang w:val="lt-LT"/>
        </w:rPr>
        <w:t>.1. skelbimas apie pirkimą;</w:t>
      </w:r>
    </w:p>
    <w:p w14:paraId="0164BFCE" w14:textId="429D73EF"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1E4823">
        <w:rPr>
          <w:rFonts w:cs="Times New Roman"/>
          <w:sz w:val="24"/>
          <w:szCs w:val="24"/>
          <w:lang w:val="lt-LT"/>
        </w:rPr>
        <w:t>7</w:t>
      </w:r>
      <w:r w:rsidRPr="007B5A6C">
        <w:rPr>
          <w:rFonts w:cs="Times New Roman"/>
          <w:sz w:val="24"/>
          <w:szCs w:val="24"/>
          <w:lang w:val="lt-LT"/>
        </w:rPr>
        <w:t xml:space="preserve">.2. supaprastinto </w:t>
      </w:r>
      <w:r w:rsidR="003E7EC3">
        <w:rPr>
          <w:rFonts w:cs="Times New Roman"/>
          <w:sz w:val="24"/>
          <w:szCs w:val="24"/>
          <w:lang w:val="lt-LT"/>
        </w:rPr>
        <w:t xml:space="preserve">mažos vertės </w:t>
      </w:r>
      <w:r w:rsidRPr="007B5A6C">
        <w:rPr>
          <w:rFonts w:cs="Times New Roman"/>
          <w:sz w:val="24"/>
          <w:szCs w:val="24"/>
          <w:lang w:val="lt-LT"/>
        </w:rPr>
        <w:t>pirkimo atviro konkurso sąlygos (kartu su priedais);</w:t>
      </w:r>
    </w:p>
    <w:p w14:paraId="111EE8E0" w14:textId="77777777" w:rsidR="00E923C2" w:rsidRPr="007B5A6C" w:rsidRDefault="00E923C2" w:rsidP="00E923C2">
      <w:pPr>
        <w:pStyle w:val="Body2"/>
        <w:ind w:firstLine="426"/>
        <w:rPr>
          <w:rFonts w:cs="Times New Roman"/>
          <w:spacing w:val="-6"/>
          <w:sz w:val="24"/>
          <w:szCs w:val="24"/>
          <w:lang w:val="lt-LT"/>
        </w:rPr>
      </w:pPr>
      <w:r w:rsidRPr="007B5A6C">
        <w:rPr>
          <w:rFonts w:cs="Times New Roman"/>
          <w:sz w:val="24"/>
          <w:szCs w:val="24"/>
          <w:lang w:val="lt-LT"/>
        </w:rPr>
        <w:t>1.</w:t>
      </w:r>
      <w:r w:rsidR="001E4823">
        <w:rPr>
          <w:rFonts w:cs="Times New Roman"/>
          <w:sz w:val="24"/>
          <w:szCs w:val="24"/>
          <w:lang w:val="lt-LT"/>
        </w:rPr>
        <w:t>7</w:t>
      </w:r>
      <w:r w:rsidRPr="007B5A6C">
        <w:rPr>
          <w:rFonts w:cs="Times New Roman"/>
          <w:sz w:val="24"/>
          <w:szCs w:val="24"/>
          <w:lang w:val="lt-LT"/>
        </w:rPr>
        <w:t xml:space="preserve">.3. </w:t>
      </w:r>
      <w:r w:rsidRPr="007B5A6C">
        <w:rPr>
          <w:rFonts w:cs="Times New Roman"/>
          <w:spacing w:val="-6"/>
          <w:sz w:val="24"/>
          <w:szCs w:val="24"/>
          <w:lang w:val="lt-LT"/>
        </w:rPr>
        <w:t>dokumentų paaiškinimai (patikslinimai), taip pat atsakymai į tiekėjų klausimus (jeigu bus);</w:t>
      </w:r>
    </w:p>
    <w:p w14:paraId="69D8A534" w14:textId="77777777" w:rsidR="00E923C2" w:rsidRPr="007B5A6C" w:rsidRDefault="00E923C2" w:rsidP="00E923C2">
      <w:pPr>
        <w:pStyle w:val="Body2"/>
        <w:ind w:firstLine="426"/>
        <w:rPr>
          <w:rFonts w:cs="Times New Roman"/>
          <w:sz w:val="24"/>
          <w:szCs w:val="24"/>
          <w:lang w:val="lt-LT"/>
        </w:rPr>
      </w:pPr>
      <w:r w:rsidRPr="007B5A6C">
        <w:rPr>
          <w:rFonts w:cs="Times New Roman"/>
          <w:spacing w:val="-6"/>
          <w:sz w:val="24"/>
          <w:szCs w:val="24"/>
          <w:lang w:val="lt-LT"/>
        </w:rPr>
        <w:t>1.</w:t>
      </w:r>
      <w:r w:rsidR="001E4823">
        <w:rPr>
          <w:rFonts w:cs="Times New Roman"/>
          <w:spacing w:val="-6"/>
          <w:sz w:val="24"/>
          <w:szCs w:val="24"/>
          <w:lang w:val="lt-LT"/>
        </w:rPr>
        <w:t>7</w:t>
      </w:r>
      <w:r w:rsidRPr="007B5A6C">
        <w:rPr>
          <w:rFonts w:cs="Times New Roman"/>
          <w:spacing w:val="-6"/>
          <w:sz w:val="24"/>
          <w:szCs w:val="24"/>
          <w:lang w:val="lt-LT"/>
        </w:rPr>
        <w:t>.4. kita CVP IS priemonėmis pateikta informacija.</w:t>
      </w:r>
    </w:p>
    <w:p w14:paraId="37469A57" w14:textId="2F3AD2D5" w:rsidR="00E923C2" w:rsidRPr="007B5A6C" w:rsidRDefault="00E923C2" w:rsidP="006144CF">
      <w:pPr>
        <w:ind w:firstLine="426"/>
        <w:jc w:val="both"/>
        <w:rPr>
          <w:lang w:val="lt-LT"/>
        </w:rPr>
      </w:pPr>
      <w:r w:rsidRPr="007B5A6C">
        <w:rPr>
          <w:lang w:val="lt-LT"/>
        </w:rPr>
        <w:t>1.</w:t>
      </w:r>
      <w:r w:rsidR="001E4823">
        <w:rPr>
          <w:lang w:val="lt-LT"/>
        </w:rPr>
        <w:t>8</w:t>
      </w:r>
      <w:r w:rsidRPr="007B5A6C">
        <w:rPr>
          <w:lang w:val="lt-LT"/>
        </w:rPr>
        <w:t>. Tiesioginį ryšį su tiekėjais įgaliotas palaikyti perk</w:t>
      </w:r>
      <w:r w:rsidR="00C428DF">
        <w:rPr>
          <w:lang w:val="lt-LT"/>
        </w:rPr>
        <w:t>ančiosios organizacijos atstovas</w:t>
      </w:r>
      <w:r w:rsidR="006144CF" w:rsidRPr="007B5A6C">
        <w:rPr>
          <w:lang w:val="lt-LT"/>
        </w:rPr>
        <w:t xml:space="preserve"> </w:t>
      </w:r>
      <w:r w:rsidR="0079360C">
        <w:rPr>
          <w:lang w:val="lt-LT"/>
        </w:rPr>
        <w:t xml:space="preserve">Ada </w:t>
      </w:r>
      <w:proofErr w:type="spellStart"/>
      <w:r w:rsidR="0079360C">
        <w:rPr>
          <w:lang w:val="lt-LT"/>
        </w:rPr>
        <w:t>Michuta</w:t>
      </w:r>
      <w:proofErr w:type="spellEnd"/>
      <w:r w:rsidR="006144CF" w:rsidRPr="007B5A6C">
        <w:rPr>
          <w:lang w:val="lt-LT"/>
        </w:rPr>
        <w:t xml:space="preserve">, tel. </w:t>
      </w:r>
      <w:r w:rsidR="0079360C">
        <w:fldChar w:fldCharType="begin"/>
      </w:r>
      <w:r w:rsidR="0079360C">
        <w:instrText>HYPERLINK "tel:(8%205)%20231%209414"</w:instrText>
      </w:r>
      <w:r w:rsidR="0079360C">
        <w:fldChar w:fldCharType="separate"/>
      </w:r>
      <w:r w:rsidR="0079360C" w:rsidRPr="0079360C">
        <w:rPr>
          <w:rStyle w:val="Hipersaitas"/>
        </w:rPr>
        <w:t>(8 5) 231 9414</w:t>
      </w:r>
      <w:r w:rsidR="0079360C">
        <w:rPr>
          <w:rStyle w:val="Hipersaitas"/>
        </w:rPr>
        <w:fldChar w:fldCharType="end"/>
      </w:r>
      <w:r w:rsidR="0079360C">
        <w:rPr>
          <w:lang w:val="lt-LT"/>
        </w:rPr>
        <w:t xml:space="preserve"> </w:t>
      </w:r>
      <w:r w:rsidRPr="007B5A6C">
        <w:rPr>
          <w:lang w:val="lt-LT"/>
        </w:rPr>
        <w:t>, el. paštas</w:t>
      </w:r>
      <w:r w:rsidR="0079360C">
        <w:rPr>
          <w:lang w:val="lt-LT"/>
        </w:rPr>
        <w:t>:</w:t>
      </w:r>
      <w:r w:rsidRPr="007B5A6C">
        <w:rPr>
          <w:lang w:val="lt-LT"/>
        </w:rPr>
        <w:t xml:space="preserve"> </w:t>
      </w:r>
      <w:r w:rsidR="00C428DF">
        <w:rPr>
          <w:lang w:val="lt-LT"/>
        </w:rPr>
        <w:t>ukis</w:t>
      </w:r>
      <w:r w:rsidRPr="007B5A6C">
        <w:rPr>
          <w:lang w:val="lt-LT"/>
        </w:rPr>
        <w:t>@</w:t>
      </w:r>
      <w:r w:rsidR="0079360C">
        <w:rPr>
          <w:lang w:val="lt-LT"/>
        </w:rPr>
        <w:t>buivydiskiumokykla.lt</w:t>
      </w:r>
      <w:r w:rsidRPr="007B5A6C">
        <w:rPr>
          <w:color w:val="C03A2A"/>
          <w:lang w:val="lt-LT"/>
        </w:rPr>
        <w:t xml:space="preserve"> </w:t>
      </w:r>
    </w:p>
    <w:p w14:paraId="2A9BC0B1" w14:textId="77777777" w:rsidR="006144CF" w:rsidRPr="007B5A6C" w:rsidRDefault="00E923C2" w:rsidP="00E923C2">
      <w:pPr>
        <w:pStyle w:val="Heading"/>
        <w:ind w:firstLine="426"/>
        <w:rPr>
          <w:rFonts w:cs="Times New Roman"/>
          <w:sz w:val="24"/>
          <w:szCs w:val="24"/>
          <w:lang w:val="lt-LT"/>
        </w:rPr>
      </w:pPr>
      <w:r w:rsidRPr="007B5A6C">
        <w:rPr>
          <w:rFonts w:cs="Times New Roman"/>
          <w:sz w:val="24"/>
          <w:szCs w:val="24"/>
          <w:lang w:val="lt-LT"/>
        </w:rPr>
        <w:tab/>
      </w:r>
    </w:p>
    <w:p w14:paraId="343C0BE9" w14:textId="77777777" w:rsidR="00E923C2" w:rsidRPr="007B5A6C" w:rsidRDefault="00E923C2" w:rsidP="00E923C2">
      <w:pPr>
        <w:pStyle w:val="Heading"/>
        <w:ind w:firstLine="426"/>
        <w:rPr>
          <w:rFonts w:cs="Times New Roman"/>
          <w:color w:val="auto"/>
          <w:sz w:val="24"/>
          <w:szCs w:val="24"/>
          <w:lang w:val="lt-LT"/>
        </w:rPr>
      </w:pPr>
      <w:r w:rsidRPr="007B5A6C">
        <w:rPr>
          <w:rFonts w:cs="Times New Roman"/>
          <w:color w:val="auto"/>
          <w:sz w:val="24"/>
          <w:szCs w:val="24"/>
          <w:lang w:val="lt-LT"/>
        </w:rPr>
        <w:t>2. PIRKIMO OBJEKTAS</w:t>
      </w:r>
    </w:p>
    <w:p w14:paraId="7EA1B9AA" w14:textId="77777777" w:rsidR="00E923C2" w:rsidRPr="007B5A6C" w:rsidRDefault="00E923C2" w:rsidP="00E923C2">
      <w:pPr>
        <w:pStyle w:val="Body2"/>
        <w:ind w:firstLine="426"/>
        <w:rPr>
          <w:rFonts w:cs="Times New Roman"/>
          <w:sz w:val="24"/>
          <w:szCs w:val="24"/>
          <w:lang w:val="lt-LT"/>
        </w:rPr>
      </w:pPr>
    </w:p>
    <w:p w14:paraId="1D5CAEAA"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2.1. Pirkimo objektas:</w:t>
      </w:r>
    </w:p>
    <w:p w14:paraId="445932B8" w14:textId="77777777" w:rsidR="003E7EC3" w:rsidRPr="007B5A6C" w:rsidRDefault="00E923C2" w:rsidP="003E7EC3">
      <w:pPr>
        <w:ind w:firstLine="426"/>
        <w:jc w:val="both"/>
        <w:rPr>
          <w:rFonts w:eastAsia="Times New Roman"/>
          <w:lang w:val="lt-LT"/>
        </w:rPr>
      </w:pPr>
      <w:r w:rsidRPr="007B5A6C">
        <w:rPr>
          <w:lang w:val="lt-LT"/>
        </w:rPr>
        <w:t xml:space="preserve">2.1.1. </w:t>
      </w:r>
      <w:r w:rsidR="006144CF" w:rsidRPr="00C428DF">
        <w:rPr>
          <w:bCs/>
          <w:lang w:val="lt-LT"/>
        </w:rPr>
        <w:t>Pastato, esančio Beržų g. 2 A, Buivy</w:t>
      </w:r>
      <w:r w:rsidR="00AC4825" w:rsidRPr="00C428DF">
        <w:rPr>
          <w:bCs/>
          <w:lang w:val="lt-LT"/>
        </w:rPr>
        <w:t xml:space="preserve">diškių k., Vilniaus r. </w:t>
      </w:r>
      <w:r w:rsidR="003E7EC3">
        <w:rPr>
          <w:bCs/>
          <w:lang w:val="lt-LT"/>
        </w:rPr>
        <w:t>Nešiojamų kompiuterių ir planšetinių kompiuterių pirkimas.</w:t>
      </w:r>
    </w:p>
    <w:p w14:paraId="6F38C254" w14:textId="19F48FB0" w:rsidR="00E923C2" w:rsidRPr="007B5A6C" w:rsidRDefault="00E923C2" w:rsidP="00D64957">
      <w:pPr>
        <w:pStyle w:val="Body2"/>
        <w:ind w:firstLine="426"/>
        <w:rPr>
          <w:rFonts w:cs="Times New Roman"/>
          <w:sz w:val="24"/>
          <w:szCs w:val="24"/>
          <w:lang w:val="lt-LT"/>
        </w:rPr>
      </w:pPr>
      <w:r w:rsidRPr="00C07645">
        <w:rPr>
          <w:rFonts w:cs="Times New Roman"/>
          <w:sz w:val="24"/>
          <w:szCs w:val="24"/>
          <w:lang w:val="lt-LT"/>
        </w:rPr>
        <w:t xml:space="preserve">2.2. Šis pirkimas </w:t>
      </w:r>
      <w:r w:rsidR="003E7EC3">
        <w:rPr>
          <w:rFonts w:cs="Times New Roman"/>
          <w:sz w:val="24"/>
          <w:szCs w:val="24"/>
          <w:lang w:val="lt-LT"/>
        </w:rPr>
        <w:t xml:space="preserve">yra </w:t>
      </w:r>
      <w:r w:rsidRPr="00C07645">
        <w:rPr>
          <w:rFonts w:cs="Times New Roman"/>
          <w:sz w:val="24"/>
          <w:szCs w:val="24"/>
          <w:lang w:val="lt-LT"/>
        </w:rPr>
        <w:t>skirstomas į pirkimo dalis.</w:t>
      </w:r>
    </w:p>
    <w:p w14:paraId="6F83FF7B" w14:textId="77777777" w:rsidR="00D64957" w:rsidRDefault="00E923C2" w:rsidP="00E923C2">
      <w:pPr>
        <w:pStyle w:val="Body2"/>
        <w:ind w:firstLine="426"/>
        <w:rPr>
          <w:rFonts w:cs="Times New Roman"/>
          <w:sz w:val="24"/>
          <w:szCs w:val="24"/>
          <w:lang w:val="lt-LT"/>
        </w:rPr>
      </w:pPr>
      <w:r w:rsidRPr="007B5A6C">
        <w:rPr>
          <w:rFonts w:cs="Times New Roman"/>
          <w:sz w:val="24"/>
          <w:szCs w:val="24"/>
          <w:lang w:val="lt-LT"/>
        </w:rPr>
        <w:t>2.3. Reikalavimai pirkimo objektui nurodyti šių konkurso sąlygų priede „Techninė specifikacija“ ir priede „Viešoj</w:t>
      </w:r>
      <w:r w:rsidR="00D64957">
        <w:rPr>
          <w:rFonts w:cs="Times New Roman"/>
          <w:sz w:val="24"/>
          <w:szCs w:val="24"/>
          <w:lang w:val="lt-LT"/>
        </w:rPr>
        <w:t xml:space="preserve">o pirkimo sutarties projektas“. </w:t>
      </w:r>
    </w:p>
    <w:p w14:paraId="35ED1256" w14:textId="77777777" w:rsidR="00E923C2" w:rsidRPr="007B5A6C" w:rsidRDefault="00E923C2" w:rsidP="00E923C2">
      <w:pPr>
        <w:ind w:firstLine="426"/>
        <w:jc w:val="both"/>
        <w:rPr>
          <w:lang w:val="lt-LT"/>
        </w:rPr>
      </w:pPr>
      <w:r w:rsidRPr="007B5A6C">
        <w:rPr>
          <w:lang w:val="lt-LT"/>
        </w:rPr>
        <w:t>2.4. Jeigu konkurso sąlygose nurodytas konkretus modelis ar šaltinis, konkretus procesas ar prekės ženklas, patentas, tipai, konkreti kilmė ar gamyba, tai reiškia, kad perkančioji organizacija priima ir lygiaverčius gaminius ar sprendinius. Pareiga įrodyti lygiavertiškumą priklauso tiekėjui.</w:t>
      </w:r>
    </w:p>
    <w:p w14:paraId="62E5426F" w14:textId="77777777" w:rsidR="00E923C2" w:rsidRPr="007B5A6C" w:rsidRDefault="00E923C2" w:rsidP="00E923C2">
      <w:pPr>
        <w:pStyle w:val="Body2"/>
        <w:ind w:firstLine="426"/>
        <w:rPr>
          <w:rFonts w:cs="Times New Roman"/>
          <w:color w:val="357CA2"/>
          <w:sz w:val="24"/>
          <w:szCs w:val="24"/>
          <w:lang w:val="lt-LT"/>
        </w:rPr>
      </w:pPr>
    </w:p>
    <w:p w14:paraId="32A8748B" w14:textId="77777777" w:rsidR="00BF293D" w:rsidRPr="009C1CB1" w:rsidRDefault="00E923C2" w:rsidP="00BF293D">
      <w:pPr>
        <w:pStyle w:val="Heading"/>
        <w:jc w:val="both"/>
        <w:rPr>
          <w:sz w:val="24"/>
          <w:szCs w:val="24"/>
          <w:lang w:val="lt-LT"/>
        </w:rPr>
      </w:pPr>
      <w:r w:rsidRPr="007B5A6C">
        <w:rPr>
          <w:rFonts w:cs="Times New Roman"/>
          <w:sz w:val="24"/>
          <w:szCs w:val="24"/>
          <w:lang w:val="lt-LT"/>
        </w:rPr>
        <w:tab/>
      </w:r>
      <w:r w:rsidR="00A30946" w:rsidRPr="003D08C1">
        <w:rPr>
          <w:sz w:val="24"/>
          <w:szCs w:val="24"/>
          <w:lang w:val="lt-LT"/>
        </w:rPr>
        <w:t>3. </w:t>
      </w:r>
      <w:bookmarkStart w:id="0" w:name="_Toc156461901"/>
      <w:r w:rsidR="00BF293D" w:rsidRPr="009C1CB1">
        <w:rPr>
          <w:sz w:val="24"/>
          <w:szCs w:val="24"/>
          <w:lang w:val="lt-LT"/>
        </w:rPr>
        <w:t>TIEKĖJŲ KVALIFIKACIJOS REIKALAVIMAI</w:t>
      </w:r>
      <w:bookmarkEnd w:id="0"/>
    </w:p>
    <w:p w14:paraId="1C378230" w14:textId="77777777" w:rsidR="00BF293D" w:rsidRPr="00BF293D" w:rsidRDefault="00BF293D" w:rsidP="00BF293D">
      <w:pPr>
        <w:pStyle w:val="Heading"/>
        <w:rPr>
          <w:lang w:val="lt-LT"/>
        </w:rPr>
      </w:pPr>
      <w:r w:rsidRPr="00BF293D">
        <w:rPr>
          <w:lang w:val="lt-LT"/>
        </w:rPr>
        <w:lastRenderedPageBreak/>
        <w:t>1 lentelė. Kvalifikacijos reikalavimai</w:t>
      </w:r>
    </w:p>
    <w:tbl>
      <w:tblPr>
        <w:tblStyle w:val="Lentelstinklelis"/>
        <w:tblW w:w="0" w:type="auto"/>
        <w:tblLook w:val="04A0" w:firstRow="1" w:lastRow="0" w:firstColumn="1" w:lastColumn="0" w:noHBand="0" w:noVBand="1"/>
      </w:tblPr>
      <w:tblGrid>
        <w:gridCol w:w="696"/>
        <w:gridCol w:w="3584"/>
        <w:gridCol w:w="5348"/>
      </w:tblGrid>
      <w:tr w:rsidR="00BF293D" w14:paraId="645CC593" w14:textId="77777777" w:rsidTr="00CB762C">
        <w:tc>
          <w:tcPr>
            <w:tcW w:w="696" w:type="dxa"/>
          </w:tcPr>
          <w:p w14:paraId="16BFC602" w14:textId="5662D082" w:rsidR="00BF293D" w:rsidRDefault="00BF293D" w:rsidP="00BF293D">
            <w:pPr>
              <w:rPr>
                <w:lang w:val="lt-LT"/>
              </w:rPr>
            </w:pPr>
            <w:proofErr w:type="spellStart"/>
            <w:r w:rsidRPr="00A3441B">
              <w:t>Eilės</w:t>
            </w:r>
            <w:proofErr w:type="spellEnd"/>
            <w:r w:rsidRPr="00A3441B">
              <w:t xml:space="preserve"> Nr.</w:t>
            </w:r>
          </w:p>
        </w:tc>
        <w:tc>
          <w:tcPr>
            <w:tcW w:w="3584" w:type="dxa"/>
          </w:tcPr>
          <w:p w14:paraId="561C09B3" w14:textId="2B45A867" w:rsidR="00BF293D" w:rsidRDefault="00BF293D" w:rsidP="00BF293D">
            <w:pPr>
              <w:rPr>
                <w:lang w:val="lt-LT"/>
              </w:rPr>
            </w:pPr>
            <w:proofErr w:type="spellStart"/>
            <w:r w:rsidRPr="00A3441B">
              <w:t>Kvalifikaciniai</w:t>
            </w:r>
            <w:proofErr w:type="spellEnd"/>
            <w:r w:rsidRPr="00A3441B">
              <w:t xml:space="preserve"> </w:t>
            </w:r>
            <w:proofErr w:type="spellStart"/>
            <w:r w:rsidRPr="00A3441B">
              <w:t>reikalavimai</w:t>
            </w:r>
            <w:proofErr w:type="spellEnd"/>
          </w:p>
        </w:tc>
        <w:tc>
          <w:tcPr>
            <w:tcW w:w="5348" w:type="dxa"/>
          </w:tcPr>
          <w:p w14:paraId="0CAD031A" w14:textId="078CFF4A" w:rsidR="00BF293D" w:rsidRDefault="00BF293D" w:rsidP="00BF293D">
            <w:pPr>
              <w:rPr>
                <w:lang w:val="lt-LT"/>
              </w:rPr>
            </w:pPr>
            <w:proofErr w:type="spellStart"/>
            <w:r w:rsidRPr="00A3441B">
              <w:t>Kvalifikacinius</w:t>
            </w:r>
            <w:proofErr w:type="spellEnd"/>
            <w:r w:rsidRPr="00A3441B">
              <w:t xml:space="preserve"> </w:t>
            </w:r>
            <w:proofErr w:type="spellStart"/>
            <w:r w:rsidRPr="00A3441B">
              <w:t>reikalavimus</w:t>
            </w:r>
            <w:proofErr w:type="spellEnd"/>
            <w:r w:rsidRPr="00A3441B">
              <w:t xml:space="preserve"> </w:t>
            </w:r>
            <w:proofErr w:type="spellStart"/>
            <w:r w:rsidRPr="00A3441B">
              <w:t>įrodantys</w:t>
            </w:r>
            <w:proofErr w:type="spellEnd"/>
            <w:r w:rsidRPr="00A3441B">
              <w:t xml:space="preserve"> </w:t>
            </w:r>
            <w:proofErr w:type="spellStart"/>
            <w:r w:rsidRPr="00A3441B">
              <w:t>dokumentai</w:t>
            </w:r>
            <w:proofErr w:type="spellEnd"/>
            <w:r w:rsidRPr="00A3441B">
              <w:rPr>
                <w:rStyle w:val="Puslapioinaosnuoroda"/>
                <w:rFonts w:asciiTheme="majorBidi" w:hAnsiTheme="majorBidi" w:cstheme="majorBidi"/>
                <w:b/>
                <w:bCs/>
              </w:rPr>
              <w:footnoteReference w:id="1"/>
            </w:r>
          </w:p>
        </w:tc>
      </w:tr>
      <w:tr w:rsidR="008C2A67" w:rsidRPr="009C1CB1" w14:paraId="6A72D581" w14:textId="77777777" w:rsidTr="00CB762C">
        <w:trPr>
          <w:trHeight w:val="2837"/>
        </w:trPr>
        <w:tc>
          <w:tcPr>
            <w:tcW w:w="696" w:type="dxa"/>
          </w:tcPr>
          <w:p w14:paraId="331A3CDA" w14:textId="76754F0D" w:rsidR="008C2A67" w:rsidRPr="00BF293D" w:rsidRDefault="008C2A67" w:rsidP="008C2A67">
            <w:pPr>
              <w:pStyle w:val="Heading"/>
              <w:jc w:val="both"/>
              <w:rPr>
                <w:rFonts w:cs="Times New Roman"/>
                <w:b w:val="0"/>
                <w:bCs w:val="0"/>
                <w:sz w:val="24"/>
                <w:szCs w:val="24"/>
                <w:lang w:val="lt-LT"/>
              </w:rPr>
            </w:pPr>
            <w:r>
              <w:rPr>
                <w:rFonts w:cs="Times New Roman"/>
                <w:b w:val="0"/>
                <w:bCs w:val="0"/>
                <w:sz w:val="24"/>
                <w:szCs w:val="24"/>
                <w:lang w:val="lt-LT"/>
              </w:rPr>
              <w:t>1.</w:t>
            </w:r>
            <w:r w:rsidR="00CB762C">
              <w:rPr>
                <w:rFonts w:cs="Times New Roman"/>
                <w:b w:val="0"/>
                <w:bCs w:val="0"/>
                <w:sz w:val="24"/>
                <w:szCs w:val="24"/>
                <w:lang w:val="lt-LT"/>
              </w:rPr>
              <w:t>1</w:t>
            </w:r>
            <w:r>
              <w:rPr>
                <w:rFonts w:cs="Times New Roman"/>
                <w:b w:val="0"/>
                <w:bCs w:val="0"/>
                <w:sz w:val="24"/>
                <w:szCs w:val="24"/>
                <w:lang w:val="lt-LT"/>
              </w:rPr>
              <w:t>.</w:t>
            </w:r>
          </w:p>
        </w:tc>
        <w:tc>
          <w:tcPr>
            <w:tcW w:w="3584" w:type="dxa"/>
          </w:tcPr>
          <w:p w14:paraId="44C00436" w14:textId="77777777" w:rsidR="008C2A67" w:rsidRPr="009C1CB1" w:rsidRDefault="008C2A67" w:rsidP="008C2A67">
            <w:pPr>
              <w:pStyle w:val="Betarp"/>
              <w:jc w:val="both"/>
              <w:rPr>
                <w:b/>
                <w:bCs/>
                <w:sz w:val="22"/>
                <w:szCs w:val="22"/>
                <w:lang w:val="lt-LT" w:eastAsia="en-US"/>
              </w:rPr>
            </w:pPr>
            <w:r w:rsidRPr="009C1CB1">
              <w:rPr>
                <w:sz w:val="22"/>
                <w:szCs w:val="22"/>
                <w:lang w:val="lt-LT" w:eastAsia="en-US"/>
              </w:rPr>
              <w:t>Tiekėjas arba jo atsakingas asmuo, nurodytas VPĮ 46 straipsnio 2 dalies 2 punkte, nuteistas už šią nusikalstamą veiką:</w:t>
            </w:r>
          </w:p>
          <w:p w14:paraId="156E6CF4" w14:textId="77777777" w:rsidR="008C2A67" w:rsidRPr="00E36BBD" w:rsidRDefault="008C2A67" w:rsidP="008C2A67">
            <w:pPr>
              <w:pStyle w:val="Betarp"/>
              <w:jc w:val="both"/>
              <w:rPr>
                <w:b/>
                <w:bCs/>
                <w:sz w:val="22"/>
                <w:szCs w:val="22"/>
                <w:lang w:eastAsia="en-US"/>
              </w:rPr>
            </w:pPr>
            <w:r w:rsidRPr="00E36BBD">
              <w:rPr>
                <w:bCs/>
                <w:sz w:val="22"/>
                <w:szCs w:val="22"/>
                <w:lang w:eastAsia="en-US"/>
              </w:rPr>
              <w:t xml:space="preserve">1) </w:t>
            </w:r>
            <w:proofErr w:type="spellStart"/>
            <w:r w:rsidRPr="00E36BBD">
              <w:rPr>
                <w:bCs/>
                <w:sz w:val="22"/>
                <w:szCs w:val="22"/>
                <w:lang w:eastAsia="en-US"/>
              </w:rPr>
              <w:t>dalyvavimą</w:t>
            </w:r>
            <w:proofErr w:type="spellEnd"/>
            <w:r w:rsidRPr="00E36BBD">
              <w:rPr>
                <w:bCs/>
                <w:sz w:val="22"/>
                <w:szCs w:val="22"/>
                <w:lang w:eastAsia="en-US"/>
              </w:rPr>
              <w:t xml:space="preserve"> </w:t>
            </w:r>
            <w:proofErr w:type="spellStart"/>
            <w:r w:rsidRPr="00E36BBD">
              <w:rPr>
                <w:bCs/>
                <w:sz w:val="22"/>
                <w:szCs w:val="22"/>
                <w:lang w:eastAsia="en-US"/>
              </w:rPr>
              <w:t>nusikalstamame</w:t>
            </w:r>
            <w:proofErr w:type="spellEnd"/>
            <w:r w:rsidRPr="00E36BBD">
              <w:rPr>
                <w:bCs/>
                <w:sz w:val="22"/>
                <w:szCs w:val="22"/>
                <w:lang w:eastAsia="en-US"/>
              </w:rPr>
              <w:t xml:space="preserve"> </w:t>
            </w:r>
            <w:proofErr w:type="spellStart"/>
            <w:r w:rsidRPr="00E36BBD">
              <w:rPr>
                <w:bCs/>
                <w:sz w:val="22"/>
                <w:szCs w:val="22"/>
                <w:lang w:eastAsia="en-US"/>
              </w:rPr>
              <w:t>susivienijime</w:t>
            </w:r>
            <w:proofErr w:type="spellEnd"/>
            <w:r w:rsidRPr="00E36BBD">
              <w:rPr>
                <w:bCs/>
                <w:sz w:val="22"/>
                <w:szCs w:val="22"/>
                <w:lang w:eastAsia="en-US"/>
              </w:rPr>
              <w:t xml:space="preserve">, jo </w:t>
            </w:r>
            <w:proofErr w:type="spellStart"/>
            <w:r w:rsidRPr="00E36BBD">
              <w:rPr>
                <w:bCs/>
                <w:sz w:val="22"/>
                <w:szCs w:val="22"/>
                <w:lang w:eastAsia="en-US"/>
              </w:rPr>
              <w:t>organizavimą</w:t>
            </w:r>
            <w:proofErr w:type="spellEnd"/>
            <w:r w:rsidRPr="00E36BBD">
              <w:rPr>
                <w:bCs/>
                <w:sz w:val="22"/>
                <w:szCs w:val="22"/>
                <w:lang w:eastAsia="en-US"/>
              </w:rPr>
              <w:t xml:space="preserve"> </w:t>
            </w:r>
            <w:proofErr w:type="spellStart"/>
            <w:r w:rsidRPr="00E36BBD">
              <w:rPr>
                <w:bCs/>
                <w:sz w:val="22"/>
                <w:szCs w:val="22"/>
                <w:lang w:eastAsia="en-US"/>
              </w:rPr>
              <w:t>ar</w:t>
            </w:r>
            <w:proofErr w:type="spellEnd"/>
            <w:r w:rsidRPr="00E36BBD">
              <w:rPr>
                <w:bCs/>
                <w:sz w:val="22"/>
                <w:szCs w:val="22"/>
                <w:lang w:eastAsia="en-US"/>
              </w:rPr>
              <w:t xml:space="preserve"> </w:t>
            </w:r>
            <w:proofErr w:type="spellStart"/>
            <w:r w:rsidRPr="00E36BBD">
              <w:rPr>
                <w:bCs/>
                <w:sz w:val="22"/>
                <w:szCs w:val="22"/>
                <w:lang w:eastAsia="en-US"/>
              </w:rPr>
              <w:t>vadovavimą</w:t>
            </w:r>
            <w:proofErr w:type="spellEnd"/>
            <w:r w:rsidRPr="00E36BBD">
              <w:rPr>
                <w:bCs/>
                <w:sz w:val="22"/>
                <w:szCs w:val="22"/>
                <w:lang w:eastAsia="en-US"/>
              </w:rPr>
              <w:t xml:space="preserve"> </w:t>
            </w:r>
            <w:proofErr w:type="gramStart"/>
            <w:r w:rsidRPr="00E36BBD">
              <w:rPr>
                <w:bCs/>
                <w:sz w:val="22"/>
                <w:szCs w:val="22"/>
                <w:lang w:eastAsia="en-US"/>
              </w:rPr>
              <w:t>jam;</w:t>
            </w:r>
            <w:proofErr w:type="gramEnd"/>
          </w:p>
          <w:p w14:paraId="48567E3E" w14:textId="77777777" w:rsidR="008C2A67" w:rsidRPr="00E36BBD" w:rsidRDefault="008C2A67" w:rsidP="008C2A67">
            <w:pPr>
              <w:pStyle w:val="Betarp"/>
              <w:jc w:val="both"/>
              <w:rPr>
                <w:b/>
                <w:bCs/>
                <w:sz w:val="22"/>
                <w:szCs w:val="22"/>
                <w:lang w:eastAsia="en-US"/>
              </w:rPr>
            </w:pPr>
            <w:r w:rsidRPr="00E36BBD">
              <w:rPr>
                <w:bCs/>
                <w:sz w:val="22"/>
                <w:szCs w:val="22"/>
                <w:lang w:eastAsia="en-US"/>
              </w:rPr>
              <w:t xml:space="preserve">2) </w:t>
            </w:r>
            <w:proofErr w:type="spellStart"/>
            <w:r w:rsidRPr="00E36BBD">
              <w:rPr>
                <w:bCs/>
                <w:sz w:val="22"/>
                <w:szCs w:val="22"/>
                <w:lang w:eastAsia="en-US"/>
              </w:rPr>
              <w:t>kyšininkavimą</w:t>
            </w:r>
            <w:proofErr w:type="spellEnd"/>
            <w:r w:rsidRPr="00E36BBD">
              <w:rPr>
                <w:bCs/>
                <w:sz w:val="22"/>
                <w:szCs w:val="22"/>
                <w:lang w:eastAsia="en-US"/>
              </w:rPr>
              <w:t xml:space="preserve">, </w:t>
            </w:r>
            <w:proofErr w:type="spellStart"/>
            <w:r w:rsidRPr="00E36BBD">
              <w:rPr>
                <w:bCs/>
                <w:sz w:val="22"/>
                <w:szCs w:val="22"/>
                <w:lang w:eastAsia="en-US"/>
              </w:rPr>
              <w:t>prekybą</w:t>
            </w:r>
            <w:proofErr w:type="spellEnd"/>
            <w:r w:rsidRPr="00E36BBD">
              <w:rPr>
                <w:bCs/>
                <w:sz w:val="22"/>
                <w:szCs w:val="22"/>
                <w:lang w:eastAsia="en-US"/>
              </w:rPr>
              <w:t xml:space="preserve"> </w:t>
            </w:r>
            <w:proofErr w:type="spellStart"/>
            <w:r w:rsidRPr="00E36BBD">
              <w:rPr>
                <w:bCs/>
                <w:sz w:val="22"/>
                <w:szCs w:val="22"/>
                <w:lang w:eastAsia="en-US"/>
              </w:rPr>
              <w:t>poveikiu</w:t>
            </w:r>
            <w:proofErr w:type="spellEnd"/>
            <w:r w:rsidRPr="00E36BBD">
              <w:rPr>
                <w:bCs/>
                <w:sz w:val="22"/>
                <w:szCs w:val="22"/>
                <w:lang w:eastAsia="en-US"/>
              </w:rPr>
              <w:t xml:space="preserve">, </w:t>
            </w:r>
            <w:proofErr w:type="spellStart"/>
            <w:proofErr w:type="gramStart"/>
            <w:r w:rsidRPr="00E36BBD">
              <w:rPr>
                <w:bCs/>
                <w:sz w:val="22"/>
                <w:szCs w:val="22"/>
                <w:lang w:eastAsia="en-US"/>
              </w:rPr>
              <w:t>papirkimą</w:t>
            </w:r>
            <w:proofErr w:type="spellEnd"/>
            <w:r w:rsidRPr="00E36BBD">
              <w:rPr>
                <w:bCs/>
                <w:sz w:val="22"/>
                <w:szCs w:val="22"/>
                <w:lang w:eastAsia="en-US"/>
              </w:rPr>
              <w:t>;</w:t>
            </w:r>
            <w:proofErr w:type="gramEnd"/>
          </w:p>
          <w:p w14:paraId="3935F3CE" w14:textId="77777777" w:rsidR="008C2A67" w:rsidRPr="00E36BBD" w:rsidRDefault="008C2A67" w:rsidP="008C2A67">
            <w:pPr>
              <w:pStyle w:val="Betarp"/>
              <w:jc w:val="both"/>
              <w:rPr>
                <w:b/>
                <w:bCs/>
                <w:sz w:val="22"/>
                <w:szCs w:val="22"/>
                <w:lang w:eastAsia="en-US"/>
              </w:rPr>
            </w:pPr>
            <w:r w:rsidRPr="00E36BBD">
              <w:rPr>
                <w:bCs/>
                <w:sz w:val="22"/>
                <w:szCs w:val="22"/>
                <w:lang w:eastAsia="en-US"/>
              </w:rPr>
              <w:t xml:space="preserve">3) </w:t>
            </w:r>
            <w:proofErr w:type="spellStart"/>
            <w:r w:rsidRPr="00E36BBD">
              <w:rPr>
                <w:bCs/>
                <w:sz w:val="22"/>
                <w:szCs w:val="22"/>
                <w:lang w:eastAsia="en-US"/>
              </w:rPr>
              <w:t>sukčiavimą</w:t>
            </w:r>
            <w:proofErr w:type="spellEnd"/>
            <w:r w:rsidRPr="00E36BBD">
              <w:rPr>
                <w:bCs/>
                <w:sz w:val="22"/>
                <w:szCs w:val="22"/>
                <w:lang w:eastAsia="en-US"/>
              </w:rPr>
              <w:t xml:space="preserve">, </w:t>
            </w:r>
            <w:proofErr w:type="spellStart"/>
            <w:r w:rsidRPr="00E36BBD">
              <w:rPr>
                <w:bCs/>
                <w:sz w:val="22"/>
                <w:szCs w:val="22"/>
                <w:lang w:eastAsia="en-US"/>
              </w:rPr>
              <w:t>turto</w:t>
            </w:r>
            <w:proofErr w:type="spellEnd"/>
            <w:r w:rsidRPr="00E36BBD">
              <w:rPr>
                <w:bCs/>
                <w:sz w:val="22"/>
                <w:szCs w:val="22"/>
                <w:lang w:eastAsia="en-US"/>
              </w:rPr>
              <w:t xml:space="preserve"> </w:t>
            </w:r>
            <w:proofErr w:type="spellStart"/>
            <w:r w:rsidRPr="00E36BBD">
              <w:rPr>
                <w:bCs/>
                <w:sz w:val="22"/>
                <w:szCs w:val="22"/>
                <w:lang w:eastAsia="en-US"/>
              </w:rPr>
              <w:t>pasisavinimą</w:t>
            </w:r>
            <w:proofErr w:type="spellEnd"/>
            <w:r w:rsidRPr="00E36BBD">
              <w:rPr>
                <w:bCs/>
                <w:sz w:val="22"/>
                <w:szCs w:val="22"/>
                <w:lang w:eastAsia="en-US"/>
              </w:rPr>
              <w:t xml:space="preserve">, </w:t>
            </w:r>
            <w:proofErr w:type="spellStart"/>
            <w:r w:rsidRPr="00E36BBD">
              <w:rPr>
                <w:bCs/>
                <w:sz w:val="22"/>
                <w:szCs w:val="22"/>
                <w:lang w:eastAsia="en-US"/>
              </w:rPr>
              <w:t>turto</w:t>
            </w:r>
            <w:proofErr w:type="spellEnd"/>
            <w:r w:rsidRPr="00E36BBD">
              <w:rPr>
                <w:bCs/>
                <w:sz w:val="22"/>
                <w:szCs w:val="22"/>
                <w:lang w:eastAsia="en-US"/>
              </w:rPr>
              <w:t xml:space="preserve"> </w:t>
            </w:r>
            <w:proofErr w:type="spellStart"/>
            <w:r w:rsidRPr="00E36BBD">
              <w:rPr>
                <w:bCs/>
                <w:sz w:val="22"/>
                <w:szCs w:val="22"/>
                <w:lang w:eastAsia="en-US"/>
              </w:rPr>
              <w:t>iššvaistymą</w:t>
            </w:r>
            <w:proofErr w:type="spellEnd"/>
            <w:r w:rsidRPr="00E36BBD">
              <w:rPr>
                <w:bCs/>
                <w:sz w:val="22"/>
                <w:szCs w:val="22"/>
                <w:lang w:eastAsia="en-US"/>
              </w:rPr>
              <w:t xml:space="preserve">, </w:t>
            </w:r>
            <w:proofErr w:type="spellStart"/>
            <w:r w:rsidRPr="00E36BBD">
              <w:rPr>
                <w:bCs/>
                <w:sz w:val="22"/>
                <w:szCs w:val="22"/>
                <w:lang w:eastAsia="en-US"/>
              </w:rPr>
              <w:t>apgaulingą</w:t>
            </w:r>
            <w:proofErr w:type="spellEnd"/>
            <w:r w:rsidRPr="00E36BBD">
              <w:rPr>
                <w:bCs/>
                <w:sz w:val="22"/>
                <w:szCs w:val="22"/>
                <w:lang w:eastAsia="en-US"/>
              </w:rPr>
              <w:t xml:space="preserve"> </w:t>
            </w:r>
            <w:proofErr w:type="spellStart"/>
            <w:r w:rsidRPr="00E36BBD">
              <w:rPr>
                <w:bCs/>
                <w:sz w:val="22"/>
                <w:szCs w:val="22"/>
                <w:lang w:eastAsia="en-US"/>
              </w:rPr>
              <w:t>pareiškimą</w:t>
            </w:r>
            <w:proofErr w:type="spellEnd"/>
            <w:r w:rsidRPr="00E36BBD">
              <w:rPr>
                <w:bCs/>
                <w:sz w:val="22"/>
                <w:szCs w:val="22"/>
                <w:lang w:eastAsia="en-US"/>
              </w:rPr>
              <w:t xml:space="preserve"> </w:t>
            </w:r>
            <w:proofErr w:type="spellStart"/>
            <w:r w:rsidRPr="00E36BBD">
              <w:rPr>
                <w:bCs/>
                <w:sz w:val="22"/>
                <w:szCs w:val="22"/>
                <w:lang w:eastAsia="en-US"/>
              </w:rPr>
              <w:t>apie</w:t>
            </w:r>
            <w:proofErr w:type="spellEnd"/>
            <w:r w:rsidRPr="00E36BBD">
              <w:rPr>
                <w:bCs/>
                <w:sz w:val="22"/>
                <w:szCs w:val="22"/>
                <w:lang w:eastAsia="en-US"/>
              </w:rPr>
              <w:t xml:space="preserve"> </w:t>
            </w:r>
            <w:proofErr w:type="spellStart"/>
            <w:r w:rsidRPr="00E36BBD">
              <w:rPr>
                <w:bCs/>
                <w:sz w:val="22"/>
                <w:szCs w:val="22"/>
                <w:lang w:eastAsia="en-US"/>
              </w:rPr>
              <w:t>juridinio</w:t>
            </w:r>
            <w:proofErr w:type="spellEnd"/>
            <w:r w:rsidRPr="00E36BBD">
              <w:rPr>
                <w:bCs/>
                <w:sz w:val="22"/>
                <w:szCs w:val="22"/>
                <w:lang w:eastAsia="en-US"/>
              </w:rPr>
              <w:t xml:space="preserve"> </w:t>
            </w:r>
            <w:proofErr w:type="spellStart"/>
            <w:r w:rsidRPr="00E36BBD">
              <w:rPr>
                <w:bCs/>
                <w:sz w:val="22"/>
                <w:szCs w:val="22"/>
                <w:lang w:eastAsia="en-US"/>
              </w:rPr>
              <w:t>asmens</w:t>
            </w:r>
            <w:proofErr w:type="spellEnd"/>
            <w:r w:rsidRPr="00E36BBD">
              <w:rPr>
                <w:bCs/>
                <w:sz w:val="22"/>
                <w:szCs w:val="22"/>
                <w:lang w:eastAsia="en-US"/>
              </w:rPr>
              <w:t xml:space="preserve"> </w:t>
            </w:r>
            <w:proofErr w:type="spellStart"/>
            <w:r w:rsidRPr="00E36BBD">
              <w:rPr>
                <w:bCs/>
                <w:sz w:val="22"/>
                <w:szCs w:val="22"/>
                <w:lang w:eastAsia="en-US"/>
              </w:rPr>
              <w:t>veiklą</w:t>
            </w:r>
            <w:proofErr w:type="spellEnd"/>
            <w:r w:rsidRPr="00E36BBD">
              <w:rPr>
                <w:bCs/>
                <w:sz w:val="22"/>
                <w:szCs w:val="22"/>
                <w:lang w:eastAsia="en-US"/>
              </w:rPr>
              <w:t xml:space="preserve">, </w:t>
            </w:r>
            <w:proofErr w:type="spellStart"/>
            <w:r w:rsidRPr="00E36BBD">
              <w:rPr>
                <w:bCs/>
                <w:sz w:val="22"/>
                <w:szCs w:val="22"/>
                <w:lang w:eastAsia="en-US"/>
              </w:rPr>
              <w:t>kredito</w:t>
            </w:r>
            <w:proofErr w:type="spellEnd"/>
            <w:r w:rsidRPr="00E36BBD">
              <w:rPr>
                <w:bCs/>
                <w:sz w:val="22"/>
                <w:szCs w:val="22"/>
                <w:lang w:eastAsia="en-US"/>
              </w:rPr>
              <w:t xml:space="preserve">, </w:t>
            </w:r>
            <w:proofErr w:type="spellStart"/>
            <w:r w:rsidRPr="00E36BBD">
              <w:rPr>
                <w:bCs/>
                <w:sz w:val="22"/>
                <w:szCs w:val="22"/>
                <w:lang w:eastAsia="en-US"/>
              </w:rPr>
              <w:t>paskolos</w:t>
            </w:r>
            <w:proofErr w:type="spellEnd"/>
            <w:r w:rsidRPr="00E36BBD">
              <w:rPr>
                <w:bCs/>
                <w:sz w:val="22"/>
                <w:szCs w:val="22"/>
                <w:lang w:eastAsia="en-US"/>
              </w:rPr>
              <w:t xml:space="preserve"> </w:t>
            </w:r>
            <w:proofErr w:type="spellStart"/>
            <w:r w:rsidRPr="00E36BBD">
              <w:rPr>
                <w:bCs/>
                <w:sz w:val="22"/>
                <w:szCs w:val="22"/>
                <w:lang w:eastAsia="en-US"/>
              </w:rPr>
              <w:t>ar</w:t>
            </w:r>
            <w:proofErr w:type="spellEnd"/>
            <w:r w:rsidRPr="00E36BBD">
              <w:rPr>
                <w:bCs/>
                <w:sz w:val="22"/>
                <w:szCs w:val="22"/>
                <w:lang w:eastAsia="en-US"/>
              </w:rPr>
              <w:t xml:space="preserve"> </w:t>
            </w:r>
            <w:proofErr w:type="spellStart"/>
            <w:r w:rsidRPr="00E36BBD">
              <w:rPr>
                <w:bCs/>
                <w:sz w:val="22"/>
                <w:szCs w:val="22"/>
                <w:lang w:eastAsia="en-US"/>
              </w:rPr>
              <w:t>tikslinės</w:t>
            </w:r>
            <w:proofErr w:type="spellEnd"/>
            <w:r w:rsidRPr="00E36BBD">
              <w:rPr>
                <w:bCs/>
                <w:sz w:val="22"/>
                <w:szCs w:val="22"/>
                <w:lang w:eastAsia="en-US"/>
              </w:rPr>
              <w:t xml:space="preserve"> paramos </w:t>
            </w:r>
            <w:proofErr w:type="spellStart"/>
            <w:r w:rsidRPr="00E36BBD">
              <w:rPr>
                <w:bCs/>
                <w:sz w:val="22"/>
                <w:szCs w:val="22"/>
                <w:lang w:eastAsia="en-US"/>
              </w:rPr>
              <w:t>panaudojimą</w:t>
            </w:r>
            <w:proofErr w:type="spellEnd"/>
            <w:r w:rsidRPr="00E36BBD">
              <w:rPr>
                <w:bCs/>
                <w:sz w:val="22"/>
                <w:szCs w:val="22"/>
                <w:lang w:eastAsia="en-US"/>
              </w:rPr>
              <w:t xml:space="preserve"> ne </w:t>
            </w:r>
            <w:proofErr w:type="spellStart"/>
            <w:r w:rsidRPr="00E36BBD">
              <w:rPr>
                <w:bCs/>
                <w:sz w:val="22"/>
                <w:szCs w:val="22"/>
                <w:lang w:eastAsia="en-US"/>
              </w:rPr>
              <w:t>pagal</w:t>
            </w:r>
            <w:proofErr w:type="spellEnd"/>
            <w:r w:rsidRPr="00E36BBD">
              <w:rPr>
                <w:bCs/>
                <w:sz w:val="22"/>
                <w:szCs w:val="22"/>
                <w:lang w:eastAsia="en-US"/>
              </w:rPr>
              <w:t xml:space="preserve"> </w:t>
            </w:r>
            <w:proofErr w:type="spellStart"/>
            <w:r w:rsidRPr="00E36BBD">
              <w:rPr>
                <w:bCs/>
                <w:sz w:val="22"/>
                <w:szCs w:val="22"/>
                <w:lang w:eastAsia="en-US"/>
              </w:rPr>
              <w:t>paskirtį</w:t>
            </w:r>
            <w:proofErr w:type="spellEnd"/>
            <w:r w:rsidRPr="00E36BBD">
              <w:rPr>
                <w:bCs/>
                <w:sz w:val="22"/>
                <w:szCs w:val="22"/>
                <w:lang w:eastAsia="en-US"/>
              </w:rPr>
              <w:t xml:space="preserve"> </w:t>
            </w:r>
            <w:proofErr w:type="spellStart"/>
            <w:r w:rsidRPr="00E36BBD">
              <w:rPr>
                <w:bCs/>
                <w:sz w:val="22"/>
                <w:szCs w:val="22"/>
                <w:lang w:eastAsia="en-US"/>
              </w:rPr>
              <w:t>ar</w:t>
            </w:r>
            <w:proofErr w:type="spellEnd"/>
            <w:r w:rsidRPr="00E36BBD">
              <w:rPr>
                <w:bCs/>
                <w:sz w:val="22"/>
                <w:szCs w:val="22"/>
                <w:lang w:eastAsia="en-US"/>
              </w:rPr>
              <w:t xml:space="preserve"> </w:t>
            </w:r>
            <w:proofErr w:type="spellStart"/>
            <w:r w:rsidRPr="00E36BBD">
              <w:rPr>
                <w:bCs/>
                <w:sz w:val="22"/>
                <w:szCs w:val="22"/>
                <w:lang w:eastAsia="en-US"/>
              </w:rPr>
              <w:t>nustatytą</w:t>
            </w:r>
            <w:proofErr w:type="spellEnd"/>
            <w:r w:rsidRPr="00E36BBD">
              <w:rPr>
                <w:bCs/>
                <w:sz w:val="22"/>
                <w:szCs w:val="22"/>
                <w:lang w:eastAsia="en-US"/>
              </w:rPr>
              <w:t xml:space="preserve"> </w:t>
            </w:r>
            <w:proofErr w:type="spellStart"/>
            <w:r w:rsidRPr="00E36BBD">
              <w:rPr>
                <w:bCs/>
                <w:sz w:val="22"/>
                <w:szCs w:val="22"/>
                <w:lang w:eastAsia="en-US"/>
              </w:rPr>
              <w:t>tvarką</w:t>
            </w:r>
            <w:proofErr w:type="spellEnd"/>
            <w:r w:rsidRPr="00E36BBD">
              <w:rPr>
                <w:bCs/>
                <w:sz w:val="22"/>
                <w:szCs w:val="22"/>
                <w:lang w:eastAsia="en-US"/>
              </w:rPr>
              <w:t xml:space="preserve">, </w:t>
            </w:r>
            <w:proofErr w:type="spellStart"/>
            <w:r w:rsidRPr="00E36BBD">
              <w:rPr>
                <w:bCs/>
                <w:sz w:val="22"/>
                <w:szCs w:val="22"/>
                <w:lang w:eastAsia="en-US"/>
              </w:rPr>
              <w:t>kreditinį</w:t>
            </w:r>
            <w:proofErr w:type="spellEnd"/>
            <w:r w:rsidRPr="00E36BBD">
              <w:rPr>
                <w:bCs/>
                <w:sz w:val="22"/>
                <w:szCs w:val="22"/>
                <w:lang w:eastAsia="en-US"/>
              </w:rPr>
              <w:t xml:space="preserve"> </w:t>
            </w:r>
            <w:proofErr w:type="spellStart"/>
            <w:r w:rsidRPr="00E36BBD">
              <w:rPr>
                <w:bCs/>
                <w:sz w:val="22"/>
                <w:szCs w:val="22"/>
                <w:lang w:eastAsia="en-US"/>
              </w:rPr>
              <w:t>sukčiavimą</w:t>
            </w:r>
            <w:proofErr w:type="spellEnd"/>
            <w:r w:rsidRPr="00E36BBD">
              <w:rPr>
                <w:bCs/>
                <w:sz w:val="22"/>
                <w:szCs w:val="22"/>
                <w:lang w:eastAsia="en-US"/>
              </w:rPr>
              <w:t xml:space="preserve">, </w:t>
            </w:r>
            <w:proofErr w:type="spellStart"/>
            <w:r w:rsidRPr="00E36BBD">
              <w:rPr>
                <w:bCs/>
                <w:sz w:val="22"/>
                <w:szCs w:val="22"/>
                <w:lang w:eastAsia="en-US"/>
              </w:rPr>
              <w:t>neteisingų</w:t>
            </w:r>
            <w:proofErr w:type="spellEnd"/>
            <w:r w:rsidRPr="00E36BBD">
              <w:rPr>
                <w:bCs/>
                <w:sz w:val="22"/>
                <w:szCs w:val="22"/>
                <w:lang w:eastAsia="en-US"/>
              </w:rPr>
              <w:t xml:space="preserve"> </w:t>
            </w:r>
            <w:proofErr w:type="spellStart"/>
            <w:r w:rsidRPr="00E36BBD">
              <w:rPr>
                <w:bCs/>
                <w:sz w:val="22"/>
                <w:szCs w:val="22"/>
                <w:lang w:eastAsia="en-US"/>
              </w:rPr>
              <w:t>duomenų</w:t>
            </w:r>
            <w:proofErr w:type="spellEnd"/>
            <w:r w:rsidRPr="00E36BBD">
              <w:rPr>
                <w:bCs/>
                <w:sz w:val="22"/>
                <w:szCs w:val="22"/>
                <w:lang w:eastAsia="en-US"/>
              </w:rPr>
              <w:t xml:space="preserve"> </w:t>
            </w:r>
            <w:proofErr w:type="spellStart"/>
            <w:r w:rsidRPr="00E36BBD">
              <w:rPr>
                <w:bCs/>
                <w:sz w:val="22"/>
                <w:szCs w:val="22"/>
                <w:lang w:eastAsia="en-US"/>
              </w:rPr>
              <w:t>apie</w:t>
            </w:r>
            <w:proofErr w:type="spellEnd"/>
            <w:r w:rsidRPr="00E36BBD">
              <w:rPr>
                <w:bCs/>
                <w:sz w:val="22"/>
                <w:szCs w:val="22"/>
                <w:lang w:eastAsia="en-US"/>
              </w:rPr>
              <w:t xml:space="preserve"> </w:t>
            </w:r>
            <w:proofErr w:type="spellStart"/>
            <w:r w:rsidRPr="00E36BBD">
              <w:rPr>
                <w:bCs/>
                <w:sz w:val="22"/>
                <w:szCs w:val="22"/>
                <w:lang w:eastAsia="en-US"/>
              </w:rPr>
              <w:t>pajamas</w:t>
            </w:r>
            <w:proofErr w:type="spellEnd"/>
            <w:r w:rsidRPr="00E36BBD">
              <w:rPr>
                <w:bCs/>
                <w:sz w:val="22"/>
                <w:szCs w:val="22"/>
                <w:lang w:eastAsia="en-US"/>
              </w:rPr>
              <w:t xml:space="preserve">, </w:t>
            </w:r>
            <w:proofErr w:type="spellStart"/>
            <w:r w:rsidRPr="00E36BBD">
              <w:rPr>
                <w:bCs/>
                <w:sz w:val="22"/>
                <w:szCs w:val="22"/>
                <w:lang w:eastAsia="en-US"/>
              </w:rPr>
              <w:t>pelną</w:t>
            </w:r>
            <w:proofErr w:type="spellEnd"/>
            <w:r w:rsidRPr="00E36BBD">
              <w:rPr>
                <w:bCs/>
                <w:sz w:val="22"/>
                <w:szCs w:val="22"/>
                <w:lang w:eastAsia="en-US"/>
              </w:rPr>
              <w:t xml:space="preserve"> </w:t>
            </w:r>
            <w:proofErr w:type="spellStart"/>
            <w:r w:rsidRPr="00E36BBD">
              <w:rPr>
                <w:bCs/>
                <w:sz w:val="22"/>
                <w:szCs w:val="22"/>
                <w:lang w:eastAsia="en-US"/>
              </w:rPr>
              <w:t>ar</w:t>
            </w:r>
            <w:proofErr w:type="spellEnd"/>
            <w:r w:rsidRPr="00E36BBD">
              <w:rPr>
                <w:bCs/>
                <w:sz w:val="22"/>
                <w:szCs w:val="22"/>
                <w:lang w:eastAsia="en-US"/>
              </w:rPr>
              <w:t xml:space="preserve"> </w:t>
            </w:r>
            <w:proofErr w:type="spellStart"/>
            <w:r w:rsidRPr="00E36BBD">
              <w:rPr>
                <w:bCs/>
                <w:sz w:val="22"/>
                <w:szCs w:val="22"/>
                <w:lang w:eastAsia="en-US"/>
              </w:rPr>
              <w:t>turtą</w:t>
            </w:r>
            <w:proofErr w:type="spellEnd"/>
            <w:r w:rsidRPr="00E36BBD">
              <w:rPr>
                <w:bCs/>
                <w:sz w:val="22"/>
                <w:szCs w:val="22"/>
                <w:lang w:eastAsia="en-US"/>
              </w:rPr>
              <w:t xml:space="preserve"> </w:t>
            </w:r>
            <w:proofErr w:type="spellStart"/>
            <w:r w:rsidRPr="00E36BBD">
              <w:rPr>
                <w:bCs/>
                <w:sz w:val="22"/>
                <w:szCs w:val="22"/>
                <w:lang w:eastAsia="en-US"/>
              </w:rPr>
              <w:t>pateikimą</w:t>
            </w:r>
            <w:proofErr w:type="spellEnd"/>
            <w:r w:rsidRPr="00E36BBD">
              <w:rPr>
                <w:bCs/>
                <w:sz w:val="22"/>
                <w:szCs w:val="22"/>
                <w:lang w:eastAsia="en-US"/>
              </w:rPr>
              <w:t xml:space="preserve">, </w:t>
            </w:r>
            <w:proofErr w:type="spellStart"/>
            <w:r w:rsidRPr="00E36BBD">
              <w:rPr>
                <w:bCs/>
                <w:sz w:val="22"/>
                <w:szCs w:val="22"/>
                <w:lang w:eastAsia="en-US"/>
              </w:rPr>
              <w:t>deklaracijos</w:t>
            </w:r>
            <w:proofErr w:type="spellEnd"/>
            <w:r w:rsidRPr="00E36BBD">
              <w:rPr>
                <w:bCs/>
                <w:sz w:val="22"/>
                <w:szCs w:val="22"/>
                <w:lang w:eastAsia="en-US"/>
              </w:rPr>
              <w:t xml:space="preserve">, </w:t>
            </w:r>
            <w:proofErr w:type="spellStart"/>
            <w:r w:rsidRPr="00E36BBD">
              <w:rPr>
                <w:bCs/>
                <w:sz w:val="22"/>
                <w:szCs w:val="22"/>
                <w:lang w:eastAsia="en-US"/>
              </w:rPr>
              <w:t>ataskaitos</w:t>
            </w:r>
            <w:proofErr w:type="spellEnd"/>
            <w:r w:rsidRPr="00E36BBD">
              <w:rPr>
                <w:bCs/>
                <w:sz w:val="22"/>
                <w:szCs w:val="22"/>
                <w:lang w:eastAsia="en-US"/>
              </w:rPr>
              <w:t xml:space="preserve"> </w:t>
            </w:r>
            <w:proofErr w:type="spellStart"/>
            <w:r w:rsidRPr="00E36BBD">
              <w:rPr>
                <w:bCs/>
                <w:sz w:val="22"/>
                <w:szCs w:val="22"/>
                <w:lang w:eastAsia="en-US"/>
              </w:rPr>
              <w:t>ar</w:t>
            </w:r>
            <w:proofErr w:type="spellEnd"/>
            <w:r w:rsidRPr="00E36BBD">
              <w:rPr>
                <w:bCs/>
                <w:sz w:val="22"/>
                <w:szCs w:val="22"/>
                <w:lang w:eastAsia="en-US"/>
              </w:rPr>
              <w:t xml:space="preserve"> </w:t>
            </w:r>
            <w:proofErr w:type="spellStart"/>
            <w:r w:rsidRPr="00E36BBD">
              <w:rPr>
                <w:bCs/>
                <w:sz w:val="22"/>
                <w:szCs w:val="22"/>
                <w:lang w:eastAsia="en-US"/>
              </w:rPr>
              <w:t>kito</w:t>
            </w:r>
            <w:proofErr w:type="spellEnd"/>
            <w:r w:rsidRPr="00E36BBD">
              <w:rPr>
                <w:bCs/>
                <w:sz w:val="22"/>
                <w:szCs w:val="22"/>
                <w:lang w:eastAsia="en-US"/>
              </w:rPr>
              <w:t xml:space="preserve"> </w:t>
            </w:r>
            <w:proofErr w:type="spellStart"/>
            <w:r w:rsidRPr="00E36BBD">
              <w:rPr>
                <w:bCs/>
                <w:sz w:val="22"/>
                <w:szCs w:val="22"/>
                <w:lang w:eastAsia="en-US"/>
              </w:rPr>
              <w:t>dokumento</w:t>
            </w:r>
            <w:proofErr w:type="spellEnd"/>
            <w:r w:rsidRPr="00E36BBD">
              <w:rPr>
                <w:bCs/>
                <w:sz w:val="22"/>
                <w:szCs w:val="22"/>
                <w:lang w:eastAsia="en-US"/>
              </w:rPr>
              <w:t xml:space="preserve"> </w:t>
            </w:r>
            <w:proofErr w:type="spellStart"/>
            <w:r w:rsidRPr="00E36BBD">
              <w:rPr>
                <w:bCs/>
                <w:sz w:val="22"/>
                <w:szCs w:val="22"/>
                <w:lang w:eastAsia="en-US"/>
              </w:rPr>
              <w:t>nepateikimą</w:t>
            </w:r>
            <w:proofErr w:type="spellEnd"/>
            <w:r w:rsidRPr="00E36BBD">
              <w:rPr>
                <w:bCs/>
                <w:sz w:val="22"/>
                <w:szCs w:val="22"/>
                <w:lang w:eastAsia="en-US"/>
              </w:rPr>
              <w:t xml:space="preserve">, </w:t>
            </w:r>
            <w:proofErr w:type="spellStart"/>
            <w:r w:rsidRPr="00E36BBD">
              <w:rPr>
                <w:bCs/>
                <w:sz w:val="22"/>
                <w:szCs w:val="22"/>
                <w:lang w:eastAsia="en-US"/>
              </w:rPr>
              <w:t>apgaulingą</w:t>
            </w:r>
            <w:proofErr w:type="spellEnd"/>
            <w:r w:rsidRPr="00E36BBD">
              <w:rPr>
                <w:bCs/>
                <w:sz w:val="22"/>
                <w:szCs w:val="22"/>
                <w:lang w:eastAsia="en-US"/>
              </w:rPr>
              <w:t xml:space="preserve"> </w:t>
            </w:r>
            <w:proofErr w:type="spellStart"/>
            <w:r w:rsidRPr="00E36BBD">
              <w:rPr>
                <w:bCs/>
                <w:sz w:val="22"/>
                <w:szCs w:val="22"/>
                <w:lang w:eastAsia="en-US"/>
              </w:rPr>
              <w:t>apskaitos</w:t>
            </w:r>
            <w:proofErr w:type="spellEnd"/>
            <w:r w:rsidRPr="00E36BBD">
              <w:rPr>
                <w:bCs/>
                <w:sz w:val="22"/>
                <w:szCs w:val="22"/>
                <w:lang w:eastAsia="en-US"/>
              </w:rPr>
              <w:t xml:space="preserve"> </w:t>
            </w:r>
            <w:proofErr w:type="spellStart"/>
            <w:r w:rsidRPr="00E36BBD">
              <w:rPr>
                <w:bCs/>
                <w:sz w:val="22"/>
                <w:szCs w:val="22"/>
                <w:lang w:eastAsia="en-US"/>
              </w:rPr>
              <w:t>tvarkymą</w:t>
            </w:r>
            <w:proofErr w:type="spellEnd"/>
            <w:r w:rsidRPr="00E36BBD">
              <w:rPr>
                <w:bCs/>
                <w:sz w:val="22"/>
                <w:szCs w:val="22"/>
                <w:lang w:eastAsia="en-US"/>
              </w:rPr>
              <w:t xml:space="preserve"> </w:t>
            </w:r>
            <w:proofErr w:type="spellStart"/>
            <w:r w:rsidRPr="00E36BBD">
              <w:rPr>
                <w:bCs/>
                <w:sz w:val="22"/>
                <w:szCs w:val="22"/>
                <w:lang w:eastAsia="en-US"/>
              </w:rPr>
              <w:t>ar</w:t>
            </w:r>
            <w:proofErr w:type="spellEnd"/>
            <w:r w:rsidRPr="00E36BBD">
              <w:rPr>
                <w:bCs/>
                <w:sz w:val="22"/>
                <w:szCs w:val="22"/>
                <w:lang w:eastAsia="en-US"/>
              </w:rPr>
              <w:t xml:space="preserve"> </w:t>
            </w:r>
            <w:proofErr w:type="spellStart"/>
            <w:r w:rsidRPr="00E36BBD">
              <w:rPr>
                <w:bCs/>
                <w:sz w:val="22"/>
                <w:szCs w:val="22"/>
                <w:lang w:eastAsia="en-US"/>
              </w:rPr>
              <w:t>piktnaudžiavimą</w:t>
            </w:r>
            <w:proofErr w:type="spellEnd"/>
            <w:r w:rsidRPr="00E36BBD">
              <w:rPr>
                <w:bCs/>
                <w:sz w:val="22"/>
                <w:szCs w:val="22"/>
                <w:lang w:eastAsia="en-US"/>
              </w:rPr>
              <w:t xml:space="preserve">, kai </w:t>
            </w:r>
            <w:proofErr w:type="spellStart"/>
            <w:r w:rsidRPr="00E36BBD">
              <w:rPr>
                <w:bCs/>
                <w:sz w:val="22"/>
                <w:szCs w:val="22"/>
                <w:lang w:eastAsia="en-US"/>
              </w:rPr>
              <w:t>šiomis</w:t>
            </w:r>
            <w:proofErr w:type="spellEnd"/>
            <w:r w:rsidRPr="00E36BBD">
              <w:rPr>
                <w:bCs/>
                <w:sz w:val="22"/>
                <w:szCs w:val="22"/>
                <w:lang w:eastAsia="en-US"/>
              </w:rPr>
              <w:t xml:space="preserve"> </w:t>
            </w:r>
            <w:proofErr w:type="spellStart"/>
            <w:r w:rsidRPr="00E36BBD">
              <w:rPr>
                <w:bCs/>
                <w:sz w:val="22"/>
                <w:szCs w:val="22"/>
                <w:lang w:eastAsia="en-US"/>
              </w:rPr>
              <w:t>nusikalstamomis</w:t>
            </w:r>
            <w:proofErr w:type="spellEnd"/>
            <w:r w:rsidRPr="00E36BBD">
              <w:rPr>
                <w:bCs/>
                <w:sz w:val="22"/>
                <w:szCs w:val="22"/>
                <w:lang w:eastAsia="en-US"/>
              </w:rPr>
              <w:t xml:space="preserve"> </w:t>
            </w:r>
            <w:proofErr w:type="spellStart"/>
            <w:r w:rsidRPr="00E36BBD">
              <w:rPr>
                <w:bCs/>
                <w:sz w:val="22"/>
                <w:szCs w:val="22"/>
                <w:lang w:eastAsia="en-US"/>
              </w:rPr>
              <w:t>veikomis</w:t>
            </w:r>
            <w:proofErr w:type="spellEnd"/>
            <w:r w:rsidRPr="00E36BBD">
              <w:rPr>
                <w:bCs/>
                <w:sz w:val="22"/>
                <w:szCs w:val="22"/>
                <w:lang w:eastAsia="en-US"/>
              </w:rPr>
              <w:t xml:space="preserve"> </w:t>
            </w:r>
            <w:proofErr w:type="spellStart"/>
            <w:r w:rsidRPr="00E36BBD">
              <w:rPr>
                <w:bCs/>
                <w:sz w:val="22"/>
                <w:szCs w:val="22"/>
                <w:lang w:eastAsia="en-US"/>
              </w:rPr>
              <w:t>kėsinamasi</w:t>
            </w:r>
            <w:proofErr w:type="spellEnd"/>
            <w:r w:rsidRPr="00E36BBD">
              <w:rPr>
                <w:bCs/>
                <w:sz w:val="22"/>
                <w:szCs w:val="22"/>
                <w:lang w:eastAsia="en-US"/>
              </w:rPr>
              <w:t xml:space="preserve"> į Europos </w:t>
            </w:r>
            <w:proofErr w:type="spellStart"/>
            <w:r w:rsidRPr="00E36BBD">
              <w:rPr>
                <w:bCs/>
                <w:sz w:val="22"/>
                <w:szCs w:val="22"/>
                <w:lang w:eastAsia="en-US"/>
              </w:rPr>
              <w:t>Sąjungos</w:t>
            </w:r>
            <w:proofErr w:type="spellEnd"/>
            <w:r w:rsidRPr="00E36BBD">
              <w:rPr>
                <w:bCs/>
                <w:sz w:val="22"/>
                <w:szCs w:val="22"/>
                <w:lang w:eastAsia="en-US"/>
              </w:rPr>
              <w:t xml:space="preserve"> </w:t>
            </w:r>
            <w:proofErr w:type="spellStart"/>
            <w:r w:rsidRPr="00E36BBD">
              <w:rPr>
                <w:bCs/>
                <w:sz w:val="22"/>
                <w:szCs w:val="22"/>
                <w:lang w:eastAsia="en-US"/>
              </w:rPr>
              <w:t>finansinius</w:t>
            </w:r>
            <w:proofErr w:type="spellEnd"/>
            <w:r w:rsidRPr="00E36BBD">
              <w:rPr>
                <w:bCs/>
                <w:sz w:val="22"/>
                <w:szCs w:val="22"/>
                <w:lang w:eastAsia="en-US"/>
              </w:rPr>
              <w:t xml:space="preserve"> </w:t>
            </w:r>
            <w:proofErr w:type="spellStart"/>
            <w:r w:rsidRPr="00E36BBD">
              <w:rPr>
                <w:bCs/>
                <w:sz w:val="22"/>
                <w:szCs w:val="22"/>
                <w:lang w:eastAsia="en-US"/>
              </w:rPr>
              <w:t>interesus</w:t>
            </w:r>
            <w:proofErr w:type="spellEnd"/>
            <w:r w:rsidRPr="00E36BBD">
              <w:rPr>
                <w:bCs/>
                <w:sz w:val="22"/>
                <w:szCs w:val="22"/>
                <w:lang w:eastAsia="en-US"/>
              </w:rPr>
              <w:t xml:space="preserve">, </w:t>
            </w:r>
            <w:proofErr w:type="spellStart"/>
            <w:r w:rsidRPr="00E36BBD">
              <w:rPr>
                <w:bCs/>
                <w:sz w:val="22"/>
                <w:szCs w:val="22"/>
                <w:lang w:eastAsia="en-US"/>
              </w:rPr>
              <w:t>kaip</w:t>
            </w:r>
            <w:proofErr w:type="spellEnd"/>
            <w:r w:rsidRPr="00E36BBD">
              <w:rPr>
                <w:bCs/>
                <w:sz w:val="22"/>
                <w:szCs w:val="22"/>
                <w:lang w:eastAsia="en-US"/>
              </w:rPr>
              <w:t xml:space="preserve"> </w:t>
            </w:r>
            <w:proofErr w:type="spellStart"/>
            <w:r w:rsidRPr="00E36BBD">
              <w:rPr>
                <w:bCs/>
                <w:sz w:val="22"/>
                <w:szCs w:val="22"/>
                <w:lang w:eastAsia="en-US"/>
              </w:rPr>
              <w:t>apibrėžta</w:t>
            </w:r>
            <w:proofErr w:type="spellEnd"/>
            <w:r w:rsidRPr="00E36BBD">
              <w:rPr>
                <w:bCs/>
                <w:sz w:val="22"/>
                <w:szCs w:val="22"/>
                <w:lang w:eastAsia="en-US"/>
              </w:rPr>
              <w:t xml:space="preserve"> </w:t>
            </w:r>
            <w:proofErr w:type="spellStart"/>
            <w:r w:rsidRPr="00E36BBD">
              <w:rPr>
                <w:bCs/>
                <w:sz w:val="22"/>
                <w:szCs w:val="22"/>
                <w:lang w:eastAsia="en-US"/>
              </w:rPr>
              <w:t>Konvencijos</w:t>
            </w:r>
            <w:proofErr w:type="spellEnd"/>
            <w:r w:rsidRPr="00E36BBD">
              <w:rPr>
                <w:bCs/>
                <w:sz w:val="22"/>
                <w:szCs w:val="22"/>
                <w:lang w:eastAsia="en-US"/>
              </w:rPr>
              <w:t xml:space="preserve"> </w:t>
            </w:r>
            <w:proofErr w:type="spellStart"/>
            <w:r w:rsidRPr="00E36BBD">
              <w:rPr>
                <w:bCs/>
                <w:sz w:val="22"/>
                <w:szCs w:val="22"/>
                <w:lang w:eastAsia="en-US"/>
              </w:rPr>
              <w:t>dėl</w:t>
            </w:r>
            <w:proofErr w:type="spellEnd"/>
            <w:r w:rsidRPr="00E36BBD">
              <w:rPr>
                <w:bCs/>
                <w:sz w:val="22"/>
                <w:szCs w:val="22"/>
                <w:lang w:eastAsia="en-US"/>
              </w:rPr>
              <w:t xml:space="preserve"> Europos </w:t>
            </w:r>
            <w:proofErr w:type="spellStart"/>
            <w:r w:rsidRPr="00E36BBD">
              <w:rPr>
                <w:bCs/>
                <w:sz w:val="22"/>
                <w:szCs w:val="22"/>
                <w:lang w:eastAsia="en-US"/>
              </w:rPr>
              <w:t>Bendrijų</w:t>
            </w:r>
            <w:proofErr w:type="spellEnd"/>
            <w:r w:rsidRPr="00E36BBD">
              <w:rPr>
                <w:bCs/>
                <w:sz w:val="22"/>
                <w:szCs w:val="22"/>
                <w:lang w:eastAsia="en-US"/>
              </w:rPr>
              <w:t xml:space="preserve"> </w:t>
            </w:r>
            <w:proofErr w:type="spellStart"/>
            <w:r w:rsidRPr="00E36BBD">
              <w:rPr>
                <w:bCs/>
                <w:sz w:val="22"/>
                <w:szCs w:val="22"/>
                <w:lang w:eastAsia="en-US"/>
              </w:rPr>
              <w:t>finansinių</w:t>
            </w:r>
            <w:proofErr w:type="spellEnd"/>
            <w:r w:rsidRPr="00E36BBD">
              <w:rPr>
                <w:bCs/>
                <w:sz w:val="22"/>
                <w:szCs w:val="22"/>
                <w:lang w:eastAsia="en-US"/>
              </w:rPr>
              <w:t xml:space="preserve"> </w:t>
            </w:r>
            <w:proofErr w:type="spellStart"/>
            <w:r w:rsidRPr="00E36BBD">
              <w:rPr>
                <w:bCs/>
                <w:sz w:val="22"/>
                <w:szCs w:val="22"/>
                <w:lang w:eastAsia="en-US"/>
              </w:rPr>
              <w:t>interesų</w:t>
            </w:r>
            <w:proofErr w:type="spellEnd"/>
            <w:r w:rsidRPr="00E36BBD">
              <w:rPr>
                <w:bCs/>
                <w:sz w:val="22"/>
                <w:szCs w:val="22"/>
                <w:lang w:eastAsia="en-US"/>
              </w:rPr>
              <w:t xml:space="preserve"> </w:t>
            </w:r>
            <w:proofErr w:type="spellStart"/>
            <w:r w:rsidRPr="00E36BBD">
              <w:rPr>
                <w:bCs/>
                <w:sz w:val="22"/>
                <w:szCs w:val="22"/>
                <w:lang w:eastAsia="en-US"/>
              </w:rPr>
              <w:t>apsaugos</w:t>
            </w:r>
            <w:proofErr w:type="spellEnd"/>
            <w:r w:rsidRPr="00E36BBD">
              <w:rPr>
                <w:bCs/>
                <w:sz w:val="22"/>
                <w:szCs w:val="22"/>
                <w:lang w:eastAsia="en-US"/>
              </w:rPr>
              <w:t xml:space="preserve"> 1 </w:t>
            </w:r>
            <w:proofErr w:type="spellStart"/>
            <w:r w:rsidRPr="00E36BBD">
              <w:rPr>
                <w:bCs/>
                <w:sz w:val="22"/>
                <w:szCs w:val="22"/>
                <w:lang w:eastAsia="en-US"/>
              </w:rPr>
              <w:t>straipsnyje</w:t>
            </w:r>
            <w:proofErr w:type="spellEnd"/>
            <w:r w:rsidRPr="00E36BBD">
              <w:rPr>
                <w:bCs/>
                <w:sz w:val="22"/>
                <w:szCs w:val="22"/>
                <w:lang w:eastAsia="en-US"/>
              </w:rPr>
              <w:t>;</w:t>
            </w:r>
          </w:p>
          <w:p w14:paraId="65D6F329" w14:textId="77777777" w:rsidR="008C2A67" w:rsidRPr="00E36BBD" w:rsidRDefault="008C2A67" w:rsidP="008C2A67">
            <w:pPr>
              <w:pStyle w:val="Betarp"/>
              <w:jc w:val="both"/>
              <w:rPr>
                <w:b/>
                <w:bCs/>
                <w:sz w:val="22"/>
                <w:szCs w:val="22"/>
                <w:lang w:eastAsia="en-US"/>
              </w:rPr>
            </w:pPr>
            <w:r w:rsidRPr="00E36BBD">
              <w:rPr>
                <w:bCs/>
                <w:sz w:val="22"/>
                <w:szCs w:val="22"/>
                <w:lang w:eastAsia="en-US"/>
              </w:rPr>
              <w:t xml:space="preserve">4) </w:t>
            </w:r>
            <w:proofErr w:type="spellStart"/>
            <w:r w:rsidRPr="00E36BBD">
              <w:rPr>
                <w:bCs/>
                <w:sz w:val="22"/>
                <w:szCs w:val="22"/>
                <w:lang w:eastAsia="en-US"/>
              </w:rPr>
              <w:t>nusikalstamą</w:t>
            </w:r>
            <w:proofErr w:type="spellEnd"/>
            <w:r w:rsidRPr="00E36BBD">
              <w:rPr>
                <w:bCs/>
                <w:sz w:val="22"/>
                <w:szCs w:val="22"/>
                <w:lang w:eastAsia="en-US"/>
              </w:rPr>
              <w:t xml:space="preserve"> </w:t>
            </w:r>
            <w:proofErr w:type="spellStart"/>
            <w:proofErr w:type="gramStart"/>
            <w:r w:rsidRPr="00E36BBD">
              <w:rPr>
                <w:bCs/>
                <w:sz w:val="22"/>
                <w:szCs w:val="22"/>
                <w:lang w:eastAsia="en-US"/>
              </w:rPr>
              <w:t>bankrotą</w:t>
            </w:r>
            <w:proofErr w:type="spellEnd"/>
            <w:r w:rsidRPr="00E36BBD">
              <w:rPr>
                <w:bCs/>
                <w:sz w:val="22"/>
                <w:szCs w:val="22"/>
                <w:lang w:eastAsia="en-US"/>
              </w:rPr>
              <w:t>;</w:t>
            </w:r>
            <w:proofErr w:type="gramEnd"/>
          </w:p>
          <w:p w14:paraId="023B571F" w14:textId="77777777" w:rsidR="008C2A67" w:rsidRPr="00E36BBD" w:rsidRDefault="008C2A67" w:rsidP="008C2A67">
            <w:pPr>
              <w:pStyle w:val="Betarp"/>
              <w:jc w:val="both"/>
              <w:rPr>
                <w:b/>
                <w:bCs/>
                <w:sz w:val="22"/>
                <w:szCs w:val="22"/>
                <w:lang w:eastAsia="en-US"/>
              </w:rPr>
            </w:pPr>
            <w:r w:rsidRPr="00E36BBD">
              <w:rPr>
                <w:bCs/>
                <w:sz w:val="22"/>
                <w:szCs w:val="22"/>
                <w:lang w:eastAsia="en-US"/>
              </w:rPr>
              <w:t xml:space="preserve">5) </w:t>
            </w:r>
            <w:proofErr w:type="spellStart"/>
            <w:r w:rsidRPr="00E36BBD">
              <w:rPr>
                <w:bCs/>
                <w:sz w:val="22"/>
                <w:szCs w:val="22"/>
                <w:lang w:eastAsia="en-US"/>
              </w:rPr>
              <w:t>teroristinį</w:t>
            </w:r>
            <w:proofErr w:type="spellEnd"/>
            <w:r w:rsidRPr="00E36BBD">
              <w:rPr>
                <w:bCs/>
                <w:sz w:val="22"/>
                <w:szCs w:val="22"/>
                <w:lang w:eastAsia="en-US"/>
              </w:rPr>
              <w:t xml:space="preserve"> </w:t>
            </w:r>
            <w:proofErr w:type="spellStart"/>
            <w:r w:rsidRPr="00E36BBD">
              <w:rPr>
                <w:bCs/>
                <w:sz w:val="22"/>
                <w:szCs w:val="22"/>
                <w:lang w:eastAsia="en-US"/>
              </w:rPr>
              <w:t>ir</w:t>
            </w:r>
            <w:proofErr w:type="spellEnd"/>
            <w:r w:rsidRPr="00E36BBD">
              <w:rPr>
                <w:bCs/>
                <w:sz w:val="22"/>
                <w:szCs w:val="22"/>
                <w:lang w:eastAsia="en-US"/>
              </w:rPr>
              <w:t xml:space="preserve"> </w:t>
            </w:r>
            <w:proofErr w:type="spellStart"/>
            <w:r w:rsidRPr="00E36BBD">
              <w:rPr>
                <w:bCs/>
                <w:sz w:val="22"/>
                <w:szCs w:val="22"/>
                <w:lang w:eastAsia="en-US"/>
              </w:rPr>
              <w:t>su</w:t>
            </w:r>
            <w:proofErr w:type="spellEnd"/>
            <w:r w:rsidRPr="00E36BBD">
              <w:rPr>
                <w:bCs/>
                <w:sz w:val="22"/>
                <w:szCs w:val="22"/>
                <w:lang w:eastAsia="en-US"/>
              </w:rPr>
              <w:t xml:space="preserve"> </w:t>
            </w:r>
            <w:proofErr w:type="spellStart"/>
            <w:r w:rsidRPr="00E36BBD">
              <w:rPr>
                <w:bCs/>
                <w:sz w:val="22"/>
                <w:szCs w:val="22"/>
                <w:lang w:eastAsia="en-US"/>
              </w:rPr>
              <w:t>teroristine</w:t>
            </w:r>
            <w:proofErr w:type="spellEnd"/>
            <w:r w:rsidRPr="00E36BBD">
              <w:rPr>
                <w:bCs/>
                <w:sz w:val="22"/>
                <w:szCs w:val="22"/>
                <w:lang w:eastAsia="en-US"/>
              </w:rPr>
              <w:t xml:space="preserve"> </w:t>
            </w:r>
            <w:proofErr w:type="spellStart"/>
            <w:r w:rsidRPr="00E36BBD">
              <w:rPr>
                <w:bCs/>
                <w:sz w:val="22"/>
                <w:szCs w:val="22"/>
                <w:lang w:eastAsia="en-US"/>
              </w:rPr>
              <w:t>veikla</w:t>
            </w:r>
            <w:proofErr w:type="spellEnd"/>
            <w:r w:rsidRPr="00E36BBD">
              <w:rPr>
                <w:bCs/>
                <w:sz w:val="22"/>
                <w:szCs w:val="22"/>
                <w:lang w:eastAsia="en-US"/>
              </w:rPr>
              <w:t xml:space="preserve"> </w:t>
            </w:r>
            <w:proofErr w:type="spellStart"/>
            <w:r w:rsidRPr="00E36BBD">
              <w:rPr>
                <w:bCs/>
                <w:sz w:val="22"/>
                <w:szCs w:val="22"/>
                <w:lang w:eastAsia="en-US"/>
              </w:rPr>
              <w:t>susijusį</w:t>
            </w:r>
            <w:proofErr w:type="spellEnd"/>
            <w:r w:rsidRPr="00E36BBD">
              <w:rPr>
                <w:bCs/>
                <w:sz w:val="22"/>
                <w:szCs w:val="22"/>
                <w:lang w:eastAsia="en-US"/>
              </w:rPr>
              <w:t xml:space="preserve"> </w:t>
            </w:r>
            <w:proofErr w:type="spellStart"/>
            <w:proofErr w:type="gramStart"/>
            <w:r w:rsidRPr="00E36BBD">
              <w:rPr>
                <w:bCs/>
                <w:sz w:val="22"/>
                <w:szCs w:val="22"/>
                <w:lang w:eastAsia="en-US"/>
              </w:rPr>
              <w:t>nusikaltimą</w:t>
            </w:r>
            <w:proofErr w:type="spellEnd"/>
            <w:r w:rsidRPr="00E36BBD">
              <w:rPr>
                <w:bCs/>
                <w:sz w:val="22"/>
                <w:szCs w:val="22"/>
                <w:lang w:eastAsia="en-US"/>
              </w:rPr>
              <w:t>;</w:t>
            </w:r>
            <w:proofErr w:type="gramEnd"/>
          </w:p>
          <w:p w14:paraId="3989F0F7" w14:textId="77777777" w:rsidR="008C2A67" w:rsidRPr="009C1CB1" w:rsidRDefault="008C2A67" w:rsidP="008C2A67">
            <w:pPr>
              <w:pStyle w:val="Betarp"/>
              <w:jc w:val="both"/>
              <w:rPr>
                <w:b/>
                <w:bCs/>
                <w:sz w:val="22"/>
                <w:szCs w:val="22"/>
                <w:lang w:val="pt-PT" w:eastAsia="en-US"/>
              </w:rPr>
            </w:pPr>
            <w:r w:rsidRPr="009C1CB1">
              <w:rPr>
                <w:bCs/>
                <w:sz w:val="22"/>
                <w:szCs w:val="22"/>
                <w:lang w:val="pt-PT" w:eastAsia="en-US"/>
              </w:rPr>
              <w:t>6) nusikalstamu būdu gauto turto legalizavimą;</w:t>
            </w:r>
          </w:p>
          <w:p w14:paraId="7BEE101E" w14:textId="77777777" w:rsidR="008C2A67" w:rsidRPr="009C1CB1" w:rsidRDefault="008C2A67" w:rsidP="008C2A67">
            <w:pPr>
              <w:pStyle w:val="Betarp"/>
              <w:jc w:val="both"/>
              <w:rPr>
                <w:b/>
                <w:bCs/>
                <w:sz w:val="22"/>
                <w:szCs w:val="22"/>
                <w:lang w:val="pt-PT" w:eastAsia="en-US"/>
              </w:rPr>
            </w:pPr>
            <w:r w:rsidRPr="009C1CB1">
              <w:rPr>
                <w:bCs/>
                <w:sz w:val="22"/>
                <w:szCs w:val="22"/>
                <w:lang w:val="pt-PT" w:eastAsia="en-US"/>
              </w:rPr>
              <w:t>7) prekybą žmonėmis, vaiko pirkimą arba pardavimą;</w:t>
            </w:r>
          </w:p>
          <w:p w14:paraId="76ED3E50" w14:textId="77777777" w:rsidR="008C2A67" w:rsidRPr="009C1CB1" w:rsidRDefault="008C2A67" w:rsidP="008C2A67">
            <w:pPr>
              <w:pStyle w:val="Betarp"/>
              <w:jc w:val="both"/>
              <w:rPr>
                <w:b/>
                <w:bCs/>
                <w:sz w:val="22"/>
                <w:szCs w:val="22"/>
                <w:lang w:val="pt-PT" w:eastAsia="en-US"/>
              </w:rPr>
            </w:pPr>
            <w:r w:rsidRPr="009C1CB1">
              <w:rPr>
                <w:bCs/>
                <w:sz w:val="22"/>
                <w:szCs w:val="22"/>
                <w:lang w:val="pt-PT" w:eastAsia="en-US"/>
              </w:rPr>
              <w:t>8) kitos valstybės tiekėjo atliktą nusikaltimą, apibrėžtą Direktyvos 2014/24/ES 57 straipsnio 1 dalyje išvardytus Europos Sąjungos teisės aktus įgyvendinančiuose kitų valstybių teisės aktuose.</w:t>
            </w:r>
          </w:p>
          <w:p w14:paraId="067C872A" w14:textId="77777777" w:rsidR="008C2A67" w:rsidRPr="009C1CB1" w:rsidRDefault="008C2A67" w:rsidP="008C2A67">
            <w:pPr>
              <w:pStyle w:val="Betarp"/>
              <w:jc w:val="both"/>
              <w:rPr>
                <w:b/>
                <w:bCs/>
                <w:sz w:val="22"/>
                <w:szCs w:val="22"/>
                <w:lang w:val="pt-PT" w:eastAsia="en-US"/>
              </w:rPr>
            </w:pPr>
            <w:r w:rsidRPr="009C1CB1">
              <w:rPr>
                <w:bCs/>
                <w:sz w:val="22"/>
                <w:szCs w:val="22"/>
                <w:lang w:val="pt-PT" w:eastAsia="en-US"/>
              </w:rPr>
              <w:t>Laikoma, kad tiekėjas arba jo atsakingas asmuo nuteistas už aukščiau nurodytą nusikalstamą veiką, kai dėl:</w:t>
            </w:r>
          </w:p>
          <w:p w14:paraId="725A12B9" w14:textId="77777777" w:rsidR="008C2A67" w:rsidRPr="00E36BBD" w:rsidRDefault="008C2A67" w:rsidP="008C2A67">
            <w:pPr>
              <w:pStyle w:val="Betarp"/>
              <w:jc w:val="both"/>
              <w:rPr>
                <w:b/>
                <w:bCs/>
                <w:sz w:val="22"/>
                <w:szCs w:val="22"/>
                <w:lang w:eastAsia="en-US"/>
              </w:rPr>
            </w:pPr>
            <w:r w:rsidRPr="00E36BBD">
              <w:rPr>
                <w:bCs/>
                <w:sz w:val="22"/>
                <w:szCs w:val="22"/>
                <w:lang w:eastAsia="en-US"/>
              </w:rPr>
              <w:t xml:space="preserve">1) </w:t>
            </w:r>
            <w:proofErr w:type="spellStart"/>
            <w:r w:rsidRPr="00E36BBD">
              <w:rPr>
                <w:bCs/>
                <w:sz w:val="22"/>
                <w:szCs w:val="22"/>
                <w:lang w:eastAsia="en-US"/>
              </w:rPr>
              <w:t>tiekėjo</w:t>
            </w:r>
            <w:proofErr w:type="spellEnd"/>
            <w:r w:rsidRPr="00E36BBD">
              <w:rPr>
                <w:bCs/>
                <w:sz w:val="22"/>
                <w:szCs w:val="22"/>
                <w:lang w:eastAsia="en-US"/>
              </w:rPr>
              <w:t xml:space="preserve">, </w:t>
            </w:r>
            <w:proofErr w:type="spellStart"/>
            <w:r w:rsidRPr="00E36BBD">
              <w:rPr>
                <w:bCs/>
                <w:sz w:val="22"/>
                <w:szCs w:val="22"/>
                <w:lang w:eastAsia="en-US"/>
              </w:rPr>
              <w:t>kuris</w:t>
            </w:r>
            <w:proofErr w:type="spellEnd"/>
            <w:r w:rsidRPr="00E36BBD">
              <w:rPr>
                <w:bCs/>
                <w:sz w:val="22"/>
                <w:szCs w:val="22"/>
                <w:lang w:eastAsia="en-US"/>
              </w:rPr>
              <w:t xml:space="preserve"> </w:t>
            </w:r>
            <w:proofErr w:type="spellStart"/>
            <w:r w:rsidRPr="00E36BBD">
              <w:rPr>
                <w:bCs/>
                <w:sz w:val="22"/>
                <w:szCs w:val="22"/>
                <w:lang w:eastAsia="en-US"/>
              </w:rPr>
              <w:t>yra</w:t>
            </w:r>
            <w:proofErr w:type="spellEnd"/>
            <w:r w:rsidRPr="00E36BBD">
              <w:rPr>
                <w:bCs/>
                <w:sz w:val="22"/>
                <w:szCs w:val="22"/>
                <w:lang w:eastAsia="en-US"/>
              </w:rPr>
              <w:t xml:space="preserve"> </w:t>
            </w:r>
            <w:proofErr w:type="spellStart"/>
            <w:r w:rsidRPr="00E36BBD">
              <w:rPr>
                <w:bCs/>
                <w:sz w:val="22"/>
                <w:szCs w:val="22"/>
                <w:lang w:eastAsia="en-US"/>
              </w:rPr>
              <w:t>fizinis</w:t>
            </w:r>
            <w:proofErr w:type="spellEnd"/>
            <w:r w:rsidRPr="00E36BBD">
              <w:rPr>
                <w:bCs/>
                <w:sz w:val="22"/>
                <w:szCs w:val="22"/>
                <w:lang w:eastAsia="en-US"/>
              </w:rPr>
              <w:t xml:space="preserve"> </w:t>
            </w:r>
            <w:proofErr w:type="spellStart"/>
            <w:r w:rsidRPr="00E36BBD">
              <w:rPr>
                <w:bCs/>
                <w:sz w:val="22"/>
                <w:szCs w:val="22"/>
                <w:lang w:eastAsia="en-US"/>
              </w:rPr>
              <w:t>asmuo</w:t>
            </w:r>
            <w:proofErr w:type="spellEnd"/>
            <w:r w:rsidRPr="00E36BBD">
              <w:rPr>
                <w:bCs/>
                <w:sz w:val="22"/>
                <w:szCs w:val="22"/>
                <w:lang w:eastAsia="en-US"/>
              </w:rPr>
              <w:t xml:space="preserve">, per </w:t>
            </w:r>
            <w:proofErr w:type="spellStart"/>
            <w:r w:rsidRPr="00E36BBD">
              <w:rPr>
                <w:bCs/>
                <w:sz w:val="22"/>
                <w:szCs w:val="22"/>
                <w:lang w:eastAsia="en-US"/>
              </w:rPr>
              <w:t>pastaruosius</w:t>
            </w:r>
            <w:proofErr w:type="spellEnd"/>
            <w:r w:rsidRPr="00E36BBD">
              <w:rPr>
                <w:bCs/>
                <w:sz w:val="22"/>
                <w:szCs w:val="22"/>
                <w:lang w:eastAsia="en-US"/>
              </w:rPr>
              <w:t xml:space="preserve"> 5 </w:t>
            </w:r>
            <w:proofErr w:type="spellStart"/>
            <w:r w:rsidRPr="00E36BBD">
              <w:rPr>
                <w:bCs/>
                <w:sz w:val="22"/>
                <w:szCs w:val="22"/>
                <w:lang w:eastAsia="en-US"/>
              </w:rPr>
              <w:t>metus</w:t>
            </w:r>
            <w:proofErr w:type="spellEnd"/>
            <w:r w:rsidRPr="00E36BBD">
              <w:rPr>
                <w:bCs/>
                <w:sz w:val="22"/>
                <w:szCs w:val="22"/>
                <w:lang w:eastAsia="en-US"/>
              </w:rPr>
              <w:t xml:space="preserve"> </w:t>
            </w:r>
            <w:proofErr w:type="spellStart"/>
            <w:r w:rsidRPr="00E36BBD">
              <w:rPr>
                <w:bCs/>
                <w:sz w:val="22"/>
                <w:szCs w:val="22"/>
                <w:lang w:eastAsia="en-US"/>
              </w:rPr>
              <w:t>buvo</w:t>
            </w:r>
            <w:proofErr w:type="spellEnd"/>
            <w:r w:rsidRPr="00E36BBD">
              <w:rPr>
                <w:bCs/>
                <w:sz w:val="22"/>
                <w:szCs w:val="22"/>
                <w:lang w:eastAsia="en-US"/>
              </w:rPr>
              <w:t xml:space="preserve"> </w:t>
            </w:r>
            <w:proofErr w:type="spellStart"/>
            <w:r w:rsidRPr="00E36BBD">
              <w:rPr>
                <w:bCs/>
                <w:sz w:val="22"/>
                <w:szCs w:val="22"/>
                <w:lang w:eastAsia="en-US"/>
              </w:rPr>
              <w:t>priimtas</w:t>
            </w:r>
            <w:proofErr w:type="spellEnd"/>
            <w:r w:rsidRPr="00E36BBD">
              <w:rPr>
                <w:bCs/>
                <w:sz w:val="22"/>
                <w:szCs w:val="22"/>
                <w:lang w:eastAsia="en-US"/>
              </w:rPr>
              <w:t xml:space="preserve"> </w:t>
            </w:r>
            <w:proofErr w:type="spellStart"/>
            <w:r w:rsidRPr="00E36BBD">
              <w:rPr>
                <w:bCs/>
                <w:sz w:val="22"/>
                <w:szCs w:val="22"/>
                <w:lang w:eastAsia="en-US"/>
              </w:rPr>
              <w:t>ir</w:t>
            </w:r>
            <w:proofErr w:type="spellEnd"/>
            <w:r w:rsidRPr="00E36BBD">
              <w:rPr>
                <w:bCs/>
                <w:sz w:val="22"/>
                <w:szCs w:val="22"/>
                <w:lang w:eastAsia="en-US"/>
              </w:rPr>
              <w:t xml:space="preserve"> </w:t>
            </w:r>
            <w:proofErr w:type="spellStart"/>
            <w:r w:rsidRPr="00E36BBD">
              <w:rPr>
                <w:bCs/>
                <w:sz w:val="22"/>
                <w:szCs w:val="22"/>
                <w:lang w:eastAsia="en-US"/>
              </w:rPr>
              <w:lastRenderedPageBreak/>
              <w:t>įsiteisėjęs</w:t>
            </w:r>
            <w:proofErr w:type="spellEnd"/>
            <w:r w:rsidRPr="00E36BBD">
              <w:rPr>
                <w:bCs/>
                <w:sz w:val="22"/>
                <w:szCs w:val="22"/>
                <w:lang w:eastAsia="en-US"/>
              </w:rPr>
              <w:t xml:space="preserve"> </w:t>
            </w:r>
            <w:proofErr w:type="spellStart"/>
            <w:r w:rsidRPr="00E36BBD">
              <w:rPr>
                <w:bCs/>
                <w:sz w:val="22"/>
                <w:szCs w:val="22"/>
                <w:lang w:eastAsia="en-US"/>
              </w:rPr>
              <w:t>apkaltinamasis</w:t>
            </w:r>
            <w:proofErr w:type="spellEnd"/>
            <w:r w:rsidRPr="00E36BBD">
              <w:rPr>
                <w:bCs/>
                <w:sz w:val="22"/>
                <w:szCs w:val="22"/>
                <w:lang w:eastAsia="en-US"/>
              </w:rPr>
              <w:t xml:space="preserve"> </w:t>
            </w:r>
            <w:proofErr w:type="spellStart"/>
            <w:r w:rsidRPr="00E36BBD">
              <w:rPr>
                <w:bCs/>
                <w:sz w:val="22"/>
                <w:szCs w:val="22"/>
                <w:lang w:eastAsia="en-US"/>
              </w:rPr>
              <w:t>teismo</w:t>
            </w:r>
            <w:proofErr w:type="spellEnd"/>
            <w:r w:rsidRPr="00E36BBD">
              <w:rPr>
                <w:bCs/>
                <w:sz w:val="22"/>
                <w:szCs w:val="22"/>
                <w:lang w:eastAsia="en-US"/>
              </w:rPr>
              <w:t xml:space="preserve"> </w:t>
            </w:r>
            <w:proofErr w:type="spellStart"/>
            <w:r w:rsidRPr="00E36BBD">
              <w:rPr>
                <w:bCs/>
                <w:sz w:val="22"/>
                <w:szCs w:val="22"/>
                <w:lang w:eastAsia="en-US"/>
              </w:rPr>
              <w:t>nuosprendis</w:t>
            </w:r>
            <w:proofErr w:type="spellEnd"/>
            <w:r w:rsidRPr="00E36BBD">
              <w:rPr>
                <w:bCs/>
                <w:sz w:val="22"/>
                <w:szCs w:val="22"/>
                <w:lang w:eastAsia="en-US"/>
              </w:rPr>
              <w:t xml:space="preserve"> </w:t>
            </w:r>
            <w:proofErr w:type="spellStart"/>
            <w:r w:rsidRPr="00E36BBD">
              <w:rPr>
                <w:bCs/>
                <w:sz w:val="22"/>
                <w:szCs w:val="22"/>
                <w:lang w:eastAsia="en-US"/>
              </w:rPr>
              <w:t>ir</w:t>
            </w:r>
            <w:proofErr w:type="spellEnd"/>
            <w:r w:rsidRPr="00E36BBD">
              <w:rPr>
                <w:bCs/>
                <w:sz w:val="22"/>
                <w:szCs w:val="22"/>
                <w:lang w:eastAsia="en-US"/>
              </w:rPr>
              <w:t xml:space="preserve"> </w:t>
            </w:r>
            <w:proofErr w:type="spellStart"/>
            <w:r w:rsidRPr="00E36BBD">
              <w:rPr>
                <w:bCs/>
                <w:sz w:val="22"/>
                <w:szCs w:val="22"/>
                <w:lang w:eastAsia="en-US"/>
              </w:rPr>
              <w:t>šis</w:t>
            </w:r>
            <w:proofErr w:type="spellEnd"/>
            <w:r w:rsidRPr="00E36BBD">
              <w:rPr>
                <w:bCs/>
                <w:sz w:val="22"/>
                <w:szCs w:val="22"/>
                <w:lang w:eastAsia="en-US"/>
              </w:rPr>
              <w:t xml:space="preserve"> </w:t>
            </w:r>
            <w:proofErr w:type="spellStart"/>
            <w:r w:rsidRPr="00E36BBD">
              <w:rPr>
                <w:bCs/>
                <w:sz w:val="22"/>
                <w:szCs w:val="22"/>
                <w:lang w:eastAsia="en-US"/>
              </w:rPr>
              <w:t>asmuo</w:t>
            </w:r>
            <w:proofErr w:type="spellEnd"/>
            <w:r w:rsidRPr="00E36BBD">
              <w:rPr>
                <w:bCs/>
                <w:sz w:val="22"/>
                <w:szCs w:val="22"/>
                <w:lang w:eastAsia="en-US"/>
              </w:rPr>
              <w:t xml:space="preserve"> </w:t>
            </w:r>
            <w:proofErr w:type="spellStart"/>
            <w:r w:rsidRPr="00E36BBD">
              <w:rPr>
                <w:bCs/>
                <w:sz w:val="22"/>
                <w:szCs w:val="22"/>
                <w:lang w:eastAsia="en-US"/>
              </w:rPr>
              <w:t>turi</w:t>
            </w:r>
            <w:proofErr w:type="spellEnd"/>
            <w:r w:rsidRPr="00E36BBD">
              <w:rPr>
                <w:bCs/>
                <w:sz w:val="22"/>
                <w:szCs w:val="22"/>
                <w:lang w:eastAsia="en-US"/>
              </w:rPr>
              <w:t xml:space="preserve"> </w:t>
            </w:r>
            <w:proofErr w:type="spellStart"/>
            <w:r w:rsidRPr="00E36BBD">
              <w:rPr>
                <w:bCs/>
                <w:sz w:val="22"/>
                <w:szCs w:val="22"/>
                <w:lang w:eastAsia="en-US"/>
              </w:rPr>
              <w:t>neišnykusį</w:t>
            </w:r>
            <w:proofErr w:type="spellEnd"/>
            <w:r w:rsidRPr="00E36BBD">
              <w:rPr>
                <w:bCs/>
                <w:sz w:val="22"/>
                <w:szCs w:val="22"/>
                <w:lang w:eastAsia="en-US"/>
              </w:rPr>
              <w:t xml:space="preserve"> ar </w:t>
            </w:r>
            <w:proofErr w:type="spellStart"/>
            <w:r w:rsidRPr="00E36BBD">
              <w:rPr>
                <w:bCs/>
                <w:sz w:val="22"/>
                <w:szCs w:val="22"/>
                <w:lang w:eastAsia="en-US"/>
              </w:rPr>
              <w:t>nepanaikintą</w:t>
            </w:r>
            <w:proofErr w:type="spellEnd"/>
            <w:r w:rsidRPr="00E36BBD">
              <w:rPr>
                <w:bCs/>
                <w:sz w:val="22"/>
                <w:szCs w:val="22"/>
                <w:lang w:eastAsia="en-US"/>
              </w:rPr>
              <w:t xml:space="preserve"> </w:t>
            </w:r>
            <w:proofErr w:type="spellStart"/>
            <w:proofErr w:type="gramStart"/>
            <w:r w:rsidRPr="00E36BBD">
              <w:rPr>
                <w:bCs/>
                <w:sz w:val="22"/>
                <w:szCs w:val="22"/>
                <w:lang w:eastAsia="en-US"/>
              </w:rPr>
              <w:t>teistumą</w:t>
            </w:r>
            <w:proofErr w:type="spellEnd"/>
            <w:r w:rsidRPr="00E36BBD">
              <w:rPr>
                <w:bCs/>
                <w:sz w:val="22"/>
                <w:szCs w:val="22"/>
                <w:lang w:eastAsia="en-US"/>
              </w:rPr>
              <w:t>;</w:t>
            </w:r>
            <w:proofErr w:type="gramEnd"/>
          </w:p>
          <w:p w14:paraId="048D3374" w14:textId="77777777" w:rsidR="008C2A67" w:rsidRPr="00E36BBD" w:rsidRDefault="008C2A67" w:rsidP="008C2A67">
            <w:pPr>
              <w:jc w:val="both"/>
              <w:rPr>
                <w:rFonts w:eastAsia="Yu Mincho"/>
                <w:sz w:val="22"/>
                <w:szCs w:val="22"/>
              </w:rPr>
            </w:pPr>
            <w:r w:rsidRPr="00E36BBD">
              <w:rPr>
                <w:bCs/>
                <w:sz w:val="22"/>
                <w:szCs w:val="22"/>
              </w:rPr>
              <w:t xml:space="preserve">2) </w:t>
            </w:r>
            <w:proofErr w:type="spellStart"/>
            <w:r w:rsidRPr="00E36BBD">
              <w:rPr>
                <w:rFonts w:eastAsia="Yu Mincho"/>
                <w:sz w:val="22"/>
                <w:szCs w:val="22"/>
              </w:rPr>
              <w:t>tiekėjo</w:t>
            </w:r>
            <w:proofErr w:type="spellEnd"/>
            <w:r w:rsidRPr="00E36BBD">
              <w:rPr>
                <w:rFonts w:eastAsia="Yu Mincho"/>
                <w:sz w:val="22"/>
                <w:szCs w:val="22"/>
              </w:rPr>
              <w:t xml:space="preserve">, </w:t>
            </w:r>
            <w:proofErr w:type="spellStart"/>
            <w:r w:rsidRPr="00E36BBD">
              <w:rPr>
                <w:rFonts w:eastAsia="Yu Mincho"/>
                <w:sz w:val="22"/>
                <w:szCs w:val="22"/>
              </w:rPr>
              <w:t>kuris</w:t>
            </w:r>
            <w:proofErr w:type="spellEnd"/>
            <w:r w:rsidRPr="00E36BBD">
              <w:rPr>
                <w:rFonts w:eastAsia="Yu Mincho"/>
                <w:sz w:val="22"/>
                <w:szCs w:val="22"/>
              </w:rPr>
              <w:t xml:space="preserve"> </w:t>
            </w:r>
            <w:proofErr w:type="spellStart"/>
            <w:r w:rsidRPr="00E36BBD">
              <w:rPr>
                <w:rFonts w:eastAsia="Yu Mincho"/>
                <w:sz w:val="22"/>
                <w:szCs w:val="22"/>
              </w:rPr>
              <w:t>yra</w:t>
            </w:r>
            <w:proofErr w:type="spellEnd"/>
            <w:r w:rsidRPr="00E36BBD">
              <w:rPr>
                <w:rFonts w:eastAsia="Yu Mincho"/>
                <w:sz w:val="22"/>
                <w:szCs w:val="22"/>
              </w:rPr>
              <w:t xml:space="preserve"> </w:t>
            </w:r>
            <w:proofErr w:type="spellStart"/>
            <w:r w:rsidRPr="00E36BBD">
              <w:rPr>
                <w:rFonts w:eastAsia="Yu Mincho"/>
                <w:sz w:val="22"/>
                <w:szCs w:val="22"/>
              </w:rPr>
              <w:t>juridinis</w:t>
            </w:r>
            <w:proofErr w:type="spellEnd"/>
            <w:r w:rsidRPr="00E36BBD">
              <w:rPr>
                <w:rFonts w:eastAsia="Yu Mincho"/>
                <w:sz w:val="22"/>
                <w:szCs w:val="22"/>
              </w:rPr>
              <w:t xml:space="preserve"> </w:t>
            </w:r>
            <w:proofErr w:type="spellStart"/>
            <w:r w:rsidRPr="00E36BBD">
              <w:rPr>
                <w:rFonts w:eastAsia="Yu Mincho"/>
                <w:sz w:val="22"/>
                <w:szCs w:val="22"/>
              </w:rPr>
              <w:t>asmuo</w:t>
            </w:r>
            <w:proofErr w:type="spellEnd"/>
            <w:r w:rsidRPr="00E36BBD">
              <w:rPr>
                <w:rFonts w:eastAsia="Yu Mincho"/>
                <w:sz w:val="22"/>
                <w:szCs w:val="22"/>
              </w:rPr>
              <w:t xml:space="preserve">, </w:t>
            </w:r>
            <w:proofErr w:type="spellStart"/>
            <w:r w:rsidRPr="00E36BBD">
              <w:rPr>
                <w:rFonts w:eastAsia="Yu Mincho"/>
                <w:sz w:val="22"/>
                <w:szCs w:val="22"/>
              </w:rPr>
              <w:t>kita</w:t>
            </w:r>
            <w:proofErr w:type="spellEnd"/>
            <w:r w:rsidRPr="00E36BBD">
              <w:rPr>
                <w:rFonts w:eastAsia="Yu Mincho"/>
                <w:sz w:val="22"/>
                <w:szCs w:val="22"/>
              </w:rPr>
              <w:t xml:space="preserve"> </w:t>
            </w:r>
            <w:proofErr w:type="spellStart"/>
            <w:r w:rsidRPr="00E36BBD">
              <w:rPr>
                <w:rFonts w:eastAsia="Yu Mincho"/>
                <w:sz w:val="22"/>
                <w:szCs w:val="22"/>
              </w:rPr>
              <w:t>organizacija</w:t>
            </w:r>
            <w:proofErr w:type="spellEnd"/>
            <w:r w:rsidRPr="00E36BBD">
              <w:rPr>
                <w:rFonts w:eastAsia="Yu Mincho"/>
                <w:sz w:val="22"/>
                <w:szCs w:val="22"/>
              </w:rPr>
              <w:t xml:space="preserve"> </w:t>
            </w:r>
            <w:proofErr w:type="spellStart"/>
            <w:r w:rsidRPr="00E36BBD">
              <w:rPr>
                <w:rFonts w:eastAsia="Yu Mincho"/>
                <w:sz w:val="22"/>
                <w:szCs w:val="22"/>
              </w:rPr>
              <w:t>ar</w:t>
            </w:r>
            <w:proofErr w:type="spellEnd"/>
            <w:r w:rsidRPr="00E36BBD">
              <w:rPr>
                <w:rFonts w:eastAsia="Yu Mincho"/>
                <w:sz w:val="22"/>
                <w:szCs w:val="22"/>
              </w:rPr>
              <w:t xml:space="preserve"> </w:t>
            </w:r>
            <w:proofErr w:type="spellStart"/>
            <w:r w:rsidRPr="00E36BBD">
              <w:rPr>
                <w:rFonts w:eastAsia="Yu Mincho"/>
                <w:sz w:val="22"/>
                <w:szCs w:val="22"/>
              </w:rPr>
              <w:t>jos</w:t>
            </w:r>
            <w:proofErr w:type="spellEnd"/>
            <w:r w:rsidRPr="00E36BBD">
              <w:rPr>
                <w:rFonts w:eastAsia="Yu Mincho"/>
                <w:sz w:val="22"/>
                <w:szCs w:val="22"/>
              </w:rPr>
              <w:t xml:space="preserve"> </w:t>
            </w:r>
            <w:proofErr w:type="spellStart"/>
            <w:r w:rsidRPr="00E36BBD">
              <w:rPr>
                <w:rFonts w:eastAsia="Yu Mincho"/>
                <w:b/>
                <w:bCs/>
                <w:sz w:val="22"/>
                <w:szCs w:val="22"/>
              </w:rPr>
              <w:t>struktūrinis</w:t>
            </w:r>
            <w:proofErr w:type="spellEnd"/>
            <w:r w:rsidRPr="00E36BBD">
              <w:rPr>
                <w:rFonts w:eastAsia="Yu Mincho"/>
                <w:sz w:val="22"/>
                <w:szCs w:val="22"/>
              </w:rPr>
              <w:t xml:space="preserve"> </w:t>
            </w:r>
            <w:proofErr w:type="spellStart"/>
            <w:r w:rsidRPr="00E36BBD">
              <w:rPr>
                <w:rFonts w:eastAsia="Yu Mincho"/>
                <w:sz w:val="22"/>
                <w:szCs w:val="22"/>
              </w:rPr>
              <w:t>padalinys</w:t>
            </w:r>
            <w:proofErr w:type="spellEnd"/>
            <w:r w:rsidRPr="00E36BBD">
              <w:rPr>
                <w:rFonts w:eastAsia="Yu Mincho"/>
                <w:sz w:val="22"/>
                <w:szCs w:val="22"/>
              </w:rPr>
              <w:t xml:space="preserve">, </w:t>
            </w:r>
            <w:proofErr w:type="spellStart"/>
            <w:r w:rsidRPr="00E36BBD">
              <w:rPr>
                <w:rFonts w:eastAsia="Yu Mincho"/>
                <w:sz w:val="22"/>
                <w:szCs w:val="22"/>
              </w:rPr>
              <w:t>vadovo</w:t>
            </w:r>
            <w:proofErr w:type="spellEnd"/>
            <w:r w:rsidRPr="00E36BBD">
              <w:rPr>
                <w:rFonts w:eastAsia="Yu Mincho"/>
                <w:sz w:val="22"/>
                <w:szCs w:val="22"/>
              </w:rPr>
              <w:t xml:space="preserve"> </w:t>
            </w:r>
            <w:proofErr w:type="spellStart"/>
            <w:r w:rsidRPr="00E36BBD">
              <w:rPr>
                <w:rFonts w:eastAsia="Yu Mincho"/>
                <w:sz w:val="22"/>
                <w:szCs w:val="22"/>
              </w:rPr>
              <w:t>ar</w:t>
            </w:r>
            <w:proofErr w:type="spellEnd"/>
            <w:r w:rsidRPr="00E36BBD">
              <w:rPr>
                <w:rFonts w:eastAsia="Yu Mincho"/>
                <w:sz w:val="22"/>
                <w:szCs w:val="22"/>
              </w:rPr>
              <w:t xml:space="preserve"> </w:t>
            </w:r>
            <w:proofErr w:type="spellStart"/>
            <w:r w:rsidRPr="00E36BBD">
              <w:rPr>
                <w:rFonts w:eastAsia="Yu Mincho"/>
                <w:sz w:val="22"/>
                <w:szCs w:val="22"/>
              </w:rPr>
              <w:t>asmens</w:t>
            </w:r>
            <w:proofErr w:type="spellEnd"/>
            <w:r w:rsidRPr="00E36BBD">
              <w:rPr>
                <w:rFonts w:eastAsia="Yu Mincho"/>
                <w:sz w:val="22"/>
                <w:szCs w:val="22"/>
              </w:rPr>
              <w:t xml:space="preserve"> (</w:t>
            </w:r>
            <w:proofErr w:type="spellStart"/>
            <w:r w:rsidRPr="00E36BBD">
              <w:rPr>
                <w:rFonts w:eastAsia="Yu Mincho"/>
                <w:sz w:val="22"/>
                <w:szCs w:val="22"/>
              </w:rPr>
              <w:t>asmenų</w:t>
            </w:r>
            <w:proofErr w:type="spellEnd"/>
            <w:r w:rsidRPr="00E36BBD">
              <w:rPr>
                <w:rFonts w:eastAsia="Yu Mincho"/>
                <w:sz w:val="22"/>
                <w:szCs w:val="22"/>
              </w:rPr>
              <w:t xml:space="preserve">), </w:t>
            </w:r>
            <w:proofErr w:type="spellStart"/>
            <w:r w:rsidRPr="00E36BBD">
              <w:rPr>
                <w:rFonts w:eastAsia="Yu Mincho"/>
                <w:sz w:val="22"/>
                <w:szCs w:val="22"/>
              </w:rPr>
              <w:t>turinčio</w:t>
            </w:r>
            <w:proofErr w:type="spellEnd"/>
            <w:r w:rsidRPr="00E36BBD">
              <w:rPr>
                <w:rFonts w:eastAsia="Yu Mincho"/>
                <w:sz w:val="22"/>
                <w:szCs w:val="22"/>
              </w:rPr>
              <w:t xml:space="preserve"> (</w:t>
            </w:r>
            <w:proofErr w:type="spellStart"/>
            <w:r w:rsidRPr="00E36BBD">
              <w:rPr>
                <w:rFonts w:eastAsia="Yu Mincho"/>
                <w:sz w:val="22"/>
                <w:szCs w:val="22"/>
              </w:rPr>
              <w:t>turinčių</w:t>
            </w:r>
            <w:proofErr w:type="spellEnd"/>
            <w:r w:rsidRPr="00E36BBD">
              <w:rPr>
                <w:rFonts w:eastAsia="Yu Mincho"/>
                <w:sz w:val="22"/>
                <w:szCs w:val="22"/>
              </w:rPr>
              <w:t xml:space="preserve">) </w:t>
            </w:r>
            <w:proofErr w:type="spellStart"/>
            <w:r w:rsidRPr="00E36BBD">
              <w:rPr>
                <w:rFonts w:eastAsia="Yu Mincho"/>
                <w:sz w:val="22"/>
                <w:szCs w:val="22"/>
              </w:rPr>
              <w:t>teisę</w:t>
            </w:r>
            <w:proofErr w:type="spellEnd"/>
            <w:r w:rsidRPr="00E36BBD">
              <w:rPr>
                <w:rFonts w:eastAsia="Yu Mincho"/>
                <w:sz w:val="22"/>
                <w:szCs w:val="22"/>
              </w:rPr>
              <w:t xml:space="preserve"> </w:t>
            </w:r>
            <w:proofErr w:type="spellStart"/>
            <w:r w:rsidRPr="00E36BBD">
              <w:rPr>
                <w:rFonts w:eastAsia="Yu Mincho"/>
                <w:sz w:val="22"/>
                <w:szCs w:val="22"/>
              </w:rPr>
              <w:t>surašyti</w:t>
            </w:r>
            <w:proofErr w:type="spellEnd"/>
            <w:r w:rsidRPr="00E36BBD">
              <w:rPr>
                <w:rFonts w:eastAsia="Yu Mincho"/>
                <w:sz w:val="22"/>
                <w:szCs w:val="22"/>
              </w:rPr>
              <w:t xml:space="preserve"> </w:t>
            </w:r>
            <w:proofErr w:type="spellStart"/>
            <w:r w:rsidRPr="00E36BBD">
              <w:rPr>
                <w:rFonts w:eastAsia="Yu Mincho"/>
                <w:sz w:val="22"/>
                <w:szCs w:val="22"/>
              </w:rPr>
              <w:t>ir</w:t>
            </w:r>
            <w:proofErr w:type="spellEnd"/>
            <w:r w:rsidRPr="00E36BBD">
              <w:rPr>
                <w:rFonts w:eastAsia="Yu Mincho"/>
                <w:sz w:val="22"/>
                <w:szCs w:val="22"/>
              </w:rPr>
              <w:t xml:space="preserve"> </w:t>
            </w:r>
            <w:proofErr w:type="spellStart"/>
            <w:r w:rsidRPr="00E36BBD">
              <w:rPr>
                <w:rFonts w:eastAsia="Yu Mincho"/>
                <w:sz w:val="22"/>
                <w:szCs w:val="22"/>
              </w:rPr>
              <w:t>pasirašyti</w:t>
            </w:r>
            <w:proofErr w:type="spellEnd"/>
            <w:r w:rsidRPr="00E36BBD">
              <w:rPr>
                <w:rFonts w:eastAsia="Yu Mincho"/>
                <w:sz w:val="22"/>
                <w:szCs w:val="22"/>
              </w:rPr>
              <w:t xml:space="preserve"> </w:t>
            </w:r>
            <w:proofErr w:type="spellStart"/>
            <w:r w:rsidRPr="00E36BBD">
              <w:rPr>
                <w:rFonts w:eastAsia="Yu Mincho"/>
                <w:sz w:val="22"/>
                <w:szCs w:val="22"/>
              </w:rPr>
              <w:t>tiekėjo</w:t>
            </w:r>
            <w:proofErr w:type="spellEnd"/>
            <w:r w:rsidRPr="00E36BBD">
              <w:rPr>
                <w:rFonts w:eastAsia="Yu Mincho"/>
                <w:sz w:val="22"/>
                <w:szCs w:val="22"/>
              </w:rPr>
              <w:t xml:space="preserve"> </w:t>
            </w:r>
            <w:proofErr w:type="spellStart"/>
            <w:r w:rsidRPr="00E36BBD">
              <w:rPr>
                <w:rFonts w:eastAsia="Yu Mincho"/>
                <w:sz w:val="22"/>
                <w:szCs w:val="22"/>
              </w:rPr>
              <w:t>finansinės</w:t>
            </w:r>
            <w:proofErr w:type="spellEnd"/>
            <w:r w:rsidRPr="00E36BBD">
              <w:rPr>
                <w:rFonts w:eastAsia="Yu Mincho"/>
                <w:sz w:val="22"/>
                <w:szCs w:val="22"/>
              </w:rPr>
              <w:t xml:space="preserve"> </w:t>
            </w:r>
            <w:proofErr w:type="spellStart"/>
            <w:r w:rsidRPr="00E36BBD">
              <w:rPr>
                <w:rFonts w:eastAsia="Yu Mincho"/>
                <w:sz w:val="22"/>
                <w:szCs w:val="22"/>
              </w:rPr>
              <w:t>apskaitos</w:t>
            </w:r>
            <w:proofErr w:type="spellEnd"/>
            <w:r w:rsidRPr="00E36BBD">
              <w:rPr>
                <w:rFonts w:eastAsia="Yu Mincho"/>
                <w:sz w:val="22"/>
                <w:szCs w:val="22"/>
              </w:rPr>
              <w:t xml:space="preserve"> </w:t>
            </w:r>
            <w:proofErr w:type="spellStart"/>
            <w:r w:rsidRPr="00E36BBD">
              <w:rPr>
                <w:rFonts w:eastAsia="Yu Mincho"/>
                <w:sz w:val="22"/>
                <w:szCs w:val="22"/>
              </w:rPr>
              <w:t>dokumentus</w:t>
            </w:r>
            <w:proofErr w:type="spellEnd"/>
            <w:r w:rsidRPr="00E36BBD">
              <w:rPr>
                <w:rFonts w:eastAsia="Yu Mincho"/>
                <w:sz w:val="22"/>
                <w:szCs w:val="22"/>
              </w:rPr>
              <w:t xml:space="preserve">, per </w:t>
            </w:r>
            <w:proofErr w:type="spellStart"/>
            <w:r w:rsidRPr="00E36BBD">
              <w:rPr>
                <w:rFonts w:eastAsia="Yu Mincho"/>
                <w:sz w:val="22"/>
                <w:szCs w:val="22"/>
              </w:rPr>
              <w:t>pastaruosius</w:t>
            </w:r>
            <w:proofErr w:type="spellEnd"/>
            <w:r w:rsidRPr="00E36BBD">
              <w:rPr>
                <w:rFonts w:eastAsia="Yu Mincho"/>
                <w:sz w:val="22"/>
                <w:szCs w:val="22"/>
              </w:rPr>
              <w:t xml:space="preserve"> 5 </w:t>
            </w:r>
            <w:proofErr w:type="spellStart"/>
            <w:r w:rsidRPr="00E36BBD">
              <w:rPr>
                <w:rFonts w:eastAsia="Yu Mincho"/>
                <w:sz w:val="22"/>
                <w:szCs w:val="22"/>
              </w:rPr>
              <w:t>metus</w:t>
            </w:r>
            <w:proofErr w:type="spellEnd"/>
            <w:r w:rsidRPr="00E36BBD">
              <w:rPr>
                <w:rFonts w:eastAsia="Yu Mincho"/>
                <w:sz w:val="22"/>
                <w:szCs w:val="22"/>
              </w:rPr>
              <w:t xml:space="preserve"> </w:t>
            </w:r>
            <w:proofErr w:type="spellStart"/>
            <w:r w:rsidRPr="00E36BBD">
              <w:rPr>
                <w:rFonts w:eastAsia="Yu Mincho"/>
                <w:sz w:val="22"/>
                <w:szCs w:val="22"/>
              </w:rPr>
              <w:t>buvo</w:t>
            </w:r>
            <w:proofErr w:type="spellEnd"/>
            <w:r w:rsidRPr="00E36BBD">
              <w:rPr>
                <w:rFonts w:eastAsia="Yu Mincho"/>
                <w:sz w:val="22"/>
                <w:szCs w:val="22"/>
              </w:rPr>
              <w:t xml:space="preserve"> </w:t>
            </w:r>
            <w:proofErr w:type="spellStart"/>
            <w:r w:rsidRPr="00E36BBD">
              <w:rPr>
                <w:rFonts w:eastAsia="Yu Mincho"/>
                <w:sz w:val="22"/>
                <w:szCs w:val="22"/>
              </w:rPr>
              <w:t>priimtas</w:t>
            </w:r>
            <w:proofErr w:type="spellEnd"/>
            <w:r w:rsidRPr="00E36BBD">
              <w:rPr>
                <w:rFonts w:eastAsia="Yu Mincho"/>
                <w:sz w:val="22"/>
                <w:szCs w:val="22"/>
              </w:rPr>
              <w:t xml:space="preserve"> </w:t>
            </w:r>
            <w:proofErr w:type="spellStart"/>
            <w:r w:rsidRPr="00E36BBD">
              <w:rPr>
                <w:rFonts w:eastAsia="Yu Mincho"/>
                <w:sz w:val="22"/>
                <w:szCs w:val="22"/>
              </w:rPr>
              <w:t>ir</w:t>
            </w:r>
            <w:proofErr w:type="spellEnd"/>
            <w:r w:rsidRPr="00E36BBD">
              <w:rPr>
                <w:rFonts w:eastAsia="Yu Mincho"/>
                <w:sz w:val="22"/>
                <w:szCs w:val="22"/>
              </w:rPr>
              <w:t xml:space="preserve"> </w:t>
            </w:r>
            <w:proofErr w:type="spellStart"/>
            <w:r w:rsidRPr="00E36BBD">
              <w:rPr>
                <w:rFonts w:eastAsia="Yu Mincho"/>
                <w:sz w:val="22"/>
                <w:szCs w:val="22"/>
              </w:rPr>
              <w:t>įsiteisėjęs</w:t>
            </w:r>
            <w:proofErr w:type="spellEnd"/>
            <w:r w:rsidRPr="00E36BBD">
              <w:rPr>
                <w:rFonts w:eastAsia="Yu Mincho"/>
                <w:sz w:val="22"/>
                <w:szCs w:val="22"/>
              </w:rPr>
              <w:t xml:space="preserve"> </w:t>
            </w:r>
            <w:proofErr w:type="spellStart"/>
            <w:r w:rsidRPr="00E36BBD">
              <w:rPr>
                <w:rFonts w:eastAsia="Yu Mincho"/>
                <w:sz w:val="22"/>
                <w:szCs w:val="22"/>
              </w:rPr>
              <w:t>apkaltinamasis</w:t>
            </w:r>
            <w:proofErr w:type="spellEnd"/>
            <w:r w:rsidRPr="00E36BBD">
              <w:rPr>
                <w:rFonts w:eastAsia="Yu Mincho"/>
                <w:sz w:val="22"/>
                <w:szCs w:val="22"/>
              </w:rPr>
              <w:t xml:space="preserve"> </w:t>
            </w:r>
            <w:proofErr w:type="spellStart"/>
            <w:r w:rsidRPr="00E36BBD">
              <w:rPr>
                <w:rFonts w:eastAsia="Yu Mincho"/>
                <w:sz w:val="22"/>
                <w:szCs w:val="22"/>
              </w:rPr>
              <w:t>teismo</w:t>
            </w:r>
            <w:proofErr w:type="spellEnd"/>
            <w:r w:rsidRPr="00E36BBD">
              <w:rPr>
                <w:rFonts w:eastAsia="Yu Mincho"/>
                <w:sz w:val="22"/>
                <w:szCs w:val="22"/>
              </w:rPr>
              <w:t xml:space="preserve"> </w:t>
            </w:r>
            <w:proofErr w:type="spellStart"/>
            <w:r w:rsidRPr="00E36BBD">
              <w:rPr>
                <w:rFonts w:eastAsia="Yu Mincho"/>
                <w:sz w:val="22"/>
                <w:szCs w:val="22"/>
              </w:rPr>
              <w:t>nuosprendis</w:t>
            </w:r>
            <w:proofErr w:type="spellEnd"/>
            <w:r w:rsidRPr="00E36BBD">
              <w:rPr>
                <w:rFonts w:eastAsia="Yu Mincho"/>
                <w:sz w:val="22"/>
                <w:szCs w:val="22"/>
              </w:rPr>
              <w:t xml:space="preserve"> </w:t>
            </w:r>
            <w:proofErr w:type="spellStart"/>
            <w:r w:rsidRPr="00E36BBD">
              <w:rPr>
                <w:rFonts w:eastAsia="Yu Mincho"/>
                <w:sz w:val="22"/>
                <w:szCs w:val="22"/>
              </w:rPr>
              <w:t>ir</w:t>
            </w:r>
            <w:proofErr w:type="spellEnd"/>
            <w:r w:rsidRPr="00E36BBD">
              <w:rPr>
                <w:rFonts w:eastAsia="Yu Mincho"/>
                <w:sz w:val="22"/>
                <w:szCs w:val="22"/>
              </w:rPr>
              <w:t xml:space="preserve"> </w:t>
            </w:r>
            <w:proofErr w:type="spellStart"/>
            <w:r w:rsidRPr="00E36BBD">
              <w:rPr>
                <w:rFonts w:eastAsia="Yu Mincho"/>
                <w:sz w:val="22"/>
                <w:szCs w:val="22"/>
              </w:rPr>
              <w:t>šis</w:t>
            </w:r>
            <w:proofErr w:type="spellEnd"/>
            <w:r w:rsidRPr="00E36BBD">
              <w:rPr>
                <w:rFonts w:eastAsia="Yu Mincho"/>
                <w:sz w:val="22"/>
                <w:szCs w:val="22"/>
              </w:rPr>
              <w:t xml:space="preserve"> </w:t>
            </w:r>
            <w:proofErr w:type="spellStart"/>
            <w:r w:rsidRPr="00E36BBD">
              <w:rPr>
                <w:rFonts w:eastAsia="Yu Mincho"/>
                <w:sz w:val="22"/>
                <w:szCs w:val="22"/>
              </w:rPr>
              <w:t>asmuo</w:t>
            </w:r>
            <w:proofErr w:type="spellEnd"/>
            <w:r w:rsidRPr="00E36BBD">
              <w:rPr>
                <w:rFonts w:eastAsia="Yu Mincho"/>
                <w:sz w:val="22"/>
                <w:szCs w:val="22"/>
              </w:rPr>
              <w:t xml:space="preserve"> </w:t>
            </w:r>
            <w:proofErr w:type="spellStart"/>
            <w:r w:rsidRPr="00E36BBD">
              <w:rPr>
                <w:rFonts w:eastAsia="Yu Mincho"/>
                <w:sz w:val="22"/>
                <w:szCs w:val="22"/>
              </w:rPr>
              <w:t>turi</w:t>
            </w:r>
            <w:proofErr w:type="spellEnd"/>
            <w:r w:rsidRPr="00E36BBD">
              <w:rPr>
                <w:rFonts w:eastAsia="Yu Mincho"/>
                <w:sz w:val="22"/>
                <w:szCs w:val="22"/>
              </w:rPr>
              <w:t xml:space="preserve"> </w:t>
            </w:r>
            <w:proofErr w:type="spellStart"/>
            <w:r w:rsidRPr="00E36BBD">
              <w:rPr>
                <w:rFonts w:eastAsia="Yu Mincho"/>
                <w:sz w:val="22"/>
                <w:szCs w:val="22"/>
              </w:rPr>
              <w:t>neišnykusį</w:t>
            </w:r>
            <w:proofErr w:type="spellEnd"/>
            <w:r w:rsidRPr="00E36BBD">
              <w:rPr>
                <w:rFonts w:eastAsia="Yu Mincho"/>
                <w:sz w:val="22"/>
                <w:szCs w:val="22"/>
              </w:rPr>
              <w:t xml:space="preserve"> ar </w:t>
            </w:r>
            <w:proofErr w:type="spellStart"/>
            <w:r w:rsidRPr="00E36BBD">
              <w:rPr>
                <w:rFonts w:eastAsia="Yu Mincho"/>
                <w:sz w:val="22"/>
                <w:szCs w:val="22"/>
              </w:rPr>
              <w:t>nepanaikintą</w:t>
            </w:r>
            <w:proofErr w:type="spellEnd"/>
            <w:r w:rsidRPr="00E36BBD">
              <w:rPr>
                <w:rFonts w:eastAsia="Yu Mincho"/>
                <w:sz w:val="22"/>
                <w:szCs w:val="22"/>
              </w:rPr>
              <w:t xml:space="preserve"> </w:t>
            </w:r>
            <w:proofErr w:type="spellStart"/>
            <w:proofErr w:type="gramStart"/>
            <w:r w:rsidRPr="00E36BBD">
              <w:rPr>
                <w:rFonts w:eastAsia="Yu Mincho"/>
                <w:sz w:val="22"/>
                <w:szCs w:val="22"/>
              </w:rPr>
              <w:t>teistumą</w:t>
            </w:r>
            <w:proofErr w:type="spellEnd"/>
            <w:r w:rsidRPr="00E36BBD">
              <w:rPr>
                <w:rFonts w:eastAsia="Yu Mincho"/>
                <w:sz w:val="22"/>
                <w:szCs w:val="22"/>
              </w:rPr>
              <w:t>;</w:t>
            </w:r>
            <w:proofErr w:type="gramEnd"/>
          </w:p>
          <w:p w14:paraId="109D3A09" w14:textId="37FBA083" w:rsidR="008C2A67" w:rsidRPr="00BF293D" w:rsidRDefault="008C2A67" w:rsidP="008C2A67">
            <w:pPr>
              <w:pStyle w:val="Default"/>
              <w:ind w:left="120" w:right="114"/>
              <w:jc w:val="both"/>
              <w:rPr>
                <w:iCs/>
              </w:rPr>
            </w:pPr>
            <w:r w:rsidRPr="00E36BBD">
              <w:rPr>
                <w:rFonts w:eastAsia="Yu Mincho"/>
                <w:bCs/>
                <w:sz w:val="22"/>
                <w:szCs w:val="22"/>
              </w:rPr>
              <w:t xml:space="preserve">3) tiekėjo, kuris yra juridinis asmuo, kita organizacija ar jos </w:t>
            </w:r>
            <w:r w:rsidRPr="00E36BBD">
              <w:rPr>
                <w:rFonts w:eastAsia="Yu Mincho"/>
                <w:b/>
                <w:sz w:val="22"/>
                <w:szCs w:val="22"/>
              </w:rPr>
              <w:t>struktūrinis</w:t>
            </w:r>
            <w:r w:rsidRPr="00E36BBD">
              <w:rPr>
                <w:rFonts w:eastAsia="Yu Mincho"/>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348" w:type="dxa"/>
          </w:tcPr>
          <w:p w14:paraId="7810B617" w14:textId="77777777" w:rsidR="00E36BBD" w:rsidRPr="009C1CB1" w:rsidRDefault="00E36BBD" w:rsidP="00E36BBD">
            <w:pPr>
              <w:pStyle w:val="Betarp"/>
              <w:jc w:val="both"/>
              <w:rPr>
                <w:sz w:val="22"/>
                <w:lang w:val="lt-LT"/>
              </w:rPr>
            </w:pPr>
            <w:r w:rsidRPr="009C1CB1">
              <w:rPr>
                <w:b/>
                <w:bCs/>
                <w:sz w:val="22"/>
                <w:lang w:val="lt-LT" w:eastAsia="en-US"/>
              </w:rPr>
              <w:lastRenderedPageBreak/>
              <w:t>Iš Lietuvoje įsteigtų subjektų reikalaujama</w:t>
            </w:r>
            <w:r w:rsidRPr="009C1CB1">
              <w:rPr>
                <w:sz w:val="22"/>
                <w:lang w:val="lt-LT" w:eastAsia="en-US"/>
              </w:rPr>
              <w:t>:</w:t>
            </w:r>
          </w:p>
          <w:p w14:paraId="34268266" w14:textId="17C961C1" w:rsidR="00E36BBD" w:rsidRPr="00191AF6" w:rsidRDefault="00E36BBD" w:rsidP="00E36BBD">
            <w:pPr>
              <w:pStyle w:val="Betarp"/>
              <w:numPr>
                <w:ilvl w:val="0"/>
                <w:numId w:val="3"/>
              </w:numPr>
              <w:jc w:val="both"/>
              <w:rPr>
                <w:b/>
                <w:bCs/>
                <w:sz w:val="22"/>
              </w:rPr>
            </w:pPr>
            <w:proofErr w:type="spellStart"/>
            <w:r w:rsidRPr="00191AF6">
              <w:rPr>
                <w:sz w:val="22"/>
              </w:rPr>
              <w:t>išrašo</w:t>
            </w:r>
            <w:proofErr w:type="spellEnd"/>
            <w:r w:rsidRPr="00191AF6">
              <w:rPr>
                <w:sz w:val="22"/>
              </w:rPr>
              <w:t xml:space="preserve"> </w:t>
            </w:r>
            <w:proofErr w:type="spellStart"/>
            <w:r w:rsidRPr="00191AF6">
              <w:rPr>
                <w:sz w:val="22"/>
              </w:rPr>
              <w:t>iš</w:t>
            </w:r>
            <w:proofErr w:type="spellEnd"/>
            <w:r w:rsidRPr="00191AF6">
              <w:rPr>
                <w:sz w:val="22"/>
              </w:rPr>
              <w:t xml:space="preserve"> </w:t>
            </w:r>
            <w:proofErr w:type="spellStart"/>
            <w:r w:rsidRPr="00191AF6">
              <w:rPr>
                <w:sz w:val="22"/>
              </w:rPr>
              <w:t>teismo</w:t>
            </w:r>
            <w:proofErr w:type="spellEnd"/>
            <w:r w:rsidRPr="00191AF6">
              <w:rPr>
                <w:sz w:val="22"/>
              </w:rPr>
              <w:t xml:space="preserve"> </w:t>
            </w:r>
            <w:proofErr w:type="spellStart"/>
            <w:r w:rsidRPr="00191AF6">
              <w:rPr>
                <w:sz w:val="22"/>
              </w:rPr>
              <w:t>sprendimo</w:t>
            </w:r>
            <w:proofErr w:type="spellEnd"/>
            <w:r w:rsidRPr="00191AF6">
              <w:rPr>
                <w:sz w:val="22"/>
              </w:rPr>
              <w:t xml:space="preserve"> </w:t>
            </w:r>
            <w:proofErr w:type="spellStart"/>
            <w:r w:rsidRPr="00191AF6">
              <w:rPr>
                <w:sz w:val="22"/>
              </w:rPr>
              <w:t>arba</w:t>
            </w:r>
            <w:proofErr w:type="spellEnd"/>
          </w:p>
          <w:p w14:paraId="44654837" w14:textId="624B700D" w:rsidR="00E36BBD" w:rsidRPr="009C1CB1" w:rsidRDefault="00E36BBD" w:rsidP="00E36BBD">
            <w:pPr>
              <w:pStyle w:val="Betarp"/>
              <w:numPr>
                <w:ilvl w:val="0"/>
                <w:numId w:val="3"/>
              </w:numPr>
              <w:jc w:val="both"/>
              <w:rPr>
                <w:b/>
                <w:bCs/>
                <w:sz w:val="22"/>
                <w:lang w:val="pt-PT"/>
              </w:rPr>
            </w:pPr>
            <w:r w:rsidRPr="009C1CB1">
              <w:rPr>
                <w:sz w:val="22"/>
                <w:lang w:val="pt-PT"/>
              </w:rPr>
              <w:t>Informatikos ir ryšių departamento prie Vidaus reikalų ministerijos pažymos, arba</w:t>
            </w:r>
          </w:p>
          <w:p w14:paraId="7C90328E" w14:textId="570252AC" w:rsidR="00E36BBD" w:rsidRPr="009C1CB1" w:rsidRDefault="00E36BBD" w:rsidP="00E36BBD">
            <w:pPr>
              <w:pStyle w:val="Betarp"/>
              <w:numPr>
                <w:ilvl w:val="0"/>
                <w:numId w:val="3"/>
              </w:numPr>
              <w:jc w:val="both"/>
              <w:rPr>
                <w:b/>
                <w:bCs/>
                <w:sz w:val="22"/>
                <w:lang w:val="pt-PT"/>
              </w:rPr>
            </w:pPr>
            <w:r w:rsidRPr="009C1CB1">
              <w:rPr>
                <w:sz w:val="22"/>
                <w:lang w:val="pt-PT"/>
              </w:rPr>
              <w:t>valstybės įmonės Registrų centro Lietuvos Respublikos Vyriausybės nustatyta tvarka išduoto dokumento, patvirtinančio jungtinius kompetentingų institucijų tvarkomus duomenis.</w:t>
            </w:r>
          </w:p>
          <w:p w14:paraId="42F063DA" w14:textId="77777777" w:rsidR="00E36BBD" w:rsidRPr="009C1CB1" w:rsidRDefault="00E36BBD" w:rsidP="00E36BBD">
            <w:pPr>
              <w:pStyle w:val="Betarp"/>
              <w:jc w:val="both"/>
              <w:rPr>
                <w:sz w:val="22"/>
                <w:lang w:val="pt-PT" w:eastAsia="en-US"/>
              </w:rPr>
            </w:pPr>
          </w:p>
          <w:p w14:paraId="1B337C30" w14:textId="77777777" w:rsidR="00E36BBD" w:rsidRPr="009C1CB1" w:rsidRDefault="00E36BBD" w:rsidP="00E36BBD">
            <w:pPr>
              <w:pStyle w:val="Betarp"/>
              <w:jc w:val="both"/>
              <w:rPr>
                <w:sz w:val="22"/>
                <w:lang w:val="pt-PT"/>
              </w:rPr>
            </w:pPr>
            <w:r w:rsidRPr="009C1CB1">
              <w:rPr>
                <w:b/>
                <w:bCs/>
                <w:sz w:val="22"/>
                <w:lang w:val="pt-PT" w:eastAsia="en-US"/>
              </w:rPr>
              <w:t>Iš ne Lietuvoje įsteigtų subjektų reikalaujama</w:t>
            </w:r>
            <w:r w:rsidRPr="009C1CB1">
              <w:rPr>
                <w:sz w:val="22"/>
                <w:lang w:val="pt-PT" w:eastAsia="en-US"/>
              </w:rPr>
              <w:t>:</w:t>
            </w:r>
          </w:p>
          <w:p w14:paraId="212FF6AF" w14:textId="44038AA5" w:rsidR="00E36BBD" w:rsidRPr="009C1CB1" w:rsidRDefault="00E36BBD" w:rsidP="00E36BBD">
            <w:pPr>
              <w:pStyle w:val="Betarp"/>
              <w:numPr>
                <w:ilvl w:val="0"/>
                <w:numId w:val="3"/>
              </w:numPr>
              <w:jc w:val="both"/>
              <w:rPr>
                <w:b/>
                <w:bCs/>
                <w:sz w:val="22"/>
                <w:lang w:val="pt-PT"/>
              </w:rPr>
            </w:pPr>
            <w:r w:rsidRPr="009C1CB1">
              <w:rPr>
                <w:sz w:val="22"/>
                <w:lang w:val="pt-PT"/>
              </w:rPr>
              <w:t>atitinkamos užsienio šalies institucijos dokumento.</w:t>
            </w:r>
          </w:p>
          <w:p w14:paraId="481768B9" w14:textId="77777777" w:rsidR="00E36BBD" w:rsidRPr="009C1CB1" w:rsidRDefault="00E36BBD" w:rsidP="00E36BBD">
            <w:pPr>
              <w:pStyle w:val="Betarp"/>
              <w:jc w:val="both"/>
              <w:rPr>
                <w:sz w:val="22"/>
                <w:lang w:val="pt-PT"/>
              </w:rPr>
            </w:pPr>
          </w:p>
          <w:p w14:paraId="4519502E" w14:textId="77777777" w:rsidR="00E36BBD" w:rsidRPr="009C1CB1" w:rsidRDefault="00E36BBD" w:rsidP="00E36BBD">
            <w:pPr>
              <w:pStyle w:val="Betarp"/>
              <w:jc w:val="both"/>
              <w:rPr>
                <w:color w:val="7030A0"/>
                <w:sz w:val="22"/>
                <w:lang w:val="pt-PT"/>
              </w:rPr>
            </w:pPr>
            <w:r w:rsidRPr="009C1CB1">
              <w:rPr>
                <w:b/>
                <w:bCs/>
                <w:sz w:val="22"/>
                <w:lang w:val="pt-PT"/>
              </w:rPr>
              <w:t xml:space="preserve">Nurodyti dokumentai turi būti išduoti ne anksčiau kaip 180 dienų iki </w:t>
            </w:r>
            <w:r w:rsidRPr="009C1CB1">
              <w:rPr>
                <w:rFonts w:eastAsia="Times New Roman"/>
                <w:b/>
                <w:bCs/>
                <w:sz w:val="22"/>
                <w:lang w:val="pt-PT"/>
              </w:rPr>
              <w:t>tos dienos, kai tiekėjas perkančiosios organizacijos</w:t>
            </w:r>
            <w:r w:rsidRPr="009C1CB1">
              <w:rPr>
                <w:rFonts w:eastAsia="Times New Roman"/>
                <w:i/>
                <w:iCs/>
                <w:sz w:val="22"/>
                <w:lang w:val="pt-PT"/>
              </w:rPr>
              <w:t xml:space="preserve"> </w:t>
            </w:r>
            <w:r w:rsidRPr="009C1CB1">
              <w:rPr>
                <w:rFonts w:eastAsia="Times New Roman"/>
                <w:b/>
                <w:bCs/>
                <w:sz w:val="22"/>
                <w:lang w:val="pt-PT"/>
              </w:rPr>
              <w:t>prašymu turės pateikti pašalinimo pagrindų nebuvimą patvirtinančius dokumentus</w:t>
            </w:r>
            <w:r w:rsidRPr="009C1CB1">
              <w:rPr>
                <w:sz w:val="22"/>
                <w:lang w:val="pt-PT"/>
              </w:rPr>
              <w:t xml:space="preserve">. </w:t>
            </w:r>
          </w:p>
          <w:p w14:paraId="7AC81FA4" w14:textId="77777777" w:rsidR="008C2A67" w:rsidRPr="009C1CB1" w:rsidRDefault="008C2A67" w:rsidP="008C2A67">
            <w:pPr>
              <w:pStyle w:val="Betarp"/>
              <w:rPr>
                <w:lang w:val="pt-PT"/>
              </w:rPr>
            </w:pPr>
          </w:p>
        </w:tc>
      </w:tr>
    </w:tbl>
    <w:p w14:paraId="2A039A71" w14:textId="367A1A37" w:rsidR="00A30946" w:rsidRPr="003D08C1" w:rsidRDefault="00A30946" w:rsidP="00A30946">
      <w:pPr>
        <w:pStyle w:val="Body2"/>
        <w:rPr>
          <w:color w:val="auto"/>
          <w:sz w:val="24"/>
          <w:szCs w:val="24"/>
          <w:lang w:val="lt-LT"/>
        </w:rPr>
      </w:pPr>
    </w:p>
    <w:p w14:paraId="6859BAFC" w14:textId="097F726E" w:rsidR="00A30946" w:rsidRPr="009C1CB1" w:rsidRDefault="00A30946" w:rsidP="009C1CB1">
      <w:pPr>
        <w:ind w:left="176"/>
        <w:jc w:val="both"/>
        <w:rPr>
          <w:b/>
          <w:color w:val="00B050"/>
          <w:lang w:val="lt-LT"/>
        </w:rPr>
      </w:pPr>
      <w:r w:rsidRPr="003D08C1">
        <w:rPr>
          <w:lang w:val="lt-LT"/>
        </w:rPr>
        <w:tab/>
        <w:t>3.2. Perkančioji organizacija taiko kvalifikacinius reikalavim</w:t>
      </w:r>
      <w:r w:rsidR="008545C9">
        <w:rPr>
          <w:lang w:val="lt-LT"/>
        </w:rPr>
        <w:t>us</w:t>
      </w:r>
      <w:r w:rsidRPr="003D08C1">
        <w:rPr>
          <w:lang w:val="lt-LT"/>
        </w:rPr>
        <w:t xml:space="preserve"> tiekėjams</w:t>
      </w:r>
      <w:r w:rsidR="009C1CB1">
        <w:rPr>
          <w:lang w:val="lt-LT"/>
        </w:rPr>
        <w:t xml:space="preserve"> v</w:t>
      </w:r>
      <w:r w:rsidRPr="009C1CB1">
        <w:rPr>
          <w:color w:val="00B050"/>
          <w:lang w:val="lt-LT"/>
        </w:rPr>
        <w:t xml:space="preserve">adovaujantis </w:t>
      </w:r>
      <w:r w:rsidRPr="009C1CB1">
        <w:rPr>
          <w:b/>
          <w:color w:val="00B050"/>
          <w:lang w:val="lt-LT"/>
        </w:rPr>
        <w:t>Aplinkos apsaugos kriterijų taikymo, vykdant žaliuosius pirkimus, tvarkos apraše</w:t>
      </w:r>
      <w:r w:rsidR="009C1CB1">
        <w:rPr>
          <w:b/>
          <w:color w:val="00B050"/>
          <w:lang w:val="lt-LT"/>
        </w:rPr>
        <w:t xml:space="preserve"> (toliau – Aprašas)</w:t>
      </w:r>
      <w:r w:rsidRPr="009C1CB1">
        <w:rPr>
          <w:b/>
          <w:color w:val="00B050"/>
          <w:lang w:val="lt-LT"/>
        </w:rPr>
        <w:t xml:space="preserve">, patvirtintame </w:t>
      </w:r>
      <w:r w:rsidR="009C1CB1">
        <w:rPr>
          <w:b/>
          <w:color w:val="00B050"/>
          <w:lang w:val="lt-LT"/>
        </w:rPr>
        <w:t>Lietuvos Respublikos aplinkos ministro 2011 m. birželio 28 d. įsakymu Nr. D1-508 (Lietuvos Respublikos aplinkos ministro 2022 m. gruodžio 13 d.  įsakymo Nr. D1-401 redakcija).</w:t>
      </w:r>
    </w:p>
    <w:p w14:paraId="55675380" w14:textId="77777777" w:rsidR="00A30946" w:rsidRPr="003D08C1" w:rsidRDefault="00A30946" w:rsidP="00A30946">
      <w:pPr>
        <w:pStyle w:val="Body2"/>
        <w:rPr>
          <w:sz w:val="24"/>
          <w:szCs w:val="24"/>
          <w:lang w:val="lt-LT"/>
        </w:rPr>
      </w:pPr>
      <w:r w:rsidRPr="003D08C1">
        <w:rPr>
          <w:sz w:val="24"/>
          <w:szCs w:val="24"/>
          <w:lang w:val="lt-LT"/>
        </w:rPr>
        <w:tab/>
        <w:t>3.3. Jeigu tiekėjo kvalifikacija dėl teisės verstis atitinkama veikla nebuvo tikrinama arba tikrinama ne visa apimtimi, tiekėjas perkančiajai organizacijai įsipareigoja, kad pirkimo sutartį vykdys tik tokią teisę turintys asmenys.</w:t>
      </w:r>
    </w:p>
    <w:p w14:paraId="77FB3C4C" w14:textId="77777777" w:rsidR="00A30946" w:rsidRPr="003D08C1" w:rsidRDefault="00A30946" w:rsidP="00A30946">
      <w:pPr>
        <w:pStyle w:val="Body2"/>
        <w:rPr>
          <w:sz w:val="24"/>
          <w:szCs w:val="24"/>
          <w:lang w:val="lt-LT"/>
        </w:rPr>
      </w:pPr>
      <w:r w:rsidRPr="003D08C1">
        <w:rPr>
          <w:sz w:val="24"/>
          <w:szCs w:val="24"/>
          <w:lang w:val="lt-LT"/>
        </w:rPr>
        <w:tab/>
        <w:t xml:space="preserve">3.4. Savo pasiūlyme tiekėjas turi nurodyti, kokius subtiekėjus / subteikėjus / subrangovus jis ketina pasitelkti, jei pasitelks. </w:t>
      </w:r>
    </w:p>
    <w:p w14:paraId="7C4537E7" w14:textId="77777777" w:rsidR="00A30946" w:rsidRPr="003D08C1" w:rsidRDefault="00A30946" w:rsidP="00A30946">
      <w:pPr>
        <w:pStyle w:val="Body2"/>
        <w:rPr>
          <w:sz w:val="24"/>
          <w:szCs w:val="24"/>
          <w:lang w:val="lt-LT"/>
        </w:rPr>
      </w:pPr>
      <w:r w:rsidRPr="003D08C1">
        <w:rPr>
          <w:sz w:val="24"/>
          <w:szCs w:val="24"/>
          <w:lang w:val="lt-LT"/>
        </w:rPr>
        <w:tab/>
        <w:t>3.5. Tiekėjo pasiūlymas atmetamas, jeigu apie nustatytų reikalavimų atitikimą jis pateikė melagingą informaciją, kurią perkančioji organizacija gali įrodyti bet kokiomis teisėtomis priemonėmis.</w:t>
      </w:r>
    </w:p>
    <w:p w14:paraId="067E8259" w14:textId="77777777" w:rsidR="00E923C2" w:rsidRPr="007B5A6C" w:rsidRDefault="00E923C2" w:rsidP="00A30946">
      <w:pPr>
        <w:pStyle w:val="Heading"/>
        <w:ind w:firstLine="426"/>
        <w:rPr>
          <w:lang w:val="lt-LT"/>
        </w:rPr>
      </w:pPr>
    </w:p>
    <w:p w14:paraId="3E5B3353" w14:textId="77777777" w:rsidR="00E923C2" w:rsidRPr="007B5A6C" w:rsidRDefault="00E923C2" w:rsidP="00E923C2">
      <w:pPr>
        <w:pStyle w:val="Heading"/>
        <w:ind w:firstLine="426"/>
        <w:rPr>
          <w:rFonts w:cs="Times New Roman"/>
          <w:color w:val="auto"/>
          <w:sz w:val="24"/>
          <w:szCs w:val="24"/>
          <w:lang w:val="lt-LT"/>
        </w:rPr>
      </w:pPr>
      <w:r w:rsidRPr="007B5A6C">
        <w:rPr>
          <w:rFonts w:cs="Times New Roman"/>
          <w:sz w:val="24"/>
          <w:szCs w:val="24"/>
          <w:lang w:val="lt-LT"/>
        </w:rPr>
        <w:tab/>
      </w:r>
      <w:r w:rsidRPr="007B5A6C">
        <w:rPr>
          <w:rFonts w:cs="Times New Roman"/>
          <w:color w:val="auto"/>
          <w:sz w:val="24"/>
          <w:szCs w:val="24"/>
          <w:lang w:val="lt-LT"/>
        </w:rPr>
        <w:t>4. ŪKIO SUBJEKTŲ GRUPĖS DALYVAVIMAS PIRKIMO PROCEDŪROSE</w:t>
      </w:r>
    </w:p>
    <w:p w14:paraId="4BCCCA53" w14:textId="77777777" w:rsidR="00E923C2" w:rsidRPr="007B5A6C" w:rsidRDefault="00E923C2" w:rsidP="00E923C2">
      <w:pPr>
        <w:pStyle w:val="Body2"/>
        <w:ind w:firstLine="426"/>
        <w:rPr>
          <w:rFonts w:cs="Times New Roman"/>
          <w:sz w:val="24"/>
          <w:szCs w:val="24"/>
          <w:lang w:val="lt-LT"/>
        </w:rPr>
      </w:pPr>
    </w:p>
    <w:p w14:paraId="0A7A9D75"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1CF75A09"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5845DE84" w14:textId="77777777" w:rsidR="00E923C2" w:rsidRPr="007B5A6C" w:rsidRDefault="00E923C2" w:rsidP="00E923C2">
      <w:pPr>
        <w:pStyle w:val="Body2"/>
        <w:ind w:firstLine="426"/>
        <w:rPr>
          <w:rFonts w:cs="Times New Roman"/>
          <w:sz w:val="24"/>
          <w:szCs w:val="24"/>
          <w:lang w:val="lt-LT"/>
        </w:rPr>
      </w:pPr>
    </w:p>
    <w:p w14:paraId="0B76403A" w14:textId="77777777" w:rsidR="00E923C2" w:rsidRPr="007B5A6C" w:rsidRDefault="00E923C2" w:rsidP="00E923C2">
      <w:pPr>
        <w:pStyle w:val="Heading"/>
        <w:ind w:firstLine="426"/>
        <w:rPr>
          <w:rFonts w:cs="Times New Roman"/>
          <w:color w:val="auto"/>
          <w:sz w:val="24"/>
          <w:szCs w:val="24"/>
          <w:lang w:val="lt-LT"/>
        </w:rPr>
      </w:pPr>
      <w:r w:rsidRPr="007B5A6C">
        <w:rPr>
          <w:rFonts w:cs="Times New Roman"/>
          <w:sz w:val="24"/>
          <w:szCs w:val="24"/>
          <w:lang w:val="lt-LT"/>
        </w:rPr>
        <w:tab/>
      </w:r>
      <w:r w:rsidRPr="007B5A6C">
        <w:rPr>
          <w:rFonts w:cs="Times New Roman"/>
          <w:color w:val="auto"/>
          <w:sz w:val="24"/>
          <w:szCs w:val="24"/>
          <w:lang w:val="lt-LT"/>
        </w:rPr>
        <w:t>5. PASIŪLYMŲ RENGIMAS, PATEIKIMAS, KEITIMAS</w:t>
      </w:r>
    </w:p>
    <w:p w14:paraId="528AB57B" w14:textId="77777777" w:rsidR="00E923C2" w:rsidRPr="007B5A6C" w:rsidRDefault="00E923C2" w:rsidP="00E923C2">
      <w:pPr>
        <w:pStyle w:val="Body2"/>
        <w:ind w:firstLine="426"/>
        <w:rPr>
          <w:rFonts w:cs="Times New Roman"/>
          <w:sz w:val="24"/>
          <w:szCs w:val="24"/>
          <w:lang w:val="lt-LT"/>
        </w:rPr>
      </w:pPr>
    </w:p>
    <w:p w14:paraId="2E61034E"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lastRenderedPageBreak/>
        <w:t>5.1. Tiekėjas gali pateikti tik vieną pasiūlymą. Jei tiekėjas pateikia daugiau kaip vieną pasiūlymą arba ūkio subjektų grupės dalyvis dalyvauja teikiant kelis pasiūlymus, visi tokie pasiūlymai bus atmesti.</w:t>
      </w:r>
    </w:p>
    <w:p w14:paraId="5AC89616"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5.2. Tiekėjas negali pateikti alternatyvių pasiūlymų. Tiekėjui pateikus alternatyvų pasiūlymą, jo pasiūlymas ir alternatyvus pasiūlymas (alternatyvūs pasiūlymai) bus atmesti.</w:t>
      </w:r>
    </w:p>
    <w:p w14:paraId="5C32A029"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w:t>
      </w:r>
      <w:proofErr w:type="spellStart"/>
      <w:r w:rsidRPr="007B5A6C">
        <w:rPr>
          <w:rFonts w:cs="Times New Roman"/>
          <w:sz w:val="24"/>
          <w:szCs w:val="24"/>
          <w:lang w:val="lt-LT"/>
        </w:rPr>
        <w:t>pdf</w:t>
      </w:r>
      <w:proofErr w:type="spellEnd"/>
      <w:r w:rsidRPr="007B5A6C">
        <w:rPr>
          <w:rFonts w:cs="Times New Roman"/>
          <w:sz w:val="24"/>
          <w:szCs w:val="24"/>
          <w:lang w:val="lt-LT"/>
        </w:rPr>
        <w:t xml:space="preserve">, jpg, </w:t>
      </w:r>
      <w:proofErr w:type="spellStart"/>
      <w:r w:rsidRPr="007B5A6C">
        <w:rPr>
          <w:rFonts w:cs="Times New Roman"/>
          <w:sz w:val="24"/>
          <w:szCs w:val="24"/>
          <w:lang w:val="lt-LT"/>
        </w:rPr>
        <w:t>docx</w:t>
      </w:r>
      <w:proofErr w:type="spellEnd"/>
      <w:r w:rsidRPr="007B5A6C">
        <w:rPr>
          <w:rFonts w:cs="Times New Roman"/>
          <w:sz w:val="24"/>
          <w:szCs w:val="24"/>
          <w:lang w:val="lt-LT"/>
        </w:rPr>
        <w:t xml:space="preserve"> ir kt.).</w:t>
      </w:r>
    </w:p>
    <w:p w14:paraId="1D371A64" w14:textId="77777777" w:rsidR="00E923C2" w:rsidRPr="007B5A6C" w:rsidRDefault="00E923C2" w:rsidP="00E923C2">
      <w:pPr>
        <w:pStyle w:val="Body2"/>
        <w:ind w:firstLine="426"/>
        <w:rPr>
          <w:rFonts w:cs="Times New Roman"/>
          <w:color w:val="auto"/>
          <w:sz w:val="24"/>
          <w:szCs w:val="24"/>
          <w:lang w:val="lt-LT"/>
        </w:rPr>
      </w:pPr>
      <w:r w:rsidRPr="007B5A6C">
        <w:rPr>
          <w:rFonts w:cs="Times New Roman"/>
          <w:sz w:val="24"/>
          <w:szCs w:val="24"/>
          <w:lang w:val="lt-LT"/>
        </w:rPr>
        <w:t xml:space="preserve">5.4. </w:t>
      </w:r>
      <w:r w:rsidRPr="007B5A6C">
        <w:rPr>
          <w:rFonts w:cs="Times New Roman"/>
          <w:color w:val="auto"/>
          <w:sz w:val="24"/>
          <w:szCs w:val="24"/>
          <w:lang w:val="lt-LT"/>
        </w:rPr>
        <w:t>Pasiūlymas turi būti pateiktas iki CVP IS nurodyto pasiūlymų pateikimo termino pabaigos.</w:t>
      </w:r>
    </w:p>
    <w:p w14:paraId="65FC2B78"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5.5. Susipažinti su pirkimo dokumentais tiekėjai turi teisę iki pasiūlymų pateikimo termino pabaigos.</w:t>
      </w:r>
    </w:p>
    <w:p w14:paraId="161C7CD4"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5.6. Pateikdamas pasiūlymą, tiekėjas sutinka su šiais pirkimo dokumentais ir patvirtina, kad jo pasiūlyme pateikta informacija yra teisinga ir apima viską, ko reikia tinkamam pirkimo sutarties įvykdymui.</w:t>
      </w:r>
    </w:p>
    <w:p w14:paraId="5DED8983"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7CC13EC7"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5.8. Pasiūlyme turi būti nurodytas jo galiojimo terminas. Pasiūlymas turi galioti ne trumpiau nei 60 dienų nuo konkurso pasiūlymų pateikimo termino pabaigos. Jeigu pasiūlyme nenurodytas jo galiojimo laikas, laikoma, kad pasiūlymas galioja tiek, kiek nustatyta pirkimo dokumentuose.</w:t>
      </w:r>
    </w:p>
    <w:p w14:paraId="1C92507B"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5.9. Pas</w:t>
      </w:r>
      <w:r w:rsidR="004B19BB">
        <w:rPr>
          <w:rFonts w:cs="Times New Roman"/>
          <w:sz w:val="24"/>
          <w:szCs w:val="24"/>
          <w:lang w:val="lt-LT"/>
        </w:rPr>
        <w:t>iūlyme nurodoma kaina pateikiama</w:t>
      </w:r>
      <w:r w:rsidRPr="007B5A6C">
        <w:rPr>
          <w:rFonts w:cs="Times New Roman"/>
          <w:sz w:val="24"/>
          <w:szCs w:val="24"/>
          <w:lang w:val="lt-LT"/>
        </w:rPr>
        <w:t xml:space="preserve">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 </w:t>
      </w:r>
    </w:p>
    <w:p w14:paraId="34263FA6"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5.10. Perkančioji organizacija turi teisę pratęsti pasiūlymo pateikimo terminą. Apie naują pasiūlymų pateikimo terminą perkančioji organizacija paskelbia CVP IS ir praneša prie pirkimo CVP IS prisijungusiems tiekėjams.</w:t>
      </w:r>
    </w:p>
    <w:p w14:paraId="3A64894A" w14:textId="77777777" w:rsidR="00E923C2" w:rsidRPr="007B5A6C" w:rsidRDefault="00E923C2" w:rsidP="00E923C2">
      <w:pPr>
        <w:ind w:firstLine="426"/>
        <w:jc w:val="both"/>
        <w:rPr>
          <w:lang w:val="lt-LT"/>
        </w:rPr>
      </w:pPr>
      <w:r w:rsidRPr="007B5A6C">
        <w:rPr>
          <w:lang w:val="lt-LT"/>
        </w:rPr>
        <w:t xml:space="preserve">5.11. Tiekėjo pasiūlymą sudaro CVP IS priemonėmis pateiktos informacijos ir dokumentų visuma: </w:t>
      </w:r>
    </w:p>
    <w:p w14:paraId="3DF3A863" w14:textId="77777777" w:rsidR="00E923C2" w:rsidRPr="001E4823" w:rsidRDefault="00E923C2" w:rsidP="001E4823">
      <w:pPr>
        <w:ind w:firstLine="426"/>
        <w:jc w:val="both"/>
        <w:rPr>
          <w:color w:val="FF0000"/>
          <w:lang w:val="lt-LT"/>
        </w:rPr>
      </w:pPr>
      <w:r w:rsidRPr="007B5A6C">
        <w:rPr>
          <w:lang w:val="lt-LT"/>
        </w:rPr>
        <w:t>5.11.1. užpildyta pasiūlymo forma, parengta pagal šių konkurso sąlygų 1 priedą;</w:t>
      </w:r>
      <w:r w:rsidRPr="007B5A6C">
        <w:rPr>
          <w:color w:val="FF0000"/>
          <w:lang w:val="lt-LT"/>
        </w:rPr>
        <w:t xml:space="preserve"> </w:t>
      </w:r>
    </w:p>
    <w:p w14:paraId="478FA2E6" w14:textId="77777777" w:rsidR="00E923C2" w:rsidRPr="007B5A6C" w:rsidRDefault="00E923C2" w:rsidP="00E923C2">
      <w:pPr>
        <w:ind w:firstLine="426"/>
        <w:jc w:val="both"/>
        <w:rPr>
          <w:lang w:val="lt-LT"/>
        </w:rPr>
      </w:pPr>
      <w:r w:rsidRPr="007B5A6C">
        <w:rPr>
          <w:lang w:val="lt-LT"/>
        </w:rPr>
        <w:t>5.11.</w:t>
      </w:r>
      <w:r w:rsidR="001E4823">
        <w:rPr>
          <w:lang w:val="lt-LT"/>
        </w:rPr>
        <w:t>2</w:t>
      </w:r>
      <w:r w:rsidRPr="007B5A6C">
        <w:rPr>
          <w:lang w:val="lt-LT"/>
        </w:rPr>
        <w:t>. jungtinės veiklos sutarties skaitmeninė kopija (jeigu dalyvauja ūkio subjektų grupė);</w:t>
      </w:r>
    </w:p>
    <w:p w14:paraId="6C692F96" w14:textId="77777777" w:rsidR="00E923C2" w:rsidRPr="007B5A6C" w:rsidRDefault="00E923C2" w:rsidP="00E923C2">
      <w:pPr>
        <w:ind w:firstLine="426"/>
        <w:jc w:val="both"/>
        <w:rPr>
          <w:lang w:val="lt-LT"/>
        </w:rPr>
      </w:pPr>
      <w:r w:rsidRPr="007B5A6C">
        <w:rPr>
          <w:lang w:val="lt-LT"/>
        </w:rPr>
        <w:t>5.11.</w:t>
      </w:r>
      <w:r w:rsidR="001E4823">
        <w:rPr>
          <w:lang w:val="lt-LT"/>
        </w:rPr>
        <w:t>3</w:t>
      </w:r>
      <w:r w:rsidRPr="007B5A6C">
        <w:rPr>
          <w:lang w:val="lt-LT"/>
        </w:rPr>
        <w:t xml:space="preserve">. </w:t>
      </w:r>
      <w:r w:rsidRPr="007B5A6C">
        <w:rPr>
          <w:lang w:val="lt-LT" w:eastAsia="lt-LT"/>
        </w:rPr>
        <w:t>įgaliojimo ar kito dokumento (pvz., pareigybės aprašymo), suteikiančio teisę pasirašyti tiekėjo pasiūlymą, skaitmeninė kopija (taikoma, kai pasiūlymą elektroniniu parašu patvirtina ne įmonės vadovas, o įgaliotas asmuo);</w:t>
      </w:r>
    </w:p>
    <w:p w14:paraId="1A538C20" w14:textId="77777777" w:rsidR="00E923C2" w:rsidRPr="007B5A6C" w:rsidRDefault="00E923C2" w:rsidP="00E923C2">
      <w:pPr>
        <w:ind w:firstLine="426"/>
        <w:jc w:val="both"/>
        <w:rPr>
          <w:color w:val="FF0000"/>
          <w:lang w:val="lt-LT"/>
        </w:rPr>
      </w:pPr>
      <w:r w:rsidRPr="007B5A6C">
        <w:rPr>
          <w:lang w:val="lt-LT"/>
        </w:rPr>
        <w:t>5.11.</w:t>
      </w:r>
      <w:r w:rsidR="001E4823">
        <w:rPr>
          <w:lang w:val="lt-LT"/>
        </w:rPr>
        <w:t>4</w:t>
      </w:r>
      <w:r w:rsidRPr="007B5A6C">
        <w:rPr>
          <w:lang w:val="lt-LT"/>
        </w:rPr>
        <w:t>. kita konkurso sąlygose prašoma informacija ir (ar) dokumentai.</w:t>
      </w:r>
    </w:p>
    <w:p w14:paraId="12335A34"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5.1</w:t>
      </w:r>
      <w:r w:rsidR="001E4823">
        <w:rPr>
          <w:rFonts w:cs="Times New Roman"/>
          <w:sz w:val="24"/>
          <w:szCs w:val="24"/>
          <w:lang w:val="lt-LT"/>
        </w:rPr>
        <w:t>2</w:t>
      </w:r>
      <w:r w:rsidRPr="007B5A6C">
        <w:rPr>
          <w:rFonts w:cs="Times New Roman"/>
          <w:sz w:val="24"/>
          <w:szCs w:val="24"/>
          <w:lang w:val="lt-LT"/>
        </w:rPr>
        <w:t>.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571847AB"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 xml:space="preserve">5.14. Tiekėjas iki galutinio pasiūlymų pateikimo termino turi teisę pakeisti arba atšaukti savo pasiūlymą CVP IS priemonėmis. Toks pakeitimas arba pranešimas, kad pasiūlymas atšaukiamas, </w:t>
      </w:r>
      <w:r w:rsidRPr="007B5A6C">
        <w:rPr>
          <w:rFonts w:cs="Times New Roman"/>
          <w:sz w:val="24"/>
          <w:szCs w:val="24"/>
          <w:lang w:val="lt-LT"/>
        </w:rPr>
        <w:lastRenderedPageBreak/>
        <w:t>pripažįstamas galiojančiu, jeigu perkančioji organizacija jį gauna pateiktą CVP IS priemonėmis iki pasiūlymų pateikimo termino pabaigos.</w:t>
      </w:r>
    </w:p>
    <w:p w14:paraId="59824F99" w14:textId="77777777" w:rsidR="00E923C2" w:rsidRPr="00EC0F02" w:rsidRDefault="00E923C2" w:rsidP="00EC0F02">
      <w:pPr>
        <w:pStyle w:val="Body2"/>
        <w:ind w:firstLine="426"/>
        <w:rPr>
          <w:rFonts w:cs="Times New Roman"/>
          <w:sz w:val="24"/>
          <w:szCs w:val="24"/>
          <w:lang w:val="lt-LT"/>
        </w:rPr>
      </w:pPr>
      <w:r w:rsidRPr="007B5A6C">
        <w:rPr>
          <w:rFonts w:cs="Times New Roman"/>
          <w:sz w:val="24"/>
          <w:szCs w:val="24"/>
          <w:lang w:val="lt-LT"/>
        </w:rPr>
        <w:t xml:space="preserve"> 5.15. Kol nesibaigė pasiūlymų galiojimo laikas, perkančioji organizacija turi teisę prašyti CVP IS priemonėmis, kad tiekėjai pratęstų jų galiojimą iki konkrečiai nurodyto laiko. Tiekėjas CVP IS priemonėmis tokį prašymą gali atmesti. </w:t>
      </w:r>
    </w:p>
    <w:p w14:paraId="773490AC" w14:textId="77777777" w:rsidR="00E923C2" w:rsidRPr="007B5A6C" w:rsidRDefault="00E923C2" w:rsidP="00E923C2">
      <w:pPr>
        <w:pStyle w:val="Body2"/>
        <w:ind w:firstLine="426"/>
        <w:rPr>
          <w:rFonts w:cs="Times New Roman"/>
          <w:color w:val="C03A2A"/>
          <w:sz w:val="24"/>
          <w:szCs w:val="24"/>
          <w:lang w:val="lt-LT"/>
        </w:rPr>
      </w:pPr>
      <w:r w:rsidRPr="007B5A6C">
        <w:rPr>
          <w:rFonts w:cs="Times New Roman"/>
          <w:color w:val="C03A2A"/>
          <w:sz w:val="24"/>
          <w:szCs w:val="24"/>
          <w:lang w:val="lt-LT"/>
        </w:rPr>
        <w:tab/>
      </w:r>
    </w:p>
    <w:p w14:paraId="369F0C7F" w14:textId="77777777" w:rsidR="00E923C2" w:rsidRPr="007B5A6C" w:rsidRDefault="00E923C2" w:rsidP="00E923C2">
      <w:pPr>
        <w:pStyle w:val="Heading"/>
        <w:ind w:firstLine="426"/>
        <w:rPr>
          <w:rFonts w:cs="Times New Roman"/>
          <w:color w:val="auto"/>
          <w:sz w:val="24"/>
          <w:szCs w:val="24"/>
          <w:lang w:val="lt-LT"/>
        </w:rPr>
      </w:pPr>
      <w:r w:rsidRPr="007B5A6C">
        <w:rPr>
          <w:rFonts w:cs="Times New Roman"/>
          <w:sz w:val="24"/>
          <w:szCs w:val="24"/>
          <w:lang w:val="lt-LT"/>
        </w:rPr>
        <w:tab/>
      </w:r>
      <w:r w:rsidR="00EC0F02">
        <w:rPr>
          <w:rFonts w:cs="Times New Roman"/>
          <w:color w:val="auto"/>
          <w:sz w:val="24"/>
          <w:szCs w:val="24"/>
          <w:lang w:val="lt-LT"/>
        </w:rPr>
        <w:t>6</w:t>
      </w:r>
      <w:r w:rsidRPr="007B5A6C">
        <w:rPr>
          <w:rFonts w:cs="Times New Roman"/>
          <w:color w:val="auto"/>
          <w:sz w:val="24"/>
          <w:szCs w:val="24"/>
          <w:lang w:val="lt-LT"/>
        </w:rPr>
        <w:t>. PIRKIMO DOKUMENTŲ PAAIŠKINIMAS IR PATIKSLINIMAS</w:t>
      </w:r>
    </w:p>
    <w:p w14:paraId="0EAF4147"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ab/>
      </w:r>
    </w:p>
    <w:p w14:paraId="7467EBCD" w14:textId="77777777" w:rsidR="00E923C2" w:rsidRPr="007B5A6C" w:rsidRDefault="00EC0F02" w:rsidP="00E923C2">
      <w:pPr>
        <w:pStyle w:val="Body2"/>
        <w:ind w:firstLine="426"/>
        <w:rPr>
          <w:rFonts w:cs="Times New Roman"/>
          <w:sz w:val="24"/>
          <w:szCs w:val="24"/>
          <w:lang w:val="lt-LT"/>
        </w:rPr>
      </w:pPr>
      <w:r>
        <w:rPr>
          <w:rFonts w:cs="Times New Roman"/>
          <w:sz w:val="24"/>
          <w:szCs w:val="24"/>
          <w:lang w:val="lt-LT"/>
        </w:rPr>
        <w:t>6</w:t>
      </w:r>
      <w:r w:rsidR="00E923C2" w:rsidRPr="007B5A6C">
        <w:rPr>
          <w:rFonts w:cs="Times New Roman"/>
          <w:sz w:val="24"/>
          <w:szCs w:val="24"/>
          <w:lang w:val="lt-LT"/>
        </w:rPr>
        <w:t xml:space="preserve">.1. Tiekėjas tik CVP IS susirašinėjimo priemonėmis gali prašyti, kad perkančioji organizacija paaiškintų ar pataisytų pirkimo dokumentus. </w:t>
      </w:r>
    </w:p>
    <w:p w14:paraId="51CDFB5A" w14:textId="77777777" w:rsidR="00E923C2" w:rsidRPr="007B5A6C" w:rsidRDefault="00EC0F02" w:rsidP="00E923C2">
      <w:pPr>
        <w:pStyle w:val="Body2"/>
        <w:ind w:firstLine="426"/>
        <w:rPr>
          <w:rFonts w:cs="Times New Roman"/>
          <w:color w:val="auto"/>
          <w:sz w:val="24"/>
          <w:szCs w:val="24"/>
          <w:lang w:val="lt-LT"/>
        </w:rPr>
      </w:pPr>
      <w:r>
        <w:rPr>
          <w:rFonts w:cs="Times New Roman"/>
          <w:sz w:val="24"/>
          <w:szCs w:val="24"/>
          <w:lang w:val="lt-LT"/>
        </w:rPr>
        <w:t>6</w:t>
      </w:r>
      <w:r w:rsidR="00E923C2" w:rsidRPr="007B5A6C">
        <w:rPr>
          <w:rFonts w:cs="Times New Roman"/>
          <w:sz w:val="24"/>
          <w:szCs w:val="24"/>
          <w:lang w:val="lt-LT"/>
        </w:rPr>
        <w:t xml:space="preserve">.2. Perkančioji organizacija atsako tik CVP IS susirašinėjimo priemonėmis į kiekvieną tiekėjo rašytinį prašymą dėl pirkimo dokumentų, jei prašymas yra pateiktas likus ne mažiau </w:t>
      </w:r>
      <w:r w:rsidR="00E923C2" w:rsidRPr="007B5A6C">
        <w:rPr>
          <w:rFonts w:cs="Times New Roman"/>
          <w:color w:val="auto"/>
          <w:sz w:val="24"/>
          <w:szCs w:val="24"/>
          <w:lang w:val="lt-LT"/>
        </w:rPr>
        <w:t>kaip 5 dienoms iki pasiūlymų pateikimo termino pabaigos.</w:t>
      </w:r>
    </w:p>
    <w:p w14:paraId="66308A7A" w14:textId="77777777" w:rsidR="00E923C2" w:rsidRPr="007B5A6C" w:rsidRDefault="00EC0F02" w:rsidP="00E923C2">
      <w:pPr>
        <w:pStyle w:val="Body2"/>
        <w:ind w:firstLine="426"/>
        <w:rPr>
          <w:rFonts w:cs="Times New Roman"/>
          <w:sz w:val="24"/>
          <w:szCs w:val="24"/>
          <w:lang w:val="lt-LT"/>
        </w:rPr>
      </w:pPr>
      <w:r>
        <w:rPr>
          <w:rFonts w:cs="Times New Roman"/>
          <w:sz w:val="24"/>
          <w:szCs w:val="24"/>
          <w:lang w:val="lt-LT"/>
        </w:rPr>
        <w:t>6</w:t>
      </w:r>
      <w:r w:rsidR="00E923C2" w:rsidRPr="007B5A6C">
        <w:rPr>
          <w:rFonts w:cs="Times New Roman"/>
          <w:sz w:val="24"/>
          <w:szCs w:val="24"/>
          <w:lang w:val="lt-LT"/>
        </w:rPr>
        <w:t>.3. Tiekėjo prašymu, (pateiktu tik CVP IS susirašinėjimo priemonėmis) papildomi pirkimo dokumentai (paaiškinimai ar pataisymai) pateikiami CVP IS priemonėmis ne vėliau kaip likus 3 dienoms iki pasiūlymų pateikimo termino pabaigos, jei jų paprašyta laiku. Paaiškinimai ar pataisymai yra neatsiejama pirkimo dokumentų dalis.</w:t>
      </w:r>
    </w:p>
    <w:p w14:paraId="6F3D61E7" w14:textId="77777777" w:rsidR="00E923C2" w:rsidRPr="007B5A6C" w:rsidRDefault="00EC0F02" w:rsidP="00E923C2">
      <w:pPr>
        <w:pStyle w:val="Body2"/>
        <w:ind w:firstLine="426"/>
        <w:rPr>
          <w:rFonts w:cs="Times New Roman"/>
          <w:sz w:val="24"/>
          <w:szCs w:val="24"/>
          <w:lang w:val="lt-LT"/>
        </w:rPr>
      </w:pPr>
      <w:r>
        <w:rPr>
          <w:rFonts w:cs="Times New Roman"/>
          <w:sz w:val="24"/>
          <w:szCs w:val="24"/>
          <w:lang w:val="lt-LT"/>
        </w:rPr>
        <w:t>6</w:t>
      </w:r>
      <w:r w:rsidR="00E923C2" w:rsidRPr="007B5A6C">
        <w:rPr>
          <w:rFonts w:cs="Times New Roman"/>
          <w:sz w:val="24"/>
          <w:szCs w:val="24"/>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14:paraId="20E1D73A" w14:textId="77777777" w:rsidR="00E923C2" w:rsidRPr="007B5A6C" w:rsidRDefault="00EC0F02" w:rsidP="00E923C2">
      <w:pPr>
        <w:pStyle w:val="Body2"/>
        <w:ind w:firstLine="426"/>
        <w:rPr>
          <w:rFonts w:cs="Times New Roman"/>
          <w:sz w:val="24"/>
          <w:szCs w:val="24"/>
          <w:lang w:val="lt-LT"/>
        </w:rPr>
      </w:pPr>
      <w:r>
        <w:rPr>
          <w:rFonts w:cs="Times New Roman"/>
          <w:sz w:val="24"/>
          <w:szCs w:val="24"/>
          <w:lang w:val="lt-LT"/>
        </w:rPr>
        <w:t>6</w:t>
      </w:r>
      <w:r w:rsidR="00E923C2" w:rsidRPr="007B5A6C">
        <w:rPr>
          <w:rFonts w:cs="Times New Roman"/>
          <w:sz w:val="24"/>
          <w:szCs w:val="24"/>
          <w:lang w:val="lt-LT"/>
        </w:rPr>
        <w:t>.5. Nesibaigus pirkimo pasiūlymų pateikimo terminui, perkančioji organizacija savo iniciatyva gali paaiškinti (pataisyti) pirkimo dokumentus CVP IS priemonėmis.</w:t>
      </w:r>
    </w:p>
    <w:p w14:paraId="130A8CBD" w14:textId="77777777" w:rsidR="00E923C2" w:rsidRPr="007B5A6C" w:rsidRDefault="00EC0F02" w:rsidP="00E923C2">
      <w:pPr>
        <w:pStyle w:val="Body2"/>
        <w:ind w:firstLine="426"/>
        <w:rPr>
          <w:rFonts w:cs="Times New Roman"/>
          <w:sz w:val="24"/>
          <w:szCs w:val="24"/>
          <w:lang w:val="lt-LT"/>
        </w:rPr>
      </w:pPr>
      <w:r>
        <w:rPr>
          <w:rFonts w:cs="Times New Roman"/>
          <w:sz w:val="24"/>
          <w:szCs w:val="24"/>
          <w:lang w:val="lt-LT"/>
        </w:rPr>
        <w:t>6</w:t>
      </w:r>
      <w:r w:rsidR="00E923C2" w:rsidRPr="007B5A6C">
        <w:rPr>
          <w:rFonts w:cs="Times New Roman"/>
          <w:sz w:val="24"/>
          <w:szCs w:val="24"/>
          <w:lang w:val="lt-LT"/>
        </w:rPr>
        <w:t>.6.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16C5D8C6" w14:textId="77777777" w:rsidR="00E923C2" w:rsidRPr="007B5A6C" w:rsidRDefault="00EC0F02" w:rsidP="00E923C2">
      <w:pPr>
        <w:pStyle w:val="Body2"/>
        <w:ind w:firstLine="426"/>
        <w:rPr>
          <w:rFonts w:cs="Times New Roman"/>
          <w:sz w:val="24"/>
          <w:szCs w:val="24"/>
          <w:lang w:val="lt-LT"/>
        </w:rPr>
      </w:pPr>
      <w:r>
        <w:rPr>
          <w:rFonts w:cs="Times New Roman"/>
          <w:sz w:val="24"/>
          <w:szCs w:val="24"/>
          <w:lang w:val="lt-LT"/>
        </w:rPr>
        <w:t>6</w:t>
      </w:r>
      <w:r w:rsidR="00E923C2" w:rsidRPr="007B5A6C">
        <w:rPr>
          <w:rFonts w:cs="Times New Roman"/>
          <w:sz w:val="24"/>
          <w:szCs w:val="24"/>
          <w:lang w:val="lt-LT"/>
        </w:rPr>
        <w:t>.7. Bet kokia informacija, konkurso sąlygų paaiškinimai, pranešimai ar kitas perkančiosios organizacijos ir tiekėjo susirašinėjimas yra vykdomas tik CVP IS susirašinėjimo priemonėmis.</w:t>
      </w:r>
    </w:p>
    <w:p w14:paraId="3F19DA8E" w14:textId="77777777" w:rsidR="00E923C2" w:rsidRPr="007B5A6C" w:rsidRDefault="00EC0F02" w:rsidP="00E923C2">
      <w:pPr>
        <w:pStyle w:val="Body2"/>
        <w:ind w:firstLine="426"/>
        <w:rPr>
          <w:rFonts w:cs="Times New Roman"/>
          <w:sz w:val="24"/>
          <w:szCs w:val="24"/>
          <w:lang w:val="lt-LT"/>
        </w:rPr>
      </w:pPr>
      <w:r>
        <w:rPr>
          <w:rFonts w:cs="Times New Roman"/>
          <w:sz w:val="24"/>
          <w:szCs w:val="24"/>
          <w:lang w:val="lt-LT"/>
        </w:rPr>
        <w:t>6</w:t>
      </w:r>
      <w:r w:rsidR="00E923C2" w:rsidRPr="007B5A6C">
        <w:rPr>
          <w:rFonts w:cs="Times New Roman"/>
          <w:sz w:val="24"/>
          <w:szCs w:val="24"/>
          <w:lang w:val="lt-LT"/>
        </w:rPr>
        <w:t>.8. Perkančioji organizacija neketina rengti susitikimų su tiekėjais dėl pirkimo dokumentų paaiškinimų.</w:t>
      </w:r>
    </w:p>
    <w:p w14:paraId="5DE23D05" w14:textId="77777777" w:rsidR="00E923C2" w:rsidRPr="007B5A6C" w:rsidRDefault="00E923C2" w:rsidP="00E923C2">
      <w:pPr>
        <w:pStyle w:val="Body2"/>
        <w:ind w:firstLine="426"/>
        <w:rPr>
          <w:rFonts w:cs="Times New Roman"/>
          <w:sz w:val="24"/>
          <w:szCs w:val="24"/>
          <w:lang w:val="lt-LT"/>
        </w:rPr>
      </w:pPr>
    </w:p>
    <w:p w14:paraId="4B4BD4F0" w14:textId="77777777" w:rsidR="00E923C2" w:rsidRPr="007B5A6C" w:rsidRDefault="00E923C2" w:rsidP="00E923C2">
      <w:pPr>
        <w:pStyle w:val="Heading"/>
        <w:ind w:firstLine="426"/>
        <w:rPr>
          <w:rFonts w:cs="Times New Roman"/>
          <w:color w:val="auto"/>
          <w:sz w:val="24"/>
          <w:szCs w:val="24"/>
          <w:lang w:val="lt-LT"/>
        </w:rPr>
      </w:pPr>
      <w:r w:rsidRPr="007B5A6C">
        <w:rPr>
          <w:rFonts w:cs="Times New Roman"/>
          <w:sz w:val="24"/>
          <w:szCs w:val="24"/>
          <w:lang w:val="lt-LT"/>
        </w:rPr>
        <w:tab/>
      </w:r>
      <w:r w:rsidR="00EC0F02">
        <w:rPr>
          <w:rFonts w:cs="Times New Roman"/>
          <w:color w:val="auto"/>
          <w:sz w:val="24"/>
          <w:szCs w:val="24"/>
          <w:lang w:val="lt-LT"/>
        </w:rPr>
        <w:t>7</w:t>
      </w:r>
      <w:r w:rsidRPr="007B5A6C">
        <w:rPr>
          <w:rFonts w:cs="Times New Roman"/>
          <w:color w:val="auto"/>
          <w:sz w:val="24"/>
          <w:szCs w:val="24"/>
          <w:lang w:val="lt-LT"/>
        </w:rPr>
        <w:t>. SUSIPAŽINIMAS SU GAUTAIS PASIŪLYMAIS</w:t>
      </w:r>
    </w:p>
    <w:p w14:paraId="3734D926" w14:textId="77777777" w:rsidR="00E923C2" w:rsidRPr="007B5A6C" w:rsidRDefault="00E923C2" w:rsidP="00E923C2">
      <w:pPr>
        <w:pStyle w:val="Body2"/>
        <w:ind w:firstLine="426"/>
        <w:rPr>
          <w:rFonts w:cs="Times New Roman"/>
          <w:sz w:val="24"/>
          <w:szCs w:val="24"/>
          <w:lang w:val="lt-LT"/>
        </w:rPr>
      </w:pPr>
    </w:p>
    <w:p w14:paraId="017B581B" w14:textId="77777777" w:rsidR="00E923C2" w:rsidRPr="007B5A6C" w:rsidRDefault="00EC0F02" w:rsidP="00E923C2">
      <w:pPr>
        <w:pStyle w:val="Body2"/>
        <w:ind w:firstLine="426"/>
        <w:rPr>
          <w:rFonts w:cs="Times New Roman"/>
          <w:sz w:val="24"/>
          <w:szCs w:val="24"/>
          <w:lang w:val="lt-LT"/>
        </w:rPr>
      </w:pPr>
      <w:r>
        <w:rPr>
          <w:rFonts w:cs="Times New Roman"/>
          <w:sz w:val="24"/>
          <w:szCs w:val="24"/>
          <w:lang w:val="lt-LT"/>
        </w:rPr>
        <w:t>7</w:t>
      </w:r>
      <w:r w:rsidR="00E923C2" w:rsidRPr="007B5A6C">
        <w:rPr>
          <w:rFonts w:cs="Times New Roman"/>
          <w:sz w:val="24"/>
          <w:szCs w:val="24"/>
          <w:lang w:val="lt-LT"/>
        </w:rPr>
        <w:t xml:space="preserve">.1. Pirminis susipažinimas su CVP IS priemonėmis pateiktais tiekėjų pasiūlymais vyks 45 min. po CVP IS nurodytos pasiūlymų pateikimo termino pabaigos. </w:t>
      </w:r>
    </w:p>
    <w:p w14:paraId="73EFBA5B" w14:textId="77777777" w:rsidR="00E923C2" w:rsidRPr="007B5A6C" w:rsidRDefault="00EC0F02" w:rsidP="00E923C2">
      <w:pPr>
        <w:pStyle w:val="Body2"/>
        <w:ind w:firstLine="426"/>
        <w:rPr>
          <w:rFonts w:cs="Times New Roman"/>
          <w:sz w:val="24"/>
          <w:szCs w:val="24"/>
          <w:lang w:val="lt-LT"/>
        </w:rPr>
      </w:pPr>
      <w:r>
        <w:rPr>
          <w:rFonts w:cs="Times New Roman"/>
          <w:sz w:val="24"/>
          <w:szCs w:val="24"/>
          <w:lang w:val="lt-LT"/>
        </w:rPr>
        <w:t>7</w:t>
      </w:r>
      <w:r w:rsidR="00E923C2" w:rsidRPr="007B5A6C">
        <w:rPr>
          <w:rFonts w:cs="Times New Roman"/>
          <w:sz w:val="24"/>
          <w:szCs w:val="24"/>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ECD17E4"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ab/>
      </w:r>
    </w:p>
    <w:p w14:paraId="2D1A5B53" w14:textId="77777777" w:rsidR="00E923C2" w:rsidRPr="007B5A6C" w:rsidRDefault="00E923C2" w:rsidP="00E923C2">
      <w:pPr>
        <w:pStyle w:val="Heading"/>
        <w:ind w:firstLine="426"/>
        <w:rPr>
          <w:rFonts w:cs="Times New Roman"/>
          <w:color w:val="auto"/>
          <w:sz w:val="24"/>
          <w:szCs w:val="24"/>
          <w:lang w:val="lt-LT"/>
        </w:rPr>
      </w:pPr>
      <w:r w:rsidRPr="007B5A6C">
        <w:rPr>
          <w:rFonts w:cs="Times New Roman"/>
          <w:sz w:val="24"/>
          <w:szCs w:val="24"/>
          <w:lang w:val="lt-LT"/>
        </w:rPr>
        <w:tab/>
      </w:r>
      <w:r w:rsidR="00EC0F02">
        <w:rPr>
          <w:rFonts w:cs="Times New Roman"/>
          <w:color w:val="auto"/>
          <w:sz w:val="24"/>
          <w:szCs w:val="24"/>
          <w:lang w:val="lt-LT"/>
        </w:rPr>
        <w:t>8</w:t>
      </w:r>
      <w:r w:rsidRPr="007B5A6C">
        <w:rPr>
          <w:rFonts w:cs="Times New Roman"/>
          <w:color w:val="auto"/>
          <w:sz w:val="24"/>
          <w:szCs w:val="24"/>
          <w:lang w:val="lt-LT"/>
        </w:rPr>
        <w:t>. PASIŪLYMŲ NAGRINĖJIMAS</w:t>
      </w:r>
    </w:p>
    <w:p w14:paraId="672E3C4B" w14:textId="77777777" w:rsidR="00E923C2" w:rsidRPr="007B5A6C" w:rsidRDefault="00E923C2" w:rsidP="00E923C2">
      <w:pPr>
        <w:pStyle w:val="Body2"/>
        <w:ind w:firstLine="426"/>
        <w:rPr>
          <w:rFonts w:cs="Times New Roman"/>
          <w:sz w:val="24"/>
          <w:szCs w:val="24"/>
          <w:lang w:val="lt-LT"/>
        </w:rPr>
      </w:pPr>
    </w:p>
    <w:p w14:paraId="73CBEB79" w14:textId="77777777" w:rsidR="00EC0F02" w:rsidRPr="005A0EC3" w:rsidRDefault="00EC0F02" w:rsidP="00EC0F02">
      <w:pPr>
        <w:ind w:firstLine="568"/>
        <w:jc w:val="both"/>
        <w:rPr>
          <w:b/>
          <w:lang w:val="lt-LT"/>
        </w:rPr>
      </w:pPr>
      <w:r>
        <w:rPr>
          <w:lang w:val="lt-LT"/>
        </w:rPr>
        <w:t>8</w:t>
      </w:r>
      <w:r w:rsidR="00E923C2" w:rsidRPr="007B5A6C">
        <w:rPr>
          <w:lang w:val="lt-LT"/>
        </w:rPr>
        <w:t xml:space="preserve">.1. </w:t>
      </w:r>
      <w:r w:rsidRPr="005A0EC3">
        <w:rPr>
          <w:lang w:val="lt-LT"/>
        </w:rPr>
        <w:t xml:space="preserve">Perkančioji organizacija įvertina: </w:t>
      </w:r>
    </w:p>
    <w:p w14:paraId="7115862D" w14:textId="77777777" w:rsidR="00EC0F02" w:rsidRPr="005A0EC3" w:rsidRDefault="00EC0F02" w:rsidP="00EC0F02">
      <w:pPr>
        <w:ind w:firstLine="568"/>
        <w:jc w:val="both"/>
        <w:rPr>
          <w:lang w:val="lt-LT"/>
        </w:rPr>
      </w:pPr>
      <w:r>
        <w:rPr>
          <w:lang w:val="lt-LT"/>
        </w:rPr>
        <w:t>8</w:t>
      </w:r>
      <w:r w:rsidRPr="005A0EC3">
        <w:rPr>
          <w:lang w:val="lt-LT"/>
        </w:rPr>
        <w:t>.1.</w:t>
      </w:r>
      <w:r>
        <w:rPr>
          <w:lang w:val="lt-LT"/>
        </w:rPr>
        <w:t>1.</w:t>
      </w:r>
      <w:r w:rsidRPr="005A0EC3">
        <w:rPr>
          <w:lang w:val="lt-LT"/>
        </w:rPr>
        <w:t xml:space="preserve"> ar pasiūlymas atitinka pirkimo dokumentuose nustatytus reikalavimus, ar teisingai ir pagal pirkimo dokumentus pateiktas pasiūlymas; </w:t>
      </w:r>
    </w:p>
    <w:p w14:paraId="61C96B0D" w14:textId="77777777" w:rsidR="00EC0F02" w:rsidRPr="005A0EC3" w:rsidRDefault="00EC0F02" w:rsidP="00EC0F02">
      <w:pPr>
        <w:ind w:firstLine="568"/>
        <w:jc w:val="both"/>
        <w:rPr>
          <w:lang w:val="lt-LT"/>
        </w:rPr>
      </w:pPr>
      <w:r>
        <w:rPr>
          <w:lang w:val="lt-LT"/>
        </w:rPr>
        <w:t>8.1</w:t>
      </w:r>
      <w:r w:rsidRPr="005A0EC3">
        <w:rPr>
          <w:lang w:val="lt-LT"/>
        </w:rPr>
        <w:t xml:space="preserve">.2. ar nėra pasiūlyme nurodytos kainos apskaičiavimo klaidų. Perkančioji organizacija, nustačiusi pasiūlyme nurodytos kainos apskaičiavimo klaidų, paprašys </w:t>
      </w:r>
      <w:r>
        <w:rPr>
          <w:lang w:val="lt-LT"/>
        </w:rPr>
        <w:t>t</w:t>
      </w:r>
      <w:r w:rsidRPr="005A0EC3">
        <w:rPr>
          <w:lang w:val="lt-LT"/>
        </w:rPr>
        <w:t>i</w:t>
      </w:r>
      <w:r>
        <w:rPr>
          <w:lang w:val="lt-LT"/>
        </w:rPr>
        <w:t>e</w:t>
      </w:r>
      <w:r w:rsidRPr="005A0EC3">
        <w:rPr>
          <w:lang w:val="lt-LT"/>
        </w:rPr>
        <w:t xml:space="preserve">kėjo per jos nurodytą terminą ištaisyti pasiūlyme pastebėtas aritmetines klaidas, nekeičiant susipažinimo su pasiūlymais metu užfiksuotos kainos. Taisydamas pasiūlyme nurodytas aritmetines klaidas, </w:t>
      </w:r>
      <w:r>
        <w:rPr>
          <w:lang w:val="lt-LT"/>
        </w:rPr>
        <w:t>t</w:t>
      </w:r>
      <w:r w:rsidRPr="005A0EC3">
        <w:rPr>
          <w:lang w:val="lt-LT"/>
        </w:rPr>
        <w:t>i</w:t>
      </w:r>
      <w:r>
        <w:rPr>
          <w:lang w:val="lt-LT"/>
        </w:rPr>
        <w:t>e</w:t>
      </w:r>
      <w:r w:rsidRPr="005A0EC3">
        <w:rPr>
          <w:lang w:val="lt-LT"/>
        </w:rPr>
        <w:t>kėjas gali taisyti kainos sudedamąsias dalis, tačiau neturi teisės atsisakyti kainos sudedamųjų dalių arba papildyti kainą naujomis dalimis.</w:t>
      </w:r>
    </w:p>
    <w:p w14:paraId="071CB18F" w14:textId="77777777" w:rsidR="00EC0F02" w:rsidRPr="005A0EC3" w:rsidRDefault="00EC0F02" w:rsidP="00EC0F02">
      <w:pPr>
        <w:ind w:firstLine="568"/>
        <w:jc w:val="both"/>
        <w:rPr>
          <w:lang w:val="lt-LT"/>
        </w:rPr>
      </w:pPr>
      <w:r>
        <w:rPr>
          <w:lang w:val="lt-LT"/>
        </w:rPr>
        <w:lastRenderedPageBreak/>
        <w:t>8.1.</w:t>
      </w:r>
      <w:r w:rsidRPr="005A0EC3">
        <w:rPr>
          <w:lang w:val="lt-LT"/>
        </w:rPr>
        <w:t xml:space="preserve">3. ar pasiūlyme nurodyta kaina nėra neįprastai maža kaina. Perkančioji organizacija, nustačiusi, kad pasiūlyme pateikta kaina neįprastai maža, kreipsis į tokią kainą pasiūliusį </w:t>
      </w:r>
      <w:r>
        <w:rPr>
          <w:lang w:val="lt-LT"/>
        </w:rPr>
        <w:t>t</w:t>
      </w:r>
      <w:r w:rsidRPr="005A0EC3">
        <w:rPr>
          <w:lang w:val="lt-LT"/>
        </w:rPr>
        <w:t>i</w:t>
      </w:r>
      <w:r>
        <w:rPr>
          <w:lang w:val="lt-LT"/>
        </w:rPr>
        <w:t>e</w:t>
      </w:r>
      <w:r w:rsidRPr="005A0EC3">
        <w:rPr>
          <w:lang w:val="lt-LT"/>
        </w:rPr>
        <w:t>kėją ir prašys pagrįsti siūlomą pasiūlymo kainą.</w:t>
      </w:r>
    </w:p>
    <w:p w14:paraId="72D47AA3" w14:textId="77777777" w:rsidR="00EC0F02" w:rsidRPr="005A0EC3" w:rsidRDefault="00EC0F02" w:rsidP="00EC0F02">
      <w:pPr>
        <w:ind w:firstLine="568"/>
        <w:jc w:val="both"/>
        <w:rPr>
          <w:lang w:val="lt-LT"/>
        </w:rPr>
      </w:pPr>
      <w:r>
        <w:rPr>
          <w:lang w:val="lt-LT"/>
        </w:rPr>
        <w:t>8.1.</w:t>
      </w:r>
      <w:r w:rsidRPr="005A0EC3">
        <w:rPr>
          <w:lang w:val="lt-LT"/>
        </w:rPr>
        <w:t>4.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p>
    <w:p w14:paraId="5C71A830" w14:textId="77777777" w:rsidR="00EC0F02" w:rsidRPr="005A0EC3" w:rsidRDefault="00EC0F02" w:rsidP="00EC0F02">
      <w:pPr>
        <w:ind w:firstLine="568"/>
        <w:jc w:val="both"/>
        <w:rPr>
          <w:lang w:val="lt-LT"/>
        </w:rPr>
      </w:pPr>
      <w:r>
        <w:rPr>
          <w:lang w:val="lt-LT"/>
        </w:rPr>
        <w:t>8.2.</w:t>
      </w:r>
      <w:r w:rsidRPr="005A0EC3">
        <w:rPr>
          <w:lang w:val="lt-LT"/>
        </w:rPr>
        <w:t xml:space="preserve"> Perkančioji organizacija pasiūlymą atmeta, jeigu:</w:t>
      </w:r>
    </w:p>
    <w:p w14:paraId="0F4E25B6" w14:textId="77777777" w:rsidR="00EC0F02" w:rsidRPr="005A0EC3" w:rsidRDefault="00EC0F02" w:rsidP="00EC0F02">
      <w:pPr>
        <w:ind w:firstLine="568"/>
        <w:jc w:val="both"/>
        <w:rPr>
          <w:lang w:val="lt-LT"/>
        </w:rPr>
      </w:pPr>
      <w:r>
        <w:rPr>
          <w:lang w:val="lt-LT"/>
        </w:rPr>
        <w:t>8.2.1.</w:t>
      </w:r>
      <w:r w:rsidRPr="005A0EC3">
        <w:rPr>
          <w:lang w:val="lt-LT"/>
        </w:rPr>
        <w:t xml:space="preserve"> pasiūlymas neatitinka pirkimo dokumentuose nustatytų reikalavimų, pasiūlymas pateiktas nesilaikant pirkimo dokumentuose nustatytų reikalavimų;</w:t>
      </w:r>
    </w:p>
    <w:p w14:paraId="44097CA7" w14:textId="77777777" w:rsidR="00EC0F02" w:rsidRPr="005A0EC3" w:rsidRDefault="00EC0F02" w:rsidP="00EC0F02">
      <w:pPr>
        <w:ind w:firstLine="568"/>
        <w:jc w:val="both"/>
        <w:rPr>
          <w:lang w:val="lt-LT"/>
        </w:rPr>
      </w:pPr>
      <w:r>
        <w:rPr>
          <w:lang w:val="lt-LT"/>
        </w:rPr>
        <w:t>8.2.2.</w:t>
      </w:r>
      <w:r w:rsidRPr="005A0EC3">
        <w:rPr>
          <w:lang w:val="lt-LT"/>
        </w:rPr>
        <w:t xml:space="preserve"> pasiūlymas neatitinka pirkimo objektui keliamų reikalavimų;</w:t>
      </w:r>
    </w:p>
    <w:p w14:paraId="3AFFDBB9" w14:textId="77777777" w:rsidR="00EC0F02" w:rsidRPr="005A0EC3" w:rsidRDefault="00EC0F02" w:rsidP="00EC0F02">
      <w:pPr>
        <w:ind w:firstLine="568"/>
        <w:jc w:val="both"/>
        <w:rPr>
          <w:lang w:val="lt-LT"/>
        </w:rPr>
      </w:pPr>
      <w:r>
        <w:rPr>
          <w:lang w:val="lt-LT"/>
        </w:rPr>
        <w:t>8.2.3. t</w:t>
      </w:r>
      <w:r w:rsidRPr="005A0EC3">
        <w:rPr>
          <w:lang w:val="lt-LT"/>
        </w:rPr>
        <w:t>i</w:t>
      </w:r>
      <w:r>
        <w:rPr>
          <w:lang w:val="lt-LT"/>
        </w:rPr>
        <w:t>e</w:t>
      </w:r>
      <w:r w:rsidRPr="005A0EC3">
        <w:rPr>
          <w:lang w:val="lt-LT"/>
        </w:rPr>
        <w:t xml:space="preserve">kėjas per perkančiosios organizacijos nustatytą terminą nepatikslino, nepapildė, nepaaiškino netikslių dokumentų ar duomenų </w:t>
      </w:r>
      <w:r>
        <w:rPr>
          <w:lang w:val="lt-LT"/>
        </w:rPr>
        <w:t>ir/ar nepateikė naujų dokumentų: t</w:t>
      </w:r>
      <w:r w:rsidRPr="005A0EC3">
        <w:rPr>
          <w:lang w:val="lt-LT"/>
        </w:rPr>
        <w:t>i</w:t>
      </w:r>
      <w:r>
        <w:rPr>
          <w:lang w:val="lt-LT"/>
        </w:rPr>
        <w:t>e</w:t>
      </w:r>
      <w:r w:rsidRPr="005A0EC3">
        <w:rPr>
          <w:lang w:val="lt-LT"/>
        </w:rPr>
        <w:t>kėjo įgaliojimo asmeniui pasirašyti pasiūlymą, jungtinės veiklos sutarties ar kitų dokumentų, nesusijusių su pirkimo objektu, jo techninėmis charakteristikomis, sutarties vykdymo sąlygomis ar pasiūlymo kaina;</w:t>
      </w:r>
    </w:p>
    <w:p w14:paraId="049D25DF" w14:textId="77777777" w:rsidR="00EC0F02" w:rsidRPr="005A0EC3" w:rsidRDefault="00EC0F02" w:rsidP="00EC0F02">
      <w:pPr>
        <w:ind w:firstLine="568"/>
        <w:jc w:val="both"/>
        <w:rPr>
          <w:lang w:val="lt-LT"/>
        </w:rPr>
      </w:pPr>
      <w:r>
        <w:rPr>
          <w:lang w:val="lt-LT"/>
        </w:rPr>
        <w:t>8.2.4</w:t>
      </w:r>
      <w:r w:rsidRPr="005A0EC3">
        <w:rPr>
          <w:lang w:val="lt-LT"/>
        </w:rPr>
        <w:t xml:space="preserve">. </w:t>
      </w:r>
      <w:r>
        <w:rPr>
          <w:lang w:val="lt-LT"/>
        </w:rPr>
        <w:t>t</w:t>
      </w:r>
      <w:r w:rsidRPr="005A0EC3">
        <w:rPr>
          <w:lang w:val="lt-LT"/>
        </w:rPr>
        <w:t>i</w:t>
      </w:r>
      <w:r>
        <w:rPr>
          <w:lang w:val="lt-LT"/>
        </w:rPr>
        <w:t>e</w:t>
      </w:r>
      <w:r w:rsidRPr="005A0EC3">
        <w:rPr>
          <w:lang w:val="lt-LT"/>
        </w:rPr>
        <w:t>kėjas per perkančiosios organizacijos nustatytą terminą neištaisė aritmetinių klaidų;</w:t>
      </w:r>
    </w:p>
    <w:p w14:paraId="1BC29170" w14:textId="77777777" w:rsidR="00EC0F02" w:rsidRPr="005A0EC3" w:rsidRDefault="00EC0F02" w:rsidP="00EC0F02">
      <w:pPr>
        <w:ind w:firstLine="568"/>
        <w:jc w:val="both"/>
        <w:rPr>
          <w:lang w:val="lt-LT"/>
        </w:rPr>
      </w:pPr>
      <w:r>
        <w:rPr>
          <w:lang w:val="lt-LT"/>
        </w:rPr>
        <w:t>8.2.5.</w:t>
      </w:r>
      <w:r w:rsidRPr="005A0EC3">
        <w:rPr>
          <w:lang w:val="lt-LT"/>
        </w:rPr>
        <w:t xml:space="preserve"> pasiūlyta kaina perkančiajai organizacijai nepriimtina, viršija viešajam pirkimui nustatytas lėšas;</w:t>
      </w:r>
    </w:p>
    <w:p w14:paraId="12523CB9" w14:textId="77777777" w:rsidR="00EC0F02" w:rsidRPr="005A0EC3" w:rsidRDefault="00EC0F02" w:rsidP="00EC0F02">
      <w:pPr>
        <w:ind w:firstLine="568"/>
        <w:jc w:val="both"/>
        <w:rPr>
          <w:lang w:val="lt-LT"/>
        </w:rPr>
      </w:pPr>
      <w:r>
        <w:rPr>
          <w:lang w:val="lt-LT"/>
        </w:rPr>
        <w:t>8.2.6.</w:t>
      </w:r>
      <w:r w:rsidRPr="005A0EC3">
        <w:rPr>
          <w:lang w:val="lt-LT"/>
        </w:rPr>
        <w:t xml:space="preserve"> pasiūlyme nurodyta kaina neįprastai maža ir </w:t>
      </w:r>
      <w:r>
        <w:rPr>
          <w:lang w:val="lt-LT"/>
        </w:rPr>
        <w:t>t</w:t>
      </w:r>
      <w:r w:rsidRPr="005A0EC3">
        <w:rPr>
          <w:lang w:val="lt-LT"/>
        </w:rPr>
        <w:t>i</w:t>
      </w:r>
      <w:r>
        <w:rPr>
          <w:lang w:val="lt-LT"/>
        </w:rPr>
        <w:t>e</w:t>
      </w:r>
      <w:r w:rsidRPr="005A0EC3">
        <w:rPr>
          <w:lang w:val="lt-LT"/>
        </w:rPr>
        <w:t>kėjas nepateikė tinkamų pasiūlytos neįprastai mažos kainos pagrįstumo įrodymų;</w:t>
      </w:r>
    </w:p>
    <w:p w14:paraId="77F0402C" w14:textId="77777777" w:rsidR="00EC0F02" w:rsidRPr="005A0EC3" w:rsidRDefault="00EC0F02" w:rsidP="00EC0F02">
      <w:pPr>
        <w:ind w:firstLine="568"/>
        <w:jc w:val="both"/>
        <w:rPr>
          <w:lang w:val="lt-LT"/>
        </w:rPr>
      </w:pPr>
      <w:r>
        <w:rPr>
          <w:lang w:val="lt-LT"/>
        </w:rPr>
        <w:t>8.2.7</w:t>
      </w:r>
      <w:r w:rsidRPr="00497E99">
        <w:rPr>
          <w:lang w:val="lt-LT"/>
        </w:rPr>
        <w:t>. tiekėjas apie nustatytų reikalavimų atitikimą yra pateikęs melagingą informaciją, kurią perkančioji organizacija gali įrodyti bet kokiomis teisėtomis priemonėmis.</w:t>
      </w:r>
    </w:p>
    <w:p w14:paraId="56DAD650" w14:textId="77777777" w:rsidR="00EC0F02" w:rsidRPr="005A0EC3" w:rsidRDefault="00EC0F02" w:rsidP="00EC0F02">
      <w:pPr>
        <w:ind w:firstLine="568"/>
        <w:jc w:val="both"/>
        <w:rPr>
          <w:lang w:val="lt-LT"/>
        </w:rPr>
      </w:pPr>
      <w:r>
        <w:rPr>
          <w:lang w:val="lt-LT"/>
        </w:rPr>
        <w:t>8.3</w:t>
      </w:r>
      <w:r w:rsidRPr="005A0EC3">
        <w:rPr>
          <w:lang w:val="lt-LT"/>
        </w:rPr>
        <w:t xml:space="preserve">. Jei visų </w:t>
      </w:r>
      <w:r>
        <w:rPr>
          <w:lang w:val="lt-LT"/>
        </w:rPr>
        <w:t>tiekėjų</w:t>
      </w:r>
      <w:r w:rsidRPr="005A0EC3">
        <w:rPr>
          <w:lang w:val="lt-LT"/>
        </w:rPr>
        <w:t>, kurių pasiūlymai neatmesti, buvo pasiūlytos per didelės, perkančiajai organizacijai nepriimtinos kainos, perkančioji organizacija turi teisę derėtis su ti</w:t>
      </w:r>
      <w:r>
        <w:rPr>
          <w:lang w:val="lt-LT"/>
        </w:rPr>
        <w:t>e</w:t>
      </w:r>
      <w:r w:rsidRPr="005A0EC3">
        <w:rPr>
          <w:lang w:val="lt-LT"/>
        </w:rPr>
        <w:t>kėjais dėl pasiūlymo kainos. Derybos bus vykdomos raštu, CVP IS priemonėmis, kviečiant pateikti galutinį pasiūlymą.</w:t>
      </w:r>
    </w:p>
    <w:p w14:paraId="245C9E7F"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ab/>
      </w:r>
      <w:r w:rsidRPr="007B5A6C">
        <w:rPr>
          <w:rFonts w:cs="Times New Roman"/>
          <w:sz w:val="24"/>
          <w:szCs w:val="24"/>
          <w:lang w:val="lt-LT"/>
        </w:rPr>
        <w:tab/>
      </w:r>
    </w:p>
    <w:p w14:paraId="1039230A" w14:textId="77777777" w:rsidR="00E923C2" w:rsidRPr="007B5A6C" w:rsidRDefault="00EC0F02" w:rsidP="00E923C2">
      <w:pPr>
        <w:pStyle w:val="Heading"/>
        <w:ind w:firstLine="1296"/>
        <w:rPr>
          <w:rFonts w:cs="Times New Roman"/>
          <w:color w:val="auto"/>
          <w:sz w:val="24"/>
          <w:szCs w:val="24"/>
          <w:lang w:val="lt-LT"/>
        </w:rPr>
      </w:pPr>
      <w:r>
        <w:rPr>
          <w:rFonts w:cs="Times New Roman"/>
          <w:color w:val="auto"/>
          <w:sz w:val="24"/>
          <w:szCs w:val="24"/>
          <w:lang w:val="lt-LT"/>
        </w:rPr>
        <w:t>9</w:t>
      </w:r>
      <w:r w:rsidR="00E923C2" w:rsidRPr="007B5A6C">
        <w:rPr>
          <w:rFonts w:cs="Times New Roman"/>
          <w:color w:val="auto"/>
          <w:sz w:val="24"/>
          <w:szCs w:val="24"/>
          <w:lang w:val="lt-LT"/>
        </w:rPr>
        <w:t>. PASIŪLYMŲ VERTINIMAS IR PALYGINIMAS</w:t>
      </w:r>
    </w:p>
    <w:p w14:paraId="7B01F33F" w14:textId="77777777" w:rsidR="00E923C2" w:rsidRPr="007B5A6C" w:rsidRDefault="00E923C2" w:rsidP="00E923C2">
      <w:pPr>
        <w:pStyle w:val="Body2"/>
        <w:ind w:firstLine="426"/>
        <w:rPr>
          <w:rFonts w:cs="Times New Roman"/>
          <w:sz w:val="24"/>
          <w:szCs w:val="24"/>
          <w:lang w:val="lt-LT"/>
        </w:rPr>
      </w:pPr>
    </w:p>
    <w:p w14:paraId="14DDB612" w14:textId="77777777" w:rsidR="00E923C2" w:rsidRPr="007B5A6C" w:rsidRDefault="00EC0F02" w:rsidP="00E923C2">
      <w:pPr>
        <w:pStyle w:val="Body2"/>
        <w:tabs>
          <w:tab w:val="left" w:pos="1134"/>
        </w:tabs>
        <w:ind w:firstLine="426"/>
        <w:rPr>
          <w:rFonts w:cs="Times New Roman"/>
          <w:sz w:val="24"/>
          <w:szCs w:val="24"/>
          <w:lang w:val="lt-LT"/>
        </w:rPr>
      </w:pPr>
      <w:r>
        <w:rPr>
          <w:rFonts w:cs="Times New Roman"/>
          <w:color w:val="auto"/>
          <w:sz w:val="24"/>
          <w:szCs w:val="24"/>
          <w:lang w:val="lt-LT"/>
        </w:rPr>
        <w:t xml:space="preserve">9.1. </w:t>
      </w:r>
      <w:r w:rsidR="00E923C2" w:rsidRPr="007B5A6C">
        <w:rPr>
          <w:rFonts w:cs="Times New Roman"/>
          <w:color w:val="auto"/>
          <w:sz w:val="24"/>
          <w:szCs w:val="24"/>
          <w:lang w:val="lt-LT"/>
        </w:rPr>
        <w:t>Perkančioji organizacija ekonomiškai naudingiausią pasiūlymą išrenka pagal kainą. Ekonomiškai naudingiausiu pasiūlymu laikomas mažiausios kainos pasiūlymas eurais.</w:t>
      </w:r>
    </w:p>
    <w:p w14:paraId="189E7F86" w14:textId="77777777" w:rsidR="00E923C2" w:rsidRPr="007B5A6C" w:rsidRDefault="00E923C2" w:rsidP="00E923C2">
      <w:pPr>
        <w:pStyle w:val="Heading"/>
        <w:ind w:firstLine="426"/>
        <w:rPr>
          <w:rFonts w:cs="Times New Roman"/>
          <w:sz w:val="24"/>
          <w:szCs w:val="24"/>
          <w:lang w:val="lt-LT"/>
        </w:rPr>
      </w:pPr>
      <w:r w:rsidRPr="007B5A6C">
        <w:rPr>
          <w:rFonts w:cs="Times New Roman"/>
          <w:sz w:val="24"/>
          <w:szCs w:val="24"/>
          <w:lang w:val="lt-LT"/>
        </w:rPr>
        <w:tab/>
      </w:r>
    </w:p>
    <w:p w14:paraId="138EE6E3" w14:textId="77777777" w:rsidR="00E923C2" w:rsidRPr="007B5A6C" w:rsidRDefault="00E923C2" w:rsidP="00E923C2">
      <w:pPr>
        <w:pStyle w:val="Heading"/>
        <w:ind w:firstLine="426"/>
        <w:rPr>
          <w:rFonts w:cs="Times New Roman"/>
          <w:color w:val="auto"/>
          <w:sz w:val="24"/>
          <w:szCs w:val="24"/>
          <w:lang w:val="lt-LT"/>
        </w:rPr>
      </w:pPr>
      <w:r w:rsidRPr="007B5A6C">
        <w:rPr>
          <w:rFonts w:cs="Times New Roman"/>
          <w:sz w:val="24"/>
          <w:szCs w:val="24"/>
          <w:lang w:val="lt-LT"/>
        </w:rPr>
        <w:tab/>
      </w:r>
      <w:r w:rsidR="00EC0F02">
        <w:rPr>
          <w:rFonts w:cs="Times New Roman"/>
          <w:color w:val="auto"/>
          <w:sz w:val="24"/>
          <w:szCs w:val="24"/>
          <w:lang w:val="lt-LT"/>
        </w:rPr>
        <w:t>10</w:t>
      </w:r>
      <w:r w:rsidRPr="007B5A6C">
        <w:rPr>
          <w:rFonts w:cs="Times New Roman"/>
          <w:color w:val="auto"/>
          <w:sz w:val="24"/>
          <w:szCs w:val="24"/>
          <w:lang w:val="lt-LT"/>
        </w:rPr>
        <w:t>. PASIŪLYMŲ EILĖ IR LAIMĖTOJO NUSTATYMAS</w:t>
      </w:r>
    </w:p>
    <w:p w14:paraId="6C3C5693" w14:textId="77777777" w:rsidR="00E923C2" w:rsidRPr="007B5A6C" w:rsidRDefault="00E923C2" w:rsidP="00E923C2">
      <w:pPr>
        <w:pStyle w:val="Body2"/>
        <w:ind w:firstLine="426"/>
        <w:rPr>
          <w:rFonts w:cs="Times New Roman"/>
          <w:sz w:val="24"/>
          <w:szCs w:val="24"/>
          <w:lang w:val="lt-LT"/>
        </w:rPr>
      </w:pPr>
    </w:p>
    <w:p w14:paraId="61D22383" w14:textId="77777777" w:rsidR="00E923C2" w:rsidRPr="007B5A6C" w:rsidRDefault="00EC0F02" w:rsidP="00E923C2">
      <w:pPr>
        <w:pStyle w:val="Body2"/>
        <w:ind w:firstLine="426"/>
        <w:rPr>
          <w:rFonts w:cs="Times New Roman"/>
          <w:sz w:val="24"/>
          <w:szCs w:val="24"/>
          <w:lang w:val="lt-LT"/>
        </w:rPr>
      </w:pPr>
      <w:r>
        <w:rPr>
          <w:rFonts w:cs="Times New Roman"/>
          <w:sz w:val="24"/>
          <w:szCs w:val="24"/>
          <w:lang w:val="lt-LT"/>
        </w:rPr>
        <w:t>10</w:t>
      </w:r>
      <w:r w:rsidR="00E923C2" w:rsidRPr="007B5A6C">
        <w:rPr>
          <w:rFonts w:cs="Times New Roman"/>
          <w:sz w:val="24"/>
          <w:szCs w:val="24"/>
          <w:lang w:val="lt-LT"/>
        </w:rPr>
        <w:t>.1. Išnagrinėjusi, įvertinusi ir palyginusi pateiktus pasiūlymus, Komisija nustato pasiūlymų eilę ir laimėjusį pasiūlymą bei priima sprendimą dėl sutarties sudarymo.</w:t>
      </w:r>
    </w:p>
    <w:p w14:paraId="55A937D3" w14:textId="77777777" w:rsidR="00E923C2" w:rsidRPr="007B5A6C" w:rsidRDefault="00EC0F02" w:rsidP="00E923C2">
      <w:pPr>
        <w:pStyle w:val="Body2"/>
        <w:ind w:firstLine="426"/>
        <w:rPr>
          <w:rFonts w:cs="Times New Roman"/>
          <w:sz w:val="24"/>
          <w:szCs w:val="24"/>
          <w:lang w:val="lt-LT"/>
        </w:rPr>
      </w:pPr>
      <w:r>
        <w:rPr>
          <w:rFonts w:cs="Times New Roman"/>
          <w:sz w:val="24"/>
          <w:szCs w:val="24"/>
          <w:lang w:val="lt-LT"/>
        </w:rPr>
        <w:t>10</w:t>
      </w:r>
      <w:r w:rsidR="00E923C2" w:rsidRPr="007B5A6C">
        <w:rPr>
          <w:rFonts w:cs="Times New Roman"/>
          <w:sz w:val="24"/>
          <w:szCs w:val="24"/>
          <w:lang w:val="lt-LT"/>
        </w:rPr>
        <w:t xml:space="preserve">.2. Jeigu kelių pateiktų pasiūlymų </w:t>
      </w:r>
      <w:r w:rsidR="00E923C2" w:rsidRPr="00DC377A">
        <w:rPr>
          <w:rFonts w:cs="Times New Roman"/>
          <w:sz w:val="24"/>
          <w:szCs w:val="24"/>
          <w:lang w:val="lt-LT"/>
        </w:rPr>
        <w:t>ekonominis naudingumas yra vienodas, nustatant pasiūlymų eilę pirmesnis į šią eilę įrašomas tiekėjas, kurio pasiūlymas CVP IS priemonėmis pateiktas anksčiausiai.</w:t>
      </w:r>
    </w:p>
    <w:p w14:paraId="57CF6E52"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0</w:t>
      </w:r>
      <w:r w:rsidRPr="007B5A6C">
        <w:rPr>
          <w:rFonts w:cs="Times New Roman"/>
          <w:sz w:val="24"/>
          <w:szCs w:val="24"/>
          <w:lang w:val="lt-LT"/>
        </w:rPr>
        <w:t xml:space="preserve">.3. Laimėjusiu pasiūlymu pripažįstamas pasiūlymas esantis pasiūlymų eilės pirmoje vietoje Viešųjų pirkimų įstatymo bei šių pirkimo dokumentų nustatyta tvarka. </w:t>
      </w:r>
    </w:p>
    <w:p w14:paraId="4BC8235E"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0</w:t>
      </w:r>
      <w:r w:rsidRPr="007B5A6C">
        <w:rPr>
          <w:rFonts w:cs="Times New Roman"/>
          <w:sz w:val="24"/>
          <w:szCs w:val="24"/>
          <w:lang w:val="lt-LT"/>
        </w:rPr>
        <w:t>.4. Tais atvejais, kai pasiūlymą pateikė tik vienas tiekėjas, pasiūlymų eilė nenustatoma ir jo pasiūlymas laikomas laimėjusiu, jeigu nebuvo atmestas pagal šių pirkimo dokumentų sąlygas.</w:t>
      </w:r>
    </w:p>
    <w:p w14:paraId="5801B659"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0</w:t>
      </w:r>
      <w:r w:rsidRPr="007B5A6C">
        <w:rPr>
          <w:rFonts w:cs="Times New Roman"/>
          <w:sz w:val="24"/>
          <w:szCs w:val="24"/>
          <w:lang w:val="lt-LT"/>
        </w:rPr>
        <w:t>.5.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54BD4F12"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0</w:t>
      </w:r>
      <w:r w:rsidRPr="007B5A6C">
        <w:rPr>
          <w:rFonts w:cs="Times New Roman"/>
          <w:sz w:val="24"/>
          <w:szCs w:val="24"/>
          <w:lang w:val="lt-LT"/>
        </w:rPr>
        <w:t>.6. Pirkimo sutar</w:t>
      </w:r>
      <w:r w:rsidR="00C07645">
        <w:rPr>
          <w:rFonts w:cs="Times New Roman"/>
          <w:sz w:val="24"/>
          <w:szCs w:val="24"/>
          <w:lang w:val="lt-LT"/>
        </w:rPr>
        <w:t>čiai pasirašyti netaikomas atidėjimo terminas.</w:t>
      </w:r>
    </w:p>
    <w:p w14:paraId="7D8F3E1A"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0</w:t>
      </w:r>
      <w:r w:rsidRPr="007B5A6C">
        <w:rPr>
          <w:rFonts w:cs="Times New Roman"/>
          <w:sz w:val="24"/>
          <w:szCs w:val="24"/>
          <w:lang w:val="lt-LT"/>
        </w:rPr>
        <w:t xml:space="preserve">3.7. 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w:t>
      </w:r>
      <w:r w:rsidRPr="007B5A6C">
        <w:rPr>
          <w:rFonts w:cs="Times New Roman"/>
          <w:sz w:val="24"/>
          <w:szCs w:val="24"/>
          <w:lang w:val="lt-LT"/>
        </w:rPr>
        <w:lastRenderedPageBreak/>
        <w:t>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7B4E601B" w14:textId="77777777" w:rsidR="00E923C2" w:rsidRPr="007B5A6C" w:rsidRDefault="00E923C2" w:rsidP="00E923C2">
      <w:pPr>
        <w:pStyle w:val="Heading"/>
        <w:ind w:firstLine="426"/>
        <w:rPr>
          <w:rFonts w:cs="Times New Roman"/>
          <w:sz w:val="24"/>
          <w:szCs w:val="24"/>
          <w:lang w:val="lt-LT"/>
        </w:rPr>
      </w:pPr>
    </w:p>
    <w:p w14:paraId="08C9E4F9" w14:textId="77777777" w:rsidR="00E923C2" w:rsidRPr="007B5A6C" w:rsidRDefault="00E923C2" w:rsidP="00E923C2">
      <w:pPr>
        <w:pStyle w:val="Heading"/>
        <w:ind w:firstLine="1296"/>
        <w:rPr>
          <w:rFonts w:cs="Times New Roman"/>
          <w:color w:val="auto"/>
          <w:sz w:val="24"/>
          <w:szCs w:val="24"/>
          <w:lang w:val="lt-LT"/>
        </w:rPr>
      </w:pPr>
      <w:r w:rsidRPr="007B5A6C">
        <w:rPr>
          <w:rFonts w:cs="Times New Roman"/>
          <w:color w:val="auto"/>
          <w:sz w:val="24"/>
          <w:szCs w:val="24"/>
          <w:lang w:val="lt-LT"/>
        </w:rPr>
        <w:t>1</w:t>
      </w:r>
      <w:r w:rsidR="00EC0F02">
        <w:rPr>
          <w:rFonts w:cs="Times New Roman"/>
          <w:color w:val="auto"/>
          <w:sz w:val="24"/>
          <w:szCs w:val="24"/>
          <w:lang w:val="lt-LT"/>
        </w:rPr>
        <w:t>1</w:t>
      </w:r>
      <w:r w:rsidRPr="007B5A6C">
        <w:rPr>
          <w:rFonts w:cs="Times New Roman"/>
          <w:color w:val="auto"/>
          <w:sz w:val="24"/>
          <w:szCs w:val="24"/>
          <w:lang w:val="lt-LT"/>
        </w:rPr>
        <w:t>. PRETENZIJŲ IR SKUNDŲ NAGRINĖJIMAS</w:t>
      </w:r>
    </w:p>
    <w:p w14:paraId="4461CCFE" w14:textId="77777777" w:rsidR="00E923C2" w:rsidRPr="007B5A6C" w:rsidRDefault="00E923C2" w:rsidP="00E923C2">
      <w:pPr>
        <w:pStyle w:val="Body2"/>
        <w:ind w:firstLine="426"/>
        <w:rPr>
          <w:rFonts w:cs="Times New Roman"/>
          <w:sz w:val="24"/>
          <w:szCs w:val="24"/>
          <w:lang w:val="lt-LT"/>
        </w:rPr>
      </w:pPr>
    </w:p>
    <w:p w14:paraId="77021060" w14:textId="77777777" w:rsidR="00E923C2" w:rsidRPr="007B5A6C" w:rsidRDefault="00EC0F02" w:rsidP="00E923C2">
      <w:pPr>
        <w:pStyle w:val="Body2"/>
        <w:ind w:firstLine="426"/>
        <w:rPr>
          <w:rFonts w:cs="Times New Roman"/>
          <w:sz w:val="24"/>
          <w:szCs w:val="24"/>
          <w:lang w:val="lt-LT"/>
        </w:rPr>
      </w:pPr>
      <w:r>
        <w:rPr>
          <w:rFonts w:cs="Times New Roman"/>
          <w:sz w:val="24"/>
          <w:szCs w:val="24"/>
          <w:lang w:val="lt-LT"/>
        </w:rPr>
        <w:t>11</w:t>
      </w:r>
      <w:r w:rsidR="00E923C2" w:rsidRPr="007B5A6C">
        <w:rPr>
          <w:rFonts w:cs="Times New Roman"/>
          <w:sz w:val="24"/>
          <w:szCs w:val="24"/>
          <w:lang w:val="lt-LT"/>
        </w:rPr>
        <w:t>.1. Tiekėjas, norėdamas iki pirkimo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253B267E" w14:textId="77777777" w:rsidR="00E923C2" w:rsidRPr="007B5A6C" w:rsidRDefault="00EC0F02" w:rsidP="00E923C2">
      <w:pPr>
        <w:pStyle w:val="Body2"/>
        <w:ind w:firstLine="426"/>
        <w:rPr>
          <w:rFonts w:cs="Times New Roman"/>
          <w:sz w:val="24"/>
          <w:szCs w:val="24"/>
          <w:lang w:val="lt-LT"/>
        </w:rPr>
      </w:pPr>
      <w:r>
        <w:rPr>
          <w:rFonts w:cs="Times New Roman"/>
          <w:sz w:val="24"/>
          <w:szCs w:val="24"/>
          <w:lang w:val="lt-LT"/>
        </w:rPr>
        <w:t>11</w:t>
      </w:r>
      <w:r w:rsidR="00E923C2" w:rsidRPr="007B5A6C">
        <w:rPr>
          <w:rFonts w:cs="Times New Roman"/>
          <w:sz w:val="24"/>
          <w:szCs w:val="24"/>
          <w:lang w:val="lt-LT"/>
        </w:rPr>
        <w:t>.2. Tiekėjas turi teisę pateikti pretenziją perkančiajai organizacijai, pateikti prašymą ar pareikšti ieškinį teismui (išskyrus ieškinį dėl pirkimo sutarties pripažinimo negaliojančia ar ieškinį dėl pirkimo sutarties nutraukimo pripažinimo nepagrįstu):</w:t>
      </w:r>
    </w:p>
    <w:p w14:paraId="69406DBD" w14:textId="77777777" w:rsidR="00E923C2" w:rsidRPr="007B5A6C" w:rsidRDefault="00EC0F02" w:rsidP="00E923C2">
      <w:pPr>
        <w:pStyle w:val="Body2"/>
        <w:ind w:firstLine="426"/>
        <w:rPr>
          <w:rFonts w:cs="Times New Roman"/>
          <w:sz w:val="24"/>
          <w:szCs w:val="24"/>
          <w:lang w:val="lt-LT"/>
        </w:rPr>
      </w:pPr>
      <w:r>
        <w:rPr>
          <w:rFonts w:cs="Times New Roman"/>
          <w:sz w:val="24"/>
          <w:szCs w:val="24"/>
          <w:lang w:val="lt-LT"/>
        </w:rPr>
        <w:t>11</w:t>
      </w:r>
      <w:r w:rsidR="00FB503F">
        <w:rPr>
          <w:rFonts w:cs="Times New Roman"/>
          <w:sz w:val="24"/>
          <w:szCs w:val="24"/>
          <w:lang w:val="lt-LT"/>
        </w:rPr>
        <w:t>.</w:t>
      </w:r>
      <w:r w:rsidR="00E923C2" w:rsidRPr="007B5A6C">
        <w:rPr>
          <w:rFonts w:cs="Times New Roman"/>
          <w:sz w:val="24"/>
          <w:szCs w:val="24"/>
          <w:lang w:val="lt-LT"/>
        </w:rPr>
        <w:t>2.1. per 5 darbo dienas nuo perkančiosios organizacijos pranešimo raštu apie jos priimtą sprendimą išsiuntimo tiekėjams dienos;</w:t>
      </w:r>
    </w:p>
    <w:p w14:paraId="67BECDD0" w14:textId="77777777" w:rsidR="00E923C2" w:rsidRPr="007B5A6C" w:rsidRDefault="00EC0F02" w:rsidP="00E923C2">
      <w:pPr>
        <w:pStyle w:val="Body2"/>
        <w:ind w:firstLine="426"/>
        <w:rPr>
          <w:rFonts w:cs="Times New Roman"/>
          <w:sz w:val="24"/>
          <w:szCs w:val="24"/>
          <w:lang w:val="lt-LT"/>
        </w:rPr>
      </w:pPr>
      <w:r>
        <w:rPr>
          <w:rFonts w:cs="Times New Roman"/>
          <w:sz w:val="24"/>
          <w:szCs w:val="24"/>
          <w:lang w:val="lt-LT"/>
        </w:rPr>
        <w:t>11</w:t>
      </w:r>
      <w:r w:rsidR="00E923C2" w:rsidRPr="007B5A6C">
        <w:rPr>
          <w:rFonts w:cs="Times New Roman"/>
          <w:sz w:val="24"/>
          <w:szCs w:val="24"/>
          <w:lang w:val="lt-LT"/>
        </w:rPr>
        <w:t>.2.2. per 5 darbo dienas nuo paskelbimo apie perkančiosios organizacijos priimtą sprendimą dienos, jeigu VPĮ nėra reikalavimo raštu informuoti tiekėjus apie perkančiosios organizacijos priimtus sprendimus.</w:t>
      </w:r>
    </w:p>
    <w:p w14:paraId="1DEAA2D2"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1</w:t>
      </w:r>
      <w:r w:rsidRPr="007B5A6C">
        <w:rPr>
          <w:rFonts w:cs="Times New Roman"/>
          <w:sz w:val="24"/>
          <w:szCs w:val="24"/>
          <w:lang w:val="lt-LT"/>
        </w:rPr>
        <w:t>.3. Perkančioji organizacija privalo nagrinėti tik tas tiekėjų pretenzijas, kurios gautos iki pirkimo sutarties sudarymo dienos ir pateiktos laikantis 1</w:t>
      </w:r>
      <w:r w:rsidR="00EC0F02">
        <w:rPr>
          <w:rFonts w:cs="Times New Roman"/>
          <w:sz w:val="24"/>
          <w:szCs w:val="24"/>
          <w:lang w:val="lt-LT"/>
        </w:rPr>
        <w:t>1</w:t>
      </w:r>
      <w:r w:rsidRPr="007B5A6C">
        <w:rPr>
          <w:rFonts w:cs="Times New Roman"/>
          <w:sz w:val="24"/>
          <w:szCs w:val="24"/>
          <w:lang w:val="lt-LT"/>
        </w:rPr>
        <w:t>.2 punkte nustatytų terminų. Neprivaloma nagrinėti pretenzijų, teikiamų pakartotinai dėl to paties perkančiosios organizacijos priimto sprendimo arba atlikto veiksmo.</w:t>
      </w:r>
    </w:p>
    <w:p w14:paraId="4D75083D"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1</w:t>
      </w:r>
      <w:r w:rsidRPr="007B5A6C">
        <w:rPr>
          <w:rFonts w:cs="Times New Roman"/>
          <w:sz w:val="24"/>
          <w:szCs w:val="24"/>
          <w:lang w:val="lt-LT"/>
        </w:rPr>
        <w:t>.4. Perkančioji organizacija, gavusi pretenziją, nedelsdama sustabdo pirkimo procedūrą, kol bus išnagrinėta ši pretenzija ir priimtas sprendimas.</w:t>
      </w:r>
    </w:p>
    <w:p w14:paraId="1DC9DD9C"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1</w:t>
      </w:r>
      <w:r w:rsidRPr="007B5A6C">
        <w:rPr>
          <w:rFonts w:cs="Times New Roman"/>
          <w:sz w:val="24"/>
          <w:szCs w:val="24"/>
          <w:lang w:val="lt-LT"/>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4476E28"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1</w:t>
      </w:r>
      <w:r w:rsidRPr="007B5A6C">
        <w:rPr>
          <w:rFonts w:cs="Times New Roman"/>
          <w:sz w:val="24"/>
          <w:szCs w:val="24"/>
          <w:lang w:val="lt-LT"/>
        </w:rPr>
        <w:t>.6.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2359CF1F"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1</w:t>
      </w:r>
      <w:r w:rsidRPr="007B5A6C">
        <w:rPr>
          <w:rFonts w:cs="Times New Roman"/>
          <w:sz w:val="24"/>
          <w:szCs w:val="24"/>
          <w:lang w:val="lt-LT"/>
        </w:rPr>
        <w:t>.7. Tiekėjas turi teisę pareikšti ieškinį dėl pirkimo sutarties pripažinimo negaliojančia per 6 mėnesius nuo pirkimo sutarties sudarymo dienos.</w:t>
      </w:r>
    </w:p>
    <w:p w14:paraId="476BA2E4"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1</w:t>
      </w:r>
      <w:r w:rsidRPr="007B5A6C">
        <w:rPr>
          <w:rFonts w:cs="Times New Roman"/>
          <w:sz w:val="24"/>
          <w:szCs w:val="24"/>
          <w:lang w:val="lt-LT"/>
        </w:rPr>
        <w:t>.8. Tiekėjas, pateikęs prašymą ar pareiškęs ieškinį teismui, privalo ne vėliau kaip per 3 darbo dienas pateikti perkančiajai organizacijai prašymo ar ieškinio kopiją su gavimo teisme įrodymais.</w:t>
      </w:r>
    </w:p>
    <w:p w14:paraId="0754DB60"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1</w:t>
      </w:r>
      <w:r w:rsidRPr="007B5A6C">
        <w:rPr>
          <w:rFonts w:cs="Times New Roman"/>
          <w:sz w:val="24"/>
          <w:szCs w:val="24"/>
          <w:lang w:val="lt-LT"/>
        </w:rPr>
        <w:t>.9. Perkančioji organizacija, gavusi tiekėjo prašymo ar ieškinio teismui kopiją, negali sudaryti pirkimo sutarties, kol nesibaigė atidėjimo terminas ar VPĮ 103 straipsnio 2 dalyje, 105 straipsnio 2 dalies 3 punkte ir 105 straipsnio 3 dalies 3 punkte nurodyti terminai ir kol perkančioji organizacija negavo teismo pranešimo apie:</w:t>
      </w:r>
    </w:p>
    <w:p w14:paraId="5D709D7B"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1</w:t>
      </w:r>
      <w:r w:rsidRPr="007B5A6C">
        <w:rPr>
          <w:rFonts w:cs="Times New Roman"/>
          <w:sz w:val="24"/>
          <w:szCs w:val="24"/>
          <w:lang w:val="lt-LT"/>
        </w:rPr>
        <w:t>.9.1. motyvuotą teismo nutartį, kuria atsisakoma priimti ieškinį;</w:t>
      </w:r>
    </w:p>
    <w:p w14:paraId="44566CF2"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1</w:t>
      </w:r>
      <w:r w:rsidRPr="007B5A6C">
        <w:rPr>
          <w:rFonts w:cs="Times New Roman"/>
          <w:sz w:val="24"/>
          <w:szCs w:val="24"/>
          <w:lang w:val="lt-LT"/>
        </w:rPr>
        <w:t>.9.2. motyvuotą teismo nutartį dėl tiekėjo prašymo taikyti laikinąsias apsaugos priemones atmetimo, kai šis prašymas teisme buvo gautas iki ieškinio pareiškimo;</w:t>
      </w:r>
    </w:p>
    <w:p w14:paraId="429E6405"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1</w:t>
      </w:r>
      <w:r w:rsidRPr="007B5A6C">
        <w:rPr>
          <w:rFonts w:cs="Times New Roman"/>
          <w:sz w:val="24"/>
          <w:szCs w:val="24"/>
          <w:lang w:val="lt-LT"/>
        </w:rPr>
        <w:t>.9.3. teismo rezoliuciją priimti ieškinį netaikant laikinųjų apsaugos priemonių.</w:t>
      </w:r>
    </w:p>
    <w:p w14:paraId="516FE111"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1</w:t>
      </w:r>
      <w:r w:rsidRPr="007B5A6C">
        <w:rPr>
          <w:rFonts w:cs="Times New Roman"/>
          <w:sz w:val="24"/>
          <w:szCs w:val="24"/>
          <w:lang w:val="lt-LT"/>
        </w:rPr>
        <w:t>.10. Jeigu dėl tiekėjo prašymo pateikimo ar ieškinio pareiškimo teismui pratęsiami anksčiau tiekėjams pranešti pirkimo procedūrų terminai, apie tai perkančioji organizacija išsiunčia tiekėjams pranešimus ir nurodo terminų pratęsimo priežastis.</w:t>
      </w:r>
    </w:p>
    <w:p w14:paraId="4C1A2D6E"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1</w:t>
      </w:r>
      <w:r w:rsidRPr="007B5A6C">
        <w:rPr>
          <w:rFonts w:cs="Times New Roman"/>
          <w:sz w:val="24"/>
          <w:szCs w:val="24"/>
          <w:lang w:val="lt-LT"/>
        </w:rPr>
        <w:t>.11. Perkančioji organizacija, sužinojusi apie teismo sprendimą dėl tiekėjo prašymo ar ieškinio, ne vėliau kaip per 3 darbo dienas raštu informuoja suinteresuotus kandidatus ir suinteresuotus dalyvius apie teismo priimtus sprendimus.</w:t>
      </w:r>
    </w:p>
    <w:p w14:paraId="234DB027" w14:textId="77777777" w:rsidR="00E923C2" w:rsidRPr="007B5A6C" w:rsidRDefault="00E923C2" w:rsidP="00E923C2">
      <w:pPr>
        <w:pStyle w:val="Body2"/>
        <w:ind w:firstLine="426"/>
        <w:rPr>
          <w:rFonts w:cs="Times New Roman"/>
          <w:sz w:val="24"/>
          <w:szCs w:val="24"/>
          <w:lang w:val="lt-LT"/>
        </w:rPr>
      </w:pPr>
    </w:p>
    <w:p w14:paraId="766B7DD0" w14:textId="77777777" w:rsidR="00E923C2" w:rsidRPr="007B5A6C" w:rsidRDefault="00E923C2" w:rsidP="00E923C2">
      <w:pPr>
        <w:pStyle w:val="Heading"/>
        <w:ind w:firstLine="426"/>
        <w:rPr>
          <w:rFonts w:cs="Times New Roman"/>
          <w:color w:val="auto"/>
          <w:sz w:val="24"/>
          <w:szCs w:val="24"/>
          <w:lang w:val="lt-LT"/>
        </w:rPr>
      </w:pPr>
      <w:r w:rsidRPr="007B5A6C">
        <w:rPr>
          <w:rFonts w:cs="Times New Roman"/>
          <w:sz w:val="24"/>
          <w:szCs w:val="24"/>
          <w:lang w:val="lt-LT"/>
        </w:rPr>
        <w:lastRenderedPageBreak/>
        <w:tab/>
      </w:r>
      <w:r w:rsidRPr="007B5A6C">
        <w:rPr>
          <w:rFonts w:cs="Times New Roman"/>
          <w:color w:val="auto"/>
          <w:sz w:val="24"/>
          <w:szCs w:val="24"/>
          <w:lang w:val="lt-LT"/>
        </w:rPr>
        <w:t>1</w:t>
      </w:r>
      <w:r w:rsidR="00EC0F02">
        <w:rPr>
          <w:rFonts w:cs="Times New Roman"/>
          <w:color w:val="auto"/>
          <w:sz w:val="24"/>
          <w:szCs w:val="24"/>
          <w:lang w:val="lt-LT"/>
        </w:rPr>
        <w:t>2</w:t>
      </w:r>
      <w:r w:rsidRPr="007B5A6C">
        <w:rPr>
          <w:rFonts w:cs="Times New Roman"/>
          <w:color w:val="auto"/>
          <w:sz w:val="24"/>
          <w:szCs w:val="24"/>
          <w:lang w:val="lt-LT"/>
        </w:rPr>
        <w:t>. PIRKIMO SUTARTIES PASIRAŠYMAS IR SĄLYGOS</w:t>
      </w:r>
    </w:p>
    <w:p w14:paraId="14C696DE" w14:textId="77777777" w:rsidR="00E923C2" w:rsidRPr="007B5A6C" w:rsidRDefault="00E923C2" w:rsidP="00E923C2">
      <w:pPr>
        <w:pStyle w:val="Body2"/>
        <w:ind w:firstLine="426"/>
        <w:rPr>
          <w:rFonts w:cs="Times New Roman"/>
          <w:sz w:val="24"/>
          <w:szCs w:val="24"/>
          <w:lang w:val="lt-LT"/>
        </w:rPr>
      </w:pPr>
    </w:p>
    <w:p w14:paraId="21967155"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2</w:t>
      </w:r>
      <w:r w:rsidRPr="007B5A6C">
        <w:rPr>
          <w:rFonts w:cs="Times New Roman"/>
          <w:sz w:val="24"/>
          <w:szCs w:val="24"/>
          <w:lang w:val="lt-LT"/>
        </w:rPr>
        <w:t xml:space="preserve">.1. Perkančioji organizacija su tiekėju, kurio pasiūlymas bus pripažintas laimėjusiu, sudarys pirkimo sutartį. </w:t>
      </w:r>
    </w:p>
    <w:p w14:paraId="23868393"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2</w:t>
      </w:r>
      <w:r w:rsidRPr="007B5A6C">
        <w:rPr>
          <w:rFonts w:cs="Times New Roman"/>
          <w:sz w:val="24"/>
          <w:szCs w:val="24"/>
          <w:lang w:val="lt-LT"/>
        </w:rPr>
        <w:t>.2. Tiekėjas sudaryti pirkimo sutarties kviečiamas raštu ir jam nurodomas laikas, iki kada ir kur jis turi atvykti pasirašyti pirkimo sutartį. Pirkimo sutarčiai pasirašyti laikas gali būti nustatomas atskiru pranešimu arba nurodomas pranešime apie Komisijos priimtą sprendimą dėl pirkimo sutarties sudarymo.</w:t>
      </w:r>
    </w:p>
    <w:p w14:paraId="7A7272FE" w14:textId="77777777" w:rsidR="0055145A" w:rsidRDefault="00E923C2" w:rsidP="00E923C2">
      <w:pPr>
        <w:pStyle w:val="Body2"/>
        <w:ind w:firstLine="426"/>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2</w:t>
      </w:r>
      <w:r w:rsidRPr="007B5A6C">
        <w:rPr>
          <w:rFonts w:cs="Times New Roman"/>
          <w:sz w:val="24"/>
          <w:szCs w:val="24"/>
          <w:lang w:val="lt-LT"/>
        </w:rPr>
        <w:t xml:space="preserve">.3. Pirkimo sutarties sudarymo atidėjimo terminas </w:t>
      </w:r>
      <w:r w:rsidR="0055145A">
        <w:rPr>
          <w:rFonts w:cs="Times New Roman"/>
          <w:sz w:val="24"/>
          <w:szCs w:val="24"/>
          <w:lang w:val="lt-LT"/>
        </w:rPr>
        <w:t>netaikomas.</w:t>
      </w:r>
    </w:p>
    <w:p w14:paraId="13B27D40" w14:textId="77777777" w:rsidR="00E923C2" w:rsidRPr="007B5A6C" w:rsidRDefault="00E923C2" w:rsidP="00E923C2">
      <w:pPr>
        <w:pStyle w:val="Body2"/>
        <w:ind w:firstLine="426"/>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2</w:t>
      </w:r>
      <w:r w:rsidRPr="007B5A6C">
        <w:rPr>
          <w:rFonts w:cs="Times New Roman"/>
          <w:sz w:val="24"/>
          <w:szCs w:val="24"/>
          <w:lang w:val="lt-LT"/>
        </w:rPr>
        <w:t>.4. Jeigu tiekėjas, kuriam buvo pasiūlyta sudaryti pirkimo sutartį, raštu atsisako ją sudaryti arba tiekėjas iki Komisijos nurodyto laiko neatvyksta sudaryti pirkimo sutarties, arba atsisako sudaryti pirkimo sutartį pirkimo dokumentuose nustatytomis sąlygomis, laikoma, kad tiekėjas atsisakė sudaryti pirkimo sutartį. Tuo atveju Komisija siūlo sudaryti pirkimo sutartį tiekėjui, kurio pasiūlymas pagal nustatytą pasiūlymų eilę yra pirmas po tiekėjo, atsisakiusio sudaryti pirkimo sutartį.</w:t>
      </w:r>
    </w:p>
    <w:p w14:paraId="417BC735" w14:textId="74B5446D" w:rsidR="00E923C2" w:rsidRPr="007B5A6C" w:rsidRDefault="00E923C2" w:rsidP="00E923C2">
      <w:pPr>
        <w:pStyle w:val="Body2"/>
        <w:ind w:firstLine="426"/>
        <w:rPr>
          <w:rFonts w:cs="Times New Roman"/>
          <w:color w:val="auto"/>
          <w:sz w:val="24"/>
          <w:szCs w:val="24"/>
          <w:lang w:val="lt-LT"/>
        </w:rPr>
      </w:pPr>
      <w:r w:rsidRPr="007B5A6C">
        <w:rPr>
          <w:rFonts w:cs="Times New Roman"/>
          <w:color w:val="auto"/>
          <w:sz w:val="24"/>
          <w:szCs w:val="24"/>
          <w:lang w:val="lt-LT"/>
        </w:rPr>
        <w:t>1</w:t>
      </w:r>
      <w:r w:rsidR="00EC0F02">
        <w:rPr>
          <w:rFonts w:cs="Times New Roman"/>
          <w:color w:val="auto"/>
          <w:sz w:val="24"/>
          <w:szCs w:val="24"/>
          <w:lang w:val="lt-LT"/>
        </w:rPr>
        <w:t>2</w:t>
      </w:r>
      <w:r w:rsidRPr="007B5A6C">
        <w:rPr>
          <w:rFonts w:cs="Times New Roman"/>
          <w:color w:val="auto"/>
          <w:sz w:val="24"/>
          <w:szCs w:val="24"/>
          <w:lang w:val="lt-LT"/>
        </w:rPr>
        <w:t xml:space="preserve">.5. </w:t>
      </w:r>
      <w:r w:rsidRPr="0035558E">
        <w:rPr>
          <w:rFonts w:cs="Times New Roman"/>
          <w:color w:val="auto"/>
          <w:sz w:val="24"/>
          <w:szCs w:val="24"/>
          <w:lang w:val="lt-LT"/>
        </w:rPr>
        <w:t xml:space="preserve">Vykdant pirkimo sutartį, pridėtinės vertės mokesčio sąskaitos faktūros, sąskaitos faktūros, kreditiniai ir debetiniai dokumentai bei avansinės sąskaitos  </w:t>
      </w:r>
      <w:r w:rsidR="0035558E" w:rsidRPr="009C1CB1">
        <w:rPr>
          <w:rFonts w:cs="Times New Roman"/>
          <w:color w:val="auto"/>
          <w:sz w:val="24"/>
          <w:szCs w:val="24"/>
          <w:lang w:val="lt-LT"/>
        </w:rPr>
        <w:t xml:space="preserve">naudojantis sąskaitų administravimo bendrąja informacine sistema SABIS (elektroninė svetainė pasiekiama adresu </w:t>
      </w:r>
      <w:hyperlink r:id="rId7" w:history="1">
        <w:r w:rsidR="0035558E" w:rsidRPr="009C1CB1">
          <w:rPr>
            <w:rStyle w:val="Hipersaitas"/>
            <w:rFonts w:cs="Times New Roman"/>
            <w:sz w:val="24"/>
            <w:szCs w:val="24"/>
            <w:lang w:val="lt-LT"/>
          </w:rPr>
          <w:t>https://sabis.nbfc.lt</w:t>
        </w:r>
      </w:hyperlink>
      <w:r w:rsidR="0035558E" w:rsidRPr="009C1CB1">
        <w:rPr>
          <w:rFonts w:cs="Times New Roman"/>
          <w:color w:val="auto"/>
          <w:sz w:val="24"/>
          <w:szCs w:val="24"/>
          <w:lang w:val="lt-LT"/>
        </w:rPr>
        <w:t xml:space="preserve">). </w:t>
      </w:r>
    </w:p>
    <w:p w14:paraId="4496169E" w14:textId="77777777" w:rsidR="00E923C2" w:rsidRPr="007B5A6C" w:rsidRDefault="00E923C2" w:rsidP="00E923C2">
      <w:pPr>
        <w:ind w:firstLine="426"/>
        <w:jc w:val="both"/>
        <w:rPr>
          <w:lang w:val="lt-LT"/>
        </w:rPr>
      </w:pPr>
      <w:r w:rsidRPr="007B5A6C">
        <w:rPr>
          <w:lang w:val="lt-LT"/>
        </w:rPr>
        <w:t>1</w:t>
      </w:r>
      <w:r w:rsidR="00EC0F02">
        <w:rPr>
          <w:lang w:val="lt-LT"/>
        </w:rPr>
        <w:t>2</w:t>
      </w:r>
      <w:r w:rsidRPr="007B5A6C">
        <w:rPr>
          <w:lang w:val="lt-LT"/>
        </w:rPr>
        <w:t>.6. Sudarius pirkimo sutartį, tačiau ne vėliau negu pirkimo sutartis pradedama vykdyti, tiekėjas įsipareigoja perkančiajai organizacijai pranešti tuo metu žinomų subrangovų  pavadinimus, kontaktinius duomenis ir jų atstovus. Perkančioji organizacija taip pat reikalauja, kad tiekėjas informuotų apie minėtos informacijos pasikeitimus visu pirkimo sutarties vykdymo metu, taip pat apie naujus subrangovus, kuriuos jis ketina pasitelkti vėliau. Jeigu taikomos Viešųjų pirkimų įstatymo  5 dalies nuostatos, kartu su informacija apie naujus subrangovus pateikiami ir subrangovų pašalinimo pagrindų nebuvimą patvirtinantys dokumentai.</w:t>
      </w:r>
    </w:p>
    <w:p w14:paraId="4CEE877C" w14:textId="77777777" w:rsidR="00E923C2" w:rsidRPr="007B5A6C" w:rsidRDefault="00E923C2" w:rsidP="00E923C2">
      <w:pPr>
        <w:ind w:firstLine="426"/>
        <w:jc w:val="both"/>
        <w:rPr>
          <w:lang w:val="lt-LT"/>
        </w:rPr>
      </w:pPr>
      <w:r w:rsidRPr="007B5A6C">
        <w:rPr>
          <w:lang w:val="lt-LT"/>
        </w:rPr>
        <w:t>1</w:t>
      </w:r>
      <w:r w:rsidR="00EC0F02">
        <w:rPr>
          <w:lang w:val="lt-LT"/>
        </w:rPr>
        <w:t>2</w:t>
      </w:r>
      <w:r w:rsidRPr="007B5A6C">
        <w:rPr>
          <w:lang w:val="lt-LT"/>
        </w:rPr>
        <w:t xml:space="preserve">.7. </w:t>
      </w:r>
      <w:r w:rsidRPr="007B5A6C">
        <w:rPr>
          <w:bCs/>
          <w:lang w:val="lt-LT"/>
        </w:rPr>
        <w:t>P</w:t>
      </w:r>
      <w:r w:rsidRPr="007B5A6C">
        <w:rPr>
          <w:lang w:val="lt-LT"/>
        </w:rPr>
        <w:t>erkančioji organizacija numato galimybę  tiesiogiai  atsiskaityti  su subrangovais. Tiekėjas turi teisę prieštarauti nepagrįstiems mokėjimams. Subrangovas, norėdamas pasinaudoti tokia galimybe, raštu pateikia prašymą perkančiajai organizacijai. Tais atvejais, kai subrangovas išreiškia norą pasinaudoti tiesioginio atsiskaitymo galimybe, turi būti sudaroma trišalė sutartis tarp perkančiosios organizacijos, pirkimo sutartį sudariusio tiekėjo ir jo subrangovo, kurioje aprašoma tiesioginio atsiskaitymo su subrangovais tvarka, atsižvelgiant į pirkimo dokumentuose ir subrangovo  sutartyje nustatytus reikalavimus.</w:t>
      </w:r>
    </w:p>
    <w:p w14:paraId="75D082F3" w14:textId="77777777" w:rsidR="00E923C2" w:rsidRPr="007B5A6C" w:rsidRDefault="00E923C2" w:rsidP="00E923C2">
      <w:pPr>
        <w:pStyle w:val="Body2"/>
        <w:rPr>
          <w:rFonts w:cs="Times New Roman"/>
          <w:sz w:val="24"/>
          <w:szCs w:val="24"/>
          <w:lang w:val="lt-LT"/>
        </w:rPr>
      </w:pPr>
      <w:r w:rsidRPr="007B5A6C">
        <w:rPr>
          <w:rFonts w:cs="Times New Roman"/>
          <w:sz w:val="24"/>
          <w:szCs w:val="24"/>
          <w:lang w:val="lt-LT"/>
        </w:rPr>
        <w:tab/>
      </w:r>
    </w:p>
    <w:p w14:paraId="5B3C9B7D" w14:textId="77777777" w:rsidR="00E923C2" w:rsidRPr="007B5A6C" w:rsidRDefault="00E923C2" w:rsidP="00E923C2">
      <w:pPr>
        <w:pStyle w:val="Heading"/>
        <w:rPr>
          <w:rFonts w:cs="Times New Roman"/>
          <w:color w:val="auto"/>
          <w:sz w:val="24"/>
          <w:szCs w:val="24"/>
          <w:lang w:val="lt-LT"/>
        </w:rPr>
      </w:pPr>
      <w:r w:rsidRPr="007B5A6C">
        <w:rPr>
          <w:rFonts w:cs="Times New Roman"/>
          <w:sz w:val="24"/>
          <w:szCs w:val="24"/>
          <w:lang w:val="lt-LT"/>
        </w:rPr>
        <w:tab/>
      </w:r>
      <w:r w:rsidRPr="007B5A6C">
        <w:rPr>
          <w:rFonts w:cs="Times New Roman"/>
          <w:color w:val="auto"/>
          <w:sz w:val="24"/>
          <w:szCs w:val="24"/>
          <w:lang w:val="lt-LT"/>
        </w:rPr>
        <w:t>1</w:t>
      </w:r>
      <w:r w:rsidR="00EC0F02">
        <w:rPr>
          <w:rFonts w:cs="Times New Roman"/>
          <w:color w:val="auto"/>
          <w:sz w:val="24"/>
          <w:szCs w:val="24"/>
          <w:lang w:val="lt-LT"/>
        </w:rPr>
        <w:t>3</w:t>
      </w:r>
      <w:r w:rsidRPr="007B5A6C">
        <w:rPr>
          <w:rFonts w:cs="Times New Roman"/>
          <w:color w:val="auto"/>
          <w:sz w:val="24"/>
          <w:szCs w:val="24"/>
          <w:lang w:val="lt-LT"/>
        </w:rPr>
        <w:t>. PIRKIMO SĄLYGŲ PRIEDAI</w:t>
      </w:r>
    </w:p>
    <w:p w14:paraId="3F25E3F3" w14:textId="77777777" w:rsidR="00E923C2" w:rsidRPr="007B5A6C" w:rsidRDefault="00E923C2" w:rsidP="00E923C2">
      <w:pPr>
        <w:pStyle w:val="Body2"/>
        <w:rPr>
          <w:rFonts w:cs="Times New Roman"/>
          <w:color w:val="auto"/>
          <w:sz w:val="24"/>
          <w:szCs w:val="24"/>
          <w:lang w:val="lt-LT"/>
        </w:rPr>
      </w:pPr>
    </w:p>
    <w:p w14:paraId="2BA6BD71" w14:textId="77777777" w:rsidR="00E923C2" w:rsidRPr="007B5A6C" w:rsidRDefault="00E923C2" w:rsidP="00E923C2">
      <w:pPr>
        <w:pStyle w:val="Body2"/>
        <w:rPr>
          <w:rFonts w:cs="Times New Roman"/>
          <w:sz w:val="24"/>
          <w:szCs w:val="24"/>
          <w:lang w:val="lt-LT"/>
        </w:rPr>
      </w:pPr>
      <w:r w:rsidRPr="007B5A6C">
        <w:rPr>
          <w:rFonts w:cs="Times New Roman"/>
          <w:sz w:val="24"/>
          <w:szCs w:val="24"/>
          <w:lang w:val="lt-LT"/>
        </w:rPr>
        <w:t>1</w:t>
      </w:r>
      <w:r w:rsidR="00EC0F02">
        <w:rPr>
          <w:rFonts w:cs="Times New Roman"/>
          <w:sz w:val="24"/>
          <w:szCs w:val="24"/>
          <w:lang w:val="lt-LT"/>
        </w:rPr>
        <w:t>3</w:t>
      </w:r>
      <w:r w:rsidRPr="007B5A6C">
        <w:rPr>
          <w:rFonts w:cs="Times New Roman"/>
          <w:sz w:val="24"/>
          <w:szCs w:val="24"/>
          <w:lang w:val="lt-LT"/>
        </w:rPr>
        <w:t>.1. Priedas Nr. 1 „Pasiūlymo forma“.</w:t>
      </w:r>
    </w:p>
    <w:p w14:paraId="48E75207" w14:textId="5459852C" w:rsidR="00ED1CF4" w:rsidRDefault="003E7EC3" w:rsidP="00E923C2">
      <w:pPr>
        <w:pStyle w:val="Body2"/>
        <w:rPr>
          <w:rFonts w:cs="Times New Roman"/>
          <w:sz w:val="24"/>
          <w:szCs w:val="24"/>
          <w:lang w:val="lt-LT"/>
        </w:rPr>
      </w:pPr>
      <w:r>
        <w:rPr>
          <w:rFonts w:cs="Times New Roman"/>
          <w:sz w:val="24"/>
          <w:szCs w:val="24"/>
          <w:lang w:val="lt-LT"/>
        </w:rPr>
        <w:t>13.</w:t>
      </w:r>
      <w:r w:rsidR="00482F14">
        <w:rPr>
          <w:rFonts w:cs="Times New Roman"/>
          <w:sz w:val="24"/>
          <w:szCs w:val="24"/>
          <w:lang w:val="lt-LT"/>
        </w:rPr>
        <w:t>2</w:t>
      </w:r>
      <w:r>
        <w:rPr>
          <w:rFonts w:cs="Times New Roman"/>
          <w:sz w:val="24"/>
          <w:szCs w:val="24"/>
          <w:lang w:val="lt-LT"/>
        </w:rPr>
        <w:t>. Priedas</w:t>
      </w:r>
      <w:r w:rsidR="004D5EAD">
        <w:rPr>
          <w:rFonts w:cs="Times New Roman"/>
          <w:sz w:val="24"/>
          <w:szCs w:val="24"/>
          <w:lang w:val="lt-LT"/>
        </w:rPr>
        <w:t xml:space="preserve"> Nr. 3 „Techninė specifikacija“</w:t>
      </w:r>
      <w:r w:rsidR="003966ED">
        <w:rPr>
          <w:rFonts w:cs="Times New Roman"/>
          <w:sz w:val="24"/>
          <w:szCs w:val="24"/>
          <w:lang w:val="lt-LT"/>
        </w:rPr>
        <w:t xml:space="preserve"> </w:t>
      </w:r>
    </w:p>
    <w:p w14:paraId="6D42B2B4" w14:textId="77777777" w:rsidR="00ED1CF4" w:rsidRDefault="00ED1CF4" w:rsidP="00E923C2">
      <w:pPr>
        <w:pStyle w:val="Body2"/>
        <w:rPr>
          <w:rFonts w:cs="Times New Roman"/>
          <w:sz w:val="24"/>
          <w:szCs w:val="24"/>
          <w:lang w:val="lt-LT"/>
        </w:rPr>
      </w:pPr>
    </w:p>
    <w:p w14:paraId="32CE8D44" w14:textId="77777777" w:rsidR="00ED1CF4" w:rsidRDefault="00ED1CF4" w:rsidP="00E923C2">
      <w:pPr>
        <w:pStyle w:val="Body2"/>
        <w:rPr>
          <w:rFonts w:cs="Times New Roman"/>
          <w:sz w:val="24"/>
          <w:szCs w:val="24"/>
          <w:lang w:val="lt-LT"/>
        </w:rPr>
      </w:pPr>
    </w:p>
    <w:p w14:paraId="390E3681" w14:textId="77777777" w:rsidR="00ED1CF4" w:rsidRDefault="00ED1CF4" w:rsidP="00E923C2">
      <w:pPr>
        <w:pStyle w:val="Body2"/>
        <w:rPr>
          <w:rFonts w:cs="Times New Roman"/>
          <w:sz w:val="24"/>
          <w:szCs w:val="24"/>
          <w:lang w:val="lt-LT"/>
        </w:rPr>
      </w:pPr>
    </w:p>
    <w:p w14:paraId="714DD3AB" w14:textId="77777777" w:rsidR="00ED1CF4" w:rsidRDefault="00ED1CF4" w:rsidP="00E923C2">
      <w:pPr>
        <w:pStyle w:val="Body2"/>
        <w:rPr>
          <w:rFonts w:cs="Times New Roman"/>
          <w:sz w:val="24"/>
          <w:szCs w:val="24"/>
          <w:lang w:val="lt-LT"/>
        </w:rPr>
      </w:pPr>
    </w:p>
    <w:p w14:paraId="51BE3B09" w14:textId="77777777" w:rsidR="00ED1CF4" w:rsidRDefault="00ED1CF4" w:rsidP="00E923C2">
      <w:pPr>
        <w:pStyle w:val="Body2"/>
        <w:rPr>
          <w:rFonts w:cs="Times New Roman"/>
          <w:sz w:val="24"/>
          <w:szCs w:val="24"/>
          <w:lang w:val="lt-LT"/>
        </w:rPr>
      </w:pPr>
    </w:p>
    <w:p w14:paraId="09EBA21D" w14:textId="77777777" w:rsidR="00ED1CF4" w:rsidRDefault="00ED1CF4" w:rsidP="00E923C2">
      <w:pPr>
        <w:pStyle w:val="Body2"/>
        <w:rPr>
          <w:rFonts w:cs="Times New Roman"/>
          <w:sz w:val="24"/>
          <w:szCs w:val="24"/>
          <w:lang w:val="lt-LT"/>
        </w:rPr>
      </w:pPr>
    </w:p>
    <w:p w14:paraId="2FB6DDD8" w14:textId="77777777" w:rsidR="00ED1CF4" w:rsidRDefault="00ED1CF4" w:rsidP="00E923C2">
      <w:pPr>
        <w:pStyle w:val="Body2"/>
        <w:rPr>
          <w:rFonts w:cs="Times New Roman"/>
          <w:sz w:val="24"/>
          <w:szCs w:val="24"/>
          <w:lang w:val="lt-LT"/>
        </w:rPr>
      </w:pPr>
    </w:p>
    <w:p w14:paraId="156980DC" w14:textId="77777777" w:rsidR="00ED1CF4" w:rsidRDefault="00ED1CF4" w:rsidP="00E923C2">
      <w:pPr>
        <w:pStyle w:val="Body2"/>
        <w:rPr>
          <w:rFonts w:cs="Times New Roman"/>
          <w:sz w:val="24"/>
          <w:szCs w:val="24"/>
          <w:lang w:val="lt-LT"/>
        </w:rPr>
      </w:pPr>
    </w:p>
    <w:p w14:paraId="0B814627" w14:textId="77777777" w:rsidR="00ED1CF4" w:rsidRDefault="00ED1CF4" w:rsidP="00E923C2">
      <w:pPr>
        <w:pStyle w:val="Body2"/>
        <w:rPr>
          <w:rFonts w:cs="Times New Roman"/>
          <w:sz w:val="24"/>
          <w:szCs w:val="24"/>
          <w:lang w:val="lt-LT"/>
        </w:rPr>
      </w:pPr>
    </w:p>
    <w:p w14:paraId="796CEB8E" w14:textId="77777777" w:rsidR="00ED1CF4" w:rsidRDefault="00ED1CF4" w:rsidP="00E923C2">
      <w:pPr>
        <w:pStyle w:val="Body2"/>
        <w:rPr>
          <w:rFonts w:cs="Times New Roman"/>
          <w:sz w:val="24"/>
          <w:szCs w:val="24"/>
          <w:lang w:val="lt-LT"/>
        </w:rPr>
      </w:pPr>
    </w:p>
    <w:p w14:paraId="629598ED" w14:textId="77777777" w:rsidR="00ED1CF4" w:rsidRDefault="00ED1CF4" w:rsidP="00E923C2">
      <w:pPr>
        <w:pStyle w:val="Body2"/>
        <w:rPr>
          <w:rFonts w:cs="Times New Roman"/>
          <w:sz w:val="24"/>
          <w:szCs w:val="24"/>
          <w:lang w:val="lt-LT"/>
        </w:rPr>
      </w:pPr>
    </w:p>
    <w:p w14:paraId="20189D22" w14:textId="77777777" w:rsidR="00ED1CF4" w:rsidRDefault="00ED1CF4" w:rsidP="00E923C2">
      <w:pPr>
        <w:pStyle w:val="Body2"/>
        <w:rPr>
          <w:rFonts w:cs="Times New Roman"/>
          <w:sz w:val="24"/>
          <w:szCs w:val="24"/>
          <w:lang w:val="lt-LT"/>
        </w:rPr>
      </w:pPr>
    </w:p>
    <w:p w14:paraId="6B50DD71" w14:textId="77777777" w:rsidR="00ED1CF4" w:rsidRDefault="00ED1CF4" w:rsidP="00E923C2">
      <w:pPr>
        <w:pStyle w:val="Body2"/>
        <w:rPr>
          <w:rFonts w:cs="Times New Roman"/>
          <w:sz w:val="24"/>
          <w:szCs w:val="24"/>
          <w:lang w:val="lt-LT"/>
        </w:rPr>
      </w:pPr>
    </w:p>
    <w:p w14:paraId="184C2BD1" w14:textId="77777777" w:rsidR="00ED1CF4" w:rsidRDefault="00ED1CF4" w:rsidP="00E923C2">
      <w:pPr>
        <w:pStyle w:val="Body2"/>
        <w:rPr>
          <w:rFonts w:cs="Times New Roman"/>
          <w:sz w:val="24"/>
          <w:szCs w:val="24"/>
          <w:lang w:val="lt-LT"/>
        </w:rPr>
      </w:pPr>
    </w:p>
    <w:p w14:paraId="3D39BCD4" w14:textId="77777777" w:rsidR="00ED1CF4" w:rsidRDefault="00ED1CF4" w:rsidP="00E923C2">
      <w:pPr>
        <w:pStyle w:val="Body2"/>
        <w:rPr>
          <w:rFonts w:cs="Times New Roman"/>
          <w:sz w:val="24"/>
          <w:szCs w:val="24"/>
          <w:lang w:val="lt-LT"/>
        </w:rPr>
      </w:pPr>
    </w:p>
    <w:p w14:paraId="6B0DEAED" w14:textId="77777777" w:rsidR="00ED1CF4" w:rsidRDefault="00ED1CF4" w:rsidP="00E923C2">
      <w:pPr>
        <w:pStyle w:val="Body2"/>
        <w:rPr>
          <w:rFonts w:cs="Times New Roman"/>
          <w:sz w:val="24"/>
          <w:szCs w:val="24"/>
          <w:lang w:val="lt-LT"/>
        </w:rPr>
      </w:pPr>
    </w:p>
    <w:p w14:paraId="0FFA851B" w14:textId="77777777" w:rsidR="00ED1CF4" w:rsidRDefault="00ED1CF4" w:rsidP="00E923C2">
      <w:pPr>
        <w:pStyle w:val="Body2"/>
        <w:rPr>
          <w:rFonts w:cs="Times New Roman"/>
          <w:sz w:val="24"/>
          <w:szCs w:val="24"/>
          <w:lang w:val="lt-LT"/>
        </w:rPr>
      </w:pPr>
    </w:p>
    <w:p w14:paraId="18D10BCB" w14:textId="77777777" w:rsidR="00ED1CF4" w:rsidRDefault="00ED1CF4" w:rsidP="00E923C2">
      <w:pPr>
        <w:pStyle w:val="Body2"/>
        <w:rPr>
          <w:rFonts w:cs="Times New Roman"/>
          <w:sz w:val="24"/>
          <w:szCs w:val="24"/>
          <w:lang w:val="lt-LT"/>
        </w:rPr>
      </w:pPr>
    </w:p>
    <w:p w14:paraId="26BE19F4" w14:textId="77777777" w:rsidR="00ED1CF4" w:rsidRDefault="00ED1CF4" w:rsidP="00E923C2">
      <w:pPr>
        <w:pStyle w:val="Body2"/>
        <w:rPr>
          <w:rFonts w:cs="Times New Roman"/>
          <w:sz w:val="24"/>
          <w:szCs w:val="24"/>
          <w:lang w:val="lt-LT"/>
        </w:rPr>
      </w:pPr>
    </w:p>
    <w:p w14:paraId="65F669C0" w14:textId="77777777" w:rsidR="00ED1CF4" w:rsidRDefault="00ED1CF4" w:rsidP="00E923C2">
      <w:pPr>
        <w:pStyle w:val="Body2"/>
        <w:rPr>
          <w:rFonts w:cs="Times New Roman"/>
          <w:sz w:val="24"/>
          <w:szCs w:val="24"/>
          <w:lang w:val="lt-LT"/>
        </w:rPr>
      </w:pPr>
    </w:p>
    <w:p w14:paraId="3943C8DC" w14:textId="77777777" w:rsidR="00ED1CF4" w:rsidRDefault="00ED1CF4" w:rsidP="00E923C2">
      <w:pPr>
        <w:pStyle w:val="Body2"/>
        <w:rPr>
          <w:rFonts w:cs="Times New Roman"/>
          <w:sz w:val="24"/>
          <w:szCs w:val="24"/>
          <w:lang w:val="lt-LT"/>
        </w:rPr>
      </w:pPr>
    </w:p>
    <w:p w14:paraId="787D7F27" w14:textId="77777777" w:rsidR="00ED1CF4" w:rsidRDefault="00ED1CF4" w:rsidP="00E923C2">
      <w:pPr>
        <w:pStyle w:val="Body2"/>
        <w:rPr>
          <w:rFonts w:cs="Times New Roman"/>
          <w:sz w:val="24"/>
          <w:szCs w:val="24"/>
          <w:lang w:val="lt-LT"/>
        </w:rPr>
      </w:pPr>
    </w:p>
    <w:p w14:paraId="0183F634" w14:textId="77777777" w:rsidR="00ED1CF4" w:rsidRDefault="00ED1CF4" w:rsidP="00E923C2">
      <w:pPr>
        <w:pStyle w:val="Body2"/>
        <w:rPr>
          <w:rFonts w:cs="Times New Roman"/>
          <w:sz w:val="24"/>
          <w:szCs w:val="24"/>
          <w:lang w:val="lt-LT"/>
        </w:rPr>
      </w:pPr>
    </w:p>
    <w:p w14:paraId="3E88E642" w14:textId="77777777" w:rsidR="00ED1CF4" w:rsidRDefault="00ED1CF4" w:rsidP="00E923C2">
      <w:pPr>
        <w:pStyle w:val="Body2"/>
        <w:rPr>
          <w:rFonts w:cs="Times New Roman"/>
          <w:sz w:val="24"/>
          <w:szCs w:val="24"/>
          <w:lang w:val="lt-LT"/>
        </w:rPr>
      </w:pPr>
    </w:p>
    <w:p w14:paraId="24F642C1" w14:textId="77777777" w:rsidR="00ED1CF4" w:rsidRDefault="00ED1CF4" w:rsidP="00E923C2">
      <w:pPr>
        <w:pStyle w:val="Body2"/>
        <w:rPr>
          <w:rFonts w:cs="Times New Roman"/>
          <w:sz w:val="24"/>
          <w:szCs w:val="24"/>
          <w:lang w:val="lt-LT"/>
        </w:rPr>
      </w:pPr>
    </w:p>
    <w:p w14:paraId="166B9DB7" w14:textId="77777777" w:rsidR="00ED1CF4" w:rsidRDefault="00ED1CF4" w:rsidP="00E923C2">
      <w:pPr>
        <w:pStyle w:val="Body2"/>
        <w:rPr>
          <w:rFonts w:cs="Times New Roman"/>
          <w:sz w:val="24"/>
          <w:szCs w:val="24"/>
          <w:lang w:val="lt-LT"/>
        </w:rPr>
      </w:pPr>
    </w:p>
    <w:p w14:paraId="398E206A" w14:textId="77777777" w:rsidR="00ED1CF4" w:rsidRDefault="00ED1CF4" w:rsidP="00E923C2">
      <w:pPr>
        <w:pStyle w:val="Body2"/>
        <w:rPr>
          <w:rFonts w:cs="Times New Roman"/>
          <w:sz w:val="24"/>
          <w:szCs w:val="24"/>
          <w:lang w:val="lt-LT"/>
        </w:rPr>
      </w:pPr>
    </w:p>
    <w:sectPr w:rsidR="00ED1CF4" w:rsidSect="00E923C2">
      <w:headerReference w:type="default" r:id="rId8"/>
      <w:footerReference w:type="even" r:id="rId9"/>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158A69" w14:textId="77777777" w:rsidR="00BF6AD7" w:rsidRDefault="00BF6AD7" w:rsidP="00E923C2">
      <w:r>
        <w:separator/>
      </w:r>
    </w:p>
  </w:endnote>
  <w:endnote w:type="continuationSeparator" w:id="0">
    <w:p w14:paraId="188DCBA8" w14:textId="77777777" w:rsidR="00BF6AD7" w:rsidRDefault="00BF6AD7" w:rsidP="00E92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auto"/>
    <w:pitch w:val="variable"/>
    <w:sig w:usb0="A00002FF" w:usb1="5000205B" w:usb2="00000002" w:usb3="00000000" w:csb0="00000007" w:csb1="00000000"/>
  </w:font>
  <w:font w:name="TimesLT">
    <w:altName w:val="Times New Roman"/>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6E3E2" w14:textId="77777777" w:rsidR="005934D3" w:rsidRDefault="005901D1" w:rsidP="00635493">
    <w:pPr>
      <w:pStyle w:val="Porat"/>
      <w:framePr w:wrap="none"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D91426C" w14:textId="77777777" w:rsidR="005934D3" w:rsidRDefault="005934D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D0B11F" w14:textId="77777777" w:rsidR="00BF6AD7" w:rsidRDefault="00BF6AD7" w:rsidP="00E923C2">
      <w:r>
        <w:separator/>
      </w:r>
    </w:p>
  </w:footnote>
  <w:footnote w:type="continuationSeparator" w:id="0">
    <w:p w14:paraId="0AB31ACF" w14:textId="77777777" w:rsidR="00BF6AD7" w:rsidRDefault="00BF6AD7" w:rsidP="00E923C2">
      <w:r>
        <w:continuationSeparator/>
      </w:r>
    </w:p>
  </w:footnote>
  <w:footnote w:id="1">
    <w:p w14:paraId="472A753A" w14:textId="77777777" w:rsidR="00BF293D" w:rsidRPr="0030620D" w:rsidRDefault="00BF293D" w:rsidP="00BF293D">
      <w:pPr>
        <w:tabs>
          <w:tab w:val="left" w:pos="993"/>
        </w:tabs>
        <w:suppressAutoHyphens/>
        <w:jc w:val="both"/>
        <w:rPr>
          <w:i/>
        </w:rPr>
      </w:pPr>
      <w:r w:rsidRPr="00163185">
        <w:rPr>
          <w:rStyle w:val="Puslapioinaosnuoroda"/>
        </w:rPr>
        <w:footnoteRef/>
      </w:r>
      <w:r>
        <w:t xml:space="preserve"> </w:t>
      </w:r>
      <w:proofErr w:type="spellStart"/>
      <w:r>
        <w:rPr>
          <w:b/>
        </w:rPr>
        <w:t>Pastabos</w:t>
      </w:r>
      <w:proofErr w:type="spellEnd"/>
      <w:r>
        <w:rPr>
          <w:b/>
        </w:rPr>
        <w:t>:</w:t>
      </w:r>
    </w:p>
    <w:p w14:paraId="42E00684" w14:textId="77777777" w:rsidR="00BF293D" w:rsidRPr="00163185" w:rsidRDefault="00BF293D" w:rsidP="00BF293D">
      <w:pPr>
        <w:tabs>
          <w:tab w:val="left" w:pos="993"/>
        </w:tabs>
        <w:suppressAutoHyphens/>
        <w:jc w:val="both"/>
      </w:pPr>
      <w:r w:rsidRPr="00163185">
        <w:t xml:space="preserve">1) </w:t>
      </w:r>
      <w:proofErr w:type="spellStart"/>
      <w:r w:rsidRPr="00163185">
        <w:t>Kvalifikacinius</w:t>
      </w:r>
      <w:proofErr w:type="spellEnd"/>
      <w:r w:rsidRPr="00163185">
        <w:t xml:space="preserve"> </w:t>
      </w:r>
      <w:proofErr w:type="spellStart"/>
      <w:r w:rsidRPr="00163185">
        <w:t>reikalavimus</w:t>
      </w:r>
      <w:proofErr w:type="spellEnd"/>
      <w:r w:rsidRPr="00163185">
        <w:t xml:space="preserve"> </w:t>
      </w:r>
      <w:proofErr w:type="spellStart"/>
      <w:r w:rsidRPr="00163185">
        <w:t>įrodantys</w:t>
      </w:r>
      <w:proofErr w:type="spellEnd"/>
      <w:r w:rsidRPr="00163185">
        <w:t xml:space="preserve"> </w:t>
      </w:r>
      <w:proofErr w:type="spellStart"/>
      <w:r w:rsidRPr="00163185">
        <w:t>dokumentai</w:t>
      </w:r>
      <w:proofErr w:type="spellEnd"/>
      <w:r w:rsidRPr="00163185">
        <w:t xml:space="preserve"> </w:t>
      </w:r>
      <w:proofErr w:type="spellStart"/>
      <w:r w:rsidRPr="00163185">
        <w:t>gali</w:t>
      </w:r>
      <w:proofErr w:type="spellEnd"/>
      <w:r w:rsidRPr="00163185">
        <w:t xml:space="preserve"> </w:t>
      </w:r>
      <w:proofErr w:type="spellStart"/>
      <w:r w:rsidRPr="00163185">
        <w:t>būti</w:t>
      </w:r>
      <w:proofErr w:type="spellEnd"/>
      <w:r w:rsidRPr="00163185">
        <w:t xml:space="preserve"> </w:t>
      </w:r>
      <w:proofErr w:type="spellStart"/>
      <w:r w:rsidRPr="00163185">
        <w:t>pateikiami</w:t>
      </w:r>
      <w:proofErr w:type="spellEnd"/>
      <w:r w:rsidRPr="00163185">
        <w:t xml:space="preserve"> tik </w:t>
      </w:r>
      <w:proofErr w:type="spellStart"/>
      <w:r w:rsidRPr="00163185">
        <w:t>lietuvių</w:t>
      </w:r>
      <w:proofErr w:type="spellEnd"/>
      <w:r w:rsidRPr="00163185">
        <w:t xml:space="preserve"> </w:t>
      </w:r>
      <w:proofErr w:type="spellStart"/>
      <w:r w:rsidRPr="00163185">
        <w:t>kalba</w:t>
      </w:r>
      <w:proofErr w:type="spellEnd"/>
      <w:r w:rsidRPr="00163185">
        <w:t xml:space="preserve">. Jei </w:t>
      </w:r>
      <w:proofErr w:type="spellStart"/>
      <w:r w:rsidRPr="00163185">
        <w:t>atitinkami</w:t>
      </w:r>
      <w:proofErr w:type="spellEnd"/>
      <w:r w:rsidRPr="00163185">
        <w:t xml:space="preserve"> </w:t>
      </w:r>
      <w:proofErr w:type="spellStart"/>
      <w:r w:rsidRPr="00163185">
        <w:t>dokumentai</w:t>
      </w:r>
      <w:proofErr w:type="spellEnd"/>
      <w:r w:rsidRPr="00163185">
        <w:t xml:space="preserve"> </w:t>
      </w:r>
      <w:proofErr w:type="spellStart"/>
      <w:r w:rsidRPr="00163185">
        <w:t>yra</w:t>
      </w:r>
      <w:proofErr w:type="spellEnd"/>
      <w:r w:rsidRPr="00163185">
        <w:t xml:space="preserve"> </w:t>
      </w:r>
      <w:proofErr w:type="spellStart"/>
      <w:r w:rsidRPr="00163185">
        <w:t>išduoti</w:t>
      </w:r>
      <w:proofErr w:type="spellEnd"/>
      <w:r w:rsidRPr="00163185">
        <w:t xml:space="preserve"> </w:t>
      </w:r>
      <w:proofErr w:type="spellStart"/>
      <w:r w:rsidRPr="00163185">
        <w:t>kita</w:t>
      </w:r>
      <w:proofErr w:type="spellEnd"/>
      <w:r w:rsidRPr="00163185">
        <w:t xml:space="preserve"> </w:t>
      </w:r>
      <w:proofErr w:type="spellStart"/>
      <w:r w:rsidRPr="00163185">
        <w:t>nei</w:t>
      </w:r>
      <w:proofErr w:type="spellEnd"/>
      <w:r w:rsidRPr="00163185">
        <w:t xml:space="preserve"> </w:t>
      </w:r>
      <w:proofErr w:type="spellStart"/>
      <w:r w:rsidRPr="00163185">
        <w:t>reikalaujama</w:t>
      </w:r>
      <w:proofErr w:type="spellEnd"/>
      <w:r w:rsidRPr="00163185">
        <w:t xml:space="preserve"> </w:t>
      </w:r>
      <w:proofErr w:type="spellStart"/>
      <w:r w:rsidRPr="00163185">
        <w:t>kalba</w:t>
      </w:r>
      <w:proofErr w:type="spellEnd"/>
      <w:r w:rsidRPr="00163185">
        <w:t xml:space="preserve">, </w:t>
      </w:r>
      <w:proofErr w:type="spellStart"/>
      <w:r w:rsidRPr="00163185">
        <w:t>turi</w:t>
      </w:r>
      <w:proofErr w:type="spellEnd"/>
      <w:r w:rsidRPr="00163185">
        <w:t xml:space="preserve"> </w:t>
      </w:r>
      <w:proofErr w:type="spellStart"/>
      <w:r w:rsidRPr="00163185">
        <w:t>būti</w:t>
      </w:r>
      <w:proofErr w:type="spellEnd"/>
      <w:r w:rsidRPr="00163185">
        <w:t xml:space="preserve"> </w:t>
      </w:r>
      <w:proofErr w:type="spellStart"/>
      <w:r w:rsidRPr="00163185">
        <w:t>pateiktas</w:t>
      </w:r>
      <w:proofErr w:type="spellEnd"/>
      <w:r w:rsidRPr="00163185">
        <w:t xml:space="preserve"> </w:t>
      </w:r>
      <w:proofErr w:type="spellStart"/>
      <w:r w:rsidRPr="00163185">
        <w:t>tinkamai</w:t>
      </w:r>
      <w:proofErr w:type="spellEnd"/>
      <w:r w:rsidRPr="00163185">
        <w:t xml:space="preserve"> </w:t>
      </w:r>
      <w:proofErr w:type="spellStart"/>
      <w:r w:rsidRPr="00163185">
        <w:t>patvirtintas</w:t>
      </w:r>
      <w:proofErr w:type="spellEnd"/>
      <w:r w:rsidRPr="00163185">
        <w:t xml:space="preserve"> </w:t>
      </w:r>
      <w:proofErr w:type="spellStart"/>
      <w:r w:rsidRPr="00163185">
        <w:t>vertimas</w:t>
      </w:r>
      <w:proofErr w:type="spellEnd"/>
      <w:r w:rsidRPr="00163185">
        <w:t xml:space="preserve"> į </w:t>
      </w:r>
      <w:proofErr w:type="spellStart"/>
      <w:r w:rsidRPr="00163185">
        <w:t>lietuvių</w:t>
      </w:r>
      <w:proofErr w:type="spellEnd"/>
      <w:r w:rsidRPr="00163185">
        <w:t xml:space="preserve"> </w:t>
      </w:r>
      <w:proofErr w:type="spellStart"/>
      <w:r w:rsidRPr="00163185">
        <w:t>kalbą</w:t>
      </w:r>
      <w:proofErr w:type="spellEnd"/>
      <w:r w:rsidRPr="00163185">
        <w:t>.</w:t>
      </w:r>
    </w:p>
    <w:p w14:paraId="2766C4A1" w14:textId="77777777" w:rsidR="00BF293D" w:rsidRPr="00163185" w:rsidRDefault="00BF293D" w:rsidP="00BF293D">
      <w:pPr>
        <w:tabs>
          <w:tab w:val="left" w:pos="993"/>
        </w:tabs>
        <w:suppressAutoHyphens/>
        <w:jc w:val="both"/>
      </w:pPr>
      <w:r w:rsidRPr="00163185">
        <w:t xml:space="preserve">2) </w:t>
      </w:r>
      <w:proofErr w:type="spellStart"/>
      <w:r w:rsidRPr="00163185">
        <w:t>Dalyvavimo</w:t>
      </w:r>
      <w:proofErr w:type="spellEnd"/>
      <w:r w:rsidRPr="00163185">
        <w:t xml:space="preserve"> </w:t>
      </w:r>
      <w:proofErr w:type="spellStart"/>
      <w:r w:rsidRPr="00163185">
        <w:t>kursuose</w:t>
      </w:r>
      <w:proofErr w:type="spellEnd"/>
      <w:r w:rsidRPr="00163185">
        <w:t xml:space="preserve">, </w:t>
      </w:r>
      <w:proofErr w:type="spellStart"/>
      <w:r w:rsidRPr="00163185">
        <w:t>mokymuose</w:t>
      </w:r>
      <w:proofErr w:type="spellEnd"/>
      <w:r w:rsidRPr="00163185">
        <w:t xml:space="preserve"> </w:t>
      </w:r>
      <w:proofErr w:type="spellStart"/>
      <w:r w:rsidRPr="00163185">
        <w:t>ar</w:t>
      </w:r>
      <w:proofErr w:type="spellEnd"/>
      <w:r w:rsidRPr="00163185">
        <w:t xml:space="preserve"> </w:t>
      </w:r>
      <w:proofErr w:type="spellStart"/>
      <w:r w:rsidRPr="00163185">
        <w:t>seminaruose</w:t>
      </w:r>
      <w:proofErr w:type="spellEnd"/>
      <w:r w:rsidRPr="00163185">
        <w:t xml:space="preserve"> </w:t>
      </w:r>
      <w:proofErr w:type="spellStart"/>
      <w:r w:rsidRPr="00163185">
        <w:t>sertifikatai</w:t>
      </w:r>
      <w:proofErr w:type="spellEnd"/>
      <w:r w:rsidRPr="00163185">
        <w:t xml:space="preserve"> </w:t>
      </w:r>
      <w:proofErr w:type="spellStart"/>
      <w:r w:rsidRPr="00163185">
        <w:t>nėra</w:t>
      </w:r>
      <w:proofErr w:type="spellEnd"/>
      <w:r w:rsidRPr="00163185">
        <w:t xml:space="preserve"> </w:t>
      </w:r>
      <w:proofErr w:type="spellStart"/>
      <w:r w:rsidRPr="00163185">
        <w:t>tinkami</w:t>
      </w:r>
      <w:proofErr w:type="spellEnd"/>
      <w:r w:rsidRPr="00163185">
        <w:t xml:space="preserve">, </w:t>
      </w:r>
      <w:proofErr w:type="spellStart"/>
      <w:r w:rsidRPr="00163185">
        <w:t>turi</w:t>
      </w:r>
      <w:proofErr w:type="spellEnd"/>
      <w:r w:rsidRPr="00163185">
        <w:t xml:space="preserve"> </w:t>
      </w:r>
      <w:proofErr w:type="spellStart"/>
      <w:r w:rsidRPr="00163185">
        <w:t>būti</w:t>
      </w:r>
      <w:proofErr w:type="spellEnd"/>
      <w:r w:rsidRPr="00163185">
        <w:t xml:space="preserve"> </w:t>
      </w:r>
      <w:proofErr w:type="spellStart"/>
      <w:r w:rsidRPr="00163185">
        <w:t>išlaikytas</w:t>
      </w:r>
      <w:proofErr w:type="spellEnd"/>
      <w:r w:rsidRPr="00163185">
        <w:t xml:space="preserve"> </w:t>
      </w:r>
      <w:proofErr w:type="spellStart"/>
      <w:r w:rsidRPr="00163185">
        <w:t>egzaminas</w:t>
      </w:r>
      <w:proofErr w:type="spellEnd"/>
      <w:r w:rsidRPr="00163185">
        <w:t xml:space="preserve"> </w:t>
      </w:r>
      <w:proofErr w:type="spellStart"/>
      <w:r w:rsidRPr="00163185">
        <w:t>atitinkamai</w:t>
      </w:r>
      <w:proofErr w:type="spellEnd"/>
      <w:r w:rsidRPr="00163185">
        <w:t xml:space="preserve"> </w:t>
      </w:r>
      <w:proofErr w:type="spellStart"/>
      <w:r w:rsidRPr="00163185">
        <w:t>kvalifikacijai</w:t>
      </w:r>
      <w:proofErr w:type="spellEnd"/>
      <w:r w:rsidRPr="00163185">
        <w:t xml:space="preserve"> </w:t>
      </w:r>
      <w:proofErr w:type="spellStart"/>
      <w:r w:rsidRPr="00163185">
        <w:t>įgyti</w:t>
      </w:r>
      <w:proofErr w:type="spellEnd"/>
      <w:r w:rsidRPr="00163185">
        <w:t xml:space="preserve">. </w:t>
      </w:r>
      <w:proofErr w:type="spellStart"/>
      <w:r w:rsidRPr="00163185">
        <w:t>Egzaminas</w:t>
      </w:r>
      <w:proofErr w:type="spellEnd"/>
      <w:r w:rsidRPr="00163185">
        <w:t xml:space="preserve">, kai </w:t>
      </w:r>
      <w:proofErr w:type="spellStart"/>
      <w:r w:rsidRPr="00163185">
        <w:t>nėra</w:t>
      </w:r>
      <w:proofErr w:type="spellEnd"/>
      <w:r w:rsidRPr="00163185">
        <w:t xml:space="preserve"> </w:t>
      </w:r>
      <w:proofErr w:type="spellStart"/>
      <w:r w:rsidRPr="00163185">
        <w:t>užtikrintos</w:t>
      </w:r>
      <w:proofErr w:type="spellEnd"/>
      <w:r w:rsidRPr="00163185">
        <w:t xml:space="preserve"> </w:t>
      </w:r>
      <w:proofErr w:type="spellStart"/>
      <w:r w:rsidRPr="00163185">
        <w:t>asmens</w:t>
      </w:r>
      <w:proofErr w:type="spellEnd"/>
      <w:r w:rsidRPr="00163185">
        <w:t xml:space="preserve"> </w:t>
      </w:r>
      <w:proofErr w:type="spellStart"/>
      <w:r w:rsidRPr="00163185">
        <w:t>autentifikavimo</w:t>
      </w:r>
      <w:proofErr w:type="spellEnd"/>
      <w:r w:rsidRPr="00163185">
        <w:t xml:space="preserve"> </w:t>
      </w:r>
      <w:proofErr w:type="spellStart"/>
      <w:r w:rsidRPr="00163185">
        <w:t>priemonės</w:t>
      </w:r>
      <w:proofErr w:type="spellEnd"/>
      <w:r w:rsidRPr="00163185">
        <w:t xml:space="preserve">, </w:t>
      </w:r>
      <w:proofErr w:type="spellStart"/>
      <w:r w:rsidRPr="00163185">
        <w:t>yra</w:t>
      </w:r>
      <w:proofErr w:type="spellEnd"/>
      <w:r w:rsidRPr="00163185">
        <w:t xml:space="preserve"> </w:t>
      </w:r>
      <w:proofErr w:type="spellStart"/>
      <w:r w:rsidRPr="00163185">
        <w:t>netinkamas</w:t>
      </w:r>
      <w:proofErr w:type="spellEnd"/>
      <w:r w:rsidRPr="00163185">
        <w:t>.</w:t>
      </w:r>
    </w:p>
    <w:p w14:paraId="2C9223B0" w14:textId="77777777" w:rsidR="00BF293D" w:rsidRDefault="00BF293D" w:rsidP="00BF293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9532991"/>
      <w:docPartObj>
        <w:docPartGallery w:val="Page Numbers (Top of Page)"/>
        <w:docPartUnique/>
      </w:docPartObj>
    </w:sdtPr>
    <w:sdtContent>
      <w:p w14:paraId="6A782C16" w14:textId="77777777" w:rsidR="00E923C2" w:rsidRDefault="00E923C2">
        <w:pPr>
          <w:pStyle w:val="Antrats"/>
          <w:jc w:val="center"/>
        </w:pPr>
        <w:r>
          <w:fldChar w:fldCharType="begin"/>
        </w:r>
        <w:r>
          <w:instrText>PAGE   \* MERGEFORMAT</w:instrText>
        </w:r>
        <w:r>
          <w:fldChar w:fldCharType="separate"/>
        </w:r>
        <w:r w:rsidR="00D72FC2" w:rsidRPr="00D72FC2">
          <w:rPr>
            <w:noProof/>
            <w:lang w:val="lt-LT"/>
          </w:rPr>
          <w:t>8</w:t>
        </w:r>
        <w:r>
          <w:fldChar w:fldCharType="end"/>
        </w:r>
      </w:p>
    </w:sdtContent>
  </w:sdt>
  <w:p w14:paraId="1F402FB2" w14:textId="77777777" w:rsidR="00E923C2" w:rsidRDefault="00E923C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AE1663"/>
    <w:multiLevelType w:val="multilevel"/>
    <w:tmpl w:val="6DD01C26"/>
    <w:lvl w:ilvl="0">
      <w:start w:val="1"/>
      <w:numFmt w:val="decimal"/>
      <w:lvlText w:val="%1."/>
      <w:lvlJc w:val="left"/>
      <w:pPr>
        <w:ind w:left="1080" w:hanging="360"/>
      </w:pPr>
      <w:rPr>
        <w:rFonts w:hint="default"/>
        <w:b w:val="0"/>
        <w:i w:val="0"/>
        <w:strike w:val="0"/>
        <w:color w:val="auto"/>
      </w:rPr>
    </w:lvl>
    <w:lvl w:ilvl="1">
      <w:start w:val="1"/>
      <w:numFmt w:val="decimal"/>
      <w:lvlText w:val="%1.%2."/>
      <w:lvlJc w:val="left"/>
      <w:pPr>
        <w:ind w:left="1283" w:hanging="432"/>
      </w:pPr>
      <w:rPr>
        <w:b w:val="0"/>
      </w:rPr>
    </w:lvl>
    <w:lvl w:ilvl="2">
      <w:start w:val="1"/>
      <w:numFmt w:val="decimal"/>
      <w:lvlText w:val="%1.%2.%3."/>
      <w:lvlJc w:val="left"/>
      <w:pPr>
        <w:ind w:left="2358" w:hanging="504"/>
      </w:pPr>
      <w:rPr>
        <w:b w:val="0"/>
      </w:r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1"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1122170"/>
    <w:multiLevelType w:val="hybridMultilevel"/>
    <w:tmpl w:val="E744E14A"/>
    <w:lvl w:ilvl="0" w:tplc="EA1A9634">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num w:numId="1" w16cid:durableId="631058592">
    <w:abstractNumId w:val="0"/>
  </w:num>
  <w:num w:numId="2" w16cid:durableId="216623771">
    <w:abstractNumId w:val="1"/>
  </w:num>
  <w:num w:numId="3" w16cid:durableId="248273775">
    <w:abstractNumId w:val="2"/>
  </w:num>
  <w:num w:numId="4" w16cid:durableId="55326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74B"/>
    <w:rsid w:val="00070671"/>
    <w:rsid w:val="000774BC"/>
    <w:rsid w:val="00091E1C"/>
    <w:rsid w:val="000A69AF"/>
    <w:rsid w:val="00120A86"/>
    <w:rsid w:val="00124EF1"/>
    <w:rsid w:val="00137B23"/>
    <w:rsid w:val="001B4E6F"/>
    <w:rsid w:val="001E4823"/>
    <w:rsid w:val="001F60E4"/>
    <w:rsid w:val="001F7097"/>
    <w:rsid w:val="002147E5"/>
    <w:rsid w:val="0029648A"/>
    <w:rsid w:val="00304045"/>
    <w:rsid w:val="00322EBA"/>
    <w:rsid w:val="00324A2C"/>
    <w:rsid w:val="00337069"/>
    <w:rsid w:val="0035558E"/>
    <w:rsid w:val="003636F7"/>
    <w:rsid w:val="003650E3"/>
    <w:rsid w:val="0037374B"/>
    <w:rsid w:val="00391CE7"/>
    <w:rsid w:val="003961FE"/>
    <w:rsid w:val="003966ED"/>
    <w:rsid w:val="003E529F"/>
    <w:rsid w:val="003E7EC3"/>
    <w:rsid w:val="004115F4"/>
    <w:rsid w:val="00482F14"/>
    <w:rsid w:val="004B19BB"/>
    <w:rsid w:val="004D5EAD"/>
    <w:rsid w:val="0055145A"/>
    <w:rsid w:val="005901D1"/>
    <w:rsid w:val="005934D3"/>
    <w:rsid w:val="005B0B54"/>
    <w:rsid w:val="005F7BA5"/>
    <w:rsid w:val="00601C85"/>
    <w:rsid w:val="00602FF4"/>
    <w:rsid w:val="006144CF"/>
    <w:rsid w:val="00641C92"/>
    <w:rsid w:val="00656473"/>
    <w:rsid w:val="0068062A"/>
    <w:rsid w:val="006824BF"/>
    <w:rsid w:val="0068500A"/>
    <w:rsid w:val="00690780"/>
    <w:rsid w:val="00691BE4"/>
    <w:rsid w:val="006935BE"/>
    <w:rsid w:val="006B323C"/>
    <w:rsid w:val="006F4420"/>
    <w:rsid w:val="00716A35"/>
    <w:rsid w:val="0074078D"/>
    <w:rsid w:val="0079360C"/>
    <w:rsid w:val="007B5A6C"/>
    <w:rsid w:val="007B6DB8"/>
    <w:rsid w:val="00846FA8"/>
    <w:rsid w:val="008545C9"/>
    <w:rsid w:val="00862864"/>
    <w:rsid w:val="00865C8C"/>
    <w:rsid w:val="00875FE8"/>
    <w:rsid w:val="008C2A67"/>
    <w:rsid w:val="008D663F"/>
    <w:rsid w:val="008E0D9F"/>
    <w:rsid w:val="00910A26"/>
    <w:rsid w:val="00937A79"/>
    <w:rsid w:val="00980D47"/>
    <w:rsid w:val="0098306E"/>
    <w:rsid w:val="009B2418"/>
    <w:rsid w:val="009B2BF6"/>
    <w:rsid w:val="009B5A11"/>
    <w:rsid w:val="009C1CB1"/>
    <w:rsid w:val="009E705B"/>
    <w:rsid w:val="009F00A1"/>
    <w:rsid w:val="00A24661"/>
    <w:rsid w:val="00A30946"/>
    <w:rsid w:val="00A7774F"/>
    <w:rsid w:val="00A92929"/>
    <w:rsid w:val="00AA49A7"/>
    <w:rsid w:val="00AC4825"/>
    <w:rsid w:val="00AF6930"/>
    <w:rsid w:val="00B33B4D"/>
    <w:rsid w:val="00B924FE"/>
    <w:rsid w:val="00BD3451"/>
    <w:rsid w:val="00BF293D"/>
    <w:rsid w:val="00BF6AD7"/>
    <w:rsid w:val="00C07645"/>
    <w:rsid w:val="00C428DF"/>
    <w:rsid w:val="00C907C9"/>
    <w:rsid w:val="00CB762C"/>
    <w:rsid w:val="00CE1469"/>
    <w:rsid w:val="00D46DFC"/>
    <w:rsid w:val="00D64957"/>
    <w:rsid w:val="00D72FC2"/>
    <w:rsid w:val="00D83888"/>
    <w:rsid w:val="00DC377A"/>
    <w:rsid w:val="00DD47B0"/>
    <w:rsid w:val="00E3399F"/>
    <w:rsid w:val="00E34C41"/>
    <w:rsid w:val="00E36BBD"/>
    <w:rsid w:val="00E73179"/>
    <w:rsid w:val="00E923C2"/>
    <w:rsid w:val="00EA527D"/>
    <w:rsid w:val="00EB144D"/>
    <w:rsid w:val="00EC0F02"/>
    <w:rsid w:val="00ED1CF4"/>
    <w:rsid w:val="00EE486B"/>
    <w:rsid w:val="00EE5C85"/>
    <w:rsid w:val="00F4286F"/>
    <w:rsid w:val="00F577F0"/>
    <w:rsid w:val="00F75EC9"/>
    <w:rsid w:val="00F95AA6"/>
    <w:rsid w:val="00FB503F"/>
    <w:rsid w:val="00FB7397"/>
    <w:rsid w:val="00FD4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95465"/>
  <w15:docId w15:val="{00CE6F05-8C98-4A82-AE13-F0C99F574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bCs/>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23C2"/>
    <w:pPr>
      <w:spacing w:after="0" w:line="240" w:lineRule="auto"/>
    </w:pPr>
    <w:rPr>
      <w:rFonts w:eastAsiaTheme="minorHAnsi"/>
      <w:bCs w:val="0"/>
      <w:lang w:val="en-GB"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E923C2"/>
    <w:pPr>
      <w:suppressAutoHyphens/>
      <w:spacing w:after="40" w:line="240" w:lineRule="auto"/>
      <w:jc w:val="both"/>
    </w:pPr>
    <w:rPr>
      <w:rFonts w:eastAsia="Arial Unicode MS" w:cs="Arial Unicode MS"/>
      <w:bCs w:val="0"/>
      <w:color w:val="000000"/>
      <w:sz w:val="22"/>
      <w:szCs w:val="22"/>
      <w:lang w:eastAsia="lt-LT"/>
    </w:rPr>
  </w:style>
  <w:style w:type="paragraph" w:customStyle="1" w:styleId="Body">
    <w:name w:val="Body"/>
    <w:rsid w:val="00E923C2"/>
    <w:pPr>
      <w:spacing w:after="0" w:line="312" w:lineRule="auto"/>
    </w:pPr>
    <w:rPr>
      <w:rFonts w:ascii="Helvetica Neue Light" w:eastAsia="Helvetica Neue Light" w:hAnsi="Helvetica Neue Light" w:cs="Helvetica Neue Light"/>
      <w:bCs w:val="0"/>
      <w:color w:val="000000"/>
      <w:sz w:val="20"/>
      <w:szCs w:val="20"/>
      <w:lang w:val="lt-LT" w:eastAsia="lt-LT"/>
    </w:rPr>
  </w:style>
  <w:style w:type="paragraph" w:customStyle="1" w:styleId="Heading">
    <w:name w:val="Heading"/>
    <w:next w:val="Body2"/>
    <w:rsid w:val="00E923C2"/>
    <w:pPr>
      <w:spacing w:after="0" w:line="240" w:lineRule="auto"/>
      <w:outlineLvl w:val="0"/>
    </w:pPr>
    <w:rPr>
      <w:rFonts w:eastAsia="Arial Unicode MS" w:cs="Arial Unicode MS"/>
      <w:b/>
      <w:caps/>
      <w:color w:val="434343"/>
      <w:spacing w:val="4"/>
      <w:sz w:val="22"/>
      <w:szCs w:val="22"/>
      <w:lang w:eastAsia="lt-LT"/>
    </w:rPr>
  </w:style>
  <w:style w:type="character" w:customStyle="1" w:styleId="Hyperlink0">
    <w:name w:val="Hyperlink.0"/>
    <w:basedOn w:val="Hipersaitas"/>
    <w:rsid w:val="00E923C2"/>
    <w:rPr>
      <w:color w:val="0000FF" w:themeColor="hyperlink"/>
      <w:u w:val="single"/>
    </w:rPr>
  </w:style>
  <w:style w:type="paragraph" w:styleId="Porat">
    <w:name w:val="footer"/>
    <w:basedOn w:val="prastasis"/>
    <w:link w:val="PoratDiagrama"/>
    <w:uiPriority w:val="99"/>
    <w:unhideWhenUsed/>
    <w:rsid w:val="00E923C2"/>
    <w:pPr>
      <w:tabs>
        <w:tab w:val="center" w:pos="4320"/>
        <w:tab w:val="right" w:pos="8640"/>
      </w:tabs>
    </w:pPr>
    <w:rPr>
      <w:rFonts w:eastAsia="Times New Roman"/>
      <w:szCs w:val="20"/>
    </w:rPr>
  </w:style>
  <w:style w:type="character" w:customStyle="1" w:styleId="PoratDiagrama">
    <w:name w:val="Poraštė Diagrama"/>
    <w:basedOn w:val="Numatytasispastraiposriftas"/>
    <w:link w:val="Porat"/>
    <w:uiPriority w:val="99"/>
    <w:rsid w:val="00E923C2"/>
    <w:rPr>
      <w:bCs w:val="0"/>
      <w:szCs w:val="20"/>
      <w:lang w:val="en-GB" w:eastAsia="en-GB"/>
    </w:rPr>
  </w:style>
  <w:style w:type="paragraph" w:customStyle="1" w:styleId="Default">
    <w:name w:val="Default"/>
    <w:rsid w:val="00E923C2"/>
    <w:pPr>
      <w:autoSpaceDE w:val="0"/>
      <w:autoSpaceDN w:val="0"/>
      <w:adjustRightInd w:val="0"/>
      <w:spacing w:after="0" w:line="240" w:lineRule="auto"/>
    </w:pPr>
    <w:rPr>
      <w:rFonts w:eastAsia="Calibri"/>
      <w:bCs w:val="0"/>
      <w:color w:val="000000"/>
      <w:lang w:val="lt-LT"/>
    </w:rPr>
  </w:style>
  <w:style w:type="character" w:styleId="Puslapionumeris">
    <w:name w:val="page number"/>
    <w:basedOn w:val="Numatytasispastraiposriftas"/>
    <w:uiPriority w:val="99"/>
    <w:semiHidden/>
    <w:unhideWhenUsed/>
    <w:rsid w:val="00E923C2"/>
  </w:style>
  <w:style w:type="paragraph" w:styleId="Sraopastraipa">
    <w:name w:val="List Paragraph"/>
    <w:aliases w:val="Numbering,ERP-List Paragraph,List Paragraph11,List Paragraph111,Medium Grid 1 - Accent 21,List Paragraph Red,Bullet EY,List Paragraph1,Table of contents numbered,List Paragraph21,List Paragraph2,Sąrašo pastraipa.Bullet,Sąrašo pastraipa1"/>
    <w:basedOn w:val="prastasis"/>
    <w:link w:val="SraopastraipaDiagrama"/>
    <w:uiPriority w:val="34"/>
    <w:qFormat/>
    <w:rsid w:val="00E923C2"/>
    <w:pPr>
      <w:ind w:left="720"/>
      <w:contextualSpacing/>
    </w:pPr>
    <w:rPr>
      <w:rFonts w:ascii="Calibri" w:eastAsia="Calibri" w:hAnsi="Calibri"/>
      <w:sz w:val="22"/>
      <w:szCs w:val="22"/>
      <w:lang w:val="lt-LT"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 Red Diagrama,Bullet EY Diagrama,List Paragraph1 Diagrama"/>
    <w:link w:val="Sraopastraipa"/>
    <w:uiPriority w:val="34"/>
    <w:qFormat/>
    <w:locked/>
    <w:rsid w:val="00E923C2"/>
    <w:rPr>
      <w:rFonts w:ascii="Calibri" w:eastAsia="Calibri" w:hAnsi="Calibri"/>
      <w:bCs w:val="0"/>
      <w:sz w:val="22"/>
      <w:szCs w:val="22"/>
      <w:lang w:val="lt-LT" w:eastAsia="x-none"/>
    </w:rPr>
  </w:style>
  <w:style w:type="character" w:styleId="Hipersaitas">
    <w:name w:val="Hyperlink"/>
    <w:basedOn w:val="Numatytasispastraiposriftas"/>
    <w:uiPriority w:val="99"/>
    <w:unhideWhenUsed/>
    <w:rsid w:val="00E923C2"/>
    <w:rPr>
      <w:color w:val="0000FF" w:themeColor="hyperlink"/>
      <w:u w:val="single"/>
    </w:rPr>
  </w:style>
  <w:style w:type="paragraph" w:styleId="Antrats">
    <w:name w:val="header"/>
    <w:basedOn w:val="prastasis"/>
    <w:link w:val="AntratsDiagrama"/>
    <w:uiPriority w:val="99"/>
    <w:unhideWhenUsed/>
    <w:rsid w:val="00E923C2"/>
    <w:pPr>
      <w:tabs>
        <w:tab w:val="center" w:pos="4680"/>
        <w:tab w:val="right" w:pos="9360"/>
      </w:tabs>
    </w:pPr>
  </w:style>
  <w:style w:type="character" w:customStyle="1" w:styleId="AntratsDiagrama">
    <w:name w:val="Antraštės Diagrama"/>
    <w:basedOn w:val="Numatytasispastraiposriftas"/>
    <w:link w:val="Antrats"/>
    <w:uiPriority w:val="99"/>
    <w:rsid w:val="00E923C2"/>
    <w:rPr>
      <w:rFonts w:eastAsiaTheme="minorHAnsi"/>
      <w:bCs w:val="0"/>
      <w:lang w:val="en-GB" w:eastAsia="en-GB"/>
    </w:rPr>
  </w:style>
  <w:style w:type="paragraph" w:styleId="Pagrindiniotekstotrauka3">
    <w:name w:val="Body Text Indent 3"/>
    <w:basedOn w:val="prastasis"/>
    <w:link w:val="Pagrindiniotekstotrauka3Diagrama"/>
    <w:unhideWhenUsed/>
    <w:rsid w:val="007B6DB8"/>
    <w:pPr>
      <w:ind w:firstLine="927"/>
    </w:pPr>
    <w:rPr>
      <w:rFonts w:eastAsia="Times New Roman"/>
      <w:sz w:val="22"/>
      <w:szCs w:val="20"/>
      <w:lang w:val="lt-LT" w:eastAsia="lt-LT"/>
    </w:rPr>
  </w:style>
  <w:style w:type="character" w:customStyle="1" w:styleId="Pagrindiniotekstotrauka3Diagrama">
    <w:name w:val="Pagrindinio teksto įtrauka 3 Diagrama"/>
    <w:basedOn w:val="Numatytasispastraiposriftas"/>
    <w:link w:val="Pagrindiniotekstotrauka3"/>
    <w:rsid w:val="007B6DB8"/>
    <w:rPr>
      <w:bCs w:val="0"/>
      <w:sz w:val="22"/>
      <w:szCs w:val="20"/>
      <w:lang w:val="lt-LT" w:eastAsia="lt-LT"/>
    </w:rPr>
  </w:style>
  <w:style w:type="paragraph" w:customStyle="1" w:styleId="Pagrindinistekstas1">
    <w:name w:val="Pagrindinis tekstas1"/>
    <w:link w:val="BodytextChar"/>
    <w:rsid w:val="007B6DB8"/>
    <w:pPr>
      <w:snapToGrid w:val="0"/>
      <w:spacing w:after="0" w:line="240" w:lineRule="auto"/>
      <w:ind w:firstLine="312"/>
      <w:jc w:val="both"/>
    </w:pPr>
    <w:rPr>
      <w:rFonts w:ascii="TimesLT" w:hAnsi="TimesLT"/>
      <w:bCs w:val="0"/>
      <w:sz w:val="20"/>
      <w:szCs w:val="20"/>
    </w:rPr>
  </w:style>
  <w:style w:type="character" w:customStyle="1" w:styleId="BodytextChar">
    <w:name w:val="Body text Char"/>
    <w:link w:val="Pagrindinistekstas1"/>
    <w:rsid w:val="007B6DB8"/>
    <w:rPr>
      <w:rFonts w:ascii="TimesLT" w:hAnsi="TimesLT"/>
      <w:bCs w:val="0"/>
      <w:sz w:val="20"/>
      <w:szCs w:val="20"/>
    </w:rPr>
  </w:style>
  <w:style w:type="character" w:styleId="Neapdorotaspaminjimas">
    <w:name w:val="Unresolved Mention"/>
    <w:basedOn w:val="Numatytasispastraiposriftas"/>
    <w:uiPriority w:val="99"/>
    <w:semiHidden/>
    <w:unhideWhenUsed/>
    <w:rsid w:val="0079360C"/>
    <w:rPr>
      <w:color w:val="605E5C"/>
      <w:shd w:val="clear" w:color="auto" w:fill="E1DFDD"/>
    </w:rPr>
  </w:style>
  <w:style w:type="table" w:styleId="Lentelstinklelis">
    <w:name w:val="Table Grid"/>
    <w:basedOn w:val="prastojilentel"/>
    <w:uiPriority w:val="59"/>
    <w:rsid w:val="00BF2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rsid w:val="00BF293D"/>
    <w:pPr>
      <w:suppressAutoHyphens/>
    </w:pPr>
    <w:rPr>
      <w:rFonts w:eastAsia="Times New Roman"/>
      <w:sz w:val="20"/>
      <w:szCs w:val="20"/>
      <w:lang w:val="lt-LT" w:eastAsia="ar-SA"/>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rsid w:val="00BF293D"/>
    <w:rPr>
      <w:bCs w:val="0"/>
      <w:sz w:val="20"/>
      <w:szCs w:val="20"/>
      <w:lang w:val="lt-LT" w:eastAsia="ar-SA"/>
    </w:rPr>
  </w:style>
  <w:style w:type="character" w:styleId="Puslapioinaosnuoroda">
    <w:name w:val="footnote reference"/>
    <w:aliases w:val="fr,Footnote symbol,BVI fnr,Voetnootverwijzing,Times 10 Point,Exposant 3 Point,Footnote Reference Number,Footnote reference number,Footnote number,Footnotemark,FR,Footnotemark1,Footnotemark2,FR1,Footnotemark3,FR2"/>
    <w:rsid w:val="00BF293D"/>
    <w:rPr>
      <w:rFonts w:cs="Times New Roman"/>
      <w:vertAlign w:val="superscript"/>
    </w:rPr>
  </w:style>
  <w:style w:type="paragraph" w:styleId="Pagrindinistekstas">
    <w:name w:val="Body Text"/>
    <w:basedOn w:val="prastasis"/>
    <w:link w:val="PagrindinistekstasDiagrama"/>
    <w:rsid w:val="00BF293D"/>
    <w:pPr>
      <w:suppressAutoHyphens/>
      <w:autoSpaceDE w:val="0"/>
      <w:jc w:val="center"/>
    </w:pPr>
    <w:rPr>
      <w:rFonts w:eastAsia="Times New Roman"/>
      <w:lang w:val="lt-LT" w:eastAsia="ar-SA"/>
    </w:rPr>
  </w:style>
  <w:style w:type="character" w:customStyle="1" w:styleId="PagrindinistekstasDiagrama">
    <w:name w:val="Pagrindinis tekstas Diagrama"/>
    <w:basedOn w:val="Numatytasispastraiposriftas"/>
    <w:link w:val="Pagrindinistekstas"/>
    <w:rsid w:val="00BF293D"/>
    <w:rPr>
      <w:bCs w:val="0"/>
      <w:lang w:val="lt-LT" w:eastAsia="ar-SA"/>
    </w:rPr>
  </w:style>
  <w:style w:type="paragraph" w:styleId="Betarp">
    <w:name w:val="No Spacing"/>
    <w:link w:val="BetarpDiagrama"/>
    <w:uiPriority w:val="1"/>
    <w:qFormat/>
    <w:rsid w:val="008C2A67"/>
    <w:pPr>
      <w:spacing w:after="0" w:line="240" w:lineRule="auto"/>
    </w:pPr>
    <w:rPr>
      <w:rFonts w:eastAsiaTheme="minorHAnsi"/>
      <w:bCs w:val="0"/>
      <w:lang w:val="en-GB" w:eastAsia="en-GB"/>
    </w:rPr>
  </w:style>
  <w:style w:type="character" w:customStyle="1" w:styleId="BetarpDiagrama">
    <w:name w:val="Be tarpų Diagrama"/>
    <w:basedOn w:val="Numatytasispastraiposriftas"/>
    <w:link w:val="Betarp"/>
    <w:uiPriority w:val="1"/>
    <w:rsid w:val="008C2A67"/>
    <w:rPr>
      <w:rFonts w:eastAsiaTheme="minorHAnsi"/>
      <w:bCs w:val="0"/>
      <w:lang w:val="en-GB" w:eastAsia="en-GB"/>
    </w:rPr>
  </w:style>
  <w:style w:type="paragraph" w:styleId="Komentarotekstas">
    <w:name w:val="annotation text"/>
    <w:basedOn w:val="prastasis"/>
    <w:link w:val="KomentarotekstasDiagrama"/>
    <w:uiPriority w:val="99"/>
    <w:unhideWhenUsed/>
    <w:rsid w:val="008C2A67"/>
    <w:pPr>
      <w:spacing w:after="160"/>
    </w:pPr>
    <w:rPr>
      <w:rFonts w:asciiTheme="minorHAnsi" w:hAnsiTheme="minorHAnsi" w:cstheme="minorBidi"/>
      <w:sz w:val="20"/>
      <w:szCs w:val="20"/>
      <w:lang w:val="lt-LT" w:eastAsia="en-US"/>
    </w:rPr>
  </w:style>
  <w:style w:type="character" w:customStyle="1" w:styleId="KomentarotekstasDiagrama">
    <w:name w:val="Komentaro tekstas Diagrama"/>
    <w:basedOn w:val="Numatytasispastraiposriftas"/>
    <w:link w:val="Komentarotekstas"/>
    <w:uiPriority w:val="99"/>
    <w:rsid w:val="008C2A67"/>
    <w:rPr>
      <w:rFonts w:asciiTheme="minorHAnsi" w:eastAsiaTheme="minorHAnsi" w:hAnsiTheme="minorHAnsi" w:cstheme="minorBidi"/>
      <w:bCs w:val="0"/>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902463">
      <w:bodyDiv w:val="1"/>
      <w:marLeft w:val="0"/>
      <w:marRight w:val="0"/>
      <w:marTop w:val="0"/>
      <w:marBottom w:val="0"/>
      <w:divBdr>
        <w:top w:val="none" w:sz="0" w:space="0" w:color="auto"/>
        <w:left w:val="none" w:sz="0" w:space="0" w:color="auto"/>
        <w:bottom w:val="none" w:sz="0" w:space="0" w:color="auto"/>
        <w:right w:val="none" w:sz="0" w:space="0" w:color="auto"/>
      </w:divBdr>
    </w:div>
    <w:div w:id="251358423">
      <w:bodyDiv w:val="1"/>
      <w:marLeft w:val="0"/>
      <w:marRight w:val="0"/>
      <w:marTop w:val="0"/>
      <w:marBottom w:val="0"/>
      <w:divBdr>
        <w:top w:val="none" w:sz="0" w:space="0" w:color="auto"/>
        <w:left w:val="none" w:sz="0" w:space="0" w:color="auto"/>
        <w:bottom w:val="none" w:sz="0" w:space="0" w:color="auto"/>
        <w:right w:val="none" w:sz="0" w:space="0" w:color="auto"/>
      </w:divBdr>
    </w:div>
    <w:div w:id="258948431">
      <w:bodyDiv w:val="1"/>
      <w:marLeft w:val="0"/>
      <w:marRight w:val="0"/>
      <w:marTop w:val="0"/>
      <w:marBottom w:val="0"/>
      <w:divBdr>
        <w:top w:val="none" w:sz="0" w:space="0" w:color="auto"/>
        <w:left w:val="none" w:sz="0" w:space="0" w:color="auto"/>
        <w:bottom w:val="none" w:sz="0" w:space="0" w:color="auto"/>
        <w:right w:val="none" w:sz="0" w:space="0" w:color="auto"/>
      </w:divBdr>
    </w:div>
    <w:div w:id="265508713">
      <w:bodyDiv w:val="1"/>
      <w:marLeft w:val="0"/>
      <w:marRight w:val="0"/>
      <w:marTop w:val="0"/>
      <w:marBottom w:val="0"/>
      <w:divBdr>
        <w:top w:val="none" w:sz="0" w:space="0" w:color="auto"/>
        <w:left w:val="none" w:sz="0" w:space="0" w:color="auto"/>
        <w:bottom w:val="none" w:sz="0" w:space="0" w:color="auto"/>
        <w:right w:val="none" w:sz="0" w:space="0" w:color="auto"/>
      </w:divBdr>
    </w:div>
    <w:div w:id="519248070">
      <w:bodyDiv w:val="1"/>
      <w:marLeft w:val="0"/>
      <w:marRight w:val="0"/>
      <w:marTop w:val="0"/>
      <w:marBottom w:val="0"/>
      <w:divBdr>
        <w:top w:val="none" w:sz="0" w:space="0" w:color="auto"/>
        <w:left w:val="none" w:sz="0" w:space="0" w:color="auto"/>
        <w:bottom w:val="none" w:sz="0" w:space="0" w:color="auto"/>
        <w:right w:val="none" w:sz="0" w:space="0" w:color="auto"/>
      </w:divBdr>
    </w:div>
    <w:div w:id="923414342">
      <w:bodyDiv w:val="1"/>
      <w:marLeft w:val="0"/>
      <w:marRight w:val="0"/>
      <w:marTop w:val="0"/>
      <w:marBottom w:val="0"/>
      <w:divBdr>
        <w:top w:val="none" w:sz="0" w:space="0" w:color="auto"/>
        <w:left w:val="none" w:sz="0" w:space="0" w:color="auto"/>
        <w:bottom w:val="none" w:sz="0" w:space="0" w:color="auto"/>
        <w:right w:val="none" w:sz="0" w:space="0" w:color="auto"/>
      </w:divBdr>
    </w:div>
    <w:div w:id="1702320861">
      <w:bodyDiv w:val="1"/>
      <w:marLeft w:val="0"/>
      <w:marRight w:val="0"/>
      <w:marTop w:val="0"/>
      <w:marBottom w:val="0"/>
      <w:divBdr>
        <w:top w:val="none" w:sz="0" w:space="0" w:color="auto"/>
        <w:left w:val="none" w:sz="0" w:space="0" w:color="auto"/>
        <w:bottom w:val="none" w:sz="0" w:space="0" w:color="auto"/>
        <w:right w:val="none" w:sz="0" w:space="0" w:color="auto"/>
      </w:divBdr>
    </w:div>
    <w:div w:id="1808165315">
      <w:bodyDiv w:val="1"/>
      <w:marLeft w:val="0"/>
      <w:marRight w:val="0"/>
      <w:marTop w:val="0"/>
      <w:marBottom w:val="0"/>
      <w:divBdr>
        <w:top w:val="none" w:sz="0" w:space="0" w:color="auto"/>
        <w:left w:val="none" w:sz="0" w:space="0" w:color="auto"/>
        <w:bottom w:val="none" w:sz="0" w:space="0" w:color="auto"/>
        <w:right w:val="none" w:sz="0" w:space="0" w:color="auto"/>
      </w:divBdr>
    </w:div>
    <w:div w:id="195435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abis.nbf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9</Pages>
  <Words>16381</Words>
  <Characters>9338</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Direktore</dc:creator>
  <cp:lastModifiedBy>Giedrė Navickienė</cp:lastModifiedBy>
  <cp:revision>12</cp:revision>
  <dcterms:created xsi:type="dcterms:W3CDTF">2024-11-21T08:07:00Z</dcterms:created>
  <dcterms:modified xsi:type="dcterms:W3CDTF">2024-12-12T14:51:00Z</dcterms:modified>
</cp:coreProperties>
</file>