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BC5E48" w:rsidRDefault="7D92ACDC" w:rsidP="004E4612">
          <w:pPr>
            <w:spacing w:after="120" w:line="20" w:lineRule="atLeast"/>
            <w:contextualSpacing/>
            <w:jc w:val="center"/>
            <w:rPr>
              <w:rFonts w:cstheme="minorHAnsi"/>
              <w:b/>
              <w:sz w:val="22"/>
              <w:szCs w:val="22"/>
            </w:rPr>
          </w:pPr>
          <w:r w:rsidRPr="00BC5E48">
            <w:rPr>
              <w:rFonts w:cstheme="minorHAnsi"/>
              <w:b/>
              <w:bCs/>
              <w:sz w:val="22"/>
              <w:szCs w:val="22"/>
            </w:rPr>
            <w:t>VILNIAUS MIESTO SAVIVALDYBĖS ADMINISTRACIJA</w:t>
          </w:r>
        </w:p>
        <w:p w14:paraId="2721BB57" w14:textId="537F7BFC" w:rsidR="00D526C8" w:rsidRPr="00BC5E48" w:rsidRDefault="791DA65D" w:rsidP="00EA4362">
          <w:pPr>
            <w:spacing w:after="120" w:line="20" w:lineRule="atLeast"/>
            <w:jc w:val="center"/>
            <w:rPr>
              <w:rFonts w:eastAsia="Calibri" w:cstheme="minorHAnsi"/>
              <w:sz w:val="22"/>
              <w:szCs w:val="22"/>
            </w:rPr>
          </w:pPr>
          <w:r w:rsidRPr="00BC5E48">
            <w:rPr>
              <w:rFonts w:cstheme="minorHAnsi"/>
              <w:sz w:val="22"/>
              <w:szCs w:val="22"/>
            </w:rPr>
            <w:t>Konstitucijos pr. 3, LT-09601 Vilnius</w:t>
          </w:r>
          <w:r w:rsidR="00414D9A" w:rsidRPr="00BC5E48">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F7A114D" w:rsidR="00C32E53" w:rsidRPr="00682B25" w:rsidRDefault="003E7031" w:rsidP="00DE7037">
          <w:pPr>
            <w:tabs>
              <w:tab w:val="left" w:pos="870"/>
            </w:tabs>
            <w:spacing w:after="120" w:line="20" w:lineRule="atLeast"/>
            <w:contextualSpacing/>
            <w:rPr>
              <w:rFonts w:cstheme="minorHAnsi"/>
              <w:color w:val="00B050"/>
              <w:sz w:val="22"/>
              <w:szCs w:val="22"/>
            </w:rPr>
          </w:pPr>
          <w:r w:rsidRPr="003E7031">
            <w:rPr>
              <w:rFonts w:cstheme="minorHAnsi"/>
              <w:noProof/>
              <w:color w:val="00B050"/>
              <w:sz w:val="22"/>
              <w:szCs w:val="22"/>
            </w:rPr>
            <w:drawing>
              <wp:inline distT="0" distB="0" distL="0" distR="0" wp14:anchorId="18F68E44" wp14:editId="56879E1D">
                <wp:extent cx="1743318" cy="724001"/>
                <wp:effectExtent l="0" t="0" r="9525" b="0"/>
                <wp:docPr id="1191360151" name="Paveikslėlis 1" descr="Paveikslėlis, kuriame yra tekstas, Šriftas, Elektrinė mėlyna spalva, ekrano kop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360151" name="Paveikslėlis 1" descr="Paveikslėlis, kuriame yra tekstas, Šriftas, Elektrinė mėlyna spalva, ekrano kopija&#10;&#10;Dirbtinio intelekto sugeneruotas turinys gali būti neteisingas."/>
                        <pic:cNvPicPr/>
                      </pic:nvPicPr>
                      <pic:blipFill>
                        <a:blip r:embed="rId11"/>
                        <a:stretch>
                          <a:fillRect/>
                        </a:stretch>
                      </pic:blipFill>
                      <pic:spPr>
                        <a:xfrm>
                          <a:off x="0" y="0"/>
                          <a:ext cx="1743318" cy="724001"/>
                        </a:xfrm>
                        <a:prstGeom prst="rect">
                          <a:avLst/>
                        </a:prstGeom>
                      </pic:spPr>
                    </pic:pic>
                  </a:graphicData>
                </a:graphic>
              </wp:inline>
            </w:drawing>
          </w: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756B6E93" w:rsidR="00D53BF4" w:rsidRPr="0099490E" w:rsidRDefault="00D53BF4" w:rsidP="004E4612">
          <w:pPr>
            <w:spacing w:after="120" w:line="20" w:lineRule="atLeast"/>
            <w:ind w:left="5245"/>
            <w:contextualSpacing/>
            <w:rPr>
              <w:rFonts w:cstheme="minorHAnsi"/>
              <w:i/>
              <w:sz w:val="22"/>
              <w:szCs w:val="22"/>
            </w:rPr>
          </w:pPr>
          <w:r w:rsidRPr="0099490E">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232BD175" w:rsidR="00D526C8" w:rsidRPr="00682B25" w:rsidRDefault="007A130B" w:rsidP="004E4612">
          <w:pPr>
            <w:spacing w:after="120" w:line="20" w:lineRule="atLeast"/>
            <w:contextualSpacing/>
            <w:jc w:val="center"/>
            <w:rPr>
              <w:rFonts w:cstheme="minorHAnsi"/>
              <w:b/>
              <w:bCs/>
              <w:sz w:val="22"/>
              <w:szCs w:val="22"/>
            </w:rPr>
          </w:pPr>
          <w:r w:rsidRPr="00DA27E2">
            <w:rPr>
              <w:rFonts w:cstheme="minorHAnsi"/>
              <w:b/>
              <w:bCs/>
              <w:sz w:val="22"/>
              <w:szCs w:val="22"/>
            </w:rPr>
            <w:t>TARPTAUTIN</w:t>
          </w:r>
          <w:r w:rsidR="0069195A" w:rsidRPr="00DA27E2">
            <w:rPr>
              <w:rFonts w:cstheme="minorHAnsi"/>
              <w:b/>
              <w:bCs/>
              <w:sz w:val="22"/>
              <w:szCs w:val="22"/>
            </w:rPr>
            <w:t>ĖS VERTĖS</w:t>
          </w:r>
          <w:r w:rsidRPr="00DA27E2">
            <w:rPr>
              <w:rFonts w:cstheme="minorHAnsi"/>
              <w:b/>
              <w:bCs/>
              <w:sz w:val="22"/>
              <w:szCs w:val="22"/>
            </w:rPr>
            <w:t xml:space="preserve"> </w:t>
          </w:r>
          <w:r w:rsidR="00D526C8" w:rsidRPr="00DA27E2">
            <w:rPr>
              <w:rFonts w:cstheme="minorHAnsi"/>
              <w:b/>
              <w:bCs/>
              <w:sz w:val="22"/>
              <w:szCs w:val="22"/>
            </w:rPr>
            <w:t>VIEŠOJO PIRKIMO „</w:t>
          </w:r>
          <w:r w:rsidR="00DA27E2" w:rsidRPr="00DA27E2">
            <w:rPr>
              <w:rFonts w:cstheme="minorHAnsi"/>
              <w:b/>
              <w:bCs/>
              <w:sz w:val="22"/>
              <w:szCs w:val="22"/>
            </w:rPr>
            <w:t>OZO G., UKMERGĖS G. IR SIESIKŲ G. REKONSTRAVIMAS</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2E2314E4"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w:t>
          </w:r>
          <w:r w:rsidRPr="00E646EF">
            <w:rPr>
              <w:rFonts w:cstheme="minorHAnsi"/>
              <w:b/>
              <w:bCs/>
              <w:sz w:val="22"/>
              <w:szCs w:val="22"/>
            </w:rPr>
            <w:t xml:space="preserve">Nr. </w:t>
          </w:r>
          <w:r w:rsidR="00E646EF" w:rsidRPr="00E646EF">
            <w:rPr>
              <w:rFonts w:cstheme="minorHAnsi"/>
              <w:b/>
              <w:bCs/>
              <w:sz w:val="22"/>
              <w:szCs w:val="22"/>
            </w:rPr>
            <w:t>1</w:t>
          </w:r>
          <w:r w:rsidRPr="00E646EF">
            <w:rPr>
              <w:rFonts w:cstheme="minorHAnsi"/>
              <w:b/>
              <w:bCs/>
              <w:sz w:val="22"/>
              <w:szCs w:val="22"/>
            </w:rPr>
            <w:t>.</w:t>
          </w:r>
          <w:r w:rsidRPr="00E646EF">
            <w:rPr>
              <w:rFonts w:cstheme="minorHAnsi"/>
              <w:i/>
              <w:iCs/>
              <w:sz w:val="22"/>
              <w:szCs w:val="22"/>
            </w:rPr>
            <w:t xml:space="preserve"> </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4B6EBD9C" w14:textId="16916EF8" w:rsidR="009F112B"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7880980" w:history="1">
                <w:r w:rsidR="009F112B" w:rsidRPr="002F2760">
                  <w:rPr>
                    <w:rStyle w:val="Hipersaitas"/>
                    <w:rFonts w:cstheme="minorHAnsi"/>
                    <w:noProof/>
                  </w:rPr>
                  <w:t>1.</w:t>
                </w:r>
                <w:r w:rsidR="009F112B">
                  <w:rPr>
                    <w:noProof/>
                    <w:kern w:val="2"/>
                    <w:sz w:val="24"/>
                    <w:szCs w:val="24"/>
                    <w14:ligatures w14:val="standardContextual"/>
                  </w:rPr>
                  <w:tab/>
                </w:r>
                <w:r w:rsidR="009F112B" w:rsidRPr="002F2760">
                  <w:rPr>
                    <w:rStyle w:val="Hipersaitas"/>
                    <w:rFonts w:cstheme="minorHAnsi"/>
                    <w:noProof/>
                  </w:rPr>
                  <w:t>Bendra informacija</w:t>
                </w:r>
                <w:r w:rsidR="009F112B">
                  <w:rPr>
                    <w:noProof/>
                    <w:webHidden/>
                  </w:rPr>
                  <w:tab/>
                </w:r>
                <w:r w:rsidR="009F112B">
                  <w:rPr>
                    <w:noProof/>
                    <w:webHidden/>
                  </w:rPr>
                  <w:fldChar w:fldCharType="begin"/>
                </w:r>
                <w:r w:rsidR="009F112B">
                  <w:rPr>
                    <w:noProof/>
                    <w:webHidden/>
                  </w:rPr>
                  <w:instrText xml:space="preserve"> PAGEREF _Toc207880980 \h </w:instrText>
                </w:r>
                <w:r w:rsidR="009F112B">
                  <w:rPr>
                    <w:noProof/>
                    <w:webHidden/>
                  </w:rPr>
                </w:r>
                <w:r w:rsidR="009F112B">
                  <w:rPr>
                    <w:noProof/>
                    <w:webHidden/>
                  </w:rPr>
                  <w:fldChar w:fldCharType="separate"/>
                </w:r>
                <w:r w:rsidR="009F112B">
                  <w:rPr>
                    <w:noProof/>
                    <w:webHidden/>
                  </w:rPr>
                  <w:t>3</w:t>
                </w:r>
                <w:r w:rsidR="009F112B">
                  <w:rPr>
                    <w:noProof/>
                    <w:webHidden/>
                  </w:rPr>
                  <w:fldChar w:fldCharType="end"/>
                </w:r>
              </w:hyperlink>
            </w:p>
            <w:p w14:paraId="726CD5B9" w14:textId="0A316833" w:rsidR="009F112B" w:rsidRDefault="009F112B">
              <w:pPr>
                <w:pStyle w:val="Turinys1"/>
                <w:rPr>
                  <w:noProof/>
                  <w:kern w:val="2"/>
                  <w:sz w:val="24"/>
                  <w:szCs w:val="24"/>
                  <w14:ligatures w14:val="standardContextual"/>
                </w:rPr>
              </w:pPr>
              <w:hyperlink w:anchor="_Toc207880981" w:history="1">
                <w:r w:rsidRPr="002F2760">
                  <w:rPr>
                    <w:rStyle w:val="Hipersaitas"/>
                    <w:rFonts w:cstheme="minorHAnsi"/>
                    <w:noProof/>
                  </w:rPr>
                  <w:t>2. Pirkimo objektas</w:t>
                </w:r>
                <w:r>
                  <w:rPr>
                    <w:noProof/>
                    <w:webHidden/>
                  </w:rPr>
                  <w:tab/>
                </w:r>
                <w:r>
                  <w:rPr>
                    <w:noProof/>
                    <w:webHidden/>
                  </w:rPr>
                  <w:fldChar w:fldCharType="begin"/>
                </w:r>
                <w:r>
                  <w:rPr>
                    <w:noProof/>
                    <w:webHidden/>
                  </w:rPr>
                  <w:instrText xml:space="preserve"> PAGEREF _Toc207880981 \h </w:instrText>
                </w:r>
                <w:r>
                  <w:rPr>
                    <w:noProof/>
                    <w:webHidden/>
                  </w:rPr>
                </w:r>
                <w:r>
                  <w:rPr>
                    <w:noProof/>
                    <w:webHidden/>
                  </w:rPr>
                  <w:fldChar w:fldCharType="separate"/>
                </w:r>
                <w:r>
                  <w:rPr>
                    <w:noProof/>
                    <w:webHidden/>
                  </w:rPr>
                  <w:t>3</w:t>
                </w:r>
                <w:r>
                  <w:rPr>
                    <w:noProof/>
                    <w:webHidden/>
                  </w:rPr>
                  <w:fldChar w:fldCharType="end"/>
                </w:r>
              </w:hyperlink>
            </w:p>
            <w:p w14:paraId="5450020F" w14:textId="093056BF" w:rsidR="009F112B" w:rsidRDefault="009F112B">
              <w:pPr>
                <w:pStyle w:val="Turinys1"/>
                <w:rPr>
                  <w:noProof/>
                  <w:kern w:val="2"/>
                  <w:sz w:val="24"/>
                  <w:szCs w:val="24"/>
                  <w14:ligatures w14:val="standardContextual"/>
                </w:rPr>
              </w:pPr>
              <w:hyperlink w:anchor="_Toc207880982" w:history="1">
                <w:r w:rsidRPr="002F2760">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_Toc207880982 \h </w:instrText>
                </w:r>
                <w:r>
                  <w:rPr>
                    <w:noProof/>
                    <w:webHidden/>
                  </w:rPr>
                </w:r>
                <w:r>
                  <w:rPr>
                    <w:noProof/>
                    <w:webHidden/>
                  </w:rPr>
                  <w:fldChar w:fldCharType="separate"/>
                </w:r>
                <w:r>
                  <w:rPr>
                    <w:noProof/>
                    <w:webHidden/>
                  </w:rPr>
                  <w:t>4</w:t>
                </w:r>
                <w:r>
                  <w:rPr>
                    <w:noProof/>
                    <w:webHidden/>
                  </w:rPr>
                  <w:fldChar w:fldCharType="end"/>
                </w:r>
              </w:hyperlink>
            </w:p>
            <w:p w14:paraId="1C6BCA00" w14:textId="2B4FC5A6" w:rsidR="009F112B" w:rsidRDefault="009F112B">
              <w:pPr>
                <w:pStyle w:val="Turinys1"/>
                <w:rPr>
                  <w:noProof/>
                  <w:kern w:val="2"/>
                  <w:sz w:val="24"/>
                  <w:szCs w:val="24"/>
                  <w14:ligatures w14:val="standardContextual"/>
                </w:rPr>
              </w:pPr>
              <w:hyperlink w:anchor="_Toc207880983" w:history="1">
                <w:r w:rsidRPr="002F2760">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_Toc207880983 \h </w:instrText>
                </w:r>
                <w:r>
                  <w:rPr>
                    <w:noProof/>
                    <w:webHidden/>
                  </w:rPr>
                </w:r>
                <w:r>
                  <w:rPr>
                    <w:noProof/>
                    <w:webHidden/>
                  </w:rPr>
                  <w:fldChar w:fldCharType="separate"/>
                </w:r>
                <w:r>
                  <w:rPr>
                    <w:noProof/>
                    <w:webHidden/>
                  </w:rPr>
                  <w:t>4</w:t>
                </w:r>
                <w:r>
                  <w:rPr>
                    <w:noProof/>
                    <w:webHidden/>
                  </w:rPr>
                  <w:fldChar w:fldCharType="end"/>
                </w:r>
              </w:hyperlink>
            </w:p>
            <w:p w14:paraId="6E311F97" w14:textId="70D1EEFE" w:rsidR="009F112B" w:rsidRDefault="009F112B">
              <w:pPr>
                <w:pStyle w:val="Turinys1"/>
                <w:tabs>
                  <w:tab w:val="left" w:pos="720"/>
                </w:tabs>
                <w:rPr>
                  <w:noProof/>
                  <w:kern w:val="2"/>
                  <w:sz w:val="24"/>
                  <w:szCs w:val="24"/>
                  <w14:ligatures w14:val="standardContextual"/>
                </w:rPr>
              </w:pPr>
              <w:hyperlink w:anchor="_Toc207880984" w:history="1">
                <w:r w:rsidRPr="002F2760">
                  <w:rPr>
                    <w:rStyle w:val="Hipersaitas"/>
                    <w:rFonts w:cstheme="majorHAnsi"/>
                    <w:noProof/>
                  </w:rPr>
                  <w:t>5.</w:t>
                </w:r>
                <w:r>
                  <w:rPr>
                    <w:noProof/>
                    <w:kern w:val="2"/>
                    <w:sz w:val="24"/>
                    <w:szCs w:val="24"/>
                    <w14:ligatures w14:val="standardContextual"/>
                  </w:rPr>
                  <w:tab/>
                </w:r>
                <w:r w:rsidRPr="002F2760">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_Toc207880984 \h </w:instrText>
                </w:r>
                <w:r>
                  <w:rPr>
                    <w:noProof/>
                    <w:webHidden/>
                  </w:rPr>
                </w:r>
                <w:r>
                  <w:rPr>
                    <w:noProof/>
                    <w:webHidden/>
                  </w:rPr>
                  <w:fldChar w:fldCharType="separate"/>
                </w:r>
                <w:r>
                  <w:rPr>
                    <w:noProof/>
                    <w:webHidden/>
                  </w:rPr>
                  <w:t>5</w:t>
                </w:r>
                <w:r>
                  <w:rPr>
                    <w:noProof/>
                    <w:webHidden/>
                  </w:rPr>
                  <w:fldChar w:fldCharType="end"/>
                </w:r>
              </w:hyperlink>
            </w:p>
            <w:p w14:paraId="6D95C988" w14:textId="32B2DDCC" w:rsidR="009F112B" w:rsidRDefault="009F112B">
              <w:pPr>
                <w:pStyle w:val="Turinys1"/>
                <w:rPr>
                  <w:noProof/>
                  <w:kern w:val="2"/>
                  <w:sz w:val="24"/>
                  <w:szCs w:val="24"/>
                  <w14:ligatures w14:val="standardContextual"/>
                </w:rPr>
              </w:pPr>
              <w:hyperlink w:anchor="_Toc207880985" w:history="1">
                <w:r w:rsidRPr="002F2760">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_Toc207880985 \h </w:instrText>
                </w:r>
                <w:r>
                  <w:rPr>
                    <w:noProof/>
                    <w:webHidden/>
                  </w:rPr>
                </w:r>
                <w:r>
                  <w:rPr>
                    <w:noProof/>
                    <w:webHidden/>
                  </w:rPr>
                  <w:fldChar w:fldCharType="separate"/>
                </w:r>
                <w:r>
                  <w:rPr>
                    <w:noProof/>
                    <w:webHidden/>
                  </w:rPr>
                  <w:t>6</w:t>
                </w:r>
                <w:r>
                  <w:rPr>
                    <w:noProof/>
                    <w:webHidden/>
                  </w:rPr>
                  <w:fldChar w:fldCharType="end"/>
                </w:r>
              </w:hyperlink>
            </w:p>
            <w:p w14:paraId="266152FB" w14:textId="25F0F3D0" w:rsidR="009F112B" w:rsidRDefault="009F112B">
              <w:pPr>
                <w:pStyle w:val="Turinys1"/>
                <w:tabs>
                  <w:tab w:val="left" w:pos="720"/>
                </w:tabs>
                <w:rPr>
                  <w:noProof/>
                  <w:kern w:val="2"/>
                  <w:sz w:val="24"/>
                  <w:szCs w:val="24"/>
                  <w14:ligatures w14:val="standardContextual"/>
                </w:rPr>
              </w:pPr>
              <w:hyperlink w:anchor="_Toc207880986" w:history="1">
                <w:r w:rsidRPr="002F2760">
                  <w:rPr>
                    <w:rStyle w:val="Hipersaitas"/>
                    <w:rFonts w:eastAsia="Calibri" w:cstheme="minorHAnsi"/>
                    <w:noProof/>
                  </w:rPr>
                  <w:t>7.</w:t>
                </w:r>
                <w:r>
                  <w:rPr>
                    <w:noProof/>
                    <w:kern w:val="2"/>
                    <w:sz w:val="24"/>
                    <w:szCs w:val="24"/>
                    <w14:ligatures w14:val="standardContextual"/>
                  </w:rPr>
                  <w:tab/>
                </w:r>
                <w:r w:rsidRPr="002F2760">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_Toc207880986 \h </w:instrText>
                </w:r>
                <w:r>
                  <w:rPr>
                    <w:noProof/>
                    <w:webHidden/>
                  </w:rPr>
                </w:r>
                <w:r>
                  <w:rPr>
                    <w:noProof/>
                    <w:webHidden/>
                  </w:rPr>
                  <w:fldChar w:fldCharType="separate"/>
                </w:r>
                <w:r>
                  <w:rPr>
                    <w:noProof/>
                    <w:webHidden/>
                  </w:rPr>
                  <w:t>6</w:t>
                </w:r>
                <w:r>
                  <w:rPr>
                    <w:noProof/>
                    <w:webHidden/>
                  </w:rPr>
                  <w:fldChar w:fldCharType="end"/>
                </w:r>
              </w:hyperlink>
            </w:p>
            <w:p w14:paraId="7EB9224C" w14:textId="780CFB09" w:rsidR="009F112B" w:rsidRDefault="009F112B">
              <w:pPr>
                <w:pStyle w:val="Turinys1"/>
                <w:tabs>
                  <w:tab w:val="left" w:pos="720"/>
                </w:tabs>
                <w:rPr>
                  <w:noProof/>
                  <w:kern w:val="2"/>
                  <w:sz w:val="24"/>
                  <w:szCs w:val="24"/>
                  <w14:ligatures w14:val="standardContextual"/>
                </w:rPr>
              </w:pPr>
              <w:hyperlink w:anchor="_Toc207880987" w:history="1">
                <w:r w:rsidRPr="002F2760">
                  <w:rPr>
                    <w:rStyle w:val="Hipersaitas"/>
                    <w:rFonts w:eastAsia="Calibri" w:cstheme="minorHAnsi"/>
                    <w:noProof/>
                  </w:rPr>
                  <w:t>8.</w:t>
                </w:r>
                <w:r>
                  <w:rPr>
                    <w:noProof/>
                    <w:kern w:val="2"/>
                    <w:sz w:val="24"/>
                    <w:szCs w:val="24"/>
                    <w14:ligatures w14:val="standardContextual"/>
                  </w:rPr>
                  <w:tab/>
                </w:r>
                <w:r w:rsidRPr="002F2760">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_Toc207880987 \h </w:instrText>
                </w:r>
                <w:r>
                  <w:rPr>
                    <w:noProof/>
                    <w:webHidden/>
                  </w:rPr>
                </w:r>
                <w:r>
                  <w:rPr>
                    <w:noProof/>
                    <w:webHidden/>
                  </w:rPr>
                  <w:fldChar w:fldCharType="separate"/>
                </w:r>
                <w:r>
                  <w:rPr>
                    <w:noProof/>
                    <w:webHidden/>
                  </w:rPr>
                  <w:t>8</w:t>
                </w:r>
                <w:r>
                  <w:rPr>
                    <w:noProof/>
                    <w:webHidden/>
                  </w:rPr>
                  <w:fldChar w:fldCharType="end"/>
                </w:r>
              </w:hyperlink>
            </w:p>
            <w:p w14:paraId="1F65C9E1" w14:textId="29D820A3" w:rsidR="009F112B" w:rsidRDefault="009F112B">
              <w:pPr>
                <w:pStyle w:val="Turinys1"/>
                <w:tabs>
                  <w:tab w:val="left" w:pos="720"/>
                </w:tabs>
                <w:rPr>
                  <w:noProof/>
                  <w:kern w:val="2"/>
                  <w:sz w:val="24"/>
                  <w:szCs w:val="24"/>
                  <w14:ligatures w14:val="standardContextual"/>
                </w:rPr>
              </w:pPr>
              <w:hyperlink w:anchor="_Toc207880988" w:history="1">
                <w:r w:rsidRPr="002F2760">
                  <w:rPr>
                    <w:rStyle w:val="Hipersaitas"/>
                    <w:rFonts w:eastAsia="Calibri" w:cstheme="minorHAnsi"/>
                    <w:noProof/>
                  </w:rPr>
                  <w:t>9.</w:t>
                </w:r>
                <w:r>
                  <w:rPr>
                    <w:noProof/>
                    <w:kern w:val="2"/>
                    <w:sz w:val="24"/>
                    <w:szCs w:val="24"/>
                    <w14:ligatures w14:val="standardContextual"/>
                  </w:rPr>
                  <w:tab/>
                </w:r>
                <w:r w:rsidRPr="002F2760">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_Toc207880988 \h </w:instrText>
                </w:r>
                <w:r>
                  <w:rPr>
                    <w:noProof/>
                    <w:webHidden/>
                  </w:rPr>
                </w:r>
                <w:r>
                  <w:rPr>
                    <w:noProof/>
                    <w:webHidden/>
                  </w:rPr>
                  <w:fldChar w:fldCharType="separate"/>
                </w:r>
                <w:r>
                  <w:rPr>
                    <w:noProof/>
                    <w:webHidden/>
                  </w:rPr>
                  <w:t>8</w:t>
                </w:r>
                <w:r>
                  <w:rPr>
                    <w:noProof/>
                    <w:webHidden/>
                  </w:rPr>
                  <w:fldChar w:fldCharType="end"/>
                </w:r>
              </w:hyperlink>
            </w:p>
            <w:p w14:paraId="1EFE716A" w14:textId="4A43F7F5" w:rsidR="009F112B" w:rsidRDefault="009F112B">
              <w:pPr>
                <w:pStyle w:val="Turinys1"/>
                <w:tabs>
                  <w:tab w:val="left" w:pos="720"/>
                </w:tabs>
                <w:rPr>
                  <w:noProof/>
                  <w:kern w:val="2"/>
                  <w:sz w:val="24"/>
                  <w:szCs w:val="24"/>
                  <w14:ligatures w14:val="standardContextual"/>
                </w:rPr>
              </w:pPr>
              <w:hyperlink w:anchor="_Toc207880989" w:history="1">
                <w:r w:rsidRPr="002F2760">
                  <w:rPr>
                    <w:rStyle w:val="Hipersaitas"/>
                    <w:rFonts w:eastAsia="Calibri" w:cstheme="minorHAnsi"/>
                    <w:noProof/>
                  </w:rPr>
                  <w:t>10.</w:t>
                </w:r>
                <w:r>
                  <w:rPr>
                    <w:noProof/>
                    <w:kern w:val="2"/>
                    <w:sz w:val="24"/>
                    <w:szCs w:val="24"/>
                    <w14:ligatures w14:val="standardContextual"/>
                  </w:rPr>
                  <w:tab/>
                </w:r>
                <w:r w:rsidRPr="002F2760">
                  <w:rPr>
                    <w:rStyle w:val="Hipersaitas"/>
                    <w:rFonts w:cstheme="minorHAnsi"/>
                    <w:noProof/>
                  </w:rPr>
                  <w:t>Sutarties sudarymas</w:t>
                </w:r>
                <w:r>
                  <w:rPr>
                    <w:noProof/>
                    <w:webHidden/>
                  </w:rPr>
                  <w:tab/>
                </w:r>
                <w:r>
                  <w:rPr>
                    <w:noProof/>
                    <w:webHidden/>
                  </w:rPr>
                  <w:fldChar w:fldCharType="begin"/>
                </w:r>
                <w:r>
                  <w:rPr>
                    <w:noProof/>
                    <w:webHidden/>
                  </w:rPr>
                  <w:instrText xml:space="preserve"> PAGEREF _Toc207880989 \h </w:instrText>
                </w:r>
                <w:r>
                  <w:rPr>
                    <w:noProof/>
                    <w:webHidden/>
                  </w:rPr>
                </w:r>
                <w:r>
                  <w:rPr>
                    <w:noProof/>
                    <w:webHidden/>
                  </w:rPr>
                  <w:fldChar w:fldCharType="separate"/>
                </w:r>
                <w:r>
                  <w:rPr>
                    <w:noProof/>
                    <w:webHidden/>
                  </w:rPr>
                  <w:t>8</w:t>
                </w:r>
                <w:r>
                  <w:rPr>
                    <w:noProof/>
                    <w:webHidden/>
                  </w:rPr>
                  <w:fldChar w:fldCharType="end"/>
                </w:r>
              </w:hyperlink>
            </w:p>
            <w:p w14:paraId="2251BD96" w14:textId="1C355B6E" w:rsidR="009F112B" w:rsidRDefault="009F112B">
              <w:pPr>
                <w:pStyle w:val="Turinys1"/>
                <w:tabs>
                  <w:tab w:val="left" w:pos="720"/>
                </w:tabs>
                <w:rPr>
                  <w:noProof/>
                  <w:kern w:val="2"/>
                  <w:sz w:val="24"/>
                  <w:szCs w:val="24"/>
                  <w14:ligatures w14:val="standardContextual"/>
                </w:rPr>
              </w:pPr>
              <w:hyperlink w:anchor="_Toc207880990" w:history="1">
                <w:r w:rsidRPr="002F2760">
                  <w:rPr>
                    <w:rStyle w:val="Hipersaitas"/>
                    <w:rFonts w:cstheme="minorHAnsi"/>
                    <w:noProof/>
                  </w:rPr>
                  <w:t>11.</w:t>
                </w:r>
                <w:r>
                  <w:rPr>
                    <w:noProof/>
                    <w:kern w:val="2"/>
                    <w:sz w:val="24"/>
                    <w:szCs w:val="24"/>
                    <w14:ligatures w14:val="standardContextual"/>
                  </w:rPr>
                  <w:tab/>
                </w:r>
                <w:r w:rsidRPr="002F2760">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_Toc207880990 \h </w:instrText>
                </w:r>
                <w:r>
                  <w:rPr>
                    <w:noProof/>
                    <w:webHidden/>
                  </w:rPr>
                </w:r>
                <w:r>
                  <w:rPr>
                    <w:noProof/>
                    <w:webHidden/>
                  </w:rPr>
                  <w:fldChar w:fldCharType="separate"/>
                </w:r>
                <w:r>
                  <w:rPr>
                    <w:noProof/>
                    <w:webHidden/>
                  </w:rPr>
                  <w:t>8</w:t>
                </w:r>
                <w:r>
                  <w:rPr>
                    <w:noProof/>
                    <w:webHidden/>
                  </w:rPr>
                  <w:fldChar w:fldCharType="end"/>
                </w:r>
              </w:hyperlink>
            </w:p>
            <w:p w14:paraId="34E2E14F" w14:textId="39E1B38F" w:rsidR="009F112B" w:rsidRDefault="009F112B">
              <w:pPr>
                <w:pStyle w:val="Turinys1"/>
                <w:tabs>
                  <w:tab w:val="left" w:pos="720"/>
                </w:tabs>
                <w:rPr>
                  <w:noProof/>
                  <w:kern w:val="2"/>
                  <w:sz w:val="24"/>
                  <w:szCs w:val="24"/>
                  <w14:ligatures w14:val="standardContextual"/>
                </w:rPr>
              </w:pPr>
              <w:hyperlink w:anchor="_Toc207880991" w:history="1">
                <w:r w:rsidRPr="002F2760">
                  <w:rPr>
                    <w:rStyle w:val="Hipersaitas"/>
                    <w:rFonts w:cstheme="minorHAnsi"/>
                    <w:noProof/>
                  </w:rPr>
                  <w:t>12.</w:t>
                </w:r>
                <w:r>
                  <w:rPr>
                    <w:noProof/>
                    <w:kern w:val="2"/>
                    <w:sz w:val="24"/>
                    <w:szCs w:val="24"/>
                    <w14:ligatures w14:val="standardContextual"/>
                  </w:rPr>
                  <w:tab/>
                </w:r>
                <w:r w:rsidRPr="002F2760">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_Toc207880991 \h </w:instrText>
                </w:r>
                <w:r>
                  <w:rPr>
                    <w:noProof/>
                    <w:webHidden/>
                  </w:rPr>
                </w:r>
                <w:r>
                  <w:rPr>
                    <w:noProof/>
                    <w:webHidden/>
                  </w:rPr>
                  <w:fldChar w:fldCharType="separate"/>
                </w:r>
                <w:r>
                  <w:rPr>
                    <w:noProof/>
                    <w:webHidden/>
                  </w:rPr>
                  <w:t>10</w:t>
                </w:r>
                <w:r>
                  <w:rPr>
                    <w:noProof/>
                    <w:webHidden/>
                  </w:rPr>
                  <w:fldChar w:fldCharType="end"/>
                </w:r>
              </w:hyperlink>
            </w:p>
            <w:p w14:paraId="7EEA67EA" w14:textId="29CDF7DD" w:rsidR="009F112B" w:rsidRDefault="009F112B">
              <w:pPr>
                <w:pStyle w:val="Turinys1"/>
                <w:tabs>
                  <w:tab w:val="left" w:pos="720"/>
                </w:tabs>
                <w:rPr>
                  <w:noProof/>
                  <w:kern w:val="2"/>
                  <w:sz w:val="24"/>
                  <w:szCs w:val="24"/>
                  <w14:ligatures w14:val="standardContextual"/>
                </w:rPr>
              </w:pPr>
              <w:hyperlink w:anchor="_Toc207880992" w:history="1">
                <w:r w:rsidRPr="002F2760">
                  <w:rPr>
                    <w:rStyle w:val="Hipersaitas"/>
                    <w:rFonts w:cstheme="minorHAnsi"/>
                    <w:noProof/>
                  </w:rPr>
                  <w:t>13.</w:t>
                </w:r>
                <w:r>
                  <w:rPr>
                    <w:noProof/>
                    <w:kern w:val="2"/>
                    <w:sz w:val="24"/>
                    <w:szCs w:val="24"/>
                    <w14:ligatures w14:val="standardContextual"/>
                  </w:rPr>
                  <w:tab/>
                </w:r>
                <w:r w:rsidRPr="002F2760">
                  <w:rPr>
                    <w:rStyle w:val="Hipersaitas"/>
                    <w:rFonts w:cstheme="minorHAnsi"/>
                    <w:noProof/>
                  </w:rPr>
                  <w:t>Kitos sąlygos</w:t>
                </w:r>
                <w:r>
                  <w:rPr>
                    <w:noProof/>
                    <w:webHidden/>
                  </w:rPr>
                  <w:tab/>
                </w:r>
                <w:r>
                  <w:rPr>
                    <w:noProof/>
                    <w:webHidden/>
                  </w:rPr>
                  <w:fldChar w:fldCharType="begin"/>
                </w:r>
                <w:r>
                  <w:rPr>
                    <w:noProof/>
                    <w:webHidden/>
                  </w:rPr>
                  <w:instrText xml:space="preserve"> PAGEREF _Toc207880992 \h </w:instrText>
                </w:r>
                <w:r>
                  <w:rPr>
                    <w:noProof/>
                    <w:webHidden/>
                  </w:rPr>
                </w:r>
                <w:r>
                  <w:rPr>
                    <w:noProof/>
                    <w:webHidden/>
                  </w:rPr>
                  <w:fldChar w:fldCharType="separate"/>
                </w:r>
                <w:r>
                  <w:rPr>
                    <w:noProof/>
                    <w:webHidden/>
                  </w:rPr>
                  <w:t>10</w:t>
                </w:r>
                <w:r>
                  <w:rPr>
                    <w:noProof/>
                    <w:webHidden/>
                  </w:rPr>
                  <w:fldChar w:fldCharType="end"/>
                </w:r>
              </w:hyperlink>
            </w:p>
            <w:p w14:paraId="01A18282" w14:textId="7608E26D" w:rsidR="009F112B" w:rsidRDefault="009F112B">
              <w:pPr>
                <w:pStyle w:val="Turinys2"/>
                <w:rPr>
                  <w:noProof/>
                  <w:kern w:val="2"/>
                  <w:sz w:val="24"/>
                  <w:szCs w:val="24"/>
                  <w14:ligatures w14:val="standardContextual"/>
                </w:rPr>
              </w:pPr>
              <w:hyperlink w:anchor="_Toc207880993" w:history="1">
                <w:r w:rsidRPr="002F2760">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_Toc207880993 \h </w:instrText>
                </w:r>
                <w:r>
                  <w:rPr>
                    <w:noProof/>
                    <w:webHidden/>
                  </w:rPr>
                </w:r>
                <w:r>
                  <w:rPr>
                    <w:noProof/>
                    <w:webHidden/>
                  </w:rPr>
                  <w:fldChar w:fldCharType="separate"/>
                </w:r>
                <w:r>
                  <w:rPr>
                    <w:noProof/>
                    <w:webHidden/>
                  </w:rPr>
                  <w:t>11</w:t>
                </w:r>
                <w:r>
                  <w:rPr>
                    <w:noProof/>
                    <w:webHidden/>
                  </w:rPr>
                  <w:fldChar w:fldCharType="end"/>
                </w:r>
              </w:hyperlink>
            </w:p>
            <w:p w14:paraId="2C186A81" w14:textId="295EBBFB" w:rsidR="009F112B" w:rsidRDefault="009F112B">
              <w:pPr>
                <w:pStyle w:val="Turinys2"/>
                <w:rPr>
                  <w:noProof/>
                  <w:kern w:val="2"/>
                  <w:sz w:val="24"/>
                  <w:szCs w:val="24"/>
                  <w14:ligatures w14:val="standardContextual"/>
                </w:rPr>
              </w:pPr>
              <w:hyperlink w:anchor="_Toc207880994" w:history="1">
                <w:r w:rsidRPr="002F2760">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_Toc207880994 \h </w:instrText>
                </w:r>
                <w:r>
                  <w:rPr>
                    <w:noProof/>
                    <w:webHidden/>
                  </w:rPr>
                </w:r>
                <w:r>
                  <w:rPr>
                    <w:noProof/>
                    <w:webHidden/>
                  </w:rPr>
                  <w:fldChar w:fldCharType="separate"/>
                </w:r>
                <w:r>
                  <w:rPr>
                    <w:noProof/>
                    <w:webHidden/>
                  </w:rPr>
                  <w:t>14</w:t>
                </w:r>
                <w:r>
                  <w:rPr>
                    <w:noProof/>
                    <w:webHidden/>
                  </w:rPr>
                  <w:fldChar w:fldCharType="end"/>
                </w:r>
              </w:hyperlink>
            </w:p>
            <w:p w14:paraId="3FBA8FF6" w14:textId="6A9C646D" w:rsidR="009F112B" w:rsidRDefault="009F112B">
              <w:pPr>
                <w:pStyle w:val="Turinys2"/>
                <w:rPr>
                  <w:noProof/>
                  <w:kern w:val="2"/>
                  <w:sz w:val="24"/>
                  <w:szCs w:val="24"/>
                  <w14:ligatures w14:val="standardContextual"/>
                </w:rPr>
              </w:pPr>
              <w:hyperlink w:anchor="_Toc207880995" w:history="1">
                <w:r w:rsidRPr="002F2760">
                  <w:rPr>
                    <w:rStyle w:val="Hipersaitas"/>
                    <w:rFonts w:eastAsia="Calibri" w:cstheme="minorHAnsi"/>
                    <w:noProof/>
                  </w:rPr>
                  <w:t>Pirkimo sąlygų 2.1 priedas „Aiškinamasis raštas“</w:t>
                </w:r>
                <w:r>
                  <w:rPr>
                    <w:noProof/>
                    <w:webHidden/>
                  </w:rPr>
                  <w:tab/>
                </w:r>
                <w:r>
                  <w:rPr>
                    <w:noProof/>
                    <w:webHidden/>
                  </w:rPr>
                  <w:fldChar w:fldCharType="begin"/>
                </w:r>
                <w:r>
                  <w:rPr>
                    <w:noProof/>
                    <w:webHidden/>
                  </w:rPr>
                  <w:instrText xml:space="preserve"> PAGEREF _Toc207880995 \h </w:instrText>
                </w:r>
                <w:r>
                  <w:rPr>
                    <w:noProof/>
                    <w:webHidden/>
                  </w:rPr>
                </w:r>
                <w:r>
                  <w:rPr>
                    <w:noProof/>
                    <w:webHidden/>
                  </w:rPr>
                  <w:fldChar w:fldCharType="separate"/>
                </w:r>
                <w:r>
                  <w:rPr>
                    <w:noProof/>
                    <w:webHidden/>
                  </w:rPr>
                  <w:t>15</w:t>
                </w:r>
                <w:r>
                  <w:rPr>
                    <w:noProof/>
                    <w:webHidden/>
                  </w:rPr>
                  <w:fldChar w:fldCharType="end"/>
                </w:r>
              </w:hyperlink>
            </w:p>
            <w:p w14:paraId="73319F14" w14:textId="14F35BF3" w:rsidR="009F112B" w:rsidRDefault="009F112B">
              <w:pPr>
                <w:pStyle w:val="Turinys2"/>
                <w:rPr>
                  <w:noProof/>
                  <w:kern w:val="2"/>
                  <w:sz w:val="24"/>
                  <w:szCs w:val="24"/>
                  <w14:ligatures w14:val="standardContextual"/>
                </w:rPr>
              </w:pPr>
              <w:hyperlink w:anchor="_Toc207880996" w:history="1">
                <w:r w:rsidRPr="002F2760">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_Toc207880996 \h </w:instrText>
                </w:r>
                <w:r>
                  <w:rPr>
                    <w:noProof/>
                    <w:webHidden/>
                  </w:rPr>
                </w:r>
                <w:r>
                  <w:rPr>
                    <w:noProof/>
                    <w:webHidden/>
                  </w:rPr>
                  <w:fldChar w:fldCharType="separate"/>
                </w:r>
                <w:r>
                  <w:rPr>
                    <w:noProof/>
                    <w:webHidden/>
                  </w:rPr>
                  <w:t>16</w:t>
                </w:r>
                <w:r>
                  <w:rPr>
                    <w:noProof/>
                    <w:webHidden/>
                  </w:rPr>
                  <w:fldChar w:fldCharType="end"/>
                </w:r>
              </w:hyperlink>
            </w:p>
            <w:p w14:paraId="51B0A82B" w14:textId="4C25B088" w:rsidR="009F112B" w:rsidRDefault="009F112B">
              <w:pPr>
                <w:pStyle w:val="Turinys2"/>
                <w:rPr>
                  <w:noProof/>
                  <w:kern w:val="2"/>
                  <w:sz w:val="24"/>
                  <w:szCs w:val="24"/>
                  <w14:ligatures w14:val="standardContextual"/>
                </w:rPr>
              </w:pPr>
              <w:hyperlink w:anchor="_Toc207880997" w:history="1">
                <w:r w:rsidRPr="002F2760">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_Toc207880997 \h </w:instrText>
                </w:r>
                <w:r>
                  <w:rPr>
                    <w:noProof/>
                    <w:webHidden/>
                  </w:rPr>
                </w:r>
                <w:r>
                  <w:rPr>
                    <w:noProof/>
                    <w:webHidden/>
                  </w:rPr>
                  <w:fldChar w:fldCharType="separate"/>
                </w:r>
                <w:r>
                  <w:rPr>
                    <w:noProof/>
                    <w:webHidden/>
                  </w:rPr>
                  <w:t>25</w:t>
                </w:r>
                <w:r>
                  <w:rPr>
                    <w:noProof/>
                    <w:webHidden/>
                  </w:rPr>
                  <w:fldChar w:fldCharType="end"/>
                </w:r>
              </w:hyperlink>
            </w:p>
            <w:p w14:paraId="013054AA" w14:textId="4FD6D40D" w:rsidR="009F112B" w:rsidRDefault="009F112B">
              <w:pPr>
                <w:pStyle w:val="Turinys2"/>
                <w:rPr>
                  <w:noProof/>
                  <w:kern w:val="2"/>
                  <w:sz w:val="24"/>
                  <w:szCs w:val="24"/>
                  <w14:ligatures w14:val="standardContextual"/>
                </w:rPr>
              </w:pPr>
              <w:hyperlink w:anchor="_Toc207880998" w:history="1">
                <w:r w:rsidRPr="002F2760">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_Toc207880998 \h </w:instrText>
                </w:r>
                <w:r>
                  <w:rPr>
                    <w:noProof/>
                    <w:webHidden/>
                  </w:rPr>
                </w:r>
                <w:r>
                  <w:rPr>
                    <w:noProof/>
                    <w:webHidden/>
                  </w:rPr>
                  <w:fldChar w:fldCharType="separate"/>
                </w:r>
                <w:r>
                  <w:rPr>
                    <w:noProof/>
                    <w:webHidden/>
                  </w:rPr>
                  <w:t>28</w:t>
                </w:r>
                <w:r>
                  <w:rPr>
                    <w:noProof/>
                    <w:webHidden/>
                  </w:rPr>
                  <w:fldChar w:fldCharType="end"/>
                </w:r>
              </w:hyperlink>
            </w:p>
            <w:p w14:paraId="362CA579" w14:textId="19FD7ED6" w:rsidR="009F112B" w:rsidRDefault="009F112B">
              <w:pPr>
                <w:pStyle w:val="Turinys3"/>
                <w:tabs>
                  <w:tab w:val="right" w:leader="dot" w:pos="9962"/>
                </w:tabs>
                <w:rPr>
                  <w:noProof/>
                  <w:kern w:val="2"/>
                  <w:sz w:val="24"/>
                  <w:szCs w:val="24"/>
                  <w14:ligatures w14:val="standardContextual"/>
                </w:rPr>
              </w:pPr>
              <w:hyperlink w:anchor="_Toc207880999" w:history="1">
                <w:r w:rsidRPr="002F2760">
                  <w:rPr>
                    <w:rStyle w:val="Hipersaitas"/>
                    <w:rFonts w:cstheme="minorHAnsi"/>
                    <w:b/>
                    <w:noProof/>
                  </w:rPr>
                  <w:t>BENDROSIOS SĄLYGOS</w:t>
                </w:r>
                <w:r>
                  <w:rPr>
                    <w:noProof/>
                    <w:webHidden/>
                  </w:rPr>
                  <w:tab/>
                </w:r>
                <w:r>
                  <w:rPr>
                    <w:noProof/>
                    <w:webHidden/>
                  </w:rPr>
                  <w:fldChar w:fldCharType="begin"/>
                </w:r>
                <w:r>
                  <w:rPr>
                    <w:noProof/>
                    <w:webHidden/>
                  </w:rPr>
                  <w:instrText xml:space="preserve"> PAGEREF _Toc207880999 \h </w:instrText>
                </w:r>
                <w:r>
                  <w:rPr>
                    <w:noProof/>
                    <w:webHidden/>
                  </w:rPr>
                </w:r>
                <w:r>
                  <w:rPr>
                    <w:noProof/>
                    <w:webHidden/>
                  </w:rPr>
                  <w:fldChar w:fldCharType="separate"/>
                </w:r>
                <w:r>
                  <w:rPr>
                    <w:noProof/>
                    <w:webHidden/>
                  </w:rPr>
                  <w:t>28</w:t>
                </w:r>
                <w:r>
                  <w:rPr>
                    <w:noProof/>
                    <w:webHidden/>
                  </w:rPr>
                  <w:fldChar w:fldCharType="end"/>
                </w:r>
              </w:hyperlink>
            </w:p>
            <w:p w14:paraId="69D4D0C6" w14:textId="3405C294" w:rsidR="009F112B" w:rsidRDefault="009F112B">
              <w:pPr>
                <w:pStyle w:val="Turinys3"/>
                <w:tabs>
                  <w:tab w:val="right" w:leader="dot" w:pos="9962"/>
                </w:tabs>
                <w:rPr>
                  <w:noProof/>
                  <w:kern w:val="2"/>
                  <w:sz w:val="24"/>
                  <w:szCs w:val="24"/>
                  <w14:ligatures w14:val="standardContextual"/>
                </w:rPr>
              </w:pPr>
              <w:hyperlink w:anchor="_Toc207881000" w:history="1">
                <w:r w:rsidRPr="002F2760">
                  <w:rPr>
                    <w:rStyle w:val="Hipersaitas"/>
                    <w:rFonts w:eastAsia="Times New Roman" w:cstheme="minorHAnsi"/>
                    <w:b/>
                    <w:noProof/>
                  </w:rPr>
                  <w:t>SPECIALIOSIOS SĄLYGOS</w:t>
                </w:r>
                <w:r>
                  <w:rPr>
                    <w:noProof/>
                    <w:webHidden/>
                  </w:rPr>
                  <w:tab/>
                </w:r>
                <w:r>
                  <w:rPr>
                    <w:noProof/>
                    <w:webHidden/>
                  </w:rPr>
                  <w:fldChar w:fldCharType="begin"/>
                </w:r>
                <w:r>
                  <w:rPr>
                    <w:noProof/>
                    <w:webHidden/>
                  </w:rPr>
                  <w:instrText xml:space="preserve"> PAGEREF _Toc207881000 \h </w:instrText>
                </w:r>
                <w:r>
                  <w:rPr>
                    <w:noProof/>
                    <w:webHidden/>
                  </w:rPr>
                </w:r>
                <w:r>
                  <w:rPr>
                    <w:noProof/>
                    <w:webHidden/>
                  </w:rPr>
                  <w:fldChar w:fldCharType="separate"/>
                </w:r>
                <w:r>
                  <w:rPr>
                    <w:noProof/>
                    <w:webHidden/>
                  </w:rPr>
                  <w:t>51</w:t>
                </w:r>
                <w:r>
                  <w:rPr>
                    <w:noProof/>
                    <w:webHidden/>
                  </w:rPr>
                  <w:fldChar w:fldCharType="end"/>
                </w:r>
              </w:hyperlink>
            </w:p>
            <w:p w14:paraId="245A1B9D" w14:textId="0130E2C7" w:rsidR="009F112B" w:rsidRDefault="009F112B">
              <w:pPr>
                <w:pStyle w:val="Turinys2"/>
                <w:rPr>
                  <w:noProof/>
                  <w:kern w:val="2"/>
                  <w:sz w:val="24"/>
                  <w:szCs w:val="24"/>
                  <w14:ligatures w14:val="standardContextual"/>
                </w:rPr>
              </w:pPr>
              <w:hyperlink w:anchor="_Toc207881001" w:history="1">
                <w:r w:rsidRPr="002F2760">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_Toc207881001 \h </w:instrText>
                </w:r>
                <w:r>
                  <w:rPr>
                    <w:noProof/>
                    <w:webHidden/>
                  </w:rPr>
                </w:r>
                <w:r>
                  <w:rPr>
                    <w:noProof/>
                    <w:webHidden/>
                  </w:rPr>
                  <w:fldChar w:fldCharType="separate"/>
                </w:r>
                <w:r>
                  <w:rPr>
                    <w:noProof/>
                    <w:webHidden/>
                  </w:rPr>
                  <w:t>62</w:t>
                </w:r>
                <w:r>
                  <w:rPr>
                    <w:noProof/>
                    <w:webHidden/>
                  </w:rPr>
                  <w:fldChar w:fldCharType="end"/>
                </w:r>
              </w:hyperlink>
            </w:p>
            <w:p w14:paraId="2FE22E27" w14:textId="6C9EE55C" w:rsidR="009F112B" w:rsidRDefault="009F112B">
              <w:pPr>
                <w:pStyle w:val="Turinys2"/>
                <w:rPr>
                  <w:noProof/>
                  <w:kern w:val="2"/>
                  <w:sz w:val="24"/>
                  <w:szCs w:val="24"/>
                  <w14:ligatures w14:val="standardContextual"/>
                </w:rPr>
              </w:pPr>
              <w:hyperlink w:anchor="_Toc207881002" w:history="1">
                <w:r w:rsidRPr="002F2760">
                  <w:rPr>
                    <w:rStyle w:val="Hipersaitas"/>
                    <w:rFonts w:eastAsia="Calibri" w:cstheme="minorHAnsi"/>
                    <w:noProof/>
                  </w:rPr>
                  <w:t xml:space="preserve">Pirkimo sąlygų 7 priedas „EBVPD“ </w:t>
                </w:r>
                <w:r w:rsidRPr="002F2760">
                  <w:rPr>
                    <w:rStyle w:val="Hipersaitas"/>
                    <w:rFonts w:cstheme="minorHAnsi"/>
                    <w:noProof/>
                  </w:rPr>
                  <w:t>(XML formatu)</w:t>
                </w:r>
                <w:r>
                  <w:rPr>
                    <w:noProof/>
                    <w:webHidden/>
                  </w:rPr>
                  <w:tab/>
                </w:r>
                <w:r>
                  <w:rPr>
                    <w:noProof/>
                    <w:webHidden/>
                  </w:rPr>
                  <w:fldChar w:fldCharType="begin"/>
                </w:r>
                <w:r>
                  <w:rPr>
                    <w:noProof/>
                    <w:webHidden/>
                  </w:rPr>
                  <w:instrText xml:space="preserve"> PAGEREF _Toc207881002 \h </w:instrText>
                </w:r>
                <w:r>
                  <w:rPr>
                    <w:noProof/>
                    <w:webHidden/>
                  </w:rPr>
                </w:r>
                <w:r>
                  <w:rPr>
                    <w:noProof/>
                    <w:webHidden/>
                  </w:rPr>
                  <w:fldChar w:fldCharType="separate"/>
                </w:r>
                <w:r>
                  <w:rPr>
                    <w:noProof/>
                    <w:webHidden/>
                  </w:rPr>
                  <w:t>72</w:t>
                </w:r>
                <w:r>
                  <w:rPr>
                    <w:noProof/>
                    <w:webHidden/>
                  </w:rPr>
                  <w:fldChar w:fldCharType="end"/>
                </w:r>
              </w:hyperlink>
            </w:p>
            <w:p w14:paraId="13115906" w14:textId="5DCE1D39" w:rsidR="009F112B" w:rsidRDefault="009F112B">
              <w:pPr>
                <w:pStyle w:val="Turinys2"/>
                <w:rPr>
                  <w:noProof/>
                  <w:kern w:val="2"/>
                  <w:sz w:val="24"/>
                  <w:szCs w:val="24"/>
                  <w14:ligatures w14:val="standardContextual"/>
                </w:rPr>
              </w:pPr>
              <w:hyperlink w:anchor="_Toc207881003" w:history="1">
                <w:r w:rsidRPr="002F2760">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_Toc207881003 \h </w:instrText>
                </w:r>
                <w:r>
                  <w:rPr>
                    <w:noProof/>
                    <w:webHidden/>
                  </w:rPr>
                </w:r>
                <w:r>
                  <w:rPr>
                    <w:noProof/>
                    <w:webHidden/>
                  </w:rPr>
                  <w:fldChar w:fldCharType="separate"/>
                </w:r>
                <w:r>
                  <w:rPr>
                    <w:noProof/>
                    <w:webHidden/>
                  </w:rPr>
                  <w:t>73</w:t>
                </w:r>
                <w:r>
                  <w:rPr>
                    <w:noProof/>
                    <w:webHidden/>
                  </w:rPr>
                  <w:fldChar w:fldCharType="end"/>
                </w:r>
              </w:hyperlink>
            </w:p>
            <w:p w14:paraId="1B910044" w14:textId="1483FF75" w:rsidR="009F112B" w:rsidRDefault="009F112B">
              <w:pPr>
                <w:pStyle w:val="Turinys2"/>
                <w:rPr>
                  <w:noProof/>
                  <w:kern w:val="2"/>
                  <w:sz w:val="24"/>
                  <w:szCs w:val="24"/>
                  <w14:ligatures w14:val="standardContextual"/>
                </w:rPr>
              </w:pPr>
              <w:hyperlink w:anchor="_Toc207881004" w:history="1">
                <w:r w:rsidRPr="002F2760">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_Toc207881004 \h </w:instrText>
                </w:r>
                <w:r>
                  <w:rPr>
                    <w:noProof/>
                    <w:webHidden/>
                  </w:rPr>
                </w:r>
                <w:r>
                  <w:rPr>
                    <w:noProof/>
                    <w:webHidden/>
                  </w:rPr>
                  <w:fldChar w:fldCharType="separate"/>
                </w:r>
                <w:r>
                  <w:rPr>
                    <w:noProof/>
                    <w:webHidden/>
                  </w:rPr>
                  <w:t>80</w:t>
                </w:r>
                <w:r>
                  <w:rPr>
                    <w:noProof/>
                    <w:webHidden/>
                  </w:rPr>
                  <w:fldChar w:fldCharType="end"/>
                </w:r>
              </w:hyperlink>
            </w:p>
            <w:p w14:paraId="24C3F650" w14:textId="417CF8DD" w:rsidR="009F112B" w:rsidRDefault="009F112B">
              <w:pPr>
                <w:pStyle w:val="Turinys2"/>
                <w:rPr>
                  <w:noProof/>
                  <w:kern w:val="2"/>
                  <w:sz w:val="24"/>
                  <w:szCs w:val="24"/>
                  <w14:ligatures w14:val="standardContextual"/>
                </w:rPr>
              </w:pPr>
              <w:hyperlink w:anchor="_Toc207881005" w:history="1">
                <w:r w:rsidRPr="002F2760">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_Toc207881005 \h </w:instrText>
                </w:r>
                <w:r>
                  <w:rPr>
                    <w:noProof/>
                    <w:webHidden/>
                  </w:rPr>
                </w:r>
                <w:r>
                  <w:rPr>
                    <w:noProof/>
                    <w:webHidden/>
                  </w:rPr>
                  <w:fldChar w:fldCharType="separate"/>
                </w:r>
                <w:r>
                  <w:rPr>
                    <w:noProof/>
                    <w:webHidden/>
                  </w:rPr>
                  <w:t>84</w:t>
                </w:r>
                <w:r>
                  <w:rPr>
                    <w:noProof/>
                    <w:webHidden/>
                  </w:rPr>
                  <w:fldChar w:fldCharType="end"/>
                </w:r>
              </w:hyperlink>
            </w:p>
            <w:p w14:paraId="0CCD2B17" w14:textId="059FF838" w:rsidR="009F112B" w:rsidRDefault="009F112B">
              <w:pPr>
                <w:pStyle w:val="Turinys2"/>
                <w:rPr>
                  <w:noProof/>
                  <w:kern w:val="2"/>
                  <w:sz w:val="24"/>
                  <w:szCs w:val="24"/>
                  <w14:ligatures w14:val="standardContextual"/>
                </w:rPr>
              </w:pPr>
              <w:hyperlink w:anchor="_Toc207881006" w:history="1">
                <w:r w:rsidRPr="002F2760">
                  <w:rPr>
                    <w:rStyle w:val="Hipersaitas"/>
                    <w:rFonts w:cstheme="minorHAnsi"/>
                    <w:noProof/>
                  </w:rPr>
                  <w:t>Pirkimo sąlygų 11 priedas „Sąnaudų žiniaraščiai“</w:t>
                </w:r>
                <w:r>
                  <w:rPr>
                    <w:noProof/>
                    <w:webHidden/>
                  </w:rPr>
                  <w:tab/>
                </w:r>
                <w:r>
                  <w:rPr>
                    <w:noProof/>
                    <w:webHidden/>
                  </w:rPr>
                  <w:fldChar w:fldCharType="begin"/>
                </w:r>
                <w:r>
                  <w:rPr>
                    <w:noProof/>
                    <w:webHidden/>
                  </w:rPr>
                  <w:instrText xml:space="preserve"> PAGEREF _Toc207881006 \h </w:instrText>
                </w:r>
                <w:r>
                  <w:rPr>
                    <w:noProof/>
                    <w:webHidden/>
                  </w:rPr>
                </w:r>
                <w:r>
                  <w:rPr>
                    <w:noProof/>
                    <w:webHidden/>
                  </w:rPr>
                  <w:fldChar w:fldCharType="separate"/>
                </w:r>
                <w:r>
                  <w:rPr>
                    <w:noProof/>
                    <w:webHidden/>
                  </w:rPr>
                  <w:t>87</w:t>
                </w:r>
                <w:r>
                  <w:rPr>
                    <w:noProof/>
                    <w:webHidden/>
                  </w:rPr>
                  <w:fldChar w:fldCharType="end"/>
                </w:r>
              </w:hyperlink>
            </w:p>
            <w:p w14:paraId="35FAC488" w14:textId="22B47D26" w:rsidR="009F112B" w:rsidRDefault="009F112B">
              <w:pPr>
                <w:pStyle w:val="Turinys2"/>
                <w:rPr>
                  <w:noProof/>
                  <w:kern w:val="2"/>
                  <w:sz w:val="24"/>
                  <w:szCs w:val="24"/>
                  <w14:ligatures w14:val="standardContextual"/>
                </w:rPr>
              </w:pPr>
              <w:hyperlink w:anchor="_Toc207881007" w:history="1">
                <w:r w:rsidRPr="002F2760">
                  <w:rPr>
                    <w:rStyle w:val="Hipersaitas"/>
                    <w:rFonts w:eastAsia="Times New Roman" w:cstheme="minorHAnsi"/>
                    <w:noProof/>
                  </w:rPr>
                  <w:t>Pirkimo sąlygų 12 priedas „Savo jėgomis tinkamai atliktų darbų sąrašas“</w:t>
                </w:r>
                <w:r>
                  <w:rPr>
                    <w:noProof/>
                    <w:webHidden/>
                  </w:rPr>
                  <w:tab/>
                </w:r>
                <w:r>
                  <w:rPr>
                    <w:noProof/>
                    <w:webHidden/>
                  </w:rPr>
                  <w:fldChar w:fldCharType="begin"/>
                </w:r>
                <w:r>
                  <w:rPr>
                    <w:noProof/>
                    <w:webHidden/>
                  </w:rPr>
                  <w:instrText xml:space="preserve"> PAGEREF _Toc207881007 \h </w:instrText>
                </w:r>
                <w:r>
                  <w:rPr>
                    <w:noProof/>
                    <w:webHidden/>
                  </w:rPr>
                </w:r>
                <w:r>
                  <w:rPr>
                    <w:noProof/>
                    <w:webHidden/>
                  </w:rPr>
                  <w:fldChar w:fldCharType="separate"/>
                </w:r>
                <w:r>
                  <w:rPr>
                    <w:noProof/>
                    <w:webHidden/>
                  </w:rPr>
                  <w:t>88</w:t>
                </w:r>
                <w:r>
                  <w:rPr>
                    <w:noProof/>
                    <w:webHidden/>
                  </w:rPr>
                  <w:fldChar w:fldCharType="end"/>
                </w:r>
              </w:hyperlink>
            </w:p>
            <w:p w14:paraId="70527191" w14:textId="71FF4C94" w:rsidR="009F112B" w:rsidRDefault="009F112B">
              <w:pPr>
                <w:pStyle w:val="Turinys2"/>
                <w:rPr>
                  <w:noProof/>
                  <w:kern w:val="2"/>
                  <w:sz w:val="24"/>
                  <w:szCs w:val="24"/>
                  <w14:ligatures w14:val="standardContextual"/>
                </w:rPr>
              </w:pPr>
              <w:hyperlink w:anchor="_Toc207881008" w:history="1">
                <w:r w:rsidRPr="002F2760">
                  <w:rPr>
                    <w:rStyle w:val="Hipersaitas"/>
                    <w:rFonts w:eastAsia="Times New Roman" w:cstheme="minorHAnsi"/>
                    <w:noProof/>
                    <w:lang w:eastAsia="en-US"/>
                  </w:rPr>
                  <w:t>Pirkimo sąlygų 13 priedas „Už pirkimo sutarties vykdymą atsakingų specialistų sąrašas“</w:t>
                </w:r>
                <w:r>
                  <w:rPr>
                    <w:noProof/>
                    <w:webHidden/>
                  </w:rPr>
                  <w:tab/>
                </w:r>
                <w:r>
                  <w:rPr>
                    <w:noProof/>
                    <w:webHidden/>
                  </w:rPr>
                  <w:fldChar w:fldCharType="begin"/>
                </w:r>
                <w:r>
                  <w:rPr>
                    <w:noProof/>
                    <w:webHidden/>
                  </w:rPr>
                  <w:instrText xml:space="preserve"> PAGEREF _Toc207881008 \h </w:instrText>
                </w:r>
                <w:r>
                  <w:rPr>
                    <w:noProof/>
                    <w:webHidden/>
                  </w:rPr>
                </w:r>
                <w:r>
                  <w:rPr>
                    <w:noProof/>
                    <w:webHidden/>
                  </w:rPr>
                  <w:fldChar w:fldCharType="separate"/>
                </w:r>
                <w:r>
                  <w:rPr>
                    <w:noProof/>
                    <w:webHidden/>
                  </w:rPr>
                  <w:t>89</w:t>
                </w:r>
                <w:r>
                  <w:rPr>
                    <w:noProof/>
                    <w:webHidden/>
                  </w:rPr>
                  <w:fldChar w:fldCharType="end"/>
                </w:r>
              </w:hyperlink>
            </w:p>
            <w:p w14:paraId="4D5EBDC0" w14:textId="25DBB18D" w:rsidR="00D70BF4" w:rsidRDefault="001C24BC" w:rsidP="00D70BF4">
              <w:pPr>
                <w:pStyle w:val="Turinys2"/>
                <w:rPr>
                  <w:noProof/>
                  <w:color w:val="FF0000"/>
                </w:rPr>
              </w:pPr>
              <w:r w:rsidRPr="00682B25">
                <w:rPr>
                  <w:rFonts w:cstheme="minorHAnsi"/>
                  <w:b/>
                  <w:bCs/>
                  <w:color w:val="2B579A"/>
                  <w:sz w:val="22"/>
                  <w:szCs w:val="22"/>
                  <w:shd w:val="clear" w:color="auto" w:fill="E6E6E6"/>
                </w:rPr>
                <w:fldChar w:fldCharType="end"/>
              </w:r>
              <w:r w:rsidR="00AE5705" w:rsidDel="00AE5705">
                <w:t xml:space="preserve"> </w:t>
              </w:r>
            </w:p>
            <w:p w14:paraId="0DDC40AE" w14:textId="46A24C56" w:rsidR="001C24BC" w:rsidRPr="00682B25" w:rsidRDefault="00F55F06" w:rsidP="009A2ECD">
              <w:pPr>
                <w:pStyle w:val="Turinys2"/>
                <w:rPr>
                  <w:rFonts w:cstheme="minorHAnsi"/>
                  <w:sz w:val="22"/>
                  <w:szCs w:val="22"/>
                </w:rPr>
              </w:pP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07880980"/>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3E6DA6F" w14:textId="5BAE5CCC" w:rsidR="00026024" w:rsidRDefault="008272CE" w:rsidP="00AB47DC">
      <w:pPr>
        <w:pStyle w:val="Sraopastraipa"/>
        <w:numPr>
          <w:ilvl w:val="1"/>
          <w:numId w:val="1"/>
        </w:numPr>
        <w:spacing w:after="0" w:line="20" w:lineRule="atLeast"/>
        <w:ind w:left="0" w:firstLine="567"/>
        <w:jc w:val="both"/>
        <w:rPr>
          <w:rFonts w:eastAsia="Calibri"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9A2ECD">
        <w:rPr>
          <w:rFonts w:eastAsia="Calibri" w:cstheme="minorHAnsi"/>
          <w:b/>
          <w:bCs/>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AB47DC">
        <w:rPr>
          <w:rFonts w:eastAsia="Calibri" w:cstheme="minorHAnsi"/>
          <w:sz w:val="22"/>
          <w:szCs w:val="22"/>
        </w:rPr>
        <w:t>.</w:t>
      </w:r>
    </w:p>
    <w:p w14:paraId="40BC7256" w14:textId="77777777" w:rsidR="006551E3" w:rsidRPr="006551E3" w:rsidRDefault="007D6857" w:rsidP="006551E3">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6551E3" w:rsidRPr="006551E3">
        <w:rPr>
          <w:rFonts w:cstheme="minorHAnsi"/>
          <w:color w:val="000000" w:themeColor="text1"/>
          <w:sz w:val="22"/>
          <w:szCs w:val="22"/>
        </w:rPr>
        <w:t>tokių darbų centralizuotų pirkimų kataloguose nėra</w:t>
      </w:r>
      <w:r w:rsidR="006551E3">
        <w:rPr>
          <w:rFonts w:cstheme="minorHAnsi"/>
          <w:color w:val="000000" w:themeColor="text1"/>
          <w:sz w:val="22"/>
          <w:szCs w:val="22"/>
        </w:rPr>
        <w:t>.</w:t>
      </w:r>
      <w:r w:rsidR="006551E3" w:rsidRPr="006551E3">
        <w:rPr>
          <w:rFonts w:cstheme="minorHAnsi"/>
          <w:color w:val="000000" w:themeColor="text1"/>
          <w:sz w:val="22"/>
          <w:szCs w:val="22"/>
        </w:rPr>
        <w:t xml:space="preserve"> </w:t>
      </w:r>
    </w:p>
    <w:p w14:paraId="772ED360" w14:textId="77777777" w:rsidR="006551E3" w:rsidRPr="006551E3" w:rsidRDefault="00AA23FB" w:rsidP="006551E3">
      <w:pPr>
        <w:pStyle w:val="Sraopastraipa"/>
        <w:numPr>
          <w:ilvl w:val="1"/>
          <w:numId w:val="1"/>
        </w:numPr>
        <w:spacing w:after="0" w:line="240" w:lineRule="auto"/>
        <w:ind w:left="0" w:firstLine="567"/>
        <w:jc w:val="both"/>
        <w:rPr>
          <w:rFonts w:eastAsia="Calibri" w:cstheme="minorHAnsi"/>
          <w:sz w:val="22"/>
          <w:szCs w:val="22"/>
        </w:rPr>
      </w:pPr>
      <w:r w:rsidRPr="006551E3">
        <w:rPr>
          <w:rFonts w:eastAsia="Times New Roman" w:cstheme="minorHAnsi"/>
          <w:sz w:val="22"/>
          <w:szCs w:val="22"/>
        </w:rPr>
        <w:t>Perkančioji organizacija nerezervuoja teisės dalyvauti pirkime.</w:t>
      </w:r>
    </w:p>
    <w:p w14:paraId="573233DF" w14:textId="47EA00D5" w:rsidR="00E32C8E" w:rsidRPr="006551E3" w:rsidRDefault="00E32C8E" w:rsidP="006551E3">
      <w:pPr>
        <w:pStyle w:val="Sraopastraipa"/>
        <w:numPr>
          <w:ilvl w:val="1"/>
          <w:numId w:val="1"/>
        </w:numPr>
        <w:spacing w:after="0" w:line="240" w:lineRule="auto"/>
        <w:ind w:left="0" w:firstLine="567"/>
        <w:jc w:val="both"/>
        <w:rPr>
          <w:rFonts w:eastAsia="Calibri" w:cstheme="minorHAnsi"/>
          <w:sz w:val="22"/>
          <w:szCs w:val="22"/>
        </w:rPr>
      </w:pPr>
      <w:r w:rsidRPr="006551E3">
        <w:rPr>
          <w:rFonts w:cstheme="minorHAnsi"/>
          <w:sz w:val="22"/>
          <w:szCs w:val="22"/>
        </w:rPr>
        <w:t xml:space="preserve">Stebėtojai dalyvauti </w:t>
      </w:r>
      <w:r w:rsidR="008A3C98" w:rsidRPr="006551E3">
        <w:rPr>
          <w:rFonts w:cstheme="minorHAnsi"/>
          <w:sz w:val="22"/>
          <w:szCs w:val="22"/>
        </w:rPr>
        <w:t>K</w:t>
      </w:r>
      <w:r w:rsidRPr="006551E3">
        <w:rPr>
          <w:rFonts w:cstheme="minorHAnsi"/>
          <w:sz w:val="22"/>
          <w:szCs w:val="22"/>
        </w:rPr>
        <w:t>omisijos posėdžiuose nėra kviečiami.</w:t>
      </w:r>
    </w:p>
    <w:p w14:paraId="39603E6D" w14:textId="41075F73" w:rsidR="005E62F0" w:rsidRPr="00983C61" w:rsidRDefault="003A502A" w:rsidP="00F23CFA">
      <w:pPr>
        <w:pStyle w:val="Sraopastraipa"/>
        <w:numPr>
          <w:ilvl w:val="0"/>
          <w:numId w:val="13"/>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2"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Pr="00682B25">
        <w:rPr>
          <w:rFonts w:cstheme="minorHAnsi"/>
          <w:sz w:val="22"/>
          <w:szCs w:val="22"/>
        </w:rPr>
        <w:t xml:space="preserve"> </w:t>
      </w:r>
      <w:r w:rsidR="00D7617E" w:rsidRPr="00D7617E">
        <w:rPr>
          <w:rFonts w:cstheme="minorHAnsi"/>
          <w:sz w:val="22"/>
          <w:szCs w:val="22"/>
        </w:rPr>
        <w:t>4.1 ir 4.4.4</w:t>
      </w:r>
      <w:r w:rsidRPr="00D7617E">
        <w:rPr>
          <w:rFonts w:cstheme="minorHAnsi"/>
          <w:i/>
          <w:sz w:val="22"/>
          <w:szCs w:val="22"/>
        </w:rPr>
        <w:t xml:space="preserve"> </w:t>
      </w:r>
      <w:r w:rsidRPr="00D7617E">
        <w:rPr>
          <w:rFonts w:cstheme="minorHAnsi"/>
          <w:sz w:val="22"/>
          <w:szCs w:val="22"/>
        </w:rPr>
        <w:t xml:space="preserve"> </w:t>
      </w:r>
      <w:r w:rsidRPr="00682B25">
        <w:rPr>
          <w:rFonts w:cstheme="minorHAnsi"/>
          <w:sz w:val="22"/>
          <w:szCs w:val="22"/>
        </w:rPr>
        <w:t xml:space="preserve">punktais. Aplinkos apaugos kriterijai </w:t>
      </w:r>
      <w:r w:rsidR="00832EDC">
        <w:rPr>
          <w:rFonts w:cstheme="minorHAnsi"/>
          <w:sz w:val="22"/>
          <w:szCs w:val="22"/>
        </w:rPr>
        <w:t>nu</w:t>
      </w:r>
      <w:r w:rsidR="0009737C">
        <w:rPr>
          <w:rFonts w:cstheme="minorHAnsi"/>
          <w:sz w:val="22"/>
          <w:szCs w:val="22"/>
        </w:rPr>
        <w:t>statyti</w:t>
      </w:r>
      <w:r w:rsidR="00832EDC">
        <w:rPr>
          <w:rFonts w:cstheme="minorHAnsi"/>
          <w:sz w:val="22"/>
          <w:szCs w:val="22"/>
        </w:rPr>
        <w:t xml:space="preserve"> </w:t>
      </w:r>
      <w:r w:rsidR="00D4732D" w:rsidRPr="008D026E">
        <w:rPr>
          <w:rFonts w:cstheme="minorHAnsi"/>
          <w:sz w:val="22"/>
          <w:szCs w:val="22"/>
        </w:rPr>
        <w:t xml:space="preserve">specialiųjų </w:t>
      </w:r>
      <w:r w:rsidR="00D4732D" w:rsidRPr="00983C61">
        <w:rPr>
          <w:rFonts w:cstheme="minorHAnsi"/>
          <w:sz w:val="22"/>
          <w:szCs w:val="22"/>
        </w:rPr>
        <w:t xml:space="preserve">pirkimo sąlygų </w:t>
      </w:r>
      <w:r w:rsidR="000A5866" w:rsidRPr="00983C61">
        <w:rPr>
          <w:rFonts w:cstheme="minorHAnsi"/>
          <w:sz w:val="22"/>
          <w:szCs w:val="22"/>
        </w:rPr>
        <w:t>5</w:t>
      </w:r>
      <w:r w:rsidR="00D4732D" w:rsidRPr="00983C61">
        <w:rPr>
          <w:rFonts w:cstheme="minorHAnsi"/>
          <w:sz w:val="22"/>
          <w:szCs w:val="22"/>
        </w:rPr>
        <w:t xml:space="preserve"> priede „</w:t>
      </w:r>
      <w:r w:rsidR="000A5866" w:rsidRPr="00983C61">
        <w:rPr>
          <w:rFonts w:cstheme="minorHAnsi"/>
          <w:sz w:val="22"/>
          <w:szCs w:val="22"/>
        </w:rPr>
        <w:t>Sutarties projektas</w:t>
      </w:r>
      <w:r w:rsidR="00D4732D" w:rsidRPr="00983C61">
        <w:rPr>
          <w:rFonts w:cstheme="minorHAnsi"/>
          <w:sz w:val="22"/>
          <w:szCs w:val="22"/>
        </w:rPr>
        <w:t>“</w:t>
      </w:r>
      <w:r w:rsidR="000A5866" w:rsidRPr="00983C61">
        <w:rPr>
          <w:rFonts w:cstheme="minorHAnsi"/>
          <w:sz w:val="22"/>
          <w:szCs w:val="22"/>
        </w:rPr>
        <w:t>.</w:t>
      </w:r>
    </w:p>
    <w:p w14:paraId="14EF0C2E" w14:textId="217FC268" w:rsidR="00E35E7C" w:rsidRPr="00983C61" w:rsidRDefault="00E35E7C" w:rsidP="00E35E7C">
      <w:pPr>
        <w:pStyle w:val="Sraopastraipa"/>
        <w:numPr>
          <w:ilvl w:val="1"/>
          <w:numId w:val="7"/>
        </w:numPr>
        <w:spacing w:after="0" w:line="240" w:lineRule="auto"/>
        <w:ind w:left="0" w:firstLine="567"/>
        <w:jc w:val="both"/>
        <w:rPr>
          <w:rFonts w:cstheme="minorHAnsi"/>
          <w:i/>
          <w:sz w:val="22"/>
          <w:szCs w:val="22"/>
        </w:rPr>
      </w:pPr>
      <w:r w:rsidRPr="00682B25">
        <w:rPr>
          <w:rFonts w:cstheme="minorHAnsi"/>
          <w:sz w:val="22"/>
          <w:szCs w:val="22"/>
        </w:rPr>
        <w:t xml:space="preserve">Šiame pirkime taikomi socialiniai kriterijai, kurie nustatyti </w:t>
      </w:r>
      <w:r w:rsidR="00D4732D" w:rsidRPr="008D026E">
        <w:rPr>
          <w:rFonts w:cstheme="minorHAnsi"/>
          <w:sz w:val="22"/>
          <w:szCs w:val="22"/>
        </w:rPr>
        <w:t xml:space="preserve">specialiųjų </w:t>
      </w:r>
      <w:r w:rsidR="0027567B" w:rsidRPr="008D026E">
        <w:rPr>
          <w:rFonts w:cstheme="minorHAnsi"/>
          <w:sz w:val="22"/>
          <w:szCs w:val="22"/>
        </w:rPr>
        <w:t xml:space="preserve">pirkimo </w:t>
      </w:r>
      <w:r w:rsidR="0027567B" w:rsidRPr="00983C61">
        <w:rPr>
          <w:rFonts w:cstheme="minorHAnsi"/>
          <w:sz w:val="22"/>
          <w:szCs w:val="22"/>
        </w:rPr>
        <w:t xml:space="preserve">sąlygų </w:t>
      </w:r>
      <w:r w:rsidR="00983C61" w:rsidRPr="00983C61">
        <w:rPr>
          <w:rFonts w:cstheme="minorHAnsi"/>
          <w:sz w:val="22"/>
          <w:szCs w:val="22"/>
        </w:rPr>
        <w:t>5</w:t>
      </w:r>
      <w:r w:rsidR="0027567B" w:rsidRPr="00983C61">
        <w:rPr>
          <w:rFonts w:cstheme="minorHAnsi"/>
          <w:sz w:val="22"/>
          <w:szCs w:val="22"/>
        </w:rPr>
        <w:t xml:space="preserve"> priede „</w:t>
      </w:r>
      <w:r w:rsidR="00983C61" w:rsidRPr="00983C61">
        <w:rPr>
          <w:rFonts w:cstheme="minorHAnsi"/>
          <w:sz w:val="22"/>
          <w:szCs w:val="22"/>
        </w:rPr>
        <w:t>Sutarties projektas</w:t>
      </w:r>
      <w:r w:rsidR="0027567B" w:rsidRPr="00983C61">
        <w:rPr>
          <w:rFonts w:cstheme="minorHAnsi"/>
          <w:sz w:val="22"/>
          <w:szCs w:val="22"/>
        </w:rPr>
        <w:t>“</w:t>
      </w:r>
      <w:r w:rsidR="00983C61">
        <w:rPr>
          <w:rFonts w:cstheme="minorHAnsi"/>
          <w:sz w:val="22"/>
          <w:szCs w:val="22"/>
        </w:rPr>
        <w:t>.</w:t>
      </w:r>
      <w:r w:rsidR="0012018E" w:rsidRPr="00983C61">
        <w:rPr>
          <w:rFonts w:cstheme="minorHAnsi"/>
          <w:sz w:val="22"/>
          <w:szCs w:val="22"/>
        </w:rPr>
        <w:t xml:space="preserve"> </w:t>
      </w:r>
    </w:p>
    <w:p w14:paraId="3589520C" w14:textId="0A094F9C" w:rsidR="0069195A" w:rsidRDefault="0069195A"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pirkime </w:t>
      </w:r>
      <w:r w:rsidR="00D701D9" w:rsidRPr="00983C61">
        <w:rPr>
          <w:rFonts w:eastAsia="Arial" w:cstheme="minorHAnsi"/>
          <w:sz w:val="22"/>
          <w:szCs w:val="22"/>
        </w:rPr>
        <w:t xml:space="preserve">netaikomi </w:t>
      </w:r>
      <w:r w:rsidR="001573A3" w:rsidRPr="00983C61">
        <w:rPr>
          <w:rFonts w:eastAsia="Arial" w:cstheme="minorHAnsi"/>
          <w:sz w:val="22"/>
          <w:szCs w:val="22"/>
        </w:rPr>
        <w:t>energijos vartojimo efektyvumo reikalavimai</w:t>
      </w:r>
      <w:r w:rsidR="00EE1B8F" w:rsidRPr="00983C61">
        <w:rPr>
          <w:rFonts w:eastAsia="Arial" w:cstheme="minorHAnsi"/>
          <w:sz w:val="22"/>
          <w:szCs w:val="22"/>
        </w:rPr>
        <w:t xml:space="preserve">, </w:t>
      </w:r>
      <w:r w:rsidR="00DE0B39" w:rsidRPr="00983C61">
        <w:rPr>
          <w:rFonts w:eastAsia="Arial" w:cstheme="minorHAnsi"/>
          <w:sz w:val="22"/>
          <w:szCs w:val="22"/>
        </w:rPr>
        <w:t xml:space="preserve">nustatyti </w:t>
      </w:r>
      <w:r w:rsidR="00EE1B8F" w:rsidRPr="00983C61">
        <w:rPr>
          <w:rFonts w:eastAsia="Arial" w:cstheme="minorHAnsi"/>
          <w:sz w:val="22"/>
          <w:szCs w:val="22"/>
        </w:rPr>
        <w:t xml:space="preserve">vadovaujantis Lietuvos Respublikos energetikos ministro </w:t>
      </w:r>
      <w:r w:rsidR="009E43CE" w:rsidRPr="00983C61">
        <w:rPr>
          <w:rFonts w:eastAsia="Arial" w:cstheme="minorHAnsi"/>
          <w:sz w:val="22"/>
          <w:szCs w:val="22"/>
        </w:rPr>
        <w:t>2015 m. birželio 18 d. įsakymu Nr. 1-154</w:t>
      </w:r>
      <w:r w:rsidR="00983C61" w:rsidRPr="00983C61">
        <w:rPr>
          <w:rFonts w:eastAsia="Arial" w:cstheme="minorHAnsi"/>
          <w:sz w:val="22"/>
          <w:szCs w:val="22"/>
        </w:rPr>
        <w:t>.</w:t>
      </w:r>
    </w:p>
    <w:p w14:paraId="2413C02D" w14:textId="5136F803" w:rsidR="00E32C8E" w:rsidRPr="00682B25"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575231">
        <w:rPr>
          <w:rFonts w:eastAsia="Arial" w:cstheme="minorHAnsi"/>
          <w:sz w:val="22"/>
          <w:szCs w:val="22"/>
        </w:rPr>
        <w:t>p</w:t>
      </w:r>
      <w:r w:rsidRPr="00575231">
        <w:rPr>
          <w:rFonts w:eastAsia="Arial" w:cstheme="minorHAnsi"/>
          <w:sz w:val="22"/>
          <w:szCs w:val="22"/>
        </w:rPr>
        <w:t>irkimą nebuvo paskelbtas</w:t>
      </w:r>
      <w:r w:rsidR="00575231" w:rsidRPr="00575231">
        <w:rPr>
          <w:rFonts w:eastAsia="Arial" w:cstheme="minorHAnsi"/>
          <w:sz w:val="22"/>
          <w:szCs w:val="22"/>
        </w:rPr>
        <w:t>.</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3BFD150A" w14:textId="0CB83488" w:rsidR="00976C74" w:rsidRPr="00575231" w:rsidRDefault="00575231" w:rsidP="00575231">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Pr>
          <w:rFonts w:cstheme="minorHAnsi"/>
          <w:i/>
          <w:iCs/>
          <w:color w:val="FF0000"/>
          <w:sz w:val="22"/>
          <w:szCs w:val="22"/>
        </w:rPr>
        <w:t xml:space="preserve"> </w:t>
      </w:r>
      <w:r w:rsidR="00841F13" w:rsidRPr="00575231">
        <w:rPr>
          <w:rFonts w:cstheme="minorHAnsi"/>
          <w:sz w:val="22"/>
          <w:szCs w:val="22"/>
        </w:rPr>
        <w:t xml:space="preserve">Pirkime neleidžiama pateikti alternatyvių pasiūlymų. </w:t>
      </w:r>
      <w:r w:rsidR="00BA0147" w:rsidRPr="00575231">
        <w:rPr>
          <w:rFonts w:cstheme="minorHAnsi"/>
          <w:sz w:val="22"/>
          <w:szCs w:val="22"/>
        </w:rPr>
        <w:t>Tiekėjui pateikus alternatyvų pasiūlymą (alternatyvius pasiūlymus), jo pasiūlymas ir alternatyvūs pasiūlymai bus atmesti.</w:t>
      </w:r>
    </w:p>
    <w:p w14:paraId="5D0EA3C4" w14:textId="11C400FA" w:rsidR="004D070C" w:rsidRPr="00575231" w:rsidRDefault="004D070C" w:rsidP="004D070C">
      <w:pPr>
        <w:pStyle w:val="Sraopastraipa"/>
        <w:numPr>
          <w:ilvl w:val="1"/>
          <w:numId w:val="7"/>
        </w:numPr>
        <w:tabs>
          <w:tab w:val="left" w:pos="851"/>
          <w:tab w:val="left" w:pos="993"/>
        </w:tabs>
        <w:spacing w:after="0" w:line="240" w:lineRule="auto"/>
        <w:ind w:left="0" w:firstLine="567"/>
        <w:jc w:val="both"/>
        <w:rPr>
          <w:rFonts w:cstheme="minorHAnsi"/>
          <w:sz w:val="22"/>
          <w:szCs w:val="22"/>
          <w:highlight w:val="lightGray"/>
        </w:rPr>
      </w:pPr>
      <w:r w:rsidRPr="00682B25">
        <w:rPr>
          <w:rFonts w:cstheme="minorHAnsi"/>
          <w:color w:val="7030A0"/>
          <w:sz w:val="22"/>
          <w:szCs w:val="22"/>
        </w:rPr>
        <w:t xml:space="preserve"> </w:t>
      </w:r>
      <w:r w:rsidRPr="0009737C">
        <w:rPr>
          <w:rFonts w:eastAsia="Times New Roman" w:cstheme="minorHAnsi"/>
          <w:sz w:val="22"/>
          <w:szCs w:val="22"/>
        </w:rPr>
        <w:t>Jeigu Pirkimo metu bus atliekama patikra Nacionaliniam saugumui užtikrinti svarbių objektų</w:t>
      </w:r>
      <w:r w:rsidRPr="00575231">
        <w:rPr>
          <w:rFonts w:eastAsia="Times New Roman" w:cstheme="minorHAnsi"/>
          <w:sz w:val="22"/>
          <w:szCs w:val="22"/>
        </w:rPr>
        <w:t xml:space="preserve"> apsaugos įstatyme nustatyta tvarka, </w:t>
      </w:r>
      <w:r w:rsidRPr="00575231">
        <w:rPr>
          <w:rFonts w:cstheme="minorHAnsi"/>
          <w:sz w:val="22"/>
          <w:szCs w:val="22"/>
        </w:rPr>
        <w:t xml:space="preserve">dalyvis turės pateikti tokiai patikrai atlikti reikalingus dokumentus. </w:t>
      </w:r>
    </w:p>
    <w:p w14:paraId="0C002F05" w14:textId="68A15AD1" w:rsidR="00E32C8E" w:rsidRPr="0068070E"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7880981"/>
      <w:bookmarkEnd w:id="2"/>
      <w:r w:rsidRPr="00145656">
        <w:rPr>
          <w:rFonts w:asciiTheme="minorHAnsi" w:hAnsiTheme="minorHAnsi" w:cstheme="minorHAnsi"/>
        </w:rPr>
        <w:t xml:space="preserve">2. </w:t>
      </w:r>
      <w:r w:rsidR="00B41C66" w:rsidRPr="007615A0">
        <w:rPr>
          <w:rFonts w:asciiTheme="minorHAnsi" w:hAnsiTheme="minorHAnsi" w:cstheme="minorHAnsi"/>
        </w:rPr>
        <w:t>Pirkimo objektas</w:t>
      </w:r>
      <w:bookmarkEnd w:id="4"/>
      <w:bookmarkEnd w:id="5"/>
      <w:bookmarkEnd w:id="6"/>
      <w:bookmarkEnd w:id="7"/>
    </w:p>
    <w:p w14:paraId="43C87284" w14:textId="0ACD16B4" w:rsidR="00357FA2" w:rsidRPr="00357FA2" w:rsidRDefault="00B41C66" w:rsidP="00357FA2">
      <w:pPr>
        <w:pStyle w:val="Betarp"/>
        <w:numPr>
          <w:ilvl w:val="1"/>
          <w:numId w:val="5"/>
        </w:numPr>
        <w:spacing w:after="120"/>
        <w:ind w:left="0" w:firstLine="709"/>
        <w:contextualSpacing/>
        <w:jc w:val="both"/>
        <w:rPr>
          <w:rFonts w:cstheme="minorHAnsi"/>
          <w:sz w:val="22"/>
          <w:szCs w:val="22"/>
        </w:rPr>
      </w:pPr>
      <w:r w:rsidRPr="00E65C96">
        <w:rPr>
          <w:rFonts w:eastAsia="Calibri" w:cstheme="minorHAnsi"/>
          <w:sz w:val="22"/>
          <w:szCs w:val="22"/>
        </w:rPr>
        <w:t xml:space="preserve">Perkančioji organizacija numato įsigyti </w:t>
      </w:r>
      <w:r w:rsidR="00E65C96" w:rsidRPr="009A2ECD">
        <w:rPr>
          <w:rFonts w:eastAsia="Calibri" w:cstheme="minorHAnsi"/>
          <w:b/>
          <w:bCs/>
          <w:sz w:val="22"/>
          <w:szCs w:val="22"/>
        </w:rPr>
        <w:t>Ozo g., Ukmergės g. ir Siesikų g. rekonstravimą</w:t>
      </w:r>
      <w:r w:rsidR="009A2ECD">
        <w:rPr>
          <w:rFonts w:eastAsia="Calibri" w:cstheme="minorHAnsi"/>
          <w:b/>
          <w:bCs/>
          <w:sz w:val="22"/>
          <w:szCs w:val="22"/>
        </w:rPr>
        <w:t xml:space="preserve"> su darbo projekto parengimu</w:t>
      </w:r>
      <w:r w:rsidR="00066F91" w:rsidRPr="00E65C96">
        <w:rPr>
          <w:rFonts w:eastAsia="Times New Roman" w:cstheme="minorHAnsi"/>
          <w:sz w:val="22"/>
          <w:szCs w:val="22"/>
          <w:lang w:eastAsia="en-US"/>
        </w:rPr>
        <w:t xml:space="preserve"> (toliau –darbai, pirkimo objektas)</w:t>
      </w:r>
      <w:r w:rsidRPr="00E65C96">
        <w:rPr>
          <w:rFonts w:eastAsia="Calibri" w:cstheme="minorHAnsi"/>
          <w:sz w:val="22"/>
          <w:szCs w:val="22"/>
        </w:rPr>
        <w:t>.</w:t>
      </w:r>
    </w:p>
    <w:p w14:paraId="045E125D" w14:textId="225CD39F" w:rsidR="00A34A73" w:rsidRDefault="00B41C66" w:rsidP="00A34A73">
      <w:pPr>
        <w:pStyle w:val="Betarp"/>
        <w:numPr>
          <w:ilvl w:val="1"/>
          <w:numId w:val="5"/>
        </w:numPr>
        <w:spacing w:after="120"/>
        <w:ind w:left="0" w:firstLine="709"/>
        <w:contextualSpacing/>
        <w:jc w:val="both"/>
        <w:rPr>
          <w:rFonts w:cstheme="minorHAnsi"/>
          <w:sz w:val="22"/>
          <w:szCs w:val="22"/>
        </w:rPr>
      </w:pPr>
      <w:r w:rsidRPr="00357FA2">
        <w:rPr>
          <w:rFonts w:cstheme="minorHAnsi"/>
          <w:sz w:val="22"/>
          <w:szCs w:val="22"/>
        </w:rPr>
        <w:t xml:space="preserve">Pirkimo objektas į dalis neskaidomas. </w:t>
      </w:r>
      <w:r w:rsidR="007554D6" w:rsidRPr="00357FA2">
        <w:rPr>
          <w:rFonts w:cstheme="minorHAnsi"/>
          <w:sz w:val="22"/>
          <w:szCs w:val="22"/>
        </w:rPr>
        <w:t xml:space="preserve">Pirkimo apimtys, reikalavimai ir techninė specifikacija apibrėžti </w:t>
      </w:r>
      <w:r w:rsidR="007204DB" w:rsidRPr="00357FA2">
        <w:rPr>
          <w:rFonts w:cstheme="minorHAnsi"/>
          <w:sz w:val="22"/>
          <w:szCs w:val="22"/>
        </w:rPr>
        <w:t xml:space="preserve">specialiųjų </w:t>
      </w:r>
      <w:r w:rsidR="007554D6" w:rsidRPr="00357FA2">
        <w:rPr>
          <w:rFonts w:cstheme="minorHAnsi"/>
          <w:sz w:val="22"/>
          <w:szCs w:val="22"/>
        </w:rPr>
        <w:t xml:space="preserve">pirkimo </w:t>
      </w:r>
      <w:r w:rsidR="007554D6" w:rsidRPr="00F41DEF">
        <w:rPr>
          <w:rFonts w:cstheme="minorHAnsi"/>
          <w:sz w:val="22"/>
          <w:szCs w:val="22"/>
        </w:rPr>
        <w:t xml:space="preserve">sąlygų </w:t>
      </w:r>
      <w:r w:rsidR="00B762D8" w:rsidRPr="00F41DEF">
        <w:rPr>
          <w:rFonts w:cstheme="minorHAnsi"/>
          <w:sz w:val="22"/>
          <w:szCs w:val="22"/>
        </w:rPr>
        <w:t>2</w:t>
      </w:r>
      <w:r w:rsidR="009275CC" w:rsidRPr="00F41DEF">
        <w:rPr>
          <w:rFonts w:cstheme="minorHAnsi"/>
          <w:sz w:val="22"/>
          <w:szCs w:val="22"/>
        </w:rPr>
        <w:t xml:space="preserve"> priede „Techninė specifikacija</w:t>
      </w:r>
      <w:r w:rsidR="005E1521">
        <w:rPr>
          <w:rFonts w:cstheme="minorHAnsi"/>
          <w:sz w:val="22"/>
          <w:szCs w:val="22"/>
        </w:rPr>
        <w:t>“</w:t>
      </w:r>
      <w:r w:rsidR="00D761B3">
        <w:rPr>
          <w:rFonts w:cstheme="minorHAnsi"/>
          <w:sz w:val="22"/>
          <w:szCs w:val="22"/>
        </w:rPr>
        <w:t>, 2.1 priede „Aiškinamasis raštas“</w:t>
      </w:r>
      <w:r w:rsidR="00016995">
        <w:rPr>
          <w:rFonts w:cstheme="minorHAnsi"/>
          <w:sz w:val="22"/>
          <w:szCs w:val="22"/>
        </w:rPr>
        <w:t xml:space="preserve"> ir </w:t>
      </w:r>
      <w:r w:rsidR="008328A1">
        <w:rPr>
          <w:rFonts w:cstheme="minorHAnsi"/>
          <w:sz w:val="22"/>
          <w:szCs w:val="22"/>
        </w:rPr>
        <w:t>pirkimo sąlygų 1</w:t>
      </w:r>
      <w:r w:rsidR="00A64D86">
        <w:rPr>
          <w:rFonts w:cstheme="minorHAnsi"/>
          <w:sz w:val="22"/>
          <w:szCs w:val="22"/>
        </w:rPr>
        <w:t>1</w:t>
      </w:r>
      <w:r w:rsidR="008328A1">
        <w:rPr>
          <w:rFonts w:cstheme="minorHAnsi"/>
          <w:sz w:val="22"/>
          <w:szCs w:val="22"/>
        </w:rPr>
        <w:t xml:space="preserve"> priede „Sąnaudų žiniaraščiai“</w:t>
      </w:r>
      <w:r w:rsidR="007554D6" w:rsidRPr="00F41DEF">
        <w:rPr>
          <w:rFonts w:cstheme="minorHAnsi"/>
          <w:sz w:val="22"/>
          <w:szCs w:val="22"/>
        </w:rPr>
        <w:t>.</w:t>
      </w:r>
    </w:p>
    <w:p w14:paraId="37EB65A5" w14:textId="76111DF5" w:rsidR="005C03F1" w:rsidRPr="005C03F1" w:rsidRDefault="00945850" w:rsidP="00B0364F">
      <w:pPr>
        <w:pStyle w:val="Betarp"/>
        <w:numPr>
          <w:ilvl w:val="1"/>
          <w:numId w:val="58"/>
        </w:numPr>
        <w:spacing w:after="120"/>
        <w:ind w:left="0" w:firstLine="567"/>
        <w:contextualSpacing/>
        <w:jc w:val="both"/>
        <w:rPr>
          <w:rFonts w:cstheme="minorHAnsi"/>
          <w:sz w:val="22"/>
          <w:szCs w:val="22"/>
        </w:rPr>
      </w:pPr>
      <w:r>
        <w:rPr>
          <w:rFonts w:cstheme="minorHAnsi"/>
          <w:sz w:val="22"/>
          <w:szCs w:val="22"/>
        </w:rPr>
        <w:t>Pirkimas neskaidomas į dalis,</w:t>
      </w:r>
      <w:r w:rsidR="002B4654">
        <w:rPr>
          <w:rFonts w:cstheme="minorHAnsi"/>
          <w:sz w:val="22"/>
          <w:szCs w:val="22"/>
        </w:rPr>
        <w:t xml:space="preserve"> nes</w:t>
      </w:r>
      <w:r w:rsidR="005C03F1" w:rsidRPr="005C03F1">
        <w:rPr>
          <w:rFonts w:cstheme="minorHAnsi"/>
          <w:sz w:val="22"/>
          <w:szCs w:val="22"/>
        </w:rPr>
        <w:t xml:space="preserve">: </w:t>
      </w:r>
    </w:p>
    <w:p w14:paraId="71565747" w14:textId="4407AD39" w:rsidR="00945850" w:rsidRDefault="00945850" w:rsidP="00B0364F">
      <w:pPr>
        <w:pStyle w:val="Betarp"/>
        <w:numPr>
          <w:ilvl w:val="2"/>
          <w:numId w:val="58"/>
        </w:numPr>
        <w:spacing w:after="120"/>
        <w:ind w:left="0" w:firstLine="567"/>
        <w:contextualSpacing/>
        <w:jc w:val="both"/>
        <w:rPr>
          <w:rFonts w:cstheme="minorHAnsi"/>
          <w:sz w:val="22"/>
          <w:szCs w:val="22"/>
        </w:rPr>
      </w:pPr>
      <w:r>
        <w:rPr>
          <w:rFonts w:cstheme="minorHAnsi"/>
          <w:sz w:val="22"/>
          <w:szCs w:val="22"/>
        </w:rPr>
        <w:t>š</w:t>
      </w:r>
      <w:r w:rsidRPr="00A34A73">
        <w:rPr>
          <w:rFonts w:cstheme="minorHAnsi"/>
          <w:sz w:val="22"/>
          <w:szCs w:val="22"/>
        </w:rPr>
        <w:t>iuo pirkimu perkami vieno statinio (objekto) statybos darbai pagal parengtą techninį  projektą, todėl jam netaikomas reikalavimas skaidyti pirkimo objektą į dalis</w:t>
      </w:r>
    </w:p>
    <w:p w14:paraId="5CA74C7F" w14:textId="29D87D94" w:rsidR="005C03F1" w:rsidRPr="005C03F1" w:rsidRDefault="005C03F1" w:rsidP="00B0364F">
      <w:pPr>
        <w:pStyle w:val="Betarp"/>
        <w:numPr>
          <w:ilvl w:val="2"/>
          <w:numId w:val="58"/>
        </w:numPr>
        <w:spacing w:after="120"/>
        <w:ind w:left="0" w:firstLine="567"/>
        <w:contextualSpacing/>
        <w:jc w:val="both"/>
        <w:rPr>
          <w:rFonts w:cstheme="minorHAnsi"/>
          <w:sz w:val="22"/>
          <w:szCs w:val="22"/>
        </w:rPr>
      </w:pPr>
      <w:r w:rsidRPr="005C03F1">
        <w:rPr>
          <w:rFonts w:cstheme="minorHAnsi"/>
          <w:sz w:val="22"/>
          <w:szCs w:val="22"/>
        </w:rPr>
        <w:t>pagal darbo projektą, detalizuojant techninio projekto sprendinius, gaminami statybinių konstrukcijų ir inžinerinių sistemų elementai, vykdomi statybos darbai, už kuriuos atsakingas darbus atliekantis tiekėjas;</w:t>
      </w:r>
    </w:p>
    <w:p w14:paraId="192E9103" w14:textId="03FA8BEC" w:rsidR="005C03F1" w:rsidRPr="005C03F1" w:rsidRDefault="005C03F1" w:rsidP="00B0364F">
      <w:pPr>
        <w:pStyle w:val="Betarp"/>
        <w:numPr>
          <w:ilvl w:val="2"/>
          <w:numId w:val="59"/>
        </w:numPr>
        <w:spacing w:after="120"/>
        <w:ind w:left="0" w:firstLine="567"/>
        <w:contextualSpacing/>
        <w:jc w:val="both"/>
        <w:rPr>
          <w:rFonts w:cstheme="minorHAnsi"/>
          <w:sz w:val="22"/>
          <w:szCs w:val="22"/>
        </w:rPr>
      </w:pPr>
      <w:r w:rsidRPr="005C03F1">
        <w:rPr>
          <w:rFonts w:cstheme="minorHAnsi"/>
          <w:sz w:val="22"/>
          <w:szCs w:val="22"/>
        </w:rPr>
        <w:t>dėl perkančiosios organizacijos tikslo (poreikio) įgyvendinti investicinius projektus nustatytu laiku, t. y. pradėti darbus kuo anksčiau, darbo projektas gali būti rengiamas atskirais etapais, skirtingu laiku statybos metu pagal perkančiosios organizacijos, tiekėjo ir statinio statybos techninės priežiūros vadovo suderintą kalendorinį darbų grafiką, taip užtikrinant sutarties įgyvendinimą laiku;</w:t>
      </w:r>
    </w:p>
    <w:p w14:paraId="2A7DD0A5" w14:textId="19237245" w:rsidR="005C03F1" w:rsidRPr="005C03F1" w:rsidRDefault="005C03F1" w:rsidP="00B0364F">
      <w:pPr>
        <w:pStyle w:val="Betarp"/>
        <w:numPr>
          <w:ilvl w:val="2"/>
          <w:numId w:val="59"/>
        </w:numPr>
        <w:spacing w:after="120"/>
        <w:ind w:left="0" w:firstLine="567"/>
        <w:contextualSpacing/>
        <w:jc w:val="both"/>
        <w:rPr>
          <w:rFonts w:cstheme="minorHAnsi"/>
          <w:sz w:val="22"/>
          <w:szCs w:val="22"/>
        </w:rPr>
      </w:pPr>
      <w:r w:rsidRPr="005C03F1">
        <w:rPr>
          <w:rFonts w:cstheme="minorHAnsi"/>
          <w:sz w:val="22"/>
          <w:szCs w:val="22"/>
        </w:rPr>
        <w:t>darbus atliekantis tiekėjas, pats rengdamas darbo projektą, kartu sieks efektyvumo ir kaštų taupymo, t. y. parinks optimalų techninio projekto sprendinių įgyvendinimą sudėtingumo prasme;</w:t>
      </w:r>
    </w:p>
    <w:p w14:paraId="37BA1864" w14:textId="6012B5AA" w:rsidR="005C03F1" w:rsidRPr="005C03F1" w:rsidRDefault="005C03F1" w:rsidP="00B0364F">
      <w:pPr>
        <w:pStyle w:val="Betarp"/>
        <w:numPr>
          <w:ilvl w:val="2"/>
          <w:numId w:val="59"/>
        </w:numPr>
        <w:spacing w:after="120"/>
        <w:ind w:left="0" w:firstLine="567"/>
        <w:contextualSpacing/>
        <w:jc w:val="both"/>
        <w:rPr>
          <w:rFonts w:cstheme="minorHAnsi"/>
          <w:sz w:val="22"/>
          <w:szCs w:val="22"/>
        </w:rPr>
      </w:pPr>
      <w:r w:rsidRPr="005C03F1">
        <w:rPr>
          <w:rFonts w:cstheme="minorHAnsi"/>
          <w:sz w:val="22"/>
          <w:szCs w:val="22"/>
        </w:rPr>
        <w:t>jeigu darbo projekto parengimas ir darbų atlikimas būtų paskirtas keliems skirtingiems tiekėjams, perkančiajai organizacijai būtų apsunkintas sutartinių įsipareigojimų vykdymo užtikrinimas, t. y. tiekėjų įsipareigojimų kontrolės, paslaugų bei darbų kokybės vertinimo, terminų laikymosi, specialistų kaitos priežiūra, praktiškai neįgyvendinamu gali tapti darbų ir (ar) paslaugų koordinavimas;</w:t>
      </w:r>
    </w:p>
    <w:p w14:paraId="794694FC" w14:textId="17778E93" w:rsidR="005C03F1" w:rsidRPr="005C03F1" w:rsidRDefault="005C03F1" w:rsidP="00B0364F">
      <w:pPr>
        <w:pStyle w:val="Betarp"/>
        <w:numPr>
          <w:ilvl w:val="2"/>
          <w:numId w:val="59"/>
        </w:numPr>
        <w:spacing w:after="120"/>
        <w:ind w:left="0" w:firstLine="567"/>
        <w:contextualSpacing/>
        <w:jc w:val="both"/>
        <w:rPr>
          <w:rFonts w:cstheme="minorHAnsi"/>
          <w:sz w:val="22"/>
          <w:szCs w:val="22"/>
        </w:rPr>
      </w:pPr>
      <w:r w:rsidRPr="005C03F1">
        <w:rPr>
          <w:rFonts w:cstheme="minorHAnsi"/>
          <w:sz w:val="22"/>
          <w:szCs w:val="22"/>
        </w:rPr>
        <w:lastRenderedPageBreak/>
        <w:t>perkančiajai organizacijai būtų sudėtinga užtikrinti kokybiško darbų atlikimo bei paslaugų teikimo administravimą, o tai keltų riziką netinkamai įvykdyti pirkimo sutartį ar net iškiltų pavojus nepasiekti viešųjų pirkimų tikslų;</w:t>
      </w:r>
    </w:p>
    <w:p w14:paraId="23CE6D87" w14:textId="7CD70C57" w:rsidR="005C03F1" w:rsidRPr="005C03F1" w:rsidRDefault="005C03F1" w:rsidP="00B0364F">
      <w:pPr>
        <w:pStyle w:val="Betarp"/>
        <w:numPr>
          <w:ilvl w:val="2"/>
          <w:numId w:val="59"/>
        </w:numPr>
        <w:spacing w:after="120"/>
        <w:ind w:left="0" w:firstLine="567"/>
        <w:contextualSpacing/>
        <w:jc w:val="both"/>
        <w:rPr>
          <w:rFonts w:cstheme="minorHAnsi"/>
          <w:sz w:val="22"/>
          <w:szCs w:val="22"/>
        </w:rPr>
      </w:pPr>
      <w:r w:rsidRPr="005C03F1">
        <w:rPr>
          <w:rFonts w:cstheme="minorHAnsi"/>
          <w:sz w:val="22"/>
          <w:szCs w:val="22"/>
        </w:rPr>
        <w:t>skaidant pirkimą į dalis dėl paslaugų ir darbų gali atsirasti rizika perkančiajai organizacijas negauti pasiūlymo vienai ar tai kitai pirkimo daliai, dėl ko perkančiajai organizacijai kiltų grėsmė laiku neįgyvendinti šiuo pirkimu numatomų investicinių projektų dėl užsitęsusių pirkimo procedūrų;</w:t>
      </w:r>
    </w:p>
    <w:p w14:paraId="414C8FC3" w14:textId="4143A9A0" w:rsidR="005C03F1" w:rsidRPr="005C03F1" w:rsidRDefault="005C03F1" w:rsidP="00B0364F">
      <w:pPr>
        <w:pStyle w:val="Betarp"/>
        <w:numPr>
          <w:ilvl w:val="2"/>
          <w:numId w:val="59"/>
        </w:numPr>
        <w:spacing w:after="120"/>
        <w:ind w:left="0" w:firstLine="567"/>
        <w:contextualSpacing/>
        <w:jc w:val="both"/>
        <w:rPr>
          <w:rFonts w:cstheme="minorHAnsi"/>
          <w:sz w:val="22"/>
          <w:szCs w:val="22"/>
        </w:rPr>
      </w:pPr>
      <w:r w:rsidRPr="005C03F1">
        <w:rPr>
          <w:rFonts w:cstheme="minorHAnsi"/>
          <w:sz w:val="22"/>
          <w:szCs w:val="22"/>
        </w:rPr>
        <w:t>perkančioji organizacija šiuo pirkimu yra numačiusi tiesioginio atsiskaitymo su subtiekėju (-</w:t>
      </w:r>
      <w:proofErr w:type="spellStart"/>
      <w:r w:rsidRPr="005C03F1">
        <w:rPr>
          <w:rFonts w:cstheme="minorHAnsi"/>
          <w:sz w:val="22"/>
          <w:szCs w:val="22"/>
        </w:rPr>
        <w:t>ais</w:t>
      </w:r>
      <w:proofErr w:type="spellEnd"/>
      <w:r w:rsidRPr="005C03F1">
        <w:rPr>
          <w:rFonts w:cstheme="minorHAnsi"/>
          <w:sz w:val="22"/>
          <w:szCs w:val="22"/>
        </w:rPr>
        <w:t>) galimybę. Tokiu būdu galės būti išlaikomas darbo projekto rengėjo, jeigu tam būtų pasitelktas subtiekėjas, nepriklausomumas nuo tiekėjo;</w:t>
      </w:r>
    </w:p>
    <w:p w14:paraId="240C9A40" w14:textId="37E3562E" w:rsidR="005C03F1" w:rsidRPr="005C03F1" w:rsidRDefault="005C03F1" w:rsidP="00B0364F">
      <w:pPr>
        <w:pStyle w:val="Betarp"/>
        <w:numPr>
          <w:ilvl w:val="2"/>
          <w:numId w:val="59"/>
        </w:numPr>
        <w:ind w:left="0" w:firstLine="567"/>
        <w:contextualSpacing/>
        <w:jc w:val="both"/>
        <w:rPr>
          <w:rFonts w:cstheme="minorHAnsi"/>
          <w:sz w:val="22"/>
          <w:szCs w:val="22"/>
        </w:rPr>
      </w:pPr>
      <w:r w:rsidRPr="005C03F1">
        <w:rPr>
          <w:rFonts w:cstheme="minorHAnsi"/>
          <w:sz w:val="22"/>
          <w:szCs w:val="22"/>
        </w:rPr>
        <w:t>pagal statybos techninio reglamento STR1.04.04:2017 „Statinio projektavimas, projekto ekspertizė“ 9.2 p. nėra draudžiama iš kito projektuotojo įsigyti darbo projektą.</w:t>
      </w:r>
    </w:p>
    <w:p w14:paraId="0CA81FB8" w14:textId="61BFE16C" w:rsidR="00325243" w:rsidRPr="00682B25" w:rsidRDefault="00E53E12" w:rsidP="00B0364F">
      <w:pPr>
        <w:pStyle w:val="Sraopastraipa"/>
        <w:numPr>
          <w:ilvl w:val="1"/>
          <w:numId w:val="19"/>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F23CFA">
      <w:pPr>
        <w:pStyle w:val="Sraopastraipa"/>
        <w:numPr>
          <w:ilvl w:val="1"/>
          <w:numId w:val="19"/>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6D2FC2" w:rsidRDefault="007D7C61" w:rsidP="00F23CFA">
      <w:pPr>
        <w:pStyle w:val="Sraopastraipa"/>
        <w:numPr>
          <w:ilvl w:val="1"/>
          <w:numId w:val="19"/>
        </w:numPr>
        <w:ind w:left="0" w:firstLine="567"/>
        <w:jc w:val="both"/>
        <w:rPr>
          <w:rFonts w:cstheme="minorHAnsi"/>
          <w:sz w:val="22"/>
          <w:szCs w:val="22"/>
        </w:rPr>
      </w:pPr>
      <w:r w:rsidRPr="006D2FC2">
        <w:rPr>
          <w:rFonts w:cstheme="minorHAnsi"/>
          <w:sz w:val="22"/>
          <w:szCs w:val="22"/>
        </w:rPr>
        <w:t>Perkančioji organizacija nereikalauja,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07880982"/>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12"/>
      <w:bookmarkEnd w:id="9"/>
    </w:p>
    <w:p w14:paraId="412F50EE" w14:textId="77777777" w:rsidR="00647770" w:rsidRPr="00647770" w:rsidRDefault="001B2523" w:rsidP="00F23CFA">
      <w:pPr>
        <w:pStyle w:val="Sraopastraipa"/>
        <w:numPr>
          <w:ilvl w:val="1"/>
          <w:numId w:val="17"/>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647770">
        <w:rPr>
          <w:rFonts w:cstheme="minorHAnsi"/>
          <w:sz w:val="22"/>
          <w:szCs w:val="22"/>
        </w:rPr>
        <w:t xml:space="preserve">Perkančioji organizacija nerengs susitikimo su tiekėjais dėl pirkimo </w:t>
      </w:r>
      <w:r w:rsidR="004257A5" w:rsidRPr="00647770">
        <w:rPr>
          <w:rFonts w:cstheme="minorHAnsi"/>
          <w:sz w:val="22"/>
          <w:szCs w:val="22"/>
        </w:rPr>
        <w:t>sąlyg</w:t>
      </w:r>
      <w:r w:rsidR="00B176FD" w:rsidRPr="00647770">
        <w:rPr>
          <w:rFonts w:cstheme="minorHAnsi"/>
          <w:sz w:val="22"/>
          <w:szCs w:val="22"/>
        </w:rPr>
        <w:t>ų</w:t>
      </w:r>
      <w:r w:rsidR="00946722" w:rsidRPr="00647770">
        <w:rPr>
          <w:rFonts w:cstheme="minorHAnsi"/>
          <w:sz w:val="22"/>
          <w:szCs w:val="22"/>
        </w:rPr>
        <w:t xml:space="preserve"> paaiškinimo</w:t>
      </w:r>
      <w:r w:rsidR="00B176FD" w:rsidRPr="00647770">
        <w:rPr>
          <w:rFonts w:cstheme="minorHAnsi"/>
          <w:sz w:val="22"/>
          <w:szCs w:val="22"/>
        </w:rPr>
        <w:t>.</w:t>
      </w:r>
    </w:p>
    <w:p w14:paraId="24A7FE06" w14:textId="6F8E4D10" w:rsidR="00BE0587" w:rsidRPr="00647770" w:rsidRDefault="00BE0587" w:rsidP="00F23CFA">
      <w:pPr>
        <w:pStyle w:val="Sraopastraipa"/>
        <w:numPr>
          <w:ilvl w:val="1"/>
          <w:numId w:val="17"/>
        </w:numPr>
        <w:spacing w:after="0"/>
        <w:ind w:left="0" w:firstLine="567"/>
        <w:jc w:val="both"/>
        <w:rPr>
          <w:rFonts w:cstheme="minorHAnsi"/>
          <w:i/>
          <w:color w:val="FF0000"/>
          <w:sz w:val="22"/>
          <w:szCs w:val="22"/>
        </w:rPr>
      </w:pPr>
      <w:r w:rsidRPr="00647770">
        <w:rPr>
          <w:rFonts w:eastAsiaTheme="minorHAnsi" w:cstheme="minorHAnsi"/>
          <w:sz w:val="22"/>
          <w:szCs w:val="22"/>
          <w:lang w:eastAsia="en-US"/>
        </w:rPr>
        <w:t>P</w:t>
      </w:r>
      <w:r w:rsidRPr="00647770">
        <w:rPr>
          <w:rFonts w:cstheme="minorHAnsi"/>
          <w:sz w:val="22"/>
          <w:szCs w:val="22"/>
        </w:rPr>
        <w:t>erkančioji organizacija nerengs objekto apžiūros.</w:t>
      </w:r>
    </w:p>
    <w:p w14:paraId="6443D2FF" w14:textId="040A41C9" w:rsidR="00C94B9F" w:rsidRPr="003E1913"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7880983"/>
      <w:r w:rsidRPr="003E1913">
        <w:rPr>
          <w:rFonts w:asciiTheme="minorHAnsi" w:hAnsiTheme="minorHAnsi" w:cstheme="minorHAnsi"/>
        </w:rPr>
        <w:t xml:space="preserve">4. </w:t>
      </w:r>
      <w:r w:rsidR="00173ACB" w:rsidRPr="003E1913">
        <w:rPr>
          <w:rFonts w:asciiTheme="minorHAnsi" w:hAnsiTheme="minorHAnsi" w:cstheme="minorHAnsi"/>
        </w:rPr>
        <w:t>Tiekėjų pašalinimo pagrindai</w:t>
      </w:r>
      <w:bookmarkEnd w:id="13"/>
      <w:bookmarkEnd w:id="14"/>
      <w:bookmarkEnd w:id="15"/>
      <w:r w:rsidR="00975F1F" w:rsidRPr="003E1913">
        <w:rPr>
          <w:rFonts w:asciiTheme="minorHAnsi" w:hAnsiTheme="minorHAnsi" w:cstheme="minorHAnsi"/>
        </w:rPr>
        <w:t xml:space="preserve"> ir kvalifikacijos reikalavimai</w:t>
      </w:r>
      <w:bookmarkEnd w:id="16"/>
      <w:bookmarkEnd w:id="17"/>
    </w:p>
    <w:p w14:paraId="66E3ADBF" w14:textId="54D63A64" w:rsidR="00DD2AC6" w:rsidRPr="006375A8" w:rsidRDefault="002C5249" w:rsidP="00F23CFA">
      <w:pPr>
        <w:pStyle w:val="Sraopastraipa"/>
        <w:numPr>
          <w:ilvl w:val="1"/>
          <w:numId w:val="14"/>
        </w:numPr>
        <w:spacing w:after="0" w:line="20" w:lineRule="atLeast"/>
        <w:ind w:left="0" w:firstLine="567"/>
        <w:jc w:val="both"/>
        <w:rPr>
          <w:rFonts w:cstheme="minorHAnsi"/>
          <w:sz w:val="22"/>
          <w:szCs w:val="22"/>
        </w:rPr>
      </w:pPr>
      <w:r w:rsidRPr="006375A8">
        <w:rPr>
          <w:rFonts w:cstheme="minorHAnsi"/>
          <w:sz w:val="22"/>
          <w:szCs w:val="22"/>
        </w:rPr>
        <w:t>Reikalavimai dėl tiekėjo ir</w:t>
      </w:r>
      <w:bookmarkStart w:id="18" w:name="_Hlk41039660"/>
      <w:r w:rsidR="00942379" w:rsidRPr="006375A8">
        <w:rPr>
          <w:rFonts w:cstheme="minorHAnsi"/>
          <w:sz w:val="22"/>
          <w:szCs w:val="22"/>
        </w:rPr>
        <w:t xml:space="preserve"> </w:t>
      </w:r>
      <w:r w:rsidRPr="006375A8">
        <w:rPr>
          <w:rFonts w:cstheme="minorHAnsi"/>
          <w:sz w:val="22"/>
          <w:szCs w:val="22"/>
        </w:rPr>
        <w:t>subtiekėjų</w:t>
      </w:r>
      <w:r w:rsidR="006375A8" w:rsidRPr="006375A8">
        <w:rPr>
          <w:rFonts w:cstheme="minorHAnsi"/>
          <w:sz w:val="22"/>
          <w:szCs w:val="22"/>
        </w:rPr>
        <w:t>,</w:t>
      </w:r>
      <w:r w:rsidR="00942379" w:rsidRPr="006375A8">
        <w:rPr>
          <w:rFonts w:cstheme="minorHAnsi"/>
          <w:sz w:val="22"/>
          <w:szCs w:val="22"/>
        </w:rPr>
        <w:t xml:space="preserve"> </w:t>
      </w:r>
      <w:r w:rsidR="007F34C7" w:rsidRPr="006375A8">
        <w:rPr>
          <w:rFonts w:cstheme="minorHAnsi"/>
          <w:sz w:val="22"/>
          <w:szCs w:val="22"/>
        </w:rPr>
        <w:t>ūkio subjektų, kurių pajėgumais tiekėjas remiasi,</w:t>
      </w:r>
      <w:r w:rsidRPr="006375A8">
        <w:rPr>
          <w:rFonts w:cstheme="minorHAnsi"/>
          <w:sz w:val="22"/>
          <w:szCs w:val="22"/>
        </w:rPr>
        <w:t xml:space="preserve"> </w:t>
      </w:r>
      <w:bookmarkEnd w:id="18"/>
      <w:r w:rsidR="00EE4D62" w:rsidRPr="006375A8">
        <w:rPr>
          <w:rFonts w:cstheme="minorHAnsi"/>
          <w:sz w:val="22"/>
          <w:szCs w:val="22"/>
        </w:rPr>
        <w:t>kad ati</w:t>
      </w:r>
      <w:r w:rsidR="00863989" w:rsidRPr="006375A8">
        <w:rPr>
          <w:rFonts w:cstheme="minorHAnsi"/>
          <w:sz w:val="22"/>
          <w:szCs w:val="22"/>
        </w:rPr>
        <w:t xml:space="preserve">tiktų nustatytus kvalifikacijos reikalavimus, </w:t>
      </w:r>
      <w:r w:rsidRPr="006375A8">
        <w:rPr>
          <w:rFonts w:cstheme="minorHAnsi"/>
          <w:sz w:val="22"/>
          <w:szCs w:val="22"/>
        </w:rPr>
        <w:t xml:space="preserve">pašalinimo pagrindų nebuvimo bei jų nebuvimą patvirtinantys dokumentai nurodyti </w:t>
      </w:r>
      <w:r w:rsidR="006A737F" w:rsidRPr="006375A8">
        <w:rPr>
          <w:rFonts w:cstheme="minorHAnsi"/>
          <w:sz w:val="22"/>
          <w:szCs w:val="22"/>
        </w:rPr>
        <w:t xml:space="preserve">specialiųjų </w:t>
      </w:r>
      <w:r w:rsidR="006A737F" w:rsidRPr="006375A8">
        <w:rPr>
          <w:rFonts w:eastAsia="Calibri" w:cstheme="minorHAnsi"/>
          <w:sz w:val="22"/>
          <w:szCs w:val="22"/>
        </w:rPr>
        <w:t>p</w:t>
      </w:r>
      <w:r w:rsidR="00551FA7" w:rsidRPr="006375A8">
        <w:rPr>
          <w:rFonts w:eastAsia="Calibri" w:cstheme="minorHAnsi"/>
          <w:sz w:val="22"/>
          <w:szCs w:val="22"/>
        </w:rPr>
        <w:t xml:space="preserve">irkimo </w:t>
      </w:r>
      <w:r w:rsidR="006773B6" w:rsidRPr="006375A8">
        <w:rPr>
          <w:rFonts w:eastAsia="Calibri" w:cstheme="minorHAnsi"/>
          <w:sz w:val="22"/>
          <w:szCs w:val="22"/>
        </w:rPr>
        <w:t xml:space="preserve">sąlygų </w:t>
      </w:r>
      <w:r w:rsidR="00A278A7" w:rsidRPr="006375A8">
        <w:rPr>
          <w:rFonts w:cstheme="minorHAnsi"/>
          <w:sz w:val="22"/>
          <w:szCs w:val="22"/>
        </w:rPr>
        <w:t>6</w:t>
      </w:r>
      <w:r w:rsidR="00B76143" w:rsidRPr="006375A8">
        <w:rPr>
          <w:rFonts w:cstheme="minorHAnsi"/>
          <w:sz w:val="22"/>
          <w:szCs w:val="22"/>
        </w:rPr>
        <w:t xml:space="preserve"> priede „Tiekėjų pašalinimo pagrindai“</w:t>
      </w:r>
      <w:r w:rsidRPr="006375A8">
        <w:rPr>
          <w:rFonts w:cstheme="minorHAnsi"/>
          <w:sz w:val="22"/>
          <w:szCs w:val="22"/>
        </w:rPr>
        <w:t xml:space="preserve">. </w:t>
      </w:r>
    </w:p>
    <w:p w14:paraId="40969AE1" w14:textId="4F21CCDA" w:rsidR="00DD2AC6" w:rsidRPr="00996F73" w:rsidRDefault="00A6625B" w:rsidP="00F23CFA">
      <w:pPr>
        <w:pStyle w:val="Sraopastraipa"/>
        <w:numPr>
          <w:ilvl w:val="1"/>
          <w:numId w:val="14"/>
        </w:numPr>
        <w:spacing w:after="0" w:line="20" w:lineRule="atLeast"/>
        <w:ind w:left="0" w:firstLine="567"/>
        <w:jc w:val="both"/>
        <w:rPr>
          <w:rFonts w:cstheme="minorHAnsi"/>
          <w:sz w:val="22"/>
          <w:szCs w:val="22"/>
        </w:rPr>
      </w:pPr>
      <w:r w:rsidRPr="00996F73">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996F73">
        <w:rPr>
          <w:rFonts w:cstheme="minorHAnsi"/>
          <w:sz w:val="22"/>
          <w:szCs w:val="22"/>
        </w:rPr>
        <w:t>specialiųjų p</w:t>
      </w:r>
      <w:r w:rsidR="00551FA7" w:rsidRPr="00996F73">
        <w:rPr>
          <w:rFonts w:cstheme="minorHAnsi"/>
          <w:sz w:val="22"/>
          <w:szCs w:val="22"/>
        </w:rPr>
        <w:t xml:space="preserve">irkimo </w:t>
      </w:r>
      <w:r w:rsidRPr="00996F73">
        <w:rPr>
          <w:rFonts w:cstheme="minorHAnsi"/>
          <w:sz w:val="22"/>
          <w:szCs w:val="22"/>
        </w:rPr>
        <w:t xml:space="preserve">sąlygų </w:t>
      </w:r>
      <w:r w:rsidR="00AC52F4" w:rsidRPr="00996F73">
        <w:rPr>
          <w:rFonts w:cstheme="minorHAnsi"/>
          <w:sz w:val="22"/>
          <w:szCs w:val="22"/>
        </w:rPr>
        <w:t>8</w:t>
      </w:r>
      <w:r w:rsidR="005E740C" w:rsidRPr="00996F73">
        <w:rPr>
          <w:rFonts w:cstheme="minorHAnsi"/>
          <w:sz w:val="22"/>
          <w:szCs w:val="22"/>
        </w:rPr>
        <w:t xml:space="preserve"> priede</w:t>
      </w:r>
      <w:r w:rsidR="00371D24" w:rsidRPr="00996F73">
        <w:rPr>
          <w:rFonts w:cstheme="minorHAnsi"/>
          <w:sz w:val="22"/>
          <w:szCs w:val="22"/>
        </w:rPr>
        <w:t xml:space="preserve"> </w:t>
      </w:r>
      <w:r w:rsidR="00371D24" w:rsidRPr="00996F73">
        <w:rPr>
          <w:rFonts w:eastAsia="Calibri" w:cstheme="minorHAnsi"/>
          <w:sz w:val="22"/>
          <w:szCs w:val="22"/>
        </w:rPr>
        <w:t>„Tiekėjų kvalifikacijos reikalavimai ir reikalaujami kokybės bei aplinkos apsaugos vadybos sistemų standartai“</w:t>
      </w:r>
      <w:r w:rsidR="005C16FF" w:rsidRPr="00996F73">
        <w:rPr>
          <w:rFonts w:eastAsia="Calibri" w:cstheme="minorHAnsi"/>
          <w:sz w:val="22"/>
          <w:szCs w:val="22"/>
        </w:rPr>
        <w:t>.</w:t>
      </w:r>
    </w:p>
    <w:p w14:paraId="61D31483" w14:textId="614326BE" w:rsidR="004C12BE" w:rsidRPr="004C12BE" w:rsidRDefault="00196B86" w:rsidP="00F23CFA">
      <w:pPr>
        <w:pStyle w:val="Sraopastraipa"/>
        <w:numPr>
          <w:ilvl w:val="1"/>
          <w:numId w:val="14"/>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F23CFA">
      <w:pPr>
        <w:pStyle w:val="Sraopastraipa"/>
        <w:numPr>
          <w:ilvl w:val="2"/>
          <w:numId w:val="14"/>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F23CFA">
      <w:pPr>
        <w:pStyle w:val="Sraopastraipa"/>
        <w:numPr>
          <w:ilvl w:val="2"/>
          <w:numId w:val="14"/>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53999D01" w:rsidR="00196B86" w:rsidRDefault="004C12BE" w:rsidP="00F23CFA">
      <w:pPr>
        <w:pStyle w:val="Sraopastraipa"/>
        <w:numPr>
          <w:ilvl w:val="2"/>
          <w:numId w:val="14"/>
        </w:numPr>
        <w:spacing w:line="240" w:lineRule="auto"/>
        <w:ind w:left="0" w:firstLine="567"/>
        <w:jc w:val="both"/>
        <w:rPr>
          <w:sz w:val="22"/>
          <w:szCs w:val="22"/>
        </w:rPr>
      </w:pPr>
      <w:r w:rsidRPr="41943116">
        <w:rPr>
          <w:sz w:val="22"/>
          <w:szCs w:val="22"/>
        </w:rPr>
        <w:t xml:space="preserve">kiekvienas ūkio subjektas, kurio kvalifikacijos pajėgumais tiekėjas </w:t>
      </w:r>
      <w:r w:rsidRPr="002821C9">
        <w:rPr>
          <w:sz w:val="22"/>
          <w:szCs w:val="22"/>
        </w:rPr>
        <w:t>remiasi pagal VPĮ 49 str.</w:t>
      </w:r>
      <w:r w:rsidR="60DA7627" w:rsidRPr="002821C9">
        <w:rPr>
          <w:sz w:val="22"/>
          <w:szCs w:val="22"/>
        </w:rPr>
        <w:t xml:space="preserve"> (šis reikalavimas netaikomas </w:t>
      </w:r>
      <w:proofErr w:type="spellStart"/>
      <w:r w:rsidR="60DA7627" w:rsidRPr="00561C07">
        <w:rPr>
          <w:sz w:val="22"/>
          <w:szCs w:val="22"/>
        </w:rPr>
        <w:t>kvazisubtiekėjams</w:t>
      </w:r>
      <w:proofErr w:type="spellEnd"/>
      <w:r w:rsidR="00561C07" w:rsidRPr="00561C07">
        <w:rPr>
          <w:sz w:val="22"/>
          <w:szCs w:val="22"/>
        </w:rPr>
        <w:t>.</w:t>
      </w:r>
    </w:p>
    <w:p w14:paraId="6827AB38" w14:textId="17A7E0D7" w:rsidR="00AF7093" w:rsidRPr="00CC6C60" w:rsidRDefault="00AF7093" w:rsidP="00F23CFA">
      <w:pPr>
        <w:pStyle w:val="Sraopastraipa"/>
        <w:numPr>
          <w:ilvl w:val="1"/>
          <w:numId w:val="14"/>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w:t>
      </w:r>
      <w:r w:rsidRPr="00AF7093">
        <w:rPr>
          <w:rFonts w:cstheme="minorHAnsi"/>
          <w:bCs/>
          <w:iCs/>
        </w:rPr>
        <w:lastRenderedPageBreak/>
        <w:t xml:space="preserve">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F23CFA">
      <w:pPr>
        <w:pStyle w:val="Antrat1"/>
        <w:numPr>
          <w:ilvl w:val="0"/>
          <w:numId w:val="14"/>
        </w:numPr>
        <w:tabs>
          <w:tab w:val="left" w:pos="567"/>
        </w:tabs>
        <w:spacing w:after="0"/>
        <w:contextualSpacing/>
        <w:jc w:val="both"/>
        <w:rPr>
          <w:rFonts w:cstheme="majorHAnsi"/>
        </w:rPr>
      </w:pPr>
      <w:bookmarkStart w:id="19" w:name="_Toc190416436"/>
      <w:bookmarkStart w:id="20" w:name="_Toc207880984"/>
      <w:r w:rsidRPr="00145656">
        <w:rPr>
          <w:rFonts w:cstheme="majorHAnsi"/>
        </w:rPr>
        <w:t>Reikalavimai, susiję su nacionaliniu saugumu</w:t>
      </w:r>
      <w:bookmarkEnd w:id="19"/>
      <w:bookmarkEnd w:id="20"/>
      <w:r w:rsidRPr="00145656">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47A8ADE9" w:rsidR="007E3A91" w:rsidRPr="007C19B3" w:rsidRDefault="007E3A91" w:rsidP="00EC3D59">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5.3.</w:t>
      </w:r>
      <w:r w:rsidR="00EC3D59">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2E2A3ADD" w:rsidR="007E3A91"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w:t>
      </w:r>
      <w:r w:rsidRPr="00682B25">
        <w:rPr>
          <w:rFonts w:cstheme="minorHAnsi"/>
          <w:sz w:val="22"/>
          <w:szCs w:val="22"/>
        </w:rPr>
        <w:lastRenderedPageBreak/>
        <w:t xml:space="preserve">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29373206" w14:textId="712AF1AD" w:rsidR="007E0838" w:rsidRPr="00682B25" w:rsidRDefault="007E0838" w:rsidP="007E3A91">
      <w:pPr>
        <w:pStyle w:val="Sraopastraipa"/>
        <w:spacing w:after="0" w:line="240" w:lineRule="auto"/>
        <w:ind w:left="0" w:firstLine="567"/>
        <w:jc w:val="both"/>
        <w:rPr>
          <w:rFonts w:cstheme="minorHAnsi"/>
          <w:sz w:val="22"/>
          <w:szCs w:val="22"/>
        </w:rPr>
      </w:pPr>
      <w:r>
        <w:rPr>
          <w:rFonts w:cstheme="minorHAnsi"/>
          <w:sz w:val="22"/>
          <w:szCs w:val="22"/>
        </w:rPr>
        <w:t xml:space="preserve">5.5. </w:t>
      </w:r>
      <w:r w:rsidRPr="00682B25">
        <w:rPr>
          <w:rFonts w:cstheme="minorHAnsi"/>
          <w:sz w:val="22"/>
          <w:szCs w:val="22"/>
        </w:rPr>
        <w:t xml:space="preserve">Perkančioji organizacija, įvertinusi visus galinčius kelti grėsmę nacionalinio saugumo interesams rizikos veiksnius numato, kad šiame </w:t>
      </w:r>
      <w:r w:rsidRPr="007E0838">
        <w:rPr>
          <w:rFonts w:cstheme="minorHAnsi"/>
          <w:sz w:val="22"/>
          <w:szCs w:val="22"/>
        </w:rPr>
        <w:t xml:space="preserve">pirkime gali dalyvauti tiekėjai, jų subtiekėjai ir ūkio subjektai, kurių pajėgumais remiamasi, kurie nėra registruoti (jeigu tiekėjas, jų subtiekėjas </w:t>
      </w:r>
      <w:r w:rsidRPr="00682B25">
        <w:rPr>
          <w:rFonts w:cstheme="minorHAnsi"/>
          <w:sz w:val="22"/>
          <w:szCs w:val="22"/>
        </w:rPr>
        <w:t>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07880985"/>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300B16" w:rsidRDefault="00EF5623" w:rsidP="00F23CFA">
      <w:pPr>
        <w:pStyle w:val="Sraopastraipa"/>
        <w:numPr>
          <w:ilvl w:val="1"/>
          <w:numId w:val="18"/>
        </w:numPr>
        <w:spacing w:after="0" w:line="20" w:lineRule="atLeast"/>
        <w:ind w:left="0" w:firstLine="567"/>
        <w:jc w:val="both"/>
        <w:rPr>
          <w:rFonts w:cstheme="minorHAnsi"/>
          <w:i/>
          <w:iCs/>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 xml:space="preserve">asiūlymą sudaro CVP IS </w:t>
      </w:r>
      <w:r w:rsidRPr="00300B16">
        <w:rPr>
          <w:rFonts w:cstheme="minorHAnsi"/>
          <w:sz w:val="22"/>
          <w:szCs w:val="22"/>
        </w:rPr>
        <w:t>pateikiamų ir žemiau nurodytų dokumentų visuma</w:t>
      </w:r>
      <w:r w:rsidR="00FD53CF" w:rsidRPr="00300B16">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300B16">
        <w:rPr>
          <w:rFonts w:cstheme="minorHAnsi"/>
          <w:sz w:val="22"/>
          <w:szCs w:val="22"/>
        </w:rPr>
        <w:t xml:space="preserve">tiekėjo </w:t>
      </w:r>
      <w:r w:rsidR="005A195F" w:rsidRPr="00300B16">
        <w:rPr>
          <w:rFonts w:cstheme="minorHAnsi"/>
          <w:sz w:val="22"/>
          <w:szCs w:val="22"/>
        </w:rPr>
        <w:t>p</w:t>
      </w:r>
      <w:r w:rsidRPr="00300B16">
        <w:rPr>
          <w:rFonts w:cstheme="minorHAnsi"/>
          <w:sz w:val="22"/>
          <w:szCs w:val="22"/>
        </w:rPr>
        <w:t xml:space="preserve">asiūlymas, parengtas pagal </w:t>
      </w:r>
      <w:r w:rsidR="007C1C57" w:rsidRPr="00300B16">
        <w:rPr>
          <w:rFonts w:cstheme="minorHAnsi"/>
          <w:sz w:val="22"/>
          <w:szCs w:val="22"/>
        </w:rPr>
        <w:t>specialiųjų p</w:t>
      </w:r>
      <w:r w:rsidR="00551FA7" w:rsidRPr="00300B16">
        <w:rPr>
          <w:rFonts w:cstheme="minorHAnsi"/>
          <w:sz w:val="22"/>
          <w:szCs w:val="22"/>
        </w:rPr>
        <w:t xml:space="preserve">irkimo </w:t>
      </w:r>
      <w:r w:rsidR="00476F8C" w:rsidRPr="00300B16">
        <w:rPr>
          <w:rFonts w:cstheme="minorHAnsi"/>
          <w:sz w:val="22"/>
          <w:szCs w:val="22"/>
        </w:rPr>
        <w:t>sąlygų</w:t>
      </w:r>
      <w:r w:rsidR="00DE5F20" w:rsidRPr="00300B16">
        <w:rPr>
          <w:rFonts w:cstheme="minorHAnsi"/>
          <w:sz w:val="22"/>
          <w:szCs w:val="22"/>
        </w:rPr>
        <w:t xml:space="preserve"> </w:t>
      </w:r>
      <w:r w:rsidR="00BD7BAD" w:rsidRPr="00300B16">
        <w:rPr>
          <w:rFonts w:cstheme="minorHAnsi"/>
          <w:sz w:val="22"/>
          <w:szCs w:val="22"/>
        </w:rPr>
        <w:t>3</w:t>
      </w:r>
      <w:r w:rsidR="008E5F93" w:rsidRPr="00300B16">
        <w:rPr>
          <w:rFonts w:cstheme="minorHAnsi"/>
          <w:sz w:val="22"/>
          <w:szCs w:val="22"/>
        </w:rPr>
        <w:t xml:space="preserve"> priede „Pasiūlymo forma“ </w:t>
      </w:r>
      <w:r w:rsidRPr="00300B16">
        <w:rPr>
          <w:rFonts w:cstheme="minorHAnsi"/>
          <w:sz w:val="22"/>
          <w:szCs w:val="22"/>
        </w:rPr>
        <w:t xml:space="preserve">pateiktą </w:t>
      </w:r>
      <w:r w:rsidR="00C35C26" w:rsidRPr="00300B16">
        <w:rPr>
          <w:rFonts w:cstheme="minorHAnsi"/>
          <w:sz w:val="22"/>
          <w:szCs w:val="22"/>
        </w:rPr>
        <w:t>p</w:t>
      </w:r>
      <w:r w:rsidRPr="00300B16">
        <w:rPr>
          <w:rFonts w:cstheme="minorHAnsi"/>
          <w:sz w:val="22"/>
          <w:szCs w:val="22"/>
        </w:rPr>
        <w:t>asiūlymo formą</w:t>
      </w:r>
      <w:r w:rsidR="001446C7" w:rsidRPr="00300B16">
        <w:rPr>
          <w:rFonts w:cstheme="minorHAnsi"/>
          <w:sz w:val="22"/>
          <w:szCs w:val="22"/>
        </w:rPr>
        <w:t xml:space="preserve"> </w:t>
      </w:r>
      <w:r w:rsidR="007822E9" w:rsidRPr="00300B16">
        <w:rPr>
          <w:rFonts w:cstheme="minorHAnsi"/>
          <w:sz w:val="22"/>
          <w:szCs w:val="22"/>
        </w:rPr>
        <w:t>ir formoje</w:t>
      </w:r>
      <w:r w:rsidR="001446C7" w:rsidRPr="00300B16">
        <w:rPr>
          <w:rFonts w:cstheme="minorHAnsi"/>
          <w:sz w:val="22"/>
          <w:szCs w:val="22"/>
        </w:rPr>
        <w:t xml:space="preserve"> nurodyti pateiktini dokumentai</w:t>
      </w:r>
      <w:r w:rsidR="00084132" w:rsidRPr="00300B16">
        <w:rPr>
          <w:rFonts w:cstheme="minorHAnsi"/>
          <w:sz w:val="22"/>
          <w:szCs w:val="22"/>
        </w:rPr>
        <w:t xml:space="preserve"> </w:t>
      </w:r>
      <w:r w:rsidR="00084132">
        <w:rPr>
          <w:rFonts w:cstheme="minorHAnsi"/>
          <w:sz w:val="22"/>
          <w:szCs w:val="22"/>
        </w:rPr>
        <w:t>bei kiti tiekėjo teikiami dokumentai</w:t>
      </w:r>
      <w:r w:rsidRPr="00682B25">
        <w:rPr>
          <w:rFonts w:cstheme="minorHAnsi"/>
          <w:sz w:val="22"/>
          <w:szCs w:val="22"/>
        </w:rPr>
        <w:t>.</w:t>
      </w:r>
    </w:p>
    <w:p w14:paraId="479B3B42" w14:textId="08EBA4EB" w:rsidR="00FD03FA" w:rsidRPr="006511BD" w:rsidRDefault="00BD41D7" w:rsidP="006511BD">
      <w:pPr>
        <w:pStyle w:val="Sraopastraipa"/>
        <w:numPr>
          <w:ilvl w:val="1"/>
          <w:numId w:val="8"/>
        </w:numPr>
        <w:spacing w:after="0" w:line="240" w:lineRule="auto"/>
        <w:ind w:left="0" w:firstLine="567"/>
        <w:jc w:val="both"/>
        <w:rPr>
          <w:rFonts w:eastAsia="Calibri" w:cstheme="minorHAnsi"/>
          <w:i/>
          <w:sz w:val="22"/>
          <w:szCs w:val="22"/>
        </w:rPr>
      </w:pPr>
      <w:r w:rsidRPr="006511BD">
        <w:rPr>
          <w:rFonts w:eastAsia="Calibri" w:cstheme="minorHAnsi"/>
          <w:sz w:val="22"/>
          <w:szCs w:val="22"/>
        </w:rPr>
        <w:t>P</w:t>
      </w:r>
      <w:r w:rsidR="00FD03FA" w:rsidRPr="006511BD">
        <w:rPr>
          <w:rFonts w:eastAsia="Calibri" w:cstheme="minorHAnsi"/>
          <w:sz w:val="22"/>
          <w:szCs w:val="22"/>
        </w:rPr>
        <w:t>asiūlym</w:t>
      </w:r>
      <w:r w:rsidR="00C07371">
        <w:rPr>
          <w:rFonts w:eastAsia="Calibri" w:cstheme="minorHAnsi"/>
          <w:sz w:val="22"/>
          <w:szCs w:val="22"/>
        </w:rPr>
        <w:t xml:space="preserve">o </w:t>
      </w:r>
      <w:r w:rsidR="00385B59">
        <w:rPr>
          <w:rFonts w:eastAsia="Calibri" w:cstheme="minorHAnsi"/>
          <w:sz w:val="22"/>
          <w:szCs w:val="22"/>
        </w:rPr>
        <w:t>forma</w:t>
      </w:r>
      <w:r w:rsidR="00FD03FA" w:rsidRPr="006511BD">
        <w:rPr>
          <w:rFonts w:eastAsia="Calibri" w:cstheme="minorHAnsi"/>
          <w:sz w:val="22"/>
          <w:szCs w:val="22"/>
        </w:rPr>
        <w:t xml:space="preserve"> </w:t>
      </w:r>
      <w:r w:rsidR="00DE72D7" w:rsidRPr="006511BD">
        <w:rPr>
          <w:rFonts w:eastAsia="Calibri" w:cstheme="minorHAnsi"/>
          <w:sz w:val="22"/>
          <w:szCs w:val="22"/>
        </w:rPr>
        <w:t>turi</w:t>
      </w:r>
      <w:r w:rsidR="00FD03FA" w:rsidRPr="006511BD">
        <w:rPr>
          <w:rFonts w:eastAsia="Calibri" w:cstheme="minorHAnsi"/>
          <w:sz w:val="22"/>
          <w:szCs w:val="22"/>
        </w:rPr>
        <w:t xml:space="preserve"> būti pasirašyta </w:t>
      </w:r>
      <w:r w:rsidR="00DD138F" w:rsidRPr="006511BD">
        <w:rPr>
          <w:rFonts w:eastAsia="Calibri" w:cstheme="minorHAnsi"/>
          <w:sz w:val="22"/>
          <w:szCs w:val="22"/>
        </w:rPr>
        <w:t xml:space="preserve">fiziniu parašu arba </w:t>
      </w:r>
      <w:r w:rsidR="00FD03FA" w:rsidRPr="006511BD">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6511BD">
        <w:rPr>
          <w:rFonts w:cstheme="minorHAnsi"/>
          <w:sz w:val="22"/>
          <w:szCs w:val="22"/>
        </w:rPr>
        <w:t>Perkančiajai organizacijai kilus abejonių dėl dokumentų tikrumo, ji turi teisę reikalauti pateikti dokumentų originalus.</w:t>
      </w:r>
      <w:r w:rsidR="00FD03FA" w:rsidRPr="006511BD">
        <w:rPr>
          <w:rFonts w:eastAsia="Calibri" w:cstheme="minorHAnsi"/>
          <w:sz w:val="22"/>
          <w:szCs w:val="22"/>
        </w:rPr>
        <w:t xml:space="preserve"> Gali būti:</w:t>
      </w:r>
    </w:p>
    <w:p w14:paraId="293D3908" w14:textId="48F1483A" w:rsidR="00FD03FA" w:rsidRPr="00682B25" w:rsidRDefault="00FD03FA" w:rsidP="00F23CFA">
      <w:pPr>
        <w:pStyle w:val="Sraopastraipa"/>
        <w:numPr>
          <w:ilvl w:val="2"/>
          <w:numId w:val="11"/>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F23CFA">
      <w:pPr>
        <w:pStyle w:val="Sraopastraipa"/>
        <w:numPr>
          <w:ilvl w:val="2"/>
          <w:numId w:val="11"/>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269FAD28" w14:textId="77777777" w:rsidR="00646130" w:rsidRPr="00646130" w:rsidRDefault="00646130" w:rsidP="00646130">
      <w:pPr>
        <w:pStyle w:val="Sraopastraipa"/>
        <w:numPr>
          <w:ilvl w:val="0"/>
          <w:numId w:val="9"/>
        </w:numPr>
        <w:spacing w:line="240" w:lineRule="auto"/>
        <w:jc w:val="both"/>
        <w:rPr>
          <w:rFonts w:cstheme="minorHAnsi"/>
          <w:vanish/>
          <w:sz w:val="22"/>
          <w:szCs w:val="22"/>
        </w:rPr>
      </w:pPr>
    </w:p>
    <w:p w14:paraId="4172BF9D" w14:textId="58CD828E" w:rsidR="00380B99" w:rsidRPr="00BC0AF7" w:rsidRDefault="0099696F" w:rsidP="00BC0AF7">
      <w:pPr>
        <w:pStyle w:val="Sraopastraipa"/>
        <w:numPr>
          <w:ilvl w:val="1"/>
          <w:numId w:val="11"/>
        </w:numPr>
        <w:spacing w:line="240" w:lineRule="auto"/>
        <w:ind w:left="0" w:firstLine="567"/>
        <w:jc w:val="both"/>
        <w:rPr>
          <w:rFonts w:eastAsia="Arial" w:cstheme="minorHAnsi"/>
          <w:sz w:val="22"/>
          <w:szCs w:val="22"/>
        </w:rPr>
      </w:pPr>
      <w:r w:rsidRPr="00BC0AF7">
        <w:rPr>
          <w:rFonts w:cstheme="minorHAnsi"/>
          <w:sz w:val="22"/>
          <w:szCs w:val="22"/>
        </w:rPr>
        <w:t>P</w:t>
      </w:r>
      <w:r w:rsidR="0048587E" w:rsidRPr="00BC0AF7">
        <w:rPr>
          <w:rFonts w:cstheme="minorHAnsi"/>
          <w:sz w:val="22"/>
          <w:szCs w:val="22"/>
        </w:rPr>
        <w:t>asiūlym</w:t>
      </w:r>
      <w:r w:rsidR="000512FF" w:rsidRPr="00BC0AF7">
        <w:rPr>
          <w:rFonts w:cstheme="minorHAnsi"/>
          <w:sz w:val="22"/>
          <w:szCs w:val="22"/>
        </w:rPr>
        <w:t>o forma</w:t>
      </w:r>
      <w:r w:rsidR="0048587E" w:rsidRPr="00BC0AF7">
        <w:rPr>
          <w:rFonts w:cstheme="minorHAnsi"/>
          <w:sz w:val="22"/>
          <w:szCs w:val="22"/>
        </w:rPr>
        <w:t xml:space="preserve"> turi būti parengta</w:t>
      </w:r>
      <w:r w:rsidR="00EE44B0" w:rsidRPr="00BC0AF7">
        <w:rPr>
          <w:rFonts w:cstheme="minorHAnsi"/>
          <w:sz w:val="22"/>
          <w:szCs w:val="22"/>
        </w:rPr>
        <w:t xml:space="preserve">, </w:t>
      </w:r>
      <w:r w:rsidR="0048587E" w:rsidRPr="00BC0AF7">
        <w:rPr>
          <w:rFonts w:cstheme="minorHAnsi"/>
          <w:b/>
          <w:bCs/>
          <w:sz w:val="22"/>
          <w:szCs w:val="22"/>
        </w:rPr>
        <w:t>lietuvių kalba</w:t>
      </w:r>
      <w:r w:rsidR="00D17972" w:rsidRPr="00BC0AF7">
        <w:rPr>
          <w:rFonts w:cstheme="minorHAnsi"/>
          <w:sz w:val="22"/>
          <w:szCs w:val="22"/>
        </w:rPr>
        <w:t>.</w:t>
      </w:r>
      <w:r w:rsidR="0048587E" w:rsidRPr="00BC0AF7">
        <w:rPr>
          <w:rFonts w:cstheme="minorHAnsi"/>
          <w:sz w:val="22"/>
          <w:szCs w:val="22"/>
        </w:rPr>
        <w:t xml:space="preserve"> </w:t>
      </w:r>
      <w:r w:rsidR="001140D2" w:rsidRPr="00BC0AF7">
        <w:rPr>
          <w:rFonts w:cstheme="minorHAnsi"/>
          <w:sz w:val="22"/>
          <w:szCs w:val="22"/>
        </w:rPr>
        <w:t>Su pasiūlymu pateikiami dokumentai turi būti parengti lietuvių</w:t>
      </w:r>
      <w:r w:rsidR="00957F72" w:rsidRPr="00BC0AF7">
        <w:rPr>
          <w:rFonts w:cstheme="minorHAnsi"/>
          <w:sz w:val="22"/>
          <w:szCs w:val="22"/>
        </w:rPr>
        <w:t xml:space="preserve"> arba anglų</w:t>
      </w:r>
      <w:r w:rsidR="001140D2" w:rsidRPr="00BC0AF7">
        <w:rPr>
          <w:rFonts w:cstheme="minorHAnsi"/>
          <w:sz w:val="22"/>
          <w:szCs w:val="22"/>
        </w:rPr>
        <w:t xml:space="preserve"> kalba. </w:t>
      </w:r>
      <w:r w:rsidR="00F17A1F" w:rsidRPr="00BC0AF7">
        <w:rPr>
          <w:rFonts w:eastAsia="Arial" w:cstheme="minorHAnsi"/>
          <w:sz w:val="22"/>
          <w:szCs w:val="22"/>
        </w:rPr>
        <w:t>Jei kurie nors su pasiūlymu teikiami dokumentai parengti ne</w:t>
      </w:r>
      <w:r w:rsidR="001427AB" w:rsidRPr="00BC0AF7">
        <w:rPr>
          <w:rFonts w:eastAsia="Arial" w:cstheme="minorHAnsi"/>
          <w:sz w:val="22"/>
          <w:szCs w:val="22"/>
        </w:rPr>
        <w:t xml:space="preserve"> </w:t>
      </w:r>
      <w:r w:rsidR="00957F72" w:rsidRPr="00BC0AF7">
        <w:rPr>
          <w:rFonts w:eastAsia="Arial" w:cstheme="minorHAnsi"/>
          <w:sz w:val="22"/>
          <w:szCs w:val="22"/>
        </w:rPr>
        <w:t xml:space="preserve">reikalaujama </w:t>
      </w:r>
      <w:r w:rsidR="001427AB" w:rsidRPr="00BC0AF7">
        <w:rPr>
          <w:rFonts w:eastAsia="Arial" w:cstheme="minorHAnsi"/>
          <w:sz w:val="22"/>
          <w:szCs w:val="22"/>
        </w:rPr>
        <w:t xml:space="preserve">kalba, </w:t>
      </w:r>
      <w:r w:rsidR="00646130" w:rsidRPr="00BC0AF7">
        <w:rPr>
          <w:rFonts w:eastAsia="Arial" w:cstheme="minorHAnsi"/>
          <w:sz w:val="22"/>
          <w:szCs w:val="22"/>
        </w:rPr>
        <w:t xml:space="preserve">turi būti pateikti dokumentai originalia kalba ir jų tikslus vertimas į reikalaujamą kalbą. Perkančiajai organizacijai paprašius, tiekėjas privalo pateikti dokumentų anglų kalba vertimą į lietuvių kalbą. </w:t>
      </w:r>
      <w:r w:rsidR="00646130" w:rsidRPr="00BC0AF7">
        <w:rPr>
          <w:rFonts w:cstheme="minorHAnsi"/>
          <w:sz w:val="22"/>
          <w:szCs w:val="22"/>
        </w:rPr>
        <w:t xml:space="preserve">Perkančiajai organizacijai turint įtarimų dėl pasiūlyme pateikto dokumento vertimo kokybės ir (ar) jo atitikties dokumento originalo turiniui, perkančioji organizacija reikalauja </w:t>
      </w:r>
      <w:r w:rsidR="00646130" w:rsidRPr="000756A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7880986"/>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06D97A9" w14:textId="25695EE1" w:rsidR="00D96A3A" w:rsidRPr="00DA4A2D" w:rsidRDefault="00655F17" w:rsidP="00DA4A2D">
      <w:pPr>
        <w:pStyle w:val="Sraopastraipa"/>
        <w:spacing w:after="0" w:line="240" w:lineRule="auto"/>
        <w:ind w:left="0" w:firstLine="567"/>
        <w:jc w:val="both"/>
        <w:rPr>
          <w:rFonts w:cstheme="minorHAnsi"/>
          <w:sz w:val="22"/>
          <w:szCs w:val="22"/>
        </w:rPr>
      </w:pPr>
      <w:r w:rsidRPr="00682B25">
        <w:rPr>
          <w:rFonts w:cstheme="minorHAnsi"/>
          <w:sz w:val="22"/>
          <w:szCs w:val="22"/>
        </w:rPr>
        <w:t xml:space="preserve">7.1.  </w:t>
      </w:r>
      <w:r w:rsidR="009F474E" w:rsidRPr="00682B25">
        <w:rPr>
          <w:rFonts w:cstheme="minorHAnsi"/>
          <w:sz w:val="22"/>
          <w:szCs w:val="22"/>
        </w:rPr>
        <w:t xml:space="preserve">Tiekėjas privalo užtikrinti savo pasiūlymo galiojimą ne mažesne </w:t>
      </w:r>
      <w:r w:rsidR="009F474E" w:rsidRPr="001656F8">
        <w:rPr>
          <w:rFonts w:cstheme="minorHAnsi"/>
          <w:sz w:val="22"/>
          <w:szCs w:val="22"/>
        </w:rPr>
        <w:t xml:space="preserve">kaip </w:t>
      </w:r>
      <w:r w:rsidR="001656F8">
        <w:rPr>
          <w:rFonts w:cstheme="minorHAnsi"/>
          <w:sz w:val="22"/>
          <w:szCs w:val="22"/>
        </w:rPr>
        <w:t xml:space="preserve"> </w:t>
      </w:r>
      <w:r w:rsidR="00DD563E" w:rsidRPr="004E6EBB">
        <w:rPr>
          <w:rFonts w:eastAsia="Calibri" w:cstheme="minorHAnsi"/>
          <w:b/>
          <w:bCs/>
          <w:sz w:val="22"/>
          <w:szCs w:val="22"/>
        </w:rPr>
        <w:t>501.000,00</w:t>
      </w:r>
      <w:r w:rsidR="00206125" w:rsidRPr="004E6EBB">
        <w:rPr>
          <w:rFonts w:eastAsia="Calibri" w:cstheme="minorHAnsi"/>
          <w:b/>
          <w:bCs/>
          <w:sz w:val="22"/>
          <w:szCs w:val="22"/>
        </w:rPr>
        <w:t xml:space="preserve"> </w:t>
      </w:r>
      <w:r w:rsidR="001656F8" w:rsidRPr="004E6EBB">
        <w:rPr>
          <w:rFonts w:eastAsia="Calibri" w:cstheme="minorHAnsi"/>
          <w:b/>
          <w:bCs/>
          <w:sz w:val="22"/>
          <w:szCs w:val="22"/>
        </w:rPr>
        <w:t>EUR</w:t>
      </w:r>
      <w:r w:rsidR="001656F8" w:rsidRPr="001656F8">
        <w:rPr>
          <w:rFonts w:eastAsia="Calibri" w:cstheme="minorHAnsi"/>
          <w:i/>
          <w:iCs/>
          <w:sz w:val="22"/>
          <w:szCs w:val="22"/>
        </w:rPr>
        <w:t xml:space="preserve"> </w:t>
      </w:r>
      <w:r w:rsidR="009F474E" w:rsidRPr="001656F8">
        <w:rPr>
          <w:rFonts w:eastAsia="Calibri" w:cstheme="minorHAnsi"/>
          <w:i/>
          <w:iCs/>
          <w:sz w:val="22"/>
          <w:szCs w:val="22"/>
        </w:rPr>
        <w:t xml:space="preserve"> </w:t>
      </w:r>
      <w:r w:rsidR="004E13EA" w:rsidRPr="00682B25">
        <w:rPr>
          <w:rFonts w:cstheme="minorHAnsi"/>
          <w:sz w:val="22"/>
          <w:szCs w:val="22"/>
        </w:rPr>
        <w:t xml:space="preserve">vienu iš šių </w:t>
      </w:r>
      <w:r w:rsidR="004E13EA" w:rsidRPr="001656F8">
        <w:rPr>
          <w:rFonts w:cstheme="minorHAnsi"/>
          <w:sz w:val="22"/>
          <w:szCs w:val="22"/>
        </w:rPr>
        <w:t xml:space="preserve">būdų: </w:t>
      </w:r>
      <w:r w:rsidR="00016F4A" w:rsidRPr="001656F8">
        <w:rPr>
          <w:rFonts w:cstheme="minorHAnsi"/>
          <w:sz w:val="22"/>
          <w:szCs w:val="22"/>
        </w:rPr>
        <w:t>užstatu, banko garantija arba draudimo bendrovės laidavimo draudimu (toliau – laidavimo draudimas)</w:t>
      </w:r>
      <w:r w:rsidR="00FD51C2" w:rsidRPr="001656F8">
        <w:rPr>
          <w:rFonts w:cstheme="minorHAnsi"/>
          <w:sz w:val="22"/>
          <w:szCs w:val="22"/>
        </w:rPr>
        <w:t>.</w:t>
      </w:r>
      <w:r w:rsidR="00EF7CDF" w:rsidRPr="001656F8">
        <w:rPr>
          <w:rFonts w:cstheme="minorHAnsi"/>
          <w:sz w:val="22"/>
          <w:szCs w:val="22"/>
        </w:rPr>
        <w:t xml:space="preserve"> </w:t>
      </w:r>
    </w:p>
    <w:p w14:paraId="47F160E5" w14:textId="2358099B" w:rsidR="00016F4A" w:rsidRPr="00BE472F" w:rsidRDefault="00016F4A" w:rsidP="00016F4A">
      <w:pPr>
        <w:pStyle w:val="Sraopastraipa"/>
        <w:numPr>
          <w:ilvl w:val="1"/>
          <w:numId w:val="9"/>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2FBFAB8E"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C760FC">
        <w:rPr>
          <w:sz w:val="22"/>
          <w:szCs w:val="22"/>
        </w:rPr>
        <w:t xml:space="preserve">AB </w:t>
      </w:r>
      <w:proofErr w:type="spellStart"/>
      <w:r w:rsidR="09B82EA1" w:rsidRPr="5F231C8B">
        <w:rPr>
          <w:sz w:val="22"/>
          <w:szCs w:val="22"/>
        </w:rPr>
        <w:t>Artea</w:t>
      </w:r>
      <w:proofErr w:type="spellEnd"/>
      <w:r w:rsidR="09B82EA1" w:rsidRPr="5F231C8B">
        <w:rPr>
          <w:sz w:val="22"/>
          <w:szCs w:val="22"/>
        </w:rPr>
        <w:t xml:space="preserve"> banke</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w:t>
      </w:r>
      <w:r w:rsidRPr="00682B25">
        <w:rPr>
          <w:rFonts w:cstheme="minorHAnsi"/>
          <w:sz w:val="22"/>
          <w:szCs w:val="22"/>
        </w:rPr>
        <w:lastRenderedPageBreak/>
        <w:t xml:space="preserve">perkančioji </w:t>
      </w:r>
      <w:r w:rsidRPr="00EA3BB3">
        <w:rPr>
          <w:rFonts w:cstheme="minorHAnsi"/>
          <w:sz w:val="22"/>
          <w:szCs w:val="22"/>
        </w:rPr>
        <w:t xml:space="preserve">organizacija atsako dalyviui ne vėliau kaip per specialiųjų pirkimo sąlygų 1 priede „Terminai“ nustatytą terminą. Šis </w:t>
      </w:r>
      <w:r w:rsidRPr="00682B25">
        <w:rPr>
          <w:rFonts w:cstheme="minorHAnsi"/>
          <w:sz w:val="22"/>
          <w:szCs w:val="22"/>
        </w:rPr>
        <w:t>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w:t>
      </w:r>
      <w:r w:rsidRPr="00EA3BB3">
        <w:rPr>
          <w:rFonts w:cstheme="minorHAnsi"/>
          <w:sz w:val="22"/>
          <w:szCs w:val="22"/>
        </w:rPr>
        <w:t xml:space="preserve">galiojimo užtikrinimo </w:t>
      </w:r>
      <w:r w:rsidR="00657BE1" w:rsidRPr="00EA3BB3">
        <w:rPr>
          <w:rFonts w:cstheme="minorHAnsi"/>
          <w:sz w:val="22"/>
          <w:szCs w:val="22"/>
        </w:rPr>
        <w:t xml:space="preserve">formose pateiktas sąlygas </w:t>
      </w:r>
      <w:r w:rsidRPr="00EA3BB3">
        <w:rPr>
          <w:rFonts w:cstheme="minorHAnsi"/>
          <w:sz w:val="22"/>
          <w:szCs w:val="22"/>
        </w:rPr>
        <w:t>(</w:t>
      </w:r>
      <w:r w:rsidR="00893D4B" w:rsidRPr="00EA3BB3">
        <w:rPr>
          <w:rFonts w:cstheme="minorHAnsi"/>
          <w:sz w:val="22"/>
          <w:szCs w:val="22"/>
        </w:rPr>
        <w:t xml:space="preserve">specialiųjų </w:t>
      </w:r>
      <w:r w:rsidRPr="00EA3BB3">
        <w:rPr>
          <w:rFonts w:cstheme="minorHAnsi"/>
          <w:sz w:val="22"/>
          <w:szCs w:val="22"/>
        </w:rPr>
        <w:t xml:space="preserve">pirkimo sąlygų </w:t>
      </w:r>
      <w:r w:rsidR="00D7055A" w:rsidRPr="00EA3BB3">
        <w:rPr>
          <w:rFonts w:cstheme="minorHAnsi"/>
          <w:sz w:val="22"/>
          <w:szCs w:val="22"/>
        </w:rPr>
        <w:t>9</w:t>
      </w:r>
      <w:r w:rsidR="00893D4B" w:rsidRPr="00EA3BB3">
        <w:rPr>
          <w:rFonts w:cstheme="minorHAnsi"/>
          <w:sz w:val="22"/>
          <w:szCs w:val="22"/>
        </w:rPr>
        <w:t xml:space="preserve"> </w:t>
      </w:r>
      <w:r w:rsidRPr="00EA3BB3">
        <w:rPr>
          <w:rFonts w:cstheme="minorHAnsi"/>
          <w:sz w:val="22"/>
          <w:szCs w:val="22"/>
        </w:rPr>
        <w:t>priedą</w:t>
      </w:r>
      <w:r w:rsidR="00657BE1" w:rsidRPr="00EA3BB3">
        <w:rPr>
          <w:rFonts w:cstheme="minorHAnsi"/>
          <w:sz w:val="22"/>
          <w:szCs w:val="22"/>
        </w:rPr>
        <w:t xml:space="preserve"> „Pasiūlymo galiojimo užtikrinimo formos“</w:t>
      </w:r>
      <w:r w:rsidRPr="00EA3BB3">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EA3BB3">
        <w:rPr>
          <w:rFonts w:cstheme="minorHAnsi"/>
          <w:sz w:val="22"/>
          <w:szCs w:val="22"/>
        </w:rPr>
        <w:t xml:space="preserve">specialiųjų </w:t>
      </w:r>
      <w:r w:rsidR="00CC3078" w:rsidRPr="00EA3BB3">
        <w:rPr>
          <w:rFonts w:cstheme="minorHAnsi"/>
          <w:sz w:val="22"/>
          <w:szCs w:val="22"/>
        </w:rPr>
        <w:t>p</w:t>
      </w:r>
      <w:r w:rsidR="00D17945" w:rsidRPr="00EA3BB3">
        <w:rPr>
          <w:rFonts w:cstheme="minorHAnsi"/>
          <w:sz w:val="22"/>
          <w:szCs w:val="22"/>
          <w:shd w:val="clear" w:color="auto" w:fill="FFFFFF"/>
        </w:rPr>
        <w:t>irkimo</w:t>
      </w:r>
      <w:r w:rsidRPr="00EA3BB3">
        <w:rPr>
          <w:rFonts w:cstheme="minorHAnsi"/>
          <w:sz w:val="22"/>
          <w:szCs w:val="22"/>
          <w:shd w:val="clear" w:color="auto" w:fill="FFFFFF"/>
        </w:rPr>
        <w:t xml:space="preserve"> sąlygų </w:t>
      </w:r>
      <w:r w:rsidR="00A11014" w:rsidRPr="00EA3BB3">
        <w:rPr>
          <w:rFonts w:cstheme="minorHAnsi"/>
          <w:sz w:val="22"/>
          <w:szCs w:val="22"/>
        </w:rPr>
        <w:t xml:space="preserve">1 priede „Terminai“ </w:t>
      </w:r>
      <w:r w:rsidRPr="00EA3BB3">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xml:space="preserve">, arba nepateikusio sutarties įvykdymo </w:t>
      </w:r>
      <w:r w:rsidR="0089778B">
        <w:rPr>
          <w:rFonts w:cstheme="minorHAnsi"/>
          <w:sz w:val="22"/>
          <w:szCs w:val="22"/>
        </w:rPr>
        <w:lastRenderedPageBreak/>
        <w:t>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07880987"/>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4480FED" w:rsidR="00040C0F" w:rsidRPr="003541A1" w:rsidRDefault="002827E4" w:rsidP="003541A1">
      <w:pPr>
        <w:spacing w:after="0" w:line="240" w:lineRule="auto"/>
        <w:ind w:left="710"/>
        <w:rPr>
          <w:rFonts w:cstheme="minorHAnsi"/>
          <w:sz w:val="22"/>
          <w:szCs w:val="22"/>
        </w:rPr>
      </w:pPr>
      <w:r w:rsidRPr="00682B25">
        <w:rPr>
          <w:rFonts w:cstheme="minorHAnsi"/>
          <w:sz w:val="22"/>
          <w:szCs w:val="22"/>
        </w:rPr>
        <w:t xml:space="preserve">8.1. </w:t>
      </w:r>
      <w:r w:rsidR="00040C0F" w:rsidRPr="003541A1">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07880988"/>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50BC7989" w14:textId="51DFBE50" w:rsidR="00003A3F" w:rsidRPr="00682B25" w:rsidRDefault="002D470F" w:rsidP="00E34462">
      <w:pPr>
        <w:spacing w:after="0" w:line="240" w:lineRule="auto"/>
        <w:ind w:firstLine="567"/>
        <w:jc w:val="both"/>
        <w:rPr>
          <w:rFonts w:eastAsia="Calibri"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 xml:space="preserve">kainos ir kokybės santykį. Duomenys, kuriuos savo pasiūlyme turi pateikti tiekėjas, vertinimo kriterijai ir tvarka, pagal kuria vertinami tiekėjo pateikti duomenys, </w:t>
      </w:r>
      <w:r w:rsidR="00003A3F" w:rsidRPr="00CB40C3">
        <w:rPr>
          <w:rFonts w:eastAsia="Calibri" w:cstheme="minorHAnsi"/>
          <w:sz w:val="22"/>
          <w:szCs w:val="22"/>
        </w:rPr>
        <w:t>pateikiama</w:t>
      </w:r>
      <w:r w:rsidR="004E71CB" w:rsidRPr="00CB40C3">
        <w:rPr>
          <w:rFonts w:eastAsia="Calibri" w:cstheme="minorHAnsi"/>
          <w:sz w:val="22"/>
          <w:szCs w:val="22"/>
        </w:rPr>
        <w:t xml:space="preserve"> </w:t>
      </w:r>
      <w:r w:rsidR="00CE14DF" w:rsidRPr="00CB40C3">
        <w:rPr>
          <w:rFonts w:eastAsia="Calibri" w:cstheme="minorHAnsi"/>
          <w:sz w:val="22"/>
          <w:szCs w:val="22"/>
        </w:rPr>
        <w:t>specialiųjų p</w:t>
      </w:r>
      <w:r w:rsidR="00551FA7" w:rsidRPr="00CB40C3">
        <w:rPr>
          <w:rFonts w:eastAsia="Calibri" w:cstheme="minorHAnsi"/>
          <w:sz w:val="22"/>
          <w:szCs w:val="22"/>
        </w:rPr>
        <w:t xml:space="preserve">irkimo </w:t>
      </w:r>
      <w:r w:rsidR="00913029" w:rsidRPr="00CB40C3">
        <w:rPr>
          <w:rFonts w:eastAsia="Calibri" w:cstheme="minorHAnsi"/>
          <w:sz w:val="22"/>
          <w:szCs w:val="22"/>
        </w:rPr>
        <w:t>sąlygų</w:t>
      </w:r>
      <w:r w:rsidR="00090235" w:rsidRPr="00CB40C3">
        <w:rPr>
          <w:rFonts w:eastAsia="Calibri" w:cstheme="minorHAnsi"/>
          <w:sz w:val="22"/>
          <w:szCs w:val="22"/>
        </w:rPr>
        <w:t xml:space="preserve"> </w:t>
      </w:r>
      <w:r w:rsidR="00BD7BAD" w:rsidRPr="00CB40C3">
        <w:rPr>
          <w:rFonts w:cstheme="minorHAnsi"/>
          <w:sz w:val="22"/>
          <w:szCs w:val="22"/>
          <w:shd w:val="clear" w:color="auto" w:fill="FFFFFF"/>
        </w:rPr>
        <w:t>3</w:t>
      </w:r>
      <w:r w:rsidR="003339CC" w:rsidRPr="00CB40C3">
        <w:rPr>
          <w:rFonts w:cstheme="minorHAnsi"/>
          <w:sz w:val="22"/>
          <w:szCs w:val="22"/>
          <w:shd w:val="clear" w:color="auto" w:fill="FFFFFF"/>
        </w:rPr>
        <w:t xml:space="preserve"> priede „Pasiūlymo forma“ ir (arba) </w:t>
      </w:r>
      <w:r w:rsidR="00F76B50" w:rsidRPr="00CB40C3">
        <w:rPr>
          <w:rFonts w:cstheme="minorHAnsi"/>
          <w:sz w:val="22"/>
          <w:szCs w:val="22"/>
          <w:shd w:val="clear" w:color="auto" w:fill="FFFFFF"/>
        </w:rPr>
        <w:t>4</w:t>
      </w:r>
      <w:r w:rsidR="004C7E56" w:rsidRPr="00CB40C3">
        <w:rPr>
          <w:rFonts w:cstheme="minorHAnsi"/>
          <w:sz w:val="22"/>
          <w:szCs w:val="22"/>
          <w:shd w:val="clear" w:color="auto" w:fill="FFFFFF"/>
        </w:rPr>
        <w:t xml:space="preserve"> priede </w:t>
      </w:r>
      <w:r w:rsidR="004C7E56" w:rsidRPr="00CB40C3">
        <w:rPr>
          <w:rFonts w:eastAsia="Calibri" w:cstheme="minorHAnsi"/>
          <w:sz w:val="22"/>
          <w:szCs w:val="22"/>
        </w:rPr>
        <w:t>„Pasiūlymų vertinimo kriterijai ir sąlygos</w:t>
      </w:r>
      <w:r w:rsidR="002D1075" w:rsidRPr="00CB40C3">
        <w:rPr>
          <w:rFonts w:eastAsia="Calibri" w:cstheme="minorHAnsi"/>
          <w:sz w:val="22"/>
          <w:szCs w:val="22"/>
        </w:rPr>
        <w:t>“</w:t>
      </w:r>
      <w:r w:rsidR="00090235" w:rsidRPr="00CB40C3">
        <w:rPr>
          <w:rFonts w:eastAsia="Calibri" w:cstheme="minorHAnsi"/>
          <w:sz w:val="22"/>
          <w:szCs w:val="22"/>
        </w:rPr>
        <w:t>.</w:t>
      </w:r>
      <w:r w:rsidR="00CE14DF" w:rsidRPr="00CB40C3">
        <w:rPr>
          <w:rFonts w:eastAsia="Calibri" w:cstheme="minorHAnsi"/>
          <w:sz w:val="22"/>
          <w:szCs w:val="22"/>
        </w:rPr>
        <w:t xml:space="preserve"> </w:t>
      </w:r>
    </w:p>
    <w:p w14:paraId="102136D3" w14:textId="457139EC" w:rsidR="00D734C6" w:rsidRPr="00326DA6" w:rsidRDefault="00D734C6" w:rsidP="00D34D43">
      <w:pPr>
        <w:pStyle w:val="Sraopastraipa"/>
        <w:numPr>
          <w:ilvl w:val="1"/>
          <w:numId w:val="9"/>
        </w:numPr>
        <w:spacing w:after="0" w:line="20" w:lineRule="atLeast"/>
        <w:ind w:left="0" w:firstLine="567"/>
        <w:jc w:val="both"/>
        <w:rPr>
          <w:rFonts w:eastAsiaTheme="minorHAnsi" w:cstheme="minorHAnsi"/>
          <w:bCs/>
          <w:iCs/>
          <w:sz w:val="22"/>
          <w:szCs w:val="22"/>
        </w:rPr>
      </w:pPr>
      <w:r w:rsidRPr="00D34D43">
        <w:rPr>
          <w:rFonts w:cstheme="minorHAnsi"/>
          <w:color w:val="000000" w:themeColor="text1"/>
          <w:sz w:val="22"/>
          <w:szCs w:val="22"/>
        </w:rPr>
        <w:t xml:space="preserve">Laimėjusiu </w:t>
      </w:r>
      <w:r w:rsidR="005D7D8C" w:rsidRPr="00D34D43">
        <w:rPr>
          <w:rFonts w:cstheme="minorHAnsi"/>
          <w:color w:val="000000" w:themeColor="text1"/>
          <w:sz w:val="22"/>
          <w:szCs w:val="22"/>
        </w:rPr>
        <w:t>pasiūlymu</w:t>
      </w:r>
      <w:r w:rsidRPr="00D34D43">
        <w:rPr>
          <w:rFonts w:cstheme="minorHAnsi"/>
          <w:color w:val="000000" w:themeColor="text1"/>
          <w:sz w:val="22"/>
          <w:szCs w:val="22"/>
        </w:rPr>
        <w:t xml:space="preserve"> galės būti pripažintas tik 1 (vienas) </w:t>
      </w:r>
      <w:r w:rsidR="005D7D8C" w:rsidRPr="00D34D43">
        <w:rPr>
          <w:rFonts w:cstheme="minorHAnsi"/>
          <w:color w:val="000000" w:themeColor="text1"/>
          <w:sz w:val="22"/>
          <w:szCs w:val="22"/>
        </w:rPr>
        <w:t>ekonomiškai naudingiausias pasiūlymas, esantis pasiūlymų eilės pirmojoje vietoje</w:t>
      </w:r>
      <w:r w:rsidRPr="00D34D43">
        <w:rPr>
          <w:rFonts w:cstheme="minorHAnsi"/>
          <w:color w:val="000000" w:themeColor="text1"/>
          <w:sz w:val="22"/>
          <w:szCs w:val="22"/>
        </w:rPr>
        <w:t>.</w:t>
      </w:r>
    </w:p>
    <w:p w14:paraId="4C503808" w14:textId="014175C8" w:rsidR="00326DA6" w:rsidRPr="00D34D43" w:rsidRDefault="00326DA6" w:rsidP="00D34D43">
      <w:pPr>
        <w:pStyle w:val="Sraopastraipa"/>
        <w:numPr>
          <w:ilvl w:val="1"/>
          <w:numId w:val="9"/>
        </w:numPr>
        <w:spacing w:after="0" w:line="20" w:lineRule="atLeast"/>
        <w:ind w:left="0" w:firstLine="567"/>
        <w:jc w:val="both"/>
        <w:rPr>
          <w:rFonts w:eastAsiaTheme="minorHAnsi" w:cstheme="minorHAnsi"/>
          <w:bCs/>
          <w:iCs/>
          <w:sz w:val="22"/>
          <w:szCs w:val="22"/>
        </w:rPr>
      </w:pPr>
      <w:r w:rsidRPr="00326DA6">
        <w:rPr>
          <w:rFonts w:eastAsiaTheme="minorHAnsi" w:cstheme="minorHAnsi"/>
          <w:bCs/>
          <w:iCs/>
          <w:sz w:val="22"/>
          <w:szCs w:val="22"/>
        </w:rPr>
        <w:t xml:space="preserve">Perkančioji organizacija atmes tiekėjo pasiūlymą, jeigu kartu su pasiūlymu nebus pateikti šie pirkimo sąlygose reikalaujami pateikti dokumentai: </w:t>
      </w:r>
      <w:r>
        <w:rPr>
          <w:rFonts w:eastAsiaTheme="minorHAnsi" w:cstheme="minorHAnsi"/>
          <w:bCs/>
          <w:iCs/>
          <w:sz w:val="22"/>
          <w:szCs w:val="22"/>
        </w:rPr>
        <w:t xml:space="preserve">užpildyta </w:t>
      </w:r>
      <w:r w:rsidRPr="00326DA6">
        <w:rPr>
          <w:rFonts w:eastAsiaTheme="minorHAnsi" w:cstheme="minorHAnsi"/>
          <w:bCs/>
          <w:iCs/>
          <w:sz w:val="22"/>
          <w:szCs w:val="22"/>
        </w:rPr>
        <w:t>pasiūlymo form</w:t>
      </w:r>
      <w:r>
        <w:rPr>
          <w:rFonts w:eastAsiaTheme="minorHAnsi" w:cstheme="minorHAnsi"/>
          <w:bCs/>
          <w:iCs/>
          <w:sz w:val="22"/>
          <w:szCs w:val="22"/>
        </w:rPr>
        <w:t>a (pirkimo sąlygų 3 priedas), u</w:t>
      </w:r>
      <w:r w:rsidRPr="00326DA6">
        <w:rPr>
          <w:rFonts w:eastAsiaTheme="minorHAnsi" w:cstheme="minorHAnsi"/>
          <w:bCs/>
          <w:iCs/>
          <w:sz w:val="22"/>
          <w:szCs w:val="22"/>
        </w:rPr>
        <w:t>žpildyti sąnaudų žiniaraščiai (pirkimo sąlygų 12 priedas).</w:t>
      </w:r>
    </w:p>
    <w:p w14:paraId="02ADA198" w14:textId="38A7CC90" w:rsidR="002B5CBA" w:rsidRPr="00CE335D" w:rsidRDefault="00DA23E1" w:rsidP="001906D4">
      <w:pPr>
        <w:pStyle w:val="Betarp"/>
        <w:numPr>
          <w:ilvl w:val="1"/>
          <w:numId w:val="9"/>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07880989"/>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68771E0D" w14:textId="77777777" w:rsidR="00843F4C" w:rsidRDefault="00F57665" w:rsidP="00F23CFA">
      <w:pPr>
        <w:pStyle w:val="Sraopastraipa"/>
        <w:numPr>
          <w:ilvl w:val="1"/>
          <w:numId w:val="12"/>
        </w:numPr>
        <w:spacing w:after="0" w:line="240" w:lineRule="auto"/>
        <w:ind w:left="0" w:firstLine="567"/>
        <w:jc w:val="both"/>
        <w:rPr>
          <w:rFonts w:cstheme="minorHAnsi"/>
          <w:color w:val="000000" w:themeColor="text1"/>
          <w:sz w:val="22"/>
          <w:szCs w:val="22"/>
        </w:rPr>
      </w:pPr>
      <w:r w:rsidRPr="00D052DA">
        <w:rPr>
          <w:rFonts w:cstheme="minorHAnsi"/>
          <w:color w:val="000000" w:themeColor="text1"/>
          <w:sz w:val="22"/>
          <w:szCs w:val="22"/>
        </w:rPr>
        <w:t xml:space="preserve">Ši pirkimo procedūra atliekama siekiant </w:t>
      </w:r>
      <w:r w:rsidRPr="00D052DA">
        <w:rPr>
          <w:rFonts w:cstheme="minorHAnsi"/>
          <w:sz w:val="22"/>
          <w:szCs w:val="22"/>
        </w:rPr>
        <w:t>sudaryti sutartį</w:t>
      </w:r>
      <w:r w:rsidR="009A7D11" w:rsidRPr="00D052DA">
        <w:rPr>
          <w:rFonts w:cstheme="minorHAnsi"/>
          <w:sz w:val="22"/>
          <w:szCs w:val="22"/>
        </w:rPr>
        <w:t xml:space="preserve"> su tiekėju, kurio pasiūlymas</w:t>
      </w:r>
      <w:r w:rsidR="007B12FF" w:rsidRPr="00D052DA">
        <w:rPr>
          <w:rFonts w:cstheme="minorHAnsi"/>
          <w:sz w:val="22"/>
          <w:szCs w:val="22"/>
        </w:rPr>
        <w:t xml:space="preserve">, vadovaujantis </w:t>
      </w:r>
      <w:r w:rsidR="008F4194" w:rsidRPr="00D052DA">
        <w:rPr>
          <w:rFonts w:cstheme="minorHAnsi"/>
          <w:sz w:val="22"/>
          <w:szCs w:val="22"/>
        </w:rPr>
        <w:t>p</w:t>
      </w:r>
      <w:r w:rsidR="007B12FF" w:rsidRPr="00D052DA">
        <w:rPr>
          <w:rFonts w:cstheme="minorHAnsi"/>
          <w:sz w:val="22"/>
          <w:szCs w:val="22"/>
        </w:rPr>
        <w:t xml:space="preserve">irkimo </w:t>
      </w:r>
      <w:r w:rsidR="00207E40" w:rsidRPr="00D052DA">
        <w:rPr>
          <w:rFonts w:cstheme="minorHAnsi"/>
          <w:sz w:val="22"/>
          <w:szCs w:val="22"/>
        </w:rPr>
        <w:t>sąlygose</w:t>
      </w:r>
      <w:r w:rsidR="007B12FF" w:rsidRPr="00D052DA">
        <w:rPr>
          <w:rFonts w:cstheme="minorHAnsi"/>
          <w:sz w:val="22"/>
          <w:szCs w:val="22"/>
        </w:rPr>
        <w:t xml:space="preserve"> nustatyta tvarka</w:t>
      </w:r>
      <w:r w:rsidR="0023505D" w:rsidRPr="00D052DA">
        <w:rPr>
          <w:rFonts w:cstheme="minorHAnsi"/>
          <w:sz w:val="22"/>
          <w:szCs w:val="22"/>
        </w:rPr>
        <w:t>,</w:t>
      </w:r>
      <w:r w:rsidR="009A7D11" w:rsidRPr="00D052DA">
        <w:rPr>
          <w:rFonts w:cstheme="minorHAnsi"/>
          <w:sz w:val="22"/>
          <w:szCs w:val="22"/>
        </w:rPr>
        <w:t xml:space="preserve"> bus pripažintas laimėjęs</w:t>
      </w:r>
      <w:r w:rsidR="00F065D6" w:rsidRPr="00D052DA">
        <w:rPr>
          <w:rFonts w:cstheme="minorHAnsi"/>
          <w:sz w:val="22"/>
          <w:szCs w:val="22"/>
        </w:rPr>
        <w:t xml:space="preserve">. </w:t>
      </w:r>
      <w:r w:rsidR="004B2DE4" w:rsidRPr="00D052DA">
        <w:rPr>
          <w:rFonts w:cstheme="minorHAnsi"/>
          <w:sz w:val="22"/>
          <w:szCs w:val="22"/>
        </w:rPr>
        <w:t xml:space="preserve">Sutarties sąlygos pateikiamos </w:t>
      </w:r>
      <w:r w:rsidR="00F04AAE" w:rsidRPr="00D052DA">
        <w:rPr>
          <w:rFonts w:cstheme="minorHAnsi"/>
          <w:sz w:val="22"/>
          <w:szCs w:val="22"/>
        </w:rPr>
        <w:t>specialiųjų pirkimo</w:t>
      </w:r>
      <w:r w:rsidR="00551FA7" w:rsidRPr="00D052DA">
        <w:rPr>
          <w:rFonts w:cstheme="minorHAnsi"/>
          <w:sz w:val="22"/>
          <w:szCs w:val="22"/>
        </w:rPr>
        <w:t xml:space="preserve"> </w:t>
      </w:r>
      <w:r w:rsidR="00D86901" w:rsidRPr="00D052DA">
        <w:rPr>
          <w:rFonts w:cstheme="minorHAnsi"/>
          <w:sz w:val="22"/>
          <w:szCs w:val="22"/>
        </w:rPr>
        <w:t xml:space="preserve">sąlygų </w:t>
      </w:r>
      <w:r w:rsidR="00442563" w:rsidRPr="00D052DA">
        <w:rPr>
          <w:rFonts w:cstheme="minorHAnsi"/>
          <w:sz w:val="22"/>
          <w:szCs w:val="22"/>
        </w:rPr>
        <w:t>5</w:t>
      </w:r>
      <w:r w:rsidR="00F04AAE" w:rsidRPr="00D052DA">
        <w:rPr>
          <w:rFonts w:cstheme="minorHAnsi"/>
          <w:sz w:val="22"/>
          <w:szCs w:val="22"/>
        </w:rPr>
        <w:t xml:space="preserve"> </w:t>
      </w:r>
      <w:r w:rsidR="00D86901" w:rsidRPr="00D052DA">
        <w:rPr>
          <w:rFonts w:cstheme="minorHAnsi"/>
          <w:sz w:val="22"/>
          <w:szCs w:val="22"/>
        </w:rPr>
        <w:t>priede „Sutarties projektas“</w:t>
      </w:r>
      <w:r w:rsidR="004B2DE4" w:rsidRPr="00D052DA">
        <w:rPr>
          <w:rFonts w:cstheme="minorHAnsi"/>
          <w:sz w:val="22"/>
          <w:szCs w:val="22"/>
        </w:rPr>
        <w:t>.</w:t>
      </w:r>
    </w:p>
    <w:p w14:paraId="70D641C4" w14:textId="57F4E161" w:rsidR="002955C5" w:rsidRPr="00843F4C" w:rsidRDefault="00A70DAE" w:rsidP="00F23CFA">
      <w:pPr>
        <w:pStyle w:val="Sraopastraipa"/>
        <w:numPr>
          <w:ilvl w:val="1"/>
          <w:numId w:val="12"/>
        </w:numPr>
        <w:spacing w:after="0" w:line="240" w:lineRule="auto"/>
        <w:ind w:left="0" w:firstLine="567"/>
        <w:jc w:val="both"/>
        <w:rPr>
          <w:rFonts w:cstheme="minorHAnsi"/>
          <w:color w:val="000000" w:themeColor="text1"/>
          <w:sz w:val="22"/>
          <w:szCs w:val="22"/>
        </w:rPr>
      </w:pPr>
      <w:r w:rsidRPr="00843F4C">
        <w:rPr>
          <w:rFonts w:eastAsia="Times New Roman" w:cstheme="minorHAnsi"/>
          <w:sz w:val="22"/>
          <w:szCs w:val="22"/>
        </w:rPr>
        <w:t xml:space="preserve">Tiekėjas, sudarius sutartį, bet ne vėliau kaip iki sutarties vykdymo pradžios, </w:t>
      </w:r>
      <w:r w:rsidR="00EA4E23" w:rsidRPr="00843F4C">
        <w:rPr>
          <w:rFonts w:eastAsia="Times New Roman" w:cstheme="minorHAnsi"/>
          <w:sz w:val="22"/>
          <w:szCs w:val="22"/>
        </w:rPr>
        <w:t>turės</w:t>
      </w:r>
      <w:r w:rsidRPr="00843F4C">
        <w:rPr>
          <w:rFonts w:eastAsia="Times New Roman" w:cstheme="minorHAnsi"/>
          <w:sz w:val="22"/>
          <w:szCs w:val="22"/>
        </w:rPr>
        <w:t xml:space="preserve"> pateikti sutartį vykdysiančių ir perkančiosios organizacijos nurodytas užduotis atliksiančių darbuotojų sąrašą (vardus, pavardes, gimimo datas) ir jiems siūlomo mokėti darbo užmokesčio mėnesio medianą</w:t>
      </w:r>
      <w:r w:rsidR="00EA4E23" w:rsidRPr="00843F4C">
        <w:rPr>
          <w:rFonts w:eastAsia="Times New Roman" w:cstheme="minorHAnsi"/>
          <w:sz w:val="22"/>
          <w:szCs w:val="22"/>
        </w:rPr>
        <w:t>.</w:t>
      </w:r>
      <w:r w:rsidRPr="00843F4C">
        <w:rPr>
          <w:rFonts w:eastAsia="Times New Roman" w:cstheme="minorHAnsi"/>
          <w:sz w:val="22"/>
          <w:szCs w:val="22"/>
        </w:rPr>
        <w:t xml:space="preserve"> </w:t>
      </w:r>
      <w:r w:rsidR="00EA4E23" w:rsidRPr="00843F4C">
        <w:rPr>
          <w:rFonts w:eastAsia="Times New Roman" w:cstheme="minorHAnsi"/>
          <w:sz w:val="22"/>
          <w:szCs w:val="22"/>
        </w:rPr>
        <w:t>S</w:t>
      </w:r>
      <w:r w:rsidRPr="00843F4C">
        <w:rPr>
          <w:rFonts w:eastAsia="Times New Roman" w:cstheme="minorHAnsi"/>
          <w:sz w:val="22"/>
          <w:szCs w:val="22"/>
        </w:rPr>
        <w:t xml:space="preserve">utarties vykdymo metu pasikeitus nurodytai informacijai tiekėjas nedelsdamas </w:t>
      </w:r>
      <w:r w:rsidR="00EA4E23" w:rsidRPr="00843F4C">
        <w:rPr>
          <w:rFonts w:eastAsia="Times New Roman" w:cstheme="minorHAnsi"/>
          <w:sz w:val="22"/>
          <w:szCs w:val="22"/>
        </w:rPr>
        <w:t>turės</w:t>
      </w:r>
      <w:r w:rsidRPr="00843F4C">
        <w:rPr>
          <w:rFonts w:eastAsia="Times New Roman" w:cstheme="minorHAnsi"/>
          <w:sz w:val="22"/>
          <w:szCs w:val="22"/>
        </w:rPr>
        <w:t xml:space="preserve"> informuoti perkančiąją organizaciją ir pateikti atnaujintą nurodytų darbuotojų sąrašą ir patikslintą darbo užmokesčio mėnesio medianą</w:t>
      </w:r>
      <w:r w:rsidR="00EA4E23" w:rsidRPr="00843F4C">
        <w:rPr>
          <w:rFonts w:eastAsia="Times New Roman" w:cstheme="minorHAnsi"/>
          <w:sz w:val="22"/>
          <w:szCs w:val="22"/>
        </w:rPr>
        <w:t xml:space="preserve"> (</w:t>
      </w:r>
      <w:r w:rsidRPr="00843F4C">
        <w:rPr>
          <w:rFonts w:eastAsia="Times New Roman" w:cstheme="minorHAnsi"/>
          <w:sz w:val="22"/>
          <w:szCs w:val="22"/>
        </w:rPr>
        <w:t>jeigu taikytina</w:t>
      </w:r>
      <w:r w:rsidR="00EA4E23" w:rsidRPr="00843F4C">
        <w:rPr>
          <w:rFonts w:eastAsia="Times New Roman" w:cstheme="minorHAnsi"/>
          <w:sz w:val="22"/>
          <w:szCs w:val="22"/>
        </w:rPr>
        <w:t>).</w:t>
      </w:r>
    </w:p>
    <w:p w14:paraId="62CB5B95" w14:textId="63601205" w:rsidR="00F67688" w:rsidRPr="00682B25" w:rsidRDefault="00F67688" w:rsidP="00F23CFA">
      <w:pPr>
        <w:pStyle w:val="Sraopastraipa"/>
        <w:numPr>
          <w:ilvl w:val="1"/>
          <w:numId w:val="12"/>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F23CFA">
      <w:pPr>
        <w:pStyle w:val="Antrat1"/>
        <w:numPr>
          <w:ilvl w:val="0"/>
          <w:numId w:val="12"/>
        </w:numPr>
        <w:tabs>
          <w:tab w:val="left" w:pos="567"/>
        </w:tabs>
        <w:spacing w:line="20" w:lineRule="atLeast"/>
        <w:contextualSpacing/>
        <w:jc w:val="both"/>
        <w:rPr>
          <w:rFonts w:asciiTheme="minorHAnsi" w:hAnsiTheme="minorHAnsi" w:cstheme="minorHAnsi"/>
        </w:rPr>
      </w:pPr>
      <w:bookmarkStart w:id="56" w:name="_Toc207880990"/>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rsidP="00F23CFA">
      <w:pPr>
        <w:pStyle w:val="Sraopastraipa"/>
        <w:numPr>
          <w:ilvl w:val="1"/>
          <w:numId w:val="12"/>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27F6D116" w:rsidR="00061FA2" w:rsidRPr="00682B25" w:rsidRDefault="00061FA2" w:rsidP="00F23CFA">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w:t>
      </w:r>
      <w:r w:rsidRPr="00EE0E16">
        <w:rPr>
          <w:rFonts w:eastAsia="Times New Roman" w:cstheme="minorHAnsi"/>
          <w:sz w:val="22"/>
          <w:szCs w:val="22"/>
          <w:lang w:eastAsia="en-US"/>
        </w:rPr>
        <w:t>organizacija taip pat reikalauja, kad darbų atlikimo laikotarpiui sutarties įvykdymas būtų užtikrinamas vienu iš šių būdų:</w:t>
      </w:r>
    </w:p>
    <w:p w14:paraId="18813114" w14:textId="287984B9" w:rsidR="00061FA2" w:rsidRPr="00957762" w:rsidRDefault="00515F38" w:rsidP="00F23CFA">
      <w:pPr>
        <w:pStyle w:val="Sraopastraipa"/>
        <w:numPr>
          <w:ilvl w:val="2"/>
          <w:numId w:val="12"/>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lastRenderedPageBreak/>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F23CFA">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F23CFA">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F23CFA">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14F71339" w:rsidR="00907C89" w:rsidRPr="00907C89" w:rsidRDefault="00E4301F" w:rsidP="00F23CFA">
      <w:pPr>
        <w:pStyle w:val="Sraopastraipa"/>
        <w:numPr>
          <w:ilvl w:val="2"/>
          <w:numId w:val="12"/>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326DA6">
        <w:rPr>
          <w:rFonts w:eastAsia="Times New Roman"/>
          <w:sz w:val="22"/>
          <w:szCs w:val="22"/>
          <w:lang w:eastAsia="en-US"/>
        </w:rPr>
        <w:t xml:space="preserve">AB </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xml:space="preserve"> banke</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 </w:t>
      </w:r>
      <w:r w:rsidR="00907C89" w:rsidRPr="00EF1740">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051F3D" w:rsidRPr="00EF1740">
        <w:rPr>
          <w:rFonts w:eastAsia="Times New Roman"/>
          <w:sz w:val="22"/>
          <w:szCs w:val="22"/>
          <w:lang w:eastAsia="en-US"/>
        </w:rPr>
        <w:t>;</w:t>
      </w:r>
      <w:r w:rsidR="005F508D" w:rsidRPr="00EF1740">
        <w:rPr>
          <w:rFonts w:eastAsia="Times New Roman"/>
          <w:sz w:val="22"/>
          <w:szCs w:val="22"/>
          <w:lang w:eastAsia="en-US"/>
        </w:rPr>
        <w:t xml:space="preserve"> </w:t>
      </w:r>
    </w:p>
    <w:p w14:paraId="36C85A85" w14:textId="1DCF348E" w:rsidR="00E4301F" w:rsidRPr="00D65F89" w:rsidRDefault="00E4301F" w:rsidP="00F23CFA">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557718CA" w:rsidR="00061FA2" w:rsidRPr="00682B25" w:rsidRDefault="00061FA2" w:rsidP="00F23CFA">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w:t>
      </w:r>
      <w:r w:rsidRPr="00EF1740">
        <w:rPr>
          <w:rFonts w:eastAsia="Times New Roman" w:cstheme="minorHAnsi"/>
          <w:sz w:val="22"/>
          <w:szCs w:val="22"/>
          <w:lang w:eastAsia="en-US"/>
        </w:rPr>
        <w:t xml:space="preserve">sąlygų </w:t>
      </w:r>
      <w:r w:rsidR="00957762" w:rsidRPr="00EF1740">
        <w:rPr>
          <w:rFonts w:eastAsia="Times New Roman" w:cstheme="minorHAnsi"/>
          <w:sz w:val="22"/>
          <w:szCs w:val="22"/>
          <w:lang w:eastAsia="en-US"/>
        </w:rPr>
        <w:t xml:space="preserve">12 </w:t>
      </w:r>
      <w:r w:rsidRPr="00EF1740">
        <w:rPr>
          <w:rFonts w:eastAsia="Times New Roman" w:cstheme="minorHAnsi"/>
          <w:bCs/>
          <w:sz w:val="22"/>
          <w:szCs w:val="22"/>
          <w:lang w:eastAsia="en-US"/>
        </w:rPr>
        <w:t>priede</w:t>
      </w:r>
      <w:r w:rsidR="005E5A2C" w:rsidRPr="00EF1740">
        <w:rPr>
          <w:rFonts w:eastAsia="Times New Roman" w:cstheme="minorHAnsi"/>
          <w:bCs/>
          <w:sz w:val="22"/>
          <w:szCs w:val="22"/>
          <w:lang w:eastAsia="en-US"/>
        </w:rPr>
        <w:t xml:space="preserve"> „</w:t>
      </w:r>
      <w:r w:rsidR="005E5A2C" w:rsidRPr="00EF1740">
        <w:rPr>
          <w:rFonts w:eastAsia="Calibri" w:cstheme="minorHAnsi"/>
          <w:sz w:val="22"/>
          <w:szCs w:val="22"/>
        </w:rPr>
        <w:t>Sutarties sąlygų įvykdymo užtikrinimų formos“</w:t>
      </w:r>
      <w:r w:rsidRPr="00EF1740">
        <w:rPr>
          <w:rFonts w:eastAsia="Times New Roman" w:cstheme="minorHAnsi"/>
          <w:sz w:val="22"/>
          <w:szCs w:val="22"/>
          <w:lang w:eastAsia="en-US"/>
        </w:rPr>
        <w:t>.</w:t>
      </w:r>
    </w:p>
    <w:p w14:paraId="6420492B" w14:textId="590556AC" w:rsidR="00061FA2" w:rsidRPr="00957762" w:rsidRDefault="00061FA2" w:rsidP="00F23CFA">
      <w:pPr>
        <w:pStyle w:val="Sraopastraipa"/>
        <w:numPr>
          <w:ilvl w:val="1"/>
          <w:numId w:val="12"/>
        </w:numPr>
        <w:spacing w:after="0" w:line="240" w:lineRule="auto"/>
        <w:ind w:left="0" w:firstLine="567"/>
        <w:jc w:val="both"/>
        <w:rPr>
          <w:rFonts w:eastAsia="Times New Roman" w:cstheme="minorHAnsi"/>
          <w:i/>
          <w:iCs/>
          <w:color w:val="E36C0A"/>
          <w:sz w:val="22"/>
          <w:szCs w:val="22"/>
          <w:highlight w:val="lightGray"/>
          <w:lang w:eastAsia="en-US"/>
        </w:rPr>
      </w:pPr>
      <w:bookmarkStart w:id="58" w:name="_Ref88485151"/>
      <w:r w:rsidRPr="00682B25">
        <w:rPr>
          <w:rFonts w:eastAsia="Times New Roman" w:cstheme="minorHAnsi"/>
          <w:sz w:val="22"/>
          <w:szCs w:val="22"/>
          <w:lang w:eastAsia="en-US"/>
        </w:rPr>
        <w:t xml:space="preserve">Užstato, garantijos, laidavimo draudimo </w:t>
      </w:r>
      <w:r w:rsidRPr="00293445">
        <w:rPr>
          <w:rFonts w:eastAsia="Times New Roman" w:cstheme="minorHAnsi"/>
          <w:sz w:val="22"/>
          <w:szCs w:val="22"/>
          <w:lang w:eastAsia="en-US"/>
        </w:rPr>
        <w:t xml:space="preserve">suma: </w:t>
      </w:r>
      <w:r w:rsidR="00FC6108" w:rsidRPr="00293445">
        <w:rPr>
          <w:rFonts w:eastAsia="Times New Roman" w:cstheme="minorHAnsi"/>
          <w:sz w:val="22"/>
          <w:szCs w:val="22"/>
          <w:lang w:eastAsia="en-US"/>
        </w:rPr>
        <w:t>1.18</w:t>
      </w:r>
      <w:r w:rsidR="00293445" w:rsidRPr="00293445">
        <w:rPr>
          <w:rFonts w:eastAsia="Times New Roman" w:cstheme="minorHAnsi"/>
          <w:sz w:val="22"/>
          <w:szCs w:val="22"/>
          <w:lang w:eastAsia="en-US"/>
        </w:rPr>
        <w:t>9.000,00</w:t>
      </w:r>
      <w:r w:rsidR="00A207C4" w:rsidRPr="00293445">
        <w:rPr>
          <w:rFonts w:eastAsia="Times New Roman" w:cstheme="minorHAnsi"/>
          <w:sz w:val="22"/>
          <w:szCs w:val="22"/>
          <w:lang w:eastAsia="en-US"/>
        </w:rPr>
        <w:t xml:space="preserve"> </w:t>
      </w:r>
      <w:r w:rsidRPr="00682B25">
        <w:rPr>
          <w:rFonts w:eastAsia="Times New Roman" w:cstheme="minorHAnsi"/>
          <w:sz w:val="22"/>
          <w:szCs w:val="22"/>
          <w:lang w:eastAsia="en-US"/>
        </w:rPr>
        <w:t xml:space="preserve">EUR. </w:t>
      </w:r>
      <w:bookmarkEnd w:id="58"/>
    </w:p>
    <w:p w14:paraId="45A3DE8C" w14:textId="63EFA374" w:rsidR="00061FA2" w:rsidRPr="00682B25" w:rsidRDefault="00061FA2" w:rsidP="00F23CFA">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326DA6">
        <w:rPr>
          <w:rFonts w:eastAsia="Times New Roman" w:cstheme="minorHAnsi"/>
          <w:sz w:val="22"/>
          <w:szCs w:val="22"/>
          <w:lang w:eastAsia="en-US"/>
        </w:rPr>
        <w:t>.</w:t>
      </w:r>
    </w:p>
    <w:p w14:paraId="21E911F1" w14:textId="4E017330" w:rsidR="002A6497" w:rsidRPr="00576697" w:rsidRDefault="005E0416" w:rsidP="00F23CFA">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D64E79" w:rsidRPr="00D64E79">
        <w:rPr>
          <w:rFonts w:eastAsia="Calibri" w:cstheme="minorHAnsi"/>
          <w:bCs/>
          <w:sz w:val="22"/>
          <w:szCs w:val="22"/>
          <w:lang w:eastAsia="en-US"/>
        </w:rPr>
        <w:t xml:space="preserve">ne trumpiau kaip pasiūlyme nurodytas </w:t>
      </w:r>
      <w:r w:rsidR="00D64E79">
        <w:rPr>
          <w:rFonts w:eastAsia="Calibri" w:cstheme="minorHAnsi"/>
          <w:bCs/>
          <w:sz w:val="22"/>
          <w:szCs w:val="22"/>
          <w:lang w:eastAsia="en-US"/>
        </w:rPr>
        <w:t>darbų</w:t>
      </w:r>
      <w:r w:rsidR="00D64E79" w:rsidRPr="00D64E79">
        <w:rPr>
          <w:rFonts w:eastAsia="Calibri" w:cstheme="minorHAnsi"/>
          <w:bCs/>
          <w:sz w:val="22"/>
          <w:szCs w:val="22"/>
          <w:lang w:eastAsia="en-US"/>
        </w:rPr>
        <w:t xml:space="preserve"> </w:t>
      </w:r>
      <w:r w:rsidR="00D64E79">
        <w:rPr>
          <w:rFonts w:eastAsia="Calibri" w:cstheme="minorHAnsi"/>
          <w:bCs/>
          <w:sz w:val="22"/>
          <w:szCs w:val="22"/>
          <w:lang w:eastAsia="en-US"/>
        </w:rPr>
        <w:t>atlikimo</w:t>
      </w:r>
      <w:r w:rsidR="00D64E79" w:rsidRPr="00D64E79">
        <w:rPr>
          <w:rFonts w:eastAsia="Calibri" w:cstheme="minorHAnsi"/>
          <w:bCs/>
          <w:sz w:val="22"/>
          <w:szCs w:val="22"/>
          <w:lang w:eastAsia="en-US"/>
        </w:rPr>
        <w:t xml:space="preserve"> terminas plius </w:t>
      </w:r>
      <w:r w:rsidR="00285906">
        <w:rPr>
          <w:rFonts w:eastAsia="Calibri" w:cstheme="minorHAnsi"/>
          <w:bCs/>
          <w:sz w:val="22"/>
          <w:szCs w:val="22"/>
          <w:lang w:eastAsia="en-US"/>
        </w:rPr>
        <w:t>5</w:t>
      </w:r>
      <w:r w:rsidR="00D64E79" w:rsidRPr="00D64E79">
        <w:rPr>
          <w:rFonts w:eastAsia="Calibri" w:cstheme="minorHAnsi"/>
          <w:bCs/>
          <w:sz w:val="22"/>
          <w:szCs w:val="22"/>
          <w:lang w:eastAsia="en-US"/>
        </w:rPr>
        <w:t xml:space="preserve"> mėn. nuo pirkimo sutarties įsigaliojimo dienos.</w:t>
      </w:r>
    </w:p>
    <w:p w14:paraId="72896406" w14:textId="05F20351" w:rsidR="00061FA2" w:rsidRPr="0022477B" w:rsidRDefault="00061FA2" w:rsidP="00F23CFA">
      <w:pPr>
        <w:pStyle w:val="Sraopastraipa"/>
        <w:numPr>
          <w:ilvl w:val="1"/>
          <w:numId w:val="12"/>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w:t>
      </w:r>
      <w:r w:rsidRPr="00C024F0">
        <w:rPr>
          <w:rFonts w:eastAsia="Calibri" w:cstheme="minorHAnsi"/>
          <w:bCs/>
          <w:iCs/>
          <w:sz w:val="22"/>
          <w:szCs w:val="22"/>
          <w:lang w:eastAsia="en-US"/>
        </w:rPr>
        <w:t xml:space="preserve">kai darbų atlikimo termino </w:t>
      </w:r>
      <w:r w:rsidRPr="0022477B">
        <w:rPr>
          <w:rFonts w:eastAsia="Calibri" w:cstheme="minorHAnsi"/>
          <w:bCs/>
          <w:iCs/>
          <w:sz w:val="22"/>
          <w:szCs w:val="22"/>
          <w:lang w:eastAsia="en-US"/>
        </w:rPr>
        <w:t>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F23CFA">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F23CFA">
      <w:pPr>
        <w:pStyle w:val="Sraopastraipa"/>
        <w:numPr>
          <w:ilvl w:val="1"/>
          <w:numId w:val="12"/>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F23CFA">
      <w:pPr>
        <w:pStyle w:val="Antrat1"/>
        <w:numPr>
          <w:ilvl w:val="0"/>
          <w:numId w:val="12"/>
        </w:numPr>
        <w:tabs>
          <w:tab w:val="left" w:pos="567"/>
        </w:tabs>
        <w:spacing w:line="20" w:lineRule="atLeast"/>
        <w:contextualSpacing/>
        <w:jc w:val="both"/>
        <w:rPr>
          <w:rFonts w:asciiTheme="minorHAnsi" w:hAnsiTheme="minorHAnsi" w:cstheme="minorHAnsi"/>
        </w:rPr>
      </w:pPr>
      <w:bookmarkStart w:id="59" w:name="_Toc207880991"/>
      <w:r w:rsidRPr="007233E8">
        <w:rPr>
          <w:rFonts w:asciiTheme="minorHAnsi" w:hAnsiTheme="minorHAnsi" w:cstheme="minorHAnsi"/>
        </w:rPr>
        <w:lastRenderedPageBreak/>
        <w:t>Asmens duomenų tvarkymas</w:t>
      </w:r>
      <w:bookmarkEnd w:id="59"/>
    </w:p>
    <w:p w14:paraId="0BA320BF" w14:textId="4DCDC914" w:rsidR="00F904AA" w:rsidRDefault="00F904AA" w:rsidP="00F23CFA">
      <w:pPr>
        <w:pStyle w:val="Sraopastraipa"/>
        <w:numPr>
          <w:ilvl w:val="1"/>
          <w:numId w:val="12"/>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F23CFA">
      <w:pPr>
        <w:pStyle w:val="Sraopastraipa"/>
        <w:numPr>
          <w:ilvl w:val="1"/>
          <w:numId w:val="12"/>
        </w:numPr>
        <w:spacing w:line="240" w:lineRule="auto"/>
        <w:ind w:left="0" w:firstLine="567"/>
        <w:jc w:val="both"/>
      </w:pPr>
      <w:r>
        <w:t>Nurodytais pagrindais bus tvarkomi tiesiogiai tiekėjų pateikti asmens duomenys.</w:t>
      </w:r>
    </w:p>
    <w:p w14:paraId="0E138E52" w14:textId="0F2C6127" w:rsidR="00F904AA" w:rsidRDefault="00F904AA" w:rsidP="00F23CFA">
      <w:pPr>
        <w:pStyle w:val="Sraopastraipa"/>
        <w:numPr>
          <w:ilvl w:val="1"/>
          <w:numId w:val="12"/>
        </w:numPr>
        <w:spacing w:line="240" w:lineRule="auto"/>
        <w:ind w:left="0" w:firstLine="567"/>
        <w:jc w:val="both"/>
      </w:pPr>
      <w:r>
        <w:t>Tiekėjų pateikti duomenys bus saugomi teisės aktuose nustatytais terminais .</w:t>
      </w:r>
    </w:p>
    <w:p w14:paraId="1F479F8E" w14:textId="2F8D98D1" w:rsidR="00F904AA" w:rsidRDefault="00F904AA" w:rsidP="00F23CFA">
      <w:pPr>
        <w:pStyle w:val="Sraopastraipa"/>
        <w:numPr>
          <w:ilvl w:val="1"/>
          <w:numId w:val="12"/>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F23CFA">
      <w:pPr>
        <w:pStyle w:val="Sraopastraipa"/>
        <w:numPr>
          <w:ilvl w:val="1"/>
          <w:numId w:val="12"/>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F23CFA">
      <w:pPr>
        <w:pStyle w:val="Antrat1"/>
        <w:numPr>
          <w:ilvl w:val="0"/>
          <w:numId w:val="12"/>
        </w:numPr>
        <w:tabs>
          <w:tab w:val="left" w:pos="567"/>
        </w:tabs>
        <w:spacing w:line="20" w:lineRule="atLeast"/>
        <w:contextualSpacing/>
        <w:jc w:val="both"/>
        <w:rPr>
          <w:rFonts w:asciiTheme="minorHAnsi" w:hAnsiTheme="minorHAnsi" w:cstheme="minorHAnsi"/>
          <w:b/>
          <w:bCs/>
        </w:rPr>
      </w:pPr>
      <w:bookmarkStart w:id="60" w:name="_Toc207880992"/>
      <w:r w:rsidRPr="00145656">
        <w:rPr>
          <w:rFonts w:asciiTheme="minorHAnsi" w:hAnsiTheme="minorHAnsi" w:cstheme="minorHAnsi"/>
        </w:rPr>
        <w:t>Kitos sąlygos</w:t>
      </w:r>
      <w:bookmarkEnd w:id="57"/>
      <w:bookmarkEnd w:id="60"/>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A85338">
          <w:headerReference w:type="default" r:id="rId13"/>
          <w:footerReference w:type="default" r:id="rId14"/>
          <w:headerReference w:type="first" r:id="rId15"/>
          <w:footerReference w:type="first" r:id="rId16"/>
          <w:pgSz w:w="12240" w:h="15840"/>
          <w:pgMar w:top="1134" w:right="567" w:bottom="1134" w:left="1701" w:header="720" w:footer="720" w:gutter="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1" w:name="_Toc190416443"/>
      <w:bookmarkStart w:id="62" w:name="_Toc207880993"/>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11403A">
              <w:rPr>
                <w:rFonts w:cstheme="minorHAnsi"/>
                <w:sz w:val="22"/>
                <w:szCs w:val="22"/>
              </w:rPr>
              <w:t xml:space="preserve">Pradedamas ne anksčiau nei po </w:t>
            </w:r>
            <w:r w:rsidR="006B0247" w:rsidRPr="0011403A">
              <w:rPr>
                <w:rFonts w:cstheme="minorHAnsi"/>
                <w:sz w:val="22"/>
                <w:szCs w:val="22"/>
              </w:rPr>
              <w:t>30</w:t>
            </w:r>
            <w:r w:rsidRPr="0011403A">
              <w:rPr>
                <w:rFonts w:cstheme="minorHAnsi"/>
                <w:sz w:val="22"/>
                <w:szCs w:val="22"/>
              </w:rPr>
              <w:t xml:space="preserve"> </w:t>
            </w:r>
            <w:r w:rsidR="00724BAD" w:rsidRPr="0011403A">
              <w:rPr>
                <w:rFonts w:cstheme="minorHAnsi"/>
                <w:sz w:val="22"/>
                <w:szCs w:val="22"/>
              </w:rPr>
              <w:t xml:space="preserve">(trisdešimt) </w:t>
            </w:r>
            <w:r w:rsidRPr="0011403A">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48C16976"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2A900A62"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7101165A"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539790C6"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764A5B93"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A54EC8">
              <w:rPr>
                <w:sz w:val="22"/>
                <w:szCs w:val="22"/>
              </w:rPr>
              <w:t>3 (trys) mėnesiai</w:t>
            </w:r>
            <w:r w:rsidR="00774AA5" w:rsidRPr="00A54EC8">
              <w:rPr>
                <w:sz w:val="22"/>
                <w:szCs w:val="22"/>
              </w:rPr>
              <w:t xml:space="preserve"> nuo </w:t>
            </w:r>
            <w:r w:rsidR="00774AA5" w:rsidRPr="5F231C8B">
              <w:rPr>
                <w:sz w:val="22"/>
                <w:szCs w:val="22"/>
              </w:rPr>
              <w:t>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682B25" w:rsidRDefault="00774AA5" w:rsidP="0003169B">
            <w:pPr>
              <w:spacing w:after="0" w:line="240" w:lineRule="auto"/>
              <w:rPr>
                <w:rFonts w:cstheme="minorHAnsi"/>
                <w:sz w:val="22"/>
                <w:szCs w:val="22"/>
              </w:rPr>
            </w:pPr>
            <w:r w:rsidRPr="00277170">
              <w:rPr>
                <w:rFonts w:cstheme="minorHAnsi"/>
                <w:iCs/>
                <w:sz w:val="22"/>
                <w:szCs w:val="22"/>
              </w:rPr>
              <w:t xml:space="preserve">3 (tris) darbo dienas </w:t>
            </w:r>
            <w:r w:rsidRPr="00277170">
              <w:rPr>
                <w:rFonts w:cstheme="minorHAnsi"/>
                <w:sz w:val="22"/>
                <w:szCs w:val="22"/>
              </w:rPr>
              <w:t xml:space="preserve">nuo prašymo </w:t>
            </w:r>
            <w:r w:rsidRPr="00682B25">
              <w:rPr>
                <w:rFonts w:cstheme="minorHAnsi"/>
                <w:sz w:val="22"/>
                <w:szCs w:val="22"/>
              </w:rPr>
              <w:t>gavimo dienos</w:t>
            </w:r>
          </w:p>
          <w:p w14:paraId="4DD4DD87" w14:textId="45DBACE4"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2BFA32C5" w:rsidR="000E3AAC" w:rsidRPr="00682B25" w:rsidRDefault="23B6E489" w:rsidP="5F231C8B">
            <w:pPr>
              <w:spacing w:after="0" w:line="240" w:lineRule="auto"/>
              <w:jc w:val="both"/>
              <w:rPr>
                <w:color w:val="000000" w:themeColor="text1"/>
                <w:sz w:val="22"/>
                <w:szCs w:val="22"/>
              </w:rPr>
            </w:pPr>
            <w:r w:rsidRPr="00CF6E69">
              <w:rPr>
                <w:sz w:val="22"/>
                <w:szCs w:val="22"/>
              </w:rPr>
              <w:t>10</w:t>
            </w:r>
            <w:r w:rsidR="00774AA5" w:rsidRPr="00CF6E69">
              <w:rPr>
                <w:sz w:val="22"/>
                <w:szCs w:val="22"/>
              </w:rPr>
              <w:t xml:space="preserve"> (</w:t>
            </w:r>
            <w:r w:rsidR="381E5CBC" w:rsidRPr="00CF6E69">
              <w:rPr>
                <w:sz w:val="22"/>
                <w:szCs w:val="22"/>
              </w:rPr>
              <w:t>dešimt</w:t>
            </w:r>
            <w:r w:rsidR="00774AA5" w:rsidRPr="00CF6E69">
              <w:rPr>
                <w:sz w:val="22"/>
                <w:szCs w:val="22"/>
              </w:rPr>
              <w:t>) darbo dien</w:t>
            </w:r>
            <w:r w:rsidR="148D8CAA" w:rsidRPr="00CF6E69">
              <w:rPr>
                <w:sz w:val="22"/>
                <w:szCs w:val="22"/>
              </w:rPr>
              <w:t xml:space="preserve">ų </w:t>
            </w:r>
            <w:r w:rsidR="006E5188" w:rsidRPr="5F231C8B">
              <w:rPr>
                <w:sz w:val="22"/>
                <w:szCs w:val="22"/>
              </w:rPr>
              <w:t>nuo prašymo gavimo dienos</w:t>
            </w:r>
            <w:r w:rsidR="0F0B37A2" w:rsidRPr="5F231C8B">
              <w:rPr>
                <w:sz w:val="22"/>
                <w:szCs w:val="22"/>
              </w:rPr>
              <w:t xml:space="preserve"> (</w:t>
            </w:r>
            <w:r w:rsidR="0F0B37A2" w:rsidRPr="5F231C8B">
              <w:rPr>
                <w:color w:val="000000" w:themeColor="text1"/>
                <w:sz w:val="22"/>
                <w:szCs w:val="22"/>
              </w:rPr>
              <w:t>į</w:t>
            </w:r>
            <w:r w:rsidR="053406BB" w:rsidRPr="5F231C8B">
              <w:rPr>
                <w:color w:val="000000" w:themeColor="text1"/>
                <w:sz w:val="22"/>
                <w:szCs w:val="22"/>
              </w:rPr>
              <w:t>gijus teisę speciali</w:t>
            </w:r>
            <w:r w:rsidR="58A91CFD" w:rsidRPr="5F231C8B">
              <w:rPr>
                <w:color w:val="000000" w:themeColor="text1"/>
                <w:sz w:val="22"/>
                <w:szCs w:val="22"/>
              </w:rPr>
              <w:t>ųjų</w:t>
            </w:r>
            <w:r w:rsidR="053406BB" w:rsidRPr="5F231C8B">
              <w:rPr>
                <w:color w:val="000000" w:themeColor="text1"/>
                <w:sz w:val="22"/>
                <w:szCs w:val="22"/>
              </w:rPr>
              <w:t xml:space="preserve"> </w:t>
            </w:r>
            <w:r w:rsidR="0076BD32" w:rsidRPr="5F231C8B">
              <w:rPr>
                <w:color w:val="000000" w:themeColor="text1"/>
                <w:sz w:val="22"/>
                <w:szCs w:val="22"/>
              </w:rPr>
              <w:t xml:space="preserve">pirkimo </w:t>
            </w:r>
            <w:r w:rsidR="053406BB" w:rsidRPr="5F231C8B">
              <w:rPr>
                <w:color w:val="000000" w:themeColor="text1"/>
                <w:sz w:val="22"/>
                <w:szCs w:val="22"/>
              </w:rPr>
              <w:t>sąlyg</w:t>
            </w:r>
            <w:r w:rsidR="2A04065C" w:rsidRPr="5F231C8B">
              <w:rPr>
                <w:color w:val="000000" w:themeColor="text1"/>
                <w:sz w:val="22"/>
                <w:szCs w:val="22"/>
              </w:rPr>
              <w:t>ų 7 skyriuje</w:t>
            </w:r>
            <w:r w:rsidR="053406BB" w:rsidRPr="5F231C8B">
              <w:rPr>
                <w:color w:val="000000" w:themeColor="text1"/>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4DC87E12" w:rsidR="006C7941" w:rsidRPr="00682B25" w:rsidRDefault="00774AA5" w:rsidP="00073CA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073CA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49145A16" w:rsidR="00774AA5" w:rsidRPr="00682B25" w:rsidRDefault="00774AA5" w:rsidP="00884B8F">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2A25C9" w:rsidRDefault="000B4E01" w:rsidP="00451AF7">
            <w:pPr>
              <w:spacing w:after="0" w:line="240" w:lineRule="auto"/>
              <w:jc w:val="both"/>
              <w:rPr>
                <w:rFonts w:cstheme="minorHAnsi"/>
                <w:i/>
                <w:iCs/>
                <w:sz w:val="22"/>
                <w:szCs w:val="22"/>
              </w:rPr>
            </w:pPr>
            <w:r w:rsidRPr="002A25C9">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2B25" w:rsidRDefault="00ED5B78" w:rsidP="00451AF7">
            <w:pPr>
              <w:spacing w:after="0" w:line="240" w:lineRule="auto"/>
              <w:jc w:val="both"/>
              <w:rPr>
                <w:rFonts w:cstheme="minorHAnsi"/>
                <w:i/>
                <w:iCs/>
                <w:color w:val="FF0000"/>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682B25" w:rsidRDefault="008D704D" w:rsidP="008D704D">
      <w:pPr>
        <w:pStyle w:val="Antrat2"/>
        <w:ind w:left="5103"/>
        <w:rPr>
          <w:rFonts w:asciiTheme="minorHAnsi" w:eastAsia="Calibri" w:hAnsiTheme="minorHAnsi" w:cstheme="minorHAnsi"/>
          <w:color w:val="0070C0"/>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07880994"/>
      <w:bookmarkEnd w:id="63"/>
      <w:r w:rsidRPr="00682B25">
        <w:rPr>
          <w:rFonts w:asciiTheme="minorHAnsi" w:eastAsia="Calibri" w:hAnsiTheme="minorHAnsi" w:cstheme="minorHAnsi"/>
          <w:color w:val="0070C0"/>
          <w:sz w:val="22"/>
          <w:szCs w:val="22"/>
        </w:rPr>
        <w:lastRenderedPageBreak/>
        <w:t xml:space="preserve">Pirkimo sąlygų </w:t>
      </w:r>
      <w:bookmarkStart w:id="70" w:name="antraspriedas"/>
      <w:r w:rsidR="005F0B78" w:rsidRPr="00682B25">
        <w:rPr>
          <w:rFonts w:asciiTheme="minorHAnsi" w:eastAsia="Calibri" w:hAnsiTheme="minorHAnsi" w:cstheme="minorHAnsi"/>
          <w:color w:val="0070C0"/>
          <w:sz w:val="22"/>
          <w:szCs w:val="22"/>
        </w:rPr>
        <w:t>2</w:t>
      </w:r>
      <w:bookmarkEnd w:id="70"/>
      <w:r w:rsidRPr="00682B25">
        <w:rPr>
          <w:rFonts w:asciiTheme="minorHAnsi" w:eastAsia="Calibri" w:hAnsiTheme="minorHAnsi" w:cstheme="minorHAnsi"/>
          <w:color w:val="0070C0"/>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024D2593" w14:textId="15BF1684" w:rsidR="003D357B" w:rsidRPr="002A25C9" w:rsidRDefault="002A25C9" w:rsidP="00084265">
      <w:pPr>
        <w:pStyle w:val="Sraopastraipa"/>
        <w:spacing w:after="0" w:line="240" w:lineRule="auto"/>
        <w:ind w:left="0" w:firstLine="567"/>
        <w:jc w:val="both"/>
        <w:rPr>
          <w:rFonts w:cstheme="minorHAnsi"/>
          <w:sz w:val="22"/>
          <w:szCs w:val="22"/>
        </w:rPr>
      </w:pPr>
      <w:r w:rsidRPr="002A25C9">
        <w:rPr>
          <w:rFonts w:cstheme="minorHAnsi"/>
          <w:sz w:val="22"/>
          <w:szCs w:val="22"/>
        </w:rPr>
        <w:t>Pateikiama atskiru dokumentu.</w:t>
      </w:r>
    </w:p>
    <w:p w14:paraId="04EC4036" w14:textId="77777777" w:rsidR="00872676" w:rsidRDefault="00390DF4" w:rsidP="006D3ED2">
      <w:pPr>
        <w:jc w:val="center"/>
        <w:rPr>
          <w:rFonts w:cstheme="minorHAnsi"/>
          <w:b/>
          <w:bCs/>
          <w:smallCaps/>
          <w:sz w:val="22"/>
          <w:szCs w:val="22"/>
        </w:rPr>
        <w:sectPr w:rsidR="00872676" w:rsidSect="00A85338">
          <w:headerReference w:type="default" r:id="rId17"/>
          <w:headerReference w:type="first" r:id="rId18"/>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69C07D3E" w14:textId="2B73D627" w:rsidR="009B7BB4" w:rsidRPr="00682B25" w:rsidRDefault="009B7BB4" w:rsidP="00B2540A">
      <w:pPr>
        <w:pStyle w:val="Antrat2"/>
        <w:jc w:val="right"/>
        <w:rPr>
          <w:rFonts w:asciiTheme="minorHAnsi" w:eastAsia="Calibri" w:hAnsiTheme="minorHAnsi" w:cstheme="minorHAnsi"/>
          <w:color w:val="0070C0"/>
          <w:sz w:val="22"/>
          <w:szCs w:val="22"/>
        </w:rPr>
      </w:pPr>
      <w:bookmarkStart w:id="71" w:name="_Toc207880995"/>
      <w:bookmarkStart w:id="72" w:name="_Ref38540913"/>
      <w:bookmarkStart w:id="73" w:name="_Ref38898051"/>
      <w:bookmarkStart w:id="74" w:name="_Ref38901392"/>
      <w:bookmarkStart w:id="75" w:name="_Toc190416448"/>
      <w:r w:rsidRPr="00682B25">
        <w:rPr>
          <w:rFonts w:asciiTheme="minorHAnsi" w:eastAsia="Calibri" w:hAnsiTheme="minorHAnsi" w:cstheme="minorHAnsi"/>
          <w:color w:val="0070C0"/>
          <w:sz w:val="22"/>
          <w:szCs w:val="22"/>
        </w:rPr>
        <w:lastRenderedPageBreak/>
        <w:t>Pirkimo sąlygų 2</w:t>
      </w:r>
      <w:r>
        <w:rPr>
          <w:rFonts w:asciiTheme="minorHAnsi" w:eastAsia="Calibri" w:hAnsiTheme="minorHAnsi" w:cstheme="minorHAnsi"/>
          <w:color w:val="0070C0"/>
          <w:sz w:val="22"/>
          <w:szCs w:val="22"/>
        </w:rPr>
        <w:t>.1</w:t>
      </w:r>
      <w:r w:rsidRPr="00682B25">
        <w:rPr>
          <w:rFonts w:asciiTheme="minorHAnsi" w:eastAsia="Calibri" w:hAnsiTheme="minorHAnsi" w:cstheme="minorHAnsi"/>
          <w:color w:val="0070C0"/>
          <w:sz w:val="22"/>
          <w:szCs w:val="22"/>
        </w:rPr>
        <w:t xml:space="preserve"> priedas „</w:t>
      </w:r>
      <w:r>
        <w:rPr>
          <w:rFonts w:asciiTheme="minorHAnsi" w:eastAsia="Calibri" w:hAnsiTheme="minorHAnsi" w:cstheme="minorHAnsi"/>
          <w:color w:val="0070C0"/>
          <w:sz w:val="22"/>
          <w:szCs w:val="22"/>
        </w:rPr>
        <w:t>Aiškinamasis raštas</w:t>
      </w:r>
      <w:r w:rsidRPr="00682B25">
        <w:rPr>
          <w:rFonts w:asciiTheme="minorHAnsi" w:eastAsia="Calibri" w:hAnsiTheme="minorHAnsi" w:cstheme="minorHAnsi"/>
          <w:color w:val="0070C0"/>
          <w:sz w:val="22"/>
          <w:szCs w:val="22"/>
        </w:rPr>
        <w:t>“</w:t>
      </w:r>
      <w:bookmarkEnd w:id="71"/>
    </w:p>
    <w:p w14:paraId="189198E7" w14:textId="77777777" w:rsidR="009B7BB4" w:rsidRPr="00682B25" w:rsidRDefault="009B7BB4" w:rsidP="009B7BB4">
      <w:pPr>
        <w:jc w:val="center"/>
        <w:rPr>
          <w:rFonts w:cstheme="minorHAnsi"/>
          <w:b/>
          <w:bCs/>
          <w:sz w:val="22"/>
          <w:szCs w:val="22"/>
        </w:rPr>
      </w:pPr>
    </w:p>
    <w:p w14:paraId="24A3A68B" w14:textId="12C414BF" w:rsidR="009B7BB4" w:rsidRPr="00682B25" w:rsidRDefault="009B7BB4" w:rsidP="009B7BB4">
      <w:pPr>
        <w:pStyle w:val="Paantrat"/>
        <w:jc w:val="center"/>
        <w:rPr>
          <w:rFonts w:cstheme="minorHAnsi"/>
          <w:sz w:val="22"/>
          <w:szCs w:val="22"/>
        </w:rPr>
      </w:pPr>
      <w:r>
        <w:rPr>
          <w:rFonts w:cstheme="minorHAnsi"/>
          <w:sz w:val="22"/>
          <w:szCs w:val="22"/>
        </w:rPr>
        <w:t>AIŠKINAMASIS RAŠTAS</w:t>
      </w:r>
    </w:p>
    <w:p w14:paraId="3538E70E" w14:textId="77777777" w:rsidR="009B7BB4" w:rsidRPr="002A25C9" w:rsidRDefault="009B7BB4" w:rsidP="009B7BB4">
      <w:pPr>
        <w:pStyle w:val="Sraopastraipa"/>
        <w:spacing w:after="0" w:line="240" w:lineRule="auto"/>
        <w:ind w:left="0" w:firstLine="567"/>
        <w:jc w:val="both"/>
        <w:rPr>
          <w:rFonts w:cstheme="minorHAnsi"/>
          <w:sz w:val="22"/>
          <w:szCs w:val="22"/>
        </w:rPr>
      </w:pPr>
      <w:r w:rsidRPr="002A25C9">
        <w:rPr>
          <w:rFonts w:cstheme="minorHAnsi"/>
          <w:sz w:val="22"/>
          <w:szCs w:val="22"/>
        </w:rPr>
        <w:t>Pateikiama atskiru dokumentu.</w:t>
      </w:r>
    </w:p>
    <w:p w14:paraId="6304E5A4" w14:textId="77777777" w:rsidR="009B7BB4" w:rsidRDefault="009B7BB4" w:rsidP="009B7BB4">
      <w:pPr>
        <w:jc w:val="center"/>
        <w:rPr>
          <w:rFonts w:cstheme="minorHAnsi"/>
          <w:b/>
          <w:bCs/>
          <w:smallCaps/>
          <w:sz w:val="22"/>
          <w:szCs w:val="22"/>
        </w:rPr>
        <w:sectPr w:rsidR="009B7BB4" w:rsidSect="00A85338">
          <w:headerReference w:type="default" r:id="rId19"/>
          <w:headerReference w:type="first" r:id="rId20"/>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524B177F" w14:textId="38F972A5" w:rsidR="002E2126" w:rsidRPr="00682B25" w:rsidRDefault="002E2126" w:rsidP="002E2126">
      <w:pPr>
        <w:pStyle w:val="Antrat2"/>
        <w:ind w:left="9356"/>
        <w:rPr>
          <w:rFonts w:asciiTheme="minorHAnsi" w:eastAsia="Calibri" w:hAnsiTheme="minorHAnsi" w:cstheme="minorHAnsi"/>
          <w:color w:val="0070C0"/>
          <w:sz w:val="22"/>
          <w:szCs w:val="22"/>
        </w:rPr>
      </w:pPr>
      <w:bookmarkStart w:id="76" w:name="_Toc207880996"/>
      <w:r w:rsidRPr="00682B25">
        <w:rPr>
          <w:rFonts w:asciiTheme="minorHAnsi" w:eastAsia="Calibri" w:hAnsiTheme="minorHAnsi" w:cstheme="minorHAnsi"/>
          <w:color w:val="0070C0"/>
          <w:sz w:val="22"/>
          <w:szCs w:val="22"/>
        </w:rPr>
        <w:lastRenderedPageBreak/>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bookmarkEnd w:id="72"/>
      <w:bookmarkEnd w:id="73"/>
      <w:bookmarkEnd w:id="74"/>
      <w:bookmarkEnd w:id="75"/>
      <w:bookmarkEnd w:id="76"/>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617D42C5"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2D2198" w:rsidRPr="002D2198">
        <w:rPr>
          <w:rFonts w:eastAsia="Times New Roman" w:cstheme="minorHAnsi"/>
          <w:b/>
          <w:sz w:val="22"/>
          <w:szCs w:val="22"/>
          <w:lang w:eastAsia="en-US"/>
        </w:rPr>
        <w:t>OZO G., UKMERGĖS G. IR SIESIKŲ G. REKONSTRAVIM</w:t>
      </w:r>
      <w:r w:rsidR="002D2198">
        <w:rPr>
          <w:rFonts w:eastAsia="Times New Roman" w:cstheme="minorHAnsi"/>
          <w:b/>
          <w:sz w:val="22"/>
          <w:szCs w:val="22"/>
          <w:lang w:eastAsia="en-US"/>
        </w:rPr>
        <w:t>O</w:t>
      </w:r>
      <w:r w:rsidR="002D2198" w:rsidRPr="002D2198">
        <w:rPr>
          <w:rFonts w:eastAsia="Times New Roman" w:cstheme="minorHAnsi"/>
          <w:b/>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4B5273">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F23CFA">
      <w:pPr>
        <w:pStyle w:val="Sraopastraipa"/>
        <w:numPr>
          <w:ilvl w:val="0"/>
          <w:numId w:val="15"/>
        </w:numPr>
        <w:spacing w:after="0" w:line="240" w:lineRule="auto"/>
        <w:jc w:val="both"/>
        <w:rPr>
          <w:rFonts w:eastAsia="Times New Roman" w:cstheme="minorHAnsi"/>
          <w:b/>
          <w:bCs/>
          <w:color w:val="000000" w:themeColor="text1"/>
          <w:sz w:val="22"/>
          <w:szCs w:val="22"/>
          <w:lang w:eastAsia="en-US"/>
        </w:rPr>
      </w:pPr>
      <w:bookmarkStart w:id="77"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F23CFA">
            <w:pPr>
              <w:pStyle w:val="Sraopastraipa"/>
              <w:numPr>
                <w:ilvl w:val="1"/>
                <w:numId w:val="15"/>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F55F06">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F55F06">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F23CFA">
            <w:pPr>
              <w:pStyle w:val="Sraopastraipa"/>
              <w:numPr>
                <w:ilvl w:val="1"/>
                <w:numId w:val="15"/>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F23CFA">
            <w:pPr>
              <w:pStyle w:val="Sraopastraipa"/>
              <w:numPr>
                <w:ilvl w:val="2"/>
                <w:numId w:val="15"/>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F23CFA">
            <w:pPr>
              <w:pStyle w:val="Sraopastraipa"/>
              <w:numPr>
                <w:ilvl w:val="2"/>
                <w:numId w:val="15"/>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F23CFA">
            <w:pPr>
              <w:pStyle w:val="Sraopastraipa"/>
              <w:numPr>
                <w:ilvl w:val="2"/>
                <w:numId w:val="15"/>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F23CFA">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F23CFA">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F23CFA">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rsidP="00F23CFA">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F23CFA">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rsidP="00F23CFA">
            <w:pPr>
              <w:pStyle w:val="Sraopastraipa"/>
              <w:numPr>
                <w:ilvl w:val="2"/>
                <w:numId w:val="15"/>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F23CFA">
            <w:pPr>
              <w:pStyle w:val="Sraopastraipa"/>
              <w:numPr>
                <w:ilvl w:val="1"/>
                <w:numId w:val="15"/>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F55F06">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F55F06">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F23CFA">
            <w:pPr>
              <w:pStyle w:val="Sraopastraipa"/>
              <w:numPr>
                <w:ilvl w:val="1"/>
                <w:numId w:val="15"/>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rsidP="00F23CFA">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F23CFA">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F23CFA">
            <w:pPr>
              <w:pStyle w:val="Sraopastraipa"/>
              <w:numPr>
                <w:ilvl w:val="2"/>
                <w:numId w:val="15"/>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F23CFA">
            <w:pPr>
              <w:pStyle w:val="Sraopastraipa"/>
              <w:numPr>
                <w:ilvl w:val="1"/>
                <w:numId w:val="15"/>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F23CFA">
            <w:pPr>
              <w:pStyle w:val="Sraopastraipa"/>
              <w:numPr>
                <w:ilvl w:val="2"/>
                <w:numId w:val="15"/>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F23CFA">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F23CFA">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F23CFA">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F23CFA">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F23CFA">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rsidP="00F23CFA">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F23CFA">
            <w:pPr>
              <w:pStyle w:val="Sraopastraipa"/>
              <w:numPr>
                <w:ilvl w:val="1"/>
                <w:numId w:val="15"/>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F55F06">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F55F06">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F23CFA">
            <w:pPr>
              <w:pStyle w:val="Sraopastraipa"/>
              <w:numPr>
                <w:ilvl w:val="1"/>
                <w:numId w:val="15"/>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rsidP="00F23CFA">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F23CFA">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5881BA9E" w:rsidR="002E2126" w:rsidRPr="00A06A43" w:rsidRDefault="002E2126" w:rsidP="00F23CFA">
      <w:pPr>
        <w:pStyle w:val="Sraopastraipa"/>
        <w:numPr>
          <w:ilvl w:val="0"/>
          <w:numId w:val="15"/>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5E902D6A" w14:textId="77777777"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3E2E4DE5" w14:textId="6FA96E66" w:rsidR="002E2126" w:rsidRPr="004965D7"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vadybos sistemų </w:t>
            </w:r>
            <w:r w:rsidRPr="00A66AD3">
              <w:rPr>
                <w:rFonts w:eastAsia="Calibri" w:cstheme="minorHAnsi"/>
                <w:i/>
                <w:iCs/>
                <w:sz w:val="20"/>
                <w:szCs w:val="20"/>
              </w:rPr>
              <w:lastRenderedPageBreak/>
              <w:t>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rsidTr="004E6EBB">
        <w:tc>
          <w:tcPr>
            <w:tcW w:w="562" w:type="dxa"/>
            <w:shd w:val="clear" w:color="auto" w:fill="E7E6E6" w:themeFill="background2"/>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shd w:val="clear" w:color="auto" w:fill="E7E6E6" w:themeFill="background2"/>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shd w:val="clear" w:color="auto" w:fill="E7E6E6" w:themeFill="background2"/>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shd w:val="clear" w:color="auto" w:fill="E7E6E6" w:themeFill="background2"/>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shd w:val="clear" w:color="auto" w:fill="E7E6E6" w:themeFill="background2"/>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shd w:val="clear" w:color="auto" w:fill="E7E6E6" w:themeFill="background2"/>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shd w:val="clear" w:color="auto" w:fill="E7E6E6" w:themeFill="background2"/>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F23CFA">
      <w:pPr>
        <w:pStyle w:val="Sraopastraipa"/>
        <w:numPr>
          <w:ilvl w:val="0"/>
          <w:numId w:val="15"/>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7"/>
    <w:p w14:paraId="0B3227E9" w14:textId="2ADE42C8" w:rsidR="002E2126" w:rsidRPr="000918AC" w:rsidRDefault="002E2126" w:rsidP="00F23CFA">
      <w:pPr>
        <w:pStyle w:val="Sraopastraipa"/>
        <w:numPr>
          <w:ilvl w:val="0"/>
          <w:numId w:val="15"/>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2E2126" w:rsidRPr="007F31A0" w14:paraId="57C3CD05" w14:textId="77777777">
        <w:tc>
          <w:tcPr>
            <w:tcW w:w="562" w:type="dxa"/>
            <w:shd w:val="clear" w:color="auto" w:fill="E7E6E6" w:themeFill="background2"/>
          </w:tcPr>
          <w:p w14:paraId="1E31DF3A" w14:textId="77777777" w:rsidR="002E2126" w:rsidRPr="007F31A0" w:rsidRDefault="002E2126">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7E6E6" w:themeFill="background2"/>
          </w:tcPr>
          <w:p w14:paraId="7A4D75C7" w14:textId="2BB4CD3F"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7E6E6" w:themeFill="background2"/>
          </w:tcPr>
          <w:p w14:paraId="08AC5EF7" w14:textId="77777777"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2E2126" w:rsidRPr="007F31A0" w14:paraId="36A68244" w14:textId="77777777">
        <w:tc>
          <w:tcPr>
            <w:tcW w:w="562" w:type="dxa"/>
          </w:tcPr>
          <w:p w14:paraId="0D9D27DD" w14:textId="77777777" w:rsidR="002E2126" w:rsidRPr="007F31A0" w:rsidRDefault="002E2126">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7E6E6" w:themeFill="background2"/>
          </w:tcPr>
          <w:p w14:paraId="610F041A" w14:textId="77B59EE8" w:rsidR="002E2126" w:rsidRPr="007F31A0" w:rsidRDefault="00FE1B37" w:rsidP="004E6EBB">
            <w:pPr>
              <w:suppressAutoHyphens/>
              <w:spacing w:after="0" w:line="240" w:lineRule="auto"/>
              <w:rPr>
                <w:rFonts w:eastAsia="Times New Roman" w:cstheme="minorHAnsi"/>
                <w:sz w:val="20"/>
                <w:szCs w:val="20"/>
                <w:lang w:eastAsia="en-US"/>
              </w:rPr>
            </w:pPr>
            <w:r w:rsidRPr="00FE1B37">
              <w:rPr>
                <w:rFonts w:eastAsia="Times New Roman" w:cstheme="minorHAnsi"/>
                <w:sz w:val="20"/>
                <w:szCs w:val="20"/>
                <w:lang w:eastAsia="en-US"/>
              </w:rPr>
              <w:t>Antrasis kriterijus – darbų atlikimo terminas mėnesiais (laikotarpis nuo statybvietės perdavimo dienos iki objekto perdavimo – priėmimo eksploatuoti akto pasirašymo dienos), (B)</w:t>
            </w:r>
          </w:p>
        </w:tc>
        <w:tc>
          <w:tcPr>
            <w:tcW w:w="9526" w:type="dxa"/>
          </w:tcPr>
          <w:p w14:paraId="08796C4A" w14:textId="77777777" w:rsidR="003C5F74" w:rsidRPr="003C5F74" w:rsidRDefault="003C5F74" w:rsidP="003C5F74">
            <w:pPr>
              <w:suppressAutoHyphens/>
              <w:spacing w:after="0" w:line="240" w:lineRule="auto"/>
              <w:jc w:val="both"/>
              <w:rPr>
                <w:rFonts w:eastAsia="Times New Roman" w:cstheme="minorHAnsi"/>
                <w:sz w:val="20"/>
                <w:szCs w:val="20"/>
                <w:lang w:eastAsia="en-US"/>
              </w:rPr>
            </w:pPr>
            <w:r w:rsidRPr="003C5F74">
              <w:rPr>
                <w:rFonts w:eastAsia="Times New Roman" w:cstheme="minorHAnsi"/>
                <w:sz w:val="20"/>
                <w:szCs w:val="20"/>
                <w:lang w:eastAsia="en-US"/>
              </w:rPr>
              <w:t>Pažymėti siūlomą darbų atlikimo terminą (laikotarpis nuo statybvietės perdavimo dienos iki objekto perdavimo – priėmimo eksploatuoti akto pasirašymo dienos), mėnesiais (simboliu „x“ pažymėti tik vieną langelį):</w:t>
            </w:r>
          </w:p>
          <w:p w14:paraId="353BF8CC" w14:textId="6422D127" w:rsidR="003C5F74" w:rsidRPr="003C5F74" w:rsidRDefault="002B0860" w:rsidP="003C5F7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24</w:t>
            </w:r>
            <w:r w:rsidR="003C5F74" w:rsidRPr="003C5F74">
              <w:rPr>
                <w:rFonts w:eastAsia="Times New Roman" w:cstheme="minorHAnsi"/>
                <w:sz w:val="20"/>
                <w:szCs w:val="20"/>
                <w:lang w:eastAsia="en-US"/>
              </w:rPr>
              <w:t xml:space="preserve"> mėnesi</w:t>
            </w:r>
            <w:r>
              <w:rPr>
                <w:rFonts w:eastAsia="Times New Roman" w:cstheme="minorHAnsi"/>
                <w:sz w:val="20"/>
                <w:szCs w:val="20"/>
                <w:lang w:eastAsia="en-US"/>
              </w:rPr>
              <w:t>ai</w:t>
            </w:r>
            <w:r w:rsidR="003C5F74" w:rsidRPr="003C5F74">
              <w:rPr>
                <w:rFonts w:eastAsia="Times New Roman" w:cstheme="minorHAnsi"/>
                <w:sz w:val="20"/>
                <w:szCs w:val="20"/>
                <w:lang w:eastAsia="en-US"/>
              </w:rPr>
              <w:t xml:space="preserve"> – </w:t>
            </w:r>
            <w:r w:rsidR="003C5F74" w:rsidRPr="003C5F74">
              <w:rPr>
                <w:rFonts w:ascii="Segoe UI Symbol" w:eastAsia="Times New Roman" w:hAnsi="Segoe UI Symbol" w:cs="Segoe UI Symbol"/>
                <w:sz w:val="20"/>
                <w:szCs w:val="20"/>
                <w:lang w:eastAsia="en-US"/>
              </w:rPr>
              <w:t>☐</w:t>
            </w:r>
          </w:p>
          <w:p w14:paraId="58C48080" w14:textId="447ECCC4" w:rsidR="003C5F74" w:rsidRPr="003C5F74" w:rsidRDefault="002B0860" w:rsidP="003C5F7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23</w:t>
            </w:r>
            <w:r w:rsidR="003C5F74" w:rsidRPr="003C5F74">
              <w:rPr>
                <w:rFonts w:eastAsia="Times New Roman" w:cstheme="minorHAnsi"/>
                <w:sz w:val="20"/>
                <w:szCs w:val="20"/>
                <w:lang w:eastAsia="en-US"/>
              </w:rPr>
              <w:t xml:space="preserve"> mėnesi</w:t>
            </w:r>
            <w:r>
              <w:rPr>
                <w:rFonts w:eastAsia="Times New Roman" w:cstheme="minorHAnsi"/>
                <w:sz w:val="20"/>
                <w:szCs w:val="20"/>
                <w:lang w:eastAsia="en-US"/>
              </w:rPr>
              <w:t>ai</w:t>
            </w:r>
            <w:r w:rsidR="003C5F74" w:rsidRPr="003C5F74">
              <w:rPr>
                <w:rFonts w:eastAsia="Times New Roman" w:cstheme="minorHAnsi"/>
                <w:sz w:val="20"/>
                <w:szCs w:val="20"/>
                <w:lang w:eastAsia="en-US"/>
              </w:rPr>
              <w:t xml:space="preserve"> – </w:t>
            </w:r>
            <w:r w:rsidR="003C5F74" w:rsidRPr="003C5F74">
              <w:rPr>
                <w:rFonts w:ascii="Segoe UI Symbol" w:eastAsia="Times New Roman" w:hAnsi="Segoe UI Symbol" w:cs="Segoe UI Symbol"/>
                <w:sz w:val="20"/>
                <w:szCs w:val="20"/>
                <w:lang w:eastAsia="en-US"/>
              </w:rPr>
              <w:t>☐</w:t>
            </w:r>
          </w:p>
          <w:p w14:paraId="058298E7" w14:textId="3DB4D0EB" w:rsidR="003C5F74" w:rsidRPr="003C5F74" w:rsidRDefault="002B0860" w:rsidP="003C5F7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22</w:t>
            </w:r>
            <w:r w:rsidR="003C5F74" w:rsidRPr="003C5F74">
              <w:rPr>
                <w:rFonts w:eastAsia="Times New Roman" w:cstheme="minorHAnsi"/>
                <w:sz w:val="20"/>
                <w:szCs w:val="20"/>
                <w:lang w:eastAsia="en-US"/>
              </w:rPr>
              <w:t xml:space="preserve"> mėnesi</w:t>
            </w:r>
            <w:r>
              <w:rPr>
                <w:rFonts w:eastAsia="Times New Roman" w:cstheme="minorHAnsi"/>
                <w:sz w:val="20"/>
                <w:szCs w:val="20"/>
                <w:lang w:eastAsia="en-US"/>
              </w:rPr>
              <w:t>ai</w:t>
            </w:r>
            <w:r w:rsidR="003C5F74" w:rsidRPr="003C5F74">
              <w:rPr>
                <w:rFonts w:eastAsia="Times New Roman" w:cstheme="minorHAnsi"/>
                <w:sz w:val="20"/>
                <w:szCs w:val="20"/>
                <w:lang w:eastAsia="en-US"/>
              </w:rPr>
              <w:t xml:space="preserve"> – </w:t>
            </w:r>
            <w:r w:rsidR="003C5F74" w:rsidRPr="003C5F74">
              <w:rPr>
                <w:rFonts w:ascii="Segoe UI Symbol" w:eastAsia="Times New Roman" w:hAnsi="Segoe UI Symbol" w:cs="Segoe UI Symbol"/>
                <w:sz w:val="20"/>
                <w:szCs w:val="20"/>
                <w:lang w:eastAsia="en-US"/>
              </w:rPr>
              <w:t>☐</w:t>
            </w:r>
          </w:p>
          <w:p w14:paraId="7E3086B1" w14:textId="4AE8B6AC" w:rsidR="003C5F74" w:rsidRPr="003C5F74" w:rsidRDefault="002B0860" w:rsidP="003C5F7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21</w:t>
            </w:r>
            <w:r w:rsidR="003C5F74" w:rsidRPr="003C5F74">
              <w:rPr>
                <w:rFonts w:eastAsia="Times New Roman" w:cstheme="minorHAnsi"/>
                <w:sz w:val="20"/>
                <w:szCs w:val="20"/>
                <w:lang w:eastAsia="en-US"/>
              </w:rPr>
              <w:t xml:space="preserve"> mėnesi</w:t>
            </w:r>
            <w:r>
              <w:rPr>
                <w:rFonts w:eastAsia="Times New Roman" w:cstheme="minorHAnsi"/>
                <w:sz w:val="20"/>
                <w:szCs w:val="20"/>
                <w:lang w:eastAsia="en-US"/>
              </w:rPr>
              <w:t>s</w:t>
            </w:r>
            <w:r w:rsidR="003C5F74" w:rsidRPr="003C5F74">
              <w:rPr>
                <w:rFonts w:eastAsia="Times New Roman" w:cstheme="minorHAnsi"/>
                <w:sz w:val="20"/>
                <w:szCs w:val="20"/>
                <w:lang w:eastAsia="en-US"/>
              </w:rPr>
              <w:t xml:space="preserve"> – </w:t>
            </w:r>
            <w:r w:rsidR="003C5F74" w:rsidRPr="003C5F74">
              <w:rPr>
                <w:rFonts w:ascii="Segoe UI Symbol" w:eastAsia="Times New Roman" w:hAnsi="Segoe UI Symbol" w:cs="Segoe UI Symbol"/>
                <w:sz w:val="20"/>
                <w:szCs w:val="20"/>
                <w:lang w:eastAsia="en-US"/>
              </w:rPr>
              <w:t>☐</w:t>
            </w:r>
          </w:p>
          <w:p w14:paraId="26AC3E05" w14:textId="2B607AEA" w:rsidR="003C5F74" w:rsidRPr="003C5F74" w:rsidRDefault="002B0860" w:rsidP="003C5F7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20</w:t>
            </w:r>
            <w:r w:rsidR="003C5F74" w:rsidRPr="003C5F74">
              <w:rPr>
                <w:rFonts w:eastAsia="Times New Roman" w:cstheme="minorHAnsi"/>
                <w:sz w:val="20"/>
                <w:szCs w:val="20"/>
                <w:lang w:eastAsia="en-US"/>
              </w:rPr>
              <w:t xml:space="preserve"> mėnesi</w:t>
            </w:r>
            <w:r>
              <w:rPr>
                <w:rFonts w:eastAsia="Times New Roman" w:cstheme="minorHAnsi"/>
                <w:sz w:val="20"/>
                <w:szCs w:val="20"/>
                <w:lang w:eastAsia="en-US"/>
              </w:rPr>
              <w:t>ų</w:t>
            </w:r>
            <w:r w:rsidR="003C5F74" w:rsidRPr="003C5F74">
              <w:rPr>
                <w:rFonts w:eastAsia="Times New Roman" w:cstheme="minorHAnsi"/>
                <w:sz w:val="20"/>
                <w:szCs w:val="20"/>
                <w:lang w:eastAsia="en-US"/>
              </w:rPr>
              <w:t xml:space="preserve"> – </w:t>
            </w:r>
            <w:r w:rsidR="003C5F74" w:rsidRPr="003C5F74">
              <w:rPr>
                <w:rFonts w:ascii="Segoe UI Symbol" w:eastAsia="Times New Roman" w:hAnsi="Segoe UI Symbol" w:cs="Segoe UI Symbol"/>
                <w:sz w:val="20"/>
                <w:szCs w:val="20"/>
                <w:lang w:eastAsia="en-US"/>
              </w:rPr>
              <w:t>☐</w:t>
            </w:r>
          </w:p>
          <w:p w14:paraId="38D41A43" w14:textId="7ADE75C3" w:rsidR="003C5F74" w:rsidRPr="003C5F74" w:rsidRDefault="002B0860" w:rsidP="003C5F7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19</w:t>
            </w:r>
            <w:r w:rsidR="003C5F74" w:rsidRPr="003C5F74">
              <w:rPr>
                <w:rFonts w:eastAsia="Times New Roman" w:cstheme="minorHAnsi"/>
                <w:sz w:val="20"/>
                <w:szCs w:val="20"/>
                <w:lang w:eastAsia="en-US"/>
              </w:rPr>
              <w:t xml:space="preserve"> mėnesių – </w:t>
            </w:r>
            <w:r w:rsidR="003C5F74" w:rsidRPr="003C5F74">
              <w:rPr>
                <w:rFonts w:ascii="Segoe UI Symbol" w:eastAsia="Times New Roman" w:hAnsi="Segoe UI Symbol" w:cs="Segoe UI Symbol"/>
                <w:sz w:val="20"/>
                <w:szCs w:val="20"/>
                <w:lang w:eastAsia="en-US"/>
              </w:rPr>
              <w:t>☐</w:t>
            </w:r>
          </w:p>
          <w:p w14:paraId="3C004B04" w14:textId="5F8E3AA9" w:rsidR="003C5F74" w:rsidRPr="003C5F74" w:rsidRDefault="002B0860" w:rsidP="003C5F7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18</w:t>
            </w:r>
            <w:r w:rsidR="003C5F74" w:rsidRPr="003C5F74">
              <w:rPr>
                <w:rFonts w:eastAsia="Times New Roman" w:cstheme="minorHAnsi"/>
                <w:sz w:val="20"/>
                <w:szCs w:val="20"/>
                <w:lang w:eastAsia="en-US"/>
              </w:rPr>
              <w:t xml:space="preserve"> mėnesių – </w:t>
            </w:r>
            <w:r w:rsidR="003C5F74" w:rsidRPr="003C5F74">
              <w:rPr>
                <w:rFonts w:ascii="Segoe UI Symbol" w:eastAsia="Times New Roman" w:hAnsi="Segoe UI Symbol" w:cs="Segoe UI Symbol"/>
                <w:sz w:val="20"/>
                <w:szCs w:val="20"/>
                <w:lang w:eastAsia="en-US"/>
              </w:rPr>
              <w:t>☐</w:t>
            </w:r>
          </w:p>
          <w:p w14:paraId="724AA7A6" w14:textId="77777777" w:rsidR="003C5F74" w:rsidRPr="003C5F74" w:rsidRDefault="003C5F74" w:rsidP="003C5F74">
            <w:pPr>
              <w:suppressAutoHyphens/>
              <w:spacing w:after="0" w:line="240" w:lineRule="auto"/>
              <w:jc w:val="both"/>
              <w:rPr>
                <w:rFonts w:eastAsia="Times New Roman" w:cstheme="minorHAnsi"/>
                <w:sz w:val="20"/>
                <w:szCs w:val="20"/>
                <w:lang w:eastAsia="en-US"/>
              </w:rPr>
            </w:pPr>
          </w:p>
          <w:p w14:paraId="7058AE94" w14:textId="77777777" w:rsidR="00320B80" w:rsidRPr="009B2447" w:rsidRDefault="00320B80" w:rsidP="00320B80">
            <w:pPr>
              <w:suppressAutoHyphens/>
              <w:spacing w:after="0" w:line="240" w:lineRule="auto"/>
              <w:jc w:val="both"/>
              <w:rPr>
                <w:rFonts w:eastAsia="Times New Roman" w:cstheme="minorHAnsi"/>
                <w:sz w:val="20"/>
                <w:szCs w:val="20"/>
                <w:lang w:eastAsia="en-US"/>
              </w:rPr>
            </w:pPr>
            <w:r w:rsidRPr="009B2447">
              <w:rPr>
                <w:rFonts w:eastAsia="Times New Roman" w:cstheme="minorHAnsi"/>
                <w:sz w:val="20"/>
                <w:szCs w:val="20"/>
                <w:lang w:eastAsia="en-US"/>
              </w:rPr>
              <w:t xml:space="preserve">Nurodomas siūlomas darbų atlikimo terminas pagal pirkimo sąlygų </w:t>
            </w:r>
            <w:r>
              <w:rPr>
                <w:rFonts w:eastAsia="Times New Roman" w:cstheme="minorHAnsi"/>
                <w:sz w:val="20"/>
                <w:szCs w:val="20"/>
                <w:lang w:eastAsia="en-US"/>
              </w:rPr>
              <w:t>4 priedo 2.2 papunktį</w:t>
            </w:r>
            <w:r w:rsidRPr="009B2447">
              <w:rPr>
                <w:rFonts w:eastAsia="Times New Roman" w:cstheme="minorHAnsi"/>
                <w:sz w:val="20"/>
                <w:szCs w:val="20"/>
                <w:lang w:eastAsia="en-US"/>
              </w:rPr>
              <w:t>.</w:t>
            </w:r>
          </w:p>
          <w:p w14:paraId="350E8B48" w14:textId="7C3AA1A8" w:rsidR="003C5F74" w:rsidRPr="003C5F74" w:rsidRDefault="003C5F74" w:rsidP="003C5F74">
            <w:pPr>
              <w:suppressAutoHyphens/>
              <w:spacing w:after="0" w:line="240" w:lineRule="auto"/>
              <w:jc w:val="both"/>
              <w:rPr>
                <w:rFonts w:eastAsia="Times New Roman" w:cstheme="minorHAnsi"/>
                <w:sz w:val="20"/>
                <w:szCs w:val="20"/>
                <w:lang w:eastAsia="en-US"/>
              </w:rPr>
            </w:pPr>
          </w:p>
          <w:p w14:paraId="0A022C4A" w14:textId="77777777" w:rsidR="003C5F74" w:rsidRPr="003C5F74" w:rsidRDefault="003C5F74" w:rsidP="003C5F74">
            <w:pPr>
              <w:suppressAutoHyphens/>
              <w:spacing w:after="0" w:line="240" w:lineRule="auto"/>
              <w:jc w:val="both"/>
              <w:rPr>
                <w:rFonts w:eastAsia="Times New Roman" w:cstheme="minorHAnsi"/>
                <w:sz w:val="20"/>
                <w:szCs w:val="20"/>
                <w:lang w:eastAsia="en-US"/>
              </w:rPr>
            </w:pPr>
          </w:p>
          <w:p w14:paraId="181D49D7" w14:textId="6EAF3869" w:rsidR="002E2126" w:rsidRPr="00320B80" w:rsidRDefault="003C5F74" w:rsidP="003C5F74">
            <w:pPr>
              <w:suppressAutoHyphens/>
              <w:spacing w:after="0" w:line="240" w:lineRule="auto"/>
              <w:jc w:val="both"/>
              <w:rPr>
                <w:rFonts w:eastAsia="Times New Roman" w:cstheme="minorHAnsi"/>
                <w:b/>
                <w:bCs/>
                <w:sz w:val="20"/>
                <w:szCs w:val="20"/>
                <w:lang w:eastAsia="en-US"/>
              </w:rPr>
            </w:pPr>
            <w:r w:rsidRPr="00320B80">
              <w:rPr>
                <w:rFonts w:eastAsia="Times New Roman" w:cstheme="minorHAnsi"/>
                <w:b/>
                <w:bCs/>
                <w:sz w:val="20"/>
                <w:szCs w:val="20"/>
                <w:lang w:eastAsia="en-US"/>
              </w:rPr>
              <w:lastRenderedPageBreak/>
              <w:t>(</w:t>
            </w:r>
            <w:r w:rsidRPr="007F1B4D">
              <w:rPr>
                <w:rFonts w:eastAsia="Times New Roman" w:cstheme="minorHAnsi"/>
                <w:b/>
                <w:bCs/>
                <w:i/>
                <w:iCs/>
                <w:sz w:val="20"/>
                <w:szCs w:val="20"/>
                <w:lang w:eastAsia="en-US"/>
              </w:rPr>
              <w:t>Pastaba</w:t>
            </w:r>
            <w:r w:rsidRPr="00320B80">
              <w:rPr>
                <w:rFonts w:eastAsia="Times New Roman" w:cstheme="minorHAnsi"/>
                <w:b/>
                <w:bCs/>
                <w:sz w:val="20"/>
                <w:szCs w:val="20"/>
                <w:lang w:eastAsia="en-US"/>
              </w:rPr>
              <w:t>. Jeigu pasiūlymo formoje (pirkimo sąlygų 2 priede) tiekėjas nurodys (pažymės) kelis įsipareigojimus, tuomet bus vertinamas</w:t>
            </w:r>
            <w:r w:rsidR="007F1B4D">
              <w:rPr>
                <w:rFonts w:eastAsia="Times New Roman" w:cstheme="minorHAnsi"/>
                <w:b/>
                <w:bCs/>
                <w:sz w:val="20"/>
                <w:szCs w:val="20"/>
                <w:lang w:eastAsia="en-US"/>
              </w:rPr>
              <w:t xml:space="preserve"> (suteikiami balai)</w:t>
            </w:r>
            <w:r w:rsidRPr="00320B80">
              <w:rPr>
                <w:rFonts w:eastAsia="Times New Roman" w:cstheme="minorHAnsi"/>
                <w:b/>
                <w:bCs/>
                <w:sz w:val="20"/>
                <w:szCs w:val="20"/>
                <w:lang w:eastAsia="en-US"/>
              </w:rPr>
              <w:t xml:space="preserve"> įsipareigojimas su žemesne reikšme (tiekėjo pažymėtas ilgesnis darbų atlikimo terminas). Jeigu pasiūlymo formoje (pirkimo sąlygų 2 priede) tiekėjas </w:t>
            </w:r>
            <w:r w:rsidR="00F43405">
              <w:rPr>
                <w:rFonts w:eastAsia="Times New Roman" w:cstheme="minorHAnsi"/>
                <w:b/>
                <w:bCs/>
                <w:sz w:val="20"/>
                <w:szCs w:val="20"/>
                <w:lang w:eastAsia="en-US"/>
              </w:rPr>
              <w:t>nepažymės nei vieno</w:t>
            </w:r>
            <w:r w:rsidR="00F43405" w:rsidRPr="00320B80">
              <w:rPr>
                <w:rFonts w:eastAsia="Times New Roman" w:cstheme="minorHAnsi"/>
                <w:b/>
                <w:bCs/>
                <w:sz w:val="20"/>
                <w:szCs w:val="20"/>
                <w:lang w:eastAsia="en-US"/>
              </w:rPr>
              <w:t xml:space="preserve"> </w:t>
            </w:r>
            <w:r w:rsidRPr="00320B80">
              <w:rPr>
                <w:rFonts w:eastAsia="Times New Roman" w:cstheme="minorHAnsi"/>
                <w:b/>
                <w:bCs/>
                <w:sz w:val="20"/>
                <w:szCs w:val="20"/>
                <w:lang w:eastAsia="en-US"/>
              </w:rPr>
              <w:t>pasirinkto</w:t>
            </w:r>
            <w:r w:rsidR="004E6EBB">
              <w:rPr>
                <w:rFonts w:eastAsia="Times New Roman" w:cstheme="minorHAnsi"/>
                <w:b/>
                <w:bCs/>
                <w:sz w:val="20"/>
                <w:szCs w:val="20"/>
                <w:lang w:eastAsia="en-US"/>
              </w:rPr>
              <w:t xml:space="preserve"> </w:t>
            </w:r>
            <w:r w:rsidRPr="00320B80">
              <w:rPr>
                <w:rFonts w:eastAsia="Times New Roman" w:cstheme="minorHAnsi"/>
                <w:b/>
                <w:bCs/>
                <w:sz w:val="20"/>
                <w:szCs w:val="20"/>
                <w:lang w:eastAsia="en-US"/>
              </w:rPr>
              <w:t>įsipareigojimo, šis ekonominio vertinimo kriterijus bus vertinamas 0.)</w:t>
            </w:r>
          </w:p>
        </w:tc>
      </w:tr>
      <w:tr w:rsidR="002E2126" w:rsidRPr="007F31A0" w14:paraId="26E8B66D" w14:textId="77777777">
        <w:tc>
          <w:tcPr>
            <w:tcW w:w="562" w:type="dxa"/>
          </w:tcPr>
          <w:p w14:paraId="2CE03748" w14:textId="77777777" w:rsidR="002E2126" w:rsidRPr="007F31A0" w:rsidRDefault="002E2126">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lastRenderedPageBreak/>
              <w:t>2.</w:t>
            </w:r>
          </w:p>
        </w:tc>
        <w:tc>
          <w:tcPr>
            <w:tcW w:w="3515" w:type="dxa"/>
            <w:shd w:val="clear" w:color="auto" w:fill="E7E6E6" w:themeFill="background2"/>
          </w:tcPr>
          <w:p w14:paraId="30B5910F" w14:textId="2FC7BAB6" w:rsidR="002E2126" w:rsidRPr="007F31A0" w:rsidRDefault="00C22DD4" w:rsidP="004E6EBB">
            <w:pPr>
              <w:suppressAutoHyphens/>
              <w:spacing w:after="0" w:line="240" w:lineRule="auto"/>
              <w:rPr>
                <w:rFonts w:eastAsia="Times New Roman" w:cstheme="minorHAnsi"/>
                <w:sz w:val="20"/>
                <w:szCs w:val="20"/>
                <w:lang w:eastAsia="en-US"/>
              </w:rPr>
            </w:pPr>
            <w:r w:rsidRPr="00C22DD4">
              <w:rPr>
                <w:rFonts w:eastAsia="Times New Roman" w:cstheme="minorHAnsi"/>
                <w:sz w:val="20"/>
                <w:szCs w:val="20"/>
                <w:lang w:eastAsia="en-US"/>
              </w:rPr>
              <w:t>Trečiasis kriterijus – papildoma statinio garantinio termino trukmė metais, (C)</w:t>
            </w:r>
          </w:p>
        </w:tc>
        <w:tc>
          <w:tcPr>
            <w:tcW w:w="9526" w:type="dxa"/>
          </w:tcPr>
          <w:p w14:paraId="73B18D35" w14:textId="77777777" w:rsidR="00CE7BD0" w:rsidRPr="00CE7BD0" w:rsidRDefault="00CE7BD0" w:rsidP="00CE7BD0">
            <w:pPr>
              <w:suppressAutoHyphens/>
              <w:spacing w:after="0" w:line="240" w:lineRule="auto"/>
              <w:jc w:val="both"/>
              <w:rPr>
                <w:rFonts w:eastAsia="Times New Roman" w:cstheme="minorHAnsi"/>
                <w:sz w:val="20"/>
                <w:szCs w:val="20"/>
                <w:lang w:eastAsia="en-US"/>
              </w:rPr>
            </w:pPr>
            <w:r w:rsidRPr="00CE7BD0">
              <w:rPr>
                <w:rFonts w:eastAsia="Times New Roman" w:cstheme="minorHAnsi"/>
                <w:sz w:val="20"/>
                <w:szCs w:val="20"/>
                <w:lang w:eastAsia="en-US"/>
              </w:rPr>
              <w:t xml:space="preserve">Pažymėti siūlomą papildomą statinio garantinį terminą, metais (simboliu „x“ pažymėti tik vieną langelį): </w:t>
            </w:r>
          </w:p>
          <w:p w14:paraId="7D831446" w14:textId="77777777" w:rsidR="00CE7BD0" w:rsidRPr="00CE7BD0" w:rsidRDefault="00CE7BD0" w:rsidP="00CE7BD0">
            <w:pPr>
              <w:suppressAutoHyphens/>
              <w:spacing w:after="0" w:line="240" w:lineRule="auto"/>
              <w:jc w:val="both"/>
              <w:rPr>
                <w:rFonts w:eastAsia="Times New Roman" w:cstheme="minorHAnsi"/>
                <w:sz w:val="20"/>
                <w:szCs w:val="20"/>
                <w:lang w:eastAsia="en-US"/>
              </w:rPr>
            </w:pPr>
            <w:r w:rsidRPr="00CE7BD0">
              <w:rPr>
                <w:rFonts w:eastAsia="Times New Roman" w:cstheme="minorHAnsi"/>
                <w:sz w:val="20"/>
                <w:szCs w:val="20"/>
                <w:lang w:eastAsia="en-US"/>
              </w:rPr>
              <w:t xml:space="preserve">nesiūlomas papildomas garantinis terminas – </w:t>
            </w:r>
            <w:r w:rsidRPr="00CE7BD0">
              <w:rPr>
                <w:rFonts w:ascii="Segoe UI Symbol" w:eastAsia="Times New Roman" w:hAnsi="Segoe UI Symbol" w:cs="Segoe UI Symbol"/>
                <w:sz w:val="20"/>
                <w:szCs w:val="20"/>
                <w:lang w:eastAsia="en-US"/>
              </w:rPr>
              <w:t>☐</w:t>
            </w:r>
          </w:p>
          <w:p w14:paraId="28ADC288" w14:textId="77777777" w:rsidR="00CE7BD0" w:rsidRPr="00CE7BD0" w:rsidRDefault="00CE7BD0" w:rsidP="00CE7BD0">
            <w:pPr>
              <w:suppressAutoHyphens/>
              <w:spacing w:after="0" w:line="240" w:lineRule="auto"/>
              <w:jc w:val="both"/>
              <w:rPr>
                <w:rFonts w:eastAsia="Times New Roman" w:cstheme="minorHAnsi"/>
                <w:sz w:val="20"/>
                <w:szCs w:val="20"/>
                <w:lang w:eastAsia="en-US"/>
              </w:rPr>
            </w:pPr>
            <w:r w:rsidRPr="00CE7BD0">
              <w:rPr>
                <w:rFonts w:eastAsia="Times New Roman" w:cstheme="minorHAnsi"/>
                <w:sz w:val="20"/>
                <w:szCs w:val="20"/>
                <w:lang w:eastAsia="en-US"/>
              </w:rPr>
              <w:t xml:space="preserve">1 metų – </w:t>
            </w:r>
            <w:r w:rsidRPr="00CE7BD0">
              <w:rPr>
                <w:rFonts w:ascii="Segoe UI Symbol" w:eastAsia="Times New Roman" w:hAnsi="Segoe UI Symbol" w:cs="Segoe UI Symbol"/>
                <w:sz w:val="20"/>
                <w:szCs w:val="20"/>
                <w:lang w:eastAsia="en-US"/>
              </w:rPr>
              <w:t>☐</w:t>
            </w:r>
          </w:p>
          <w:p w14:paraId="2D0CB40C" w14:textId="77777777" w:rsidR="00CE7BD0" w:rsidRPr="00CE7BD0" w:rsidRDefault="00CE7BD0" w:rsidP="00CE7BD0">
            <w:pPr>
              <w:suppressAutoHyphens/>
              <w:spacing w:after="0" w:line="240" w:lineRule="auto"/>
              <w:jc w:val="both"/>
              <w:rPr>
                <w:rFonts w:eastAsia="Times New Roman" w:cstheme="minorHAnsi"/>
                <w:sz w:val="20"/>
                <w:szCs w:val="20"/>
                <w:lang w:eastAsia="en-US"/>
              </w:rPr>
            </w:pPr>
            <w:r w:rsidRPr="00CE7BD0">
              <w:rPr>
                <w:rFonts w:eastAsia="Times New Roman" w:cstheme="minorHAnsi"/>
                <w:sz w:val="20"/>
                <w:szCs w:val="20"/>
                <w:lang w:eastAsia="en-US"/>
              </w:rPr>
              <w:t xml:space="preserve">2 metų – </w:t>
            </w:r>
            <w:r w:rsidRPr="00CE7BD0">
              <w:rPr>
                <w:rFonts w:ascii="Segoe UI Symbol" w:eastAsia="Times New Roman" w:hAnsi="Segoe UI Symbol" w:cs="Segoe UI Symbol"/>
                <w:sz w:val="20"/>
                <w:szCs w:val="20"/>
                <w:lang w:eastAsia="en-US"/>
              </w:rPr>
              <w:t>☐</w:t>
            </w:r>
          </w:p>
          <w:p w14:paraId="5B6405A0" w14:textId="77777777" w:rsidR="00CE7BD0" w:rsidRPr="00CE7BD0" w:rsidRDefault="00CE7BD0" w:rsidP="00CE7BD0">
            <w:pPr>
              <w:suppressAutoHyphens/>
              <w:spacing w:after="0" w:line="240" w:lineRule="auto"/>
              <w:jc w:val="both"/>
              <w:rPr>
                <w:rFonts w:eastAsia="Times New Roman" w:cstheme="minorHAnsi"/>
                <w:sz w:val="20"/>
                <w:szCs w:val="20"/>
                <w:lang w:eastAsia="en-US"/>
              </w:rPr>
            </w:pPr>
            <w:r w:rsidRPr="00CE7BD0">
              <w:rPr>
                <w:rFonts w:eastAsia="Times New Roman" w:cstheme="minorHAnsi"/>
                <w:sz w:val="20"/>
                <w:szCs w:val="20"/>
                <w:lang w:eastAsia="en-US"/>
              </w:rPr>
              <w:t xml:space="preserve">3 metų – </w:t>
            </w:r>
            <w:r w:rsidRPr="00CE7BD0">
              <w:rPr>
                <w:rFonts w:ascii="Segoe UI Symbol" w:eastAsia="Times New Roman" w:hAnsi="Segoe UI Symbol" w:cs="Segoe UI Symbol"/>
                <w:sz w:val="20"/>
                <w:szCs w:val="20"/>
                <w:lang w:eastAsia="en-US"/>
              </w:rPr>
              <w:t>☐</w:t>
            </w:r>
          </w:p>
          <w:p w14:paraId="2738C017" w14:textId="77777777" w:rsidR="00CE7BD0" w:rsidRPr="00CE7BD0" w:rsidRDefault="00CE7BD0" w:rsidP="00CE7BD0">
            <w:pPr>
              <w:suppressAutoHyphens/>
              <w:spacing w:after="0" w:line="240" w:lineRule="auto"/>
              <w:jc w:val="both"/>
              <w:rPr>
                <w:rFonts w:eastAsia="Times New Roman" w:cstheme="minorHAnsi"/>
                <w:sz w:val="20"/>
                <w:szCs w:val="20"/>
                <w:lang w:eastAsia="en-US"/>
              </w:rPr>
            </w:pPr>
          </w:p>
          <w:p w14:paraId="02049959" w14:textId="434D0E36" w:rsidR="00CE7BD0" w:rsidRPr="009B2447" w:rsidRDefault="00CE7BD0" w:rsidP="00CE7BD0">
            <w:pPr>
              <w:suppressAutoHyphens/>
              <w:spacing w:after="0" w:line="240" w:lineRule="auto"/>
              <w:jc w:val="both"/>
              <w:rPr>
                <w:rFonts w:eastAsia="Times New Roman" w:cstheme="minorHAnsi"/>
                <w:sz w:val="20"/>
                <w:szCs w:val="20"/>
                <w:lang w:eastAsia="en-US"/>
              </w:rPr>
            </w:pPr>
            <w:r w:rsidRPr="009B2447">
              <w:rPr>
                <w:rFonts w:eastAsia="Times New Roman" w:cstheme="minorHAnsi"/>
                <w:sz w:val="20"/>
                <w:szCs w:val="20"/>
                <w:lang w:eastAsia="en-US"/>
              </w:rPr>
              <w:t xml:space="preserve">Nurodomas </w:t>
            </w:r>
            <w:r w:rsidR="00C51882" w:rsidRPr="00C51882">
              <w:rPr>
                <w:rFonts w:eastAsia="Times New Roman" w:cstheme="minorHAnsi"/>
                <w:sz w:val="20"/>
                <w:szCs w:val="20"/>
                <w:lang w:eastAsia="en-US"/>
              </w:rPr>
              <w:t xml:space="preserve">siūlomas terminas </w:t>
            </w:r>
            <w:r w:rsidRPr="009B2447">
              <w:rPr>
                <w:rFonts w:eastAsia="Times New Roman" w:cstheme="minorHAnsi"/>
                <w:sz w:val="20"/>
                <w:szCs w:val="20"/>
                <w:lang w:eastAsia="en-US"/>
              </w:rPr>
              <w:t xml:space="preserve">pagal pirkimo sąlygų </w:t>
            </w:r>
            <w:r>
              <w:rPr>
                <w:rFonts w:eastAsia="Times New Roman" w:cstheme="minorHAnsi"/>
                <w:sz w:val="20"/>
                <w:szCs w:val="20"/>
                <w:lang w:eastAsia="en-US"/>
              </w:rPr>
              <w:t>4 priedo 2.</w:t>
            </w:r>
            <w:r w:rsidR="002A441F">
              <w:rPr>
                <w:rFonts w:eastAsia="Times New Roman" w:cstheme="minorHAnsi"/>
                <w:sz w:val="20"/>
                <w:szCs w:val="20"/>
                <w:lang w:eastAsia="en-US"/>
              </w:rPr>
              <w:t>3</w:t>
            </w:r>
            <w:r>
              <w:rPr>
                <w:rFonts w:eastAsia="Times New Roman" w:cstheme="minorHAnsi"/>
                <w:sz w:val="20"/>
                <w:szCs w:val="20"/>
                <w:lang w:eastAsia="en-US"/>
              </w:rPr>
              <w:t xml:space="preserve"> papunktį</w:t>
            </w:r>
            <w:r w:rsidRPr="009B2447">
              <w:rPr>
                <w:rFonts w:eastAsia="Times New Roman" w:cstheme="minorHAnsi"/>
                <w:sz w:val="20"/>
                <w:szCs w:val="20"/>
                <w:lang w:eastAsia="en-US"/>
              </w:rPr>
              <w:t>.</w:t>
            </w:r>
          </w:p>
          <w:p w14:paraId="49F32A3A" w14:textId="77777777" w:rsidR="00CE7BD0" w:rsidRPr="00CE7BD0" w:rsidRDefault="00CE7BD0" w:rsidP="00CE7BD0">
            <w:pPr>
              <w:suppressAutoHyphens/>
              <w:spacing w:after="0" w:line="240" w:lineRule="auto"/>
              <w:jc w:val="both"/>
              <w:rPr>
                <w:rFonts w:eastAsia="Times New Roman" w:cstheme="minorHAnsi"/>
                <w:sz w:val="20"/>
                <w:szCs w:val="20"/>
                <w:lang w:eastAsia="en-US"/>
              </w:rPr>
            </w:pPr>
          </w:p>
          <w:p w14:paraId="408AC65D" w14:textId="2311E3E3" w:rsidR="002E2126" w:rsidRPr="00CE7BD0" w:rsidRDefault="00CE7BD0" w:rsidP="00CE7BD0">
            <w:pPr>
              <w:suppressAutoHyphens/>
              <w:spacing w:after="0" w:line="240" w:lineRule="auto"/>
              <w:jc w:val="both"/>
              <w:rPr>
                <w:rFonts w:eastAsia="Times New Roman" w:cstheme="minorHAnsi"/>
                <w:b/>
                <w:bCs/>
                <w:sz w:val="20"/>
                <w:szCs w:val="20"/>
                <w:lang w:eastAsia="en-US"/>
              </w:rPr>
            </w:pPr>
            <w:r w:rsidRPr="00CE7BD0">
              <w:rPr>
                <w:rFonts w:eastAsia="Times New Roman" w:cstheme="minorHAnsi"/>
                <w:b/>
                <w:bCs/>
                <w:sz w:val="20"/>
                <w:szCs w:val="20"/>
                <w:lang w:eastAsia="en-US"/>
              </w:rPr>
              <w:t>(</w:t>
            </w:r>
            <w:r w:rsidRPr="004E6EBB">
              <w:rPr>
                <w:rFonts w:eastAsia="Times New Roman" w:cstheme="minorHAnsi"/>
                <w:b/>
                <w:bCs/>
                <w:i/>
                <w:iCs/>
                <w:sz w:val="20"/>
                <w:szCs w:val="20"/>
                <w:lang w:eastAsia="en-US"/>
              </w:rPr>
              <w:t>Pastaba</w:t>
            </w:r>
            <w:r w:rsidRPr="00CE7BD0">
              <w:rPr>
                <w:rFonts w:eastAsia="Times New Roman" w:cstheme="minorHAnsi"/>
                <w:b/>
                <w:bCs/>
                <w:sz w:val="20"/>
                <w:szCs w:val="20"/>
                <w:lang w:eastAsia="en-US"/>
              </w:rPr>
              <w:t>. Jeigu pasiūlymo formoje (pirkimo sąlygų 2 priede) tiekėjas nurodys (pažymės) kelis įsipareigojimus, tuomet bus vertinamas</w:t>
            </w:r>
            <w:r w:rsidR="000B4BBA">
              <w:rPr>
                <w:rFonts w:eastAsia="Times New Roman" w:cstheme="minorHAnsi"/>
                <w:b/>
                <w:bCs/>
                <w:sz w:val="20"/>
                <w:szCs w:val="20"/>
                <w:lang w:eastAsia="en-US"/>
              </w:rPr>
              <w:t xml:space="preserve"> (suteikiami balai)</w:t>
            </w:r>
            <w:r w:rsidRPr="00CE7BD0">
              <w:rPr>
                <w:rFonts w:eastAsia="Times New Roman" w:cstheme="minorHAnsi"/>
                <w:b/>
                <w:bCs/>
                <w:sz w:val="20"/>
                <w:szCs w:val="20"/>
                <w:lang w:eastAsia="en-US"/>
              </w:rPr>
              <w:t xml:space="preserve"> įsipareigojimas su žemesne reikšme (tiekėjo pažymėtas papildomas statinio garantinis terminas arba nesiūlomas papildomas garantinis terminas (jeigu jis bus pažymėtas)). Jeigu pasiūlymo formoje (pirkimo sąlygų 2 priede) tiekėjas </w:t>
            </w:r>
            <w:r w:rsidR="00F43405">
              <w:rPr>
                <w:rFonts w:eastAsia="Times New Roman" w:cstheme="minorHAnsi"/>
                <w:b/>
                <w:bCs/>
                <w:sz w:val="20"/>
                <w:szCs w:val="20"/>
                <w:lang w:eastAsia="en-US"/>
              </w:rPr>
              <w:t>nepažymės nei vieno</w:t>
            </w:r>
            <w:r w:rsidR="00F43405" w:rsidRPr="00CE7BD0">
              <w:rPr>
                <w:rFonts w:eastAsia="Times New Roman" w:cstheme="minorHAnsi"/>
                <w:b/>
                <w:bCs/>
                <w:sz w:val="20"/>
                <w:szCs w:val="20"/>
                <w:lang w:eastAsia="en-US"/>
              </w:rPr>
              <w:t xml:space="preserve"> </w:t>
            </w:r>
            <w:r w:rsidRPr="00CE7BD0">
              <w:rPr>
                <w:rFonts w:eastAsia="Times New Roman" w:cstheme="minorHAnsi"/>
                <w:b/>
                <w:bCs/>
                <w:sz w:val="20"/>
                <w:szCs w:val="20"/>
                <w:lang w:eastAsia="en-US"/>
              </w:rPr>
              <w:t>pasirinkto įsipareigojimo, šis ekonominio vertinimo kriterijus bus vertinamas 0.)</w:t>
            </w:r>
          </w:p>
        </w:tc>
      </w:tr>
      <w:tr w:rsidR="002E2126" w:rsidRPr="007F31A0" w14:paraId="6026226B" w14:textId="77777777">
        <w:tc>
          <w:tcPr>
            <w:tcW w:w="562" w:type="dxa"/>
          </w:tcPr>
          <w:p w14:paraId="48AB48DE" w14:textId="77777777" w:rsidR="002E2126" w:rsidRPr="007F31A0" w:rsidRDefault="002E2126">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3.</w:t>
            </w:r>
          </w:p>
        </w:tc>
        <w:tc>
          <w:tcPr>
            <w:tcW w:w="3515" w:type="dxa"/>
            <w:shd w:val="clear" w:color="auto" w:fill="E7E6E6" w:themeFill="background2"/>
          </w:tcPr>
          <w:p w14:paraId="6E173B3F" w14:textId="7B1EED5D" w:rsidR="002E2126" w:rsidRPr="004E6EBB" w:rsidRDefault="006C47B5" w:rsidP="004E6EBB">
            <w:pPr>
              <w:suppressAutoHyphens/>
              <w:spacing w:after="0" w:line="240" w:lineRule="auto"/>
              <w:rPr>
                <w:rFonts w:eastAsia="Times New Roman" w:cstheme="minorHAnsi"/>
                <w:sz w:val="20"/>
                <w:szCs w:val="20"/>
                <w:lang w:val="en-US" w:eastAsia="en-US"/>
              </w:rPr>
            </w:pPr>
            <w:r>
              <w:rPr>
                <w:rFonts w:eastAsia="Times New Roman" w:cstheme="minorHAnsi"/>
                <w:sz w:val="20"/>
                <w:szCs w:val="20"/>
                <w:lang w:eastAsia="en-US"/>
              </w:rPr>
              <w:t>Ketvirtasis</w:t>
            </w:r>
            <w:r w:rsidR="007A6982" w:rsidRPr="007A6982">
              <w:rPr>
                <w:rFonts w:eastAsia="Times New Roman" w:cstheme="minorHAnsi"/>
                <w:sz w:val="20"/>
                <w:szCs w:val="20"/>
                <w:lang w:eastAsia="en-US"/>
              </w:rPr>
              <w:t xml:space="preserve"> kriterijus – darbo užmokesčio mediana</w:t>
            </w:r>
            <w:r w:rsidR="009F43C1">
              <w:rPr>
                <w:rFonts w:eastAsia="Times New Roman" w:cstheme="minorHAnsi"/>
                <w:sz w:val="20"/>
                <w:szCs w:val="20"/>
                <w:lang w:eastAsia="en-US"/>
              </w:rPr>
              <w:t>,</w:t>
            </w:r>
            <w:r w:rsidR="007A6982">
              <w:rPr>
                <w:rFonts w:eastAsia="Times New Roman" w:cstheme="minorHAnsi"/>
                <w:sz w:val="20"/>
                <w:szCs w:val="20"/>
                <w:lang w:eastAsia="en-US"/>
              </w:rPr>
              <w:t xml:space="preserve"> (D)</w:t>
            </w:r>
          </w:p>
        </w:tc>
        <w:tc>
          <w:tcPr>
            <w:tcW w:w="9526" w:type="dxa"/>
          </w:tcPr>
          <w:p w14:paraId="1F3FC56A" w14:textId="77777777" w:rsidR="00EF4723" w:rsidRPr="00DA51BD" w:rsidRDefault="00EF4723" w:rsidP="00EF4723">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(nurodyti sumą skaičiais) EUR.</w:t>
            </w:r>
          </w:p>
          <w:p w14:paraId="6C854195" w14:textId="6AF095FF" w:rsidR="00EF4723" w:rsidRPr="00DA51BD" w:rsidRDefault="00EF4723" w:rsidP="00EF4723">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xml:space="preserve">Nurodoma siūloma </w:t>
            </w:r>
            <w:r w:rsidR="00863B3D" w:rsidRPr="00863B3D">
              <w:rPr>
                <w:rFonts w:eastAsia="Times New Roman" w:cstheme="minorHAnsi"/>
                <w:sz w:val="20"/>
                <w:szCs w:val="20"/>
                <w:lang w:eastAsia="en-US"/>
              </w:rPr>
              <w:t>pirkimo sutartį vykdysian</w:t>
            </w:r>
            <w:r w:rsidR="00863B3D">
              <w:rPr>
                <w:rFonts w:eastAsia="Times New Roman" w:cstheme="minorHAnsi"/>
                <w:sz w:val="20"/>
                <w:szCs w:val="20"/>
                <w:lang w:eastAsia="en-US"/>
              </w:rPr>
              <w:t>čių</w:t>
            </w:r>
            <w:r w:rsidR="00863B3D" w:rsidRPr="00863B3D">
              <w:rPr>
                <w:rFonts w:eastAsia="Times New Roman" w:cstheme="minorHAnsi"/>
                <w:sz w:val="20"/>
                <w:szCs w:val="20"/>
                <w:lang w:eastAsia="en-US"/>
              </w:rPr>
              <w:t xml:space="preserve"> darbuotoj</w:t>
            </w:r>
            <w:r w:rsidR="00863B3D">
              <w:rPr>
                <w:rFonts w:eastAsia="Times New Roman" w:cstheme="minorHAnsi"/>
                <w:sz w:val="20"/>
                <w:szCs w:val="20"/>
                <w:lang w:eastAsia="en-US"/>
              </w:rPr>
              <w:t>ų</w:t>
            </w:r>
            <w:r w:rsidR="00863B3D" w:rsidRPr="00863B3D">
              <w:rPr>
                <w:rFonts w:eastAsia="Times New Roman" w:cstheme="minorHAnsi"/>
                <w:sz w:val="20"/>
                <w:szCs w:val="20"/>
                <w:lang w:eastAsia="en-US"/>
              </w:rPr>
              <w:t xml:space="preserve"> (t. y. tiesiogiai rangos darbus darbų atlikimo vietoje atliksian</w:t>
            </w:r>
            <w:r w:rsidR="00863B3D">
              <w:rPr>
                <w:rFonts w:eastAsia="Times New Roman" w:cstheme="minorHAnsi"/>
                <w:sz w:val="20"/>
                <w:szCs w:val="20"/>
                <w:lang w:eastAsia="en-US"/>
              </w:rPr>
              <w:t>čių</w:t>
            </w:r>
            <w:r w:rsidR="00863B3D" w:rsidRPr="00863B3D">
              <w:rPr>
                <w:rFonts w:eastAsia="Times New Roman" w:cstheme="minorHAnsi"/>
                <w:sz w:val="20"/>
                <w:szCs w:val="20"/>
                <w:lang w:eastAsia="en-US"/>
              </w:rPr>
              <w:t xml:space="preserve"> darbuotoj</w:t>
            </w:r>
            <w:r w:rsidR="00863B3D">
              <w:rPr>
                <w:rFonts w:eastAsia="Times New Roman" w:cstheme="minorHAnsi"/>
                <w:sz w:val="20"/>
                <w:szCs w:val="20"/>
                <w:lang w:eastAsia="en-US"/>
              </w:rPr>
              <w:t>ų</w:t>
            </w:r>
            <w:r w:rsidR="00863B3D" w:rsidRPr="00863B3D">
              <w:rPr>
                <w:rFonts w:eastAsia="Times New Roman" w:cstheme="minorHAnsi"/>
                <w:sz w:val="20"/>
                <w:szCs w:val="20"/>
                <w:lang w:eastAsia="en-US"/>
              </w:rPr>
              <w:t>, išskyrus vadovaujančius darbuotojus)</w:t>
            </w:r>
            <w:r w:rsidR="00863B3D">
              <w:rPr>
                <w:rFonts w:eastAsia="Times New Roman" w:cstheme="minorHAnsi"/>
                <w:sz w:val="20"/>
                <w:szCs w:val="20"/>
                <w:lang w:eastAsia="en-US"/>
              </w:rPr>
              <w:t xml:space="preserve"> </w:t>
            </w:r>
            <w:r w:rsidRPr="00DA51BD">
              <w:rPr>
                <w:rFonts w:eastAsia="Times New Roman" w:cstheme="minorHAnsi"/>
                <w:sz w:val="20"/>
                <w:szCs w:val="20"/>
                <w:lang w:eastAsia="en-US"/>
              </w:rPr>
              <w:t xml:space="preserve">darbo užmokesčio mėnesio mediana (prieš mokesčius) pagal pirkimo sąlygų </w:t>
            </w:r>
            <w:r>
              <w:rPr>
                <w:rFonts w:eastAsia="Times New Roman" w:cstheme="minorHAnsi"/>
                <w:sz w:val="20"/>
                <w:szCs w:val="20"/>
                <w:lang w:eastAsia="en-US"/>
              </w:rPr>
              <w:t>4 priedo 2.</w:t>
            </w:r>
            <w:r w:rsidR="002A441F">
              <w:rPr>
                <w:rFonts w:eastAsia="Times New Roman" w:cstheme="minorHAnsi"/>
                <w:sz w:val="20"/>
                <w:szCs w:val="20"/>
                <w:lang w:eastAsia="en-US"/>
              </w:rPr>
              <w:t>4</w:t>
            </w:r>
            <w:r>
              <w:rPr>
                <w:rFonts w:eastAsia="Times New Roman" w:cstheme="minorHAnsi"/>
                <w:sz w:val="20"/>
                <w:szCs w:val="20"/>
                <w:lang w:eastAsia="en-US"/>
              </w:rPr>
              <w:t xml:space="preserve"> papunktį</w:t>
            </w:r>
            <w:r w:rsidRPr="00DA51BD">
              <w:rPr>
                <w:rFonts w:eastAsia="Times New Roman" w:cstheme="minorHAnsi"/>
                <w:sz w:val="20"/>
                <w:szCs w:val="20"/>
                <w:lang w:eastAsia="en-US"/>
              </w:rPr>
              <w:t>.</w:t>
            </w:r>
          </w:p>
          <w:p w14:paraId="4F31D54F" w14:textId="77777777" w:rsidR="00EF4723" w:rsidRDefault="00EF4723" w:rsidP="00EF4723">
            <w:pPr>
              <w:suppressAutoHyphens/>
              <w:spacing w:after="0" w:line="240" w:lineRule="auto"/>
              <w:jc w:val="both"/>
              <w:rPr>
                <w:rFonts w:eastAsia="Times New Roman" w:cstheme="minorHAnsi"/>
                <w:sz w:val="20"/>
                <w:szCs w:val="20"/>
                <w:lang w:eastAsia="en-US"/>
              </w:rPr>
            </w:pPr>
            <w:r w:rsidRPr="00F2734A">
              <w:rPr>
                <w:rFonts w:eastAsia="Times New Roman" w:cstheme="minorHAnsi"/>
                <w:b/>
                <w:bCs/>
                <w:sz w:val="20"/>
                <w:szCs w:val="20"/>
                <w:lang w:eastAsia="en-US"/>
              </w:rPr>
              <w:t>Tiekėjai turi pateikti tik darbo užmokesčio medianą (neatskaičius mokesčių).</w:t>
            </w:r>
            <w:r w:rsidRPr="00DA51BD">
              <w:rPr>
                <w:rFonts w:eastAsia="Times New Roman" w:cstheme="minorHAnsi"/>
                <w:sz w:val="20"/>
                <w:szCs w:val="20"/>
                <w:lang w:eastAsia="en-US"/>
              </w:rPr>
              <w:t xml:space="preserve"> Skirtumą tarp tiekėjo pasiūlyme nurodytos darbo užmokesčio medianos (neatskaičius mokesčių) ir LR patvirtinto minimalaus darbo užmokesčio, pagal nurodytą formulę, apskaičiuoja perkančioji organizacija.</w:t>
            </w:r>
          </w:p>
          <w:p w14:paraId="05721AD3" w14:textId="77777777" w:rsidR="000B4BBA" w:rsidRPr="00DA51BD" w:rsidRDefault="000B4BBA" w:rsidP="00EF4723">
            <w:pPr>
              <w:suppressAutoHyphens/>
              <w:spacing w:after="0" w:line="240" w:lineRule="auto"/>
              <w:jc w:val="both"/>
              <w:rPr>
                <w:rFonts w:eastAsia="Times New Roman" w:cstheme="minorHAnsi"/>
                <w:sz w:val="20"/>
                <w:szCs w:val="20"/>
                <w:lang w:eastAsia="en-US"/>
              </w:rPr>
            </w:pPr>
          </w:p>
          <w:p w14:paraId="0C48CE7C" w14:textId="45D10BFE" w:rsidR="002E2126" w:rsidRPr="007F31A0" w:rsidRDefault="00EF4723" w:rsidP="00EF4723">
            <w:pPr>
              <w:suppressAutoHyphens/>
              <w:spacing w:after="0" w:line="240" w:lineRule="auto"/>
              <w:jc w:val="both"/>
              <w:rPr>
                <w:rFonts w:eastAsia="Times New Roman" w:cstheme="minorHAnsi"/>
                <w:sz w:val="20"/>
                <w:szCs w:val="20"/>
                <w:lang w:eastAsia="en-US"/>
              </w:rPr>
            </w:pPr>
            <w:r w:rsidRPr="00F2734A">
              <w:rPr>
                <w:rFonts w:eastAsia="Times New Roman" w:cstheme="minorHAnsi"/>
                <w:b/>
                <w:bCs/>
                <w:sz w:val="20"/>
                <w:szCs w:val="20"/>
                <w:lang w:eastAsia="en-US"/>
              </w:rPr>
              <w:t>(</w:t>
            </w:r>
            <w:r w:rsidRPr="004E6EBB">
              <w:rPr>
                <w:rFonts w:eastAsia="Times New Roman" w:cstheme="minorHAnsi"/>
                <w:b/>
                <w:bCs/>
                <w:i/>
                <w:iCs/>
                <w:sz w:val="20"/>
                <w:szCs w:val="20"/>
                <w:lang w:eastAsia="en-US"/>
              </w:rPr>
              <w:t>Pastaba</w:t>
            </w:r>
            <w:r w:rsidRPr="00F2734A">
              <w:rPr>
                <w:rFonts w:eastAsia="Times New Roman" w:cstheme="minorHAnsi"/>
                <w:b/>
                <w:bCs/>
                <w:sz w:val="20"/>
                <w:szCs w:val="20"/>
                <w:lang w:eastAsia="en-US"/>
              </w:rPr>
              <w:t>. Jei nebus nurodyta siūloma mokėti darbo užmokesčio mėnesio mediana, bus skiriama 0 balų.)</w:t>
            </w:r>
          </w:p>
        </w:tc>
      </w:tr>
      <w:tr w:rsidR="00EF4723" w:rsidRPr="007F31A0" w14:paraId="7D4E7444" w14:textId="77777777">
        <w:tc>
          <w:tcPr>
            <w:tcW w:w="562" w:type="dxa"/>
          </w:tcPr>
          <w:p w14:paraId="4525A8E8" w14:textId="3D07A4E4" w:rsidR="00EF4723" w:rsidRPr="007F31A0" w:rsidRDefault="00EF4723">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4.</w:t>
            </w:r>
          </w:p>
        </w:tc>
        <w:tc>
          <w:tcPr>
            <w:tcW w:w="3515" w:type="dxa"/>
            <w:shd w:val="clear" w:color="auto" w:fill="E7E6E6" w:themeFill="background2"/>
          </w:tcPr>
          <w:p w14:paraId="50CDB687" w14:textId="55504F50" w:rsidR="00EF4723" w:rsidRPr="007A6982" w:rsidRDefault="006C47B5" w:rsidP="004E6EBB">
            <w:pPr>
              <w:suppressAutoHyphens/>
              <w:spacing w:after="0" w:line="240" w:lineRule="auto"/>
              <w:rPr>
                <w:rFonts w:eastAsia="Times New Roman" w:cstheme="minorHAnsi"/>
                <w:sz w:val="20"/>
                <w:szCs w:val="20"/>
                <w:lang w:eastAsia="en-US"/>
              </w:rPr>
            </w:pPr>
            <w:r w:rsidRPr="006C47B5">
              <w:rPr>
                <w:rFonts w:eastAsia="Times New Roman" w:cstheme="minorHAnsi"/>
                <w:sz w:val="20"/>
                <w:szCs w:val="20"/>
                <w:lang w:eastAsia="en-US"/>
              </w:rPr>
              <w:t>Penktasis kriterijus – pagrindinių transporto priemonių (krovininių automobilių, asfalto dangos klotuvų, asfalto volų) atitiktis EURO 6 arba STAGE V standarto (arba lygiaverčio) reikalavimams, (E)</w:t>
            </w:r>
          </w:p>
        </w:tc>
        <w:tc>
          <w:tcPr>
            <w:tcW w:w="9526" w:type="dxa"/>
          </w:tcPr>
          <w:p w14:paraId="61D54C68" w14:textId="77777777" w:rsidR="006F5E86" w:rsidRPr="006F5E86" w:rsidRDefault="006F5E86" w:rsidP="006F5E86">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 xml:space="preserve">Pažymėti siūlomą pagrindinių transporto priemonių (krovininių automobilių, asfalto dangos klotuvų, asfalto volų) atitiktį EURO 6 arba STAGE V standarto (arba lygiaverčio) reikalavimams (simboliu „x“ pažymėti tik vieną langelį): </w:t>
            </w:r>
          </w:p>
          <w:p w14:paraId="4EE125D8" w14:textId="77777777" w:rsidR="006F5E86" w:rsidRPr="006F5E86" w:rsidRDefault="006F5E86" w:rsidP="006F5E86">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 xml:space="preserve">Darbai nebus atliekami transporto priemonėmis, kurios atitinka EURO 6 arba STAGE V standarto (arba lygiaverčio) reikalavimus – </w:t>
            </w:r>
            <w:r w:rsidRPr="006F5E86">
              <w:rPr>
                <w:rFonts w:ascii="Segoe UI Symbol" w:eastAsia="Times New Roman" w:hAnsi="Segoe UI Symbol" w:cs="Segoe UI Symbol"/>
                <w:sz w:val="20"/>
                <w:szCs w:val="20"/>
                <w:lang w:eastAsia="en-US"/>
              </w:rPr>
              <w:t>☐</w:t>
            </w:r>
          </w:p>
          <w:p w14:paraId="2E75B72C" w14:textId="77777777" w:rsidR="006F5E86" w:rsidRPr="006F5E86" w:rsidRDefault="006F5E86" w:rsidP="006F5E86">
            <w:pPr>
              <w:suppressAutoHyphens/>
              <w:spacing w:after="0" w:line="240" w:lineRule="auto"/>
              <w:jc w:val="both"/>
              <w:rPr>
                <w:rFonts w:eastAsia="Times New Roman" w:cstheme="minorHAnsi"/>
                <w:sz w:val="20"/>
                <w:szCs w:val="20"/>
                <w:lang w:eastAsia="en-US"/>
              </w:rPr>
            </w:pPr>
          </w:p>
          <w:p w14:paraId="7500D571" w14:textId="77777777" w:rsidR="006F5E86" w:rsidRPr="006F5E86" w:rsidRDefault="006F5E86" w:rsidP="006F5E86">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 xml:space="preserve">Darbai bus atliekami transporto priemonėmis, kurios atitinka EURO 6 arba STAGE V standarto (arba lygiaverčio) reikalavimus – </w:t>
            </w:r>
            <w:r w:rsidRPr="006F5E86">
              <w:rPr>
                <w:rFonts w:ascii="Segoe UI Symbol" w:eastAsia="Times New Roman" w:hAnsi="Segoe UI Symbol" w:cs="Segoe UI Symbol"/>
                <w:sz w:val="20"/>
                <w:szCs w:val="20"/>
                <w:lang w:eastAsia="en-US"/>
              </w:rPr>
              <w:t>☐</w:t>
            </w:r>
          </w:p>
          <w:p w14:paraId="3C0954AD" w14:textId="77777777" w:rsidR="006F5E86" w:rsidRPr="006F5E86" w:rsidRDefault="006F5E86" w:rsidP="006F5E86">
            <w:pPr>
              <w:suppressAutoHyphens/>
              <w:spacing w:after="0" w:line="240" w:lineRule="auto"/>
              <w:jc w:val="both"/>
              <w:rPr>
                <w:rFonts w:eastAsia="Times New Roman" w:cstheme="minorHAnsi"/>
                <w:sz w:val="20"/>
                <w:szCs w:val="20"/>
                <w:lang w:eastAsia="en-US"/>
              </w:rPr>
            </w:pPr>
          </w:p>
          <w:p w14:paraId="4D0237CE" w14:textId="2AAE3182" w:rsidR="006F5E86" w:rsidRPr="006F5E86" w:rsidRDefault="006F5E86" w:rsidP="006F5E86">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 xml:space="preserve">Nurodoma siūloma pagrindinių transporto priemonių (krovininių automobilių, asfalto dangos klotuvų, asfalto volų) atitiktis EURO 6 arba STAGE V standarto (arba lygiaverčio) reikalavimams pagal </w:t>
            </w:r>
            <w:r w:rsidR="00611DD2" w:rsidRPr="00611DD2">
              <w:rPr>
                <w:rFonts w:eastAsia="Times New Roman" w:cstheme="minorHAnsi"/>
                <w:sz w:val="20"/>
                <w:szCs w:val="20"/>
                <w:lang w:eastAsia="en-US"/>
              </w:rPr>
              <w:t>pirkimo sąlygų 4 priedo 2.</w:t>
            </w:r>
            <w:r w:rsidR="002A441F">
              <w:rPr>
                <w:rFonts w:eastAsia="Times New Roman" w:cstheme="minorHAnsi"/>
                <w:sz w:val="20"/>
                <w:szCs w:val="20"/>
                <w:lang w:eastAsia="en-US"/>
              </w:rPr>
              <w:t>5</w:t>
            </w:r>
            <w:r w:rsidR="00611DD2" w:rsidRPr="00611DD2">
              <w:rPr>
                <w:rFonts w:eastAsia="Times New Roman" w:cstheme="minorHAnsi"/>
                <w:sz w:val="20"/>
                <w:szCs w:val="20"/>
                <w:lang w:eastAsia="en-US"/>
              </w:rPr>
              <w:t xml:space="preserve"> papunktį</w:t>
            </w:r>
            <w:r w:rsidRPr="006F5E86">
              <w:rPr>
                <w:rFonts w:eastAsia="Times New Roman" w:cstheme="minorHAnsi"/>
                <w:sz w:val="20"/>
                <w:szCs w:val="20"/>
                <w:lang w:eastAsia="en-US"/>
              </w:rPr>
              <w:t>.</w:t>
            </w:r>
          </w:p>
          <w:p w14:paraId="6923B433" w14:textId="77777777" w:rsidR="006F5E86" w:rsidRPr="006F5E86" w:rsidRDefault="006F5E86" w:rsidP="006F5E86">
            <w:pPr>
              <w:suppressAutoHyphens/>
              <w:spacing w:after="0" w:line="240" w:lineRule="auto"/>
              <w:jc w:val="both"/>
              <w:rPr>
                <w:rFonts w:eastAsia="Times New Roman" w:cstheme="minorHAnsi"/>
                <w:sz w:val="20"/>
                <w:szCs w:val="20"/>
                <w:lang w:eastAsia="en-US"/>
              </w:rPr>
            </w:pPr>
          </w:p>
          <w:p w14:paraId="7EE0489C" w14:textId="2D8087D7" w:rsidR="00EF4723" w:rsidRPr="006F5E86" w:rsidRDefault="006F5E86" w:rsidP="006F5E86">
            <w:pPr>
              <w:suppressAutoHyphens/>
              <w:spacing w:after="0" w:line="240" w:lineRule="auto"/>
              <w:jc w:val="both"/>
              <w:rPr>
                <w:rFonts w:eastAsia="Times New Roman" w:cstheme="minorHAnsi"/>
                <w:b/>
                <w:bCs/>
                <w:sz w:val="20"/>
                <w:szCs w:val="20"/>
                <w:lang w:eastAsia="en-US"/>
              </w:rPr>
            </w:pPr>
            <w:r w:rsidRPr="006F5E86">
              <w:rPr>
                <w:rFonts w:eastAsia="Times New Roman" w:cstheme="minorHAnsi"/>
                <w:b/>
                <w:bCs/>
                <w:sz w:val="20"/>
                <w:szCs w:val="20"/>
                <w:lang w:eastAsia="en-US"/>
              </w:rPr>
              <w:lastRenderedPageBreak/>
              <w:t>(</w:t>
            </w:r>
            <w:r w:rsidRPr="006305A0">
              <w:rPr>
                <w:rFonts w:eastAsia="Times New Roman" w:cstheme="minorHAnsi"/>
                <w:b/>
                <w:bCs/>
                <w:i/>
                <w:iCs/>
                <w:sz w:val="20"/>
                <w:szCs w:val="20"/>
                <w:lang w:eastAsia="en-US"/>
              </w:rPr>
              <w:t>Pastaba</w:t>
            </w:r>
            <w:r w:rsidRPr="006F5E86">
              <w:rPr>
                <w:rFonts w:eastAsia="Times New Roman" w:cstheme="minorHAnsi"/>
                <w:b/>
                <w:bCs/>
                <w:sz w:val="20"/>
                <w:szCs w:val="20"/>
                <w:lang w:eastAsia="en-US"/>
              </w:rPr>
              <w:t>. Jeigu pasiūlymo formoje (pirkimo sąlygų 2 priede) tiekėjas nurodys (pažymės) kelis įsipareigojimus, tuomet bus vertinamas</w:t>
            </w:r>
            <w:r w:rsidR="000B4BBA">
              <w:rPr>
                <w:rFonts w:eastAsia="Times New Roman" w:cstheme="minorHAnsi"/>
                <w:b/>
                <w:bCs/>
                <w:sz w:val="20"/>
                <w:szCs w:val="20"/>
                <w:lang w:eastAsia="en-US"/>
              </w:rPr>
              <w:t xml:space="preserve"> (suteikiami balai)</w:t>
            </w:r>
            <w:r w:rsidRPr="006F5E86">
              <w:rPr>
                <w:rFonts w:eastAsia="Times New Roman" w:cstheme="minorHAnsi"/>
                <w:b/>
                <w:bCs/>
                <w:sz w:val="20"/>
                <w:szCs w:val="20"/>
                <w:lang w:eastAsia="en-US"/>
              </w:rPr>
              <w:t xml:space="preserve"> įsipareigojimas su žemesne tiekėjo pažymėta reikšme (Darbai nebus atliekami transporto priemonėmis, kurios atitinka EURO 6 arba STAGE V standarto (arba lygiaverčio) reikalavimus). Jeigu pasiūlymo formoje (pirkimo sąlygų 2 priede) tiekėjas </w:t>
            </w:r>
            <w:r w:rsidR="000B4BBA">
              <w:rPr>
                <w:rFonts w:eastAsia="Times New Roman" w:cstheme="minorHAnsi"/>
                <w:b/>
                <w:bCs/>
                <w:sz w:val="20"/>
                <w:szCs w:val="20"/>
                <w:lang w:eastAsia="en-US"/>
              </w:rPr>
              <w:t>nepažymės nei vieno</w:t>
            </w:r>
            <w:r w:rsidRPr="006F5E86">
              <w:rPr>
                <w:rFonts w:eastAsia="Times New Roman" w:cstheme="minorHAnsi"/>
                <w:b/>
                <w:bCs/>
                <w:sz w:val="20"/>
                <w:szCs w:val="20"/>
                <w:lang w:eastAsia="en-US"/>
              </w:rPr>
              <w:t xml:space="preserve"> pasirinkto įsipareigojimo, šis ekonominio vertinimo kriterijus bus įvertinamas 0.</w:t>
            </w:r>
          </w:p>
        </w:tc>
      </w:tr>
    </w:tbl>
    <w:p w14:paraId="320345A1" w14:textId="1653B8BF" w:rsidR="002E2126" w:rsidRPr="00A06A43" w:rsidRDefault="002E2126" w:rsidP="002E2126">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lastRenderedPageBreak/>
        <w:t>Pastaba</w:t>
      </w:r>
      <w:r w:rsidRPr="00A06A43">
        <w:rPr>
          <w:rFonts w:eastAsia="Times New Roman" w:cstheme="minorHAnsi"/>
          <w:sz w:val="22"/>
          <w:szCs w:val="22"/>
          <w:lang w:eastAsia="en-US"/>
        </w:rPr>
        <w:t xml:space="preserve">. Dalyviui nenurodžius </w:t>
      </w:r>
      <w:r w:rsidR="00741768">
        <w:rPr>
          <w:rFonts w:eastAsia="Times New Roman" w:cstheme="minorHAnsi"/>
          <w:sz w:val="22"/>
          <w:szCs w:val="22"/>
          <w:lang w:eastAsia="en-US"/>
        </w:rPr>
        <w:t xml:space="preserve">(neįrašius arba nepažymėjus) </w:t>
      </w:r>
      <w:r w:rsidRPr="00A06A43">
        <w:rPr>
          <w:rFonts w:eastAsia="Times New Roman" w:cstheme="minorHAnsi"/>
          <w:sz w:val="22"/>
          <w:szCs w:val="22"/>
          <w:lang w:eastAsia="en-US"/>
        </w:rPr>
        <w:t xml:space="preserve">prašomos rodiklio reikšmės, už kriterijų, kuriame nenurodytas siūlomas rodiklis, bus skiriama 0 ekonominio naudingumo balų. </w:t>
      </w:r>
    </w:p>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F23CFA">
      <w:pPr>
        <w:pStyle w:val="Sraopastraipa"/>
        <w:numPr>
          <w:ilvl w:val="0"/>
          <w:numId w:val="15"/>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09E89B0C" w:rsidR="002E2126" w:rsidRPr="00197BEF" w:rsidRDefault="002E2126" w:rsidP="00F23CFA">
      <w:pPr>
        <w:pStyle w:val="Sraopastraipa"/>
        <w:numPr>
          <w:ilvl w:val="1"/>
          <w:numId w:val="15"/>
        </w:numPr>
        <w:spacing w:after="0" w:line="240" w:lineRule="auto"/>
        <w:ind w:left="0" w:firstLine="567"/>
        <w:jc w:val="both"/>
        <w:rPr>
          <w:rFonts w:eastAsia="Times New Roman" w:cstheme="minorHAnsi"/>
          <w:sz w:val="22"/>
          <w:szCs w:val="22"/>
          <w:lang w:eastAsia="en-US"/>
        </w:rPr>
      </w:pPr>
      <w:r w:rsidRPr="00197BEF">
        <w:rPr>
          <w:rFonts w:eastAsia="Arial" w:cstheme="minorHAnsi"/>
          <w:sz w:val="22"/>
          <w:szCs w:val="22"/>
        </w:rPr>
        <w:t>Pasiūlymo kaina su PVM  turi būti nurodoma 2 skaitmenų po kablelio tikslumu</w:t>
      </w:r>
      <w:r w:rsidRPr="00733F08">
        <w:rPr>
          <w:rFonts w:eastAsia="Arial" w:cstheme="minorHAnsi"/>
          <w:sz w:val="22"/>
          <w:szCs w:val="22"/>
        </w:rPr>
        <w:t xml:space="preserve">. </w:t>
      </w:r>
      <w:r w:rsidRPr="00197BEF">
        <w:rPr>
          <w:rFonts w:eastAsia="Arial" w:cstheme="minorHAnsi"/>
          <w:sz w:val="22"/>
          <w:szCs w:val="22"/>
        </w:rPr>
        <w:t>Šią kainą sudarančios kainos sudedamosios dalys ar įkainiai gali būti išreikštos neribojant skaitmenų po kablelio kiekio.</w:t>
      </w:r>
      <w:r w:rsidRPr="00733F08">
        <w:rPr>
          <w:rFonts w:eastAsia="Arial" w:cstheme="minorHAnsi"/>
          <w:sz w:val="22"/>
          <w:szCs w:val="22"/>
        </w:rPr>
        <w:t xml:space="preserve"> </w:t>
      </w:r>
      <w:r w:rsidRPr="00733F08">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w:t>
      </w:r>
      <w:r w:rsidR="00F631FF">
        <w:rPr>
          <w:rFonts w:eastAsia="Times New Roman" w:cstheme="minorHAnsi"/>
          <w:sz w:val="22"/>
          <w:szCs w:val="22"/>
          <w:lang w:eastAsia="en-US"/>
        </w:rPr>
        <w:t xml:space="preserve">, </w:t>
      </w:r>
      <w:r w:rsidR="00334A72" w:rsidRPr="00334A72">
        <w:rPr>
          <w:rFonts w:eastAsia="Times New Roman" w:cstheme="minorHAnsi"/>
          <w:sz w:val="22"/>
          <w:szCs w:val="22"/>
          <w:lang w:eastAsia="en-US"/>
        </w:rPr>
        <w:t>išpildomųjų nuotraukų, kadastrinių matavimų bylų be teisinės registracijos parengim</w:t>
      </w:r>
      <w:r w:rsidR="00CA4BC7">
        <w:rPr>
          <w:rFonts w:eastAsia="Times New Roman" w:cstheme="minorHAnsi"/>
          <w:sz w:val="22"/>
          <w:szCs w:val="22"/>
          <w:lang w:eastAsia="en-US"/>
        </w:rPr>
        <w:t>as</w:t>
      </w:r>
      <w:r w:rsidR="00334A72" w:rsidRPr="00334A72">
        <w:rPr>
          <w:rFonts w:eastAsia="Times New Roman" w:cstheme="minorHAnsi"/>
          <w:sz w:val="22"/>
          <w:szCs w:val="22"/>
          <w:lang w:eastAsia="en-US"/>
        </w:rPr>
        <w:t>, laikino informacinio stendo, dokumentų sutvarkymo (pagal SLD užbaigimo aktas ir (ar) deklaracijos)</w:t>
      </w:r>
      <w:r w:rsidR="00334A72">
        <w:rPr>
          <w:rFonts w:eastAsia="Times New Roman" w:cstheme="minorHAnsi"/>
          <w:sz w:val="22"/>
          <w:szCs w:val="22"/>
          <w:lang w:eastAsia="en-US"/>
        </w:rPr>
        <w:t>)</w:t>
      </w:r>
      <w:r w:rsidRPr="00733F08">
        <w:rPr>
          <w:rFonts w:eastAsia="Times New Roman" w:cstheme="minorHAnsi"/>
          <w:sz w:val="22"/>
          <w:szCs w:val="22"/>
          <w:lang w:eastAsia="en-US"/>
        </w:rPr>
        <w:t xml:space="preserve">, susiję su </w:t>
      </w:r>
      <w:r w:rsidRPr="00197BEF">
        <w:rPr>
          <w:rFonts w:eastAsia="Times New Roman" w:cstheme="minorHAnsi"/>
          <w:sz w:val="22"/>
          <w:szCs w:val="22"/>
          <w:lang w:eastAsia="en-US"/>
        </w:rPr>
        <w:t>Darbų atlikimu.</w:t>
      </w:r>
    </w:p>
    <w:p w14:paraId="58EA3631" w14:textId="4E3EF351" w:rsidR="002E2126" w:rsidRPr="00733F08" w:rsidRDefault="002E2126" w:rsidP="00F23CFA">
      <w:pPr>
        <w:pStyle w:val="Sraopastraipa"/>
        <w:numPr>
          <w:ilvl w:val="1"/>
          <w:numId w:val="15"/>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r w:rsidR="00B471D0">
        <w:rPr>
          <w:rFonts w:eastAsia="Times New Roman" w:cstheme="minorHAnsi"/>
          <w:sz w:val="22"/>
          <w:szCs w:val="22"/>
          <w:lang w:eastAsia="en-US"/>
        </w:rPr>
        <w:t>.</w:t>
      </w:r>
    </w:p>
    <w:p w14:paraId="2C2DEB84" w14:textId="77777777" w:rsidR="002E2126" w:rsidRPr="00733F08" w:rsidRDefault="002E2126" w:rsidP="00F23CFA">
      <w:pPr>
        <w:pStyle w:val="Sraopastraipa"/>
        <w:numPr>
          <w:ilvl w:val="1"/>
          <w:numId w:val="15"/>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w:t>
      </w:r>
      <w:r w:rsidRPr="00B471D0">
        <w:rPr>
          <w:rFonts w:eastAsia="Times New Roman" w:cstheme="minorHAnsi"/>
          <w:sz w:val="22"/>
          <w:szCs w:val="22"/>
          <w:lang w:eastAsia="en-US"/>
        </w:rPr>
        <w:t xml:space="preserve">kainos bus vertinamos ir lyginamos su visais mokesčiais, įskaitant PVM. Tuo </w:t>
      </w:r>
      <w:r w:rsidRPr="00733F08">
        <w:rPr>
          <w:rFonts w:eastAsia="Times New Roman" w:cstheme="minorHAnsi"/>
          <w:sz w:val="22"/>
          <w:szCs w:val="22"/>
          <w:lang w:eastAsia="en-US"/>
        </w:rPr>
        <w:t xml:space="preserve">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6024041" w14:textId="77777777" w:rsidR="0086371E" w:rsidRDefault="002E2126" w:rsidP="00F23CFA">
      <w:pPr>
        <w:pStyle w:val="Sraopastraipa"/>
        <w:numPr>
          <w:ilvl w:val="1"/>
          <w:numId w:val="15"/>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FC783D" w:rsidRPr="00FC783D">
        <w:rPr>
          <w:rFonts w:eastAsia="Times New Roman" w:cstheme="minorHAnsi"/>
          <w:b/>
          <w:bCs/>
          <w:sz w:val="22"/>
          <w:szCs w:val="22"/>
        </w:rPr>
        <w:t xml:space="preserve">28.767.483,90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11A5F059" w:rsidR="002E2126" w:rsidRPr="0086371E" w:rsidRDefault="002E2126" w:rsidP="00F23CFA">
      <w:pPr>
        <w:pStyle w:val="Sraopastraipa"/>
        <w:numPr>
          <w:ilvl w:val="1"/>
          <w:numId w:val="15"/>
        </w:numPr>
        <w:spacing w:line="240" w:lineRule="auto"/>
        <w:ind w:left="0" w:firstLine="567"/>
        <w:jc w:val="both"/>
        <w:rPr>
          <w:rFonts w:eastAsia="Times New Roman" w:cstheme="minorHAnsi"/>
          <w:sz w:val="22"/>
          <w:szCs w:val="22"/>
          <w:lang w:eastAsia="en-US"/>
        </w:rPr>
      </w:pPr>
      <w:r w:rsidRPr="0086371E">
        <w:rPr>
          <w:rFonts w:eastAsia="Times New Roman" w:cstheme="minorHAnsi"/>
          <w:kern w:val="3"/>
          <w:sz w:val="22"/>
          <w:szCs w:val="22"/>
          <w:lang w:eastAsia="en-US"/>
        </w:rPr>
        <w:t>Siūloma pirkimo objekto kaina (įkainiai)</w:t>
      </w:r>
      <w:r w:rsidR="0086371E" w:rsidRPr="0086371E">
        <w:rPr>
          <w:rFonts w:eastAsia="Times New Roman" w:cstheme="minorHAnsi"/>
          <w:kern w:val="3"/>
          <w:sz w:val="22"/>
          <w:szCs w:val="22"/>
          <w:lang w:eastAsia="en-US"/>
        </w:rPr>
        <w:t>:</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567"/>
        <w:gridCol w:w="9499"/>
      </w:tblGrid>
      <w:tr w:rsidR="00CC030F" w:rsidRPr="00CC030F" w14:paraId="53757F35" w14:textId="77777777" w:rsidTr="00CC030F">
        <w:trPr>
          <w:trHeight w:val="489"/>
        </w:trPr>
        <w:tc>
          <w:tcPr>
            <w:tcW w:w="147" w:type="pct"/>
            <w:vAlign w:val="center"/>
          </w:tcPr>
          <w:p w14:paraId="360E26AB" w14:textId="77777777" w:rsidR="00CC030F" w:rsidRPr="00CC030F" w:rsidRDefault="00CC030F" w:rsidP="00101722">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1.</w:t>
            </w:r>
          </w:p>
        </w:tc>
        <w:tc>
          <w:tcPr>
            <w:tcW w:w="1325" w:type="pct"/>
            <w:vAlign w:val="center"/>
          </w:tcPr>
          <w:p w14:paraId="57EE50A7" w14:textId="77777777" w:rsidR="00CC030F" w:rsidRPr="00CC030F" w:rsidRDefault="00CC030F" w:rsidP="00101722">
            <w:pPr>
              <w:suppressAutoHyphens/>
              <w:spacing w:after="0" w:line="240" w:lineRule="auto"/>
              <w:jc w:val="center"/>
              <w:rPr>
                <w:rFonts w:eastAsia="Times New Roman" w:cstheme="minorHAnsi"/>
                <w:sz w:val="22"/>
                <w:szCs w:val="22"/>
              </w:rPr>
            </w:pPr>
            <w:r w:rsidRPr="00CC030F">
              <w:rPr>
                <w:rStyle w:val="Komentaronuoroda"/>
                <w:rFonts w:cstheme="minorHAnsi"/>
                <w:sz w:val="22"/>
                <w:szCs w:val="22"/>
              </w:rPr>
              <w:t>P</w:t>
            </w:r>
            <w:r w:rsidRPr="00CC030F">
              <w:rPr>
                <w:rFonts w:eastAsia="Times New Roman" w:cstheme="minorHAnsi"/>
                <w:sz w:val="22"/>
                <w:szCs w:val="22"/>
              </w:rPr>
              <w:t xml:space="preserve">asiūlymo kaina </w:t>
            </w:r>
          </w:p>
          <w:p w14:paraId="6C98EB09" w14:textId="77777777" w:rsidR="00CC030F" w:rsidRPr="00CC030F" w:rsidRDefault="00CC030F" w:rsidP="00101722">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be PVM</w:t>
            </w:r>
          </w:p>
        </w:tc>
        <w:tc>
          <w:tcPr>
            <w:tcW w:w="3528" w:type="pct"/>
            <w:vAlign w:val="center"/>
          </w:tcPr>
          <w:p w14:paraId="417DA657" w14:textId="77777777" w:rsidR="00CC030F" w:rsidRPr="00CC030F" w:rsidRDefault="00CC030F" w:rsidP="00101722">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0C632B01" w14:textId="77777777" w:rsidR="00CC030F" w:rsidRPr="00CC030F" w:rsidRDefault="00CC030F" w:rsidP="00101722">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xml:space="preserve"> (skaičiais ir žodžiais)</w:t>
            </w:r>
          </w:p>
        </w:tc>
      </w:tr>
      <w:tr w:rsidR="00CC030F" w:rsidRPr="00CC030F" w14:paraId="28F0EF19" w14:textId="77777777" w:rsidTr="00CC030F">
        <w:trPr>
          <w:trHeight w:val="567"/>
        </w:trPr>
        <w:tc>
          <w:tcPr>
            <w:tcW w:w="147" w:type="pct"/>
            <w:vAlign w:val="center"/>
          </w:tcPr>
          <w:p w14:paraId="5D9DF6C8" w14:textId="77777777" w:rsidR="00CC030F" w:rsidRPr="00CC030F" w:rsidRDefault="00CC030F" w:rsidP="00101722">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w:t>
            </w:r>
          </w:p>
        </w:tc>
        <w:tc>
          <w:tcPr>
            <w:tcW w:w="1325" w:type="pct"/>
            <w:vAlign w:val="center"/>
          </w:tcPr>
          <w:p w14:paraId="10115164" w14:textId="77777777" w:rsidR="00CC030F" w:rsidRPr="00CC030F" w:rsidRDefault="00CC030F" w:rsidP="00101722">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21% PVM</w:t>
            </w:r>
          </w:p>
        </w:tc>
        <w:tc>
          <w:tcPr>
            <w:tcW w:w="3528" w:type="pct"/>
            <w:vAlign w:val="center"/>
          </w:tcPr>
          <w:p w14:paraId="036C310A" w14:textId="77777777" w:rsidR="00CC030F" w:rsidRPr="00CC030F" w:rsidRDefault="00CC030F" w:rsidP="00101722">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68A1F996" w14:textId="77777777" w:rsidR="00CC030F" w:rsidRPr="00CC030F" w:rsidRDefault="00CC030F" w:rsidP="00101722">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(skaičiais ir žodžiais)</w:t>
            </w:r>
          </w:p>
        </w:tc>
      </w:tr>
      <w:tr w:rsidR="00CC030F" w:rsidRPr="00CC030F" w14:paraId="0E3A7D8C" w14:textId="77777777" w:rsidTr="00CC030F">
        <w:tc>
          <w:tcPr>
            <w:tcW w:w="147" w:type="pct"/>
            <w:vAlign w:val="center"/>
          </w:tcPr>
          <w:p w14:paraId="3E11525F" w14:textId="77777777" w:rsidR="00CC030F" w:rsidRPr="00CC030F" w:rsidRDefault="00CC030F" w:rsidP="00101722">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3.</w:t>
            </w:r>
          </w:p>
        </w:tc>
        <w:tc>
          <w:tcPr>
            <w:tcW w:w="1325" w:type="pct"/>
            <w:vAlign w:val="center"/>
          </w:tcPr>
          <w:p w14:paraId="3991DA82" w14:textId="77777777" w:rsidR="00CC030F" w:rsidRPr="00CC030F" w:rsidRDefault="00CC030F" w:rsidP="00101722">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Pasiūlymo kaina su PVM (</w:t>
            </w:r>
            <w:r w:rsidRPr="00CC030F">
              <w:rPr>
                <w:rFonts w:eastAsia="Times New Roman" w:cstheme="minorHAnsi"/>
                <w:b/>
                <w:i/>
                <w:sz w:val="22"/>
                <w:szCs w:val="22"/>
              </w:rPr>
              <w:t>pasiūlymų palyginimui</w:t>
            </w:r>
            <w:r w:rsidRPr="00CC030F">
              <w:rPr>
                <w:rFonts w:eastAsia="Times New Roman" w:cstheme="minorHAnsi"/>
                <w:b/>
                <w:sz w:val="22"/>
                <w:szCs w:val="22"/>
              </w:rPr>
              <w:t>)*</w:t>
            </w:r>
          </w:p>
        </w:tc>
        <w:tc>
          <w:tcPr>
            <w:tcW w:w="3528" w:type="pct"/>
            <w:vAlign w:val="center"/>
          </w:tcPr>
          <w:p w14:paraId="2B787875" w14:textId="77777777" w:rsidR="00CC030F" w:rsidRPr="00CC030F" w:rsidRDefault="00CC030F" w:rsidP="00101722">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EUR </w:t>
            </w:r>
          </w:p>
          <w:p w14:paraId="47B1E211" w14:textId="77777777" w:rsidR="00CC030F" w:rsidRPr="00CC030F" w:rsidRDefault="00CC030F" w:rsidP="00101722">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(skaičiais ir žodžiais)</w:t>
            </w:r>
          </w:p>
        </w:tc>
      </w:tr>
    </w:tbl>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lastRenderedPageBreak/>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lastRenderedPageBreak/>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127FE001" w14:textId="38F47271" w:rsidR="006470CC" w:rsidRPr="006470CC" w:rsidRDefault="006470CC" w:rsidP="006470CC">
      <w:pPr>
        <w:spacing w:after="0" w:line="240" w:lineRule="auto"/>
        <w:ind w:firstLine="567"/>
        <w:jc w:val="both"/>
        <w:rPr>
          <w:rFonts w:eastAsia="Times New Roman" w:cstheme="minorHAnsi"/>
          <w:b/>
          <w:bCs/>
          <w:sz w:val="22"/>
          <w:szCs w:val="22"/>
          <w:lang w:eastAsia="en-US"/>
        </w:rPr>
      </w:pPr>
      <w:r w:rsidRPr="006470CC">
        <w:rPr>
          <w:rFonts w:eastAsia="Times New Roman" w:cstheme="minorHAnsi"/>
          <w:b/>
          <w:bCs/>
          <w:sz w:val="22"/>
          <w:szCs w:val="22"/>
          <w:lang w:eastAsia="en-US"/>
        </w:rPr>
        <w:t xml:space="preserve">Pasiūlyta kaina (EUR su PVM) turi atitikti kartu su šiuo pasiūlymu pateiktuose užpildytuose sąnaudų žiniaraščiuose (pirkimo sąlygų </w:t>
      </w:r>
      <w:r>
        <w:rPr>
          <w:rFonts w:eastAsia="Times New Roman" w:cstheme="minorHAnsi"/>
          <w:b/>
          <w:bCs/>
          <w:sz w:val="22"/>
          <w:szCs w:val="22"/>
          <w:lang w:eastAsia="en-US"/>
        </w:rPr>
        <w:t>1</w:t>
      </w:r>
      <w:r w:rsidR="00A64D86">
        <w:rPr>
          <w:rFonts w:eastAsia="Times New Roman" w:cstheme="minorHAnsi"/>
          <w:b/>
          <w:bCs/>
          <w:sz w:val="22"/>
          <w:szCs w:val="22"/>
          <w:lang w:eastAsia="en-US"/>
        </w:rPr>
        <w:t>1</w:t>
      </w:r>
      <w:r>
        <w:rPr>
          <w:rFonts w:eastAsia="Times New Roman" w:cstheme="minorHAnsi"/>
          <w:b/>
          <w:bCs/>
          <w:sz w:val="22"/>
          <w:szCs w:val="22"/>
          <w:lang w:eastAsia="en-US"/>
        </w:rPr>
        <w:t xml:space="preserve"> priedas „Sąnaudų žiniaraščiai“</w:t>
      </w:r>
      <w:r w:rsidRPr="006470CC">
        <w:rPr>
          <w:rFonts w:eastAsia="Times New Roman" w:cstheme="minorHAnsi"/>
          <w:b/>
          <w:bCs/>
          <w:sz w:val="22"/>
          <w:szCs w:val="22"/>
          <w:lang w:eastAsia="en-US"/>
        </w:rPr>
        <w:t>) nurodytą bendrą darbų kainą (EUR su PVM).</w:t>
      </w:r>
    </w:p>
    <w:p w14:paraId="69D410BC" w14:textId="77777777" w:rsidR="006470CC" w:rsidRDefault="006470CC" w:rsidP="002E2126">
      <w:pPr>
        <w:spacing w:after="0" w:line="240" w:lineRule="auto"/>
        <w:jc w:val="both"/>
        <w:rPr>
          <w:rFonts w:eastAsia="Times New Roman" w:cstheme="minorHAnsi"/>
          <w:sz w:val="22"/>
          <w:szCs w:val="22"/>
          <w:lang w:eastAsia="en-US"/>
        </w:rPr>
      </w:pPr>
    </w:p>
    <w:p w14:paraId="38F620EE" w14:textId="1D03E455" w:rsidR="002E2126" w:rsidRPr="00682B25" w:rsidRDefault="002E2126" w:rsidP="00F23CFA">
      <w:pPr>
        <w:pStyle w:val="Sraopastraipa"/>
        <w:numPr>
          <w:ilvl w:val="0"/>
          <w:numId w:val="15"/>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BD724D">
        <w:rPr>
          <w:rFonts w:eastAsia="Times New Roman" w:cstheme="minorHAnsi"/>
          <w:b/>
          <w:bCs/>
          <w:sz w:val="22"/>
          <w:szCs w:val="22"/>
          <w:lang w:eastAsia="en-US"/>
        </w:rPr>
        <w:t>.</w:t>
      </w:r>
      <w:r w:rsidRPr="00CF6185">
        <w:rPr>
          <w:rFonts w:eastAsia="Times New Roman" w:cstheme="minorHAnsi"/>
          <w:b/>
          <w:bCs/>
          <w:sz w:val="22"/>
          <w:szCs w:val="22"/>
          <w:lang w:eastAsia="en-US"/>
        </w:rPr>
        <w:t xml:space="preserve"> </w:t>
      </w:r>
    </w:p>
    <w:p w14:paraId="555A298B" w14:textId="77777777" w:rsidR="002E2126" w:rsidRPr="006543D5" w:rsidRDefault="002E2126" w:rsidP="00F23CFA">
      <w:pPr>
        <w:pStyle w:val="Sraopastraipa"/>
        <w:numPr>
          <w:ilvl w:val="0"/>
          <w:numId w:val="15"/>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007243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w:t>
            </w:r>
            <w:r w:rsidRPr="00695A7A">
              <w:rPr>
                <w:rFonts w:asciiTheme="minorHAnsi" w:cstheme="minorHAnsi"/>
              </w:rPr>
              <w:lastRenderedPageBreak/>
              <w:t xml:space="preserve">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695A7A" w:rsidRDefault="002E2126">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Pirkimo sąlygų 7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rsidP="00F23CFA">
            <w:pPr>
              <w:pStyle w:val="Betarp"/>
              <w:numPr>
                <w:ilvl w:val="0"/>
                <w:numId w:val="1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rsidP="00F23CFA">
            <w:pPr>
              <w:pStyle w:val="Betarp"/>
              <w:numPr>
                <w:ilvl w:val="0"/>
                <w:numId w:val="1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50B1A0B" w14:textId="36606479" w:rsidR="002E2126" w:rsidRPr="00695A7A" w:rsidRDefault="002E2126" w:rsidP="00D83B1A">
            <w:pPr>
              <w:pStyle w:val="Sraopastraipa"/>
              <w:numPr>
                <w:ilvl w:val="0"/>
                <w:numId w:val="16"/>
              </w:numPr>
              <w:tabs>
                <w:tab w:val="left" w:pos="0"/>
                <w:tab w:val="left" w:pos="331"/>
              </w:tabs>
              <w:spacing w:after="160" w:line="20" w:lineRule="atLeast"/>
              <w:ind w:left="0" w:hanging="32"/>
              <w:rPr>
                <w:rFonts w:asciiTheme="minorHAnsi" w:cstheme="minorHAnsi"/>
                <w:bCs/>
                <w:iCs/>
              </w:rPr>
            </w:pPr>
            <w:r w:rsidRPr="5F231C8B">
              <w:rPr>
                <w:rFonts w:asciiTheme="minorHAnsi"/>
              </w:rPr>
              <w:t xml:space="preserve">kiekvienas ūkio subjektas, kurio </w:t>
            </w:r>
            <w:r w:rsidRPr="008026C6">
              <w:rPr>
                <w:rFonts w:asciiTheme="minorHAnsi"/>
              </w:rPr>
              <w:t>pajėgumais remiasi tiekėjas pagal VPĮ 49 str. (jei yra)</w:t>
            </w:r>
            <w:r w:rsidR="3B9879FE" w:rsidRPr="008026C6">
              <w:rPr>
                <w:rFonts w:asciiTheme="minorHAnsi"/>
              </w:rPr>
              <w:t xml:space="preserve">(šis reikalavimas netaikomas </w:t>
            </w:r>
            <w:proofErr w:type="spellStart"/>
            <w:r w:rsidR="3B9879FE" w:rsidRPr="008026C6">
              <w:rPr>
                <w:rFonts w:asciiTheme="minorHAnsi"/>
              </w:rPr>
              <w:t>kvazisubtiekėjams</w:t>
            </w:r>
            <w:proofErr w:type="spellEnd"/>
            <w:r w:rsidR="3B9879FE" w:rsidRPr="008026C6">
              <w:rPr>
                <w:rFonts w:asciiTheme="minorHAnsi"/>
              </w:rPr>
              <w:t>)</w:t>
            </w:r>
            <w:r w:rsidRPr="008026C6">
              <w:rPr>
                <w:rFonts w:asciiTheme="minorHAnsi" w:cstheme="minorHAnsi"/>
                <w:iC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2B22ABAF" w:rsidR="002E2126" w:rsidRPr="00695A7A" w:rsidRDefault="002E2126">
            <w:pPr>
              <w:pStyle w:val="Sraopastraipa"/>
              <w:tabs>
                <w:tab w:val="left" w:pos="1701"/>
              </w:tabs>
              <w:spacing w:line="20" w:lineRule="atLeast"/>
              <w:ind w:left="32"/>
              <w:rPr>
                <w:rFonts w:asciiTheme="minorHAnsi" w:cstheme="minorHAnsi"/>
                <w:bCs/>
                <w:iCs/>
              </w:rPr>
            </w:pPr>
            <w:r w:rsidRPr="00C77703">
              <w:rPr>
                <w:rFonts w:asciiTheme="minorHAnsi" w:cstheme="minorHAnsi"/>
              </w:rPr>
              <w:t>Pasiūlymo galiojimą užtikrinantis dokumentas – užstato sumokėjimą patvirtinantis dokumentas arba pasiūlymo galiojimą užtikrinantis dokumentas – pateikiamas atskiru dokumentu</w:t>
            </w:r>
            <w:r w:rsidR="00C77703" w:rsidRPr="00C77703">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2E2126" w:rsidRDefault="3EEA1D96" w:rsidP="5F231C8B">
            <w:r w:rsidRPr="5F231C8B">
              <w:t>7</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6C2135A2" w:rsidR="002E2126" w:rsidRPr="00D37642" w:rsidRDefault="002E2126">
            <w:pPr>
              <w:rPr>
                <w:rFonts w:asciiTheme="minorHAnsi" w:cstheme="minorHAnsi"/>
                <w:color w:val="00B050"/>
              </w:rPr>
            </w:pPr>
            <w:r w:rsidRPr="00CF2960">
              <w:rPr>
                <w:rFonts w:asciiTheme="minorHAnsi"/>
                <w:color w:val="000000" w:themeColor="text1"/>
              </w:rPr>
              <w:t xml:space="preserve">Jeigu tiekėjas pasitelkia </w:t>
            </w:r>
            <w:proofErr w:type="spellStart"/>
            <w:r w:rsidRPr="00CF2960">
              <w:rPr>
                <w:rFonts w:asciiTheme="minorHAnsi"/>
                <w:color w:val="000000" w:themeColor="text1"/>
              </w:rPr>
              <w:t>kvazisubtiekėjus</w:t>
            </w:r>
            <w:proofErr w:type="spellEnd"/>
            <w:r w:rsidRPr="00CF2960">
              <w:rPr>
                <w:rFonts w:asciiTheme="minorHAnsi"/>
                <w:color w:val="000000" w:themeColor="text1"/>
              </w:rPr>
              <w:t xml:space="preserve"> - susitarimą arba ketinimų protokolą, arba kitą dokumentą, kuris pagrįstų, kad toks ketinimas buvo iki tiekėjui pateikiant pasiūlymą ir, kad laimėjimo ir sutarties sudarymo atveju specialistas bus įdarbintas</w:t>
            </w:r>
            <w:r w:rsidR="00C77703" w:rsidRPr="00CF2960">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r w:rsidR="002E2126" w:rsidRPr="001B11D7" w14:paraId="3FBF5ECA"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BF832" w14:textId="2EA66799" w:rsidR="002E2126" w:rsidRPr="00752F22" w:rsidRDefault="00D92816">
            <w:pPr>
              <w:rPr>
                <w:rFonts w:asciiTheme="minorHAnsi" w:cstheme="minorHAnsi"/>
              </w:rPr>
            </w:pPr>
            <w:r>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4AC3" w14:textId="3C85834F" w:rsidR="002E2126" w:rsidRPr="00ED0198" w:rsidRDefault="002A656E">
            <w:pPr>
              <w:rPr>
                <w:rFonts w:asciiTheme="minorHAnsi" w:cstheme="minorHAnsi"/>
              </w:rPr>
            </w:pPr>
            <w:r>
              <w:rPr>
                <w:rFonts w:asciiTheme="minorHAnsi" w:cstheme="minorHAnsi"/>
                <w:bCs/>
                <w:iCs/>
              </w:rPr>
              <w:t>U</w:t>
            </w:r>
            <w:r w:rsidR="00CF2960" w:rsidRPr="00CF2960">
              <w:rPr>
                <w:rFonts w:asciiTheme="minorHAnsi" w:cstheme="minorHAnsi"/>
                <w:bCs/>
                <w:iCs/>
              </w:rPr>
              <w:t xml:space="preserve">žpildyti sąnaudų žiniaraščiai (pirkimo sąlygų </w:t>
            </w:r>
            <w:r w:rsidR="00724304">
              <w:rPr>
                <w:rFonts w:asciiTheme="minorHAnsi" w:cstheme="minorHAnsi"/>
                <w:bCs/>
                <w:iCs/>
              </w:rPr>
              <w:t xml:space="preserve">11 </w:t>
            </w:r>
            <w:r>
              <w:rPr>
                <w:rFonts w:asciiTheme="minorHAnsi" w:cstheme="minorHAnsi"/>
                <w:bCs/>
                <w:iCs/>
              </w:rPr>
              <w:t>priedas</w:t>
            </w:r>
            <w:r w:rsidR="00CF2960" w:rsidRPr="00CF2960">
              <w:rPr>
                <w:rFonts w:ascii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084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A714" w14:textId="77777777" w:rsidR="002E2126" w:rsidRPr="00A855F1"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F23CFA">
      <w:pPr>
        <w:pStyle w:val="Sraopastraipa"/>
        <w:numPr>
          <w:ilvl w:val="0"/>
          <w:numId w:val="15"/>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F23CFA">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F23CFA">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F23CFA">
      <w:pPr>
        <w:pStyle w:val="Sraopastraipa"/>
        <w:numPr>
          <w:ilvl w:val="1"/>
          <w:numId w:val="15"/>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F23CFA">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F23CFA">
      <w:pPr>
        <w:pStyle w:val="Sraopastraipa"/>
        <w:numPr>
          <w:ilvl w:val="1"/>
          <w:numId w:val="15"/>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F23CFA">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1A252755" w:rsidR="000874BC" w:rsidRPr="000874BC" w:rsidRDefault="000874BC" w:rsidP="00F23CFA">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F23CFA">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F23CFA">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EC5C1D">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EC5C1D">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A85338">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682B25" w:rsidRDefault="00D33821" w:rsidP="00D33821">
      <w:pPr>
        <w:pStyle w:val="Antrat2"/>
        <w:ind w:left="5103"/>
        <w:rPr>
          <w:rFonts w:asciiTheme="minorHAnsi" w:eastAsia="Calibri" w:hAnsiTheme="minorHAnsi" w:cstheme="minorHAnsi"/>
          <w:color w:val="0070C0"/>
          <w:sz w:val="22"/>
          <w:szCs w:val="22"/>
        </w:rPr>
      </w:pPr>
      <w:bookmarkStart w:id="82" w:name="_Ref39484039"/>
      <w:bookmarkStart w:id="83" w:name="_Ref40278562"/>
      <w:bookmarkStart w:id="84" w:name="_Toc190416450"/>
      <w:bookmarkStart w:id="85" w:name="_Toc207880997"/>
      <w:bookmarkStart w:id="86" w:name="_Ref38285444"/>
      <w:bookmarkStart w:id="87" w:name="_Ref38291496"/>
      <w:bookmarkStart w:id="88" w:name="_Toc190416445"/>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4</w:t>
      </w:r>
      <w:r w:rsidRPr="00682B25">
        <w:rPr>
          <w:rFonts w:asciiTheme="minorHAnsi" w:eastAsia="Calibri" w:hAnsiTheme="minorHAnsi" w:cstheme="minorHAnsi"/>
          <w:color w:val="0070C0"/>
          <w:sz w:val="22"/>
          <w:szCs w:val="22"/>
        </w:rPr>
        <w:t xml:space="preserve"> priedas „Pasiūlymų vertinimo kriterijai ir sąlygos“</w:t>
      </w:r>
      <w:bookmarkEnd w:id="82"/>
      <w:bookmarkEnd w:id="83"/>
      <w:bookmarkEnd w:id="84"/>
      <w:bookmarkEnd w:id="85"/>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0418B3FC" w14:textId="77777777" w:rsidR="00D33821" w:rsidRPr="00F40A93" w:rsidRDefault="00D33821" w:rsidP="00F23CFA">
      <w:pPr>
        <w:pStyle w:val="Pagrindinistekstas"/>
        <w:numPr>
          <w:ilvl w:val="0"/>
          <w:numId w:val="20"/>
        </w:numPr>
        <w:spacing w:after="0" w:line="240" w:lineRule="auto"/>
        <w:rPr>
          <w:rFonts w:cstheme="minorHAnsi"/>
          <w:b/>
          <w:bCs/>
          <w:szCs w:val="21"/>
        </w:rPr>
      </w:pPr>
      <w:r w:rsidRPr="00F40A93">
        <w:rPr>
          <w:rFonts w:cstheme="minorHAnsi"/>
          <w:b/>
          <w:bCs/>
          <w:szCs w:val="21"/>
        </w:rPr>
        <w:t>Pasiūlymų vertinimo kriterijai:</w:t>
      </w:r>
    </w:p>
    <w:p w14:paraId="78063B77" w14:textId="77777777" w:rsidR="00D33821" w:rsidRPr="00F40A93" w:rsidRDefault="00D33821" w:rsidP="00D33821">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5524"/>
        <w:gridCol w:w="4252"/>
      </w:tblGrid>
      <w:tr w:rsidR="00A20B92" w:rsidRPr="00F40A93" w14:paraId="06D9408D" w14:textId="77777777" w:rsidTr="00101722">
        <w:tc>
          <w:tcPr>
            <w:tcW w:w="5524" w:type="dxa"/>
            <w:vAlign w:val="center"/>
          </w:tcPr>
          <w:p w14:paraId="527D20A3" w14:textId="77777777" w:rsidR="00A20B92" w:rsidRPr="00F40A93" w:rsidRDefault="00A20B92" w:rsidP="00101722">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4252" w:type="dxa"/>
            <w:vAlign w:val="center"/>
          </w:tcPr>
          <w:p w14:paraId="2559F358" w14:textId="77777777" w:rsidR="00A20B92" w:rsidRPr="00F40A93" w:rsidRDefault="00A20B92" w:rsidP="00101722">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A20B92" w:rsidRPr="00F40A93" w14:paraId="427A8BA5" w14:textId="77777777" w:rsidTr="00101722">
        <w:tc>
          <w:tcPr>
            <w:tcW w:w="5524" w:type="dxa"/>
          </w:tcPr>
          <w:p w14:paraId="578E22EF" w14:textId="379B3D97" w:rsidR="00A20B92" w:rsidRPr="00F40A93" w:rsidRDefault="00A20B92" w:rsidP="00101722">
            <w:pPr>
              <w:suppressAutoHyphens/>
              <w:jc w:val="both"/>
              <w:rPr>
                <w:rFonts w:asciiTheme="minorHAnsi" w:cstheme="minorHAnsi"/>
                <w:sz w:val="21"/>
                <w:szCs w:val="21"/>
              </w:rPr>
            </w:pPr>
            <w:r w:rsidRPr="00F40A93">
              <w:rPr>
                <w:rFonts w:asciiTheme="minorHAnsi" w:cstheme="minorHAnsi"/>
                <w:sz w:val="21"/>
                <w:szCs w:val="21"/>
              </w:rPr>
              <w:t>Kaina</w:t>
            </w:r>
            <w:r w:rsidR="00231A6D">
              <w:rPr>
                <w:rFonts w:asciiTheme="minorHAnsi" w:cstheme="minorHAnsi"/>
                <w:i/>
                <w:sz w:val="21"/>
                <w:szCs w:val="21"/>
              </w:rPr>
              <w:t>,</w:t>
            </w:r>
            <w:r>
              <w:rPr>
                <w:rFonts w:asciiTheme="minorHAnsi" w:cstheme="minorHAnsi"/>
                <w:i/>
                <w:sz w:val="21"/>
                <w:szCs w:val="21"/>
              </w:rPr>
              <w:t xml:space="preserve"> (A)</w:t>
            </w:r>
          </w:p>
        </w:tc>
        <w:tc>
          <w:tcPr>
            <w:tcW w:w="4252" w:type="dxa"/>
          </w:tcPr>
          <w:p w14:paraId="02DF1022" w14:textId="5B9ACF8C" w:rsidR="00A20B92" w:rsidRPr="00F40A93" w:rsidRDefault="00A20B92" w:rsidP="00101722">
            <w:pPr>
              <w:suppressAutoHyphens/>
              <w:jc w:val="both"/>
              <w:rPr>
                <w:rFonts w:asciiTheme="minorHAnsi" w:cstheme="minorHAnsi"/>
                <w:sz w:val="21"/>
                <w:szCs w:val="21"/>
              </w:rPr>
            </w:pPr>
            <w:r w:rsidRPr="00F40A93">
              <w:rPr>
                <w:rFonts w:asciiTheme="minorHAnsi" w:cstheme="minorHAnsi"/>
                <w:sz w:val="21"/>
                <w:szCs w:val="21"/>
              </w:rPr>
              <w:t>X=</w:t>
            </w:r>
            <w:r w:rsidR="00C82224">
              <w:rPr>
                <w:rFonts w:asciiTheme="minorHAnsi" w:cstheme="minorHAnsi"/>
                <w:sz w:val="21"/>
                <w:szCs w:val="21"/>
              </w:rPr>
              <w:t>73</w:t>
            </w:r>
          </w:p>
        </w:tc>
      </w:tr>
      <w:tr w:rsidR="00A20B92" w:rsidRPr="00F40A93" w14:paraId="071AB33E" w14:textId="77777777" w:rsidTr="00101722">
        <w:tc>
          <w:tcPr>
            <w:tcW w:w="5524" w:type="dxa"/>
          </w:tcPr>
          <w:p w14:paraId="724C019F" w14:textId="77CE4495" w:rsidR="00A20B92" w:rsidRPr="00F40A93" w:rsidRDefault="00231A6D" w:rsidP="00101722">
            <w:pPr>
              <w:suppressAutoHyphens/>
              <w:jc w:val="both"/>
              <w:rPr>
                <w:rFonts w:asciiTheme="minorHAnsi" w:cstheme="minorHAnsi"/>
                <w:i/>
                <w:sz w:val="21"/>
                <w:szCs w:val="21"/>
              </w:rPr>
            </w:pPr>
            <w:r>
              <w:rPr>
                <w:rFonts w:asciiTheme="minorHAnsi" w:cstheme="minorHAnsi"/>
                <w:i/>
                <w:sz w:val="21"/>
                <w:szCs w:val="21"/>
              </w:rPr>
              <w:t>D</w:t>
            </w:r>
            <w:r w:rsidRPr="00231A6D">
              <w:rPr>
                <w:rFonts w:asciiTheme="minorHAnsi" w:cstheme="minorHAnsi"/>
                <w:i/>
                <w:sz w:val="21"/>
                <w:szCs w:val="21"/>
              </w:rPr>
              <w:t>arbų atlikimo terminas mėnesiais (laikotarpis nuo statybvietės perdavimo dienos iki objekto perdavimo – priėmimo eksploatuoti akto pasirašymo dienos), (B)</w:t>
            </w:r>
          </w:p>
        </w:tc>
        <w:tc>
          <w:tcPr>
            <w:tcW w:w="4252" w:type="dxa"/>
          </w:tcPr>
          <w:p w14:paraId="68E728F2" w14:textId="6D5FDDA3" w:rsidR="00A20B92" w:rsidRPr="00F40A93" w:rsidRDefault="00A20B92" w:rsidP="00101722">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1</w:t>
            </w:r>
            <w:r w:rsidRPr="00F40A93">
              <w:rPr>
                <w:rFonts w:asciiTheme="minorHAnsi" w:cstheme="minorHAnsi"/>
                <w:sz w:val="21"/>
                <w:szCs w:val="21"/>
              </w:rPr>
              <w:t>=</w:t>
            </w:r>
            <w:r w:rsidR="00C82224">
              <w:rPr>
                <w:rFonts w:asciiTheme="minorHAnsi" w:cstheme="minorHAnsi"/>
                <w:sz w:val="21"/>
                <w:szCs w:val="21"/>
              </w:rPr>
              <w:t>18</w:t>
            </w:r>
          </w:p>
        </w:tc>
      </w:tr>
      <w:tr w:rsidR="00A20B92" w:rsidRPr="00F40A93" w14:paraId="46ECA4DE" w14:textId="77777777" w:rsidTr="00101722">
        <w:tc>
          <w:tcPr>
            <w:tcW w:w="5524" w:type="dxa"/>
          </w:tcPr>
          <w:p w14:paraId="265B1782" w14:textId="6BB5D67F" w:rsidR="00A20B92" w:rsidRPr="00F40A93" w:rsidRDefault="00231A6D" w:rsidP="00101722">
            <w:pPr>
              <w:suppressAutoHyphens/>
              <w:jc w:val="both"/>
              <w:rPr>
                <w:rFonts w:asciiTheme="minorHAnsi" w:cstheme="minorHAnsi"/>
                <w:i/>
                <w:sz w:val="21"/>
                <w:szCs w:val="21"/>
              </w:rPr>
            </w:pPr>
            <w:r>
              <w:rPr>
                <w:rFonts w:asciiTheme="minorHAnsi" w:cstheme="minorHAnsi"/>
                <w:i/>
                <w:sz w:val="21"/>
                <w:szCs w:val="21"/>
              </w:rPr>
              <w:t>P</w:t>
            </w:r>
            <w:r w:rsidRPr="00231A6D">
              <w:rPr>
                <w:rFonts w:asciiTheme="minorHAnsi" w:cstheme="minorHAnsi"/>
                <w:i/>
                <w:sz w:val="21"/>
                <w:szCs w:val="21"/>
              </w:rPr>
              <w:t>apildoma statinio garantinio termino trukmė metais, (C)</w:t>
            </w:r>
          </w:p>
        </w:tc>
        <w:tc>
          <w:tcPr>
            <w:tcW w:w="4252" w:type="dxa"/>
          </w:tcPr>
          <w:p w14:paraId="0FA1A2BB" w14:textId="30D000B6" w:rsidR="00A20B92" w:rsidRPr="00F40A93" w:rsidRDefault="00A20B92" w:rsidP="00101722">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2</w:t>
            </w:r>
            <w:r w:rsidRPr="00F40A93">
              <w:rPr>
                <w:rFonts w:asciiTheme="minorHAnsi" w:cstheme="minorHAnsi"/>
                <w:sz w:val="21"/>
                <w:szCs w:val="21"/>
              </w:rPr>
              <w:t>=</w:t>
            </w:r>
            <w:r w:rsidR="00C82224">
              <w:rPr>
                <w:rFonts w:asciiTheme="minorHAnsi" w:cstheme="minorHAnsi"/>
                <w:sz w:val="21"/>
                <w:szCs w:val="21"/>
              </w:rPr>
              <w:t>5</w:t>
            </w:r>
          </w:p>
        </w:tc>
      </w:tr>
      <w:tr w:rsidR="00231A6D" w:rsidRPr="00F40A93" w14:paraId="00905F23" w14:textId="77777777" w:rsidTr="00101722">
        <w:tc>
          <w:tcPr>
            <w:tcW w:w="5524" w:type="dxa"/>
          </w:tcPr>
          <w:p w14:paraId="09321B94" w14:textId="323465B0" w:rsidR="00231A6D" w:rsidRPr="00F55FA4" w:rsidRDefault="00231A6D" w:rsidP="00101722">
            <w:pPr>
              <w:suppressAutoHyphens/>
              <w:jc w:val="both"/>
              <w:rPr>
                <w:rFonts w:cstheme="minorHAnsi"/>
                <w:i/>
              </w:rPr>
            </w:pPr>
            <w:r w:rsidRPr="00231A6D">
              <w:rPr>
                <w:rFonts w:asciiTheme="minorHAnsi" w:cstheme="minorHAnsi"/>
                <w:i/>
                <w:sz w:val="21"/>
                <w:szCs w:val="21"/>
              </w:rPr>
              <w:t>Darbo užmokesčio mediana</w:t>
            </w:r>
            <w:r>
              <w:rPr>
                <w:rFonts w:asciiTheme="minorHAnsi" w:cstheme="minorHAnsi"/>
                <w:i/>
                <w:sz w:val="21"/>
                <w:szCs w:val="21"/>
              </w:rPr>
              <w:t>,</w:t>
            </w:r>
            <w:r w:rsidRPr="00231A6D">
              <w:rPr>
                <w:rFonts w:asciiTheme="minorHAnsi" w:cstheme="minorHAnsi"/>
                <w:i/>
                <w:sz w:val="21"/>
                <w:szCs w:val="21"/>
              </w:rPr>
              <w:t xml:space="preserve"> (D)</w:t>
            </w:r>
          </w:p>
        </w:tc>
        <w:tc>
          <w:tcPr>
            <w:tcW w:w="4252" w:type="dxa"/>
          </w:tcPr>
          <w:p w14:paraId="6258B7CF" w14:textId="7E7D6D42" w:rsidR="00231A6D" w:rsidRPr="00F40A93" w:rsidRDefault="00C82224" w:rsidP="00101722">
            <w:pPr>
              <w:suppressAutoHyphens/>
              <w:jc w:val="both"/>
              <w:rPr>
                <w:rFonts w:cstheme="minorHAnsi"/>
              </w:rPr>
            </w:pPr>
            <w:r w:rsidRPr="00F40A93">
              <w:rPr>
                <w:rFonts w:asciiTheme="minorHAnsi" w:cstheme="minorHAnsi"/>
                <w:sz w:val="21"/>
                <w:szCs w:val="21"/>
              </w:rPr>
              <w:t>Y</w:t>
            </w:r>
            <w:r>
              <w:rPr>
                <w:rFonts w:asciiTheme="minorHAnsi" w:cstheme="minorHAnsi"/>
                <w:sz w:val="21"/>
                <w:szCs w:val="21"/>
                <w:vertAlign w:val="subscript"/>
              </w:rPr>
              <w:t>3</w:t>
            </w:r>
            <w:r w:rsidRPr="00F40A93">
              <w:rPr>
                <w:rFonts w:asciiTheme="minorHAnsi" w:cstheme="minorHAnsi"/>
                <w:sz w:val="21"/>
                <w:szCs w:val="21"/>
              </w:rPr>
              <w:t>=</w:t>
            </w:r>
            <w:r>
              <w:rPr>
                <w:rFonts w:asciiTheme="minorHAnsi" w:cstheme="minorHAnsi"/>
                <w:sz w:val="21"/>
                <w:szCs w:val="21"/>
              </w:rPr>
              <w:t>2</w:t>
            </w:r>
          </w:p>
        </w:tc>
      </w:tr>
      <w:tr w:rsidR="00231A6D" w:rsidRPr="00F40A93" w14:paraId="2DDA270D" w14:textId="77777777" w:rsidTr="00101722">
        <w:tc>
          <w:tcPr>
            <w:tcW w:w="5524" w:type="dxa"/>
          </w:tcPr>
          <w:p w14:paraId="3D9E7A83" w14:textId="73CFE495" w:rsidR="00231A6D" w:rsidRPr="00F55FA4" w:rsidRDefault="009F43C1" w:rsidP="00101722">
            <w:pPr>
              <w:suppressAutoHyphens/>
              <w:jc w:val="both"/>
              <w:rPr>
                <w:rFonts w:cstheme="minorHAnsi"/>
                <w:i/>
              </w:rPr>
            </w:pPr>
            <w:r>
              <w:rPr>
                <w:rFonts w:asciiTheme="minorHAnsi" w:cstheme="minorHAnsi"/>
                <w:i/>
                <w:sz w:val="21"/>
                <w:szCs w:val="21"/>
              </w:rPr>
              <w:t>P</w:t>
            </w:r>
            <w:r w:rsidRPr="009F43C1">
              <w:rPr>
                <w:rFonts w:asciiTheme="minorHAnsi" w:cstheme="minorHAnsi"/>
                <w:i/>
                <w:sz w:val="21"/>
                <w:szCs w:val="21"/>
              </w:rPr>
              <w:t>agrindinių transporto priemonių (krovininių automobilių, asfalto dangos klotuvų, asfalto volų) atitiktis EURO 6 arba STAGE V standarto (arba lygiaverčio) reikalavimams, (E)</w:t>
            </w:r>
          </w:p>
        </w:tc>
        <w:tc>
          <w:tcPr>
            <w:tcW w:w="4252" w:type="dxa"/>
          </w:tcPr>
          <w:p w14:paraId="03CEC14C" w14:textId="16EDAB7D" w:rsidR="00231A6D" w:rsidRPr="00F40A93" w:rsidRDefault="00C82224" w:rsidP="00101722">
            <w:pPr>
              <w:suppressAutoHyphens/>
              <w:jc w:val="both"/>
              <w:rPr>
                <w:rFonts w:cstheme="minorHAnsi"/>
              </w:rPr>
            </w:pPr>
            <w:r w:rsidRPr="00F40A93">
              <w:rPr>
                <w:rFonts w:asciiTheme="minorHAnsi" w:cstheme="minorHAnsi"/>
                <w:sz w:val="21"/>
                <w:szCs w:val="21"/>
              </w:rPr>
              <w:t>Y</w:t>
            </w:r>
            <w:r>
              <w:rPr>
                <w:rFonts w:asciiTheme="minorHAnsi" w:cstheme="minorHAnsi"/>
                <w:sz w:val="21"/>
                <w:szCs w:val="21"/>
                <w:vertAlign w:val="subscript"/>
              </w:rPr>
              <w:t>4</w:t>
            </w:r>
            <w:r w:rsidRPr="00F40A93">
              <w:rPr>
                <w:rFonts w:asciiTheme="minorHAnsi" w:cstheme="minorHAnsi"/>
                <w:sz w:val="21"/>
                <w:szCs w:val="21"/>
              </w:rPr>
              <w:t>=</w:t>
            </w:r>
            <w:r>
              <w:rPr>
                <w:rFonts w:asciiTheme="minorHAnsi" w:cstheme="minorHAnsi"/>
                <w:sz w:val="21"/>
                <w:szCs w:val="21"/>
              </w:rPr>
              <w:t>2</w:t>
            </w: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769F7E99" w14:textId="2D8E4340" w:rsidR="00BA7385" w:rsidRPr="00D318D4" w:rsidRDefault="002A441F" w:rsidP="00D318D4">
      <w:pPr>
        <w:suppressAutoHyphens/>
        <w:spacing w:after="0" w:line="240" w:lineRule="auto"/>
        <w:ind w:firstLine="567"/>
        <w:jc w:val="both"/>
        <w:rPr>
          <w:rFonts w:cstheme="minorHAnsi"/>
          <w:b/>
          <w:bCs/>
        </w:rPr>
      </w:pPr>
      <w:r>
        <w:rPr>
          <w:rFonts w:cstheme="minorHAnsi"/>
          <w:b/>
          <w:bCs/>
        </w:rPr>
        <w:t xml:space="preserve">2. </w:t>
      </w:r>
      <w:r w:rsidR="00D33821" w:rsidRPr="00D318D4">
        <w:rPr>
          <w:rFonts w:cstheme="minorHAnsi"/>
          <w:b/>
          <w:bCs/>
        </w:rPr>
        <w:t xml:space="preserve">Ekonominis naudingumas (S) apskaičiuojamas sudedant tiekėjo pasiūlymo kainos </w:t>
      </w:r>
      <w:r w:rsidR="00BA7385" w:rsidRPr="00D318D4">
        <w:rPr>
          <w:rFonts w:cstheme="minorHAnsi"/>
          <w:b/>
          <w:bCs/>
        </w:rPr>
        <w:t>A ir kitų kriterijų (B, C, D ir E) balus:</w:t>
      </w:r>
    </w:p>
    <w:p w14:paraId="5FC8BA00" w14:textId="77777777" w:rsidR="00BA7385" w:rsidRPr="005F5A9E" w:rsidRDefault="00BA7385" w:rsidP="00BA7385">
      <w:pPr>
        <w:suppressAutoHyphens/>
        <w:spacing w:after="0" w:line="240" w:lineRule="auto"/>
        <w:ind w:firstLine="567"/>
        <w:jc w:val="both"/>
        <w:rPr>
          <w:rFonts w:cstheme="minorHAnsi"/>
          <w:b/>
          <w:bCs/>
        </w:rPr>
      </w:pPr>
    </w:p>
    <w:p w14:paraId="32948D1C" w14:textId="395FC237" w:rsidR="00BA7385" w:rsidRPr="005F5A9E" w:rsidRDefault="00BA7385" w:rsidP="00BA7385">
      <w:pPr>
        <w:suppressAutoHyphens/>
        <w:spacing w:after="0" w:line="240" w:lineRule="auto"/>
        <w:ind w:firstLine="567"/>
        <w:jc w:val="both"/>
        <w:rPr>
          <w:rFonts w:cstheme="minorHAnsi"/>
        </w:rPr>
      </w:pPr>
      <w:r w:rsidRPr="005F5A9E">
        <w:rPr>
          <w:rFonts w:cstheme="minorHAnsi"/>
        </w:rPr>
        <w:t>S = A + B + C</w:t>
      </w:r>
      <w:r>
        <w:rPr>
          <w:rFonts w:cstheme="minorHAnsi"/>
        </w:rPr>
        <w:t xml:space="preserve"> + D +E</w:t>
      </w:r>
    </w:p>
    <w:p w14:paraId="43EDE122" w14:textId="07F62F5C" w:rsidR="00D33821" w:rsidRPr="00F40A93" w:rsidRDefault="00D33821" w:rsidP="00BA7385">
      <w:pPr>
        <w:pStyle w:val="Pagrindinistekstas"/>
        <w:spacing w:after="0" w:line="240" w:lineRule="auto"/>
        <w:ind w:left="567" w:firstLine="0"/>
        <w:rPr>
          <w:rFonts w:eastAsia="Times New Roman" w:cstheme="minorHAnsi"/>
          <w:lang w:eastAsia="en-US"/>
        </w:rPr>
      </w:pPr>
    </w:p>
    <w:p w14:paraId="0CDB86AF" w14:textId="77777777" w:rsidR="00EC7235" w:rsidRPr="000202C2" w:rsidRDefault="00D33821" w:rsidP="00F23CFA">
      <w:pPr>
        <w:pStyle w:val="Sraopastraipa"/>
        <w:numPr>
          <w:ilvl w:val="1"/>
          <w:numId w:val="21"/>
        </w:numPr>
        <w:spacing w:after="0" w:line="240" w:lineRule="auto"/>
        <w:ind w:left="0" w:firstLine="567"/>
        <w:jc w:val="both"/>
        <w:rPr>
          <w:b/>
          <w:szCs w:val="24"/>
        </w:rPr>
      </w:pPr>
      <w:r>
        <w:rPr>
          <w:rFonts w:cstheme="minorHAnsi"/>
          <w:b/>
          <w:bCs/>
        </w:rPr>
        <w:t xml:space="preserve"> </w:t>
      </w:r>
      <w:r w:rsidR="00EC7235" w:rsidRPr="00191CC4">
        <w:rPr>
          <w:b/>
          <w:szCs w:val="24"/>
        </w:rPr>
        <w:t xml:space="preserve">Pasiūlymo </w:t>
      </w:r>
      <w:r w:rsidR="00EC7235" w:rsidRPr="000202C2">
        <w:rPr>
          <w:b/>
          <w:szCs w:val="24"/>
        </w:rPr>
        <w:t>kainos (A) balai apskaičiuojami mažiausios pasiūlytos kainos (</w:t>
      </w:r>
      <w:proofErr w:type="spellStart"/>
      <w:r w:rsidR="00EC7235" w:rsidRPr="000202C2">
        <w:rPr>
          <w:b/>
          <w:szCs w:val="24"/>
        </w:rPr>
        <w:t>A</w:t>
      </w:r>
      <w:r w:rsidR="00EC7235" w:rsidRPr="004D701C">
        <w:rPr>
          <w:b/>
          <w:szCs w:val="24"/>
          <w:vertAlign w:val="subscript"/>
        </w:rPr>
        <w:t>min</w:t>
      </w:r>
      <w:proofErr w:type="spellEnd"/>
      <w:r w:rsidR="00EC7235" w:rsidRPr="000202C2">
        <w:rPr>
          <w:b/>
          <w:szCs w:val="24"/>
        </w:rPr>
        <w:t>) ir vertinamo pasiūlymo kainos (</w:t>
      </w:r>
      <w:proofErr w:type="spellStart"/>
      <w:r w:rsidR="00EC7235" w:rsidRPr="000202C2">
        <w:rPr>
          <w:b/>
          <w:szCs w:val="24"/>
        </w:rPr>
        <w:t>A</w:t>
      </w:r>
      <w:r w:rsidR="00EC7235" w:rsidRPr="004D701C">
        <w:rPr>
          <w:b/>
          <w:szCs w:val="24"/>
          <w:vertAlign w:val="subscript"/>
        </w:rPr>
        <w:t>p</w:t>
      </w:r>
      <w:proofErr w:type="spellEnd"/>
      <w:r w:rsidR="00EC7235" w:rsidRPr="000202C2">
        <w:rPr>
          <w:b/>
          <w:szCs w:val="24"/>
        </w:rPr>
        <w:t>) santykį padauginant iš kainos lyginamojo svorio (X):</w:t>
      </w:r>
    </w:p>
    <w:p w14:paraId="5CCAAC6F" w14:textId="77777777" w:rsidR="00EC7235" w:rsidRPr="00191CC4" w:rsidRDefault="00EC7235" w:rsidP="00EC7235">
      <w:pPr>
        <w:suppressAutoHyphens/>
        <w:spacing w:after="0" w:line="240" w:lineRule="auto"/>
        <w:ind w:firstLine="567"/>
        <w:jc w:val="both"/>
        <w:rPr>
          <w:rFonts w:ascii="Times New Roman" w:eastAsia="Times New Roman" w:hAnsi="Times New Roman" w:cs="Times New Roman"/>
          <w:sz w:val="24"/>
          <w:szCs w:val="24"/>
          <w:lang w:eastAsia="en-US"/>
        </w:rPr>
      </w:pPr>
    </w:p>
    <w:p w14:paraId="6645F564" w14:textId="77777777" w:rsidR="00EC7235" w:rsidRDefault="00EC7235" w:rsidP="00EC7235">
      <w:pPr>
        <w:pStyle w:val="Pagrindinistekstas"/>
        <w:spacing w:after="0" w:line="240" w:lineRule="auto"/>
        <w:rPr>
          <w:rFonts w:cstheme="minorHAnsi"/>
          <w:b/>
          <w:bCs/>
          <w:szCs w:val="21"/>
        </w:rPr>
      </w:pPr>
      <m:oMath>
        <m:r>
          <w:rPr>
            <w:rFonts w:ascii="Cambria Math" w:hAnsi="Cambria Math"/>
            <w:szCs w:val="24"/>
          </w:rPr>
          <m:t>A=</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A</m:t>
                </m:r>
              </m:e>
              <m:sub>
                <m:r>
                  <w:rPr>
                    <w:rFonts w:ascii="Cambria Math" w:hAnsi="Cambria Math"/>
                    <w:szCs w:val="24"/>
                  </w:rPr>
                  <m:t>min</m:t>
                </m:r>
              </m:sub>
            </m:sSub>
          </m:num>
          <m:den>
            <m:sSub>
              <m:sSubPr>
                <m:ctrlPr>
                  <w:rPr>
                    <w:rFonts w:ascii="Cambria Math" w:hAnsi="Cambria Math"/>
                    <w:szCs w:val="24"/>
                  </w:rPr>
                </m:ctrlPr>
              </m:sSubPr>
              <m:e>
                <m:r>
                  <w:rPr>
                    <w:rFonts w:ascii="Cambria Math" w:hAnsi="Cambria Math"/>
                    <w:szCs w:val="24"/>
                  </w:rPr>
                  <m:t>A</m:t>
                </m:r>
              </m:e>
              <m:sub>
                <m:r>
                  <w:rPr>
                    <w:rFonts w:ascii="Cambria Math" w:hAnsi="Cambria Math"/>
                    <w:szCs w:val="24"/>
                  </w:rPr>
                  <m:t>p</m:t>
                </m:r>
              </m:sub>
            </m:sSub>
          </m:den>
        </m:f>
        <m:r>
          <w:rPr>
            <w:rFonts w:ascii="Cambria Math" w:hAnsi="Cambria Math"/>
            <w:szCs w:val="24"/>
          </w:rPr>
          <m:t>·X</m:t>
        </m:r>
      </m:oMath>
      <w:r w:rsidRPr="00F40A93">
        <w:rPr>
          <w:rFonts w:cstheme="minorHAnsi"/>
          <w:b/>
          <w:bCs/>
          <w:szCs w:val="21"/>
        </w:rPr>
        <w:t xml:space="preserve"> </w:t>
      </w:r>
    </w:p>
    <w:p w14:paraId="1B81383F" w14:textId="77777777" w:rsidR="00EC7235" w:rsidRDefault="00EC7235" w:rsidP="00EC7235">
      <w:pPr>
        <w:pStyle w:val="Pagrindinistekstas"/>
        <w:spacing w:after="0" w:line="240" w:lineRule="auto"/>
        <w:rPr>
          <w:rFonts w:cstheme="minorHAnsi"/>
          <w:b/>
          <w:bCs/>
          <w:szCs w:val="21"/>
        </w:rPr>
      </w:pPr>
    </w:p>
    <w:p w14:paraId="0FC87C7B" w14:textId="77E0EC35" w:rsidR="00301B54" w:rsidRPr="005E1DFF" w:rsidRDefault="00301B54" w:rsidP="00F23CFA">
      <w:pPr>
        <w:pStyle w:val="Pagrindinistekstas"/>
        <w:numPr>
          <w:ilvl w:val="1"/>
          <w:numId w:val="21"/>
        </w:numPr>
        <w:spacing w:after="0" w:line="240" w:lineRule="auto"/>
        <w:ind w:left="0" w:firstLine="567"/>
        <w:rPr>
          <w:rFonts w:cstheme="minorHAnsi"/>
          <w:b/>
          <w:bCs/>
          <w:szCs w:val="21"/>
        </w:rPr>
      </w:pPr>
      <w:r w:rsidRPr="005E1DFF">
        <w:rPr>
          <w:rFonts w:eastAsia="Times New Roman" w:cstheme="minorHAnsi"/>
          <w:b/>
          <w:bCs/>
          <w:szCs w:val="21"/>
          <w:lang w:eastAsia="en-US"/>
        </w:rPr>
        <w:t xml:space="preserve">Antrojo kriterijaus (B), t. y. </w:t>
      </w:r>
      <w:r w:rsidRPr="00301B54">
        <w:rPr>
          <w:rFonts w:eastAsia="Times New Roman" w:cstheme="minorHAnsi"/>
          <w:b/>
          <w:bCs/>
          <w:szCs w:val="21"/>
          <w:lang w:eastAsia="en-US"/>
        </w:rPr>
        <w:t>Darbų atlikimo terminas mėnesiais (laikotarpis nuo statybvietės perdavimo dienos iki objekto perdavimo – priėmimo eksploatuoti akto pasirašymo dienos)</w:t>
      </w:r>
      <w:r w:rsidRPr="005E1DFF">
        <w:rPr>
          <w:rFonts w:eastAsia="Times New Roman" w:cstheme="minorHAnsi"/>
          <w:b/>
          <w:bCs/>
          <w:szCs w:val="21"/>
          <w:lang w:eastAsia="en-US"/>
        </w:rPr>
        <w:t>, balai priskiriami taip:</w:t>
      </w:r>
    </w:p>
    <w:tbl>
      <w:tblPr>
        <w:tblStyle w:val="Lentelstinklelis23"/>
        <w:tblW w:w="0" w:type="auto"/>
        <w:tblInd w:w="0" w:type="dxa"/>
        <w:tblLook w:val="04A0" w:firstRow="1" w:lastRow="0" w:firstColumn="1" w:lastColumn="0" w:noHBand="0" w:noVBand="1"/>
      </w:tblPr>
      <w:tblGrid>
        <w:gridCol w:w="5721"/>
        <w:gridCol w:w="3907"/>
      </w:tblGrid>
      <w:tr w:rsidR="00301B54" w:rsidRPr="005E1DFF" w14:paraId="678C00F4" w14:textId="77777777" w:rsidTr="00101722">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C2971" w14:textId="388EC08E" w:rsidR="00301B54" w:rsidRPr="005E1DFF" w:rsidRDefault="00301B54" w:rsidP="00101722">
            <w:pPr>
              <w:jc w:val="center"/>
              <w:rPr>
                <w:rFonts w:asciiTheme="minorHAnsi" w:hAnsiTheme="minorHAnsi" w:cstheme="minorHAnsi"/>
                <w:sz w:val="21"/>
                <w:szCs w:val="21"/>
                <w:lang w:val="fi-FI"/>
              </w:rPr>
            </w:pPr>
            <w:r w:rsidRPr="005E1DFF">
              <w:rPr>
                <w:rFonts w:asciiTheme="minorHAnsi" w:hAnsiTheme="minorHAnsi" w:cstheme="minorHAnsi"/>
                <w:b/>
                <w:sz w:val="21"/>
                <w:szCs w:val="21"/>
              </w:rPr>
              <w:t xml:space="preserve">Tiekėjo siūlomas </w:t>
            </w:r>
            <w:r w:rsidR="000756A2">
              <w:rPr>
                <w:rFonts w:cstheme="minorHAnsi"/>
                <w:b/>
              </w:rPr>
              <w:t>Darbų</w:t>
            </w:r>
            <w:r w:rsidR="000756A2" w:rsidRPr="005E1DFF">
              <w:rPr>
                <w:rFonts w:asciiTheme="minorHAnsi" w:hAnsiTheme="minorHAnsi" w:cstheme="minorHAnsi"/>
                <w:b/>
                <w:sz w:val="21"/>
                <w:szCs w:val="21"/>
              </w:rPr>
              <w:t xml:space="preserve"> </w:t>
            </w:r>
            <w:r w:rsidR="000756A2">
              <w:rPr>
                <w:rFonts w:asciiTheme="minorHAnsi" w:hAnsiTheme="minorHAnsi" w:cstheme="minorHAnsi"/>
                <w:b/>
                <w:sz w:val="21"/>
                <w:szCs w:val="21"/>
              </w:rPr>
              <w:t>atlikimo</w:t>
            </w:r>
            <w:r w:rsidR="000756A2" w:rsidRPr="005E1DFF">
              <w:rPr>
                <w:rFonts w:asciiTheme="minorHAnsi" w:hAnsiTheme="minorHAnsi" w:cstheme="minorHAnsi"/>
                <w:b/>
                <w:sz w:val="21"/>
                <w:szCs w:val="21"/>
              </w:rPr>
              <w:t xml:space="preserve"> </w:t>
            </w:r>
            <w:r w:rsidRPr="005E1DFF">
              <w:rPr>
                <w:rFonts w:asciiTheme="minorHAnsi" w:hAnsiTheme="minorHAnsi" w:cstheme="minorHAnsi"/>
                <w:b/>
                <w:sz w:val="21"/>
                <w:szCs w:val="21"/>
              </w:rPr>
              <w:t>terminas</w:t>
            </w:r>
            <w:r w:rsidR="000756A2">
              <w:rPr>
                <w:rFonts w:asciiTheme="minorHAnsi" w:hAnsiTheme="minorHAnsi" w:cstheme="minorHAnsi"/>
                <w:b/>
                <w:sz w:val="21"/>
                <w:szCs w:val="21"/>
              </w:rPr>
              <w:t xml:space="preserve"> </w:t>
            </w:r>
            <w:r w:rsidR="000756A2" w:rsidRPr="00301B54">
              <w:rPr>
                <w:rFonts w:eastAsia="Times New Roman" w:cstheme="minorHAnsi"/>
                <w:b/>
                <w:bCs/>
                <w:szCs w:val="21"/>
                <w:lang w:eastAsia="en-US"/>
              </w:rPr>
              <w:t>(laikotarpis nuo statybvietės perdavimo dienos iki objekto perdavimo – priėmimo eksploatuoti akto pasirašymo dienos)</w:t>
            </w:r>
            <w:r w:rsidR="000756A2" w:rsidRPr="005E1DFF">
              <w:rPr>
                <w:rFonts w:eastAsia="Times New Roman" w:cstheme="minorHAnsi"/>
                <w:b/>
                <w:bCs/>
                <w:szCs w:val="21"/>
                <w:lang w:eastAsia="en-US"/>
              </w:rPr>
              <w:t xml:space="preserve"> </w:t>
            </w:r>
            <w:r w:rsidRPr="005E1DFF">
              <w:rPr>
                <w:rFonts w:asciiTheme="minorHAnsi" w:hAnsiTheme="minorHAnsi" w:cstheme="minorHAnsi"/>
                <w:b/>
                <w:sz w:val="21"/>
                <w:szCs w:val="21"/>
              </w:rPr>
              <w:t xml:space="preserve"> mėnesiais, (B)</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AE94B6" w14:textId="77777777" w:rsidR="00301B54" w:rsidRPr="005E1DFF" w:rsidRDefault="00301B54" w:rsidP="00101722">
            <w:pPr>
              <w:jc w:val="center"/>
              <w:rPr>
                <w:rFonts w:asciiTheme="minorHAnsi" w:hAnsiTheme="minorHAnsi" w:cstheme="minorHAnsi"/>
                <w:sz w:val="21"/>
                <w:szCs w:val="21"/>
              </w:rPr>
            </w:pPr>
            <w:r w:rsidRPr="005E1DFF">
              <w:rPr>
                <w:rFonts w:asciiTheme="minorHAnsi" w:hAnsiTheme="minorHAnsi" w:cstheme="minorHAnsi"/>
                <w:b/>
                <w:sz w:val="21"/>
                <w:szCs w:val="21"/>
              </w:rPr>
              <w:t>Ekonominio naudingumo balai, kurie bus suteikti šiam kriterijui</w:t>
            </w:r>
          </w:p>
        </w:tc>
      </w:tr>
      <w:tr w:rsidR="00301B54" w:rsidRPr="005E1DFF" w14:paraId="5DD929A3" w14:textId="77777777" w:rsidTr="00101722">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D6DC8" w14:textId="77777777" w:rsidR="00301B54" w:rsidRPr="005E1DFF" w:rsidRDefault="00301B54" w:rsidP="00101722">
            <w:pPr>
              <w:jc w:val="center"/>
              <w:rPr>
                <w:rFonts w:asciiTheme="minorHAnsi" w:hAnsiTheme="minorHAnsi" w:cstheme="minorHAnsi"/>
                <w:b/>
                <w:sz w:val="21"/>
                <w:szCs w:val="21"/>
              </w:rPr>
            </w:pPr>
            <w:r>
              <w:rPr>
                <w:rFonts w:asciiTheme="minorHAnsi" w:eastAsia="Calibri" w:hAnsiTheme="minorHAnsi" w:cstheme="minorHAnsi"/>
                <w:sz w:val="21"/>
                <w:szCs w:val="21"/>
              </w:rPr>
              <w:t>24</w:t>
            </w:r>
            <w:r w:rsidRPr="005E1DFF">
              <w:rPr>
                <w:rFonts w:asciiTheme="minorHAnsi" w:eastAsia="Calibri" w:hAnsiTheme="minorHAnsi" w:cstheme="minorHAnsi"/>
                <w:sz w:val="21"/>
                <w:szCs w:val="21"/>
              </w:rPr>
              <w:t xml:space="preserve"> mėnesi</w:t>
            </w:r>
            <w:r>
              <w:rPr>
                <w:rFonts w:asciiTheme="minorHAnsi" w:eastAsia="Calibri" w:hAnsiTheme="minorHAnsi" w:cstheme="minorHAnsi"/>
                <w:sz w:val="21"/>
                <w:szCs w:val="21"/>
              </w:rPr>
              <w:t>ai</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393CA9" w14:textId="77777777" w:rsidR="00301B54" w:rsidRPr="005E1DFF" w:rsidRDefault="00301B54" w:rsidP="00101722">
            <w:pPr>
              <w:jc w:val="center"/>
              <w:rPr>
                <w:rFonts w:asciiTheme="minorHAnsi" w:hAnsiTheme="minorHAnsi" w:cstheme="minorHAnsi"/>
                <w:bCs/>
                <w:sz w:val="21"/>
                <w:szCs w:val="21"/>
              </w:rPr>
            </w:pPr>
            <w:r>
              <w:rPr>
                <w:rFonts w:asciiTheme="minorHAnsi" w:hAnsiTheme="minorHAnsi" w:cstheme="minorHAnsi"/>
                <w:bCs/>
                <w:sz w:val="21"/>
                <w:szCs w:val="21"/>
              </w:rPr>
              <w:t>0</w:t>
            </w:r>
          </w:p>
        </w:tc>
      </w:tr>
      <w:tr w:rsidR="00301B54" w:rsidRPr="005E1DFF" w14:paraId="01C979F7" w14:textId="77777777" w:rsidTr="00101722">
        <w:trPr>
          <w:cantSplit/>
          <w:trHeight w:val="183"/>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F3C89" w14:textId="77777777" w:rsidR="00301B54" w:rsidRPr="005E1DFF" w:rsidRDefault="00301B54" w:rsidP="00101722">
            <w:pPr>
              <w:jc w:val="center"/>
              <w:rPr>
                <w:rFonts w:asciiTheme="minorHAnsi" w:hAnsiTheme="minorHAnsi" w:cstheme="minorHAnsi"/>
                <w:bCs/>
                <w:sz w:val="21"/>
                <w:szCs w:val="21"/>
              </w:rPr>
            </w:pPr>
            <w:r>
              <w:rPr>
                <w:rFonts w:asciiTheme="minorHAnsi" w:eastAsia="Calibri" w:hAnsiTheme="minorHAnsi" w:cstheme="minorHAnsi"/>
                <w:sz w:val="21"/>
                <w:szCs w:val="21"/>
              </w:rPr>
              <w:t>23</w:t>
            </w:r>
            <w:r w:rsidRPr="005E1DFF">
              <w:rPr>
                <w:rFonts w:asciiTheme="minorHAnsi" w:eastAsia="Calibri" w:hAnsiTheme="minorHAnsi" w:cstheme="minorHAnsi"/>
                <w:sz w:val="21"/>
                <w:szCs w:val="21"/>
              </w:rPr>
              <w:t xml:space="preserve"> mėnesiai</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624A4F" w14:textId="659F8A59" w:rsidR="00301B54" w:rsidRPr="005E1DFF" w:rsidRDefault="00691982" w:rsidP="00101722">
            <w:pPr>
              <w:jc w:val="center"/>
              <w:rPr>
                <w:rFonts w:asciiTheme="minorHAnsi" w:hAnsiTheme="minorHAnsi" w:cstheme="minorHAnsi"/>
                <w:bCs/>
                <w:sz w:val="21"/>
                <w:szCs w:val="21"/>
              </w:rPr>
            </w:pPr>
            <w:r>
              <w:rPr>
                <w:rFonts w:asciiTheme="minorHAnsi" w:hAnsiTheme="minorHAnsi" w:cstheme="minorHAnsi"/>
                <w:bCs/>
                <w:sz w:val="21"/>
                <w:szCs w:val="21"/>
              </w:rPr>
              <w:t>3</w:t>
            </w:r>
          </w:p>
        </w:tc>
      </w:tr>
      <w:tr w:rsidR="00301B54" w:rsidRPr="005E1DFF" w14:paraId="5F903CCA" w14:textId="77777777" w:rsidTr="00101722">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8B43A" w14:textId="77777777" w:rsidR="00301B54" w:rsidRPr="005E1DFF" w:rsidRDefault="00301B54" w:rsidP="00101722">
            <w:pPr>
              <w:jc w:val="center"/>
              <w:rPr>
                <w:rFonts w:asciiTheme="minorHAnsi" w:hAnsiTheme="minorHAnsi" w:cstheme="minorHAnsi"/>
                <w:bCs/>
                <w:sz w:val="21"/>
                <w:szCs w:val="21"/>
              </w:rPr>
            </w:pPr>
            <w:r>
              <w:rPr>
                <w:rFonts w:asciiTheme="minorHAnsi" w:eastAsia="Calibri" w:hAnsiTheme="minorHAnsi" w:cstheme="minorHAnsi"/>
                <w:sz w:val="21"/>
                <w:szCs w:val="21"/>
              </w:rPr>
              <w:t>22</w:t>
            </w:r>
            <w:r w:rsidRPr="005E1DFF">
              <w:rPr>
                <w:rFonts w:asciiTheme="minorHAnsi" w:eastAsia="Calibri" w:hAnsiTheme="minorHAnsi" w:cstheme="minorHAnsi"/>
                <w:sz w:val="21"/>
                <w:szCs w:val="21"/>
              </w:rPr>
              <w:t xml:space="preserve"> mėnesiai</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06D117" w14:textId="391EC00C" w:rsidR="00301B54" w:rsidRPr="005E1DFF" w:rsidRDefault="00691982" w:rsidP="00101722">
            <w:pPr>
              <w:jc w:val="center"/>
              <w:rPr>
                <w:rFonts w:asciiTheme="minorHAnsi" w:hAnsiTheme="minorHAnsi" w:cstheme="minorHAnsi"/>
                <w:bCs/>
                <w:sz w:val="21"/>
                <w:szCs w:val="21"/>
              </w:rPr>
            </w:pPr>
            <w:r>
              <w:rPr>
                <w:rFonts w:asciiTheme="minorHAnsi" w:hAnsiTheme="minorHAnsi" w:cstheme="minorHAnsi"/>
                <w:bCs/>
                <w:sz w:val="21"/>
                <w:szCs w:val="21"/>
              </w:rPr>
              <w:t>6</w:t>
            </w:r>
          </w:p>
        </w:tc>
      </w:tr>
      <w:tr w:rsidR="00301B54" w:rsidRPr="005E1DFF" w14:paraId="7B32734E" w14:textId="77777777" w:rsidTr="00101722">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8FEA1" w14:textId="414EFA25" w:rsidR="00301B54" w:rsidRPr="005E1DFF" w:rsidRDefault="00301B54" w:rsidP="00101722">
            <w:pPr>
              <w:jc w:val="center"/>
              <w:rPr>
                <w:rFonts w:asciiTheme="minorHAnsi" w:eastAsia="Calibri" w:hAnsiTheme="minorHAnsi" w:cstheme="minorHAnsi"/>
                <w:sz w:val="21"/>
                <w:szCs w:val="21"/>
              </w:rPr>
            </w:pPr>
            <w:r>
              <w:rPr>
                <w:rFonts w:asciiTheme="minorHAnsi" w:eastAsia="Calibri" w:hAnsiTheme="minorHAnsi" w:cstheme="minorHAnsi"/>
                <w:sz w:val="21"/>
                <w:szCs w:val="21"/>
              </w:rPr>
              <w:t>21</w:t>
            </w:r>
            <w:r w:rsidRPr="005E1DFF">
              <w:rPr>
                <w:rFonts w:asciiTheme="minorHAnsi" w:eastAsia="Calibri" w:hAnsiTheme="minorHAnsi" w:cstheme="minorHAnsi"/>
                <w:sz w:val="21"/>
                <w:szCs w:val="21"/>
              </w:rPr>
              <w:t xml:space="preserve"> mėn</w:t>
            </w:r>
            <w:r w:rsidR="00691982">
              <w:rPr>
                <w:rFonts w:asciiTheme="minorHAnsi" w:eastAsia="Calibri" w:hAnsiTheme="minorHAnsi" w:cstheme="minorHAnsi"/>
                <w:sz w:val="21"/>
                <w:szCs w:val="21"/>
              </w:rPr>
              <w:t>esis</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CD39E3" w14:textId="65456322" w:rsidR="00301B54" w:rsidRPr="005E1DFF" w:rsidRDefault="00691982" w:rsidP="00101722">
            <w:pPr>
              <w:jc w:val="center"/>
              <w:rPr>
                <w:rFonts w:asciiTheme="minorHAnsi" w:eastAsia="Calibri" w:hAnsiTheme="minorHAnsi" w:cstheme="minorHAnsi"/>
                <w:sz w:val="21"/>
                <w:szCs w:val="21"/>
              </w:rPr>
            </w:pPr>
            <w:r>
              <w:rPr>
                <w:rFonts w:asciiTheme="minorHAnsi" w:eastAsia="Calibri" w:hAnsiTheme="minorHAnsi" w:cstheme="minorHAnsi"/>
                <w:sz w:val="21"/>
                <w:szCs w:val="21"/>
              </w:rPr>
              <w:t>9</w:t>
            </w:r>
          </w:p>
        </w:tc>
      </w:tr>
      <w:tr w:rsidR="00301B54" w:rsidRPr="005E1DFF" w14:paraId="5242256A" w14:textId="77777777" w:rsidTr="00101722">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E803B" w14:textId="77777777" w:rsidR="00301B54" w:rsidRPr="005E1DFF" w:rsidRDefault="00301B54" w:rsidP="00101722">
            <w:pPr>
              <w:jc w:val="center"/>
              <w:rPr>
                <w:rFonts w:asciiTheme="minorHAnsi" w:eastAsia="Calibri" w:hAnsiTheme="minorHAnsi" w:cstheme="minorHAnsi"/>
                <w:sz w:val="21"/>
                <w:szCs w:val="21"/>
              </w:rPr>
            </w:pPr>
            <w:r>
              <w:rPr>
                <w:rFonts w:asciiTheme="minorHAnsi" w:eastAsia="Calibri" w:hAnsiTheme="minorHAnsi" w:cstheme="minorHAnsi"/>
                <w:sz w:val="21"/>
                <w:szCs w:val="21"/>
              </w:rPr>
              <w:t>20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0A2BE0" w14:textId="5A702497" w:rsidR="00301B54" w:rsidRPr="005E1DFF" w:rsidRDefault="00691982" w:rsidP="00101722">
            <w:pPr>
              <w:jc w:val="center"/>
              <w:rPr>
                <w:rFonts w:asciiTheme="minorHAnsi" w:eastAsia="Calibri" w:hAnsiTheme="minorHAnsi" w:cstheme="minorHAnsi"/>
                <w:sz w:val="21"/>
                <w:szCs w:val="21"/>
              </w:rPr>
            </w:pPr>
            <w:r>
              <w:rPr>
                <w:rFonts w:asciiTheme="minorHAnsi" w:eastAsia="Calibri" w:hAnsiTheme="minorHAnsi" w:cstheme="minorHAnsi"/>
                <w:sz w:val="21"/>
                <w:szCs w:val="21"/>
              </w:rPr>
              <w:t>12</w:t>
            </w:r>
          </w:p>
        </w:tc>
      </w:tr>
      <w:tr w:rsidR="00301B54" w:rsidRPr="005E1DFF" w14:paraId="35FD2048" w14:textId="77777777" w:rsidTr="00101722">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222B5" w14:textId="77777777" w:rsidR="00301B54" w:rsidRPr="005E1DFF" w:rsidRDefault="00301B54" w:rsidP="00101722">
            <w:pPr>
              <w:jc w:val="center"/>
              <w:rPr>
                <w:rFonts w:asciiTheme="minorHAnsi" w:eastAsia="Calibri" w:hAnsiTheme="minorHAnsi" w:cstheme="minorHAnsi"/>
                <w:sz w:val="21"/>
                <w:szCs w:val="21"/>
              </w:rPr>
            </w:pPr>
            <w:r>
              <w:rPr>
                <w:rFonts w:asciiTheme="minorHAnsi" w:eastAsia="Calibri" w:hAnsiTheme="minorHAnsi" w:cstheme="minorHAnsi"/>
                <w:sz w:val="21"/>
                <w:szCs w:val="21"/>
              </w:rPr>
              <w:t>19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1A535E" w14:textId="1FCA827C" w:rsidR="00301B54" w:rsidRPr="005E1DFF" w:rsidRDefault="00691982" w:rsidP="00101722">
            <w:pPr>
              <w:jc w:val="center"/>
              <w:rPr>
                <w:rFonts w:asciiTheme="minorHAnsi" w:eastAsia="Calibri" w:hAnsiTheme="minorHAnsi" w:cstheme="minorHAnsi"/>
                <w:sz w:val="21"/>
                <w:szCs w:val="21"/>
              </w:rPr>
            </w:pPr>
            <w:r>
              <w:rPr>
                <w:rFonts w:asciiTheme="minorHAnsi" w:eastAsia="Calibri" w:hAnsiTheme="minorHAnsi" w:cstheme="minorHAnsi"/>
                <w:sz w:val="21"/>
                <w:szCs w:val="21"/>
              </w:rPr>
              <w:t>15</w:t>
            </w:r>
          </w:p>
        </w:tc>
      </w:tr>
      <w:tr w:rsidR="00301B54" w:rsidRPr="005E1DFF" w14:paraId="05922FB0" w14:textId="77777777" w:rsidTr="00101722">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C298C" w14:textId="77777777" w:rsidR="00301B54" w:rsidRPr="005E1DFF" w:rsidRDefault="00301B54" w:rsidP="00101722">
            <w:pPr>
              <w:jc w:val="center"/>
              <w:rPr>
                <w:rFonts w:asciiTheme="minorHAnsi" w:eastAsia="Calibri" w:hAnsiTheme="minorHAnsi" w:cstheme="minorHAnsi"/>
                <w:sz w:val="21"/>
                <w:szCs w:val="21"/>
              </w:rPr>
            </w:pPr>
            <w:r>
              <w:rPr>
                <w:rFonts w:asciiTheme="minorHAnsi" w:eastAsia="Calibri" w:hAnsiTheme="minorHAnsi" w:cstheme="minorHAnsi"/>
                <w:sz w:val="21"/>
                <w:szCs w:val="21"/>
              </w:rPr>
              <w:t>18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62ACF7" w14:textId="680BB9F0" w:rsidR="00301B54" w:rsidRPr="005E1DFF" w:rsidRDefault="00691982" w:rsidP="00101722">
            <w:pPr>
              <w:jc w:val="center"/>
              <w:rPr>
                <w:rFonts w:asciiTheme="minorHAnsi" w:eastAsia="Calibri" w:hAnsiTheme="minorHAnsi" w:cstheme="minorHAnsi"/>
                <w:sz w:val="21"/>
                <w:szCs w:val="21"/>
              </w:rPr>
            </w:pPr>
            <w:r>
              <w:rPr>
                <w:rFonts w:asciiTheme="minorHAnsi" w:eastAsia="Calibri" w:hAnsiTheme="minorHAnsi" w:cstheme="minorHAnsi"/>
                <w:sz w:val="21"/>
                <w:szCs w:val="21"/>
              </w:rPr>
              <w:t>18</w:t>
            </w:r>
          </w:p>
        </w:tc>
      </w:tr>
    </w:tbl>
    <w:p w14:paraId="0440434A" w14:textId="6ED5CE66" w:rsidR="00301B54" w:rsidRDefault="00301B54" w:rsidP="00301B54">
      <w:pPr>
        <w:suppressAutoHyphens/>
        <w:spacing w:after="0" w:line="240" w:lineRule="auto"/>
        <w:ind w:firstLine="567"/>
        <w:jc w:val="both"/>
        <w:rPr>
          <w:rFonts w:eastAsia="Times New Roman" w:cstheme="minorHAnsi"/>
          <w:lang w:eastAsia="en-US"/>
        </w:rPr>
      </w:pPr>
      <w:r w:rsidRPr="005E1DFF">
        <w:rPr>
          <w:rFonts w:eastAsia="Times New Roman" w:cstheme="minorHAnsi"/>
          <w:lang w:eastAsia="en-US"/>
        </w:rPr>
        <w:t xml:space="preserve">Tiekėjas savo pasiūlyme privalo nurodyti jo </w:t>
      </w:r>
      <w:r w:rsidRPr="000756A2">
        <w:rPr>
          <w:rFonts w:eastAsia="Times New Roman" w:cstheme="minorHAnsi"/>
          <w:lang w:eastAsia="en-US"/>
        </w:rPr>
        <w:t xml:space="preserve">siūlomą </w:t>
      </w:r>
      <w:r w:rsidR="000756A2">
        <w:rPr>
          <w:rFonts w:eastAsia="Times New Roman" w:cstheme="minorHAnsi"/>
          <w:lang w:eastAsia="en-US"/>
        </w:rPr>
        <w:t>Darbų atlikimo</w:t>
      </w:r>
      <w:r w:rsidRPr="000756A2">
        <w:rPr>
          <w:rFonts w:eastAsia="Times New Roman" w:cstheme="minorHAnsi"/>
          <w:lang w:eastAsia="en-US"/>
        </w:rPr>
        <w:t xml:space="preserve"> terminą</w:t>
      </w:r>
      <w:r w:rsidRPr="005E1DFF">
        <w:rPr>
          <w:rFonts w:eastAsia="Times New Roman" w:cstheme="minorHAnsi"/>
          <w:lang w:eastAsia="en-US"/>
        </w:rPr>
        <w:t xml:space="preserve"> (</w:t>
      </w:r>
      <w:r w:rsidR="00724304" w:rsidRPr="003C5F74">
        <w:rPr>
          <w:rFonts w:eastAsia="Times New Roman" w:cstheme="minorHAnsi"/>
          <w:sz w:val="20"/>
          <w:szCs w:val="20"/>
          <w:lang w:eastAsia="en-US"/>
        </w:rPr>
        <w:t>laikotarpis nuo statybvietės perdavimo dienos iki objekto perdavimo – priėmimo eksploatuoti akto pasirašymo dienos</w:t>
      </w:r>
      <w:r w:rsidRPr="005E1DFF">
        <w:rPr>
          <w:rFonts w:eastAsia="Times New Roman" w:cstheme="minorHAnsi"/>
          <w:lang w:eastAsia="en-US"/>
        </w:rPr>
        <w:t xml:space="preserve">) (iš galimų </w:t>
      </w:r>
      <w:r w:rsidR="00691982">
        <w:rPr>
          <w:rFonts w:eastAsia="Times New Roman" w:cstheme="minorHAnsi"/>
          <w:lang w:eastAsia="en-US"/>
        </w:rPr>
        <w:t>7</w:t>
      </w:r>
      <w:r w:rsidRPr="005E1DFF">
        <w:rPr>
          <w:rFonts w:eastAsia="Times New Roman" w:cstheme="minorHAnsi"/>
          <w:lang w:eastAsia="en-US"/>
        </w:rPr>
        <w:t xml:space="preserve"> </w:t>
      </w:r>
      <w:r w:rsidR="00BD74D6">
        <w:rPr>
          <w:rFonts w:eastAsia="Times New Roman" w:cstheme="minorHAnsi"/>
          <w:lang w:eastAsia="en-US"/>
        </w:rPr>
        <w:t>Darbų atlikimo</w:t>
      </w:r>
      <w:r w:rsidRPr="005E1DFF">
        <w:rPr>
          <w:rFonts w:eastAsia="Times New Roman" w:cstheme="minorHAnsi"/>
          <w:lang w:eastAsia="en-US"/>
        </w:rPr>
        <w:t xml:space="preserve"> termino variantų, pateiktų lentelėje) sveiku skaičiumi, išreikštą mėnesiais.</w:t>
      </w:r>
    </w:p>
    <w:p w14:paraId="57887649" w14:textId="74B9A670" w:rsidR="00882961" w:rsidRPr="005E1DFF" w:rsidRDefault="00882961" w:rsidP="00301B54">
      <w:pPr>
        <w:suppressAutoHyphens/>
        <w:spacing w:after="0" w:line="240" w:lineRule="auto"/>
        <w:ind w:firstLine="567"/>
        <w:jc w:val="both"/>
        <w:rPr>
          <w:rFonts w:eastAsia="Times New Roman" w:cstheme="minorHAnsi"/>
          <w:lang w:eastAsia="en-US"/>
        </w:rPr>
      </w:pPr>
      <w:r w:rsidRPr="00882961">
        <w:rPr>
          <w:rFonts w:eastAsia="Times New Roman" w:cstheme="minorHAnsi"/>
          <w:b/>
          <w:bCs/>
          <w:lang w:eastAsia="en-US"/>
        </w:rPr>
        <w:lastRenderedPageBreak/>
        <w:t>Pastaba</w:t>
      </w:r>
      <w:r w:rsidRPr="00882961">
        <w:rPr>
          <w:rFonts w:eastAsia="Times New Roman" w:cstheme="minorHAnsi"/>
          <w:lang w:eastAsia="en-US"/>
        </w:rPr>
        <w:t>. Statybos užbaigimo aktas turi būti pasirašytas ne vėliau kaip per 4 mėnesius nuo objekto perdavimo – priėmimo eksploatuoti akto pasirašymo dienos. Sutarties vykdymo laikotarpiu per tiekėjo pasiūlytą darbų atlikimo terminą, galės būti taikoma darbų technologinė pertrauka</w:t>
      </w:r>
      <w:r w:rsidR="00724304">
        <w:rPr>
          <w:rFonts w:eastAsia="Times New Roman" w:cstheme="minorHAnsi"/>
          <w:lang w:eastAsia="en-US"/>
        </w:rPr>
        <w:t xml:space="preserve"> Sutartyje nustatyta tvarka</w:t>
      </w:r>
      <w:r w:rsidRPr="00882961">
        <w:rPr>
          <w:rFonts w:eastAsia="Times New Roman" w:cstheme="minorHAnsi"/>
          <w:lang w:eastAsia="en-US"/>
        </w:rPr>
        <w:t xml:space="preserve">. </w:t>
      </w:r>
    </w:p>
    <w:p w14:paraId="30622B1A" w14:textId="1B5BFE84" w:rsidR="00301B54" w:rsidRPr="005E1DFF" w:rsidRDefault="00301B54" w:rsidP="00301B54">
      <w:pPr>
        <w:suppressAutoHyphens/>
        <w:spacing w:after="0" w:line="240" w:lineRule="auto"/>
        <w:ind w:firstLine="567"/>
        <w:jc w:val="both"/>
        <w:rPr>
          <w:rFonts w:eastAsia="Times New Roman" w:cstheme="minorHAnsi"/>
          <w:b/>
          <w:bCs/>
          <w:lang w:eastAsia="en-US"/>
        </w:rPr>
      </w:pPr>
      <w:r w:rsidRPr="005E1DFF">
        <w:rPr>
          <w:rFonts w:eastAsia="Times New Roman" w:cstheme="minorHAnsi"/>
          <w:b/>
          <w:bCs/>
          <w:lang w:eastAsia="en-US"/>
        </w:rPr>
        <w:t xml:space="preserve">Jeigu pasiūlymo formoje (pirkimo sąlygų </w:t>
      </w:r>
      <w:r w:rsidR="004978C3">
        <w:rPr>
          <w:rFonts w:eastAsia="Times New Roman" w:cstheme="minorHAnsi"/>
          <w:b/>
          <w:bCs/>
          <w:lang w:eastAsia="en-US"/>
        </w:rPr>
        <w:t>3</w:t>
      </w:r>
      <w:r w:rsidRPr="005E1DFF">
        <w:rPr>
          <w:rFonts w:eastAsia="Times New Roman" w:cstheme="minorHAnsi"/>
          <w:b/>
          <w:bCs/>
          <w:lang w:eastAsia="en-US"/>
        </w:rPr>
        <w:t xml:space="preserve"> priede) tiekėjas nurodys (pažymės) kelis įsipareigojimus, tuomet bus vertinamas</w:t>
      </w:r>
      <w:r w:rsidR="00724304">
        <w:rPr>
          <w:rFonts w:eastAsia="Times New Roman" w:cstheme="minorHAnsi"/>
          <w:b/>
          <w:bCs/>
          <w:lang w:eastAsia="en-US"/>
        </w:rPr>
        <w:t xml:space="preserve"> (suteikiami balai)</w:t>
      </w:r>
      <w:r w:rsidRPr="005E1DFF">
        <w:rPr>
          <w:rFonts w:eastAsia="Times New Roman" w:cstheme="minorHAnsi"/>
          <w:b/>
          <w:bCs/>
          <w:lang w:eastAsia="en-US"/>
        </w:rPr>
        <w:t xml:space="preserve"> įsipareigojimas su žemesne reikšme (tiekėjo pažymėtas ilgesnis </w:t>
      </w:r>
      <w:r w:rsidR="00BD74D6">
        <w:rPr>
          <w:rFonts w:eastAsia="Times New Roman" w:cstheme="minorHAnsi"/>
          <w:b/>
          <w:bCs/>
          <w:lang w:eastAsia="en-US"/>
        </w:rPr>
        <w:t>Darbų atlikimo</w:t>
      </w:r>
      <w:r w:rsidRPr="005E1DFF">
        <w:rPr>
          <w:rFonts w:eastAsia="Times New Roman" w:cstheme="minorHAnsi"/>
          <w:b/>
          <w:bCs/>
          <w:lang w:eastAsia="en-US"/>
        </w:rPr>
        <w:t xml:space="preserve"> terminas). </w:t>
      </w:r>
    </w:p>
    <w:p w14:paraId="75570BD5"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EF6B6A8" w14:textId="0CDF1D22" w:rsidR="007D405C" w:rsidRPr="0022242B" w:rsidRDefault="007D405C" w:rsidP="00F23CFA">
      <w:pPr>
        <w:pStyle w:val="Pagrindinistekstas"/>
        <w:numPr>
          <w:ilvl w:val="1"/>
          <w:numId w:val="21"/>
        </w:numPr>
        <w:spacing w:after="0" w:line="240" w:lineRule="auto"/>
        <w:ind w:left="0" w:firstLine="567"/>
        <w:rPr>
          <w:rFonts w:cstheme="minorHAnsi"/>
          <w:b/>
          <w:bCs/>
          <w:szCs w:val="21"/>
        </w:rPr>
      </w:pPr>
      <w:r w:rsidRPr="0022242B">
        <w:rPr>
          <w:b/>
          <w:bCs/>
        </w:rPr>
        <w:t xml:space="preserve">Trečiojo kriterijaus (C) – </w:t>
      </w:r>
      <w:r w:rsidRPr="0022242B">
        <w:rPr>
          <w:bCs/>
          <w:szCs w:val="24"/>
        </w:rPr>
        <w:t>papildoma statinio garantinio termino trukmė metais, balai priskiriami taip:</w:t>
      </w:r>
    </w:p>
    <w:tbl>
      <w:tblPr>
        <w:tblW w:w="9634" w:type="dxa"/>
        <w:jc w:val="center"/>
        <w:tblCellMar>
          <w:left w:w="10" w:type="dxa"/>
          <w:right w:w="10" w:type="dxa"/>
        </w:tblCellMar>
        <w:tblLook w:val="04A0" w:firstRow="1" w:lastRow="0" w:firstColumn="1" w:lastColumn="0" w:noHBand="0" w:noVBand="1"/>
      </w:tblPr>
      <w:tblGrid>
        <w:gridCol w:w="5665"/>
        <w:gridCol w:w="3969"/>
      </w:tblGrid>
      <w:tr w:rsidR="007D405C" w:rsidRPr="00CD35BE" w14:paraId="0C575AFD" w14:textId="77777777" w:rsidTr="00101722">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A1F79" w14:textId="77777777" w:rsidR="007D405C" w:rsidRPr="00CD35BE" w:rsidRDefault="007D405C" w:rsidP="00101722">
            <w:pPr>
              <w:spacing w:after="0" w:line="240" w:lineRule="auto"/>
              <w:ind w:left="28"/>
              <w:contextualSpacing/>
              <w:jc w:val="center"/>
              <w:rPr>
                <w:rFonts w:eastAsia="Times New Roman" w:cstheme="minorHAnsi"/>
                <w:b/>
              </w:rPr>
            </w:pPr>
            <w:r w:rsidRPr="00CD35BE">
              <w:rPr>
                <w:rFonts w:eastAsia="Times New Roman" w:cstheme="minorHAnsi"/>
                <w:b/>
              </w:rPr>
              <w:t xml:space="preserve">Tiekėjo siūloma </w:t>
            </w:r>
            <w:r w:rsidRPr="00CD35BE">
              <w:rPr>
                <w:rFonts w:eastAsia="Times New Roman" w:cstheme="minorHAnsi"/>
                <w:b/>
                <w:bCs/>
              </w:rPr>
              <w:t>papildoma statinio garantinio termino trukmė metais</w:t>
            </w:r>
            <w:r w:rsidRPr="00CD35BE">
              <w:rPr>
                <w:rFonts w:eastAsia="Times New Roman" w:cstheme="minorHAnsi"/>
                <w:b/>
              </w:rPr>
              <w:t>, (C)</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659FE" w14:textId="77777777" w:rsidR="007D405C" w:rsidRPr="00CD35BE" w:rsidRDefault="007D405C" w:rsidP="00101722">
            <w:pPr>
              <w:spacing w:after="0" w:line="240" w:lineRule="auto"/>
              <w:contextualSpacing/>
              <w:jc w:val="center"/>
              <w:rPr>
                <w:rFonts w:eastAsia="Times New Roman" w:cstheme="minorHAnsi"/>
                <w:b/>
              </w:rPr>
            </w:pPr>
            <w:r w:rsidRPr="00CD35BE">
              <w:rPr>
                <w:rFonts w:eastAsia="Times New Roman" w:cstheme="minorHAnsi"/>
                <w:b/>
              </w:rPr>
              <w:t>Ekonominio naudingumo balai, kurie bus suteikti šiam kriterijui</w:t>
            </w:r>
          </w:p>
        </w:tc>
      </w:tr>
      <w:tr w:rsidR="007D405C" w:rsidRPr="00CD35BE" w14:paraId="68FBAA98" w14:textId="77777777" w:rsidTr="00101722">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5D1A" w14:textId="77777777" w:rsidR="007D405C" w:rsidRPr="00CD35BE" w:rsidRDefault="007D405C" w:rsidP="00101722">
            <w:pPr>
              <w:spacing w:after="0" w:line="240" w:lineRule="auto"/>
              <w:ind w:left="28"/>
              <w:contextualSpacing/>
              <w:jc w:val="center"/>
              <w:rPr>
                <w:rFonts w:eastAsia="Times New Roman" w:cstheme="minorHAnsi"/>
              </w:rPr>
            </w:pPr>
            <w:r w:rsidRPr="00CD35BE">
              <w:rPr>
                <w:rFonts w:eastAsia="Times New Roman" w:cstheme="minorHAnsi"/>
              </w:rPr>
              <w:t>Nesiūlomas papildomas garantinis terminas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262F8" w14:textId="77777777" w:rsidR="007D405C" w:rsidRPr="00CD35BE" w:rsidRDefault="007D405C" w:rsidP="00101722">
            <w:pPr>
              <w:spacing w:after="0" w:line="240" w:lineRule="auto"/>
              <w:ind w:left="720"/>
              <w:contextualSpacing/>
              <w:jc w:val="center"/>
              <w:rPr>
                <w:rFonts w:eastAsia="Times New Roman" w:cstheme="minorHAnsi"/>
              </w:rPr>
            </w:pPr>
            <w:r w:rsidRPr="00CD35BE">
              <w:rPr>
                <w:rFonts w:eastAsia="Times New Roman" w:cstheme="minorHAnsi"/>
              </w:rPr>
              <w:t>0</w:t>
            </w:r>
          </w:p>
        </w:tc>
      </w:tr>
      <w:tr w:rsidR="007D405C" w:rsidRPr="00CD35BE" w14:paraId="03D7FB8A" w14:textId="77777777" w:rsidTr="00101722">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C75A5" w14:textId="77777777" w:rsidR="007D405C" w:rsidRPr="00CD35BE" w:rsidRDefault="007D405C" w:rsidP="00101722">
            <w:pPr>
              <w:spacing w:after="0" w:line="240" w:lineRule="auto"/>
              <w:contextualSpacing/>
              <w:jc w:val="center"/>
              <w:rPr>
                <w:rFonts w:eastAsia="Times New Roman" w:cstheme="minorHAnsi"/>
              </w:rPr>
            </w:pPr>
            <w:r w:rsidRPr="00CD35BE">
              <w:rPr>
                <w:rFonts w:eastAsia="Times New Roman" w:cstheme="minorHAnsi"/>
              </w:rPr>
              <w:t>1 metų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9E80C" w14:textId="77777777" w:rsidR="007D405C" w:rsidRPr="00CD35BE" w:rsidRDefault="007D405C" w:rsidP="00101722">
            <w:pPr>
              <w:spacing w:after="0" w:line="240" w:lineRule="auto"/>
              <w:ind w:left="720"/>
              <w:contextualSpacing/>
              <w:jc w:val="center"/>
              <w:rPr>
                <w:rFonts w:eastAsia="Times New Roman" w:cstheme="minorHAnsi"/>
              </w:rPr>
            </w:pPr>
            <w:r w:rsidRPr="00CD35BE">
              <w:rPr>
                <w:rFonts w:eastAsia="Times New Roman" w:cstheme="minorHAnsi"/>
              </w:rPr>
              <w:t>1</w:t>
            </w:r>
          </w:p>
        </w:tc>
      </w:tr>
      <w:tr w:rsidR="007D405C" w:rsidRPr="00CD35BE" w14:paraId="1E957EB1" w14:textId="77777777" w:rsidTr="00101722">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9952F" w14:textId="77777777" w:rsidR="007D405C" w:rsidRPr="00CD35BE" w:rsidRDefault="007D405C" w:rsidP="00101722">
            <w:pPr>
              <w:spacing w:after="0" w:line="240" w:lineRule="auto"/>
              <w:ind w:left="28"/>
              <w:contextualSpacing/>
              <w:jc w:val="center"/>
              <w:rPr>
                <w:rFonts w:eastAsia="Times New Roman" w:cstheme="minorHAnsi"/>
              </w:rPr>
            </w:pPr>
            <w:r w:rsidRPr="00CD35BE">
              <w:rPr>
                <w:rFonts w:eastAsia="Times New Roman" w:cstheme="minorHAnsi"/>
              </w:rPr>
              <w:t>2 metų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CDA75" w14:textId="77777777" w:rsidR="007D405C" w:rsidRPr="00CD35BE" w:rsidRDefault="007D405C" w:rsidP="00101722">
            <w:pPr>
              <w:spacing w:after="0" w:line="240" w:lineRule="auto"/>
              <w:ind w:left="720"/>
              <w:contextualSpacing/>
              <w:jc w:val="center"/>
              <w:rPr>
                <w:rFonts w:eastAsia="Times New Roman" w:cstheme="minorHAnsi"/>
              </w:rPr>
            </w:pPr>
            <w:r w:rsidRPr="00CD35BE">
              <w:rPr>
                <w:rFonts w:eastAsia="Times New Roman" w:cstheme="minorHAnsi"/>
              </w:rPr>
              <w:t>3</w:t>
            </w:r>
          </w:p>
        </w:tc>
      </w:tr>
      <w:tr w:rsidR="007D405C" w:rsidRPr="00CD35BE" w14:paraId="765F56B7" w14:textId="77777777" w:rsidTr="00101722">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A0B03" w14:textId="77777777" w:rsidR="007D405C" w:rsidRPr="00CD35BE" w:rsidRDefault="007D405C" w:rsidP="00101722">
            <w:pPr>
              <w:spacing w:after="0" w:line="240" w:lineRule="auto"/>
              <w:ind w:left="28"/>
              <w:contextualSpacing/>
              <w:jc w:val="center"/>
              <w:rPr>
                <w:rFonts w:eastAsia="Times New Roman" w:cstheme="minorHAnsi"/>
              </w:rPr>
            </w:pPr>
            <w:r w:rsidRPr="00CD35BE">
              <w:rPr>
                <w:rFonts w:eastAsia="Times New Roman" w:cstheme="minorHAnsi"/>
              </w:rPr>
              <w:t>3 metų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57391" w14:textId="77777777" w:rsidR="007D405C" w:rsidRPr="00CD35BE" w:rsidRDefault="007D405C" w:rsidP="00101722">
            <w:pPr>
              <w:spacing w:after="0" w:line="240" w:lineRule="auto"/>
              <w:ind w:left="720"/>
              <w:contextualSpacing/>
              <w:jc w:val="center"/>
              <w:rPr>
                <w:rFonts w:eastAsia="Times New Roman" w:cstheme="minorHAnsi"/>
              </w:rPr>
            </w:pPr>
            <w:r w:rsidRPr="00CD35BE">
              <w:rPr>
                <w:rFonts w:eastAsia="Times New Roman" w:cstheme="minorHAnsi"/>
              </w:rPr>
              <w:t>5</w:t>
            </w:r>
          </w:p>
        </w:tc>
      </w:tr>
    </w:tbl>
    <w:p w14:paraId="428EB0E7" w14:textId="77777777" w:rsidR="007D405C" w:rsidRDefault="007D405C" w:rsidP="007D405C">
      <w:pPr>
        <w:suppressAutoHyphens/>
        <w:spacing w:after="0" w:line="240" w:lineRule="auto"/>
        <w:ind w:firstLine="567"/>
        <w:jc w:val="both"/>
        <w:rPr>
          <w:rFonts w:ascii="Times New Roman" w:hAnsi="Times New Roman" w:cs="Times New Roman"/>
          <w:sz w:val="24"/>
          <w:szCs w:val="24"/>
        </w:rPr>
      </w:pPr>
    </w:p>
    <w:p w14:paraId="772562A9" w14:textId="77777777" w:rsidR="007D405C" w:rsidRPr="0086455D" w:rsidRDefault="007D405C" w:rsidP="007D405C">
      <w:pPr>
        <w:suppressAutoHyphens/>
        <w:spacing w:after="0" w:line="240" w:lineRule="auto"/>
        <w:ind w:firstLine="567"/>
        <w:jc w:val="both"/>
        <w:rPr>
          <w:rFonts w:cstheme="minorHAnsi"/>
        </w:rPr>
      </w:pPr>
      <w:r w:rsidRPr="0086455D">
        <w:rPr>
          <w:rFonts w:cstheme="minorHAnsi"/>
        </w:rPr>
        <w:t>Tiekėjas savo pasiūlyme privalo nurodyti jo siūlomą papildomą statinio garantinį terminą (galimi tik 4 garantinio termino variantai, pateikti lentelėje) sveiku skaičiumi, išreikštą metais.</w:t>
      </w:r>
    </w:p>
    <w:p w14:paraId="7046D7F1" w14:textId="6A50A44F" w:rsidR="007D405C" w:rsidRPr="0086455D" w:rsidRDefault="007D405C" w:rsidP="007D405C">
      <w:pPr>
        <w:suppressAutoHyphens/>
        <w:spacing w:after="0" w:line="240" w:lineRule="auto"/>
        <w:ind w:firstLine="567"/>
        <w:jc w:val="both"/>
        <w:rPr>
          <w:rFonts w:eastAsia="Times New Roman" w:cstheme="minorHAnsi"/>
          <w:b/>
          <w:bCs/>
          <w:lang w:eastAsia="en-US"/>
        </w:rPr>
      </w:pPr>
      <w:r w:rsidRPr="0086455D">
        <w:rPr>
          <w:rFonts w:eastAsia="Times New Roman" w:cstheme="minorHAnsi"/>
          <w:b/>
          <w:bCs/>
          <w:lang w:eastAsia="en-US"/>
        </w:rPr>
        <w:t xml:space="preserve">Jeigu pasiūlymo formoje (pirkimo sąlygų </w:t>
      </w:r>
      <w:r w:rsidR="004978C3">
        <w:rPr>
          <w:rFonts w:eastAsia="Times New Roman" w:cstheme="minorHAnsi"/>
          <w:b/>
          <w:bCs/>
          <w:lang w:eastAsia="en-US"/>
        </w:rPr>
        <w:t>3</w:t>
      </w:r>
      <w:r w:rsidRPr="0086455D">
        <w:rPr>
          <w:rFonts w:eastAsia="Times New Roman" w:cstheme="minorHAnsi"/>
          <w:b/>
          <w:bCs/>
          <w:lang w:eastAsia="en-US"/>
        </w:rPr>
        <w:t xml:space="preserve"> priede) tiekėjas nurodys (pažymės) kelis įsipareigojimus, tuomet bus vertinamas</w:t>
      </w:r>
      <w:r w:rsidR="00724304">
        <w:rPr>
          <w:rFonts w:eastAsia="Times New Roman" w:cstheme="minorHAnsi"/>
          <w:b/>
          <w:bCs/>
          <w:lang w:eastAsia="en-US"/>
        </w:rPr>
        <w:t xml:space="preserve"> (suteikiami balai)</w:t>
      </w:r>
      <w:r w:rsidRPr="0086455D">
        <w:rPr>
          <w:rFonts w:eastAsia="Times New Roman" w:cstheme="minorHAnsi"/>
          <w:b/>
          <w:bCs/>
          <w:lang w:eastAsia="en-US"/>
        </w:rPr>
        <w:t xml:space="preserve"> įsipareigojimas su žemesne reikšme (tiekėjo pažymėtas papildomas statinio garantinis terminas arba nesiūlomas papildomas garantinis terminas (jeigu jis bus pažymėtas)). </w:t>
      </w:r>
    </w:p>
    <w:p w14:paraId="289DE6A6"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462ACD3C" w14:textId="6E905AB8" w:rsidR="00FF1051" w:rsidRPr="00320833" w:rsidRDefault="00FF1051" w:rsidP="00F23CFA">
      <w:pPr>
        <w:pStyle w:val="Pagrindinistekstas"/>
        <w:numPr>
          <w:ilvl w:val="1"/>
          <w:numId w:val="21"/>
        </w:numPr>
        <w:spacing w:after="0" w:line="240" w:lineRule="auto"/>
        <w:ind w:left="0" w:firstLine="567"/>
        <w:rPr>
          <w:rFonts w:cstheme="minorHAnsi"/>
          <w:b/>
          <w:bCs/>
          <w:szCs w:val="21"/>
        </w:rPr>
      </w:pPr>
      <w:r>
        <w:rPr>
          <w:rFonts w:eastAsia="Times New Roman" w:cstheme="minorHAnsi"/>
          <w:b/>
          <w:szCs w:val="21"/>
          <w:lang w:eastAsia="en-US"/>
        </w:rPr>
        <w:t>Ketvirtasis</w:t>
      </w:r>
      <w:r w:rsidRPr="00320833">
        <w:rPr>
          <w:rFonts w:eastAsia="Times New Roman" w:cstheme="minorHAnsi"/>
          <w:b/>
          <w:szCs w:val="21"/>
          <w:lang w:eastAsia="en-US"/>
        </w:rPr>
        <w:t xml:space="preserve"> kriterijus (</w:t>
      </w:r>
      <w:r>
        <w:rPr>
          <w:rFonts w:eastAsia="Times New Roman" w:cstheme="minorHAnsi"/>
          <w:b/>
          <w:szCs w:val="21"/>
          <w:lang w:eastAsia="en-US"/>
        </w:rPr>
        <w:t>D</w:t>
      </w:r>
      <w:r w:rsidRPr="00320833">
        <w:rPr>
          <w:rFonts w:eastAsia="Times New Roman" w:cstheme="minorHAnsi"/>
          <w:b/>
          <w:szCs w:val="21"/>
          <w:lang w:eastAsia="en-US"/>
        </w:rPr>
        <w:t>) – darbo užmokesčio mediana:</w:t>
      </w:r>
    </w:p>
    <w:p w14:paraId="73104D39" w14:textId="77777777" w:rsidR="00FF1051" w:rsidRPr="00320833" w:rsidRDefault="00FF1051" w:rsidP="00FF1051">
      <w:pPr>
        <w:suppressAutoHyphens/>
        <w:spacing w:after="0" w:line="240" w:lineRule="auto"/>
        <w:ind w:firstLine="567"/>
        <w:jc w:val="both"/>
        <w:rPr>
          <w:rFonts w:eastAsia="Times New Roman" w:cstheme="minorHAnsi"/>
          <w:lang w:eastAsia="en-US"/>
        </w:rPr>
      </w:pPr>
    </w:p>
    <w:p w14:paraId="536F84BC" w14:textId="5B77BFFD" w:rsidR="00FF1051" w:rsidRPr="00320833" w:rsidRDefault="00A64D86" w:rsidP="00FF1051">
      <w:pPr>
        <w:suppressAutoHyphens/>
        <w:spacing w:after="0" w:line="240" w:lineRule="auto"/>
        <w:ind w:firstLine="567"/>
        <w:jc w:val="both"/>
        <w:rPr>
          <w:rFonts w:eastAsia="Times New Roman" w:cstheme="minorHAnsi"/>
          <w:lang w:eastAsia="en-US"/>
        </w:rPr>
      </w:pPr>
      <w:r>
        <w:rPr>
          <w:rFonts w:eastAsia="Times New Roman" w:cstheme="minorHAnsi"/>
          <w:bCs/>
          <w:lang w:eastAsia="en-US"/>
        </w:rPr>
        <w:t>Ketvirt</w:t>
      </w:r>
      <w:r w:rsidR="00FF1051" w:rsidRPr="00320833">
        <w:rPr>
          <w:rFonts w:eastAsia="Times New Roman" w:cstheme="minorHAnsi"/>
          <w:bCs/>
          <w:lang w:eastAsia="en-US"/>
        </w:rPr>
        <w:t>ojo kriterijaus (</w:t>
      </w:r>
      <w:r w:rsidR="00FF1051">
        <w:rPr>
          <w:rFonts w:eastAsia="Times New Roman" w:cstheme="minorHAnsi"/>
          <w:bCs/>
          <w:lang w:eastAsia="en-US"/>
        </w:rPr>
        <w:t>D</w:t>
      </w:r>
      <w:r w:rsidR="00FF1051" w:rsidRPr="00320833">
        <w:rPr>
          <w:rFonts w:eastAsia="Times New Roman" w:cstheme="minorHAnsi"/>
          <w:bCs/>
          <w:lang w:eastAsia="en-US"/>
        </w:rPr>
        <w:t xml:space="preserve">), t. y. pirkimo sutartį vykdysiančių </w:t>
      </w:r>
      <w:r w:rsidR="00FF1051" w:rsidRPr="002A670B">
        <w:rPr>
          <w:rFonts w:eastAsia="Times New Roman" w:cstheme="minorHAnsi"/>
          <w:bCs/>
          <w:lang w:eastAsia="en-US"/>
        </w:rPr>
        <w:t xml:space="preserve">darbuotojų </w:t>
      </w:r>
      <w:r w:rsidR="002A670B" w:rsidRPr="002A670B">
        <w:rPr>
          <w:rFonts w:eastAsia="Times New Roman" w:cstheme="minorHAnsi"/>
          <w:lang w:eastAsia="en-US"/>
        </w:rPr>
        <w:t>(t. y. tiesiogiai rangos darbus darbų atlikimo vietoje atliksiančių darbuotojų, išskyrus vadovaujančius darbuotojus) (toliau – darbuotojai)</w:t>
      </w:r>
      <w:r w:rsidR="002A670B">
        <w:rPr>
          <w:rFonts w:eastAsia="Times New Roman" w:cstheme="minorHAnsi"/>
          <w:sz w:val="20"/>
          <w:szCs w:val="20"/>
          <w:lang w:eastAsia="en-US"/>
        </w:rPr>
        <w:t xml:space="preserve"> </w:t>
      </w:r>
      <w:r w:rsidR="00FF1051" w:rsidRPr="00320833">
        <w:rPr>
          <w:rFonts w:eastAsia="Times New Roman" w:cstheme="minorHAnsi"/>
          <w:bCs/>
          <w:lang w:eastAsia="en-US"/>
        </w:rPr>
        <w:t>darbo užmokesčio mediana, balai apskaičiuojami taip</w:t>
      </w:r>
      <w:r w:rsidR="00FF1051" w:rsidRPr="00320833">
        <w:rPr>
          <w:rFonts w:eastAsia="Times New Roman" w:cstheme="minorHAnsi"/>
          <w:lang w:eastAsia="en-US"/>
        </w:rPr>
        <w:t>:</w:t>
      </w:r>
    </w:p>
    <w:p w14:paraId="7843F20A" w14:textId="77777777" w:rsidR="00FF1051" w:rsidRPr="00320833" w:rsidRDefault="00FF1051" w:rsidP="00FF1051">
      <w:pPr>
        <w:suppressAutoHyphens/>
        <w:spacing w:after="0" w:line="240" w:lineRule="auto"/>
        <w:ind w:firstLine="567"/>
        <w:jc w:val="both"/>
        <w:rPr>
          <w:rFonts w:eastAsia="Times New Roman" w:cstheme="minorHAnsi"/>
          <w:lang w:eastAsia="en-US"/>
        </w:rPr>
      </w:pPr>
    </w:p>
    <w:p w14:paraId="61A9705A" w14:textId="794438EC" w:rsidR="00FF1051" w:rsidRPr="00320833" w:rsidRDefault="00FF1051" w:rsidP="00FF1051">
      <w:pPr>
        <w:suppressAutoHyphens/>
        <w:spacing w:after="0" w:line="240" w:lineRule="auto"/>
        <w:ind w:firstLine="567"/>
        <w:jc w:val="both"/>
        <w:rPr>
          <w:rFonts w:eastAsia="Times New Roman" w:cstheme="minorHAnsi"/>
          <w:lang w:eastAsia="en-US"/>
        </w:rPr>
      </w:pPr>
      <w:r>
        <w:rPr>
          <w:rFonts w:eastAsia="Times New Roman" w:cstheme="minorHAnsi"/>
          <w:lang w:eastAsia="en-US"/>
        </w:rPr>
        <w:t>D</w:t>
      </w:r>
      <w:r w:rsidRPr="00320833">
        <w:rPr>
          <w:rFonts w:eastAsia="Times New Roman" w:cstheme="minorHAnsi"/>
          <w:lang w:eastAsia="en-US"/>
        </w:rPr>
        <w:t>=</w:t>
      </w:r>
      <w:proofErr w:type="spellStart"/>
      <w:r>
        <w:rPr>
          <w:rFonts w:eastAsia="Times New Roman" w:cstheme="minorHAnsi"/>
          <w:lang w:eastAsia="en-US"/>
        </w:rPr>
        <w:t>D</w:t>
      </w:r>
      <w:r w:rsidRPr="00320833">
        <w:rPr>
          <w:rFonts w:eastAsia="Times New Roman" w:cstheme="minorHAnsi"/>
          <w:vertAlign w:val="subscript"/>
          <w:lang w:eastAsia="en-US"/>
        </w:rPr>
        <w:t>i</w:t>
      </w:r>
      <w:proofErr w:type="spellEnd"/>
      <w:r w:rsidRPr="00320833">
        <w:rPr>
          <w:rFonts w:eastAsia="Times New Roman" w:cstheme="minorHAnsi"/>
          <w:lang w:eastAsia="en-US"/>
        </w:rPr>
        <w:t>/</w:t>
      </w:r>
      <w:r>
        <w:rPr>
          <w:rFonts w:eastAsia="Times New Roman" w:cstheme="minorHAnsi"/>
          <w:lang w:eastAsia="en-US"/>
        </w:rPr>
        <w:t>D</w:t>
      </w:r>
      <w:r w:rsidRPr="00320833">
        <w:rPr>
          <w:rFonts w:eastAsia="Times New Roman" w:cstheme="minorHAnsi"/>
          <w:vertAlign w:val="subscript"/>
          <w:lang w:eastAsia="en-US"/>
        </w:rPr>
        <w:t>max</w:t>
      </w:r>
      <w:r w:rsidRPr="00320833">
        <w:rPr>
          <w:rFonts w:eastAsia="Times New Roman" w:cstheme="minorHAnsi"/>
          <w:lang w:eastAsia="en-US"/>
        </w:rPr>
        <w:t>·Y</w:t>
      </w:r>
      <w:r w:rsidR="005E08D3">
        <w:rPr>
          <w:rFonts w:eastAsia="Times New Roman" w:cstheme="minorHAnsi"/>
          <w:vertAlign w:val="subscript"/>
          <w:lang w:eastAsia="en-US"/>
        </w:rPr>
        <w:t>3</w:t>
      </w:r>
      <w:r w:rsidRPr="00320833">
        <w:rPr>
          <w:rFonts w:eastAsia="Times New Roman" w:cstheme="minorHAnsi"/>
          <w:lang w:eastAsia="en-US"/>
        </w:rPr>
        <w:t>, kur</w:t>
      </w:r>
    </w:p>
    <w:p w14:paraId="3C481D50" w14:textId="0267CD52" w:rsidR="00FF1051" w:rsidRPr="00320833" w:rsidRDefault="005E08D3" w:rsidP="00FF1051">
      <w:pPr>
        <w:suppressAutoHyphens/>
        <w:spacing w:after="0" w:line="240" w:lineRule="auto"/>
        <w:ind w:firstLine="567"/>
        <w:jc w:val="both"/>
        <w:rPr>
          <w:rFonts w:eastAsia="Times New Roman" w:cstheme="minorHAnsi"/>
          <w:lang w:eastAsia="en-US"/>
        </w:rPr>
      </w:pPr>
      <w:proofErr w:type="spellStart"/>
      <w:r>
        <w:rPr>
          <w:rFonts w:eastAsia="Times New Roman" w:cstheme="minorHAnsi"/>
          <w:lang w:eastAsia="en-US"/>
        </w:rPr>
        <w:t>D</w:t>
      </w:r>
      <w:r w:rsidR="00FF1051" w:rsidRPr="00320833">
        <w:rPr>
          <w:rFonts w:eastAsia="Times New Roman" w:cstheme="minorHAnsi"/>
          <w:vertAlign w:val="subscript"/>
          <w:lang w:eastAsia="en-US"/>
        </w:rPr>
        <w:t>i</w:t>
      </w:r>
      <w:proofErr w:type="spellEnd"/>
      <w:r w:rsidR="00FF1051" w:rsidRPr="00320833">
        <w:rPr>
          <w:rFonts w:eastAsia="Times New Roman" w:cstheme="minorHAnsi"/>
          <w:lang w:eastAsia="en-US"/>
        </w:rPr>
        <w:t xml:space="preserve"> – vertinamame pasiūlyme nurodytos darbo užmokesčio mėnesio medianos (neatskaičius mokesčių) ir Lietuvos Respublikoje nustatyto minimalaus darbo užmokesčio (neatskaičius mokesčių) skirtumas. </w:t>
      </w:r>
    </w:p>
    <w:p w14:paraId="35996021" w14:textId="1FB795B8" w:rsidR="00FF1051" w:rsidRPr="00320833" w:rsidRDefault="005E08D3" w:rsidP="00FF1051">
      <w:pPr>
        <w:suppressAutoHyphens/>
        <w:spacing w:after="0" w:line="240" w:lineRule="auto"/>
        <w:ind w:firstLine="567"/>
        <w:jc w:val="both"/>
        <w:rPr>
          <w:rFonts w:eastAsia="Times New Roman" w:cstheme="minorHAnsi"/>
          <w:lang w:eastAsia="en-US"/>
        </w:rPr>
      </w:pPr>
      <w:proofErr w:type="spellStart"/>
      <w:r>
        <w:rPr>
          <w:rFonts w:eastAsia="Times New Roman" w:cstheme="minorHAnsi"/>
          <w:lang w:eastAsia="en-US"/>
        </w:rPr>
        <w:t>D</w:t>
      </w:r>
      <w:r w:rsidR="00FF1051" w:rsidRPr="00320833">
        <w:rPr>
          <w:rFonts w:eastAsia="Times New Roman" w:cstheme="minorHAnsi"/>
          <w:vertAlign w:val="subscript"/>
          <w:lang w:eastAsia="en-US"/>
        </w:rPr>
        <w:t>max</w:t>
      </w:r>
      <w:proofErr w:type="spellEnd"/>
      <w:r w:rsidR="00FF1051" w:rsidRPr="00320833">
        <w:rPr>
          <w:rFonts w:eastAsia="Times New Roman" w:cstheme="minorHAnsi"/>
          <w:lang w:eastAsia="en-US"/>
        </w:rPr>
        <w:t xml:space="preserve"> – didžiausios pasiūlytos darbo užmokesčio mėnesio medianos (neatskaičius mokesčių) ir Lietuvos Respublikoje nustatyto minimalaus darbo užmokesčio (neatskaičius mokesčių) skirtumas.</w:t>
      </w:r>
    </w:p>
    <w:p w14:paraId="58099233" w14:textId="657AC457" w:rsidR="00FF1051" w:rsidRPr="00320833" w:rsidRDefault="005E08D3" w:rsidP="00FF1051">
      <w:pPr>
        <w:suppressAutoHyphens/>
        <w:spacing w:after="0" w:line="240" w:lineRule="auto"/>
        <w:ind w:firstLine="567"/>
        <w:jc w:val="both"/>
        <w:rPr>
          <w:rFonts w:eastAsia="Times New Roman" w:cstheme="minorHAnsi"/>
          <w:lang w:eastAsia="en-US"/>
        </w:rPr>
      </w:pPr>
      <w:r>
        <w:rPr>
          <w:rFonts w:eastAsia="Times New Roman" w:cstheme="minorHAnsi"/>
          <w:bCs/>
          <w:lang w:eastAsia="en-US"/>
        </w:rPr>
        <w:t>Ketvirtojo</w:t>
      </w:r>
      <w:r w:rsidR="00FF1051" w:rsidRPr="00320833">
        <w:rPr>
          <w:rFonts w:eastAsia="Times New Roman" w:cstheme="minorHAnsi"/>
          <w:bCs/>
          <w:lang w:eastAsia="en-US"/>
        </w:rPr>
        <w:t xml:space="preserve"> kriterijaus (</w:t>
      </w:r>
      <w:r>
        <w:rPr>
          <w:rFonts w:eastAsia="Times New Roman" w:cstheme="minorHAnsi"/>
          <w:bCs/>
          <w:lang w:eastAsia="en-US"/>
        </w:rPr>
        <w:t>D</w:t>
      </w:r>
      <w:r w:rsidR="00FF1051" w:rsidRPr="00320833">
        <w:rPr>
          <w:rFonts w:eastAsia="Times New Roman" w:cstheme="minorHAnsi"/>
          <w:bCs/>
          <w:lang w:eastAsia="en-US"/>
        </w:rPr>
        <w:t xml:space="preserve">), t. y. pirkimo sutartį vykdysiančių darbuotojų darbo užmokesčio mediana bus apskaičiuojama imant pasiūlymų pateikimo termino pabaigos Lietuvos Respublikoje nustatytą minimalų darbo užmokestį (neatskaičius mokesčių). </w:t>
      </w:r>
    </w:p>
    <w:p w14:paraId="023AA1EC" w14:textId="77777777" w:rsidR="00FF1051" w:rsidRPr="00320833" w:rsidRDefault="00FF1051" w:rsidP="00FF1051">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Darbo užmokesčio mediana yra skaičių eilės (nuo mažiausio iki didžiausio) vidurinis elementas. Jei skaičių sekos elementų suma yra lyginė, mediana yra dviejų vidurinių skaičių vidurkis.</w:t>
      </w:r>
    </w:p>
    <w:p w14:paraId="1E6283B9" w14:textId="77777777" w:rsidR="00FF1051" w:rsidRPr="00320833" w:rsidRDefault="00FF1051" w:rsidP="00FF1051">
      <w:pPr>
        <w:suppressAutoHyphens/>
        <w:spacing w:after="0" w:line="240" w:lineRule="auto"/>
        <w:ind w:firstLine="567"/>
        <w:jc w:val="both"/>
        <w:rPr>
          <w:rFonts w:eastAsia="Times New Roman" w:cstheme="minorHAnsi"/>
          <w:lang w:eastAsia="en-US"/>
        </w:rPr>
      </w:pPr>
      <w:r w:rsidRPr="00320833">
        <w:rPr>
          <w:rFonts w:eastAsia="Times New Roman" w:cstheme="minorHAnsi"/>
          <w:b/>
          <w:bCs/>
          <w:lang w:eastAsia="en-US"/>
        </w:rPr>
        <w:t>Mediana</w:t>
      </w:r>
      <w:r w:rsidRPr="00320833">
        <w:rPr>
          <w:rFonts w:eastAsia="Times New Roman" w:cstheme="minorHAnsi"/>
          <w:lang w:eastAsia="en-US"/>
        </w:rPr>
        <w:t xml:space="preserve">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(1100+1400)/2=1250€. </w:t>
      </w:r>
      <w:r w:rsidRPr="00320833">
        <w:rPr>
          <w:rFonts w:eastAsia="Times New Roman" w:cstheme="minorHAnsi"/>
          <w:b/>
          <w:bCs/>
          <w:lang w:eastAsia="en-US"/>
        </w:rPr>
        <w:t>Tiekėjai turi pateikti tik darbo užmokesčio medianą (neatskaičius mokesčių)</w:t>
      </w:r>
      <w:r w:rsidRPr="00320833">
        <w:rPr>
          <w:rFonts w:eastAsia="Times New Roman" w:cstheme="minorHAnsi"/>
          <w:lang w:eastAsia="en-US"/>
        </w:rPr>
        <w:t>. Skirtumą tarp tiekėjo pasiūlyme nurodytos darbo užmokesčio medianos (neatskaičius mokesčių) ir LR patvirtinto minimalaus darbo užmokesčio, pagal nurodytą formulę, apskaičiuoja perkančioji organizacija.</w:t>
      </w:r>
    </w:p>
    <w:p w14:paraId="44641166" w14:textId="63231391" w:rsidR="00FF1051" w:rsidRPr="00320833" w:rsidRDefault="00FF1051" w:rsidP="00FF1051">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Jeigu apskaičiuota </w:t>
      </w:r>
      <w:proofErr w:type="spellStart"/>
      <w:r w:rsidR="005E08D3">
        <w:rPr>
          <w:rFonts w:eastAsia="Times New Roman" w:cstheme="minorHAnsi"/>
          <w:lang w:eastAsia="en-US"/>
        </w:rPr>
        <w:t>D</w:t>
      </w:r>
      <w:r w:rsidRPr="00320833">
        <w:rPr>
          <w:rFonts w:eastAsia="Times New Roman" w:cstheme="minorHAnsi"/>
          <w:vertAlign w:val="subscript"/>
          <w:lang w:eastAsia="en-US"/>
        </w:rPr>
        <w:t>i</w:t>
      </w:r>
      <w:proofErr w:type="spellEnd"/>
      <w:r w:rsidRPr="00320833">
        <w:rPr>
          <w:rFonts w:eastAsia="Times New Roman" w:cstheme="minorHAnsi"/>
          <w:lang w:eastAsia="en-US"/>
        </w:rPr>
        <w:t xml:space="preserve"> reikšmė mažesnė už 0 – toks dalyvio pasiūlymas atmetamas.</w:t>
      </w:r>
    </w:p>
    <w:p w14:paraId="4DFC4195" w14:textId="01560756" w:rsidR="00FF1051" w:rsidRPr="00320833" w:rsidRDefault="00FF1051" w:rsidP="00FF1051">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Jeigu apskaičiuota </w:t>
      </w:r>
      <w:proofErr w:type="spellStart"/>
      <w:r w:rsidR="005E08D3">
        <w:rPr>
          <w:rFonts w:eastAsia="Times New Roman" w:cstheme="minorHAnsi"/>
          <w:lang w:eastAsia="en-US"/>
        </w:rPr>
        <w:t>D</w:t>
      </w:r>
      <w:r w:rsidRPr="00320833">
        <w:rPr>
          <w:rFonts w:eastAsia="Times New Roman" w:cstheme="minorHAnsi"/>
          <w:vertAlign w:val="subscript"/>
          <w:lang w:eastAsia="en-US"/>
        </w:rPr>
        <w:t>i</w:t>
      </w:r>
      <w:proofErr w:type="spellEnd"/>
      <w:r w:rsidRPr="00320833">
        <w:rPr>
          <w:rFonts w:eastAsia="Times New Roman" w:cstheme="minorHAnsi"/>
          <w:lang w:eastAsia="en-US"/>
        </w:rPr>
        <w:t xml:space="preserve"> reikšmė lygi 0 – skiriama 0 balų.</w:t>
      </w:r>
    </w:p>
    <w:p w14:paraId="616CCE90" w14:textId="6539A2E3" w:rsidR="00FF1051" w:rsidRPr="00320833" w:rsidRDefault="00FF1051" w:rsidP="00FF1051">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Pasiūlymo formoje (pirkimo sąlygų </w:t>
      </w:r>
      <w:r w:rsidR="00F003FB">
        <w:rPr>
          <w:rFonts w:eastAsia="Times New Roman" w:cstheme="minorHAnsi"/>
          <w:lang w:eastAsia="en-US"/>
        </w:rPr>
        <w:t>3</w:t>
      </w:r>
      <w:r w:rsidRPr="00320833">
        <w:rPr>
          <w:rFonts w:eastAsia="Times New Roman" w:cstheme="minorHAnsi"/>
          <w:lang w:eastAsia="en-US"/>
        </w:rPr>
        <w:t xml:space="preserve"> priedas) turi būti nurodyta tiekėjo ir subtiekėjų (jei jie pasitelkiami) </w:t>
      </w:r>
      <w:r w:rsidR="002A670B">
        <w:rPr>
          <w:rFonts w:eastAsia="Times New Roman" w:cstheme="minorHAnsi"/>
          <w:lang w:eastAsia="en-US"/>
        </w:rPr>
        <w:t xml:space="preserve">darbuotojams </w:t>
      </w:r>
      <w:r w:rsidRPr="00320833">
        <w:rPr>
          <w:rFonts w:eastAsia="Times New Roman" w:cstheme="minorHAnsi"/>
          <w:lang w:eastAsia="en-US"/>
        </w:rPr>
        <w:t>siūloma mokėti (ateityje) darbo užmokesčio mėnesio mediana (neatskaičius mokesčių), EUR. Tiekėjas turi nurodyti konkretų (nurodyti konkrečią sumą be intervalų ar be žodžio nuo / iki) siūlomo mokėti darbo užmokesčio mėnesio medianos dydį (neatskaičius mokesčių).</w:t>
      </w:r>
    </w:p>
    <w:p w14:paraId="263D578F" w14:textId="77777777" w:rsidR="00FF1051" w:rsidRPr="00320833" w:rsidRDefault="00FF1051" w:rsidP="00FF1051">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lastRenderedPageBreak/>
        <w:t>Nurodytiems darbuotojams mokamo darbo užmokesčio mėnesio mediana skaičiuojama neatsižvelgiant į faktiškai nurodyto darbuotojo dirbtą laikotarpį atitinkamą mėnesį.</w:t>
      </w:r>
    </w:p>
    <w:p w14:paraId="4495FC2D" w14:textId="77777777" w:rsidR="00FF1051" w:rsidRPr="00320833" w:rsidRDefault="00FF1051" w:rsidP="00FF1051">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Jeigu tiekėjas nurodys ne konkretų darbo užmokesčio mėnesio medianos dydį, o nurodys dydžio intervalą, bus vertinamas intervalo mažiausias dydis.</w:t>
      </w:r>
    </w:p>
    <w:p w14:paraId="48F82CE1" w14:textId="29266E00" w:rsidR="00FF1051" w:rsidRDefault="00FF1051" w:rsidP="00FF1051">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Sudarius pirkimo sutartį, bet ne vėliau kaip iki pirkimo sutarties įsigaliojimo dienos, tiekėjas privalo pateikti pirmąjį mėnesį pirkimo sutartį vykdysiančių darbuotojų sąrašą (vardus, pavardes, gimimo datas) (toliau – nurodytų darbuotojų sąrašas), kuriame turi būti nurodyta jiems </w:t>
      </w:r>
      <w:r w:rsidR="002A670B">
        <w:rPr>
          <w:rFonts w:eastAsia="Times New Roman" w:cstheme="minorHAnsi"/>
          <w:lang w:eastAsia="en-US"/>
        </w:rPr>
        <w:t>numatyto</w:t>
      </w:r>
      <w:r w:rsidR="002A670B" w:rsidRPr="00320833">
        <w:rPr>
          <w:rFonts w:eastAsia="Times New Roman" w:cstheme="minorHAnsi"/>
          <w:lang w:eastAsia="en-US"/>
        </w:rPr>
        <w:t xml:space="preserve"> </w:t>
      </w:r>
      <w:r w:rsidRPr="00320833">
        <w:rPr>
          <w:rFonts w:eastAsia="Times New Roman" w:cstheme="minorHAnsi"/>
          <w:lang w:eastAsia="en-US"/>
        </w:rPr>
        <w:t xml:space="preserve">mokėti darbo užmokesčio mėnesio mediana (neatskaičius mokesčių), kuri turi būti ne mažesnė nei nurodyta pasiūlymo formoje (pirkimo sąlygų </w:t>
      </w:r>
      <w:r w:rsidR="00F003FB">
        <w:rPr>
          <w:rFonts w:eastAsia="Times New Roman" w:cstheme="minorHAnsi"/>
          <w:lang w:eastAsia="en-US"/>
        </w:rPr>
        <w:t>3</w:t>
      </w:r>
      <w:r w:rsidRPr="00320833">
        <w:rPr>
          <w:rFonts w:eastAsia="Times New Roman" w:cstheme="minorHAnsi"/>
          <w:lang w:eastAsia="en-US"/>
        </w:rPr>
        <w:t xml:space="preserve"> priedas). Taip pat tiekėjas pirkimo sutarties vykdymo laikotarpiu, kiekvieną mėnesį, likus ne mažiau kaip 5 kalendorinėms dienoms iki naujo kalendorinio mėnesio 1 dienos, pasikeitus nurodytai informacijai prieš tai buvusio kalendorinio mėnesio nurodytų darbuotojų sąraše, privalo informuoti perkančiąją organizaciją ir pateikti atnaujintą nurodytų darbuotojų sąrašą kartu nurodydamas jiems mokamo darbo užmokesčio mėnesio medianą (neatskaičius mokesčių). Tiekėjas visą pirkimo sutarties vykdymo laikotarpį privalo užtikrinti, kad nurodytų darbuotojų sąraše nurodytų darbuotojų darbo užmokesčio mėnesio mediana (neatskaičius mokesčių) būtų ne mažesnė, nei nurodyta pasiūlymo formoje (pirkimo sąlygų </w:t>
      </w:r>
      <w:r w:rsidR="00F003FB">
        <w:rPr>
          <w:rFonts w:eastAsia="Times New Roman" w:cstheme="minorHAnsi"/>
          <w:lang w:eastAsia="en-US"/>
        </w:rPr>
        <w:t>3</w:t>
      </w:r>
      <w:r w:rsidRPr="00320833">
        <w:rPr>
          <w:rFonts w:eastAsia="Times New Roman" w:cstheme="minorHAnsi"/>
          <w:lang w:eastAsia="en-US"/>
        </w:rPr>
        <w:t xml:space="preserve"> priedas).</w:t>
      </w:r>
    </w:p>
    <w:p w14:paraId="6AC7F59C" w14:textId="77777777" w:rsidR="00B31D43" w:rsidRDefault="00B31D43" w:rsidP="00FF1051">
      <w:pPr>
        <w:suppressAutoHyphens/>
        <w:spacing w:after="0" w:line="240" w:lineRule="auto"/>
        <w:ind w:firstLine="567"/>
        <w:jc w:val="both"/>
        <w:rPr>
          <w:rFonts w:eastAsia="Times New Roman" w:cstheme="minorHAnsi"/>
          <w:lang w:eastAsia="en-US"/>
        </w:rPr>
      </w:pPr>
    </w:p>
    <w:p w14:paraId="6E12B871" w14:textId="44C4326E" w:rsidR="00B31D43" w:rsidRPr="000C3312" w:rsidRDefault="00B31D43" w:rsidP="00B31D43">
      <w:pPr>
        <w:pStyle w:val="Sraopastraipa"/>
        <w:numPr>
          <w:ilvl w:val="1"/>
          <w:numId w:val="21"/>
        </w:numPr>
        <w:spacing w:after="0" w:line="240" w:lineRule="auto"/>
        <w:ind w:left="0" w:firstLine="567"/>
        <w:jc w:val="both"/>
      </w:pPr>
      <w:r w:rsidRPr="00B31D43">
        <w:rPr>
          <w:b/>
          <w:szCs w:val="24"/>
        </w:rPr>
        <w:t xml:space="preserve">Penktasis kriterijus (E) – </w:t>
      </w:r>
      <w:r w:rsidRPr="00B31D43">
        <w:rPr>
          <w:color w:val="000000"/>
        </w:rPr>
        <w:t xml:space="preserve">pagrindinių transporto priemonių </w:t>
      </w:r>
      <w:r w:rsidRPr="00A6326B">
        <w:t xml:space="preserve">(krovininių automobilių, </w:t>
      </w:r>
      <w:r w:rsidRPr="00B31D43">
        <w:rPr>
          <w:bCs/>
          <w:szCs w:val="24"/>
        </w:rPr>
        <w:t>asfalto dangos klotuvų, asfalto volų</w:t>
      </w:r>
      <w:r w:rsidRPr="00A6326B">
        <w:t xml:space="preserve">) atitiktis EURO 6 arba STAGE V standarto (arba lygiaverčio) reikalavimams. Balai priskiriami tiesiogiai pagal lentelėje nurodytas reikšmes. Tiekėjas, pateikdamas pasiūlymą, pasiūlymo formoje (pirkimo sąlygų </w:t>
      </w:r>
      <w:r w:rsidR="001E26F8">
        <w:t>3</w:t>
      </w:r>
      <w:r w:rsidRPr="00A6326B">
        <w:t xml:space="preserve"> priedas) nurodo tik vieną pasirinktą įsipareigojimą, kurio įsipareigoja laikytis vykdant pirkimo sutartį. </w:t>
      </w:r>
      <w:r w:rsidRPr="00B31D43">
        <w:rPr>
          <w:b/>
          <w:bCs/>
        </w:rPr>
        <w:t xml:space="preserve">Jeigu tiekėjas nurodys (pažymės) kelis įsipareigojimus, tuomet bus vertinamas įsipareigojimas su žemesne tiekėjo pažymėta reikšme. Jeigu tiekėjas pasiūlymo formoje (pirkimo sąlygų </w:t>
      </w:r>
      <w:r w:rsidR="001E26F8">
        <w:rPr>
          <w:b/>
          <w:bCs/>
        </w:rPr>
        <w:t>3</w:t>
      </w:r>
      <w:r w:rsidRPr="00B31D43">
        <w:rPr>
          <w:b/>
          <w:bCs/>
        </w:rPr>
        <w:t xml:space="preserve"> priedas) nenurodys pasirinkto įsipareigojimo, šis ekonominio vertinimo kriterijus bus įvertinamas 0.</w:t>
      </w:r>
    </w:p>
    <w:p w14:paraId="083FD60D" w14:textId="77777777" w:rsidR="00B31D43" w:rsidRPr="00A6326B" w:rsidRDefault="00B31D43" w:rsidP="000C3312">
      <w:pPr>
        <w:pStyle w:val="Sraopastraipa"/>
        <w:spacing w:after="0" w:line="240" w:lineRule="auto"/>
        <w:ind w:left="567"/>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402"/>
      </w:tblGrid>
      <w:tr w:rsidR="00B31D43" w:rsidRPr="00B31D43" w14:paraId="26CAC732" w14:textId="77777777" w:rsidTr="000C3312">
        <w:trPr>
          <w:trHeight w:val="588"/>
        </w:trPr>
        <w:tc>
          <w:tcPr>
            <w:tcW w:w="6516" w:type="dxa"/>
            <w:shd w:val="clear" w:color="auto" w:fill="auto"/>
            <w:vAlign w:val="center"/>
          </w:tcPr>
          <w:p w14:paraId="175CA1B1" w14:textId="77777777" w:rsidR="00B31D43" w:rsidRPr="000C3312" w:rsidRDefault="00B31D43" w:rsidP="00B31D43">
            <w:pPr>
              <w:spacing w:after="0" w:line="240" w:lineRule="auto"/>
              <w:jc w:val="center"/>
              <w:rPr>
                <w:rFonts w:eastAsia="Times New Roman" w:cstheme="minorHAnsi"/>
              </w:rPr>
            </w:pPr>
            <w:r w:rsidRPr="000C3312">
              <w:rPr>
                <w:rFonts w:eastAsia="Times New Roman" w:cstheme="minorHAnsi"/>
                <w:b/>
              </w:rPr>
              <w:t>Pagrindinių transporto priemonių (krovininių automobilių,</w:t>
            </w:r>
            <w:r w:rsidRPr="00B31D43">
              <w:rPr>
                <w:rFonts w:cstheme="minorHAnsi"/>
              </w:rPr>
              <w:t xml:space="preserve"> </w:t>
            </w:r>
            <w:r w:rsidRPr="000C3312">
              <w:rPr>
                <w:rFonts w:eastAsia="Times New Roman" w:cstheme="minorHAnsi"/>
                <w:b/>
              </w:rPr>
              <w:t>asfalto dangos klotuvų, asfalto volų)</w:t>
            </w:r>
            <w:r w:rsidRPr="000C3312">
              <w:rPr>
                <w:rFonts w:eastAsia="Times New Roman" w:cstheme="minorHAnsi"/>
                <w:bCs/>
              </w:rPr>
              <w:t>,</w:t>
            </w:r>
            <w:r w:rsidRPr="000C3312">
              <w:rPr>
                <w:rFonts w:eastAsia="Times New Roman" w:cstheme="minorHAnsi"/>
                <w:b/>
              </w:rPr>
              <w:t xml:space="preserve"> </w:t>
            </w:r>
            <w:r w:rsidRPr="000C3312">
              <w:rPr>
                <w:rFonts w:eastAsia="Times New Roman" w:cstheme="minorHAnsi"/>
                <w:bCs/>
              </w:rPr>
              <w:t xml:space="preserve">kuriomis bus atliekami darbai, atitiktis </w:t>
            </w:r>
            <w:r w:rsidRPr="000C3312">
              <w:rPr>
                <w:rFonts w:eastAsia="SimSun" w:cstheme="minorHAnsi"/>
                <w:bCs/>
              </w:rPr>
              <w:t>EURO 6 arba STAGE V standarto (arba lygiaverčio) reikalavimams,</w:t>
            </w:r>
            <w:r w:rsidRPr="000C3312">
              <w:rPr>
                <w:rFonts w:eastAsia="SimSun" w:cstheme="minorHAnsi"/>
                <w:b/>
              </w:rPr>
              <w:t xml:space="preserve"> (E)</w:t>
            </w:r>
          </w:p>
        </w:tc>
        <w:tc>
          <w:tcPr>
            <w:tcW w:w="3402" w:type="dxa"/>
            <w:shd w:val="clear" w:color="auto" w:fill="auto"/>
            <w:vAlign w:val="center"/>
          </w:tcPr>
          <w:p w14:paraId="57B3C649" w14:textId="77777777" w:rsidR="00B31D43" w:rsidRPr="000C3312" w:rsidRDefault="00B31D43" w:rsidP="00B31D43">
            <w:pPr>
              <w:spacing w:after="0" w:line="240" w:lineRule="auto"/>
              <w:jc w:val="center"/>
              <w:rPr>
                <w:rFonts w:eastAsia="Times New Roman" w:cstheme="minorHAnsi"/>
                <w:lang w:val="pl-PL"/>
              </w:rPr>
            </w:pPr>
            <w:r w:rsidRPr="000C3312">
              <w:rPr>
                <w:rFonts w:eastAsia="Times New Roman" w:cstheme="minorHAnsi"/>
                <w:b/>
              </w:rPr>
              <w:t>Ekonominio naudingumo balai, kurie bus suteikti šiam kriterijui</w:t>
            </w:r>
          </w:p>
        </w:tc>
      </w:tr>
      <w:tr w:rsidR="00B31D43" w:rsidRPr="00B31D43" w14:paraId="4904BD8B" w14:textId="77777777" w:rsidTr="000C3312">
        <w:trPr>
          <w:trHeight w:val="588"/>
        </w:trPr>
        <w:tc>
          <w:tcPr>
            <w:tcW w:w="6516" w:type="dxa"/>
            <w:shd w:val="clear" w:color="auto" w:fill="auto"/>
            <w:vAlign w:val="center"/>
          </w:tcPr>
          <w:p w14:paraId="4C48997D" w14:textId="77777777" w:rsidR="00B31D43" w:rsidRPr="000C3312" w:rsidRDefault="00B31D43" w:rsidP="000C3312">
            <w:pPr>
              <w:spacing w:after="0" w:line="240" w:lineRule="auto"/>
              <w:jc w:val="center"/>
              <w:rPr>
                <w:rFonts w:eastAsia="Times New Roman" w:cstheme="minorHAnsi"/>
                <w:bCs/>
              </w:rPr>
            </w:pPr>
            <w:r w:rsidRPr="000C3312">
              <w:rPr>
                <w:rFonts w:eastAsia="Times New Roman" w:cstheme="minorHAnsi"/>
                <w:bCs/>
              </w:rPr>
              <w:t xml:space="preserve">Darbai </w:t>
            </w:r>
            <w:r w:rsidRPr="000C3312">
              <w:rPr>
                <w:rFonts w:eastAsia="Times New Roman" w:cstheme="minorHAnsi"/>
                <w:b/>
                <w:u w:val="single"/>
              </w:rPr>
              <w:t>nebus</w:t>
            </w:r>
            <w:r w:rsidRPr="000C3312">
              <w:rPr>
                <w:rFonts w:eastAsia="Times New Roman" w:cstheme="minorHAnsi"/>
                <w:bCs/>
              </w:rPr>
              <w:t xml:space="preserve"> atliekami transporto priemonėmis (krovininiais automobiliais,</w:t>
            </w:r>
            <w:r w:rsidRPr="00B31D43">
              <w:rPr>
                <w:rFonts w:cstheme="minorHAnsi"/>
              </w:rPr>
              <w:t xml:space="preserve"> </w:t>
            </w:r>
            <w:r w:rsidRPr="000C3312">
              <w:rPr>
                <w:rFonts w:eastAsia="Times New Roman" w:cstheme="minorHAnsi"/>
                <w:bCs/>
              </w:rPr>
              <w:t xml:space="preserve">asfalto dangos klotuvais, asfalto volais), kurios atitinka </w:t>
            </w:r>
            <w:r w:rsidRPr="000C3312">
              <w:rPr>
                <w:rFonts w:eastAsia="SimSun" w:cstheme="minorHAnsi"/>
                <w:bCs/>
              </w:rPr>
              <w:t>EURO 6 arba STAGE V standarto (arba lygiaverčio) reikalavimus.</w:t>
            </w:r>
          </w:p>
        </w:tc>
        <w:tc>
          <w:tcPr>
            <w:tcW w:w="3402" w:type="dxa"/>
            <w:shd w:val="clear" w:color="auto" w:fill="auto"/>
            <w:vAlign w:val="center"/>
          </w:tcPr>
          <w:p w14:paraId="18351F76" w14:textId="77777777" w:rsidR="00B31D43" w:rsidRPr="000C3312" w:rsidRDefault="00B31D43" w:rsidP="00B31D43">
            <w:pPr>
              <w:spacing w:after="0" w:line="240" w:lineRule="auto"/>
              <w:jc w:val="center"/>
              <w:rPr>
                <w:rFonts w:eastAsia="Times New Roman" w:cstheme="minorHAnsi"/>
                <w:lang w:val="en-US"/>
              </w:rPr>
            </w:pPr>
            <w:r w:rsidRPr="000C3312">
              <w:rPr>
                <w:rFonts w:eastAsia="Times New Roman" w:cstheme="minorHAnsi"/>
                <w:lang w:val="en-US"/>
              </w:rPr>
              <w:t>0</w:t>
            </w:r>
          </w:p>
        </w:tc>
      </w:tr>
      <w:tr w:rsidR="00B31D43" w:rsidRPr="00B31D43" w14:paraId="754267CF" w14:textId="77777777" w:rsidTr="000C3312">
        <w:trPr>
          <w:trHeight w:val="588"/>
        </w:trPr>
        <w:tc>
          <w:tcPr>
            <w:tcW w:w="6516" w:type="dxa"/>
            <w:shd w:val="clear" w:color="auto" w:fill="auto"/>
            <w:vAlign w:val="center"/>
          </w:tcPr>
          <w:p w14:paraId="55E868DE" w14:textId="77777777" w:rsidR="00B31D43" w:rsidRPr="000C3312" w:rsidRDefault="00B31D43" w:rsidP="000C3312">
            <w:pPr>
              <w:spacing w:after="0" w:line="240" w:lineRule="auto"/>
              <w:jc w:val="center"/>
              <w:rPr>
                <w:rFonts w:eastAsia="Times New Roman" w:cstheme="minorHAnsi"/>
                <w:bCs/>
              </w:rPr>
            </w:pPr>
            <w:r w:rsidRPr="000C3312">
              <w:rPr>
                <w:rFonts w:eastAsia="Times New Roman" w:cstheme="minorHAnsi"/>
                <w:bCs/>
              </w:rPr>
              <w:t xml:space="preserve">Darbai </w:t>
            </w:r>
            <w:r w:rsidRPr="000C3312">
              <w:rPr>
                <w:rFonts w:eastAsia="Times New Roman" w:cstheme="minorHAnsi"/>
                <w:b/>
                <w:u w:val="single"/>
              </w:rPr>
              <w:t>bus</w:t>
            </w:r>
            <w:r w:rsidRPr="000C3312">
              <w:rPr>
                <w:rFonts w:eastAsia="Times New Roman" w:cstheme="minorHAnsi"/>
                <w:bCs/>
              </w:rPr>
              <w:t xml:space="preserve"> atliekami transporto priemonėmis (krovininiais automobiliais,</w:t>
            </w:r>
            <w:r w:rsidRPr="00B31D43">
              <w:rPr>
                <w:rFonts w:cstheme="minorHAnsi"/>
              </w:rPr>
              <w:t xml:space="preserve"> </w:t>
            </w:r>
            <w:r w:rsidRPr="000C3312">
              <w:rPr>
                <w:rFonts w:eastAsia="Times New Roman" w:cstheme="minorHAnsi"/>
                <w:bCs/>
              </w:rPr>
              <w:t xml:space="preserve">asfalto dangos klotuvais, asfalto volais), kurios atitinka </w:t>
            </w:r>
            <w:r w:rsidRPr="000C3312">
              <w:rPr>
                <w:rFonts w:eastAsia="SimSun" w:cstheme="minorHAnsi"/>
                <w:bCs/>
              </w:rPr>
              <w:t>EURO 6 arba STAGE V standarto (arba lygiaverčio) reikalavimus.</w:t>
            </w:r>
          </w:p>
        </w:tc>
        <w:tc>
          <w:tcPr>
            <w:tcW w:w="3402" w:type="dxa"/>
            <w:shd w:val="clear" w:color="auto" w:fill="auto"/>
            <w:vAlign w:val="center"/>
          </w:tcPr>
          <w:p w14:paraId="500BF1A7" w14:textId="77777777" w:rsidR="00B31D43" w:rsidRPr="000C3312" w:rsidRDefault="00B31D43" w:rsidP="00B31D43">
            <w:pPr>
              <w:spacing w:after="0" w:line="240" w:lineRule="auto"/>
              <w:jc w:val="center"/>
              <w:rPr>
                <w:rFonts w:eastAsia="Times New Roman" w:cstheme="minorHAnsi"/>
                <w:lang w:val="en-US"/>
              </w:rPr>
            </w:pPr>
            <w:r w:rsidRPr="000C3312">
              <w:rPr>
                <w:rFonts w:eastAsia="Times New Roman" w:cstheme="minorHAnsi"/>
                <w:lang w:val="en-US"/>
              </w:rPr>
              <w:t>2</w:t>
            </w:r>
          </w:p>
        </w:tc>
      </w:tr>
    </w:tbl>
    <w:p w14:paraId="48D23355" w14:textId="77777777" w:rsidR="00D33821" w:rsidRPr="00F40A93" w:rsidRDefault="00D33821" w:rsidP="000C3312">
      <w:pPr>
        <w:spacing w:after="0" w:line="240" w:lineRule="auto"/>
        <w:rPr>
          <w:rFonts w:eastAsia="Times New Roman" w:cstheme="minorHAnsi"/>
          <w:lang w:eastAsia="en-US"/>
        </w:rPr>
      </w:pPr>
    </w:p>
    <w:p w14:paraId="4308262F" w14:textId="77777777" w:rsidR="00D33821" w:rsidRPr="00F40A93" w:rsidRDefault="00D33821" w:rsidP="00F23CFA">
      <w:pPr>
        <w:pStyle w:val="Pagrindinistekstas"/>
        <w:numPr>
          <w:ilvl w:val="0"/>
          <w:numId w:val="21"/>
        </w:numPr>
        <w:spacing w:after="0" w:line="240" w:lineRule="auto"/>
        <w:ind w:left="0" w:firstLine="567"/>
        <w:rPr>
          <w:rFonts w:cstheme="minorHAnsi"/>
          <w:szCs w:val="21"/>
        </w:rPr>
      </w:pPr>
      <w:r w:rsidRPr="00CC3D06">
        <w:rPr>
          <w:rFonts w:cstheme="minorHAnsi"/>
          <w:szCs w:val="21"/>
        </w:rPr>
        <w:t>Tiekėjų surinkti ekonominio naudingumo balai bus perskaičiuojami, jei 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F23CFA">
      <w:pPr>
        <w:pStyle w:val="Pagrindinistekstas"/>
        <w:numPr>
          <w:ilvl w:val="2"/>
          <w:numId w:val="21"/>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77777777" w:rsidR="00D33821" w:rsidRPr="00F40A93" w:rsidRDefault="00D33821" w:rsidP="00F23CFA">
      <w:pPr>
        <w:pStyle w:val="Pagrindinistekstas"/>
        <w:numPr>
          <w:ilvl w:val="2"/>
          <w:numId w:val="21"/>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p>
    <w:p w14:paraId="0FE4F71C" w14:textId="609B7788" w:rsidR="00D33821" w:rsidRPr="00CC3D06" w:rsidRDefault="00D33821" w:rsidP="00F23CFA">
      <w:pPr>
        <w:pStyle w:val="Pagrindinistekstas"/>
        <w:numPr>
          <w:ilvl w:val="2"/>
          <w:numId w:val="21"/>
        </w:numPr>
        <w:tabs>
          <w:tab w:val="left" w:pos="1560"/>
        </w:tabs>
        <w:spacing w:after="0" w:line="240" w:lineRule="auto"/>
        <w:ind w:left="0" w:firstLine="567"/>
        <w:rPr>
          <w:rFonts w:cstheme="minorHAnsi"/>
          <w:szCs w:val="21"/>
        </w:rPr>
      </w:pPr>
      <w:r w:rsidRPr="00CC3D06">
        <w:rPr>
          <w:rFonts w:cstheme="minorHAnsi"/>
          <w:szCs w:val="21"/>
        </w:rPr>
        <w:t>tiekėjas atsisako sudaryti sutartį;</w:t>
      </w:r>
    </w:p>
    <w:p w14:paraId="5DE8AA9D" w14:textId="532E8E82" w:rsidR="00D33821" w:rsidRPr="00CC3D06" w:rsidRDefault="00D33821" w:rsidP="00F23CFA">
      <w:pPr>
        <w:pStyle w:val="Pagrindinistekstas"/>
        <w:numPr>
          <w:ilvl w:val="2"/>
          <w:numId w:val="21"/>
        </w:numPr>
        <w:tabs>
          <w:tab w:val="left" w:pos="1560"/>
        </w:tabs>
        <w:spacing w:after="0" w:line="240" w:lineRule="auto"/>
        <w:ind w:left="0" w:firstLine="567"/>
        <w:rPr>
          <w:rFonts w:cstheme="minorHAnsi"/>
          <w:szCs w:val="21"/>
        </w:rPr>
      </w:pPr>
      <w:r w:rsidRPr="00CC3D06">
        <w:rPr>
          <w:rFonts w:cstheme="minorHAnsi"/>
          <w:szCs w:val="21"/>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F40A93" w:rsidRDefault="00D33821" w:rsidP="00F23CFA">
      <w:pPr>
        <w:pStyle w:val="Pagrindinistekstas"/>
        <w:numPr>
          <w:ilvl w:val="1"/>
          <w:numId w:val="21"/>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F23CFA">
      <w:pPr>
        <w:pStyle w:val="Sraopastraipa"/>
        <w:numPr>
          <w:ilvl w:val="0"/>
          <w:numId w:val="21"/>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682B25" w:rsidRDefault="007509AA" w:rsidP="007509AA">
      <w:pPr>
        <w:pStyle w:val="Antrat2"/>
        <w:ind w:left="5103"/>
        <w:rPr>
          <w:rFonts w:asciiTheme="minorHAnsi" w:hAnsiTheme="minorHAnsi" w:cstheme="minorHAnsi"/>
          <w:color w:val="0070C0"/>
          <w:sz w:val="22"/>
          <w:szCs w:val="22"/>
        </w:rPr>
      </w:pPr>
      <w:bookmarkStart w:id="89" w:name="_Toc207880998"/>
      <w:r w:rsidRPr="00682B25">
        <w:rPr>
          <w:rFonts w:asciiTheme="minorHAnsi" w:hAnsiTheme="minorHAnsi" w:cstheme="minorHAnsi"/>
          <w:color w:val="0070C0"/>
          <w:sz w:val="22"/>
          <w:szCs w:val="22"/>
        </w:rPr>
        <w:lastRenderedPageBreak/>
        <w:t xml:space="preserve">Pirkimo sąlygų </w:t>
      </w:r>
      <w:r>
        <w:rPr>
          <w:rFonts w:asciiTheme="minorHAnsi" w:hAnsiTheme="minorHAnsi" w:cstheme="minorHAnsi"/>
          <w:color w:val="0070C0"/>
          <w:sz w:val="22"/>
          <w:szCs w:val="22"/>
        </w:rPr>
        <w:t>5</w:t>
      </w:r>
      <w:r w:rsidRPr="00682B25">
        <w:rPr>
          <w:rFonts w:asciiTheme="minorHAnsi" w:hAnsiTheme="minorHAnsi" w:cstheme="minorHAnsi"/>
          <w:color w:val="0070C0"/>
          <w:sz w:val="22"/>
          <w:szCs w:val="22"/>
        </w:rPr>
        <w:t xml:space="preserve"> priedas „Sutarties projektas“</w:t>
      </w:r>
      <w:bookmarkEnd w:id="89"/>
    </w:p>
    <w:p w14:paraId="2C8BDF95" w14:textId="77777777" w:rsidR="007509AA" w:rsidRPr="00682B25" w:rsidRDefault="007509AA" w:rsidP="007509AA">
      <w:pPr>
        <w:rPr>
          <w:rFonts w:cstheme="minorHAnsi"/>
          <w:sz w:val="22"/>
          <w:szCs w:val="22"/>
        </w:rPr>
      </w:pPr>
    </w:p>
    <w:p w14:paraId="6B700164" w14:textId="77777777" w:rsidR="0024256A" w:rsidRPr="00F76E7D" w:rsidRDefault="0024256A" w:rsidP="00F76E7D">
      <w:pPr>
        <w:spacing w:after="0"/>
        <w:jc w:val="center"/>
        <w:rPr>
          <w:rFonts w:cstheme="minorHAnsi"/>
          <w:sz w:val="22"/>
          <w:szCs w:val="22"/>
        </w:rPr>
      </w:pPr>
      <w:bookmarkStart w:id="90" w:name="_Hlk54610330"/>
      <w:r w:rsidRPr="00F76E7D">
        <w:rPr>
          <w:rFonts w:cstheme="minorHAnsi"/>
          <w:b/>
          <w:sz w:val="22"/>
          <w:szCs w:val="22"/>
        </w:rPr>
        <w:t>DARBŲ (RANGOS) PIRKIMO SUTARTIES</w:t>
      </w:r>
    </w:p>
    <w:p w14:paraId="42F23D6F" w14:textId="53D6430D" w:rsidR="0024256A" w:rsidRPr="00F76E7D" w:rsidRDefault="00E00621" w:rsidP="00FC2BB6">
      <w:pPr>
        <w:pStyle w:val="Antrat3"/>
        <w:jc w:val="center"/>
        <w:rPr>
          <w:rFonts w:cstheme="minorHAnsi"/>
          <w:sz w:val="22"/>
          <w:szCs w:val="22"/>
        </w:rPr>
      </w:pPr>
      <w:bookmarkStart w:id="91" w:name="_Toc207880999"/>
      <w:r w:rsidRPr="00F76E7D">
        <w:rPr>
          <w:rFonts w:cstheme="minorHAnsi"/>
          <w:b/>
          <w:sz w:val="22"/>
          <w:szCs w:val="22"/>
        </w:rPr>
        <w:t>BENDROSIOS SĄLYGOS</w:t>
      </w:r>
      <w:bookmarkEnd w:id="91"/>
    </w:p>
    <w:p w14:paraId="622B9893" w14:textId="77777777" w:rsidR="0024256A" w:rsidRPr="00F76E7D" w:rsidRDefault="0024256A" w:rsidP="00F76E7D">
      <w:pPr>
        <w:spacing w:after="0"/>
        <w:rPr>
          <w:rFonts w:cstheme="minorHAnsi"/>
          <w:sz w:val="22"/>
          <w:szCs w:val="22"/>
        </w:rPr>
      </w:pPr>
      <w:bookmarkStart w:id="92" w:name="_Hlk27575692"/>
    </w:p>
    <w:p w14:paraId="3D8923A8" w14:textId="77777777" w:rsidR="0024256A" w:rsidRPr="00F76E7D" w:rsidRDefault="0024256A" w:rsidP="00F76E7D">
      <w:pPr>
        <w:spacing w:after="0"/>
        <w:jc w:val="center"/>
        <w:rPr>
          <w:rFonts w:cstheme="minorHAnsi"/>
          <w:b/>
          <w:sz w:val="22"/>
          <w:szCs w:val="22"/>
        </w:rPr>
      </w:pPr>
      <w:r w:rsidRPr="00F76E7D">
        <w:rPr>
          <w:rFonts w:cstheme="minorHAnsi"/>
          <w:b/>
          <w:sz w:val="22"/>
          <w:szCs w:val="22"/>
        </w:rPr>
        <w:t>I. PAGRINDINĖS SĄVOKOS</w:t>
      </w:r>
    </w:p>
    <w:p w14:paraId="5129BF38" w14:textId="77777777" w:rsidR="0024256A" w:rsidRPr="00F76E7D" w:rsidRDefault="0024256A" w:rsidP="00F76E7D">
      <w:pPr>
        <w:spacing w:after="0"/>
        <w:rPr>
          <w:rFonts w:cstheme="minorHAnsi"/>
          <w:b/>
          <w:sz w:val="22"/>
          <w:szCs w:val="22"/>
        </w:rPr>
      </w:pPr>
    </w:p>
    <w:p w14:paraId="4999A35B" w14:textId="77777777" w:rsidR="0024256A" w:rsidRPr="00F76E7D" w:rsidRDefault="0024256A" w:rsidP="00F23CFA">
      <w:pPr>
        <w:pStyle w:val="Sraopastraipa"/>
        <w:numPr>
          <w:ilvl w:val="1"/>
          <w:numId w:val="23"/>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Pagrindinės darbų/rangos sutarties bendrųjų sąlygų (toliau – Bendrosios sutarties sąlygos) sąvokos:</w:t>
      </w:r>
    </w:p>
    <w:p w14:paraId="261CB5FF" w14:textId="77777777" w:rsidR="0024256A" w:rsidRPr="00F76E7D" w:rsidRDefault="0024256A" w:rsidP="00F23CFA">
      <w:pPr>
        <w:pStyle w:val="Sraopastraipa"/>
        <w:numPr>
          <w:ilvl w:val="2"/>
          <w:numId w:val="23"/>
        </w:numPr>
        <w:suppressAutoHyphens/>
        <w:autoSpaceDN w:val="0"/>
        <w:spacing w:after="0"/>
        <w:ind w:left="0" w:firstLine="567"/>
        <w:contextualSpacing w:val="0"/>
        <w:jc w:val="both"/>
        <w:textAlignment w:val="baseline"/>
        <w:rPr>
          <w:rFonts w:cstheme="minorHAnsi"/>
          <w:sz w:val="22"/>
          <w:szCs w:val="22"/>
        </w:rPr>
      </w:pPr>
      <w:r w:rsidRPr="00F76E7D">
        <w:rPr>
          <w:rFonts w:cstheme="minorHAnsi"/>
          <w:b/>
          <w:sz w:val="22"/>
          <w:szCs w:val="22"/>
        </w:rPr>
        <w:t xml:space="preserve">Darbai </w:t>
      </w:r>
      <w:r w:rsidRPr="00F76E7D">
        <w:rPr>
          <w:rFonts w:cstheme="minorHAnsi"/>
          <w:sz w:val="22"/>
          <w:szCs w:val="22"/>
        </w:rPr>
        <w:t>– specialiosiose sutarties sąlygose (toliau – Specialiosios sutarties sąlygos) nurodyti, Rangovo atliekami ir Užsakovo perkami darbai, kuriuos Rangovas įsipareigoja atlikti pagal Sutartį ir jos sudedamąsias dalis, Užsakovo pateiktą Techninę specifikaciją (pirkimo sąlygų 1 priedas), Šalių suderintą Darbų atlikimo grafiką ir (ar) terminus, taip pat kiti darbai, kuriuos Rangovas įsipareigoja atlikti, bei paslaugos, nustatytos Techninėje specifikacijoje ar techniniame projekte, kurias Rangovas įsipareigoja suteikti pagal Sutartį ir galiojančių teisės aktų reikalavimus;</w:t>
      </w:r>
    </w:p>
    <w:p w14:paraId="367ECC9B" w14:textId="77777777" w:rsidR="0024256A" w:rsidRPr="00F76E7D" w:rsidRDefault="0024256A" w:rsidP="00F23CFA">
      <w:pPr>
        <w:pStyle w:val="Sraopastraipa"/>
        <w:numPr>
          <w:ilvl w:val="2"/>
          <w:numId w:val="23"/>
        </w:numPr>
        <w:suppressAutoHyphens/>
        <w:autoSpaceDN w:val="0"/>
        <w:spacing w:after="0"/>
        <w:ind w:left="0" w:firstLine="567"/>
        <w:contextualSpacing w:val="0"/>
        <w:jc w:val="both"/>
        <w:textAlignment w:val="baseline"/>
        <w:rPr>
          <w:rFonts w:cstheme="minorHAnsi"/>
          <w:sz w:val="22"/>
          <w:szCs w:val="22"/>
        </w:rPr>
      </w:pPr>
      <w:r w:rsidRPr="00F76E7D">
        <w:rPr>
          <w:rFonts w:cstheme="minorHAnsi"/>
          <w:b/>
          <w:bCs/>
          <w:sz w:val="22"/>
          <w:szCs w:val="22"/>
        </w:rPr>
        <w:t>Darbų perdavimo-priėmimo aktas</w:t>
      </w:r>
      <w:r w:rsidRPr="00F76E7D">
        <w:rPr>
          <w:rFonts w:cstheme="minorHAnsi"/>
          <w:sz w:val="22"/>
          <w:szCs w:val="22"/>
        </w:rPr>
        <w:t xml:space="preserve"> – dokumentas, patvirtinantis, kad Rangovas perdavė, o Užsakovas priėmė atliktus Darbus, įskaitant atvejus, kai tie Darbai yra su neesminiais statybos trūkumais, tačiau jų šalinimas numatytas atlikti tolesniuose Sutarties vykdymo etapuose, bet ne vėliau kaip iki Sutarties pabaigos datos;</w:t>
      </w:r>
    </w:p>
    <w:p w14:paraId="397C2F66" w14:textId="77777777" w:rsidR="0024256A" w:rsidRPr="00F76E7D" w:rsidRDefault="0024256A" w:rsidP="00F23CFA">
      <w:pPr>
        <w:pStyle w:val="Sraopastraipa"/>
        <w:numPr>
          <w:ilvl w:val="2"/>
          <w:numId w:val="23"/>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 </w:t>
      </w:r>
      <w:r w:rsidRPr="00F76E7D">
        <w:rPr>
          <w:rFonts w:cstheme="minorHAnsi"/>
          <w:b/>
          <w:sz w:val="22"/>
          <w:szCs w:val="22"/>
        </w:rPr>
        <w:t xml:space="preserve">Darbų (rangos) pirkimo sutartis </w:t>
      </w:r>
      <w:r w:rsidRPr="00F76E7D">
        <w:rPr>
          <w:rFonts w:cstheme="minorHAnsi"/>
          <w:sz w:val="22"/>
          <w:szCs w:val="22"/>
        </w:rPr>
        <w:t>(toliau – Sutartis)</w:t>
      </w:r>
      <w:r w:rsidRPr="00F76E7D">
        <w:rPr>
          <w:rFonts w:cstheme="minorHAnsi"/>
          <w:b/>
          <w:sz w:val="22"/>
          <w:szCs w:val="22"/>
        </w:rPr>
        <w:t xml:space="preserve"> </w:t>
      </w:r>
      <w:r w:rsidRPr="00F76E7D">
        <w:rPr>
          <w:rFonts w:cstheme="minorHAnsi"/>
          <w:sz w:val="22"/>
          <w:szCs w:val="22"/>
        </w:rPr>
        <w:t>– Sutartis susideda iš 3.1 punkte nurodytų dokumentų;</w:t>
      </w:r>
    </w:p>
    <w:p w14:paraId="6C3334C4" w14:textId="77777777" w:rsidR="0024256A" w:rsidRPr="00F76E7D" w:rsidRDefault="0024256A" w:rsidP="00F23CFA">
      <w:pPr>
        <w:pStyle w:val="Sraopastraipa"/>
        <w:numPr>
          <w:ilvl w:val="2"/>
          <w:numId w:val="23"/>
        </w:numPr>
        <w:suppressAutoHyphens/>
        <w:autoSpaceDN w:val="0"/>
        <w:spacing w:after="0"/>
        <w:ind w:left="0" w:firstLine="567"/>
        <w:contextualSpacing w:val="0"/>
        <w:jc w:val="both"/>
        <w:textAlignment w:val="baseline"/>
        <w:rPr>
          <w:rFonts w:cstheme="minorHAnsi"/>
          <w:color w:val="000000" w:themeColor="text1"/>
          <w:sz w:val="22"/>
          <w:szCs w:val="22"/>
        </w:rPr>
      </w:pPr>
      <w:r w:rsidRPr="00F76E7D">
        <w:rPr>
          <w:rFonts w:cstheme="minorHAnsi"/>
          <w:b/>
          <w:color w:val="000000" w:themeColor="text1"/>
          <w:sz w:val="22"/>
          <w:szCs w:val="22"/>
        </w:rPr>
        <w:t>Esminės Sutarties datos (angl</w:t>
      </w:r>
      <w:r w:rsidRPr="00F76E7D">
        <w:rPr>
          <w:rFonts w:cstheme="minorHAnsi"/>
          <w:color w:val="000000" w:themeColor="text1"/>
          <w:sz w:val="22"/>
          <w:szCs w:val="22"/>
        </w:rPr>
        <w:t xml:space="preserve">. - </w:t>
      </w:r>
      <w:proofErr w:type="spellStart"/>
      <w:r w:rsidRPr="00F76E7D">
        <w:rPr>
          <w:rFonts w:cstheme="minorHAnsi"/>
          <w:color w:val="000000" w:themeColor="text1"/>
          <w:sz w:val="22"/>
          <w:szCs w:val="22"/>
        </w:rPr>
        <w:t>milestones</w:t>
      </w:r>
      <w:proofErr w:type="spellEnd"/>
      <w:r w:rsidRPr="00F76E7D">
        <w:rPr>
          <w:rFonts w:cstheme="minorHAnsi"/>
          <w:color w:val="000000" w:themeColor="text1"/>
          <w:sz w:val="22"/>
          <w:szCs w:val="22"/>
        </w:rPr>
        <w:t xml:space="preserve">) – darbų pradžia, pabaiga ir kitos svarbios Užsakovui datos, kurios nurodytos Techninėje specifikacijoje ir (ar) kituose pirkimo dokumentuose ir (arba) įtrauktos į Rangovo parengtą detalų Darbų atlikimo grafiką; </w:t>
      </w:r>
    </w:p>
    <w:p w14:paraId="037C45CF" w14:textId="77777777" w:rsidR="0024256A" w:rsidRPr="00F76E7D" w:rsidRDefault="0024256A" w:rsidP="00F23CFA">
      <w:pPr>
        <w:pStyle w:val="Sraopastraipa"/>
        <w:numPr>
          <w:ilvl w:val="2"/>
          <w:numId w:val="23"/>
        </w:numPr>
        <w:suppressAutoHyphens/>
        <w:autoSpaceDN w:val="0"/>
        <w:spacing w:after="0"/>
        <w:ind w:left="0" w:firstLine="567"/>
        <w:contextualSpacing w:val="0"/>
        <w:jc w:val="both"/>
        <w:textAlignment w:val="baseline"/>
        <w:rPr>
          <w:rFonts w:cstheme="minorHAnsi"/>
          <w:color w:val="000000" w:themeColor="text1"/>
          <w:sz w:val="22"/>
          <w:szCs w:val="22"/>
        </w:rPr>
      </w:pPr>
      <w:r w:rsidRPr="00F76E7D">
        <w:rPr>
          <w:rFonts w:cstheme="minorHAnsi"/>
          <w:b/>
          <w:color w:val="000000" w:themeColor="text1"/>
          <w:sz w:val="22"/>
          <w:szCs w:val="22"/>
        </w:rPr>
        <w:t xml:space="preserve">Neesminiai statybos trūkumai  –  </w:t>
      </w:r>
      <w:r w:rsidRPr="00F76E7D">
        <w:rPr>
          <w:rFonts w:cstheme="minorHAnsi"/>
          <w:bCs/>
          <w:color w:val="000000" w:themeColor="text1"/>
          <w:sz w:val="22"/>
          <w:szCs w:val="22"/>
        </w:rPr>
        <w:t>trūkumai, kurie neapriboja objekto funkcionalumo, nesukelia pavojaus juo naudojantis, kurie nereikalauja didelių laiko sąnaudų juos pašalinti ir nedaro įtakos Darbų atlikimo terminams</w:t>
      </w:r>
      <w:r w:rsidRPr="00F76E7D">
        <w:rPr>
          <w:rFonts w:cstheme="minorHAnsi"/>
          <w:b/>
          <w:color w:val="000000" w:themeColor="text1"/>
          <w:sz w:val="22"/>
          <w:szCs w:val="22"/>
        </w:rPr>
        <w:t>,</w:t>
      </w:r>
      <w:r w:rsidRPr="00F76E7D">
        <w:rPr>
          <w:rFonts w:cstheme="minorHAnsi"/>
          <w:bCs/>
          <w:color w:val="000000" w:themeColor="text1"/>
          <w:sz w:val="22"/>
          <w:szCs w:val="22"/>
        </w:rPr>
        <w:t xml:space="preserve"> gali būti pašalinami nekeičiant objekto nauju, o tik atstatant vizualinę išvaizdą, erdvinę orientaciją ar papildant trūkstama dalimi</w:t>
      </w:r>
      <w:r w:rsidRPr="00F76E7D">
        <w:rPr>
          <w:rFonts w:cstheme="minorHAnsi"/>
          <w:color w:val="000000" w:themeColor="text1"/>
          <w:sz w:val="22"/>
          <w:szCs w:val="22"/>
        </w:rPr>
        <w:t>;</w:t>
      </w:r>
    </w:p>
    <w:p w14:paraId="518EBA64" w14:textId="77777777" w:rsidR="0024256A" w:rsidRPr="00F76E7D" w:rsidRDefault="0024256A" w:rsidP="00F23CFA">
      <w:pPr>
        <w:pStyle w:val="Sraopastraipa"/>
        <w:numPr>
          <w:ilvl w:val="2"/>
          <w:numId w:val="23"/>
        </w:numPr>
        <w:suppressAutoHyphens/>
        <w:autoSpaceDN w:val="0"/>
        <w:spacing w:after="0"/>
        <w:ind w:left="0" w:firstLine="567"/>
        <w:contextualSpacing w:val="0"/>
        <w:jc w:val="both"/>
        <w:textAlignment w:val="baseline"/>
        <w:rPr>
          <w:rFonts w:cstheme="minorHAnsi"/>
          <w:sz w:val="22"/>
          <w:szCs w:val="22"/>
        </w:rPr>
      </w:pPr>
      <w:r w:rsidRPr="00F76E7D">
        <w:rPr>
          <w:rFonts w:cstheme="minorHAnsi"/>
          <w:b/>
          <w:sz w:val="22"/>
          <w:szCs w:val="22"/>
        </w:rPr>
        <w:t>Rangovas</w:t>
      </w:r>
      <w:r w:rsidRPr="00F76E7D">
        <w:rPr>
          <w:rFonts w:cstheme="minorHAnsi"/>
          <w:sz w:val="22"/>
          <w:szCs w:val="22"/>
        </w:rPr>
        <w:t xml:space="preserve"> – viešąjį pirkimą laimėjęs ūkio subjektas – fizinis asmuo, privatusis ar viešasis </w:t>
      </w:r>
      <w:r w:rsidRPr="00F76E7D">
        <w:rPr>
          <w:rFonts w:cstheme="minorHAnsi"/>
          <w:color w:val="000000"/>
          <w:sz w:val="22"/>
          <w:szCs w:val="22"/>
        </w:rPr>
        <w:t>juridinis asmuo, kita organizacija ir jų padalinys arba tokių asmenų grupė, įskaitant laikinas ūkio subjektų asociacijas, atliekantis Darbus, pagal Sutartį;</w:t>
      </w:r>
    </w:p>
    <w:p w14:paraId="6B915DE6" w14:textId="77777777" w:rsidR="0024256A" w:rsidRPr="00F76E7D" w:rsidRDefault="0024256A" w:rsidP="00F23CFA">
      <w:pPr>
        <w:pStyle w:val="Sraopastraipa"/>
        <w:numPr>
          <w:ilvl w:val="2"/>
          <w:numId w:val="23"/>
        </w:numPr>
        <w:suppressAutoHyphens/>
        <w:autoSpaceDN w:val="0"/>
        <w:spacing w:after="0"/>
        <w:ind w:left="0" w:firstLine="567"/>
        <w:contextualSpacing w:val="0"/>
        <w:jc w:val="both"/>
        <w:textAlignment w:val="baseline"/>
        <w:rPr>
          <w:rFonts w:cstheme="minorHAnsi"/>
          <w:sz w:val="22"/>
          <w:szCs w:val="22"/>
        </w:rPr>
      </w:pPr>
      <w:r w:rsidRPr="00F76E7D">
        <w:rPr>
          <w:rFonts w:cstheme="minorHAnsi"/>
          <w:b/>
          <w:sz w:val="22"/>
          <w:szCs w:val="22"/>
        </w:rPr>
        <w:t xml:space="preserve">Subrangovas – </w:t>
      </w:r>
      <w:r w:rsidRPr="00F76E7D">
        <w:rPr>
          <w:rFonts w:cstheme="minorHAnsi"/>
          <w:bCs/>
          <w:sz w:val="22"/>
          <w:szCs w:val="22"/>
        </w:rPr>
        <w:t>asmuo Rangovo pasiūlyme ir (ar) Sutartyje įvardintas kaip subrangovas, kuris savo aktyviais veiksmais prisideda prie Sutarties vykdymo</w:t>
      </w:r>
      <w:r w:rsidRPr="00F76E7D">
        <w:rPr>
          <w:rFonts w:cstheme="minorHAnsi"/>
          <w:sz w:val="22"/>
          <w:szCs w:val="22"/>
        </w:rPr>
        <w:t>;</w:t>
      </w:r>
    </w:p>
    <w:p w14:paraId="42CC3D03" w14:textId="77777777" w:rsidR="0024256A" w:rsidRPr="00F76E7D" w:rsidRDefault="0024256A" w:rsidP="00F23CFA">
      <w:pPr>
        <w:pStyle w:val="Sraopastraipa"/>
        <w:numPr>
          <w:ilvl w:val="2"/>
          <w:numId w:val="23"/>
        </w:numPr>
        <w:suppressAutoHyphens/>
        <w:autoSpaceDN w:val="0"/>
        <w:spacing w:after="0"/>
        <w:ind w:left="0" w:firstLine="567"/>
        <w:contextualSpacing w:val="0"/>
        <w:jc w:val="both"/>
        <w:textAlignment w:val="baseline"/>
        <w:rPr>
          <w:rFonts w:cstheme="minorHAnsi"/>
          <w:sz w:val="22"/>
          <w:szCs w:val="22"/>
        </w:rPr>
      </w:pPr>
      <w:r w:rsidRPr="00F76E7D">
        <w:rPr>
          <w:rFonts w:cstheme="minorHAnsi"/>
          <w:b/>
          <w:sz w:val="22"/>
          <w:szCs w:val="22"/>
        </w:rPr>
        <w:t xml:space="preserve">Šalis </w:t>
      </w:r>
      <w:r w:rsidRPr="00F76E7D">
        <w:rPr>
          <w:rFonts w:cstheme="minorHAnsi"/>
          <w:sz w:val="22"/>
          <w:szCs w:val="22"/>
        </w:rPr>
        <w:t xml:space="preserve">– Užsakovas arba Rangovas, kiekvienas atskirai. </w:t>
      </w:r>
      <w:r w:rsidRPr="00F76E7D">
        <w:rPr>
          <w:rFonts w:cstheme="minorHAnsi"/>
          <w:b/>
          <w:sz w:val="22"/>
          <w:szCs w:val="22"/>
        </w:rPr>
        <w:t>Šalys</w:t>
      </w:r>
      <w:r w:rsidRPr="00F76E7D">
        <w:rPr>
          <w:rFonts w:cstheme="minorHAnsi"/>
          <w:sz w:val="22"/>
          <w:szCs w:val="22"/>
        </w:rPr>
        <w:t xml:space="preserve"> – Užsakovas ir Rangovas abu kartu;</w:t>
      </w:r>
    </w:p>
    <w:p w14:paraId="304D6AB1" w14:textId="77777777" w:rsidR="0024256A" w:rsidRPr="00F76E7D" w:rsidRDefault="0024256A" w:rsidP="00F23CFA">
      <w:pPr>
        <w:pStyle w:val="Sraopastraipa"/>
        <w:numPr>
          <w:ilvl w:val="2"/>
          <w:numId w:val="23"/>
        </w:numPr>
        <w:suppressAutoHyphens/>
        <w:autoSpaceDN w:val="0"/>
        <w:spacing w:after="0"/>
        <w:ind w:left="0" w:firstLine="567"/>
        <w:contextualSpacing w:val="0"/>
        <w:jc w:val="both"/>
        <w:textAlignment w:val="baseline"/>
        <w:rPr>
          <w:rFonts w:cstheme="minorHAnsi"/>
          <w:sz w:val="22"/>
          <w:szCs w:val="22"/>
        </w:rPr>
      </w:pPr>
      <w:r w:rsidRPr="00F76E7D">
        <w:rPr>
          <w:rFonts w:cstheme="minorHAnsi"/>
          <w:b/>
          <w:sz w:val="22"/>
          <w:szCs w:val="22"/>
        </w:rPr>
        <w:t>Techninė specifikacija</w:t>
      </w:r>
      <w:r w:rsidRPr="00F76E7D">
        <w:rPr>
          <w:rFonts w:cstheme="minorHAnsi"/>
          <w:sz w:val="22"/>
          <w:szCs w:val="22"/>
        </w:rPr>
        <w:t xml:space="preserve"> – dokumentas, kuriame nustatyti Darbams, įrangai, medžiagoms ir kt. taikomi reikalavimai arba nustatyta tvarka parengtas techninis, techninis darbo projektas arba kitas dokumentas leidžiantis atlikti darbus ir tiekti reikiamą įrangą bei medžiagas;</w:t>
      </w:r>
    </w:p>
    <w:p w14:paraId="2502D089" w14:textId="77777777" w:rsidR="0024256A" w:rsidRPr="00F76E7D" w:rsidRDefault="0024256A" w:rsidP="00F23CFA">
      <w:pPr>
        <w:pStyle w:val="Sraopastraipa"/>
        <w:numPr>
          <w:ilvl w:val="2"/>
          <w:numId w:val="23"/>
        </w:numPr>
        <w:suppressAutoHyphens/>
        <w:autoSpaceDN w:val="0"/>
        <w:spacing w:after="0"/>
        <w:ind w:left="0" w:firstLine="567"/>
        <w:contextualSpacing w:val="0"/>
        <w:jc w:val="both"/>
        <w:textAlignment w:val="baseline"/>
        <w:rPr>
          <w:rFonts w:cstheme="minorHAnsi"/>
          <w:sz w:val="22"/>
          <w:szCs w:val="22"/>
        </w:rPr>
      </w:pPr>
      <w:r w:rsidRPr="00F76E7D">
        <w:rPr>
          <w:rFonts w:cstheme="minorHAnsi"/>
          <w:b/>
          <w:sz w:val="22"/>
          <w:szCs w:val="22"/>
        </w:rPr>
        <w:t xml:space="preserve">Trečioji šalis </w:t>
      </w:r>
      <w:r w:rsidRPr="00F76E7D">
        <w:rPr>
          <w:rFonts w:cstheme="minorHAnsi"/>
          <w:sz w:val="22"/>
          <w:szCs w:val="22"/>
        </w:rPr>
        <w:t>– bet kuris fizinis arba juridinis asmuo, kuris nėra Sutarties šalis;</w:t>
      </w:r>
    </w:p>
    <w:p w14:paraId="7806CF23" w14:textId="77777777" w:rsidR="0024256A" w:rsidRPr="00F76E7D" w:rsidRDefault="0024256A" w:rsidP="00F23CFA">
      <w:pPr>
        <w:pStyle w:val="Sraopastraipa"/>
        <w:numPr>
          <w:ilvl w:val="2"/>
          <w:numId w:val="23"/>
        </w:numPr>
        <w:suppressAutoHyphens/>
        <w:autoSpaceDN w:val="0"/>
        <w:spacing w:after="0"/>
        <w:ind w:left="0" w:firstLine="567"/>
        <w:contextualSpacing w:val="0"/>
        <w:jc w:val="both"/>
        <w:textAlignment w:val="baseline"/>
        <w:rPr>
          <w:rFonts w:cstheme="minorHAnsi"/>
          <w:sz w:val="22"/>
          <w:szCs w:val="22"/>
        </w:rPr>
      </w:pPr>
      <w:r w:rsidRPr="00F76E7D">
        <w:rPr>
          <w:rFonts w:cstheme="minorHAnsi"/>
          <w:b/>
          <w:sz w:val="22"/>
          <w:szCs w:val="22"/>
        </w:rPr>
        <w:t>Užsakovas</w:t>
      </w:r>
      <w:r w:rsidRPr="00F76E7D">
        <w:rPr>
          <w:rFonts w:cstheme="minorHAnsi"/>
          <w:sz w:val="22"/>
          <w:szCs w:val="22"/>
        </w:rPr>
        <w:t xml:space="preserve"> – Vilniaus miesto savivaldybės administracija;</w:t>
      </w:r>
    </w:p>
    <w:p w14:paraId="38457AD6" w14:textId="77777777" w:rsidR="0024256A" w:rsidRPr="00F76E7D" w:rsidRDefault="0024256A" w:rsidP="00F23CFA">
      <w:pPr>
        <w:pStyle w:val="Sraopastraipa"/>
        <w:numPr>
          <w:ilvl w:val="2"/>
          <w:numId w:val="23"/>
        </w:numPr>
        <w:suppressAutoHyphens/>
        <w:autoSpaceDN w:val="0"/>
        <w:spacing w:after="0"/>
        <w:ind w:left="0" w:firstLine="567"/>
        <w:contextualSpacing w:val="0"/>
        <w:jc w:val="both"/>
        <w:textAlignment w:val="baseline"/>
        <w:rPr>
          <w:rFonts w:cstheme="minorHAnsi"/>
          <w:bCs/>
          <w:color w:val="000000" w:themeColor="text1"/>
          <w:sz w:val="22"/>
          <w:szCs w:val="22"/>
        </w:rPr>
      </w:pPr>
      <w:r w:rsidRPr="00F76E7D">
        <w:rPr>
          <w:rFonts w:cstheme="minorHAnsi"/>
          <w:b/>
          <w:color w:val="000000" w:themeColor="text1"/>
          <w:sz w:val="22"/>
          <w:szCs w:val="22"/>
        </w:rPr>
        <w:t xml:space="preserve">Užsakymas – </w:t>
      </w:r>
      <w:r w:rsidRPr="00F76E7D">
        <w:rPr>
          <w:rFonts w:cstheme="minorHAnsi"/>
          <w:bCs/>
          <w:color w:val="000000" w:themeColor="text1"/>
          <w:sz w:val="22"/>
          <w:szCs w:val="22"/>
        </w:rPr>
        <w:t>atskiras Užsakovo nurodymas atlikti darbus ar paslaugas tam tikra apimtimi ir per tam tikrą laiką kaip nurodyta Techninėje specifikacijoje ar konkrečius darbus reglamentuojančiuose norminiuose dokumentuose;</w:t>
      </w:r>
    </w:p>
    <w:p w14:paraId="5C8626CD" w14:textId="77777777" w:rsidR="0024256A" w:rsidRPr="00F76E7D" w:rsidRDefault="0024256A" w:rsidP="00F23CFA">
      <w:pPr>
        <w:pStyle w:val="Sraopastraipa"/>
        <w:numPr>
          <w:ilvl w:val="2"/>
          <w:numId w:val="23"/>
        </w:numPr>
        <w:suppressAutoHyphens/>
        <w:autoSpaceDN w:val="0"/>
        <w:spacing w:after="0"/>
        <w:ind w:left="0" w:firstLine="567"/>
        <w:contextualSpacing w:val="0"/>
        <w:jc w:val="both"/>
        <w:textAlignment w:val="baseline"/>
        <w:rPr>
          <w:rFonts w:cstheme="minorHAnsi"/>
          <w:color w:val="000000" w:themeColor="text1"/>
          <w:sz w:val="22"/>
          <w:szCs w:val="22"/>
        </w:rPr>
      </w:pPr>
      <w:r w:rsidRPr="00F76E7D">
        <w:rPr>
          <w:rFonts w:cstheme="minorHAnsi"/>
          <w:b/>
          <w:color w:val="000000" w:themeColor="text1"/>
          <w:sz w:val="22"/>
          <w:szCs w:val="22"/>
        </w:rPr>
        <w:lastRenderedPageBreak/>
        <w:t xml:space="preserve">Sutarties objektas – </w:t>
      </w:r>
      <w:r w:rsidRPr="00F76E7D">
        <w:rPr>
          <w:rFonts w:cstheme="minorHAnsi"/>
          <w:bCs/>
          <w:color w:val="000000" w:themeColor="text1"/>
          <w:sz w:val="22"/>
          <w:szCs w:val="22"/>
        </w:rPr>
        <w:t xml:space="preserve">medžiagos ir (ar) įrenginiai, ir (ar) darbai, ir (ar) paslaugos, apibrėžti Specialiosiose sutarties sąlygose, reikalingi Užsakovui įgyvendinti Sutartį. </w:t>
      </w:r>
    </w:p>
    <w:p w14:paraId="218B761E" w14:textId="77777777" w:rsidR="0024256A" w:rsidRPr="00F76E7D" w:rsidRDefault="0024256A" w:rsidP="00F23CFA">
      <w:pPr>
        <w:pStyle w:val="Sraopastraipa"/>
        <w:numPr>
          <w:ilvl w:val="2"/>
          <w:numId w:val="23"/>
        </w:numPr>
        <w:suppressAutoHyphens/>
        <w:autoSpaceDN w:val="0"/>
        <w:spacing w:after="0"/>
        <w:ind w:left="0" w:firstLine="567"/>
        <w:contextualSpacing w:val="0"/>
        <w:jc w:val="both"/>
        <w:textAlignment w:val="baseline"/>
        <w:rPr>
          <w:rFonts w:cstheme="minorHAnsi"/>
          <w:color w:val="000000" w:themeColor="text1"/>
          <w:sz w:val="22"/>
          <w:szCs w:val="22"/>
        </w:rPr>
      </w:pPr>
      <w:r w:rsidRPr="00F76E7D">
        <w:rPr>
          <w:rFonts w:cstheme="minorHAnsi"/>
          <w:b/>
          <w:color w:val="000000" w:themeColor="text1"/>
          <w:sz w:val="22"/>
          <w:szCs w:val="22"/>
        </w:rPr>
        <w:t xml:space="preserve">Darbų vieta – </w:t>
      </w:r>
      <w:r w:rsidRPr="00F76E7D">
        <w:rPr>
          <w:rFonts w:cstheme="minorHAnsi"/>
          <w:bCs/>
          <w:color w:val="000000" w:themeColor="text1"/>
          <w:sz w:val="22"/>
          <w:szCs w:val="22"/>
        </w:rPr>
        <w:t xml:space="preserve">vieta, kur yra atliekami Rangovo Darbai </w:t>
      </w:r>
      <w:r w:rsidRPr="00F76E7D">
        <w:rPr>
          <w:rFonts w:cstheme="minorHAnsi"/>
          <w:color w:val="000000" w:themeColor="text1"/>
          <w:sz w:val="22"/>
          <w:szCs w:val="22"/>
        </w:rPr>
        <w:t>ir šalia Darbų vietos sandėliuojamos medžiagos ir įrenginiai.</w:t>
      </w:r>
    </w:p>
    <w:p w14:paraId="7E3F2919" w14:textId="77777777" w:rsidR="0024256A" w:rsidRPr="00F76E7D" w:rsidRDefault="0024256A" w:rsidP="00F23CFA">
      <w:pPr>
        <w:pStyle w:val="Sraopastraipa"/>
        <w:numPr>
          <w:ilvl w:val="1"/>
          <w:numId w:val="23"/>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Jeigu nenurodyta kitaip, kitos Sutartyje vartojamos sąvokos atitinka sąvokas, vartojamas Lietuvos Respublikos civiliniame kodekse (toliau – Civilinis kodeksas), Lietuvos Respublikos statybos įstatyme (toliau – Statybos įstatymas) ir Lietuvos Respublikos viešųjų pirkimų įstatyme (toliau – Viešųjų pirkimų įstatymas) ir susijusiuose įstatymų įgyvendinamuosiuose teisės aktuose.</w:t>
      </w:r>
    </w:p>
    <w:p w14:paraId="581899DE" w14:textId="77777777" w:rsidR="0024256A" w:rsidRPr="00F76E7D" w:rsidRDefault="0024256A" w:rsidP="00F23CFA">
      <w:pPr>
        <w:pStyle w:val="Sraopastraipa"/>
        <w:numPr>
          <w:ilvl w:val="1"/>
          <w:numId w:val="23"/>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Jei pateikiamos nuorodos į teisės aktus, turi būti taikomos aktualios teisės aktų redakcijos, jeigu nenurodyta kitaip.</w:t>
      </w:r>
    </w:p>
    <w:p w14:paraId="42D3C82B" w14:textId="77777777" w:rsidR="0024256A" w:rsidRPr="00F76E7D" w:rsidRDefault="0024256A" w:rsidP="00F76E7D">
      <w:pPr>
        <w:spacing w:after="0"/>
        <w:jc w:val="both"/>
        <w:rPr>
          <w:rFonts w:cstheme="minorHAnsi"/>
          <w:sz w:val="22"/>
          <w:szCs w:val="22"/>
        </w:rPr>
      </w:pPr>
    </w:p>
    <w:p w14:paraId="51B2F063" w14:textId="77777777" w:rsidR="0024256A" w:rsidRPr="00F76E7D" w:rsidRDefault="0024256A" w:rsidP="00F76E7D">
      <w:pPr>
        <w:spacing w:after="0"/>
        <w:jc w:val="center"/>
        <w:rPr>
          <w:rFonts w:cstheme="minorHAnsi"/>
          <w:sz w:val="22"/>
          <w:szCs w:val="22"/>
        </w:rPr>
      </w:pPr>
      <w:r w:rsidRPr="00F76E7D">
        <w:rPr>
          <w:rFonts w:cstheme="minorHAnsi"/>
          <w:b/>
          <w:sz w:val="22"/>
          <w:szCs w:val="22"/>
        </w:rPr>
        <w:t>II. BENDRŲJŲ SUTARTIES SĄLYGŲ TAIKYMAS</w:t>
      </w:r>
    </w:p>
    <w:p w14:paraId="58BCECD7" w14:textId="77777777" w:rsidR="0024256A" w:rsidRPr="00F76E7D" w:rsidRDefault="0024256A" w:rsidP="00F76E7D">
      <w:pPr>
        <w:spacing w:after="0"/>
        <w:jc w:val="both"/>
        <w:rPr>
          <w:rFonts w:cstheme="minorHAnsi"/>
          <w:sz w:val="22"/>
          <w:szCs w:val="22"/>
        </w:rPr>
      </w:pPr>
    </w:p>
    <w:p w14:paraId="62D6DD01" w14:textId="77777777" w:rsidR="0024256A" w:rsidRPr="00F76E7D" w:rsidRDefault="0024256A" w:rsidP="00F23CFA">
      <w:pPr>
        <w:pStyle w:val="Sraopastraipa"/>
        <w:numPr>
          <w:ilvl w:val="1"/>
          <w:numId w:val="27"/>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Bendrosios sutarties sąlygos taikomos Užsakovo vykdomiems Darbų pirkimams, jeigu Šalys raštu nesutaria kitaip.</w:t>
      </w:r>
    </w:p>
    <w:p w14:paraId="67E95497" w14:textId="77777777" w:rsidR="0024256A" w:rsidRPr="00F76E7D" w:rsidRDefault="0024256A" w:rsidP="00F23CFA">
      <w:pPr>
        <w:pStyle w:val="Sraopastraipa"/>
        <w:numPr>
          <w:ilvl w:val="1"/>
          <w:numId w:val="27"/>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Atsižvelgiant į pirkimų pobūdį ir mastą, vadovaujantis šios Sutarties nuostatomis kiekvienam atskiram Darbų pirkimui taikomos Specialiosios sutarties sąlygos.</w:t>
      </w:r>
    </w:p>
    <w:p w14:paraId="7D5F0DE7" w14:textId="77777777" w:rsidR="0024256A" w:rsidRPr="00F76E7D" w:rsidRDefault="0024256A" w:rsidP="00F23CFA">
      <w:pPr>
        <w:pStyle w:val="Sraopastraipa"/>
        <w:numPr>
          <w:ilvl w:val="1"/>
          <w:numId w:val="27"/>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Esant prieštaravimams ar neatitikimams tarp šių Bendrųjų sutarties sąlygų ir Specialiųjų sutarties sąlygų, pastarosios yra viršesnės.</w:t>
      </w:r>
    </w:p>
    <w:p w14:paraId="42A54A15" w14:textId="77777777" w:rsidR="0024256A" w:rsidRPr="00F76E7D" w:rsidRDefault="0024256A" w:rsidP="00F76E7D">
      <w:pPr>
        <w:pStyle w:val="Sraopastraipa"/>
        <w:spacing w:after="0"/>
        <w:ind w:left="567"/>
        <w:jc w:val="both"/>
        <w:rPr>
          <w:rFonts w:cstheme="minorHAnsi"/>
          <w:sz w:val="22"/>
          <w:szCs w:val="22"/>
        </w:rPr>
      </w:pPr>
    </w:p>
    <w:p w14:paraId="5A17E883" w14:textId="77777777" w:rsidR="0024256A" w:rsidRPr="00F76E7D" w:rsidRDefault="0024256A" w:rsidP="00F76E7D">
      <w:pPr>
        <w:spacing w:after="0"/>
        <w:jc w:val="center"/>
        <w:rPr>
          <w:rFonts w:cstheme="minorHAnsi"/>
          <w:b/>
          <w:sz w:val="22"/>
          <w:szCs w:val="22"/>
        </w:rPr>
      </w:pPr>
      <w:r w:rsidRPr="00F76E7D">
        <w:rPr>
          <w:rFonts w:cstheme="minorHAnsi"/>
          <w:b/>
          <w:sz w:val="22"/>
          <w:szCs w:val="22"/>
        </w:rPr>
        <w:t>III. SUTARTIES SUDĖTIS IR ĮSIGALIOJIMAS</w:t>
      </w:r>
    </w:p>
    <w:p w14:paraId="623FBE1B" w14:textId="77777777" w:rsidR="0024256A" w:rsidRPr="00F76E7D" w:rsidRDefault="0024256A" w:rsidP="00F76E7D">
      <w:pPr>
        <w:spacing w:after="0"/>
        <w:jc w:val="both"/>
        <w:rPr>
          <w:rFonts w:cstheme="minorHAnsi"/>
          <w:sz w:val="22"/>
          <w:szCs w:val="22"/>
        </w:rPr>
      </w:pPr>
    </w:p>
    <w:p w14:paraId="426D0DD1" w14:textId="77777777" w:rsidR="0024256A" w:rsidRPr="00F76E7D" w:rsidRDefault="0024256A" w:rsidP="00F23CFA">
      <w:pPr>
        <w:pStyle w:val="Sraopastraipa"/>
        <w:numPr>
          <w:ilvl w:val="1"/>
          <w:numId w:val="28"/>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Sutartis yra vientisas ir nedalomas dokumentas, kurį prioriteto tvarka sudaro:</w:t>
      </w:r>
    </w:p>
    <w:p w14:paraId="6CB7D600" w14:textId="77777777" w:rsidR="0024256A" w:rsidRPr="00F76E7D" w:rsidRDefault="0024256A" w:rsidP="00F23CFA">
      <w:pPr>
        <w:pStyle w:val="Sraopastraipa"/>
        <w:numPr>
          <w:ilvl w:val="2"/>
          <w:numId w:val="28"/>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Specialiosios sutarties sąlygos (su priedais, jeigu jie pridedami);</w:t>
      </w:r>
    </w:p>
    <w:p w14:paraId="6399BE5A" w14:textId="77777777" w:rsidR="0024256A" w:rsidRPr="00F76E7D" w:rsidRDefault="0024256A" w:rsidP="00F23CFA">
      <w:pPr>
        <w:pStyle w:val="Sraopastraipa"/>
        <w:numPr>
          <w:ilvl w:val="2"/>
          <w:numId w:val="28"/>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Bendrosios sutarties sąlygos (su priedais, jeigu jie pridedami);</w:t>
      </w:r>
    </w:p>
    <w:p w14:paraId="1C286262" w14:textId="77777777" w:rsidR="0024256A" w:rsidRPr="00F76E7D" w:rsidRDefault="0024256A" w:rsidP="00F23CFA">
      <w:pPr>
        <w:pStyle w:val="Sraopastraipa"/>
        <w:numPr>
          <w:ilvl w:val="2"/>
          <w:numId w:val="28"/>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pirkimo dokumentai;</w:t>
      </w:r>
    </w:p>
    <w:p w14:paraId="5452FB5A" w14:textId="77777777" w:rsidR="0024256A" w:rsidRPr="00F76E7D" w:rsidRDefault="0024256A" w:rsidP="00F23CFA">
      <w:pPr>
        <w:pStyle w:val="Sraopastraipa"/>
        <w:numPr>
          <w:ilvl w:val="2"/>
          <w:numId w:val="28"/>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Sutarties pakeitimai;</w:t>
      </w:r>
    </w:p>
    <w:p w14:paraId="0E819CEA" w14:textId="77777777" w:rsidR="0024256A" w:rsidRPr="00F76E7D" w:rsidRDefault="0024256A" w:rsidP="00F23CFA">
      <w:pPr>
        <w:pStyle w:val="Sraopastraipa"/>
        <w:numPr>
          <w:ilvl w:val="2"/>
          <w:numId w:val="28"/>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Rangovo pasiūlymas.</w:t>
      </w:r>
    </w:p>
    <w:p w14:paraId="1D6D8218" w14:textId="77777777" w:rsidR="0024256A" w:rsidRPr="00F76E7D" w:rsidRDefault="0024256A" w:rsidP="00F23CFA">
      <w:pPr>
        <w:pStyle w:val="Sraopastraipa"/>
        <w:numPr>
          <w:ilvl w:val="1"/>
          <w:numId w:val="28"/>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Bendrųjų sutarties sąlygų 9.2 punkte nustatytą terminą Sutarties įvykdymo užtikrinimas nepateikiamas, Sutartis, nepaisant to, kad yra pasirašyta abiejų Šalių, laikoma nesudaryta ir neįsigalioja. </w:t>
      </w:r>
    </w:p>
    <w:p w14:paraId="0D249855" w14:textId="77777777" w:rsidR="0024256A" w:rsidRPr="00F76E7D" w:rsidRDefault="0024256A" w:rsidP="00F23CFA">
      <w:pPr>
        <w:pStyle w:val="Sraopastraipa"/>
        <w:numPr>
          <w:ilvl w:val="1"/>
          <w:numId w:val="28"/>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Sutarčiai, iš jos kylantiems Šalių santykiams bei jų aiškinimui taikoma Lietuvos Respublikos teisė.</w:t>
      </w:r>
    </w:p>
    <w:p w14:paraId="4FF49E8A" w14:textId="77777777" w:rsidR="0024256A" w:rsidRPr="00F76E7D" w:rsidRDefault="0024256A" w:rsidP="00F23CFA">
      <w:pPr>
        <w:pStyle w:val="Sraopastraipa"/>
        <w:numPr>
          <w:ilvl w:val="1"/>
          <w:numId w:val="28"/>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Darbų kiekis, terminai ir kaina (įkainiai) nustatyti Specialiosiose sutarties sąlygose. </w:t>
      </w:r>
    </w:p>
    <w:p w14:paraId="7672EDAB" w14:textId="77777777" w:rsidR="0024256A" w:rsidRPr="00F76E7D" w:rsidRDefault="0024256A" w:rsidP="00F76E7D">
      <w:pPr>
        <w:spacing w:after="0"/>
        <w:jc w:val="both"/>
        <w:rPr>
          <w:rFonts w:cstheme="minorHAnsi"/>
          <w:sz w:val="22"/>
          <w:szCs w:val="22"/>
        </w:rPr>
      </w:pPr>
    </w:p>
    <w:p w14:paraId="3214BBA6" w14:textId="77777777" w:rsidR="0024256A" w:rsidRPr="00F76E7D" w:rsidRDefault="0024256A" w:rsidP="00F76E7D">
      <w:pPr>
        <w:pStyle w:val="Sraopastraipa"/>
        <w:spacing w:after="0"/>
        <w:ind w:left="0"/>
        <w:jc w:val="center"/>
        <w:rPr>
          <w:rFonts w:cstheme="minorHAnsi"/>
          <w:b/>
          <w:sz w:val="22"/>
          <w:szCs w:val="22"/>
        </w:rPr>
      </w:pPr>
      <w:r w:rsidRPr="00F76E7D">
        <w:rPr>
          <w:rFonts w:cstheme="minorHAnsi"/>
          <w:b/>
          <w:sz w:val="22"/>
          <w:szCs w:val="22"/>
        </w:rPr>
        <w:t>IV. ŠALIŲ PAREIŠKIMAI IR GARANTIJOS</w:t>
      </w:r>
    </w:p>
    <w:p w14:paraId="606F92F7" w14:textId="77777777" w:rsidR="0024256A" w:rsidRPr="00F76E7D" w:rsidRDefault="0024256A" w:rsidP="00F76E7D">
      <w:pPr>
        <w:spacing w:after="0"/>
        <w:jc w:val="both"/>
        <w:rPr>
          <w:rFonts w:cstheme="minorHAnsi"/>
          <w:sz w:val="22"/>
          <w:szCs w:val="22"/>
        </w:rPr>
      </w:pPr>
    </w:p>
    <w:p w14:paraId="3365E865" w14:textId="77777777" w:rsidR="0024256A" w:rsidRPr="00F76E7D" w:rsidRDefault="0024256A" w:rsidP="00F23CFA">
      <w:pPr>
        <w:pStyle w:val="Sraopastraipa"/>
        <w:numPr>
          <w:ilvl w:val="1"/>
          <w:numId w:val="29"/>
        </w:numPr>
        <w:suppressAutoHyphens/>
        <w:autoSpaceDN w:val="0"/>
        <w:spacing w:after="0"/>
        <w:ind w:left="0" w:firstLine="567"/>
        <w:contextualSpacing w:val="0"/>
        <w:jc w:val="both"/>
        <w:textAlignment w:val="baseline"/>
        <w:rPr>
          <w:rFonts w:cstheme="minorHAnsi"/>
          <w:sz w:val="22"/>
          <w:szCs w:val="22"/>
        </w:rPr>
      </w:pPr>
      <w:bookmarkStart w:id="93" w:name="_Ref53988799"/>
      <w:r w:rsidRPr="00F76E7D">
        <w:rPr>
          <w:rFonts w:cstheme="minorHAnsi"/>
          <w:sz w:val="22"/>
          <w:szCs w:val="22"/>
        </w:rPr>
        <w:t>Kiekviena iš Šalių pareiškia ir garantuoja kitai Šaliai, kad:</w:t>
      </w:r>
      <w:bookmarkEnd w:id="93"/>
    </w:p>
    <w:p w14:paraId="67913C49" w14:textId="77777777" w:rsidR="0024256A" w:rsidRPr="00F76E7D" w:rsidRDefault="0024256A" w:rsidP="00F23CFA">
      <w:pPr>
        <w:pStyle w:val="Sraopastraipa"/>
        <w:numPr>
          <w:ilvl w:val="2"/>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Sutartį sudarė turėdamos tikslą realizuoti jos nuostatas bei galėdamos realiai įvykdyti Sutartyje nurodytus įsipareigojimus nurodyta Darbų apimtimi ir terminais;</w:t>
      </w:r>
    </w:p>
    <w:p w14:paraId="49C2B54E" w14:textId="77777777" w:rsidR="0024256A" w:rsidRPr="00F76E7D" w:rsidRDefault="0024256A" w:rsidP="00F23CFA">
      <w:pPr>
        <w:pStyle w:val="Sraopastraipa"/>
        <w:numPr>
          <w:ilvl w:val="2"/>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Sutartį sudarė nepažeisdamos ir neturėdamos tikslo pažeisti Lietuvos Respublikos teisės aktų bei jų veiklą reglamentuojančių dokumentų bei sutartinių įsipareigojimų;</w:t>
      </w:r>
    </w:p>
    <w:p w14:paraId="4DB243AE" w14:textId="77777777" w:rsidR="0024256A" w:rsidRPr="00F76E7D" w:rsidRDefault="0024256A" w:rsidP="00F23CFA">
      <w:pPr>
        <w:pStyle w:val="Sraopastraipa"/>
        <w:numPr>
          <w:ilvl w:val="2"/>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lastRenderedPageBreak/>
        <w:t>Sutarties įsigaliojimo dieną Šalims šios Sutarties sąlygos yra aiškios ir vykdytinos.</w:t>
      </w:r>
    </w:p>
    <w:p w14:paraId="4ADB5BF4" w14:textId="77777777" w:rsidR="0024256A" w:rsidRPr="00F76E7D" w:rsidRDefault="0024256A" w:rsidP="00F23CFA">
      <w:pPr>
        <w:pStyle w:val="Sraopastraipa"/>
        <w:numPr>
          <w:ilvl w:val="1"/>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Rangovas pareiškia ir garantuoja, kad:</w:t>
      </w:r>
    </w:p>
    <w:p w14:paraId="5C636F23" w14:textId="77777777" w:rsidR="0024256A" w:rsidRPr="00F76E7D" w:rsidRDefault="0024256A" w:rsidP="00F23CFA">
      <w:pPr>
        <w:pStyle w:val="Sraopastraipa"/>
        <w:numPr>
          <w:ilvl w:val="2"/>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visiškai susipažino su visa informacija, susijusia su Sutarties objektu (aplinkybėmis ir sąlygomis, kurioms esant bus atliekami Darbai), su Technine specifikacija (pirkimo sąlygų 1 priedas) bei kita Užsakovo pateikta dokumentacija, reikalinga Sutarties pagrindu prisiimamiems įsipareigojimams įvykdyti bei Darbams atlikti, ir ši dokumentacija bei joje pateikta informacija yra visiškai pakankama tam, kad Rangovas galėtų parengti naujas arba naudoti parengtas darbų atlikimo technologijas ir užtikrinti tinkamą ir visišką visų Sutartimi prisiimamų įsipareigojimų vykdymą ir jų kokybę ir Rangovas neturi jokių pretenzijų ir (ar) pastabų dėl galimybės atlikti Darbus Sutartyje ir jos prieduose nustatyta tvarka ir sąlygomis;</w:t>
      </w:r>
    </w:p>
    <w:p w14:paraId="6DAB8733" w14:textId="77777777" w:rsidR="0024256A" w:rsidRPr="00F76E7D" w:rsidRDefault="0024256A" w:rsidP="00F23CFA">
      <w:pPr>
        <w:pStyle w:val="Sraopastraipa"/>
        <w:numPr>
          <w:ilvl w:val="2"/>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turi visas licencijas, leidimus, atestatus, kvalifikacinius pažymėjimus, taip pat visą kitą reikiamą kvalifikaciją ir kompetenciją, žinias, patirtį Darbams atlikti, paslaugoms suteikti ir įsipareigojimams, numatytiems šioje Sutartyje, vykdyti;</w:t>
      </w:r>
    </w:p>
    <w:p w14:paraId="686EA889" w14:textId="77777777" w:rsidR="0024256A" w:rsidRPr="00F76E7D" w:rsidRDefault="0024256A" w:rsidP="00F23CFA">
      <w:pPr>
        <w:pStyle w:val="Sraopastraipa"/>
        <w:numPr>
          <w:ilvl w:val="2"/>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turi visas technines, intelektualines, fizines bei bet kokias kitas galimybes ir savybes, reikalingas ir leidžiančias jam deramai vykdyti Sutarties sąlygas bei užtikrinti aukščiausią atliekamų Darbų kokybę;</w:t>
      </w:r>
    </w:p>
    <w:p w14:paraId="78447718" w14:textId="77777777" w:rsidR="0024256A" w:rsidRPr="00F76E7D" w:rsidRDefault="0024256A" w:rsidP="00F23CFA">
      <w:pPr>
        <w:pStyle w:val="Sraopastraipa"/>
        <w:numPr>
          <w:ilvl w:val="2"/>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jis yra nuosekliai ir išsamiai įvertinęs Sutarties objektu esančius Darbus, finansavimo sąlygas, statybos medžiagų, įrengimų ir darbo jėgos vertes bei rinkos kainas, galimus jų svyravimus ne tik Sutarties sudarymo momentu, bet ir Sutarties vykdymo laikotarpiu;</w:t>
      </w:r>
    </w:p>
    <w:p w14:paraId="7599C010" w14:textId="77777777" w:rsidR="0024256A" w:rsidRPr="00F76E7D" w:rsidRDefault="0024256A" w:rsidP="00F23CFA">
      <w:pPr>
        <w:pStyle w:val="Sraopastraipa"/>
        <w:numPr>
          <w:ilvl w:val="2"/>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į kainą įskaityti visi Rangovo mokami mokesčiai ir visos Rangovo patiriamos su pasiūlymo rengimu ir su Sutarties vykdymu susijusios išlaidos, t. t. atsiskaitymo dokumentų pateikimo išlaidos;</w:t>
      </w:r>
    </w:p>
    <w:p w14:paraId="266A18D4" w14:textId="77777777" w:rsidR="0024256A" w:rsidRPr="00F76E7D" w:rsidRDefault="0024256A" w:rsidP="00F23CFA">
      <w:pPr>
        <w:pStyle w:val="Sraopastraipa"/>
        <w:numPr>
          <w:ilvl w:val="2"/>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neturi jokių įsiskolinimų ar įsipareigojimų tretiesiems asmenims, kurie kliudytų tinkamai vykdyti šia Sutartimi prisiimtus įsipareigojimus, ir įsipareigoja neprisiimti tokių įsipareigojimų visu šios Sutarties galiojimo laikotarpiu;</w:t>
      </w:r>
    </w:p>
    <w:p w14:paraId="4F474FF6" w14:textId="77777777" w:rsidR="0024256A" w:rsidRPr="00F76E7D" w:rsidRDefault="0024256A" w:rsidP="00F23CFA">
      <w:pPr>
        <w:pStyle w:val="Sraopastraipa"/>
        <w:numPr>
          <w:ilvl w:val="2"/>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pirkimo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 </w:t>
      </w:r>
    </w:p>
    <w:p w14:paraId="7DD36D20" w14:textId="77777777" w:rsidR="0024256A" w:rsidRPr="00F76E7D" w:rsidRDefault="0024256A" w:rsidP="00F23CFA">
      <w:pPr>
        <w:pStyle w:val="Sraopastraipa"/>
        <w:numPr>
          <w:ilvl w:val="2"/>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atliko vietos (-ų) apžiūrą, gerai išanalizavo ir suprato Darbų pobūdį, bei jų apimtį pagal Techninę specifikaciją, Darbų dokumentus ir (ar) kitus Rangovui pateiktus duomenis, Sutarties objekto paskirtį, esminius reikalavimus, viešai prieinamus atvirus duomenis, fizinius matmenis ir būklę, 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pirkimo dokumentuose nurodytus medžiagų ir Darbų kiekius bei apimtis, įvertino visus pagrindinius ir (ar) tarpinius darbus, parinko technologinius sprendinius reikalingus pagal Sutartį numatytiems Darbams atlikti, turėjo galimybę raštu pateikti visas pastabas Užsakovui;</w:t>
      </w:r>
    </w:p>
    <w:p w14:paraId="330E5FE2" w14:textId="77777777" w:rsidR="0024256A" w:rsidRPr="00F76E7D" w:rsidRDefault="0024256A" w:rsidP="00F23CFA">
      <w:pPr>
        <w:pStyle w:val="Sraopastraipa"/>
        <w:numPr>
          <w:ilvl w:val="2"/>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Rangovas įsipareigoja Darbus atlikti pagal Techninę specifikaciją, Darbų aprašymus, brėžinius ir medžiagų specifikacijas, įskaitant visas su tuo susijusias pareigas, teises ir rizikas;</w:t>
      </w:r>
    </w:p>
    <w:p w14:paraId="4981334C" w14:textId="77777777" w:rsidR="0024256A" w:rsidRPr="00F76E7D" w:rsidRDefault="0024256A" w:rsidP="00F23CFA">
      <w:pPr>
        <w:pStyle w:val="Sraopastraipa"/>
        <w:numPr>
          <w:ilvl w:val="2"/>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lastRenderedPageBreak/>
        <w:t>Rangovas įsipareigoja gauti leidimus ir licencijas, reikalingus(-</w:t>
      </w:r>
      <w:proofErr w:type="spellStart"/>
      <w:r w:rsidRPr="00F76E7D">
        <w:rPr>
          <w:rFonts w:cstheme="minorHAnsi"/>
          <w:sz w:val="22"/>
          <w:szCs w:val="22"/>
        </w:rPr>
        <w:t>as</w:t>
      </w:r>
      <w:proofErr w:type="spellEnd"/>
      <w:r w:rsidRPr="00F76E7D">
        <w:rPr>
          <w:rFonts w:cstheme="minorHAnsi"/>
          <w:sz w:val="22"/>
          <w:szCs w:val="22"/>
        </w:rPr>
        <w:t>) Sutarties tinkamam vykdymui, parengti reikalingą dokumentaciją, detalų darbo grafiką arba vykdyti Darbus pagal atskirus Užsakymus (kaip nurodyta Techninėje specifikacijoje), įforminti ir perduoti tarpinę ir galutinę dokumentaciją Užsakovui.</w:t>
      </w:r>
    </w:p>
    <w:p w14:paraId="7C99CE69" w14:textId="77777777" w:rsidR="0024256A" w:rsidRPr="00F76E7D" w:rsidRDefault="0024256A" w:rsidP="00F23CFA">
      <w:pPr>
        <w:pStyle w:val="Sraopastraipa"/>
        <w:numPr>
          <w:ilvl w:val="1"/>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Pasikeitus aplinkybėms, nurodytoms Bendrųjų sutarties sąlygų 4.2.2, 4.2.6 punktuose, Rangovas įsipareigoja apie tai raštu informuoti Užsakovą ne vėliau kaip per 3 (tris) darbo dienas nuo aplinkybių pasikeitimo.</w:t>
      </w:r>
    </w:p>
    <w:p w14:paraId="33909040" w14:textId="77777777" w:rsidR="0024256A" w:rsidRPr="00F76E7D" w:rsidRDefault="0024256A" w:rsidP="00F23CFA">
      <w:pPr>
        <w:pStyle w:val="Sraopastraipa"/>
        <w:numPr>
          <w:ilvl w:val="1"/>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Užsakovas pareiškia ir garantuoja, kad siekiant užtikrinti Sutarties įgyvendinimą ir atliekant Darbus, Rangovui teiks visą reikalingą informaciją Darbų įgyvendinimui.</w:t>
      </w:r>
    </w:p>
    <w:p w14:paraId="4BFAB5B3" w14:textId="77777777" w:rsidR="0024256A" w:rsidRPr="00F76E7D" w:rsidRDefault="0024256A" w:rsidP="00F23CFA">
      <w:pPr>
        <w:pStyle w:val="Sraopastraipa"/>
        <w:numPr>
          <w:ilvl w:val="1"/>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Šalys pareiškia ir garantuoja, kad kiekvienas Bendrųjų sutarties sąlygų </w:t>
      </w:r>
      <w:r w:rsidRPr="00F76E7D">
        <w:rPr>
          <w:rFonts w:cstheme="minorHAnsi"/>
          <w:sz w:val="22"/>
          <w:szCs w:val="22"/>
        </w:rPr>
        <w:fldChar w:fldCharType="begin"/>
      </w:r>
      <w:r w:rsidRPr="00F76E7D">
        <w:rPr>
          <w:rFonts w:cstheme="minorHAnsi"/>
          <w:sz w:val="22"/>
          <w:szCs w:val="22"/>
        </w:rPr>
        <w:instrText xml:space="preserve"> REF _Ref53988799 \r \h  \* MERGEFORMAT </w:instrText>
      </w:r>
      <w:r w:rsidRPr="00F76E7D">
        <w:rPr>
          <w:rFonts w:cstheme="minorHAnsi"/>
          <w:sz w:val="22"/>
          <w:szCs w:val="22"/>
        </w:rPr>
      </w:r>
      <w:r w:rsidRPr="00F76E7D">
        <w:rPr>
          <w:rFonts w:cstheme="minorHAnsi"/>
          <w:sz w:val="22"/>
          <w:szCs w:val="22"/>
        </w:rPr>
        <w:fldChar w:fldCharType="separate"/>
      </w:r>
      <w:r w:rsidRPr="00F76E7D">
        <w:rPr>
          <w:rFonts w:cstheme="minorHAnsi"/>
          <w:sz w:val="22"/>
          <w:szCs w:val="22"/>
        </w:rPr>
        <w:t>4.1</w:t>
      </w:r>
      <w:r w:rsidRPr="00F76E7D">
        <w:rPr>
          <w:rFonts w:cstheme="minorHAnsi"/>
          <w:sz w:val="22"/>
          <w:szCs w:val="22"/>
        </w:rPr>
        <w:fldChar w:fldCharType="end"/>
      </w:r>
      <w:r w:rsidRPr="00F76E7D">
        <w:rPr>
          <w:rFonts w:cstheme="minorHAnsi"/>
          <w:sz w:val="22"/>
          <w:szCs w:val="22"/>
        </w:rPr>
        <w:t xml:space="preserve"> punkte nurodytų pareiškimų Sutarties sudarymo dieną yra tikras ir teisingas.</w:t>
      </w:r>
      <w:bookmarkStart w:id="94" w:name="_Hlk46237503"/>
    </w:p>
    <w:p w14:paraId="6C1974AF" w14:textId="77777777" w:rsidR="0024256A" w:rsidRPr="00F76E7D" w:rsidRDefault="0024256A" w:rsidP="00F76E7D">
      <w:pPr>
        <w:spacing w:after="0"/>
        <w:jc w:val="both"/>
        <w:rPr>
          <w:rFonts w:cstheme="minorHAnsi"/>
          <w:sz w:val="22"/>
          <w:szCs w:val="22"/>
        </w:rPr>
      </w:pPr>
    </w:p>
    <w:p w14:paraId="279E438E" w14:textId="77777777" w:rsidR="0024256A" w:rsidRPr="00F76E7D" w:rsidRDefault="0024256A" w:rsidP="00F76E7D">
      <w:pPr>
        <w:spacing w:after="0"/>
        <w:jc w:val="center"/>
        <w:rPr>
          <w:rFonts w:cstheme="minorHAnsi"/>
          <w:b/>
          <w:sz w:val="22"/>
          <w:szCs w:val="22"/>
        </w:rPr>
      </w:pPr>
      <w:r w:rsidRPr="00F76E7D">
        <w:rPr>
          <w:rFonts w:cstheme="minorHAnsi"/>
          <w:b/>
          <w:sz w:val="22"/>
          <w:szCs w:val="22"/>
        </w:rPr>
        <w:t xml:space="preserve">V. </w:t>
      </w:r>
      <w:r w:rsidRPr="008D2E81">
        <w:rPr>
          <w:rFonts w:cstheme="minorHAnsi"/>
          <w:b/>
          <w:sz w:val="22"/>
          <w:szCs w:val="22"/>
        </w:rPr>
        <w:t>RANGOVO TEISĖS IR PAREIGOS</w:t>
      </w:r>
    </w:p>
    <w:p w14:paraId="7D925A4D" w14:textId="77777777" w:rsidR="0024256A" w:rsidRPr="00F76E7D" w:rsidRDefault="0024256A" w:rsidP="00F76E7D">
      <w:pPr>
        <w:spacing w:after="0"/>
        <w:jc w:val="both"/>
        <w:rPr>
          <w:rFonts w:cstheme="minorHAnsi"/>
          <w:sz w:val="22"/>
          <w:szCs w:val="22"/>
        </w:rPr>
      </w:pPr>
    </w:p>
    <w:p w14:paraId="729F3341" w14:textId="77777777" w:rsidR="0024256A" w:rsidRPr="00F76E7D" w:rsidRDefault="0024256A" w:rsidP="00F23CFA">
      <w:pPr>
        <w:pStyle w:val="Sraopastraipa"/>
        <w:numPr>
          <w:ilvl w:val="1"/>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Rangovas įsipareigoja:</w:t>
      </w:r>
    </w:p>
    <w:p w14:paraId="607E4B68"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Sutartyje/Užsakyme nustatytu laiku pradėti, atlikti, užbaigti ir perduoti Užsakovui visus Sutartyje nurodytus Darbus ir ištaisyti visus defektus, atsiradusius per Darbų garantinį terminą;</w:t>
      </w:r>
    </w:p>
    <w:p w14:paraId="681FCC4A"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Darbus atlikti Techninėje specifikacijoje (pirkimo sąlygų 1 priedas) nurodyta tvarka ir būdais, vadovaujantis konkrečią darbų sritį reglamentuojančiais Lietuvos Respublikos teisės aktais;</w:t>
      </w:r>
    </w:p>
    <w:p w14:paraId="26ED2839"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jei viešojo pirkimo metu pasiūlymai buvo vertinti pagal kainos (sąnaudų) ir kokybės santykio kriterijų, laikytis įsipareigojimų dėl pasiūlyme nurodytų kriterijų;</w:t>
      </w:r>
    </w:p>
    <w:p w14:paraId="732CD76A"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savarankiškai apsirūpinti materialiniais ištekliais Sutartyje numatytiems Darbams atlikti. Medžiagos, įranga turi atitikti Techninėje specifikacijoje ir Europos Sąjungos (toliau – ES) rinkoje nustatytus reikalavimus. Užsakovui turi būti pateikti medžiagų sertifikatai/specifikacijos ir (arba) atitikties deklaracijos kaip reikalaujama ES direktyvose ir darniųjų standartų reikalavimuose bei Lietuvos Respublikos teisės aktuose;</w:t>
      </w:r>
    </w:p>
    <w:p w14:paraId="1A50ED01" w14:textId="77777777" w:rsidR="0024256A" w:rsidRPr="008D2E81"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8D2E81">
        <w:rPr>
          <w:rFonts w:cstheme="minorHAnsi"/>
          <w:sz w:val="22"/>
          <w:szCs w:val="22"/>
        </w:rPr>
        <w:t>ne vėliau kaip per 10 (dešimt) darbo dienų nuo Sutarties pasirašymo privalo pateikti ir su Užsakovu suderinti Darbų atlikimo grafiką arba vykdyti Darbus pagal atskirus Užsakovo Užsakymus (kaip nustatyta Techninėje specifikacijoje);</w:t>
      </w:r>
    </w:p>
    <w:p w14:paraId="2DA0FDA1"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Darbus vykdyti pagal Užsakovo ir Rangovo suderintą Darbų atlikimo grafiką arba vykdyti darbus pagal atskirus Užsakovo Užsakymus (kaip nustatyta Techninėje specifikacijoje) laikantis atskiruose Užsakymuose arba Specialiosiose sutarties sąlygose nurodytų terminų;</w:t>
      </w:r>
    </w:p>
    <w:p w14:paraId="142EE128"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color w:val="000000" w:themeColor="text1"/>
          <w:sz w:val="22"/>
          <w:szCs w:val="22"/>
        </w:rPr>
      </w:pPr>
      <w:r w:rsidRPr="00F76E7D">
        <w:rPr>
          <w:rFonts w:cstheme="minorHAnsi"/>
          <w:color w:val="000000" w:themeColor="text1"/>
          <w:sz w:val="22"/>
          <w:szCs w:val="22"/>
        </w:rPr>
        <w:t>pateikti Užsakovui faktiškai atliktų Darbų perdavimo-priėmimo aktus, Darbų ir išlaidų apmokėjimo pažymas ir Rangovo atliktų Darbų ataskaitas Specialiosiose sutarties sąlygose numatytais terminais;</w:t>
      </w:r>
      <w:bookmarkStart w:id="95" w:name="_Hlk53489154"/>
    </w:p>
    <w:p w14:paraId="658082F0"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vykdomus Darbus derinti su kitais Sutarties objekto Darbų vietose veikiančiais rangovais (jei taikoma) ir paisyti visų statybos proceso dalyvių interesų, atlyginti visus tiesioginius Užsakovo nuostolius, kuriuos dėl Rangovo kaltės patyrė ir Užsakovo pareikalavo kompensuoti kiti Sutarties objekto vietose dirbantys rangovai;</w:t>
      </w:r>
    </w:p>
    <w:p w14:paraId="0E2C0F00"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4B48365C"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atlyginti tiesioginius nuostolius, jei atliekant Darbus dėl Rangovo ar jo darbuotojų kaltės sugadinamas Sutarties objekto Darbų vietose esantis turtas ar anksčiau atliktų Darbų rezultatas;</w:t>
      </w:r>
    </w:p>
    <w:p w14:paraId="2C5A4C94"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užtikrinti, kad vykdant Darbus būtų laikomasi ne mažesnio, nei 2 metrų iki medžio kamieno atstumo ir būtų parenkamas toks Darbų vykdymo būdas, kurio metu nebūtų pažeistos medžių šaknys;</w:t>
      </w:r>
    </w:p>
    <w:p w14:paraId="1F38857C"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pateikti Užsakovui statybinio laužo išvežimą į tam specialiai skirtas vietas patvirtinančius dokumentus;</w:t>
      </w:r>
    </w:p>
    <w:p w14:paraId="5665B6F8"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lastRenderedPageBreak/>
        <w:t>nedelsiant, bet ne vėliau kaip per 3 (tris) darbo dienas, raštu informuoti Užsakovą apie pastebėtas klaidas ir (ar) netikslumus 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p>
    <w:p w14:paraId="17292887"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color w:val="000000"/>
          <w:sz w:val="22"/>
          <w:szCs w:val="22"/>
        </w:rPr>
        <w:t xml:space="preserve">suteikti faktiškai atliktiems Darbams garantiją XVI skyriuje nustatyta tvarka; </w:t>
      </w:r>
      <w:bookmarkEnd w:id="95"/>
    </w:p>
    <w:p w14:paraId="2104941E"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jeigu pirkimo dokumentuose tai numatyta – pasirašyti su inžinerinių tinklų savininkais (operatoriais) inžinerinių tinklų ir įrenginių perkėlimo (rekonstravimo) darbų sutartį ir sumokėti sutartyje nurodytą darbų mokestį, dėl darbų reikalingų šiai Sutarčiai įvykdymo;</w:t>
      </w:r>
    </w:p>
    <w:p w14:paraId="47B30AE8"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vykdyti Darbų kontrolę, siekiant įsitikinti, kad Darbų vykdymas atitinka atitinkamų teisės aktų reikalavimus;</w:t>
      </w:r>
    </w:p>
    <w:p w14:paraId="3AB62F1D"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vykdyti Darbus Sutarties objekto Darbų vietose laikydamasis visų statybos teisės aktų reikalavimų, užtikrinti higienos ir saugos darbe reikalavimus Sutarties objekto Darbų vietose , jos priešgaisrinę apsaugą ir aplinkos ekologinę apsaugą, saugaus eismo organizavimą, Sutarties objekto Darbų vietose esančio turto apsaugą nuo meteorologinių sąlygų poveikio ir kitokio jo sugadinimo;</w:t>
      </w:r>
    </w:p>
    <w:p w14:paraId="7A3A344A"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vykdyti teisės aktų reikalavimus bei Užsakovo nurodymus dėl atliekų, cheminių medžiagų ir preparatų pateikimo, laikymo, tvarkymo ir naudojimo Sutarties objekto Darbų vietose tvarkos;</w:t>
      </w:r>
    </w:p>
    <w:p w14:paraId="25F4E309"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atsakyti už tai, kad jo darbuotojai laikytųsi darbų saugos taisyklių reikalavimų. Įvykus nelaimingam atsitikimui su Rangovo darbuotoju, nelaimingą atsitikimą tiria ir apskaito Rangovas;</w:t>
      </w:r>
    </w:p>
    <w:p w14:paraId="3EB69654"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jeigu numatyta Techninėje specifikacijoje, pildyti elektroninį statybos darbų žurnalą arba fiksuoti Darbų atlikimą kitoje Užsakovo nurodytoje sistemoje. Pildant elektroninį statybos darbų žurnalą ar kitą užsakymų sistemą, Rangovas privalo pasirūpinti, kad būtų naudojamos tokios elektroninio žurnalo, užsakymų sistemos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 ar sistemoje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7DB1E7FB"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visą Darbų atlikimo laikotarpį tinkamai kaupti, pildyti, saugoti ir tvarkyti visus Rangovo pagal Sutartį  privalomus parengti/gauti, pateikti ir jam vykdant Sutartį perduotus Darbų dokumentus, kitą dokumentaciją bei medžiagą, elektroninę prieigą. Rangovas atsako už parengtuose/užpildytuose dokumentuose ar elektroninėje prieigoje pateikiamų duomenų teisingumą ir atitiktį faktinėms aplinkybėms. Rangovas praradęs, sunaikinęs, sugadinęs ar padaręs kitokią žalą tokiai dokumentacijai/medžiagai ar elektroninei prieigai, privalo ją tinkamai atkurti ir atlyginti padarytus tiesioginius nuostolius;</w:t>
      </w:r>
    </w:p>
    <w:p w14:paraId="2D1D95BA"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statybos dokumentus perduoti Užsakovui, vadovaujantis Statinio statybos dokumentų perdavimo ir priėmimo tvarkos aprašu, patvirtintu Vilniaus miesto savivaldybės administracijos direktoriaus 2012 m. rugsėjo 28 d. įsakymu Nr. 30-1861;</w:t>
      </w:r>
    </w:p>
    <w:p w14:paraId="6305B8B1"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leisti Užsakovui ir (ar) jų įgaliotiems asmenims bet kada tikrinti atliekamų Darbų kokybę, būdą ir naudojamas medžiagas;</w:t>
      </w:r>
    </w:p>
    <w:p w14:paraId="6D8B3A03"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raštu informuoti Užsakovą apie aplinkybes, kurios trukdo ir (ar) gali trukdyti jam tinkamai vykdyti Sutartį nedelsiant po to, kai jis apie jas sužinojo ar turėjo sužinoti. Neinformavus Užsakovo, Rangovas praranda </w:t>
      </w:r>
      <w:r w:rsidRPr="00F76E7D">
        <w:rPr>
          <w:rFonts w:cstheme="minorHAnsi"/>
          <w:sz w:val="22"/>
          <w:szCs w:val="22"/>
        </w:rPr>
        <w:lastRenderedPageBreak/>
        <w:t>teisę remtis tomis aplinkybėmis vėliau ir tampa atsakingas bei prisiima visą riziką, jei dėl to kiltų neigiamų padarinių Užsakovui, ir (ar) atliekamiems Darbams;</w:t>
      </w:r>
    </w:p>
    <w:p w14:paraId="113D6B85"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C528C7A"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per 5 darbo dienas nuo Sutarties pasirašymo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05E4293F"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raštu arba per elektronines sistemas pranešti apie Darbų užbaigimą;</w:t>
      </w:r>
    </w:p>
    <w:p w14:paraId="1D0F125B"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jeigu pagal statybos darbus reglamentuojančius Lietuvos Respublikos teisės aktus reikalaujama, užbaigus Darbus, Rangovas, per 5 (penkias) darbo dienas po Darbų perdavimo-priėmimo akto pasirašymo dienos, privalo pateikti Užsakovui Rangovo garantinio laikotarpio prievolių įvykdymo užtikrinimo dokumentą (kartu su jo apmokėjimą įrodančia dokumento kopija) pagal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draudimo suma arba garantijos suma turi būti ne mažesnė kaip 5 (penki) proc. statinio statybos kainos (Eur su PVM);</w:t>
      </w:r>
    </w:p>
    <w:p w14:paraId="663FF6F0"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vykdant Darbus, atsakyti už eismo saugumą Darbų vykdymo zonoje (vietose);</w:t>
      </w:r>
    </w:p>
    <w:p w14:paraId="3EF132C6"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nereikalauti iš Užsakovo padengti jokių patirtų išlaidų, jeigu Užsakovas pasinaudos Bendrųjų sutarties sąlygų 20.2.1 papunktyje numatyta teise nutraukti Sutartį;</w:t>
      </w:r>
    </w:p>
    <w:p w14:paraId="4635AAC0"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jeigu pagal Lietuvos Respublikos statybos darbus reglamentuojančius teisės aktus reikalaujama apie vykdomus Darbus viešose vietose informuoti Vilniaus miesto bendruomenę Darbų vykdymo vietoje, tiksliai nurodyti sutartinių įsipareigojimų vykdymo terminus. Jei Darbų vykdymo vietos nėra konkrečios, tuomet Darbų vykdymo terminai turi būti nurodyti Užsakovo interneto svetainėje;</w:t>
      </w:r>
    </w:p>
    <w:p w14:paraId="13E452E8"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užtikrinti, kad visą Sutarties galiojimo laikotarpį Rangovo kvalifikacijos duomenys atitiktų pirkimo dokumentų reikalavimus;</w:t>
      </w:r>
    </w:p>
    <w:p w14:paraId="394D48E0"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64F194DC"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Užsakovui reikalaujant, per 3 (tris) darbo dienas pateikti su Sutartyje nurodytais subrangovais sudarytas sutartis;</w:t>
      </w:r>
    </w:p>
    <w:p w14:paraId="22E8B3CF"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lastRenderedPageBreak/>
        <w:t>jeigu Rangovo kvalifikacija dėl teisės verstis atitinkama veikla nebuvo tikrinama arba tikrinama ne visa apimtimi, Rangovas Užsakovui įsipareigoja, kad Sutartį vykdys tik tokią teisę turintys asmenys. Užsakovui pareikalavus, Rangovas turi pateikti dokumentus, įrodančius, kad Sutartį vykdo tik tokią teisę turintys asmenys;</w:t>
      </w:r>
    </w:p>
    <w:p w14:paraId="5446D7A7"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 arba kalba nurodyta Techninėje specifikacijoje. Apmokamų Užsakovo darbuotojų kiekis nurodomas Techninėje specifikacijoje;</w:t>
      </w:r>
    </w:p>
    <w:p w14:paraId="3CCBF823"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Rangovas negali perleisti tretiesiems asmenims visų ar dalies savo teisių, susijusių su Sutartimi, įskaitant reikalavimo teisę į </w:t>
      </w:r>
      <w:r w:rsidRPr="00F76E7D">
        <w:rPr>
          <w:rFonts w:cstheme="minorHAnsi"/>
          <w:color w:val="000000"/>
          <w:sz w:val="22"/>
          <w:szCs w:val="22"/>
        </w:rPr>
        <w:t xml:space="preserve">Užsakovo </w:t>
      </w:r>
      <w:r w:rsidRPr="00F76E7D">
        <w:rPr>
          <w:rFonts w:cstheme="minorHAnsi"/>
          <w:sz w:val="22"/>
          <w:szCs w:val="22"/>
        </w:rPr>
        <w:t xml:space="preserve">mokėtinas sumas, be išankstinio </w:t>
      </w:r>
      <w:r w:rsidRPr="00F76E7D">
        <w:rPr>
          <w:rFonts w:cstheme="minorHAnsi"/>
          <w:color w:val="000000"/>
          <w:sz w:val="22"/>
          <w:szCs w:val="22"/>
        </w:rPr>
        <w:t xml:space="preserve">Užsakovo </w:t>
      </w:r>
      <w:r w:rsidRPr="00F76E7D">
        <w:rPr>
          <w:rFonts w:cstheme="minorHAnsi"/>
          <w:sz w:val="22"/>
          <w:szCs w:val="22"/>
        </w:rPr>
        <w:t xml:space="preserve">rašytinio sutikimo. Be </w:t>
      </w:r>
      <w:r w:rsidRPr="00F76E7D">
        <w:rPr>
          <w:rFonts w:cstheme="minorHAnsi"/>
          <w:color w:val="000000"/>
          <w:sz w:val="22"/>
          <w:szCs w:val="22"/>
        </w:rPr>
        <w:t xml:space="preserve">Užsakovo </w:t>
      </w:r>
      <w:r w:rsidRPr="00F76E7D">
        <w:rPr>
          <w:rFonts w:cstheme="minorHAnsi"/>
          <w:sz w:val="22"/>
          <w:szCs w:val="22"/>
        </w:rPr>
        <w:t>išankstinio rašytinio sutikimo sudaryti sandoriai dėl teisių ar pareigų pagal šią Sutartį perleidimo laikytini niekiniais ir negaliojančiais nuo jų sudarymo momento;</w:t>
      </w:r>
    </w:p>
    <w:p w14:paraId="77FB21B7"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atlyginti Užsakovui ir tretiesiems asmenims atsiradusius nuostolius dėl netinkamo Sutarties vykdymo ar nevykdymo</w:t>
      </w:r>
      <w:bookmarkEnd w:id="94"/>
      <w:r w:rsidRPr="00F76E7D">
        <w:rPr>
          <w:rFonts w:cstheme="minorHAnsi"/>
          <w:sz w:val="22"/>
          <w:szCs w:val="22"/>
        </w:rPr>
        <w:t>;</w:t>
      </w:r>
    </w:p>
    <w:p w14:paraId="784962DC"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užtikrinti, kad atlikus Darbus, jų rezultatas – objektas galės būti naudojamas pagal funkcinę paskirtį;</w:t>
      </w:r>
    </w:p>
    <w:p w14:paraId="32629C04"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Darbus teikti tik elektroniniu būdu, Užsakovo prašomą informaciją teikti tik elektroniniu formatu;</w:t>
      </w:r>
    </w:p>
    <w:p w14:paraId="0C08164E"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siekti, kad atliekant Darbus būtų sunaudojama mažiau gamtos išteklių, t. y. siekti, kad Rangovo darbuotojai, atliekantys Darbus, atvykimui į Darbų atlikimo vietą pasirinktų optimalų maršrutą ir rinktųsi netaršias transporto priemones, kad Darbų atlikimo metu nebūtų teršiama aplinka ir keliamas pavojus sveikatai;</w:t>
      </w:r>
    </w:p>
    <w:p w14:paraId="2D4C6170"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Darbų atlikimo laikotarpiu užtikrinti nustatytų kokybės vadybos sistemos ir (arba) aplinkos apsaugos vadybos sistemos standartų laikymąsi, jei tokie reikalavimai buvo keliami pirkimo dokumentuose, ir turėti tą patvirtinančius dokumentus;</w:t>
      </w:r>
    </w:p>
    <w:p w14:paraId="6642DAE1"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statybvietėje statybos Darbus atliekantys asmenys, nurodyti Lietuvos Respublikos valstybinio socialinio draudimo įstatymo 15</w:t>
      </w:r>
      <w:r w:rsidRPr="00F76E7D">
        <w:rPr>
          <w:rFonts w:cstheme="minorHAnsi"/>
          <w:sz w:val="22"/>
          <w:szCs w:val="22"/>
          <w:vertAlign w:val="superscript"/>
        </w:rPr>
        <w:t>1</w:t>
      </w:r>
      <w:r w:rsidRPr="00F76E7D">
        <w:rPr>
          <w:rFonts w:cstheme="minorHAnsi"/>
          <w:sz w:val="22"/>
          <w:szCs w:val="22"/>
        </w:rPr>
        <w:t xml:space="preserve"> straipsnio 1 dalyje, privalo turėti galiojantį Valstybinio socialinio draudimo įstatymo 15</w:t>
      </w:r>
      <w:r w:rsidRPr="00F76E7D">
        <w:rPr>
          <w:rFonts w:cstheme="minorHAnsi"/>
          <w:sz w:val="22"/>
          <w:szCs w:val="22"/>
          <w:vertAlign w:val="superscript"/>
        </w:rPr>
        <w:t>1</w:t>
      </w:r>
      <w:r w:rsidRPr="00F76E7D">
        <w:rPr>
          <w:rFonts w:cstheme="minorHAnsi"/>
          <w:sz w:val="22"/>
          <w:szCs w:val="22"/>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F76E7D">
        <w:rPr>
          <w:rFonts w:cstheme="minorHAnsi"/>
          <w:sz w:val="22"/>
          <w:szCs w:val="22"/>
          <w:vertAlign w:val="superscript"/>
        </w:rPr>
        <w:t>1</w:t>
      </w:r>
      <w:r w:rsidRPr="00F76E7D">
        <w:rPr>
          <w:rFonts w:cstheme="minorHAnsi"/>
          <w:sz w:val="22"/>
          <w:szCs w:val="22"/>
        </w:rPr>
        <w:t xml:space="preserve"> straipsnio 8 dalyje, pagrindžiančius dokumentus ir pateikti jį (juos):</w:t>
      </w:r>
    </w:p>
    <w:p w14:paraId="2DD3D7BC" w14:textId="77777777" w:rsidR="0024256A" w:rsidRPr="00F76E7D" w:rsidRDefault="0024256A" w:rsidP="00F23CFA">
      <w:pPr>
        <w:pStyle w:val="Sraopastraipa"/>
        <w:numPr>
          <w:ilvl w:val="3"/>
          <w:numId w:val="30"/>
        </w:numPr>
        <w:tabs>
          <w:tab w:val="left" w:pos="1701"/>
        </w:tabs>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patikrinimo metu Lietuvos Respublikos užimtumo įstatymo 55 straipsnyje nurodytoms institucijoms;</w:t>
      </w:r>
    </w:p>
    <w:p w14:paraId="330813A6" w14:textId="77777777" w:rsidR="0024256A" w:rsidRPr="00F76E7D" w:rsidRDefault="0024256A" w:rsidP="00F23CFA">
      <w:pPr>
        <w:pStyle w:val="Sraopastraipa"/>
        <w:numPr>
          <w:ilvl w:val="3"/>
          <w:numId w:val="30"/>
        </w:numPr>
        <w:tabs>
          <w:tab w:val="left" w:pos="1701"/>
        </w:tabs>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statybos patikrinimo metu Valstybinei teritorijų planavimo ir statybos inspekcijai prie Aplinkos ministerijos;</w:t>
      </w:r>
    </w:p>
    <w:p w14:paraId="57E6A4AA" w14:textId="77777777" w:rsidR="0024256A" w:rsidRPr="00F76E7D" w:rsidRDefault="0024256A" w:rsidP="00F23CFA">
      <w:pPr>
        <w:pStyle w:val="Sraopastraipa"/>
        <w:numPr>
          <w:ilvl w:val="3"/>
          <w:numId w:val="30"/>
        </w:numPr>
        <w:tabs>
          <w:tab w:val="left" w:pos="1701"/>
        </w:tabs>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prieš patenkant į statybvietę ir statybvietėje pareikalavus statytojui (Užsakovui) ar jo vienam įgaliotam rangovui ar jų įgaliotiems asmenims.</w:t>
      </w:r>
    </w:p>
    <w:p w14:paraId="4647F409" w14:textId="77777777" w:rsidR="0024256A" w:rsidRPr="00F76E7D" w:rsidRDefault="0024256A" w:rsidP="00F23CFA">
      <w:pPr>
        <w:pStyle w:val="Sraopastraipa"/>
        <w:numPr>
          <w:ilvl w:val="1"/>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Rangovo teisės:</w:t>
      </w:r>
    </w:p>
    <w:p w14:paraId="5169D4C9"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suderinus su Užsakovu, įrengti Sutarties objekto Darbų vietose laikinus statinius, konstrukcijas ir įrenginius, sandėliuoti medžiagas, reikalingas Darbams atlikti;</w:t>
      </w:r>
    </w:p>
    <w:p w14:paraId="641502DA"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gauti visą reikalingą informaciją ir dokumentus, būtinus Darbų įgyvendinimui;</w:t>
      </w:r>
    </w:p>
    <w:p w14:paraId="151B4B40"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gauti Sutartyje nurodytą atlygį už tinkamai ir laiku atliktus bei perduotus Darbus;</w:t>
      </w:r>
    </w:p>
    <w:p w14:paraId="532298DC"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lastRenderedPageBreak/>
        <w:t>naudoti Sutarties objekto Darbų vietose atributiką (darbuotojų ir transporto priemonių), identifikuojančią Rangovą ir subrangovus. Naudoti Rangovą ar subrangovus reklamuojančią informaciją leidžiama tik iš anksto raštu suderinus tai su Užsakovu;</w:t>
      </w:r>
    </w:p>
    <w:p w14:paraId="714F1C1E"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Rangovui Darbams vykdyti gali būti suteikta teisė naudotis tokiu elektros, vandens kiekiu, kokį saugiai, be neigiamos įtakos Užsakovui galima gauti Sutarties objekto Darbų vietose ar šalia jo;</w:t>
      </w:r>
    </w:p>
    <w:p w14:paraId="02F68FD5"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užbaigti Darbus anksčiau Sutartyje numatyto termino;</w:t>
      </w:r>
    </w:p>
    <w:p w14:paraId="47F88544"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įgyvendinti kitas teises, numatytas Specialiosiose sutarties sąlygose ir suteikiamas pagal galiojančius Lietuvos Respublikos teisės aktus.</w:t>
      </w:r>
    </w:p>
    <w:p w14:paraId="241D65F6" w14:textId="77777777" w:rsidR="0024256A" w:rsidRPr="00F76E7D" w:rsidRDefault="0024256A" w:rsidP="00F76E7D">
      <w:pPr>
        <w:spacing w:after="0"/>
        <w:jc w:val="both"/>
        <w:rPr>
          <w:rFonts w:cstheme="minorHAnsi"/>
          <w:sz w:val="22"/>
          <w:szCs w:val="22"/>
        </w:rPr>
      </w:pPr>
    </w:p>
    <w:p w14:paraId="16DD5A33" w14:textId="77777777" w:rsidR="0024256A" w:rsidRPr="00F76E7D" w:rsidRDefault="0024256A" w:rsidP="00F76E7D">
      <w:pPr>
        <w:pStyle w:val="Statja"/>
        <w:spacing w:before="0" w:line="276" w:lineRule="auto"/>
        <w:ind w:left="0"/>
        <w:jc w:val="center"/>
        <w:rPr>
          <w:rFonts w:asciiTheme="minorHAnsi" w:hAnsiTheme="minorHAnsi" w:cstheme="minorHAnsi"/>
          <w:sz w:val="22"/>
          <w:szCs w:val="22"/>
          <w:lang w:val="lt-LT"/>
        </w:rPr>
      </w:pPr>
      <w:r w:rsidRPr="00F76E7D">
        <w:rPr>
          <w:rFonts w:asciiTheme="minorHAnsi" w:hAnsiTheme="minorHAnsi" w:cstheme="minorHAnsi"/>
          <w:sz w:val="22"/>
          <w:szCs w:val="22"/>
          <w:lang w:val="lt-LT"/>
        </w:rPr>
        <w:t>VI. UŽSAKOVO TEISĖS IR PAREIGOS</w:t>
      </w:r>
    </w:p>
    <w:p w14:paraId="44DA031C" w14:textId="77777777" w:rsidR="0024256A" w:rsidRPr="00F76E7D" w:rsidRDefault="0024256A" w:rsidP="00F76E7D">
      <w:pPr>
        <w:spacing w:after="0"/>
        <w:jc w:val="both"/>
        <w:rPr>
          <w:rFonts w:cstheme="minorHAnsi"/>
          <w:sz w:val="22"/>
          <w:szCs w:val="22"/>
        </w:rPr>
      </w:pPr>
    </w:p>
    <w:p w14:paraId="7AB625EE" w14:textId="77777777" w:rsidR="0024256A" w:rsidRPr="00F76E7D" w:rsidRDefault="0024256A" w:rsidP="00F23CFA">
      <w:pPr>
        <w:pStyle w:val="Sraopastraipa"/>
        <w:numPr>
          <w:ilvl w:val="1"/>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Užsakovas įsipareigoja:</w:t>
      </w:r>
    </w:p>
    <w:p w14:paraId="38DA16B8" w14:textId="77777777" w:rsidR="0024256A" w:rsidRPr="00F76E7D" w:rsidRDefault="0024256A" w:rsidP="00F23CFA">
      <w:pPr>
        <w:pStyle w:val="Sraopastraipa"/>
        <w:numPr>
          <w:ilvl w:val="2"/>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Pateikti Rangovui Darbų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pagrįsdamas jų reikalingumą ir nurodydamas kokia forma jie turėtų būti pateikti;</w:t>
      </w:r>
    </w:p>
    <w:p w14:paraId="21A6630B" w14:textId="77777777" w:rsidR="0024256A" w:rsidRPr="00F76E7D" w:rsidRDefault="0024256A" w:rsidP="00F23CFA">
      <w:pPr>
        <w:pStyle w:val="Sraopastraipa"/>
        <w:numPr>
          <w:ilvl w:val="2"/>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priimti ir sumokėti Rangovui už tinkamai ir faktiškai atliktus Darbus Specialiosiose sutarties sąlygose nustatyta tvarka ir terminais;</w:t>
      </w:r>
    </w:p>
    <w:p w14:paraId="07325A71" w14:textId="77777777" w:rsidR="0024256A" w:rsidRPr="00F76E7D" w:rsidRDefault="0024256A" w:rsidP="00F23CFA">
      <w:pPr>
        <w:pStyle w:val="Sraopastraipa"/>
        <w:numPr>
          <w:ilvl w:val="2"/>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jeigu tai numatyta pirkimo dokumentuose, Darbų atlikimo laikotarpiu, atskiru įgaliojimu, įgalioti Rangovą, pasirašyti su  inžinerinių tinklų savininkais (operatoriais) inžinerinių tinklų ir įrenginių perkėlimo (rekonstravimo) darbų sutartį ir sumokėti sutartyje nurodytą darbų mokestį, dėl darbų reikalingų šiai Sutarčiai įvykdymo; </w:t>
      </w:r>
    </w:p>
    <w:p w14:paraId="31C4526E" w14:textId="77777777" w:rsidR="0024256A" w:rsidRPr="00F76E7D" w:rsidRDefault="0024256A" w:rsidP="00F23CFA">
      <w:pPr>
        <w:pStyle w:val="Sraopastraipa"/>
        <w:numPr>
          <w:ilvl w:val="2"/>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užtikrinti Rangovo, jo darbuotojų bei atstovų patekimą į Sutarties objekto Darbų vietas tiek, kiek tai būtina atlikti Darbus bei įvykdyti kitus Sutartyje numatytus įsipareigojimus;</w:t>
      </w:r>
    </w:p>
    <w:p w14:paraId="539B1456" w14:textId="77777777" w:rsidR="0024256A" w:rsidRPr="00F76E7D" w:rsidRDefault="0024256A" w:rsidP="00F23CFA">
      <w:pPr>
        <w:pStyle w:val="Sraopastraipa"/>
        <w:numPr>
          <w:ilvl w:val="2"/>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patikrinti Rangovo baigtus Darbus ir, nustačius, kad jie atitinka Sutartyje numatytus reikalavimus bei tarpiniame ir galutiniame faktiškai atliktų Darbų perdavimo-priėmimo akte, Darbų ir išlaidų apmokėjimo pažymoje nurodytos apimtys atitinka faktines apimtis, Sutartyje nustatytais terminais bei sąlygomis raštu patvirtinti Rangovo pateiktus tarpinius ir galutinius faktiškai atliktų Darbų perdavimo-priėmimo aktus ir Darbų ir išlaidų apmokėjimo pažymas;</w:t>
      </w:r>
    </w:p>
    <w:p w14:paraId="7F6800EE" w14:textId="77777777" w:rsidR="0024256A" w:rsidRPr="00F76E7D" w:rsidRDefault="0024256A" w:rsidP="00F23CFA">
      <w:pPr>
        <w:pStyle w:val="Sraopastraipa"/>
        <w:numPr>
          <w:ilvl w:val="2"/>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pasibaigus Sutarties galiojimo terminui – grąžinti Sutarties įvykdymo užtikrinimą Rangovui per 30 (trisdešimt) kalendorinių dienų nuo raštiško Rangovo prašymo pateikimo dienos;</w:t>
      </w:r>
    </w:p>
    <w:p w14:paraId="53F8948F" w14:textId="77777777" w:rsidR="0024256A" w:rsidRPr="00F76E7D" w:rsidRDefault="0024256A" w:rsidP="00F23CFA">
      <w:pPr>
        <w:pStyle w:val="Sraopastraipa"/>
        <w:numPr>
          <w:ilvl w:val="2"/>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įtraukti į bylą trečiuoju asmeniu Rangovą, jeigu tretieji asmenys Užsakovui pareiškia ieškinį dėl padarytų nuostolių atliekant Darbus arba dėl Darbų neatlikimo;</w:t>
      </w:r>
    </w:p>
    <w:p w14:paraId="02681396" w14:textId="77777777" w:rsidR="0024256A" w:rsidRPr="00F76E7D" w:rsidRDefault="0024256A" w:rsidP="00F23CFA">
      <w:pPr>
        <w:pStyle w:val="Sraopastraipa"/>
        <w:numPr>
          <w:ilvl w:val="2"/>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tinkamai vykdyti kitus įsipareigojimus, numatytus šioje Sutartyje, jos prieduose ir Specialiosiose sutarties sąlygose.</w:t>
      </w:r>
    </w:p>
    <w:p w14:paraId="6DC4089A" w14:textId="77777777" w:rsidR="0024256A" w:rsidRPr="00F76E7D" w:rsidRDefault="0024256A" w:rsidP="00F23CFA">
      <w:pPr>
        <w:pStyle w:val="Sraopastraipa"/>
        <w:numPr>
          <w:ilvl w:val="1"/>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Užsakovas turi teisę:</w:t>
      </w:r>
    </w:p>
    <w:p w14:paraId="148AF51C" w14:textId="77777777" w:rsidR="0024256A" w:rsidRPr="00F76E7D" w:rsidRDefault="0024256A" w:rsidP="00F23CFA">
      <w:pPr>
        <w:pStyle w:val="Sraopastraipa"/>
        <w:numPr>
          <w:ilvl w:val="2"/>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tikrinti Rangovo Darbų atlikimo eigą ir kokybę, medžiagas suderinus laiką su Rangovu;</w:t>
      </w:r>
    </w:p>
    <w:p w14:paraId="31E9F2A3" w14:textId="77777777" w:rsidR="0024256A" w:rsidRPr="00F76E7D" w:rsidRDefault="0024256A" w:rsidP="00F23CFA">
      <w:pPr>
        <w:pStyle w:val="Sraopastraipa"/>
        <w:numPr>
          <w:ilvl w:val="2"/>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organizuoti ir vesti gamybinius pasitarimus  arba įpareigoti tai daryti Rangovą ar kitą Užsakovo pasamdytą personalą;</w:t>
      </w:r>
    </w:p>
    <w:p w14:paraId="770E2B48" w14:textId="77777777" w:rsidR="0024256A" w:rsidRPr="00F76E7D" w:rsidRDefault="0024256A" w:rsidP="00F23CFA">
      <w:pPr>
        <w:pStyle w:val="Sraopastraipa"/>
        <w:numPr>
          <w:ilvl w:val="2"/>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jeigu Rangovas nukrypsta nuo Sutarties sąlygų, suderinto Darbų atlikimo terminų, esminių Sutarties datų, nesilaiko teisės aktų ar statybos normatyvinių techninių dokumentų reikalavimų ir (ar) netinkamai </w:t>
      </w:r>
      <w:r w:rsidRPr="00F76E7D">
        <w:rPr>
          <w:rFonts w:cstheme="minorHAnsi"/>
          <w:sz w:val="22"/>
          <w:szCs w:val="22"/>
        </w:rPr>
        <w:lastRenderedPageBreak/>
        <w:t>pildo Darbų vykdymo dokumentaciją, reikalauti pašalinti trūkumus, nemokėti už netinkamai faktiškai atliktus Darbus, sustabdyti Darbų vykdymą ir (ar) apmokėjimus už Darbus iki tinkamo pažeidimų pašalinimo;</w:t>
      </w:r>
    </w:p>
    <w:p w14:paraId="759F61B7" w14:textId="77777777" w:rsidR="0024256A" w:rsidRPr="00F76E7D" w:rsidRDefault="0024256A" w:rsidP="00F23CFA">
      <w:pPr>
        <w:pStyle w:val="Sraopastraipa"/>
        <w:numPr>
          <w:ilvl w:val="2"/>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savo nuožiūra vykdyti kontrolę ir priežiūrą Sutarties objekto Darbų vietose, taip pat kontroliuoti Sutarties vykdymą, ir, aptikus Sutarties vykdymo trūkumus ir (ar) pažeidimus, duoti Rangovui vykdytinus nurodymus ir (arba) atsisakyti priimti Darbus. Užsakovas turi teisę nurodyti terminą Rangovui Sutarties vykdymo trūkumams pašalinti;</w:t>
      </w:r>
    </w:p>
    <w:p w14:paraId="7E748D5B" w14:textId="77777777" w:rsidR="0024256A" w:rsidRPr="00F76E7D" w:rsidRDefault="0024256A" w:rsidP="00F23CFA">
      <w:pPr>
        <w:pStyle w:val="Sraopastraipa"/>
        <w:numPr>
          <w:ilvl w:val="2"/>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vienašališkai įskaityti priskaičiuotas netesybas iš Rangovui mokėtinų sumų;</w:t>
      </w:r>
    </w:p>
    <w:p w14:paraId="585FE134" w14:textId="77777777" w:rsidR="0024256A" w:rsidRPr="00F76E7D" w:rsidRDefault="0024256A" w:rsidP="00F23CFA">
      <w:pPr>
        <w:pStyle w:val="Sraopastraipa"/>
        <w:numPr>
          <w:ilvl w:val="2"/>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sustabdyti mokėjimus Rangovui, jeigu Rangovas nevykdo arba netinkamai vykdo bet kokius Sutartimi prisiimtus ar teisės aktuose numatytus įsipareigojimus, iki kol šie įsipareigojimai bus tinkamai įvykdyti;</w:t>
      </w:r>
    </w:p>
    <w:p w14:paraId="714F7F8C" w14:textId="77777777" w:rsidR="0024256A" w:rsidRPr="00F76E7D" w:rsidRDefault="0024256A" w:rsidP="00F23CFA">
      <w:pPr>
        <w:pStyle w:val="Sraopastraipa"/>
        <w:numPr>
          <w:ilvl w:val="2"/>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Sutarties vykdymo metu atsiradus aplinkybėms dėl kurių Darbai negali būti atliekami Užsakyme nurodytu terminu pagal technologiją arba tuos Darbus tikslinga stabdyti dėl Užsakovo nurodytų objektyvių aplinkybių siekiant racionaliai naudoti lėšas ar užtikrinat suderinamumą su kitais darbais yra tikslinga juos atlikti vėlesniu terminu, Užsakovas raštišku nurodymu gali stabdyti Darbus.</w:t>
      </w:r>
    </w:p>
    <w:p w14:paraId="11DD2123" w14:textId="77777777" w:rsidR="0024256A" w:rsidRPr="00F76E7D" w:rsidRDefault="0024256A" w:rsidP="00F23CFA">
      <w:pPr>
        <w:pStyle w:val="Sraopastraipa"/>
        <w:numPr>
          <w:ilvl w:val="1"/>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Užsakovas turi ir kitas teises, numatytas Specialiosiose sutarties sąlygose ir Lietuvos Respublikos galiojančiuose teisės aktuose.</w:t>
      </w:r>
    </w:p>
    <w:p w14:paraId="6B4CF82E" w14:textId="77777777" w:rsidR="0024256A" w:rsidRPr="00F76E7D" w:rsidRDefault="0024256A" w:rsidP="00F76E7D">
      <w:pPr>
        <w:spacing w:after="0"/>
        <w:jc w:val="both"/>
        <w:rPr>
          <w:rFonts w:cstheme="minorHAnsi"/>
          <w:sz w:val="22"/>
          <w:szCs w:val="22"/>
        </w:rPr>
      </w:pPr>
    </w:p>
    <w:p w14:paraId="02D9ECF5" w14:textId="77777777" w:rsidR="0024256A" w:rsidRPr="00F76E7D" w:rsidRDefault="0024256A" w:rsidP="00F76E7D">
      <w:pPr>
        <w:spacing w:after="0"/>
        <w:jc w:val="center"/>
        <w:rPr>
          <w:rFonts w:cstheme="minorHAnsi"/>
          <w:sz w:val="22"/>
          <w:szCs w:val="22"/>
        </w:rPr>
      </w:pPr>
      <w:r w:rsidRPr="00F76E7D">
        <w:rPr>
          <w:rFonts w:cstheme="minorHAnsi"/>
          <w:b/>
          <w:bCs/>
          <w:sz w:val="22"/>
          <w:szCs w:val="22"/>
        </w:rPr>
        <w:t>VII. KAINA, KAINOS PERSKAIČIAVIMAS, APMOKĖJIMO TVARKA</w:t>
      </w:r>
    </w:p>
    <w:p w14:paraId="7D642A5F" w14:textId="77777777" w:rsidR="0024256A" w:rsidRPr="00F76E7D" w:rsidRDefault="0024256A" w:rsidP="00F76E7D">
      <w:pPr>
        <w:spacing w:after="0"/>
        <w:jc w:val="both"/>
        <w:rPr>
          <w:rFonts w:cstheme="minorHAnsi"/>
          <w:sz w:val="22"/>
          <w:szCs w:val="22"/>
        </w:rPr>
      </w:pPr>
    </w:p>
    <w:p w14:paraId="06BA87A3" w14:textId="77777777" w:rsidR="0024256A" w:rsidRPr="00F76E7D" w:rsidRDefault="0024256A" w:rsidP="00F23CFA">
      <w:pPr>
        <w:pStyle w:val="Sraopastraipa"/>
        <w:numPr>
          <w:ilvl w:val="1"/>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Sutarties kaina (įkainiai) (toliau Bendrosiose sutarties sąlygose vadinama – Sutarties kaina) bei kainodaros taisyklės nustatytos Specialiosiose sutarties sąlygose.</w:t>
      </w:r>
    </w:p>
    <w:p w14:paraId="3CF22BD7" w14:textId="77777777" w:rsidR="0024256A" w:rsidRPr="00F76E7D" w:rsidRDefault="0024256A" w:rsidP="00F23CFA">
      <w:pPr>
        <w:pStyle w:val="Sraopastraipa"/>
        <w:numPr>
          <w:ilvl w:val="1"/>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Visą riziką dėl Sutarties kainos padidėjimo prisiima Rangovas. Sutarties kaina </w:t>
      </w:r>
      <w:r w:rsidRPr="00F76E7D">
        <w:rPr>
          <w:rFonts w:cstheme="minorHAnsi"/>
          <w:color w:val="000000"/>
          <w:sz w:val="22"/>
          <w:szCs w:val="22"/>
          <w:lang w:eastAsia="ar-SA"/>
        </w:rPr>
        <w:t>apima visas tiesiogines ir netiesiogines išlaidas,</w:t>
      </w:r>
      <w:r w:rsidRPr="00F76E7D">
        <w:rPr>
          <w:rFonts w:cstheme="minorHAnsi"/>
          <w:sz w:val="22"/>
          <w:szCs w:val="22"/>
        </w:rPr>
        <w:t xml:space="preserve"> susijusias su Darbų atlikimu. Sutarties kainai įtakos negali turėti  terminų pažeidimai, darbo užmokesčio ir kitų panašių išlaidų išaugimas.</w:t>
      </w:r>
    </w:p>
    <w:p w14:paraId="3188B6B7" w14:textId="77777777" w:rsidR="0024256A" w:rsidRPr="00F76E7D" w:rsidRDefault="0024256A" w:rsidP="00F23CFA">
      <w:pPr>
        <w:pStyle w:val="Sraopastraipa"/>
        <w:numPr>
          <w:ilvl w:val="1"/>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4D65BA0" w14:textId="77777777" w:rsidR="0024256A" w:rsidRPr="00F76E7D" w:rsidRDefault="0024256A" w:rsidP="00F23CFA">
      <w:pPr>
        <w:pStyle w:val="Sraopastraipa"/>
        <w:numPr>
          <w:ilvl w:val="1"/>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Šalys susitaria ir sutinka, kad Sutarties kaina (įkainiai) dėl pasikeitusių mokesčių perskaičiuojama tokia tvarka:</w:t>
      </w:r>
    </w:p>
    <w:p w14:paraId="0E85FE77"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mokestis, kuriam pasikeitus perskaičiuojama Sutarties kaina (įkainiai): pridėtinės vertės mokestis (PVM). Pasikeitus kitiems mokesčiams, Sutarties kaina (įkainiai) nebus perskaičiuojama;</w:t>
      </w:r>
    </w:p>
    <w:p w14:paraId="457FDFF1"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perskaičiavimas atliekamas įsigaliojus Lietuvos Respublikos pridėtinės vertės mokesčio įstatymo pakeitimo įstatymui, pagal kurį keičiasi PVM mokesčio tarifas;</w:t>
      </w:r>
    </w:p>
    <w:p w14:paraId="55BEE9AE"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perskaičiavimo formulė: pasikeitus PVM tarifo dydžiui Sutarties kainoje (įkainiuose) esantis PVM tarifas neatliktiems Darbams keičiamas (mažinamas ar didinamas) pagal Lietuvos Respublikos teisės aktus;</w:t>
      </w:r>
    </w:p>
    <w:p w14:paraId="18179CD8"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Sutarties kainos (įkainių) pakeitimas įforminamas papildomu Šalių susitarimu;</w:t>
      </w:r>
    </w:p>
    <w:p w14:paraId="5CE8BBC5"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perskaičiuota Sutarties kaina (įkainiai) pradedama taikyti nuo Lietuvos Respublikos pridėtinės vertės mokesčio įstatymo pakeitimo įstatymo, pagal kurį keičiasi šio mokesčio tarifas, nurodytos tarifo įsigaliojimo dienos.</w:t>
      </w:r>
    </w:p>
    <w:p w14:paraId="67786256" w14:textId="77777777" w:rsidR="0024256A" w:rsidRPr="00F76E7D" w:rsidRDefault="0024256A" w:rsidP="00F23CFA">
      <w:pPr>
        <w:pStyle w:val="Sraopastraipa"/>
        <w:numPr>
          <w:ilvl w:val="1"/>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Užsakovas numato tiesioginio atsiskaitymo galimybę su Sutartyje nurodytais subrangovais tokiomis sąlygomis:</w:t>
      </w:r>
    </w:p>
    <w:p w14:paraId="10615B0E"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sudarius Sutartį, Rangovas ne vėliau negu Sutartis pradedama vykdyti, įsipareigoja Užsakovui raštu pateikti </w:t>
      </w:r>
      <w:r w:rsidRPr="00F76E7D">
        <w:rPr>
          <w:rFonts w:eastAsia="Calibri" w:cstheme="minorHAnsi"/>
          <w:sz w:val="22"/>
          <w:szCs w:val="22"/>
        </w:rPr>
        <w:t xml:space="preserve">tuo metu žinomų subrangovų pavadinimus, kontaktinius duomenis ir jų atstovus. </w:t>
      </w:r>
      <w:r w:rsidRPr="00F76E7D">
        <w:rPr>
          <w:rFonts w:cstheme="minorHAnsi"/>
          <w:sz w:val="22"/>
          <w:szCs w:val="22"/>
        </w:rPr>
        <w:t>Užsakovas</w:t>
      </w:r>
      <w:r w:rsidRPr="00F76E7D">
        <w:rPr>
          <w:rFonts w:eastAsia="Calibri" w:cstheme="minorHAnsi"/>
          <w:sz w:val="22"/>
          <w:szCs w:val="22"/>
        </w:rPr>
        <w:t xml:space="preserve"> taip pat </w:t>
      </w:r>
      <w:r w:rsidRPr="00F76E7D">
        <w:rPr>
          <w:rFonts w:eastAsia="Calibri" w:cstheme="minorHAnsi"/>
          <w:sz w:val="22"/>
          <w:szCs w:val="22"/>
        </w:rPr>
        <w:lastRenderedPageBreak/>
        <w:t xml:space="preserve">reikalauja, kad </w:t>
      </w:r>
      <w:r w:rsidRPr="00F76E7D">
        <w:rPr>
          <w:rFonts w:cstheme="minorHAnsi"/>
          <w:sz w:val="22"/>
          <w:szCs w:val="22"/>
        </w:rPr>
        <w:t>Rangovas</w:t>
      </w:r>
      <w:r w:rsidRPr="00F76E7D">
        <w:rPr>
          <w:rFonts w:eastAsia="Calibri" w:cstheme="minorHAnsi"/>
          <w:sz w:val="22"/>
          <w:szCs w:val="22"/>
        </w:rPr>
        <w:t xml:space="preserve"> informuotų apie minėtos informacijos pasikeitimus Sutarties vykdymo metu, taip pat apie naujus subrangovus, kuriuos jis ketina pasitelkti vėliau;</w:t>
      </w:r>
    </w:p>
    <w:p w14:paraId="01EEEB73"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Užsakovas </w:t>
      </w:r>
      <w:r w:rsidRPr="00F76E7D">
        <w:rPr>
          <w:rFonts w:eastAsia="Calibri" w:cstheme="minorHAnsi"/>
          <w:bCs/>
          <w:sz w:val="22"/>
          <w:szCs w:val="22"/>
        </w:rPr>
        <w:t xml:space="preserve">ne vėliau kaip per 3 (tris) darbo dienas nuo </w:t>
      </w:r>
      <w:r w:rsidRPr="00F76E7D">
        <w:rPr>
          <w:rFonts w:cstheme="minorHAnsi"/>
          <w:sz w:val="22"/>
          <w:szCs w:val="22"/>
        </w:rPr>
        <w:t>Bendrųjų sutarties sąlygų 7.5.</w:t>
      </w:r>
      <w:r w:rsidRPr="00F76E7D">
        <w:rPr>
          <w:rFonts w:eastAsia="Calibri" w:cstheme="minorHAnsi"/>
          <w:bCs/>
          <w:sz w:val="22"/>
          <w:szCs w:val="22"/>
        </w:rPr>
        <w:t>1</w:t>
      </w:r>
      <w:r w:rsidRPr="00F76E7D">
        <w:rPr>
          <w:rFonts w:eastAsia="Calibri" w:cstheme="minorHAnsi"/>
          <w:sz w:val="22"/>
          <w:szCs w:val="22"/>
        </w:rPr>
        <w:t xml:space="preserve"> punkte nurodytos informacijos gavimo dienos raštu informuoja subrangovus apie tiesioginio atsiskaitymo galimybę;</w:t>
      </w:r>
    </w:p>
    <w:p w14:paraId="45CB5991"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p>
    <w:p w14:paraId="2537F1C3"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Rangovas turi teisę prieštarauti nepagrįstiems mokėjimams, pateikdamas raštišką tokio prieštaravimo Užsakovui ir subrangovui pagrindimą;</w:t>
      </w:r>
    </w:p>
    <w:p w14:paraId="6E428766"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tiesioginio atsiskaitymo su subrangovais galimybė nekeičia Užsakovo atsakomybės dėl Sutarties įvykdymo.</w:t>
      </w:r>
    </w:p>
    <w:p w14:paraId="095151CA" w14:textId="77777777" w:rsidR="0024256A" w:rsidRPr="00F76E7D" w:rsidRDefault="0024256A" w:rsidP="00F23CFA">
      <w:pPr>
        <w:pStyle w:val="Sraopastraipa"/>
        <w:numPr>
          <w:ilvl w:val="1"/>
          <w:numId w:val="32"/>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Atsižvelgiant į Sutarties pobūdį ir ypatumus, Šalys susitaria, kad už faktiškai atliktus Darbus ar jų dalį Užsakovas sumoka Rangovui pagal faktiškai atliktų Darbų perdavimo-priėmimo aktą, Darbų ir išlaidų apmokėjimo pažymą bei jam pateiktą PVM sąskaitą-faktūrą arba lygiavertį dokumentą per 30 (trisdešimt) kalendorinių dienų nuo dienos, kai Užsakovas priima faktiškai atliktų Darbų perdavimo-priėmimo aktą, Darbų ir išlaidų apmokėjimo pažymą. Tais atvejais, kai yra objektyviai pagrįsta (pvz., vėluoja finansavimas iš Biudžeto), mokėjimai gali būti atidedami, vėlavimo laikotarpiui, bet ne ilgiau kaip 60 (šešiasdešimt) kalendorinių dienų nuo Darbų perdavimo-priėmimo akto pasirašymo dienos ir PVM sąskaitos faktūros pateikimo.</w:t>
      </w:r>
    </w:p>
    <w:p w14:paraId="0FBB5E12" w14:textId="77777777" w:rsidR="0024256A" w:rsidRPr="00F76E7D" w:rsidRDefault="0024256A" w:rsidP="00F23CFA">
      <w:pPr>
        <w:pStyle w:val="Sraopastraipa"/>
        <w:numPr>
          <w:ilvl w:val="1"/>
          <w:numId w:val="32"/>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 xml:space="preserve">Vykdant Sutartį, sąskaitos faktūros priimamos ir apdorojamos vadovaujantis Lietuvos Respublikos finansinės apskaitos įstatymo 6 straipsnio 4 dalimi, išskyrus Viešųjų pirkimų įstatymo 22 straipsnio 12 dalyje nustatytus atvejus. </w:t>
      </w:r>
      <w:r w:rsidRPr="00F76E7D">
        <w:rPr>
          <w:rFonts w:cstheme="minorHAnsi"/>
          <w:sz w:val="22"/>
          <w:szCs w:val="22"/>
          <w:lang w:eastAsia="zh-CN"/>
        </w:rPr>
        <w:t>Išrašomoje sąskaitoje faktūroje Rangovas turi nurodyti Užsakovo Sutarčiai suteiktą numerį.</w:t>
      </w:r>
    </w:p>
    <w:p w14:paraId="2214880C" w14:textId="77777777" w:rsidR="0024256A" w:rsidRPr="00F76E7D" w:rsidRDefault="0024256A" w:rsidP="00F23CFA">
      <w:pPr>
        <w:pStyle w:val="Sraopastraipa"/>
        <w:numPr>
          <w:ilvl w:val="1"/>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 Jei Rangovas Darbus atlieka kaip tiekėjų grupė, apmokėjimas už atliktus Darbus bus vykdomas per jungtinės veiklos sutartyje nurodytą įgaliotą partnerį.</w:t>
      </w:r>
    </w:p>
    <w:p w14:paraId="08B3EDFC" w14:textId="77777777" w:rsidR="0024256A" w:rsidRPr="00F76E7D" w:rsidRDefault="0024256A" w:rsidP="00F23CFA">
      <w:pPr>
        <w:pStyle w:val="Sraopastraipa"/>
        <w:numPr>
          <w:ilvl w:val="1"/>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Jeigu pirkimo dokumentuose taikoma – a</w:t>
      </w:r>
      <w:r w:rsidRPr="00F76E7D">
        <w:rPr>
          <w:rFonts w:cstheme="minorHAnsi"/>
          <w:color w:val="000000"/>
          <w:sz w:val="22"/>
          <w:szCs w:val="22"/>
          <w:shd w:val="clear" w:color="auto" w:fill="FFFFFF"/>
        </w:rPr>
        <w:t>pmokant už inžinerinių tinklų savininkų (operatorių) atliktus darbus, reikalingus šiai Sutarčiai įvykdyti, taikomas Sutarties vykdymo išlaidų atlyginimas, kadangi Užsakovas negali iš anksto tiksliai apibrėžti dalies Sutarties objekto (t. y. Sutarties vykdymo metu reikalingų atlikti inžinerinių tinklų savininkų (operatorių) darbų kiekio ir kainos), kad Rangovas galėtų prisiimti riziką dėl Sutarties vykdymo išlaidų dydžio. Rangovui už inžinerinių tinklų savininkų (operatorių) atliktus darbus, reikalingus šiai Sutarčiai įvykdyti bus apmokama ne didesnėmis nei rinką atitinkančiomis kainomis ir pagal pateiktas Darbų ir išlaidų apmokėjimo pažymas, pagal faktiškai atliktus Darbus neviršijant pradinės Sutarties vertės. Į Darbų ir išlaidų apmokėjimo pažymas turi būti įtraukta tik Darbų kaina, į kurią negali būti įtrauktas Rangovo pelnas ir kurią Rangovas galėtų nesudėtingai pagrįsti, o Užsakovui būtų nesudėtinga patikrinti šių išlaidų pagrįstumą.  </w:t>
      </w:r>
      <w:r w:rsidRPr="00F76E7D">
        <w:rPr>
          <w:rFonts w:cstheme="minorHAnsi"/>
          <w:sz w:val="22"/>
          <w:szCs w:val="22"/>
        </w:rPr>
        <w:t xml:space="preserve"> </w:t>
      </w:r>
    </w:p>
    <w:p w14:paraId="79BD83CE" w14:textId="77777777" w:rsidR="0024256A" w:rsidRPr="00F76E7D" w:rsidRDefault="0024256A" w:rsidP="00F23CFA">
      <w:pPr>
        <w:pStyle w:val="Sraopastraipa"/>
        <w:numPr>
          <w:ilvl w:val="1"/>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76767CEE" w14:textId="77777777" w:rsidR="0024256A" w:rsidRPr="00F76E7D" w:rsidRDefault="0024256A" w:rsidP="00F23CFA">
      <w:pPr>
        <w:pStyle w:val="Sraopastraipa"/>
        <w:numPr>
          <w:ilvl w:val="1"/>
          <w:numId w:val="32"/>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Sutarties kaina (įkainiai) pagal bendro kainų lygio kitimą bus perskaičiuojama tokia tvarka:</w:t>
      </w:r>
    </w:p>
    <w:p w14:paraId="3AA3A37B"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duomenys, kuriais remiamasi vertinant kainų lygio kitimą: BĮ Valstybės duomenų agentūros Oficialiosios statistikos portalo svetainėje (</w:t>
      </w:r>
      <w:hyperlink r:id="rId21" w:history="1">
        <w:r w:rsidRPr="00F76E7D">
          <w:rPr>
            <w:rStyle w:val="Hipersaitas"/>
            <w:rFonts w:cstheme="minorHAnsi"/>
            <w:sz w:val="22"/>
            <w:szCs w:val="22"/>
          </w:rPr>
          <w:t>https://osp.stat.gov.lt/</w:t>
        </w:r>
      </w:hyperlink>
      <w:r w:rsidRPr="00F76E7D">
        <w:rPr>
          <w:rFonts w:cstheme="minorHAnsi"/>
          <w:sz w:val="22"/>
          <w:szCs w:val="22"/>
        </w:rPr>
        <w:t xml:space="preserve">) </w:t>
      </w:r>
      <w:r w:rsidRPr="00F76E7D">
        <w:rPr>
          <w:rFonts w:cstheme="minorHAnsi"/>
          <w:bCs/>
          <w:sz w:val="22"/>
          <w:szCs w:val="22"/>
        </w:rPr>
        <w:t>skelbiamas indeksas;</w:t>
      </w:r>
    </w:p>
    <w:p w14:paraId="32C38A9D"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perskaičiavimo formulė:</w:t>
      </w:r>
    </w:p>
    <w:p w14:paraId="12A97637" w14:textId="77777777" w:rsidR="0024256A" w:rsidRPr="00F76E7D" w:rsidRDefault="0024256A" w:rsidP="00F76E7D">
      <w:pPr>
        <w:spacing w:after="0"/>
        <w:ind w:firstLine="567"/>
        <w:jc w:val="both"/>
        <w:rPr>
          <w:rFonts w:cstheme="minorHAnsi"/>
          <w:sz w:val="22"/>
          <w:szCs w:val="22"/>
        </w:rPr>
      </w:pPr>
      <w:r w:rsidRPr="00F76E7D">
        <w:rPr>
          <w:rFonts w:cstheme="minorHAnsi"/>
          <w:b/>
          <w:bCs/>
          <w:sz w:val="22"/>
          <w:szCs w:val="22"/>
        </w:rPr>
        <w:lastRenderedPageBreak/>
        <w:t xml:space="preserve">P = </w:t>
      </w:r>
      <w:proofErr w:type="spellStart"/>
      <w:r w:rsidRPr="00F76E7D">
        <w:rPr>
          <w:rFonts w:cstheme="minorHAnsi"/>
          <w:b/>
          <w:bCs/>
          <w:sz w:val="22"/>
          <w:szCs w:val="22"/>
        </w:rPr>
        <w:t>Ln</w:t>
      </w:r>
      <w:proofErr w:type="spellEnd"/>
      <w:r w:rsidRPr="00F76E7D">
        <w:rPr>
          <w:rFonts w:cstheme="minorHAnsi"/>
          <w:b/>
          <w:bCs/>
          <w:sz w:val="22"/>
          <w:szCs w:val="22"/>
        </w:rPr>
        <w:t>/</w:t>
      </w:r>
      <w:proofErr w:type="spellStart"/>
      <w:r w:rsidRPr="00F76E7D">
        <w:rPr>
          <w:rFonts w:cstheme="minorHAnsi"/>
          <w:b/>
          <w:bCs/>
          <w:sz w:val="22"/>
          <w:szCs w:val="22"/>
        </w:rPr>
        <w:t>Lo</w:t>
      </w:r>
      <w:proofErr w:type="spellEnd"/>
      <w:r w:rsidRPr="00F76E7D">
        <w:rPr>
          <w:rFonts w:cstheme="minorHAnsi"/>
          <w:b/>
          <w:bCs/>
          <w:sz w:val="22"/>
          <w:szCs w:val="22"/>
        </w:rPr>
        <w:t>;</w:t>
      </w:r>
    </w:p>
    <w:p w14:paraId="0A28D2E8" w14:textId="77777777" w:rsidR="0024256A" w:rsidRPr="00F76E7D" w:rsidRDefault="0024256A" w:rsidP="00F76E7D">
      <w:pPr>
        <w:spacing w:after="0"/>
        <w:ind w:firstLine="567"/>
        <w:jc w:val="both"/>
        <w:rPr>
          <w:rFonts w:cstheme="minorHAnsi"/>
          <w:bCs/>
          <w:sz w:val="22"/>
          <w:szCs w:val="22"/>
        </w:rPr>
      </w:pPr>
      <w:r w:rsidRPr="00F76E7D">
        <w:rPr>
          <w:rFonts w:cstheme="minorHAnsi"/>
          <w:bCs/>
          <w:sz w:val="22"/>
          <w:szCs w:val="22"/>
        </w:rPr>
        <w:t>čia:</w:t>
      </w:r>
    </w:p>
    <w:p w14:paraId="5B2FC73A" w14:textId="77777777" w:rsidR="0024256A" w:rsidRPr="00F76E7D" w:rsidRDefault="0024256A" w:rsidP="00F76E7D">
      <w:pPr>
        <w:spacing w:after="0"/>
        <w:ind w:firstLine="567"/>
        <w:jc w:val="both"/>
        <w:rPr>
          <w:rFonts w:cstheme="minorHAnsi"/>
          <w:sz w:val="22"/>
          <w:szCs w:val="22"/>
        </w:rPr>
      </w:pPr>
      <w:r w:rsidRPr="00F76E7D">
        <w:rPr>
          <w:rFonts w:cstheme="minorHAnsi"/>
          <w:b/>
          <w:bCs/>
          <w:sz w:val="22"/>
          <w:szCs w:val="22"/>
        </w:rPr>
        <w:t>P</w:t>
      </w:r>
      <w:r w:rsidRPr="00F76E7D">
        <w:rPr>
          <w:rFonts w:cstheme="minorHAnsi"/>
          <w:bCs/>
          <w:sz w:val="22"/>
          <w:szCs w:val="22"/>
        </w:rPr>
        <w:t xml:space="preserve"> – pataisymo daugiklis. Pataisymo daugiklis skaičiuojamas keturių skaitmenų po kablelio tikslumu;</w:t>
      </w:r>
    </w:p>
    <w:p w14:paraId="52FAD7B5" w14:textId="77777777" w:rsidR="0024256A" w:rsidRPr="00F76E7D" w:rsidRDefault="0024256A" w:rsidP="00F76E7D">
      <w:pPr>
        <w:spacing w:after="0"/>
        <w:ind w:firstLine="567"/>
        <w:jc w:val="both"/>
        <w:rPr>
          <w:rFonts w:cstheme="minorHAnsi"/>
          <w:sz w:val="22"/>
          <w:szCs w:val="22"/>
        </w:rPr>
      </w:pPr>
      <w:bookmarkStart w:id="96" w:name="_Hlk111703563"/>
      <w:proofErr w:type="spellStart"/>
      <w:r w:rsidRPr="00F76E7D">
        <w:rPr>
          <w:rFonts w:cstheme="minorHAnsi"/>
          <w:b/>
          <w:sz w:val="22"/>
          <w:szCs w:val="22"/>
        </w:rPr>
        <w:t>Ln</w:t>
      </w:r>
      <w:proofErr w:type="spellEnd"/>
      <w:r w:rsidRPr="00F76E7D">
        <w:rPr>
          <w:rFonts w:cstheme="minorHAnsi"/>
          <w:sz w:val="22"/>
          <w:szCs w:val="22"/>
        </w:rPr>
        <w:t xml:space="preserve"> – n mėnesio kainos indeksas </w:t>
      </w:r>
      <w:bookmarkStart w:id="97" w:name="_Hlk111703579"/>
      <w:r w:rsidRPr="00F76E7D">
        <w:rPr>
          <w:rFonts w:cstheme="minorHAnsi"/>
          <w:sz w:val="22"/>
          <w:szCs w:val="22"/>
        </w:rPr>
        <w:t>(perskaičiavimo metu skelbiamas naujausias indeksas)</w:t>
      </w:r>
      <w:bookmarkEnd w:id="97"/>
      <w:r w:rsidRPr="00F76E7D">
        <w:rPr>
          <w:rFonts w:cstheme="minorHAnsi"/>
          <w:sz w:val="22"/>
          <w:szCs w:val="22"/>
        </w:rPr>
        <w:t>;</w:t>
      </w:r>
    </w:p>
    <w:p w14:paraId="7C321A36" w14:textId="77777777" w:rsidR="0024256A" w:rsidRPr="00F76E7D" w:rsidRDefault="0024256A" w:rsidP="00FC2BB6">
      <w:pPr>
        <w:ind w:firstLine="567"/>
        <w:rPr>
          <w:rFonts w:cstheme="minorHAnsi"/>
          <w:sz w:val="22"/>
          <w:szCs w:val="22"/>
        </w:rPr>
      </w:pPr>
      <w:proofErr w:type="spellStart"/>
      <w:r w:rsidRPr="00456F93">
        <w:rPr>
          <w:rFonts w:cstheme="minorHAnsi"/>
          <w:b/>
          <w:bCs/>
          <w:sz w:val="22"/>
          <w:szCs w:val="22"/>
        </w:rPr>
        <w:t>Lo</w:t>
      </w:r>
      <w:proofErr w:type="spellEnd"/>
      <w:r w:rsidRPr="00456F93">
        <w:rPr>
          <w:rFonts w:cstheme="minorHAnsi"/>
          <w:b/>
          <w:bCs/>
          <w:sz w:val="22"/>
          <w:szCs w:val="22"/>
        </w:rPr>
        <w:t xml:space="preserve"> </w:t>
      </w:r>
      <w:r w:rsidRPr="00456F93">
        <w:rPr>
          <w:rFonts w:cstheme="minorHAnsi"/>
          <w:sz w:val="22"/>
          <w:szCs w:val="22"/>
        </w:rPr>
        <w:t>– bazinės kainos indeksas (pasiūlymų pateikimo termino pabaigos indeksas</w:t>
      </w:r>
      <w:bookmarkStart w:id="98" w:name="_Hlk111703500"/>
      <w:r w:rsidRPr="00456F93">
        <w:rPr>
          <w:rFonts w:cstheme="minorHAnsi"/>
          <w:sz w:val="22"/>
          <w:szCs w:val="22"/>
        </w:rPr>
        <w:t>, o jei įkainiai jau buvo perskaičiuoti – perskaičiavimui taikytas paskutinis indeksas);</w:t>
      </w:r>
    </w:p>
    <w:p w14:paraId="29247331" w14:textId="77777777" w:rsidR="0024256A" w:rsidRPr="00F76E7D" w:rsidRDefault="0024256A" w:rsidP="00FC2BB6">
      <w:pPr>
        <w:ind w:firstLine="567"/>
        <w:rPr>
          <w:rFonts w:cstheme="minorHAnsi"/>
          <w:sz w:val="22"/>
          <w:szCs w:val="22"/>
        </w:rPr>
      </w:pPr>
      <w:bookmarkStart w:id="99" w:name="_Hlk111704486"/>
      <w:r w:rsidRPr="00F76E7D">
        <w:rPr>
          <w:rFonts w:cstheme="minorHAnsi"/>
          <w:bCs/>
          <w:sz w:val="22"/>
          <w:szCs w:val="22"/>
        </w:rPr>
        <w:t>Perskaičiavimo metu galiojantys Sutarties įkainiai perskaičiuojami padauginant juos iš pataisymo daugiklio P;</w:t>
      </w:r>
    </w:p>
    <w:bookmarkEnd w:id="96"/>
    <w:bookmarkEnd w:id="98"/>
    <w:bookmarkEnd w:id="99"/>
    <w:p w14:paraId="7663F617"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perskaičiuotos kainos įforminimas: kainos perskaičiavimas įforminamas dvišaliu Užsakovo ir Rangovo pasirašomu papildomu susitarimu. Nei viena iš Šalių neturi </w:t>
      </w:r>
      <w:proofErr w:type="spellStart"/>
      <w:r w:rsidRPr="00F76E7D">
        <w:rPr>
          <w:rFonts w:cstheme="minorHAnsi"/>
          <w:sz w:val="22"/>
          <w:szCs w:val="22"/>
        </w:rPr>
        <w:t>teisės</w:t>
      </w:r>
      <w:proofErr w:type="spellEnd"/>
      <w:r w:rsidRPr="00F76E7D">
        <w:rPr>
          <w:rFonts w:cstheme="minorHAnsi"/>
          <w:sz w:val="22"/>
          <w:szCs w:val="22"/>
        </w:rPr>
        <w:t xml:space="preserve"> atsisakyti pasirašyti tokio susitarimo be </w:t>
      </w:r>
      <w:proofErr w:type="spellStart"/>
      <w:r w:rsidRPr="00F76E7D">
        <w:rPr>
          <w:rFonts w:cstheme="minorHAnsi"/>
          <w:sz w:val="22"/>
          <w:szCs w:val="22"/>
        </w:rPr>
        <w:t>pagrįstu</w:t>
      </w:r>
      <w:proofErr w:type="spellEnd"/>
      <w:r w:rsidRPr="00F76E7D">
        <w:rPr>
          <w:rFonts w:cstheme="minorHAnsi"/>
          <w:sz w:val="22"/>
          <w:szCs w:val="22"/>
        </w:rPr>
        <w:t xml:space="preserve">̨ </w:t>
      </w:r>
      <w:proofErr w:type="spellStart"/>
      <w:r w:rsidRPr="00F76E7D">
        <w:rPr>
          <w:rFonts w:cstheme="minorHAnsi"/>
          <w:sz w:val="22"/>
          <w:szCs w:val="22"/>
        </w:rPr>
        <w:t>priežasčiu</w:t>
      </w:r>
      <w:proofErr w:type="spellEnd"/>
      <w:r w:rsidRPr="00F76E7D">
        <w:rPr>
          <w:rFonts w:cstheme="minorHAnsi"/>
          <w:sz w:val="22"/>
          <w:szCs w:val="22"/>
        </w:rPr>
        <w:t>̨. Prie Sutarties kainos perskaičiavimo yra būtina pridėti šiuos Sutarties šalių įgaliotų atstovų pasirašytus priedus: kainos Eur be PVM perskaičiavimą pagrindžiančius dokumentus, skaičiavimą pagrindžiančius dokumentus;</w:t>
      </w:r>
    </w:p>
    <w:p w14:paraId="73E4C1A5"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kaina Eur be PVM laikoma </w:t>
      </w:r>
      <w:proofErr w:type="spellStart"/>
      <w:r w:rsidRPr="00F76E7D">
        <w:rPr>
          <w:rFonts w:cstheme="minorHAnsi"/>
          <w:sz w:val="22"/>
          <w:szCs w:val="22"/>
        </w:rPr>
        <w:t>perskaičiuota</w:t>
      </w:r>
      <w:proofErr w:type="spellEnd"/>
      <w:r w:rsidRPr="00F76E7D">
        <w:rPr>
          <w:rFonts w:cstheme="minorHAnsi"/>
          <w:sz w:val="22"/>
          <w:szCs w:val="22"/>
        </w:rPr>
        <w:t xml:space="preserve">, kai Sutarties Šalys pasirašo </w:t>
      </w:r>
      <w:proofErr w:type="spellStart"/>
      <w:r w:rsidRPr="00F76E7D">
        <w:rPr>
          <w:rFonts w:cstheme="minorHAnsi"/>
          <w:sz w:val="22"/>
          <w:szCs w:val="22"/>
        </w:rPr>
        <w:t>susitarima</w:t>
      </w:r>
      <w:proofErr w:type="spellEnd"/>
      <w:r w:rsidRPr="00F76E7D">
        <w:rPr>
          <w:rFonts w:cstheme="minorHAnsi"/>
          <w:sz w:val="22"/>
          <w:szCs w:val="22"/>
        </w:rPr>
        <w:t xml:space="preserve">̨ </w:t>
      </w:r>
      <w:proofErr w:type="spellStart"/>
      <w:r w:rsidRPr="00F76E7D">
        <w:rPr>
          <w:rFonts w:cstheme="minorHAnsi"/>
          <w:sz w:val="22"/>
          <w:szCs w:val="22"/>
        </w:rPr>
        <w:t>dėl</w:t>
      </w:r>
      <w:proofErr w:type="spellEnd"/>
      <w:r w:rsidRPr="00F76E7D">
        <w:rPr>
          <w:rFonts w:cstheme="minorHAnsi"/>
          <w:sz w:val="22"/>
          <w:szCs w:val="22"/>
        </w:rPr>
        <w:t xml:space="preserve"> kainos </w:t>
      </w:r>
      <w:proofErr w:type="spellStart"/>
      <w:r w:rsidRPr="00F76E7D">
        <w:rPr>
          <w:rFonts w:cstheme="minorHAnsi"/>
          <w:sz w:val="22"/>
          <w:szCs w:val="22"/>
        </w:rPr>
        <w:t>perskaičiavimo</w:t>
      </w:r>
      <w:proofErr w:type="spellEnd"/>
      <w:r w:rsidRPr="00F76E7D">
        <w:rPr>
          <w:rFonts w:cstheme="minorHAnsi"/>
          <w:sz w:val="22"/>
          <w:szCs w:val="22"/>
        </w:rPr>
        <w:t>. Perskaičiuota kaina pradedami taikyti nuo kitos dienos po susitarimo dėl Sutarties kainos perskaičiavimo pasirašymo;</w:t>
      </w:r>
    </w:p>
    <w:p w14:paraId="29E5C95C"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F76E7D">
        <w:rPr>
          <w:rFonts w:cstheme="minorHAnsi"/>
          <w:sz w:val="22"/>
          <w:szCs w:val="22"/>
        </w:rPr>
        <w:t>Lo</w:t>
      </w:r>
      <w:proofErr w:type="spellEnd"/>
      <w:r w:rsidRPr="00F76E7D">
        <w:rPr>
          <w:rFonts w:cstheme="minorHAnsi"/>
          <w:sz w:val="22"/>
          <w:szCs w:val="22"/>
        </w:rPr>
        <w:t>) ir jo datą, n mėnesio kainos indeksą (</w:t>
      </w:r>
      <w:proofErr w:type="spellStart"/>
      <w:r w:rsidRPr="00F76E7D">
        <w:rPr>
          <w:rFonts w:cstheme="minorHAnsi"/>
          <w:sz w:val="22"/>
          <w:szCs w:val="22"/>
        </w:rPr>
        <w:t>Ln</w:t>
      </w:r>
      <w:proofErr w:type="spellEnd"/>
      <w:r w:rsidRPr="00F76E7D">
        <w:rPr>
          <w:rFonts w:cstheme="minorHAnsi"/>
          <w:sz w:val="22"/>
          <w:szCs w:val="22"/>
        </w:rPr>
        <w:t>) ir jo datą, pataisymo daugiklį (P), perskaičiuotą fiksuotos kainos sumą arba perskaičiuotus fiksuotus įkainius, perskaičiuotą pradinės Sutarties vertę ir kitą perskaičiavimui reikšmingą informaciją;</w:t>
      </w:r>
    </w:p>
    <w:p w14:paraId="6F6A8FFB"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perskaičiuota kaina (įkainiai) taikoma tik neatliktiems Darbams</w:t>
      </w:r>
      <w:r w:rsidRPr="00F76E7D">
        <w:rPr>
          <w:rFonts w:eastAsia="Calibri" w:cstheme="minorHAnsi"/>
          <w:sz w:val="22"/>
          <w:szCs w:val="22"/>
        </w:rPr>
        <w:t>, dėl kurių nėra pasirašyti perdavimo-priėmimo aktai</w:t>
      </w:r>
      <w:r w:rsidRPr="00F76E7D">
        <w:rPr>
          <w:rFonts w:cstheme="minorHAnsi"/>
          <w:sz w:val="22"/>
          <w:szCs w:val="22"/>
        </w:rPr>
        <w:t>;</w:t>
      </w:r>
    </w:p>
    <w:p w14:paraId="66228DE9"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jeigu Darbai vėluoja dėl priežasčių, dėl kurių Rangovas neįgyja teisės į Darbų atlikimo terminų pratęsimą, uždelstų Statybos darbų kaina (įkainiai) neperskaičiuojama dėl kainų lygio kilimo, bet turi būti perskaičiuojama dėl kainų lygio kritimo.</w:t>
      </w:r>
      <w:bookmarkStart w:id="100" w:name="_Ref40885896"/>
    </w:p>
    <w:p w14:paraId="56AB1C0E" w14:textId="77777777" w:rsidR="0024256A" w:rsidRPr="00F76E7D" w:rsidRDefault="0024256A" w:rsidP="00F23CFA">
      <w:pPr>
        <w:pStyle w:val="Sraopastraipa"/>
        <w:numPr>
          <w:ilvl w:val="1"/>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bCs/>
          <w:iCs/>
          <w:sz w:val="22"/>
          <w:szCs w:val="22"/>
        </w:rPr>
        <w:t xml:space="preserve">Rangovui gali būti mokamas avansas. </w:t>
      </w:r>
      <w:bookmarkEnd w:id="100"/>
      <w:r w:rsidRPr="00F76E7D">
        <w:rPr>
          <w:rFonts w:cstheme="minorHAnsi"/>
          <w:bCs/>
          <w:iCs/>
          <w:sz w:val="22"/>
          <w:szCs w:val="22"/>
        </w:rPr>
        <w:t xml:space="preserve">Konkretus avanso dydis nustatomas Specialiosiose sutarties sąlygose. Rangovui išmokėto avanso suma išskaičiuojama iš pirmiausiai mokėtinų sumų. </w:t>
      </w:r>
      <w:r w:rsidRPr="00F76E7D">
        <w:rPr>
          <w:rFonts w:cstheme="minorHAnsi"/>
          <w:sz w:val="22"/>
          <w:szCs w:val="22"/>
        </w:rPr>
        <w:t>Reikalavimai avanso užtikrinimui nustatyti Bendrųjų sutarties sąlygų IX skyriuje „Sutarties įvykdymo užtikrinimas“.</w:t>
      </w:r>
      <w:bookmarkStart w:id="101" w:name="_Hlk526239043"/>
    </w:p>
    <w:p w14:paraId="7D601AF3" w14:textId="77777777" w:rsidR="0024256A" w:rsidRPr="00F76E7D" w:rsidRDefault="0024256A" w:rsidP="00F76E7D">
      <w:pPr>
        <w:spacing w:after="0"/>
        <w:jc w:val="both"/>
        <w:rPr>
          <w:rFonts w:cstheme="minorHAnsi"/>
          <w:sz w:val="22"/>
          <w:szCs w:val="22"/>
        </w:rPr>
      </w:pPr>
    </w:p>
    <w:p w14:paraId="6AF6E29F" w14:textId="77777777" w:rsidR="0024256A" w:rsidRPr="00F76E7D" w:rsidRDefault="0024256A" w:rsidP="00F76E7D">
      <w:pPr>
        <w:spacing w:after="0"/>
        <w:jc w:val="center"/>
        <w:rPr>
          <w:rFonts w:cstheme="minorHAnsi"/>
          <w:sz w:val="22"/>
          <w:szCs w:val="22"/>
        </w:rPr>
      </w:pPr>
      <w:r w:rsidRPr="00F76E7D">
        <w:rPr>
          <w:rFonts w:cstheme="minorHAnsi"/>
          <w:b/>
          <w:bCs/>
          <w:sz w:val="22"/>
          <w:szCs w:val="22"/>
        </w:rPr>
        <w:t>VIII. DARBŲ PERDAVIMAS-PRIĖMIMAS IR DARBŲ KOKYBĖ</w:t>
      </w:r>
    </w:p>
    <w:p w14:paraId="1C60E1D4" w14:textId="77777777" w:rsidR="0024256A" w:rsidRPr="00F76E7D" w:rsidRDefault="0024256A" w:rsidP="00F76E7D">
      <w:pPr>
        <w:spacing w:after="0"/>
        <w:jc w:val="both"/>
        <w:rPr>
          <w:rFonts w:cstheme="minorHAnsi"/>
          <w:sz w:val="22"/>
          <w:szCs w:val="22"/>
        </w:rPr>
      </w:pPr>
    </w:p>
    <w:p w14:paraId="4BC4436D" w14:textId="77777777" w:rsidR="0024256A" w:rsidRPr="00F76E7D" w:rsidRDefault="0024256A" w:rsidP="00F23CFA">
      <w:pPr>
        <w:pStyle w:val="Sraopastraipa"/>
        <w:numPr>
          <w:ilvl w:val="1"/>
          <w:numId w:val="33"/>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Rangovas, atlikęs Darbų dalį, numatytą suderintame Darbų atlikimo grafike ar atskiruose Užsakymuose (jeigu Darbai perkami pagal atskirus Užsakymus), Užsakovui pateikia faktiškai atliktų Darbų perdavimo-priėmimo aktus, Darbų ir išlaidų apmokėjimo pažymas, pateiktas PVM sąskaitas – faktūras arba lygiaverčius dokumentus Specialiosiose sutarties sąlygose nustatyta tvarka. Nepateikus faktiškai atliktų Darbų perdavimo-priėmimo akto, Darbų ir išlaidų apmokėjimo pažymos  nustatytu terminu, faktiškai atliktų Darbų perdavimas-priėmimas nukeliamas į kitą mėnesį. Užsakovas privalo apžiūrėti priduodamus faktiškai atliktus Darbus ir pasirašyti faktiškai atliktų Darbų perdavimo-priėmimo aktą (su pastabomis ar be jų) Darbų ir išlaidų apmokėjimo pažymą arba motyvuotai nuo to atsisakyti per 5 (penkias) darbo dienas. Jeigu patikrinimo metu nustatoma, kad faktiškai atliktų Darbų apimtis neatitinka Darbų apimčių, nurodytų Rangovo pateiktame faktiškai atliktų Darbų perdavimo-priėmimo akte, Darbų ir išlaidų apmokėjimo pažymoje arba Darbai atlikti su trūkumais, </w:t>
      </w:r>
      <w:r w:rsidRPr="00F76E7D">
        <w:rPr>
          <w:rFonts w:cstheme="minorHAnsi"/>
          <w:sz w:val="22"/>
          <w:szCs w:val="22"/>
        </w:rPr>
        <w:lastRenderedPageBreak/>
        <w:t>Rangovas privalo ištaisyti faktiškai atliktų Darbų perdavimo-priėmimo aktą, Darbų ir išlaidų apmokėjimo pažymą bei pašalinti Darbų trūkumus. Pataisytą faktiškai atliktų Darbų perdavimo-priėmimo aktą Darbų ir išlaidų apmokėjimo pažymą Rangovas privalo pateikti ne vėliau kaip per 3 (tris) darbo dienas nuo faktiškai atliktų Darbų perdavimo-priėmimo akto, Darbų ir išlaidų apmokėjimo pažymos grąžinimo pataisymui datos, priešingu atveju faktiškai atliktų Darbų perdavimas-priėmimas nukeliamas į kitą mėnesį.</w:t>
      </w:r>
      <w:bookmarkEnd w:id="101"/>
      <w:r w:rsidRPr="00F76E7D">
        <w:rPr>
          <w:rFonts w:cstheme="minorHAnsi"/>
          <w:sz w:val="22"/>
          <w:szCs w:val="22"/>
        </w:rPr>
        <w:t xml:space="preserve"> PVM sąskaita faktūra arba lygiavertis dokumentas už atliktus Darbus pagal suderintą ir pasirašytą atliktų Darbų perdavimo-priėmimo aktą pateikiama Bendrosiose sutarties sąlygose nustatyta tvarka.</w:t>
      </w:r>
    </w:p>
    <w:p w14:paraId="435B9C64" w14:textId="77777777" w:rsidR="0024256A" w:rsidRPr="00F76E7D" w:rsidRDefault="0024256A" w:rsidP="00F23CFA">
      <w:pPr>
        <w:pStyle w:val="Sraopastraipa"/>
        <w:numPr>
          <w:ilvl w:val="1"/>
          <w:numId w:val="33"/>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Atsiskaitymo dokumentuose Rangovas privalo laikytis Sutartyje ir jos prieduose išvardintų Darbų sudėties ir, Užsakovui pareikalavus, pridėti būtinus Darbų rūšį ir apimtį patvirtinančius apskaičiavimus ir dokumentus.</w:t>
      </w:r>
    </w:p>
    <w:p w14:paraId="2C8B8278" w14:textId="77777777" w:rsidR="0024256A" w:rsidRPr="00F76E7D" w:rsidRDefault="0024256A" w:rsidP="00F23CFA">
      <w:pPr>
        <w:pStyle w:val="Sraopastraipa"/>
        <w:numPr>
          <w:ilvl w:val="1"/>
          <w:numId w:val="33"/>
        </w:numPr>
        <w:suppressAutoHyphens/>
        <w:autoSpaceDN w:val="0"/>
        <w:spacing w:after="0"/>
        <w:ind w:left="0" w:firstLine="567"/>
        <w:contextualSpacing w:val="0"/>
        <w:jc w:val="both"/>
        <w:textAlignment w:val="baseline"/>
        <w:rPr>
          <w:rFonts w:cstheme="minorHAnsi"/>
          <w:sz w:val="22"/>
          <w:szCs w:val="22"/>
        </w:rPr>
      </w:pPr>
      <w:r w:rsidRPr="00F76E7D">
        <w:rPr>
          <w:rFonts w:cstheme="minorHAnsi"/>
          <w:color w:val="000000"/>
          <w:sz w:val="22"/>
          <w:szCs w:val="22"/>
        </w:rPr>
        <w:t>Faktiškai atliktų Darbų perdavimo-priėmimo metu nustatytus neesminius trūkumus Rangovas privalo ištaisyti per Užsakovo nurodytą technologiškai reikalingą, protingą terminą, bet ne vėliau kaip iki kito mėnesio, einančio</w:t>
      </w:r>
      <w:r w:rsidRPr="00F76E7D">
        <w:rPr>
          <w:rFonts w:cstheme="minorHAnsi"/>
          <w:sz w:val="22"/>
          <w:szCs w:val="22"/>
        </w:rPr>
        <w:t xml:space="preserve"> </w:t>
      </w:r>
      <w:r w:rsidRPr="00F76E7D">
        <w:rPr>
          <w:rFonts w:cstheme="minorHAnsi"/>
          <w:color w:val="000000"/>
          <w:sz w:val="22"/>
          <w:szCs w:val="22"/>
        </w:rPr>
        <w:t>po trūkumų nustatymo, 20 dienos. Jeigu Rangovas per Užsakovo nurodytą technologiškai reikalingą, protingą terminą nepašalina atliktų Darbų trūkumų, apie kuriuos jį informavo Užsakovas, Rangovas, Užsakovui pareikalavus, moka Užsakovui Bendrųjų sutarties sąlygų X skyriuje nustatyto procento dydžio delspinigius, taip pat privalo atlyginti Užsakovui tiesioginius nuostolius, kuriuos šis patirs šalindamas trūkumus savo iniciatyva, pasitelkdamas trečiąsias šalis, tiek, kiek jų nepadengia delspinigiai.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 Užsakovui pareiškus reikalavimą atlyginti patirtus nuostolius, delspinigiai ir (ar) bauda įskaitomi į nuostolių atlyginimą.</w:t>
      </w:r>
    </w:p>
    <w:p w14:paraId="7F18FCC6" w14:textId="77777777" w:rsidR="0024256A" w:rsidRPr="00F76E7D" w:rsidRDefault="0024256A" w:rsidP="00F23CFA">
      <w:pPr>
        <w:pStyle w:val="Sraopastraipa"/>
        <w:numPr>
          <w:ilvl w:val="1"/>
          <w:numId w:val="33"/>
        </w:numPr>
        <w:suppressAutoHyphens/>
        <w:autoSpaceDN w:val="0"/>
        <w:spacing w:after="0"/>
        <w:ind w:left="0" w:firstLine="567"/>
        <w:contextualSpacing w:val="0"/>
        <w:jc w:val="both"/>
        <w:textAlignment w:val="baseline"/>
        <w:rPr>
          <w:rFonts w:cstheme="minorHAnsi"/>
          <w:sz w:val="22"/>
          <w:szCs w:val="22"/>
        </w:rPr>
      </w:pPr>
      <w:r w:rsidRPr="00F76E7D">
        <w:rPr>
          <w:rFonts w:cstheme="minorHAnsi"/>
          <w:color w:val="000000"/>
          <w:sz w:val="22"/>
          <w:szCs w:val="22"/>
        </w:rPr>
        <w:t>Šalys aiškiai supranta ir patvirtina, kad nuosavybės teisė į Darbų atlikimo rezultatą atitenka Užsakovui nuo galutinio Darbų perdavimo-priėmimo.</w:t>
      </w:r>
      <w:bookmarkStart w:id="102" w:name="_Hlk526239124"/>
    </w:p>
    <w:bookmarkEnd w:id="102"/>
    <w:p w14:paraId="7CA62732" w14:textId="77777777" w:rsidR="0024256A" w:rsidRPr="00F76E7D" w:rsidRDefault="0024256A" w:rsidP="00F23CFA">
      <w:pPr>
        <w:pStyle w:val="Sraopastraipa"/>
        <w:numPr>
          <w:ilvl w:val="1"/>
          <w:numId w:val="33"/>
        </w:numPr>
        <w:suppressAutoHyphens/>
        <w:autoSpaceDN w:val="0"/>
        <w:spacing w:after="0"/>
        <w:ind w:left="0" w:firstLine="567"/>
        <w:contextualSpacing w:val="0"/>
        <w:jc w:val="both"/>
        <w:textAlignment w:val="baseline"/>
        <w:rPr>
          <w:rFonts w:cstheme="minorHAnsi"/>
          <w:sz w:val="22"/>
          <w:szCs w:val="22"/>
        </w:rPr>
      </w:pPr>
      <w:r w:rsidRPr="00F76E7D">
        <w:rPr>
          <w:rFonts w:cstheme="minorHAnsi"/>
          <w:color w:val="000000"/>
          <w:sz w:val="22"/>
          <w:szCs w:val="22"/>
        </w:rPr>
        <w:t>Jei Užsakovas pastebi jau priimtų Darbų</w:t>
      </w:r>
      <w:r w:rsidRPr="00F76E7D">
        <w:rPr>
          <w:rStyle w:val="Komentaronuoroda"/>
          <w:rFonts w:cstheme="minorHAnsi"/>
          <w:sz w:val="22"/>
          <w:szCs w:val="22"/>
        </w:rPr>
        <w:t xml:space="preserve"> </w:t>
      </w:r>
      <w:r w:rsidRPr="00F76E7D">
        <w:rPr>
          <w:rFonts w:cstheme="minorHAnsi"/>
          <w:color w:val="000000"/>
          <w:sz w:val="22"/>
          <w:szCs w:val="22"/>
        </w:rPr>
        <w:t>trūkumus, kurių nepastebėjo priimdamas Darbus, Užsakovas privalo pranešti apie juos Rangovui per 15 (penkiolika) kalendorinių dienų nuo jų pastebėjimo. Pranešus apie trūkumus, Rangovas privalo ištaisyti juos per Užsakovo nurodytą technologiškai reikalingą, protingą terminą, bet ne vėliau kaip iki kito mėnesio, einančio po trūkumų nustatymo, 20 dienos. Jeigu Rangovas per Užsakovo nurodytą technologiškai reikalingą, protingą terminą nepašalina atliktų Darbų trūkumų, apie kuriuos jį informavo Užsakovas, tai jis privalo atlyginti Užsakovui tiesioginius nuostolius, kuriuos šis patirs šalindamas trūkumus savo iniciatyva, pasitelkdamas trečiąsias šalis. Esant galimybei, tokie nuostoliai (išlaidos trečiosioms šalims trūkumams šalinti) yra išskaitomi iš Rangovui mokėtinų sumų ar pasinaudojus Rangovo pateiktu Sutarties įvykdymo užtikrinimu.</w:t>
      </w:r>
    </w:p>
    <w:p w14:paraId="0D3A9F54" w14:textId="77777777" w:rsidR="0024256A" w:rsidRPr="00F76E7D" w:rsidRDefault="0024256A" w:rsidP="00F23CFA">
      <w:pPr>
        <w:pStyle w:val="Sraopastraipa"/>
        <w:numPr>
          <w:ilvl w:val="1"/>
          <w:numId w:val="33"/>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Užsakovas turi teisę nepasirašyti atliktų Darbų perdavimo-priėmimo aktų ir atliktų Darbų ir išlaidų apmokėjimo pažymų, jeigu Rangovas nepašalino Užsakovo nurodytų atliktų Darbų defektų.</w:t>
      </w:r>
    </w:p>
    <w:p w14:paraId="1CFF1E3A" w14:textId="77777777" w:rsidR="0024256A" w:rsidRPr="00F76E7D" w:rsidRDefault="0024256A" w:rsidP="00F23CFA">
      <w:pPr>
        <w:pStyle w:val="Sraopastraipa"/>
        <w:numPr>
          <w:ilvl w:val="1"/>
          <w:numId w:val="33"/>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02376034" w14:textId="77777777" w:rsidR="0024256A" w:rsidRPr="00F76E7D" w:rsidRDefault="0024256A" w:rsidP="00F23CFA">
      <w:pPr>
        <w:pStyle w:val="Sraopastraipa"/>
        <w:numPr>
          <w:ilvl w:val="1"/>
          <w:numId w:val="33"/>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Šalys turi teisę užsakyti ekspertizes (matavimus, bandymus) atliktų Darbų kokybei nustatyti. Ekspertizės atlikimo išlaidas apmoka Užsakovas, jei ekspertizės metu nenustatoma, jog Rangovas atliko Darbus nekokybiškai.</w:t>
      </w:r>
    </w:p>
    <w:p w14:paraId="21726929" w14:textId="77777777" w:rsidR="0024256A" w:rsidRPr="00F76E7D" w:rsidRDefault="0024256A" w:rsidP="00F23CFA">
      <w:pPr>
        <w:pStyle w:val="Sraopastraipa"/>
        <w:numPr>
          <w:ilvl w:val="1"/>
          <w:numId w:val="33"/>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lastRenderedPageBreak/>
        <w:t>Rangovas privalo nedelsdamas, bet ne vėliau kaip per 3 (tris) darbo dienas informuoti Užsakovą, jei Rangovui paaiškėtų aplinkybės, dėl kurių Darbai gali būti atlikti nekokybiškai ar neracionaliai, pažeidžiant teisės aktų reikalavimus (pvz., pastebėjęs klaidų statinio projekte ar pan.).</w:t>
      </w:r>
    </w:p>
    <w:p w14:paraId="3D38FB33" w14:textId="77777777" w:rsidR="0024256A" w:rsidRPr="00F76E7D" w:rsidRDefault="0024256A" w:rsidP="00F76E7D">
      <w:pPr>
        <w:pStyle w:val="Sraopastraipa"/>
        <w:spacing w:after="0"/>
        <w:ind w:left="567"/>
        <w:jc w:val="both"/>
        <w:rPr>
          <w:rFonts w:cstheme="minorHAnsi"/>
          <w:sz w:val="22"/>
          <w:szCs w:val="22"/>
        </w:rPr>
      </w:pPr>
    </w:p>
    <w:p w14:paraId="4E09B1F0" w14:textId="77777777" w:rsidR="0024256A" w:rsidRPr="00F76E7D" w:rsidRDefault="0024256A" w:rsidP="00F76E7D">
      <w:pPr>
        <w:spacing w:after="0"/>
        <w:jc w:val="both"/>
        <w:rPr>
          <w:rFonts w:cstheme="minorHAnsi"/>
          <w:sz w:val="22"/>
          <w:szCs w:val="22"/>
        </w:rPr>
      </w:pPr>
    </w:p>
    <w:p w14:paraId="64FC18EE" w14:textId="77777777" w:rsidR="0024256A" w:rsidRPr="00F76E7D" w:rsidRDefault="0024256A" w:rsidP="00F76E7D">
      <w:pPr>
        <w:spacing w:after="0"/>
        <w:jc w:val="center"/>
        <w:rPr>
          <w:rFonts w:cstheme="minorHAnsi"/>
          <w:sz w:val="22"/>
          <w:szCs w:val="22"/>
        </w:rPr>
      </w:pPr>
      <w:r w:rsidRPr="00F76E7D">
        <w:rPr>
          <w:rFonts w:cstheme="minorHAnsi"/>
          <w:b/>
          <w:bCs/>
          <w:sz w:val="22"/>
          <w:szCs w:val="22"/>
        </w:rPr>
        <w:t>IX. SUTARTIES ĮVYKDYMO UŽTIKRINIMAS</w:t>
      </w:r>
    </w:p>
    <w:p w14:paraId="36554D03" w14:textId="77777777" w:rsidR="0024256A" w:rsidRPr="00F76E7D" w:rsidRDefault="0024256A" w:rsidP="00F76E7D">
      <w:pPr>
        <w:spacing w:after="0"/>
        <w:jc w:val="both"/>
        <w:rPr>
          <w:rFonts w:cstheme="minorHAnsi"/>
          <w:sz w:val="22"/>
          <w:szCs w:val="22"/>
        </w:rPr>
      </w:pPr>
    </w:p>
    <w:p w14:paraId="01782ACF" w14:textId="77777777" w:rsidR="0024256A" w:rsidRPr="00F76E7D" w:rsidRDefault="0024256A" w:rsidP="00F23CFA">
      <w:pPr>
        <w:pStyle w:val="Sraopastraipa"/>
        <w:numPr>
          <w:ilvl w:val="1"/>
          <w:numId w:val="34"/>
        </w:numPr>
        <w:suppressAutoHyphens/>
        <w:autoSpaceDN w:val="0"/>
        <w:spacing w:after="0"/>
        <w:ind w:left="0" w:firstLine="567"/>
        <w:contextualSpacing w:val="0"/>
        <w:jc w:val="both"/>
        <w:textAlignment w:val="baseline"/>
        <w:rPr>
          <w:rFonts w:cstheme="minorHAnsi"/>
          <w:sz w:val="22"/>
          <w:szCs w:val="22"/>
        </w:rPr>
      </w:pPr>
      <w:r w:rsidRPr="00F76E7D">
        <w:rPr>
          <w:rFonts w:cstheme="minorHAnsi"/>
          <w:spacing w:val="-5"/>
          <w:sz w:val="22"/>
          <w:szCs w:val="22"/>
        </w:rPr>
        <w:t xml:space="preserve">Sutarties įvykdymas turi būti užtikrinamas užstatu, besąlygine ir neatšaukiama banko garantija </w:t>
      </w:r>
      <w:bookmarkStart w:id="103" w:name="_Hlk87440309"/>
      <w:r w:rsidRPr="00F76E7D">
        <w:rPr>
          <w:rFonts w:cstheme="minorHAnsi"/>
          <w:spacing w:val="-5"/>
          <w:sz w:val="22"/>
          <w:szCs w:val="22"/>
        </w:rPr>
        <w:t>arba</w:t>
      </w:r>
      <w:r w:rsidRPr="00F76E7D">
        <w:rPr>
          <w:rFonts w:cstheme="minorHAnsi"/>
          <w:sz w:val="22"/>
          <w:szCs w:val="22"/>
        </w:rPr>
        <w:t xml:space="preserve"> </w:t>
      </w:r>
      <w:r w:rsidRPr="00F76E7D">
        <w:rPr>
          <w:rFonts w:cstheme="minorHAnsi"/>
          <w:spacing w:val="-5"/>
          <w:sz w:val="22"/>
          <w:szCs w:val="22"/>
        </w:rPr>
        <w:t>besąlyginiu ir neatšaukiamu draudimo bendrovės laidavimo draudimu</w:t>
      </w:r>
      <w:bookmarkEnd w:id="103"/>
      <w:r w:rsidRPr="00F76E7D">
        <w:rPr>
          <w:rFonts w:cstheme="minorHAnsi"/>
          <w:spacing w:val="-5"/>
          <w:sz w:val="22"/>
          <w:szCs w:val="22"/>
        </w:rPr>
        <w:t xml:space="preserve"> (toliau – laidavimo draudimas). Sutarties</w:t>
      </w:r>
      <w:r w:rsidRPr="00F76E7D">
        <w:rPr>
          <w:rFonts w:cstheme="minorHAnsi"/>
          <w:spacing w:val="1"/>
          <w:sz w:val="22"/>
          <w:szCs w:val="22"/>
        </w:rPr>
        <w:t xml:space="preserve"> įvykdymo užtikrinamo konkretus dydis yra numatytas Specialiosiose sutarties sąlygose.</w:t>
      </w:r>
    </w:p>
    <w:p w14:paraId="7A0EFBF2" w14:textId="77777777" w:rsidR="0024256A" w:rsidRPr="00F76E7D" w:rsidRDefault="0024256A" w:rsidP="00F23CFA">
      <w:pPr>
        <w:pStyle w:val="Sraopastraipa"/>
        <w:numPr>
          <w:ilvl w:val="1"/>
          <w:numId w:val="34"/>
        </w:numPr>
        <w:suppressAutoHyphens/>
        <w:autoSpaceDN w:val="0"/>
        <w:spacing w:after="0"/>
        <w:ind w:left="0" w:firstLine="567"/>
        <w:contextualSpacing w:val="0"/>
        <w:jc w:val="both"/>
        <w:textAlignment w:val="baseline"/>
        <w:rPr>
          <w:rFonts w:cstheme="minorHAnsi"/>
          <w:sz w:val="22"/>
          <w:szCs w:val="22"/>
        </w:rPr>
      </w:pPr>
      <w:r w:rsidRPr="00F76E7D">
        <w:rPr>
          <w:rFonts w:cstheme="minorHAnsi"/>
          <w:spacing w:val="1"/>
          <w:sz w:val="22"/>
          <w:szCs w:val="22"/>
        </w:rPr>
        <w:t>Rangovas ne vėliau kaip per 10 (dešimt) darbo dienų nuo Sutarties pasirašymo dienos privalo pateikti Užsakovui Specialiosiose sutarties sąlygose nurodytos sumos dydžio Sutarties įvykdymo užtikrinimą</w:t>
      </w:r>
      <w:r w:rsidRPr="00F76E7D">
        <w:rPr>
          <w:rFonts w:cstheme="minorHAnsi"/>
          <w:sz w:val="22"/>
          <w:szCs w:val="22"/>
        </w:rPr>
        <w:t>.</w:t>
      </w:r>
    </w:p>
    <w:p w14:paraId="2BE46E53" w14:textId="77777777" w:rsidR="0024256A" w:rsidRPr="00F76E7D" w:rsidRDefault="0024256A" w:rsidP="00F23CFA">
      <w:pPr>
        <w:pStyle w:val="Sraopastraipa"/>
        <w:numPr>
          <w:ilvl w:val="1"/>
          <w:numId w:val="34"/>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75692B75" w14:textId="6A581194" w:rsidR="0024256A" w:rsidRPr="00F76E7D" w:rsidRDefault="0024256A" w:rsidP="00F23CFA">
      <w:pPr>
        <w:pStyle w:val="Sraopastraipa"/>
        <w:numPr>
          <w:ilvl w:val="1"/>
          <w:numId w:val="34"/>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Jeigu Rangovas Sutarties vykdymą užtikrina užstatu, jis turi Specialiosiose sutarties sąlygose nurodytą sumą pervesti į Vilniaus miesto savivaldybės administracijos (kodas 188710061) sąskaitą: LT 077180 3000 0113 0388 AB </w:t>
      </w:r>
      <w:proofErr w:type="spellStart"/>
      <w:r w:rsidR="008443B1">
        <w:rPr>
          <w:rFonts w:cstheme="minorHAnsi"/>
          <w:sz w:val="22"/>
          <w:szCs w:val="22"/>
        </w:rPr>
        <w:t>Artea</w:t>
      </w:r>
      <w:proofErr w:type="spellEnd"/>
      <w:r w:rsidRPr="00F76E7D">
        <w:rPr>
          <w:rFonts w:cstheme="minorHAnsi"/>
          <w:sz w:val="22"/>
          <w:szCs w:val="22"/>
        </w:rPr>
        <w:t xml:space="preserve"> banke arba LT50 4010 0424 0394 3983 </w:t>
      </w:r>
      <w:proofErr w:type="spellStart"/>
      <w:r w:rsidRPr="00F76E7D">
        <w:rPr>
          <w:rFonts w:cstheme="minorHAnsi"/>
          <w:sz w:val="22"/>
          <w:szCs w:val="22"/>
        </w:rPr>
        <w:t>Luminor</w:t>
      </w:r>
      <w:proofErr w:type="spellEnd"/>
      <w:r w:rsidRPr="00F76E7D">
        <w:rPr>
          <w:rFonts w:cstheme="minorHAnsi"/>
          <w:sz w:val="22"/>
          <w:szCs w:val="22"/>
        </w:rPr>
        <w:t xml:space="preserve"> Bank AS Lietuvos skyriaus banke.</w:t>
      </w:r>
    </w:p>
    <w:p w14:paraId="5EB52861" w14:textId="77777777" w:rsidR="0024256A" w:rsidRPr="00F76E7D" w:rsidRDefault="0024256A" w:rsidP="00F23CFA">
      <w:pPr>
        <w:pStyle w:val="Sraopastraipa"/>
        <w:numPr>
          <w:ilvl w:val="1"/>
          <w:numId w:val="34"/>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Jeigu Rangovas Sutarties vykdymą užtikrina banko garantija ar laidavimo draudimu, Sutarties įvykdymo užtikrinimo dokumentas turi būti parengtas pagal pirkimo dokumentuose pateiktą formą tokiomis sąlygomis:</w:t>
      </w:r>
    </w:p>
    <w:p w14:paraId="66DAFB43" w14:textId="77777777" w:rsidR="0024256A" w:rsidRPr="00F76E7D" w:rsidRDefault="0024256A" w:rsidP="00F23CFA">
      <w:pPr>
        <w:pStyle w:val="Sraopastraipa"/>
        <w:numPr>
          <w:ilvl w:val="2"/>
          <w:numId w:val="34"/>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Rangovas privalo pateikti atitinkančią Lietuvos Respublikos teisės aktų reikalavimus, banko arba draudimo bendrovės besąlygišką ir neatšaukiamą Sutarties sąlygų įvykdymo garantiją (laidavimo draudimą), pasirašytą saugiu elektroniniu parašu. Jeigu Rangovas pateikia draudimo bendrovės išduotą Sutarties sąlygų įvykdymo užtikrinimo galiojimą užtikrinantį dokumentą, tai kartu su Sutarties sąlygų įvykdymo užtikrinimo laidavimo draudimo raštu Rangovas turi pateikti ir pasirašytą saugiu elektroniniu parašu draudimo liudijimo (poliso) originalą bei mokestinio pavedimo kopiją, kad draudimo įmoka už šį išduotą Sutarties sąlygų įvykdymo užtikrinimo laidavimo draudimo raštą yra sumokėta;</w:t>
      </w:r>
    </w:p>
    <w:p w14:paraId="79E61400" w14:textId="77777777" w:rsidR="0024256A" w:rsidRPr="00F76E7D" w:rsidRDefault="0024256A" w:rsidP="00F23CFA">
      <w:pPr>
        <w:pStyle w:val="Sraopastraipa"/>
        <w:numPr>
          <w:ilvl w:val="2"/>
          <w:numId w:val="34"/>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garantas – bankas arba draudimo bendrovė;</w:t>
      </w:r>
    </w:p>
    <w:p w14:paraId="0A9A3BF7" w14:textId="77777777" w:rsidR="0024256A" w:rsidRPr="00F76E7D" w:rsidRDefault="0024256A" w:rsidP="00F23CFA">
      <w:pPr>
        <w:pStyle w:val="Sraopastraipa"/>
        <w:numPr>
          <w:ilvl w:val="2"/>
          <w:numId w:val="34"/>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garantijos (laidavimo draudimo) dalykas: </w:t>
      </w:r>
      <w:bookmarkStart w:id="104" w:name="_Hlk53476498"/>
      <w:r w:rsidRPr="00F76E7D">
        <w:rPr>
          <w:rFonts w:cstheme="minorHAnsi"/>
          <w:sz w:val="22"/>
          <w:szCs w:val="22"/>
        </w:rPr>
        <w:t>Užsakovas turi teisę pasinaudoti garantija (laidavimo draudimu) dėl to, kad Rangovas pažeidė esminę (-</w:t>
      </w:r>
      <w:proofErr w:type="spellStart"/>
      <w:r w:rsidRPr="00F76E7D">
        <w:rPr>
          <w:rFonts w:cstheme="minorHAnsi"/>
          <w:sz w:val="22"/>
          <w:szCs w:val="22"/>
        </w:rPr>
        <w:t>es</w:t>
      </w:r>
      <w:proofErr w:type="spellEnd"/>
      <w:r w:rsidRPr="00F76E7D">
        <w:rPr>
          <w:rFonts w:cstheme="minorHAnsi"/>
          <w:sz w:val="22"/>
          <w:szCs w:val="22"/>
        </w:rPr>
        <w:t>) Sutarties sąlygą (-</w:t>
      </w:r>
      <w:proofErr w:type="spellStart"/>
      <w:r w:rsidRPr="00F76E7D">
        <w:rPr>
          <w:rFonts w:cstheme="minorHAnsi"/>
          <w:sz w:val="22"/>
          <w:szCs w:val="22"/>
        </w:rPr>
        <w:t>as</w:t>
      </w:r>
      <w:proofErr w:type="spellEnd"/>
      <w:r w:rsidRPr="00F76E7D">
        <w:rPr>
          <w:rFonts w:cstheme="minorHAnsi"/>
          <w:sz w:val="22"/>
          <w:szCs w:val="22"/>
        </w:rPr>
        <w:t>) ir (ar) kitus Specialiosiose sutarties sąlygose numatytus atvejus</w:t>
      </w:r>
      <w:bookmarkStart w:id="105" w:name="_Hlk53138304"/>
      <w:r w:rsidRPr="00F76E7D">
        <w:rPr>
          <w:rFonts w:cstheme="minorHAnsi"/>
          <w:sz w:val="22"/>
          <w:szCs w:val="22"/>
        </w:rPr>
        <w:t>;</w:t>
      </w:r>
      <w:bookmarkEnd w:id="104"/>
      <w:bookmarkEnd w:id="105"/>
    </w:p>
    <w:p w14:paraId="59FB1EDD" w14:textId="77777777" w:rsidR="0024256A" w:rsidRPr="00F76E7D" w:rsidRDefault="0024256A" w:rsidP="00F23CFA">
      <w:pPr>
        <w:pStyle w:val="Sraopastraipa"/>
        <w:numPr>
          <w:ilvl w:val="2"/>
          <w:numId w:val="34"/>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garantijos (laidavimo draudimo) sumos išmokėjimo sąlygos ir tvarka: per 10 (dešimt) darbo dienų nuo pirmo raštiško Užsakovo pranešimo bankui arba draudimo bendrovei </w:t>
      </w:r>
      <w:bookmarkStart w:id="106" w:name="_Hlk53138341"/>
      <w:r w:rsidRPr="00F76E7D">
        <w:rPr>
          <w:rFonts w:cstheme="minorHAnsi"/>
          <w:sz w:val="22"/>
          <w:szCs w:val="22"/>
        </w:rPr>
        <w:t>apie Rangovo padarytą esminį (-</w:t>
      </w:r>
      <w:proofErr w:type="spellStart"/>
      <w:r w:rsidRPr="00F76E7D">
        <w:rPr>
          <w:rFonts w:cstheme="minorHAnsi"/>
          <w:sz w:val="22"/>
          <w:szCs w:val="22"/>
        </w:rPr>
        <w:t>ius</w:t>
      </w:r>
      <w:proofErr w:type="spellEnd"/>
      <w:r w:rsidRPr="00F76E7D">
        <w:rPr>
          <w:rFonts w:cstheme="minorHAnsi"/>
          <w:sz w:val="22"/>
          <w:szCs w:val="22"/>
        </w:rPr>
        <w:t>) pažeidimą (-</w:t>
      </w:r>
      <w:proofErr w:type="spellStart"/>
      <w:r w:rsidRPr="00F76E7D">
        <w:rPr>
          <w:rFonts w:cstheme="minorHAnsi"/>
          <w:sz w:val="22"/>
          <w:szCs w:val="22"/>
        </w:rPr>
        <w:t>us</w:t>
      </w:r>
      <w:proofErr w:type="spellEnd"/>
      <w:r w:rsidRPr="00F76E7D">
        <w:rPr>
          <w:rFonts w:cstheme="minorHAnsi"/>
          <w:sz w:val="22"/>
          <w:szCs w:val="22"/>
        </w:rPr>
        <w:t>) ir (ar) kitus Specialiosiose sutarties sąlygose numatytus atvejus</w:t>
      </w:r>
      <w:bookmarkEnd w:id="106"/>
      <w:r w:rsidRPr="00F76E7D">
        <w:rPr>
          <w:rFonts w:cstheme="minorHAnsi"/>
          <w:sz w:val="22"/>
          <w:szCs w:val="22"/>
        </w:rPr>
        <w:t>. Bankas arba draudimo bendrovė neturi teisės reikalauti, kad Užsakovas pagrįstų savo reikalavimą. Užsakovas pranešime bankui arba draudimo bendrovei nurodys, kad garantijos (laidavimo draudimo) suma jam priklauso dėl to, kad Rangovas pažeidė esminę (-</w:t>
      </w:r>
      <w:proofErr w:type="spellStart"/>
      <w:r w:rsidRPr="00F76E7D">
        <w:rPr>
          <w:rFonts w:cstheme="minorHAnsi"/>
          <w:sz w:val="22"/>
          <w:szCs w:val="22"/>
        </w:rPr>
        <w:t>es</w:t>
      </w:r>
      <w:proofErr w:type="spellEnd"/>
      <w:r w:rsidRPr="00F76E7D">
        <w:rPr>
          <w:rFonts w:cstheme="minorHAnsi"/>
          <w:sz w:val="22"/>
          <w:szCs w:val="22"/>
        </w:rPr>
        <w:t>) Sutarties sąlygą (-</w:t>
      </w:r>
      <w:proofErr w:type="spellStart"/>
      <w:r w:rsidRPr="00F76E7D">
        <w:rPr>
          <w:rFonts w:cstheme="minorHAnsi"/>
          <w:sz w:val="22"/>
          <w:szCs w:val="22"/>
        </w:rPr>
        <w:t>as</w:t>
      </w:r>
      <w:proofErr w:type="spellEnd"/>
      <w:r w:rsidRPr="00F76E7D">
        <w:rPr>
          <w:rFonts w:cstheme="minorHAnsi"/>
          <w:sz w:val="22"/>
          <w:szCs w:val="22"/>
        </w:rPr>
        <w:t>) ir (ar) kitus Specialiosiose sutarties sąlygose numatytus atvejus.</w:t>
      </w:r>
    </w:p>
    <w:p w14:paraId="11DBDD9A" w14:textId="77777777" w:rsidR="0024256A" w:rsidRPr="00F76E7D" w:rsidRDefault="0024256A" w:rsidP="00F23CFA">
      <w:pPr>
        <w:pStyle w:val="Sraopastraipa"/>
        <w:numPr>
          <w:ilvl w:val="1"/>
          <w:numId w:val="34"/>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Nepaisant Bendrųjų sutarties sąlygų 9.5 punkto nuostatų, Rangovas atlygina Užsakovui dėl Rangovo kaltės atsiradusius nuostolius dėl esminių Sutarties sąlygų pažeidimo ir (ar) kitais Specialiosiose sutarties sąlygose numatytais atvejais.</w:t>
      </w:r>
    </w:p>
    <w:p w14:paraId="3AD12434" w14:textId="77777777" w:rsidR="0024256A" w:rsidRPr="00F76E7D" w:rsidRDefault="0024256A" w:rsidP="00F23CFA">
      <w:pPr>
        <w:pStyle w:val="Sraopastraipa"/>
        <w:numPr>
          <w:ilvl w:val="1"/>
          <w:numId w:val="34"/>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lang w:eastAsia="zh-CN"/>
        </w:rPr>
        <w:lastRenderedPageBreak/>
        <w:t xml:space="preserve">Tuo atveju, kai Darbų atlikimo terminas yra pratęsiamas ar sustabdomas, Sutarties įvykdymo užtikrinimas užstatu paliekamas Užsakovo sąskaitoje, užtikrinant Rangovo sutartinių įsipareigojimų vykdymą likusiam Darbų atlikimo laikotarpiui </w:t>
      </w:r>
      <w:r w:rsidRPr="00F76E7D">
        <w:rPr>
          <w:rFonts w:cstheme="minorHAnsi"/>
          <w:i/>
          <w:iCs/>
          <w:sz w:val="22"/>
          <w:szCs w:val="22"/>
          <w:lang w:eastAsia="zh-CN"/>
        </w:rPr>
        <w:t xml:space="preserve">(taikoma, kai </w:t>
      </w:r>
      <w:r w:rsidRPr="00F76E7D">
        <w:rPr>
          <w:rFonts w:cstheme="minorHAnsi"/>
          <w:i/>
          <w:iCs/>
          <w:spacing w:val="-5"/>
          <w:sz w:val="22"/>
          <w:szCs w:val="22"/>
        </w:rPr>
        <w:t>Sutarties įvykdymas užtikrinamas užstatu)</w:t>
      </w:r>
      <w:r w:rsidRPr="00F76E7D">
        <w:rPr>
          <w:rFonts w:cstheme="minorHAnsi"/>
          <w:sz w:val="22"/>
          <w:szCs w:val="22"/>
          <w:lang w:eastAsia="zh-CN"/>
        </w:rPr>
        <w:t>.</w:t>
      </w:r>
    </w:p>
    <w:p w14:paraId="0466AEC5" w14:textId="77777777" w:rsidR="0024256A" w:rsidRPr="00F76E7D" w:rsidRDefault="0024256A" w:rsidP="00F23CFA">
      <w:pPr>
        <w:pStyle w:val="Sraopastraipa"/>
        <w:numPr>
          <w:ilvl w:val="1"/>
          <w:numId w:val="34"/>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Tuo atveju, kai Darbų atlikimo terminas yra pratęsiamas ar sustabdomas, taip pat turi būti atitinkamai pratęstas ir banko garantijos (laidavimo draudimo) galiojimo terminas, užtikrinant Rangovo įsipareigojimų įvykdymą likusiam Darbų atlikimo laikotarpiui </w:t>
      </w:r>
      <w:r w:rsidRPr="00F76E7D">
        <w:rPr>
          <w:rFonts w:cstheme="minorHAnsi"/>
          <w:i/>
          <w:iCs/>
          <w:sz w:val="22"/>
          <w:szCs w:val="22"/>
        </w:rPr>
        <w:t>(</w:t>
      </w:r>
      <w:r w:rsidRPr="00F76E7D">
        <w:rPr>
          <w:rFonts w:cstheme="minorHAnsi"/>
          <w:i/>
          <w:iCs/>
          <w:sz w:val="22"/>
          <w:szCs w:val="22"/>
          <w:lang w:eastAsia="zh-CN"/>
        </w:rPr>
        <w:t xml:space="preserve">taikoma, kai </w:t>
      </w:r>
      <w:r w:rsidRPr="00F76E7D">
        <w:rPr>
          <w:rFonts w:cstheme="minorHAnsi"/>
          <w:i/>
          <w:iCs/>
          <w:spacing w:val="-5"/>
          <w:sz w:val="22"/>
          <w:szCs w:val="22"/>
        </w:rPr>
        <w:t>Sutarties įvykdymas turi užtikrinamas banko garantija arba laidavimo draudimu)</w:t>
      </w:r>
      <w:r w:rsidRPr="00F76E7D">
        <w:rPr>
          <w:rFonts w:cstheme="minorHAnsi"/>
          <w:sz w:val="22"/>
          <w:szCs w:val="22"/>
        </w:rPr>
        <w:t>.</w:t>
      </w:r>
    </w:p>
    <w:p w14:paraId="724B60CE" w14:textId="4E6971C9" w:rsidR="0024256A" w:rsidRPr="00F76E7D" w:rsidRDefault="0024256A" w:rsidP="00F23CFA">
      <w:pPr>
        <w:pStyle w:val="Sraopastraipa"/>
        <w:numPr>
          <w:ilvl w:val="1"/>
          <w:numId w:val="34"/>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Jeigu Darbų atlikimo terminas yra ilgesnis negu 2 metai, Rangovas turi teisę pateikti 25 mėnesius galiojantį Sutarties įvykdymo užtikrinimą, tačiau privalo pratęsti šį užtikrinimo galiojimo terminą </w:t>
      </w:r>
      <w:r w:rsidRPr="00F76E7D">
        <w:rPr>
          <w:rFonts w:cstheme="minorHAnsi"/>
          <w:sz w:val="22"/>
          <w:szCs w:val="22"/>
        </w:rPr>
        <w:fldChar w:fldCharType="begin"/>
      </w:r>
      <w:r w:rsidRPr="00F76E7D">
        <w:rPr>
          <w:rFonts w:cstheme="minorHAnsi"/>
          <w:sz w:val="22"/>
          <w:szCs w:val="22"/>
        </w:rPr>
        <w:instrText xml:space="preserve"> REF _Ref138917747 \r \h  \* MERGEFORMAT </w:instrText>
      </w:r>
      <w:r w:rsidRPr="00F76E7D">
        <w:rPr>
          <w:rFonts w:cstheme="minorHAnsi"/>
          <w:sz w:val="22"/>
          <w:szCs w:val="22"/>
        </w:rPr>
      </w:r>
      <w:r w:rsidRPr="00F76E7D">
        <w:rPr>
          <w:rFonts w:cstheme="minorHAnsi"/>
          <w:sz w:val="22"/>
          <w:szCs w:val="22"/>
        </w:rPr>
        <w:fldChar w:fldCharType="separate"/>
      </w:r>
      <w:r w:rsidRPr="00F76E7D">
        <w:rPr>
          <w:rFonts w:cstheme="minorHAnsi"/>
          <w:sz w:val="22"/>
          <w:szCs w:val="22"/>
        </w:rPr>
        <w:t>9.10</w:t>
      </w:r>
      <w:r w:rsidRPr="00F76E7D">
        <w:rPr>
          <w:rFonts w:cstheme="minorHAnsi"/>
          <w:sz w:val="22"/>
          <w:szCs w:val="22"/>
        </w:rPr>
        <w:fldChar w:fldCharType="end"/>
      </w:r>
      <w:r w:rsidRPr="00F76E7D">
        <w:rPr>
          <w:rFonts w:cstheme="minorHAnsi"/>
          <w:sz w:val="22"/>
          <w:szCs w:val="22"/>
        </w:rPr>
        <w:t xml:space="preserve"> punkte nustatyta tvarka.</w:t>
      </w:r>
    </w:p>
    <w:p w14:paraId="50CDA33D" w14:textId="77777777" w:rsidR="0024256A" w:rsidRPr="00F76E7D" w:rsidRDefault="0024256A" w:rsidP="00F23CFA">
      <w:pPr>
        <w:pStyle w:val="Sraopastraipa"/>
        <w:numPr>
          <w:ilvl w:val="1"/>
          <w:numId w:val="34"/>
        </w:numPr>
        <w:suppressAutoHyphens/>
        <w:autoSpaceDN w:val="0"/>
        <w:spacing w:after="0"/>
        <w:ind w:left="0" w:firstLine="567"/>
        <w:contextualSpacing w:val="0"/>
        <w:jc w:val="both"/>
        <w:textAlignment w:val="baseline"/>
        <w:rPr>
          <w:rFonts w:cstheme="minorHAnsi"/>
          <w:sz w:val="22"/>
          <w:szCs w:val="22"/>
        </w:rPr>
      </w:pPr>
      <w:bookmarkStart w:id="107" w:name="_Ref138917747"/>
      <w:r w:rsidRPr="00F76E7D">
        <w:rPr>
          <w:rFonts w:eastAsia="Arial" w:cstheme="minorHAnsi"/>
          <w:sz w:val="22"/>
          <w:szCs w:val="22"/>
          <w:lang w:eastAsia="zh-CN"/>
        </w:rPr>
        <w:t>Tuo atveju, kai Sutarties vykdymo metu iki Sutarties įvykdymo užtikrinimo (garantijos ar laidavimo draudimo) galiojimo pabaigos lieka ne mažiau kaip 10 (dešimt) darbo dienų, Rangovas įsipareigoja pateikti Užsakovui pratęstą arba naują Sutarties įvykdymo užtikrinimą patvirtinantį dokumentą.</w:t>
      </w:r>
      <w:bookmarkEnd w:id="107"/>
    </w:p>
    <w:p w14:paraId="7BFC4448" w14:textId="77777777" w:rsidR="0024256A" w:rsidRPr="00F76E7D" w:rsidRDefault="0024256A" w:rsidP="00F23CFA">
      <w:pPr>
        <w:pStyle w:val="Sraopastraipa"/>
        <w:numPr>
          <w:ilvl w:val="1"/>
          <w:numId w:val="34"/>
        </w:numPr>
        <w:suppressAutoHyphens/>
        <w:autoSpaceDN w:val="0"/>
        <w:spacing w:after="0"/>
        <w:ind w:left="0" w:firstLine="567"/>
        <w:contextualSpacing w:val="0"/>
        <w:jc w:val="both"/>
        <w:textAlignment w:val="baseline"/>
        <w:rPr>
          <w:rFonts w:cstheme="minorHAnsi"/>
          <w:sz w:val="22"/>
          <w:szCs w:val="22"/>
        </w:rPr>
      </w:pPr>
      <w:r w:rsidRPr="00F76E7D">
        <w:rPr>
          <w:rFonts w:eastAsia="Arial" w:cstheme="minorHAnsi"/>
          <w:sz w:val="22"/>
          <w:szCs w:val="22"/>
          <w:lang w:eastAsia="zh-CN"/>
        </w:rPr>
        <w:t xml:space="preserve">Jei Užsakovas pasinaudoja Sutarties sąlygų įvykdymo užtikrinimu nenutraukdamas Sutarties, Rangovas, siekdamas toliau vykdyti Sutarties įsipareigojimus, privalo per 10 (dešimt) darbo dienų pervesti Užsakovui naują užstatą ar pateikti naują banko garantiją (laidavimo draudimą) šiame skyriuje nustatytomis sąlygomis. Vėlesni Sutarties ar kitų su ja susijusių dokumentų pakeitimai ar papildymai neturės įtakos Rangovo įsipareigojimų pagal Sutarties sąlygų įvykdymo užstatu, banko garantija ar laidavimo draudimu </w:t>
      </w:r>
      <w:proofErr w:type="spellStart"/>
      <w:r w:rsidRPr="00F76E7D">
        <w:rPr>
          <w:rFonts w:eastAsia="Arial" w:cstheme="minorHAnsi"/>
          <w:sz w:val="22"/>
          <w:szCs w:val="22"/>
          <w:lang w:eastAsia="zh-CN"/>
        </w:rPr>
        <w:t>vykdytinumui</w:t>
      </w:r>
      <w:proofErr w:type="spellEnd"/>
      <w:r w:rsidRPr="00F76E7D">
        <w:rPr>
          <w:rFonts w:eastAsia="Arial" w:cstheme="minorHAnsi"/>
          <w:sz w:val="22"/>
          <w:szCs w:val="22"/>
          <w:lang w:eastAsia="zh-CN"/>
        </w:rPr>
        <w:t xml:space="preserve"> ar apimčiai ir neatleis Rangovo nuo pilnutinio įsipareigojimų pagal Sutarties sąlygų įvykdymo užstatu, banko garantija ar laidavimo draudimu vykdymo.</w:t>
      </w:r>
    </w:p>
    <w:p w14:paraId="17D4784B" w14:textId="77777777" w:rsidR="0024256A" w:rsidRPr="00F76E7D" w:rsidRDefault="0024256A" w:rsidP="00F23CFA">
      <w:pPr>
        <w:pStyle w:val="Sraopastraipa"/>
        <w:numPr>
          <w:ilvl w:val="1"/>
          <w:numId w:val="34"/>
        </w:numPr>
        <w:suppressAutoHyphens/>
        <w:autoSpaceDN w:val="0"/>
        <w:spacing w:after="0"/>
        <w:ind w:left="0" w:firstLine="567"/>
        <w:contextualSpacing w:val="0"/>
        <w:jc w:val="both"/>
        <w:textAlignment w:val="baseline"/>
        <w:rPr>
          <w:rFonts w:cstheme="minorHAnsi"/>
          <w:sz w:val="22"/>
          <w:szCs w:val="22"/>
        </w:rPr>
      </w:pPr>
      <w:r w:rsidRPr="00F76E7D">
        <w:rPr>
          <w:rFonts w:eastAsia="MS Mincho" w:cstheme="minorHAnsi"/>
          <w:color w:val="000000"/>
          <w:sz w:val="22"/>
          <w:szCs w:val="22"/>
          <w:lang w:eastAsia="zh-CN"/>
        </w:rPr>
        <w:t xml:space="preserve">Jei Rangovas šio skyriaus </w:t>
      </w:r>
      <w:r w:rsidRPr="00F76E7D">
        <w:rPr>
          <w:rFonts w:eastAsia="MS Mincho" w:cstheme="minorHAnsi"/>
          <w:sz w:val="22"/>
          <w:szCs w:val="22"/>
          <w:lang w:eastAsia="zh-CN"/>
        </w:rPr>
        <w:t xml:space="preserve">9.8–9.11 punktuose </w:t>
      </w:r>
      <w:r w:rsidRPr="00F76E7D">
        <w:rPr>
          <w:rFonts w:eastAsia="MS Mincho" w:cstheme="minorHAnsi"/>
          <w:color w:val="000000"/>
          <w:sz w:val="22"/>
          <w:szCs w:val="22"/>
          <w:lang w:eastAsia="zh-CN"/>
        </w:rPr>
        <w:t>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4D178BB8" w14:textId="77777777" w:rsidR="0024256A" w:rsidRPr="00F76E7D" w:rsidRDefault="0024256A" w:rsidP="00F23CFA">
      <w:pPr>
        <w:pStyle w:val="Sraopastraipa"/>
        <w:numPr>
          <w:ilvl w:val="1"/>
          <w:numId w:val="34"/>
        </w:numPr>
        <w:suppressAutoHyphens/>
        <w:autoSpaceDN w:val="0"/>
        <w:spacing w:after="0"/>
        <w:ind w:left="0" w:firstLine="567"/>
        <w:contextualSpacing w:val="0"/>
        <w:jc w:val="both"/>
        <w:textAlignment w:val="baseline"/>
        <w:rPr>
          <w:rFonts w:cstheme="minorHAnsi"/>
          <w:sz w:val="22"/>
          <w:szCs w:val="22"/>
        </w:rPr>
      </w:pPr>
      <w:r w:rsidRPr="00F76E7D">
        <w:rPr>
          <w:rFonts w:eastAsia="Arial" w:cstheme="minorHAnsi"/>
          <w:sz w:val="22"/>
          <w:szCs w:val="22"/>
          <w:lang w:eastAsia="zh-CN"/>
        </w:rPr>
        <w:t>Sutarties įvykdymo užtikrinimas grąžinamas gavus rašytinį Rangovo prašymą per 30 (trisdešimt) kalendorinių dienų, jeigu Rangovas tinkamai ir laiku įvykdė visus Sutartin</w:t>
      </w:r>
      <w:bookmarkStart w:id="108" w:name="_Ref45109162"/>
      <w:r w:rsidRPr="00F76E7D">
        <w:rPr>
          <w:rFonts w:eastAsia="Arial" w:cstheme="minorHAnsi"/>
          <w:sz w:val="22"/>
          <w:szCs w:val="22"/>
          <w:lang w:eastAsia="zh-CN"/>
        </w:rPr>
        <w:t>ius įsipareigojimus.</w:t>
      </w:r>
    </w:p>
    <w:p w14:paraId="1B57EDB5" w14:textId="77777777" w:rsidR="0024256A" w:rsidRPr="00F76E7D" w:rsidRDefault="0024256A" w:rsidP="00F76E7D">
      <w:pPr>
        <w:spacing w:after="0"/>
        <w:jc w:val="both"/>
        <w:rPr>
          <w:rFonts w:cstheme="minorHAnsi"/>
          <w:sz w:val="22"/>
          <w:szCs w:val="22"/>
        </w:rPr>
      </w:pPr>
    </w:p>
    <w:p w14:paraId="174706C2" w14:textId="77777777" w:rsidR="0024256A" w:rsidRPr="00F76E7D" w:rsidRDefault="0024256A" w:rsidP="00F76E7D">
      <w:pPr>
        <w:spacing w:after="0"/>
        <w:ind w:firstLine="567"/>
        <w:jc w:val="both"/>
        <w:rPr>
          <w:rFonts w:cstheme="minorHAnsi"/>
          <w:i/>
          <w:iCs/>
          <w:color w:val="FF0000"/>
          <w:sz w:val="22"/>
          <w:szCs w:val="22"/>
        </w:rPr>
      </w:pPr>
      <w:r w:rsidRPr="00F76E7D">
        <w:rPr>
          <w:rFonts w:cstheme="minorHAnsi"/>
          <w:i/>
          <w:iCs/>
          <w:color w:val="FF0000"/>
          <w:sz w:val="22"/>
          <w:szCs w:val="22"/>
        </w:rPr>
        <w:t>Jeigu Rangovui gali būti išmokamas avansas ir prašoma avanso grąžinimo užtikrinimo garantijos:</w:t>
      </w:r>
    </w:p>
    <w:p w14:paraId="1ADAF754" w14:textId="77777777" w:rsidR="0024256A" w:rsidRPr="00F76E7D" w:rsidRDefault="0024256A" w:rsidP="00F76E7D">
      <w:pPr>
        <w:spacing w:after="0"/>
        <w:jc w:val="both"/>
        <w:rPr>
          <w:rFonts w:cstheme="minorHAnsi"/>
          <w:sz w:val="22"/>
          <w:szCs w:val="22"/>
        </w:rPr>
      </w:pPr>
    </w:p>
    <w:p w14:paraId="5D4F037E" w14:textId="77777777" w:rsidR="0024256A" w:rsidRPr="00F76E7D" w:rsidRDefault="0024256A" w:rsidP="00F23CFA">
      <w:pPr>
        <w:numPr>
          <w:ilvl w:val="1"/>
          <w:numId w:val="34"/>
        </w:numPr>
        <w:suppressAutoHyphens/>
        <w:autoSpaceDN w:val="0"/>
        <w:spacing w:after="0"/>
        <w:ind w:left="0" w:firstLine="567"/>
        <w:jc w:val="both"/>
        <w:textAlignment w:val="baseline"/>
        <w:rPr>
          <w:rFonts w:cstheme="minorHAnsi"/>
          <w:sz w:val="22"/>
          <w:szCs w:val="22"/>
        </w:rPr>
      </w:pPr>
      <w:r w:rsidRPr="00F76E7D">
        <w:rPr>
          <w:rFonts w:cstheme="minorHAnsi"/>
          <w:sz w:val="22"/>
          <w:szCs w:val="22"/>
        </w:rPr>
        <w:t>Rangovas, norėdamas gauti avansą, kreipdamasis dėl avanso išmokėjimo, kartu su išankstinio mokėjimo sąskaita, turi pateikti Užsakovui avanso užtikrinimą ne mažesnei kaip prašomo avanso dydžio sumai – banko garantiją arba draudimo bendrovės laidavimo draudimą (kartu su avanso laidavimo draudimo raštu turi būti pateiktas laidavimo draudimo liudijimas (polisas) su nuoroda į taisykles, kurių pagrindu buvo nustatytos draudimo</w:t>
      </w:r>
      <w:r w:rsidRPr="00F76E7D">
        <w:rPr>
          <w:rFonts w:cstheme="minorHAnsi"/>
          <w:sz w:val="22"/>
          <w:szCs w:val="22"/>
          <w:shd w:val="clear" w:color="auto" w:fill="FFFFFF"/>
        </w:rPr>
        <w:t xml:space="preserve"> sąlygos bei mokestinio </w:t>
      </w:r>
      <w:r w:rsidRPr="00F76E7D">
        <w:rPr>
          <w:rFonts w:cstheme="minorHAnsi"/>
          <w:sz w:val="22"/>
          <w:szCs w:val="22"/>
        </w:rPr>
        <w:t>pavedimo, patvirtinančio draudimo polise nurodytos draudimo įmokos apmokėjimą, kopija).</w:t>
      </w:r>
    </w:p>
    <w:p w14:paraId="3B45D888" w14:textId="77777777" w:rsidR="0024256A" w:rsidRPr="00F76E7D" w:rsidRDefault="0024256A" w:rsidP="00F23CFA">
      <w:pPr>
        <w:numPr>
          <w:ilvl w:val="1"/>
          <w:numId w:val="34"/>
        </w:numPr>
        <w:suppressAutoHyphens/>
        <w:autoSpaceDN w:val="0"/>
        <w:spacing w:after="0"/>
        <w:ind w:left="0" w:firstLine="567"/>
        <w:jc w:val="both"/>
        <w:textAlignment w:val="baseline"/>
        <w:rPr>
          <w:rFonts w:cstheme="minorHAnsi"/>
          <w:sz w:val="22"/>
          <w:szCs w:val="22"/>
        </w:rPr>
      </w:pPr>
      <w:r w:rsidRPr="00F76E7D">
        <w:rPr>
          <w:rFonts w:cstheme="minorHAnsi"/>
          <w:sz w:val="22"/>
          <w:szCs w:val="22"/>
        </w:rPr>
        <w:t xml:space="preserve">Avanso užtikrinimu garantas (laiduotojas) privalo neatšaukiamai ir besąlygiškai įsipareigoti ne vėliau kaip per 10 (dešimt)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w:t>
      </w:r>
      <w:r w:rsidRPr="00F76E7D">
        <w:rPr>
          <w:rFonts w:cstheme="minorHAnsi"/>
          <w:sz w:val="22"/>
          <w:szCs w:val="22"/>
        </w:rPr>
        <w:lastRenderedPageBreak/>
        <w:t>nutraukta dėl Rangovo kaltės ir Rangovas negrąžino avanso. Avanso užtikrinimas, neatitinkantis šiame Sutarties skyriuje nustatytų reikalavimų, nebus priimamas</w:t>
      </w:r>
      <w:bookmarkStart w:id="109" w:name="_Ref45288404"/>
      <w:r w:rsidRPr="00F76E7D">
        <w:rPr>
          <w:rFonts w:cstheme="minorHAnsi"/>
          <w:sz w:val="22"/>
          <w:szCs w:val="22"/>
        </w:rPr>
        <w:t>.</w:t>
      </w:r>
    </w:p>
    <w:p w14:paraId="0190B87F" w14:textId="77777777" w:rsidR="0024256A" w:rsidRPr="00F76E7D" w:rsidRDefault="0024256A" w:rsidP="00F23CFA">
      <w:pPr>
        <w:numPr>
          <w:ilvl w:val="1"/>
          <w:numId w:val="34"/>
        </w:numPr>
        <w:suppressAutoHyphens/>
        <w:autoSpaceDN w:val="0"/>
        <w:spacing w:after="0"/>
        <w:ind w:left="0" w:firstLine="567"/>
        <w:jc w:val="both"/>
        <w:textAlignment w:val="baseline"/>
        <w:rPr>
          <w:rFonts w:cstheme="minorHAnsi"/>
          <w:sz w:val="22"/>
          <w:szCs w:val="22"/>
        </w:rPr>
      </w:pPr>
      <w:r w:rsidRPr="00F76E7D">
        <w:rPr>
          <w:rFonts w:cstheme="minorHAnsi"/>
          <w:sz w:val="22"/>
          <w:szCs w:val="22"/>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28028082" w14:textId="77777777" w:rsidR="0024256A" w:rsidRPr="00F76E7D" w:rsidRDefault="0024256A" w:rsidP="00F23CFA">
      <w:pPr>
        <w:numPr>
          <w:ilvl w:val="1"/>
          <w:numId w:val="34"/>
        </w:numPr>
        <w:suppressAutoHyphens/>
        <w:autoSpaceDN w:val="0"/>
        <w:spacing w:after="0"/>
        <w:ind w:left="0" w:firstLine="567"/>
        <w:jc w:val="both"/>
        <w:textAlignment w:val="baseline"/>
        <w:rPr>
          <w:rFonts w:cstheme="minorHAnsi"/>
          <w:sz w:val="22"/>
          <w:szCs w:val="22"/>
        </w:rPr>
      </w:pPr>
      <w:r w:rsidRPr="00F76E7D">
        <w:rPr>
          <w:rFonts w:eastAsia="Arial Unicode MS" w:cstheme="minorHAnsi"/>
          <w:sz w:val="22"/>
          <w:szCs w:val="22"/>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109"/>
    </w:p>
    <w:bookmarkEnd w:id="108"/>
    <w:p w14:paraId="0308C0B1" w14:textId="77777777" w:rsidR="0024256A" w:rsidRPr="00F76E7D" w:rsidRDefault="0024256A" w:rsidP="00F76E7D">
      <w:pPr>
        <w:spacing w:after="0"/>
        <w:jc w:val="both"/>
        <w:rPr>
          <w:rFonts w:cstheme="minorHAnsi"/>
          <w:sz w:val="22"/>
          <w:szCs w:val="22"/>
        </w:rPr>
      </w:pPr>
    </w:p>
    <w:p w14:paraId="01D4ED88" w14:textId="77777777" w:rsidR="0024256A" w:rsidRPr="00F76E7D" w:rsidRDefault="0024256A" w:rsidP="00F76E7D">
      <w:pPr>
        <w:spacing w:after="0"/>
        <w:jc w:val="center"/>
        <w:rPr>
          <w:rFonts w:cstheme="minorHAnsi"/>
          <w:sz w:val="22"/>
          <w:szCs w:val="22"/>
        </w:rPr>
      </w:pPr>
      <w:r w:rsidRPr="00F76E7D">
        <w:rPr>
          <w:rFonts w:cstheme="minorHAnsi"/>
          <w:b/>
          <w:sz w:val="22"/>
          <w:szCs w:val="22"/>
        </w:rPr>
        <w:t>X. ŠALIŲ ATSAKOMYBĖ</w:t>
      </w:r>
    </w:p>
    <w:p w14:paraId="60A91E1C" w14:textId="77777777" w:rsidR="0024256A" w:rsidRPr="00F76E7D" w:rsidRDefault="0024256A" w:rsidP="00F76E7D">
      <w:pPr>
        <w:spacing w:after="0"/>
        <w:jc w:val="both"/>
        <w:rPr>
          <w:rFonts w:cstheme="minorHAnsi"/>
          <w:sz w:val="22"/>
          <w:szCs w:val="22"/>
        </w:rPr>
      </w:pPr>
    </w:p>
    <w:p w14:paraId="52F50AFE" w14:textId="77777777" w:rsidR="0024256A" w:rsidRPr="00F76E7D" w:rsidRDefault="0024256A" w:rsidP="00F23CFA">
      <w:pPr>
        <w:pStyle w:val="Sraopastraipa"/>
        <w:numPr>
          <w:ilvl w:val="1"/>
          <w:numId w:val="35"/>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1DB3A5AA" w14:textId="77777777" w:rsidR="0024256A" w:rsidRPr="00F76E7D" w:rsidRDefault="0024256A" w:rsidP="00F23CFA">
      <w:pPr>
        <w:pStyle w:val="Sraopastraipa"/>
        <w:numPr>
          <w:ilvl w:val="1"/>
          <w:numId w:val="35"/>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Uždelsus laiku atsiskaityti už atliktus Darbus, Užsakovas Rangovui reikalaujant moka 0,02 proc. delspinigius nuo laiku neapmokėtos sumos už kiekvieną vėlavimo dieną. Šalys susitaria, kad šiuo atveju palūkanos nemokamos.</w:t>
      </w:r>
    </w:p>
    <w:p w14:paraId="0FE73A1C" w14:textId="77777777" w:rsidR="0024256A" w:rsidRPr="00F76E7D" w:rsidRDefault="0024256A" w:rsidP="00F23CFA">
      <w:pPr>
        <w:pStyle w:val="Sraopastraipa"/>
        <w:numPr>
          <w:ilvl w:val="1"/>
          <w:numId w:val="35"/>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Kiekvienu atveju Rangovui praleidus bet kurios pareigos įvykdymo terminą, nustatytą Sutartyje, Rangovas moka Užsakovui 0,02 proc. delspinigius nuo neatliktų darbų vertės už kiekvieną uždelstą dieną. Delspinigiai skaičiuojami iki baudos skyrimo, jei Specialiosiose sutarties sąlygose už sutartinių įsipareigojimų neįvykdymą ar netinkamą vykdymą yra numatytos baudos. </w:t>
      </w:r>
    </w:p>
    <w:p w14:paraId="34AD055C" w14:textId="77777777" w:rsidR="0024256A" w:rsidRPr="00F76E7D" w:rsidRDefault="0024256A" w:rsidP="00F23CFA">
      <w:pPr>
        <w:pStyle w:val="Sraopastraipa"/>
        <w:numPr>
          <w:ilvl w:val="1"/>
          <w:numId w:val="35"/>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Delspinigių sumokėjimas neatleidžia Šalių nuo pareigos vykdyti Sutartyje prisiimtus įsipareigojimus.</w:t>
      </w:r>
    </w:p>
    <w:p w14:paraId="6CB3754F" w14:textId="77777777" w:rsidR="0024256A" w:rsidRPr="00F76E7D" w:rsidRDefault="0024256A" w:rsidP="00F23CFA">
      <w:pPr>
        <w:pStyle w:val="Sraopastraipa"/>
        <w:numPr>
          <w:ilvl w:val="1"/>
          <w:numId w:val="35"/>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Rangovui pagal Sutartį priskaičiuoti delspinigiai ir (ar) baudos gali būti išskaičiuojami iš Užsakovo mokėtinų sumų Rangovui.</w:t>
      </w:r>
    </w:p>
    <w:p w14:paraId="3BA83E34" w14:textId="77777777" w:rsidR="0024256A" w:rsidRPr="00F76E7D" w:rsidRDefault="0024256A" w:rsidP="00F23CFA">
      <w:pPr>
        <w:pStyle w:val="Sraopastraipa"/>
        <w:numPr>
          <w:ilvl w:val="1"/>
          <w:numId w:val="35"/>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406716F3" w14:textId="77777777" w:rsidR="0024256A" w:rsidRPr="00F76E7D" w:rsidRDefault="0024256A" w:rsidP="00F23CFA">
      <w:pPr>
        <w:pStyle w:val="Sraopastraipa"/>
        <w:numPr>
          <w:ilvl w:val="1"/>
          <w:numId w:val="35"/>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4DE83BBF" w14:textId="77777777" w:rsidR="0024256A" w:rsidRPr="00F76E7D" w:rsidRDefault="0024256A" w:rsidP="00F23CFA">
      <w:pPr>
        <w:pStyle w:val="Sraopastraipa"/>
        <w:numPr>
          <w:ilvl w:val="1"/>
          <w:numId w:val="35"/>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6148F590" w14:textId="77777777" w:rsidR="0024256A" w:rsidRPr="00F76E7D" w:rsidRDefault="0024256A" w:rsidP="00F23CFA">
      <w:pPr>
        <w:pStyle w:val="Sraopastraipa"/>
        <w:numPr>
          <w:ilvl w:val="1"/>
          <w:numId w:val="35"/>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Šalys susitaria, kad kilus teisminiam ginčui dėl atsiskaitymo už atliktus Darbus, Rangovas gali reikalauti priteisti ne didesnes kaip 5 (penkių) proc. metines palūkanas nuo nesumokėtos sumos, kaip tai numatyta Lietuvos Respublikos civilinio kodekso 6.210 str. 1 d.</w:t>
      </w:r>
    </w:p>
    <w:p w14:paraId="470173B9" w14:textId="77777777" w:rsidR="0024256A" w:rsidRPr="00F76E7D" w:rsidRDefault="0024256A" w:rsidP="00F23CFA">
      <w:pPr>
        <w:pStyle w:val="Sraopastraipa"/>
        <w:numPr>
          <w:ilvl w:val="1"/>
          <w:numId w:val="35"/>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Tuo atveju, kai Užsakovas pagal Sutarties sąlygas inicijuoja papildomo susitarimo sudarymą, Rangovo vengimas ar nepagrįstas atsisakymas sudaryti tokį papildomą susitarimą sudaro pagrindą Užsakovui sustabdyti mokėjimus Rangovui iki 3% nuo pradinės Sutarties vertės.</w:t>
      </w:r>
    </w:p>
    <w:p w14:paraId="1DC154F4" w14:textId="77777777" w:rsidR="0024256A" w:rsidRPr="00F76E7D" w:rsidRDefault="0024256A" w:rsidP="00F23CFA">
      <w:pPr>
        <w:pStyle w:val="Sraopastraipa"/>
        <w:numPr>
          <w:ilvl w:val="1"/>
          <w:numId w:val="35"/>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Specialiosiose sutarties sąlygose gali būti numatytos papildomos sankcijos (baudos) už netinkamą sutartinių įsipareigojimų vykdymą ar nevykdymą.</w:t>
      </w:r>
    </w:p>
    <w:p w14:paraId="1CE4D8D4" w14:textId="77777777" w:rsidR="0024256A" w:rsidRPr="00F76E7D" w:rsidRDefault="0024256A" w:rsidP="00F76E7D">
      <w:pPr>
        <w:spacing w:after="0"/>
        <w:jc w:val="both"/>
        <w:rPr>
          <w:rFonts w:cstheme="minorHAnsi"/>
          <w:sz w:val="22"/>
          <w:szCs w:val="22"/>
        </w:rPr>
      </w:pPr>
    </w:p>
    <w:p w14:paraId="125EFBBC" w14:textId="77777777" w:rsidR="0024256A" w:rsidRPr="00F76E7D" w:rsidRDefault="0024256A" w:rsidP="00F76E7D">
      <w:pPr>
        <w:spacing w:after="0"/>
        <w:jc w:val="center"/>
        <w:rPr>
          <w:rFonts w:cstheme="minorHAnsi"/>
          <w:sz w:val="22"/>
          <w:szCs w:val="22"/>
        </w:rPr>
      </w:pPr>
      <w:r w:rsidRPr="00F76E7D">
        <w:rPr>
          <w:rFonts w:cstheme="minorHAnsi"/>
          <w:b/>
          <w:sz w:val="22"/>
          <w:szCs w:val="22"/>
        </w:rPr>
        <w:t>XI. SUBRANGOVAI</w:t>
      </w:r>
      <w:r w:rsidRPr="00F76E7D">
        <w:rPr>
          <w:rFonts w:cstheme="minorHAnsi"/>
          <w:color w:val="000000"/>
          <w:sz w:val="22"/>
          <w:szCs w:val="22"/>
        </w:rPr>
        <w:t xml:space="preserve"> </w:t>
      </w:r>
      <w:r w:rsidRPr="00F76E7D">
        <w:rPr>
          <w:rFonts w:cstheme="minorHAnsi"/>
          <w:b/>
          <w:sz w:val="22"/>
          <w:szCs w:val="22"/>
        </w:rPr>
        <w:t>IR JŲ KEITIMO TVARKA</w:t>
      </w:r>
    </w:p>
    <w:p w14:paraId="60EC100B" w14:textId="77777777" w:rsidR="0024256A" w:rsidRPr="00F76E7D" w:rsidRDefault="0024256A" w:rsidP="00F76E7D">
      <w:pPr>
        <w:spacing w:after="0"/>
        <w:jc w:val="both"/>
        <w:rPr>
          <w:rFonts w:cstheme="minorHAnsi"/>
          <w:sz w:val="22"/>
          <w:szCs w:val="22"/>
        </w:rPr>
      </w:pPr>
    </w:p>
    <w:p w14:paraId="5B307167" w14:textId="77777777" w:rsidR="0024256A" w:rsidRPr="00F76E7D" w:rsidRDefault="0024256A" w:rsidP="00F23CFA">
      <w:pPr>
        <w:pStyle w:val="Sraopastraipa"/>
        <w:numPr>
          <w:ilvl w:val="1"/>
          <w:numId w:val="36"/>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Sutarčiai vykdyti pasitelkiami (jeigu tokie yra) subrangovai nurodomi Specialiosiose sutarties sąlygose.</w:t>
      </w:r>
    </w:p>
    <w:p w14:paraId="6C7B5C79" w14:textId="77777777" w:rsidR="0024256A" w:rsidRPr="00F76E7D" w:rsidRDefault="0024256A" w:rsidP="00F23CFA">
      <w:pPr>
        <w:pStyle w:val="Sraopastraipa"/>
        <w:numPr>
          <w:ilvl w:val="1"/>
          <w:numId w:val="36"/>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539788EA" w14:textId="64577326" w:rsidR="0024256A" w:rsidRPr="00F76E7D" w:rsidRDefault="0024256A" w:rsidP="00F23CFA">
      <w:pPr>
        <w:pStyle w:val="Sraopastraipa"/>
        <w:numPr>
          <w:ilvl w:val="1"/>
          <w:numId w:val="36"/>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Užsakovas reikalauja, kad kartu su informacija apie naujus subrangovus (kai jų pajėgumais remiamasi kvalifikacijai pagrįsti) būtų pateikti jų pašalinimo pagrindų nebuvimo ir atitiktį kvalifikaciniams reikalavimams (jei jie buvo keliami) patvirtinantys dokumentai. Anksčiau minėti dokumentai pateikiami tai dienai, kai Rangovas kreipiasi į Užsakovą su prašymu pakeisti subrangovus.</w:t>
      </w:r>
    </w:p>
    <w:p w14:paraId="776C55B1" w14:textId="77777777" w:rsidR="0024256A" w:rsidRPr="00F76E7D" w:rsidRDefault="0024256A" w:rsidP="00F23CFA">
      <w:pPr>
        <w:pStyle w:val="Sraopastraipa"/>
        <w:numPr>
          <w:ilvl w:val="1"/>
          <w:numId w:val="36"/>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12205B98" w14:textId="77777777" w:rsidR="0024256A" w:rsidRPr="00F76E7D" w:rsidRDefault="0024256A" w:rsidP="00F23CFA">
      <w:pPr>
        <w:pStyle w:val="Sraopastraipa"/>
        <w:numPr>
          <w:ilvl w:val="1"/>
          <w:numId w:val="36"/>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Tais atvejais, kai kvalifikacijai pagrįsti Rangovas nesiremia subrangovų pajėgumais, Užsakovas netikrina šių subrangovų pašalinimo pagrindų.</w:t>
      </w:r>
    </w:p>
    <w:p w14:paraId="7E668618" w14:textId="77777777" w:rsidR="0024256A" w:rsidRPr="00F76E7D" w:rsidRDefault="0024256A" w:rsidP="00F23CFA">
      <w:pPr>
        <w:pStyle w:val="Sraopastraipa"/>
        <w:numPr>
          <w:ilvl w:val="1"/>
          <w:numId w:val="36"/>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3E33498B" w14:textId="77777777" w:rsidR="0024256A" w:rsidRPr="00F76E7D" w:rsidRDefault="0024256A" w:rsidP="00F76E7D">
      <w:pPr>
        <w:pStyle w:val="Sraopastraipa"/>
        <w:spacing w:after="0"/>
        <w:ind w:left="567"/>
        <w:jc w:val="both"/>
        <w:rPr>
          <w:rFonts w:eastAsia="Calibri" w:cstheme="minorHAnsi"/>
          <w:sz w:val="22"/>
          <w:szCs w:val="22"/>
        </w:rPr>
      </w:pPr>
    </w:p>
    <w:p w14:paraId="50993907" w14:textId="77777777" w:rsidR="0024256A" w:rsidRPr="00F76E7D" w:rsidRDefault="0024256A" w:rsidP="00F76E7D">
      <w:pPr>
        <w:spacing w:after="0"/>
        <w:ind w:firstLine="567"/>
        <w:jc w:val="both"/>
        <w:rPr>
          <w:rFonts w:eastAsia="Calibri" w:cstheme="minorHAnsi"/>
          <w:i/>
          <w:color w:val="FF0000"/>
          <w:sz w:val="22"/>
          <w:szCs w:val="22"/>
        </w:rPr>
      </w:pPr>
      <w:r w:rsidRPr="00F76E7D">
        <w:rPr>
          <w:rFonts w:eastAsia="Calibri" w:cstheme="minorHAnsi"/>
          <w:i/>
          <w:color w:val="FF0000"/>
          <w:sz w:val="22"/>
          <w:szCs w:val="22"/>
        </w:rPr>
        <w:t>Jei kvalifikacijos reikalavimai specialistams buvo keliami:</w:t>
      </w:r>
    </w:p>
    <w:p w14:paraId="212DB216" w14:textId="77777777" w:rsidR="0024256A" w:rsidRPr="00F76E7D" w:rsidRDefault="0024256A" w:rsidP="00F76E7D">
      <w:pPr>
        <w:spacing w:after="0"/>
        <w:jc w:val="both"/>
        <w:rPr>
          <w:rFonts w:cstheme="minorHAnsi"/>
          <w:sz w:val="22"/>
          <w:szCs w:val="22"/>
        </w:rPr>
      </w:pPr>
    </w:p>
    <w:p w14:paraId="7115C916" w14:textId="77777777" w:rsidR="0024256A" w:rsidRPr="00F76E7D" w:rsidRDefault="0024256A" w:rsidP="00F23CFA">
      <w:pPr>
        <w:pStyle w:val="Sraopastraipa"/>
        <w:numPr>
          <w:ilvl w:val="1"/>
          <w:numId w:val="36"/>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Specialisto keitimas ar naujo skyrimas galimas, tik esant vienai iš šių priežasčių:</w:t>
      </w:r>
    </w:p>
    <w:p w14:paraId="6BD03BB0" w14:textId="77777777" w:rsidR="0024256A" w:rsidRPr="00F76E7D" w:rsidRDefault="0024256A" w:rsidP="00F23CFA">
      <w:pPr>
        <w:pStyle w:val="Sraopastraipa"/>
        <w:numPr>
          <w:ilvl w:val="2"/>
          <w:numId w:val="36"/>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Sutartyje numatytas specialistas atleidžiamas, atsistatydina iš pareigų, išeina iš darbo, negali eiti savo pareigų dėl ligos ar traumos;</w:t>
      </w:r>
    </w:p>
    <w:p w14:paraId="2E8EC1F4" w14:textId="77777777" w:rsidR="0024256A" w:rsidRPr="00F76E7D" w:rsidRDefault="0024256A" w:rsidP="00F23CFA">
      <w:pPr>
        <w:pStyle w:val="Sraopastraipa"/>
        <w:numPr>
          <w:ilvl w:val="2"/>
          <w:numId w:val="36"/>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siekiant tinkamai ir laiku įvykdyti Sutartį būtina padidinti Darbų atlikimo spartą;</w:t>
      </w:r>
    </w:p>
    <w:p w14:paraId="35B38096" w14:textId="77777777" w:rsidR="0024256A" w:rsidRPr="00F76E7D" w:rsidRDefault="0024256A" w:rsidP="00F23CFA">
      <w:pPr>
        <w:pStyle w:val="Sraopastraipa"/>
        <w:numPr>
          <w:ilvl w:val="2"/>
          <w:numId w:val="36"/>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esant kitoms nenumatytoms pagrįstoms aplinkybėms.</w:t>
      </w:r>
    </w:p>
    <w:p w14:paraId="4258D741" w14:textId="77777777" w:rsidR="0024256A" w:rsidRPr="00F76E7D" w:rsidRDefault="0024256A" w:rsidP="00F23CFA">
      <w:pPr>
        <w:pStyle w:val="Sraopastraipa"/>
        <w:numPr>
          <w:ilvl w:val="1"/>
          <w:numId w:val="36"/>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Bendrųjų sutarties sąlygų 11.7 punkte nurodytu atveju Rangovas privalo pateikti Užsakovo atstovui – atsakingam Sutarties vykdytojui:</w:t>
      </w:r>
    </w:p>
    <w:p w14:paraId="6546AD81" w14:textId="77777777" w:rsidR="0024256A" w:rsidRPr="00F76E7D" w:rsidRDefault="0024256A" w:rsidP="00F23CFA">
      <w:pPr>
        <w:pStyle w:val="Sraopastraipa"/>
        <w:numPr>
          <w:ilvl w:val="1"/>
          <w:numId w:val="36"/>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pagrįstą prašymą, pridedant jį pagrindžiančius dokumentus;</w:t>
      </w:r>
    </w:p>
    <w:p w14:paraId="637B2659" w14:textId="77777777" w:rsidR="0024256A" w:rsidRPr="00F76E7D" w:rsidRDefault="0024256A" w:rsidP="00F23CFA">
      <w:pPr>
        <w:pStyle w:val="Sraopastraipa"/>
        <w:numPr>
          <w:ilvl w:val="1"/>
          <w:numId w:val="36"/>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naujo specialisto dokumentus, įrodančius, kad jo kvalifikacija atitinka pirkimo dokumentuose nustatytus minimalius kvalifikacijos reikalavimus, keliamus specialistui;</w:t>
      </w:r>
    </w:p>
    <w:p w14:paraId="067B012C" w14:textId="77777777" w:rsidR="0024256A" w:rsidRPr="00F76E7D" w:rsidRDefault="0024256A" w:rsidP="00F23CFA">
      <w:pPr>
        <w:pStyle w:val="Sraopastraipa"/>
        <w:numPr>
          <w:ilvl w:val="1"/>
          <w:numId w:val="36"/>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naujo specialisto paskyrimas įforminamas Rangovo įmonės vadovo įsakymu, kurio kopija pateikiama Užsakovo atstovui – atsakingam Sutarties vykdytojui.</w:t>
      </w:r>
    </w:p>
    <w:p w14:paraId="37E8AA7C" w14:textId="77777777" w:rsidR="0024256A" w:rsidRPr="00F76E7D" w:rsidRDefault="0024256A" w:rsidP="00F76E7D">
      <w:pPr>
        <w:spacing w:after="0"/>
        <w:jc w:val="both"/>
        <w:rPr>
          <w:rFonts w:cstheme="minorHAnsi"/>
          <w:sz w:val="22"/>
          <w:szCs w:val="22"/>
        </w:rPr>
      </w:pPr>
    </w:p>
    <w:p w14:paraId="73E1250B" w14:textId="77777777" w:rsidR="0024256A" w:rsidRPr="00F76E7D" w:rsidRDefault="0024256A" w:rsidP="00F76E7D">
      <w:pPr>
        <w:spacing w:after="0"/>
        <w:jc w:val="center"/>
        <w:rPr>
          <w:rFonts w:cstheme="minorHAnsi"/>
          <w:sz w:val="22"/>
          <w:szCs w:val="22"/>
        </w:rPr>
      </w:pPr>
      <w:r w:rsidRPr="00F76E7D">
        <w:rPr>
          <w:rFonts w:cstheme="minorHAnsi"/>
          <w:b/>
          <w:bCs/>
          <w:sz w:val="22"/>
          <w:szCs w:val="22"/>
        </w:rPr>
        <w:t>XII. NENUGALIMOS JĖGOS APLINKYBĖS (</w:t>
      </w:r>
      <w:r w:rsidRPr="00F76E7D">
        <w:rPr>
          <w:rFonts w:cstheme="minorHAnsi"/>
          <w:b/>
          <w:bCs/>
          <w:i/>
          <w:iCs/>
          <w:sz w:val="22"/>
          <w:szCs w:val="22"/>
        </w:rPr>
        <w:t>FORCE MAJEURE</w:t>
      </w:r>
      <w:r w:rsidRPr="00F76E7D">
        <w:rPr>
          <w:rFonts w:cstheme="minorHAnsi"/>
          <w:b/>
          <w:bCs/>
          <w:sz w:val="22"/>
          <w:szCs w:val="22"/>
        </w:rPr>
        <w:t>)</w:t>
      </w:r>
    </w:p>
    <w:p w14:paraId="1F571A93" w14:textId="77777777" w:rsidR="0024256A" w:rsidRPr="00F76E7D" w:rsidRDefault="0024256A" w:rsidP="00F76E7D">
      <w:pPr>
        <w:spacing w:after="0"/>
        <w:jc w:val="both"/>
        <w:rPr>
          <w:rFonts w:cstheme="minorHAnsi"/>
          <w:sz w:val="22"/>
          <w:szCs w:val="22"/>
        </w:rPr>
      </w:pPr>
    </w:p>
    <w:p w14:paraId="6BA32B61" w14:textId="77777777" w:rsidR="0024256A" w:rsidRPr="00F76E7D" w:rsidRDefault="0024256A" w:rsidP="00F23CFA">
      <w:pPr>
        <w:pStyle w:val="Sraopastraipa"/>
        <w:numPr>
          <w:ilvl w:val="1"/>
          <w:numId w:val="24"/>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lastRenderedPageBreak/>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6DC407FF" w14:textId="77777777" w:rsidR="0024256A" w:rsidRPr="00F76E7D" w:rsidRDefault="0024256A" w:rsidP="00F23CFA">
      <w:pPr>
        <w:pStyle w:val="Sraopastraipa"/>
        <w:numPr>
          <w:ilvl w:val="1"/>
          <w:numId w:val="24"/>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Nenugalima jėga (</w:t>
      </w:r>
      <w:r w:rsidRPr="00F76E7D">
        <w:rPr>
          <w:rFonts w:cstheme="minorHAnsi"/>
          <w:i/>
          <w:iCs/>
          <w:sz w:val="22"/>
          <w:szCs w:val="22"/>
        </w:rPr>
        <w:t>force majeure</w:t>
      </w:r>
      <w:r w:rsidRPr="00F76E7D">
        <w:rPr>
          <w:rFonts w:cstheme="minorHAnsi"/>
          <w:sz w:val="22"/>
          <w:szCs w:val="22"/>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F76E7D">
        <w:rPr>
          <w:rFonts w:cstheme="minorHAnsi"/>
          <w:i/>
          <w:iCs/>
          <w:sz w:val="22"/>
          <w:szCs w:val="22"/>
        </w:rPr>
        <w:t>force majeure</w:t>
      </w:r>
      <w:r w:rsidRPr="00F76E7D">
        <w:rPr>
          <w:rFonts w:cstheme="minorHAnsi"/>
          <w:sz w:val="22"/>
          <w:szCs w:val="22"/>
        </w:rPr>
        <w:t>) taip pat nelaikoma tai, kad rinkoje nėra reikalingų prievolei vykdyti prekių, Šalis neturi reikiamų finansinių išteklių arba Šalies kontrahentai pažeidžia savo prievoles.</w:t>
      </w:r>
    </w:p>
    <w:p w14:paraId="1473A0E0" w14:textId="77777777" w:rsidR="0024256A" w:rsidRPr="00F76E7D" w:rsidRDefault="0024256A" w:rsidP="00F76E7D">
      <w:pPr>
        <w:spacing w:after="0"/>
        <w:jc w:val="both"/>
        <w:rPr>
          <w:rFonts w:cstheme="minorHAnsi"/>
          <w:sz w:val="22"/>
          <w:szCs w:val="22"/>
        </w:rPr>
      </w:pPr>
    </w:p>
    <w:p w14:paraId="32EF5FC2" w14:textId="77777777" w:rsidR="0024256A" w:rsidRPr="00F76E7D" w:rsidRDefault="0024256A" w:rsidP="00F76E7D">
      <w:pPr>
        <w:spacing w:after="0"/>
        <w:jc w:val="center"/>
        <w:rPr>
          <w:rFonts w:cstheme="minorHAnsi"/>
          <w:b/>
          <w:sz w:val="22"/>
          <w:szCs w:val="22"/>
        </w:rPr>
      </w:pPr>
      <w:r w:rsidRPr="00F76E7D">
        <w:rPr>
          <w:rFonts w:cstheme="minorHAnsi"/>
          <w:b/>
          <w:sz w:val="22"/>
          <w:szCs w:val="22"/>
        </w:rPr>
        <w:t>XIII. KONFIDENCIALUMO ĮSIPAREIGOJIMAI</w:t>
      </w:r>
    </w:p>
    <w:p w14:paraId="243959AA" w14:textId="77777777" w:rsidR="0024256A" w:rsidRPr="00F76E7D" w:rsidRDefault="0024256A" w:rsidP="00F76E7D">
      <w:pPr>
        <w:spacing w:after="0"/>
        <w:rPr>
          <w:rFonts w:cstheme="minorHAnsi"/>
          <w:sz w:val="22"/>
          <w:szCs w:val="22"/>
        </w:rPr>
      </w:pPr>
    </w:p>
    <w:p w14:paraId="47318D79" w14:textId="77777777" w:rsidR="0024256A" w:rsidRPr="00F76E7D" w:rsidRDefault="0024256A" w:rsidP="00F23CFA">
      <w:pPr>
        <w:pStyle w:val="Sraopastraipa"/>
        <w:numPr>
          <w:ilvl w:val="1"/>
          <w:numId w:val="37"/>
        </w:numPr>
        <w:suppressAutoHyphens/>
        <w:autoSpaceDN w:val="0"/>
        <w:spacing w:after="0"/>
        <w:ind w:left="0" w:firstLine="567"/>
        <w:contextualSpacing w:val="0"/>
        <w:jc w:val="both"/>
        <w:textAlignment w:val="baseline"/>
        <w:rPr>
          <w:rFonts w:cstheme="minorHAnsi"/>
          <w:sz w:val="22"/>
          <w:szCs w:val="22"/>
        </w:rPr>
      </w:pPr>
      <w:r w:rsidRPr="00F76E7D">
        <w:rPr>
          <w:rFonts w:cstheme="minorHAnsi"/>
          <w:color w:val="000000"/>
          <w:sz w:val="22"/>
          <w:szCs w:val="22"/>
        </w:rPr>
        <w:t>Sutarties Šalims yra žinoma, kad Sutartis yra vieša, išskyrus joje esančią konfidencialią informaciją. Konfidencialia informacija laikoma tik tokia informacija, kurios</w:t>
      </w:r>
      <w:r w:rsidRPr="00F76E7D">
        <w:rPr>
          <w:rFonts w:cstheme="minorHAnsi"/>
          <w:color w:val="000000"/>
          <w:sz w:val="22"/>
          <w:szCs w:val="22"/>
          <w:shd w:val="clear" w:color="auto" w:fill="FFFFFF"/>
        </w:rPr>
        <w:t xml:space="preserve"> atskleidimas prieštarautų teisės aktams.</w:t>
      </w:r>
    </w:p>
    <w:p w14:paraId="530D3612" w14:textId="77777777" w:rsidR="0024256A" w:rsidRPr="00F76E7D" w:rsidRDefault="0024256A" w:rsidP="00F76E7D">
      <w:pPr>
        <w:spacing w:after="0"/>
        <w:jc w:val="both"/>
        <w:rPr>
          <w:rFonts w:cstheme="minorHAnsi"/>
          <w:sz w:val="22"/>
          <w:szCs w:val="22"/>
        </w:rPr>
      </w:pPr>
    </w:p>
    <w:p w14:paraId="3CE02595" w14:textId="77777777" w:rsidR="0024256A" w:rsidRPr="00F76E7D" w:rsidRDefault="0024256A" w:rsidP="00F76E7D">
      <w:pPr>
        <w:spacing w:after="0"/>
        <w:jc w:val="center"/>
        <w:rPr>
          <w:rFonts w:cstheme="minorHAnsi"/>
          <w:b/>
          <w:sz w:val="22"/>
          <w:szCs w:val="22"/>
        </w:rPr>
      </w:pPr>
      <w:r w:rsidRPr="00F76E7D">
        <w:rPr>
          <w:rFonts w:cstheme="minorHAnsi"/>
          <w:b/>
          <w:sz w:val="22"/>
          <w:szCs w:val="22"/>
        </w:rPr>
        <w:t>XIV. GINČŲ NAGRINĖJIMO TVARKA</w:t>
      </w:r>
    </w:p>
    <w:p w14:paraId="7E0EA52F" w14:textId="77777777" w:rsidR="0024256A" w:rsidRPr="00F76E7D" w:rsidRDefault="0024256A" w:rsidP="00F76E7D">
      <w:pPr>
        <w:spacing w:after="0"/>
        <w:jc w:val="both"/>
        <w:rPr>
          <w:rFonts w:cstheme="minorHAnsi"/>
          <w:sz w:val="22"/>
          <w:szCs w:val="22"/>
        </w:rPr>
      </w:pPr>
    </w:p>
    <w:p w14:paraId="12E3F709" w14:textId="77777777" w:rsidR="0024256A" w:rsidRPr="00F76E7D" w:rsidRDefault="0024256A" w:rsidP="00F23CFA">
      <w:pPr>
        <w:pStyle w:val="Sraopastraipa"/>
        <w:numPr>
          <w:ilvl w:val="1"/>
          <w:numId w:val="25"/>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Sutarčiai ir visoms iš Sutarties atsirandančioms teisėms ir pareigoms taikomi Lietuvos Respublikos įstatymai bei kiti norminiai teisės aktai. Sutartis sudaryta ir turi būti aiškinama vadovaujantis Lietuvos Respublikos teise.</w:t>
      </w:r>
    </w:p>
    <w:p w14:paraId="4E88CA98" w14:textId="77777777" w:rsidR="0024256A" w:rsidRPr="00F76E7D" w:rsidRDefault="0024256A" w:rsidP="00F23CFA">
      <w:pPr>
        <w:pStyle w:val="BodyText2"/>
        <w:numPr>
          <w:ilvl w:val="1"/>
          <w:numId w:val="25"/>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 xml:space="preserve"> 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70D0F724" w14:textId="77777777" w:rsidR="0024256A" w:rsidRPr="00F76E7D" w:rsidRDefault="0024256A" w:rsidP="00F76E7D">
      <w:pPr>
        <w:pStyle w:val="BodyText2"/>
        <w:spacing w:line="276" w:lineRule="auto"/>
        <w:ind w:firstLine="0"/>
        <w:rPr>
          <w:rFonts w:asciiTheme="minorHAnsi" w:hAnsiTheme="minorHAnsi" w:cstheme="minorHAnsi"/>
          <w:sz w:val="22"/>
          <w:szCs w:val="22"/>
          <w:lang w:val="lt-LT"/>
        </w:rPr>
      </w:pPr>
    </w:p>
    <w:p w14:paraId="1BA61CB0" w14:textId="77777777" w:rsidR="0024256A" w:rsidRPr="00F76E7D" w:rsidRDefault="0024256A" w:rsidP="00F76E7D">
      <w:pPr>
        <w:pStyle w:val="BodyText2"/>
        <w:spacing w:line="276" w:lineRule="auto"/>
        <w:ind w:firstLine="0"/>
        <w:jc w:val="center"/>
        <w:rPr>
          <w:rFonts w:asciiTheme="minorHAnsi" w:hAnsiTheme="minorHAnsi" w:cstheme="minorHAnsi"/>
          <w:sz w:val="22"/>
          <w:szCs w:val="22"/>
          <w:lang w:val="lt-LT"/>
        </w:rPr>
      </w:pPr>
      <w:r w:rsidRPr="00F76E7D">
        <w:rPr>
          <w:rFonts w:asciiTheme="minorHAnsi" w:hAnsiTheme="minorHAnsi" w:cstheme="minorHAnsi"/>
          <w:b/>
          <w:bCs/>
          <w:sz w:val="22"/>
          <w:szCs w:val="22"/>
          <w:lang w:val="lt-LT"/>
        </w:rPr>
        <w:t>XV. ASMENS DUOMENŲ TVARKYMAS</w:t>
      </w:r>
    </w:p>
    <w:p w14:paraId="4EA7421C" w14:textId="77777777" w:rsidR="0024256A" w:rsidRPr="00F76E7D" w:rsidRDefault="0024256A" w:rsidP="00F76E7D">
      <w:pPr>
        <w:pStyle w:val="BodyText2"/>
        <w:spacing w:line="276" w:lineRule="auto"/>
        <w:ind w:firstLine="0"/>
        <w:rPr>
          <w:rFonts w:asciiTheme="minorHAnsi" w:hAnsiTheme="minorHAnsi" w:cstheme="minorHAnsi"/>
          <w:sz w:val="22"/>
          <w:szCs w:val="22"/>
          <w:lang w:val="lt-LT"/>
        </w:rPr>
      </w:pPr>
    </w:p>
    <w:p w14:paraId="01A01287" w14:textId="77777777" w:rsidR="0024256A" w:rsidRPr="00F76E7D" w:rsidRDefault="0024256A" w:rsidP="00F23CFA">
      <w:pPr>
        <w:pStyle w:val="BodyText2"/>
        <w:numPr>
          <w:ilvl w:val="1"/>
          <w:numId w:val="38"/>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4F37D29" w14:textId="77777777" w:rsidR="0024256A" w:rsidRPr="00F76E7D" w:rsidRDefault="0024256A" w:rsidP="00F23CFA">
      <w:pPr>
        <w:pStyle w:val="BodyText2"/>
        <w:numPr>
          <w:ilvl w:val="1"/>
          <w:numId w:val="38"/>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C158FF9" w14:textId="77777777" w:rsidR="0024256A" w:rsidRPr="00F76E7D" w:rsidRDefault="0024256A" w:rsidP="00F76E7D">
      <w:pPr>
        <w:pStyle w:val="BodyText2"/>
        <w:spacing w:line="276" w:lineRule="auto"/>
        <w:ind w:firstLine="0"/>
        <w:rPr>
          <w:rFonts w:asciiTheme="minorHAnsi" w:hAnsiTheme="minorHAnsi" w:cstheme="minorHAnsi"/>
          <w:sz w:val="22"/>
          <w:szCs w:val="22"/>
          <w:lang w:val="lt-LT"/>
        </w:rPr>
      </w:pPr>
    </w:p>
    <w:p w14:paraId="22410F10" w14:textId="77777777" w:rsidR="0024256A" w:rsidRPr="00F76E7D" w:rsidRDefault="0024256A" w:rsidP="00F76E7D">
      <w:pPr>
        <w:pStyle w:val="BodyText2"/>
        <w:spacing w:line="276" w:lineRule="auto"/>
        <w:ind w:firstLine="0"/>
        <w:jc w:val="center"/>
        <w:rPr>
          <w:rFonts w:asciiTheme="minorHAnsi" w:hAnsiTheme="minorHAnsi" w:cstheme="minorHAnsi"/>
          <w:b/>
          <w:bCs/>
          <w:sz w:val="22"/>
          <w:szCs w:val="22"/>
          <w:lang w:val="lt-LT"/>
        </w:rPr>
      </w:pPr>
      <w:r w:rsidRPr="00F76E7D">
        <w:rPr>
          <w:rFonts w:asciiTheme="minorHAnsi" w:hAnsiTheme="minorHAnsi" w:cstheme="minorHAnsi"/>
          <w:b/>
          <w:bCs/>
          <w:sz w:val="22"/>
          <w:szCs w:val="22"/>
          <w:lang w:val="lt-LT"/>
        </w:rPr>
        <w:t>XVI. GARANTIJA</w:t>
      </w:r>
    </w:p>
    <w:p w14:paraId="34EB96DB" w14:textId="77777777" w:rsidR="0024256A" w:rsidRPr="00F76E7D" w:rsidRDefault="0024256A" w:rsidP="00F76E7D">
      <w:pPr>
        <w:pStyle w:val="BodyText2"/>
        <w:spacing w:line="276" w:lineRule="auto"/>
        <w:ind w:firstLine="0"/>
        <w:rPr>
          <w:rFonts w:asciiTheme="minorHAnsi" w:hAnsiTheme="minorHAnsi" w:cstheme="minorHAnsi"/>
          <w:sz w:val="22"/>
          <w:szCs w:val="22"/>
          <w:lang w:val="lt-LT"/>
        </w:rPr>
      </w:pPr>
    </w:p>
    <w:p w14:paraId="4D071252" w14:textId="77777777" w:rsidR="0024256A" w:rsidRPr="00F76E7D" w:rsidRDefault="0024256A" w:rsidP="00F23CFA">
      <w:pPr>
        <w:pStyle w:val="BodyText2"/>
        <w:numPr>
          <w:ilvl w:val="1"/>
          <w:numId w:val="39"/>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lastRenderedPageBreak/>
        <w:t>Rangovas garantuoja atliktų Darbų kokybę bei paslėptų trūkumų nebuvimą. Darbų kokybė privalo atitikti Techninėje specifikacijoje (pirkimo sąlygų 1 priedas) ir Sutarties sąlygose pateiktus reikalavimus, taip pat perkamų Darbų aprašymus, Darbų kokybę nustatančių dokumentų reikalavimus.</w:t>
      </w:r>
    </w:p>
    <w:p w14:paraId="2356A790" w14:textId="77777777" w:rsidR="0024256A" w:rsidRPr="00F76E7D" w:rsidRDefault="0024256A" w:rsidP="00F23CFA">
      <w:pPr>
        <w:pStyle w:val="Sraopastraipa"/>
        <w:numPr>
          <w:ilvl w:val="1"/>
          <w:numId w:val="39"/>
        </w:numPr>
        <w:suppressAutoHyphens/>
        <w:autoSpaceDN w:val="0"/>
        <w:spacing w:after="0"/>
        <w:ind w:left="0" w:firstLine="567"/>
        <w:contextualSpacing w:val="0"/>
        <w:textAlignment w:val="baseline"/>
        <w:rPr>
          <w:rFonts w:cstheme="minorHAnsi"/>
          <w:color w:val="000000" w:themeColor="text1"/>
          <w:sz w:val="22"/>
          <w:szCs w:val="22"/>
        </w:rPr>
      </w:pPr>
      <w:r w:rsidRPr="00F76E7D">
        <w:rPr>
          <w:rFonts w:cstheme="minorHAnsi"/>
          <w:color w:val="000000" w:themeColor="text1"/>
          <w:sz w:val="22"/>
          <w:szCs w:val="22"/>
        </w:rPr>
        <w:t xml:space="preserve"> Rangovas faktiškai atliktiems </w:t>
      </w:r>
      <w:r w:rsidRPr="00F76E7D">
        <w:rPr>
          <w:rFonts w:cstheme="minorHAnsi"/>
          <w:b/>
          <w:bCs/>
          <w:color w:val="000000" w:themeColor="text1"/>
          <w:sz w:val="22"/>
          <w:szCs w:val="22"/>
        </w:rPr>
        <w:t>statybos Darbams</w:t>
      </w:r>
      <w:r w:rsidRPr="00F76E7D">
        <w:rPr>
          <w:rFonts w:cstheme="minorHAnsi"/>
          <w:color w:val="000000" w:themeColor="text1"/>
          <w:sz w:val="22"/>
          <w:szCs w:val="22"/>
        </w:rPr>
        <w:t xml:space="preserve"> įsipareigoja suteikti garantiją - 5 metai atviriems darbams ir 10 metų paslėptiems darbams, medžiagoms – teisės aktuose nustatytą terminą. Paslaugoms, ar kitiems darbams, būtiniems Sutarčiai įgyvendinti taikoma 2 metų garantija, jeigu kitaip nenurodyta Techninėje specifikacijoje ar Specialiosiose sutarties sąlygose.</w:t>
      </w:r>
    </w:p>
    <w:p w14:paraId="4E66F5A3" w14:textId="77777777" w:rsidR="0024256A" w:rsidRPr="00F76E7D" w:rsidRDefault="0024256A" w:rsidP="00F23CFA">
      <w:pPr>
        <w:pStyle w:val="BodyText2"/>
        <w:numPr>
          <w:ilvl w:val="1"/>
          <w:numId w:val="39"/>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color w:val="000000"/>
          <w:sz w:val="22"/>
          <w:szCs w:val="22"/>
          <w:lang w:val="lt-LT" w:eastAsia="zh-CN"/>
        </w:rPr>
        <w:t>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Sutarties objekto visumos dalimi.</w:t>
      </w:r>
    </w:p>
    <w:p w14:paraId="5EEA3C24" w14:textId="77777777" w:rsidR="0024256A" w:rsidRPr="00F76E7D" w:rsidRDefault="0024256A" w:rsidP="00F23CFA">
      <w:pPr>
        <w:pStyle w:val="BodyText2"/>
        <w:numPr>
          <w:ilvl w:val="1"/>
          <w:numId w:val="39"/>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color w:val="000000"/>
          <w:sz w:val="22"/>
          <w:szCs w:val="22"/>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5B120752" w14:textId="77777777" w:rsidR="0024256A" w:rsidRPr="00F76E7D" w:rsidRDefault="0024256A" w:rsidP="00F23CFA">
      <w:pPr>
        <w:pStyle w:val="BodyText2"/>
        <w:numPr>
          <w:ilvl w:val="1"/>
          <w:numId w:val="39"/>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color w:val="000000"/>
          <w:sz w:val="22"/>
          <w:szCs w:val="22"/>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5DAFB140" w14:textId="77777777" w:rsidR="0024256A" w:rsidRPr="00F76E7D" w:rsidRDefault="0024256A" w:rsidP="00F23CFA">
      <w:pPr>
        <w:pStyle w:val="BodyText2"/>
        <w:numPr>
          <w:ilvl w:val="1"/>
          <w:numId w:val="39"/>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color w:val="000000"/>
          <w:sz w:val="22"/>
          <w:szCs w:val="22"/>
          <w:lang w:val="lt-LT" w:eastAsia="zh-CN"/>
        </w:rPr>
        <w:t xml:space="preserve">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 įspėjęs Rangovą prieš 10 darbo dienų, turi teisę pats pašalinti defektus arba defektams pašalinti pasitelkti trečiąsias šalis. </w:t>
      </w:r>
      <w:r w:rsidRPr="00F76E7D">
        <w:rPr>
          <w:rFonts w:asciiTheme="minorHAnsi" w:hAnsiTheme="minorHAnsi" w:cstheme="minorHAnsi"/>
          <w:sz w:val="22"/>
          <w:szCs w:val="22"/>
          <w:lang w:val="lt-LT" w:eastAsia="zh-CN"/>
        </w:rPr>
        <w:t xml:space="preserve">Rangovas privalo atlyginti visus nuostolius, kuriuos patiria </w:t>
      </w:r>
      <w:r w:rsidRPr="00F76E7D">
        <w:rPr>
          <w:rFonts w:asciiTheme="minorHAnsi" w:hAnsiTheme="minorHAnsi" w:cstheme="minorHAnsi"/>
          <w:bCs/>
          <w:sz w:val="22"/>
          <w:szCs w:val="22"/>
          <w:lang w:val="lt-LT" w:eastAsia="zh-CN"/>
        </w:rPr>
        <w:t>Užsakovas</w:t>
      </w:r>
      <w:r w:rsidRPr="00F76E7D">
        <w:rPr>
          <w:rFonts w:asciiTheme="minorHAnsi" w:hAnsiTheme="minorHAnsi" w:cstheme="minorHAnsi"/>
          <w:sz w:val="22"/>
          <w:szCs w:val="22"/>
          <w:lang w:val="lt-LT" w:eastAsia="zh-CN"/>
        </w:rPr>
        <w:t xml:space="preserve">, ištaisydamas defektą ir atitaisydamas žalą, įskaitant </w:t>
      </w:r>
      <w:r w:rsidRPr="00F76E7D">
        <w:rPr>
          <w:rFonts w:asciiTheme="minorHAnsi" w:hAnsiTheme="minorHAnsi" w:cstheme="minorHAnsi"/>
          <w:bCs/>
          <w:sz w:val="22"/>
          <w:szCs w:val="22"/>
          <w:lang w:val="lt-LT" w:eastAsia="zh-CN"/>
        </w:rPr>
        <w:t xml:space="preserve">Užsakovo </w:t>
      </w:r>
      <w:r w:rsidRPr="00F76E7D">
        <w:rPr>
          <w:rFonts w:asciiTheme="minorHAnsi" w:hAnsiTheme="minorHAnsi" w:cstheme="minorHAnsi"/>
          <w:sz w:val="22"/>
          <w:szCs w:val="22"/>
          <w:lang w:val="lt-LT" w:eastAsia="zh-CN"/>
        </w:rPr>
        <w:t>kaštus ieškant kito rangovo ir pan</w:t>
      </w:r>
      <w:r w:rsidRPr="00F76E7D">
        <w:rPr>
          <w:rFonts w:asciiTheme="minorHAnsi" w:hAnsiTheme="minorHAnsi" w:cstheme="minorHAnsi"/>
          <w:spacing w:val="-5"/>
          <w:sz w:val="22"/>
          <w:szCs w:val="22"/>
          <w:lang w:val="lt-LT" w:eastAsia="zh-CN"/>
        </w:rPr>
        <w:t xml:space="preserve">. </w:t>
      </w:r>
      <w:r w:rsidRPr="00F76E7D">
        <w:rPr>
          <w:rFonts w:asciiTheme="minorHAnsi" w:hAnsiTheme="minorHAnsi" w:cstheme="minorHAnsi"/>
          <w:sz w:val="22"/>
          <w:szCs w:val="22"/>
          <w:lang w:val="lt-LT" w:eastAsia="zh-CN"/>
        </w:rPr>
        <w:t>Rangovas privalo kompensuoti Užsakovo patirtas defektų šalinimo išlaidas per 30 (trisdešimt)  kalendorinių dienų nuo Užsakovo prašymo gavimo dienos arba Užsakovas turi teisę pasinaudoti garantinio periodo užtikrinimu ar garantija (jei tai taikoma).</w:t>
      </w:r>
    </w:p>
    <w:p w14:paraId="382FC3A2" w14:textId="77777777" w:rsidR="0024256A" w:rsidRPr="00F76E7D" w:rsidRDefault="0024256A" w:rsidP="00F23CFA">
      <w:pPr>
        <w:pStyle w:val="BodyText2"/>
        <w:numPr>
          <w:ilvl w:val="1"/>
          <w:numId w:val="39"/>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color w:val="000000"/>
          <w:sz w:val="22"/>
          <w:szCs w:val="22"/>
          <w:lang w:val="lt-LT" w:eastAsia="zh-CN"/>
        </w:rPr>
        <w:t>Rangovas neatsako, jei Darbų defektai atsirado dėl netinkamos eksploatacijos, dėl normalaus susidėvėjimo bei Užsakovo arba jo pasamdytų asmenų netinkamai atlikto remonto arba kitokių kaltų veiksmų, stichinių nelaimių išskyrus tuos atvejus kai Rangovas yra atsakingas už eksploataciją ir priežiūrą pagal Sutartį.</w:t>
      </w:r>
    </w:p>
    <w:p w14:paraId="1B710076" w14:textId="77777777" w:rsidR="0024256A" w:rsidRPr="00F76E7D" w:rsidRDefault="0024256A" w:rsidP="00F76E7D">
      <w:pPr>
        <w:pStyle w:val="BodyText2"/>
        <w:spacing w:line="276" w:lineRule="auto"/>
        <w:ind w:firstLine="0"/>
        <w:rPr>
          <w:rFonts w:asciiTheme="minorHAnsi" w:hAnsiTheme="minorHAnsi" w:cstheme="minorHAnsi"/>
          <w:sz w:val="22"/>
          <w:szCs w:val="22"/>
          <w:lang w:val="lt-LT"/>
        </w:rPr>
      </w:pPr>
    </w:p>
    <w:p w14:paraId="592B63D7" w14:textId="77777777" w:rsidR="0024256A" w:rsidRPr="00F76E7D" w:rsidRDefault="0024256A" w:rsidP="00F76E7D">
      <w:pPr>
        <w:spacing w:after="0"/>
        <w:jc w:val="center"/>
        <w:rPr>
          <w:rFonts w:cstheme="minorHAnsi"/>
          <w:sz w:val="22"/>
          <w:szCs w:val="22"/>
        </w:rPr>
      </w:pPr>
      <w:r w:rsidRPr="00F76E7D">
        <w:rPr>
          <w:rFonts w:eastAsia="Calibri" w:cstheme="minorHAnsi"/>
          <w:b/>
          <w:bCs/>
          <w:sz w:val="22"/>
          <w:szCs w:val="22"/>
        </w:rPr>
        <w:t>XVII. PAKEITIMAI. KIEKIO (APIMTIES) KEITIMO SĄLYGOS</w:t>
      </w:r>
    </w:p>
    <w:p w14:paraId="70A2190D" w14:textId="77777777" w:rsidR="0024256A" w:rsidRPr="00F76E7D" w:rsidRDefault="0024256A" w:rsidP="00F76E7D">
      <w:pPr>
        <w:pStyle w:val="BodyText2"/>
        <w:spacing w:line="276" w:lineRule="auto"/>
        <w:ind w:firstLine="0"/>
        <w:rPr>
          <w:rFonts w:asciiTheme="minorHAnsi" w:hAnsiTheme="minorHAnsi" w:cstheme="minorHAnsi"/>
          <w:sz w:val="22"/>
          <w:szCs w:val="22"/>
          <w:lang w:val="lt-LT"/>
        </w:rPr>
      </w:pPr>
    </w:p>
    <w:p w14:paraId="15A801C9" w14:textId="77777777" w:rsidR="0024256A" w:rsidRPr="00F76E7D" w:rsidRDefault="0024256A" w:rsidP="00F23CFA">
      <w:pPr>
        <w:pStyle w:val="BodyText2"/>
        <w:numPr>
          <w:ilvl w:val="1"/>
          <w:numId w:val="40"/>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bCs/>
          <w:sz w:val="22"/>
          <w:szCs w:val="22"/>
          <w:lang w:val="lt-LT"/>
        </w:rPr>
        <w:t xml:space="preserve">Sutartis jos galiojimo laikotarpiu gali būti keičiama neatliekant naujos pirkimo procedūros pagal Viešųjų pirkimų įstatymo 89 straipsnio </w:t>
      </w:r>
      <w:r w:rsidRPr="00F76E7D">
        <w:rPr>
          <w:rFonts w:asciiTheme="minorHAnsi" w:hAnsiTheme="minorHAnsi" w:cstheme="minorHAnsi"/>
          <w:sz w:val="22"/>
          <w:szCs w:val="22"/>
          <w:lang w:val="lt-LT"/>
        </w:rPr>
        <w:t xml:space="preserve"> </w:t>
      </w:r>
      <w:r w:rsidRPr="00F76E7D">
        <w:rPr>
          <w:rFonts w:asciiTheme="minorHAnsi" w:hAnsiTheme="minorHAnsi" w:cstheme="minorHAnsi"/>
          <w:bCs/>
          <w:sz w:val="22"/>
          <w:szCs w:val="22"/>
          <w:lang w:val="lt-LT"/>
        </w:rPr>
        <w:t>ir Viešųjų pirkimų tarnybos direktoriaus įsakymu patvirtintos Kainodaros taisyklių nustatymo metodikos (toliau – Metodika) nuostatas.</w:t>
      </w:r>
    </w:p>
    <w:p w14:paraId="69592B72" w14:textId="77777777" w:rsidR="0024256A" w:rsidRPr="00F76E7D" w:rsidRDefault="0024256A" w:rsidP="00F23CFA">
      <w:pPr>
        <w:pStyle w:val="BodyText2"/>
        <w:numPr>
          <w:ilvl w:val="1"/>
          <w:numId w:val="40"/>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lastRenderedPageBreak/>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1CE4B3CB" w14:textId="77777777" w:rsidR="0024256A" w:rsidRPr="00F76E7D" w:rsidRDefault="0024256A" w:rsidP="00F23CFA">
      <w:pPr>
        <w:pStyle w:val="BodyText2"/>
        <w:numPr>
          <w:ilvl w:val="1"/>
          <w:numId w:val="40"/>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bCs/>
          <w:sz w:val="22"/>
          <w:szCs w:val="22"/>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0CD2447F" w14:textId="77777777" w:rsidR="0024256A" w:rsidRPr="00F76E7D" w:rsidRDefault="0024256A" w:rsidP="00F23CFA">
      <w:pPr>
        <w:pStyle w:val="BodyText2"/>
        <w:numPr>
          <w:ilvl w:val="1"/>
          <w:numId w:val="40"/>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bCs/>
          <w:sz w:val="22"/>
          <w:szCs w:val="22"/>
          <w:lang w:val="lt-LT"/>
        </w:rPr>
        <w:t>Darbų kiekio (apimties) pakeitimai gali būti atliekami šiais atvejais:</w:t>
      </w:r>
    </w:p>
    <w:p w14:paraId="799A7621" w14:textId="77777777" w:rsidR="0024256A" w:rsidRPr="00F76E7D" w:rsidRDefault="0024256A" w:rsidP="00F23CFA">
      <w:pPr>
        <w:pStyle w:val="BodyText2"/>
        <w:numPr>
          <w:ilvl w:val="2"/>
          <w:numId w:val="40"/>
        </w:numPr>
        <w:spacing w:line="276" w:lineRule="auto"/>
        <w:ind w:left="0" w:firstLine="567"/>
        <w:rPr>
          <w:rFonts w:asciiTheme="minorHAnsi" w:hAnsiTheme="minorHAnsi" w:cstheme="minorHAnsi"/>
          <w:sz w:val="22"/>
          <w:szCs w:val="22"/>
          <w:lang w:val="lt-LT"/>
        </w:rPr>
      </w:pPr>
      <w:r w:rsidRPr="00F76E7D">
        <w:rPr>
          <w:rFonts w:asciiTheme="minorHAnsi" w:eastAsia="Calibri" w:hAnsiTheme="minorHAnsi" w:cstheme="minorHAnsi"/>
          <w:bCs/>
          <w:sz w:val="22"/>
          <w:szCs w:val="22"/>
          <w:lang w:val="lt-LT"/>
        </w:rPr>
        <w:t>kai pirkimo sąlygų 1 priede nurodyti Darbai dėl atliktų  korekcijų tampa nebereikalingi;</w:t>
      </w:r>
    </w:p>
    <w:p w14:paraId="35B2C075" w14:textId="77777777" w:rsidR="0024256A" w:rsidRPr="00F76E7D" w:rsidRDefault="0024256A" w:rsidP="00F23CFA">
      <w:pPr>
        <w:pStyle w:val="BodyText2"/>
        <w:numPr>
          <w:ilvl w:val="2"/>
          <w:numId w:val="40"/>
        </w:numPr>
        <w:spacing w:line="276" w:lineRule="auto"/>
        <w:ind w:left="0" w:firstLine="567"/>
        <w:rPr>
          <w:rFonts w:asciiTheme="minorHAnsi" w:hAnsiTheme="minorHAnsi" w:cstheme="minorHAnsi"/>
          <w:sz w:val="22"/>
          <w:szCs w:val="22"/>
          <w:lang w:val="lt-LT"/>
        </w:rPr>
      </w:pPr>
      <w:r w:rsidRPr="00F76E7D">
        <w:rPr>
          <w:rFonts w:asciiTheme="minorHAnsi" w:eastAsia="Calibri" w:hAnsiTheme="minorHAnsi" w:cstheme="minorHAnsi"/>
          <w:bCs/>
          <w:sz w:val="22"/>
          <w:szCs w:val="22"/>
          <w:lang w:val="lt-LT"/>
        </w:rPr>
        <w:t>kai pirkimo sąlygų 1 priede numatytų sprendinių neįmanoma įgyvendinti dėl Projekto ar kitų klaidų, kurių nėra galimybės patikslinti Sutarties įgyvendinimo metu;</w:t>
      </w:r>
    </w:p>
    <w:p w14:paraId="258E14B5" w14:textId="77777777" w:rsidR="0024256A" w:rsidRPr="00F76E7D" w:rsidRDefault="0024256A" w:rsidP="00F23CFA">
      <w:pPr>
        <w:pStyle w:val="BodyText2"/>
        <w:numPr>
          <w:ilvl w:val="2"/>
          <w:numId w:val="40"/>
        </w:numPr>
        <w:spacing w:line="276" w:lineRule="auto"/>
        <w:ind w:left="0" w:firstLine="567"/>
        <w:rPr>
          <w:rFonts w:asciiTheme="minorHAnsi" w:hAnsiTheme="minorHAnsi" w:cstheme="minorHAnsi"/>
          <w:sz w:val="22"/>
          <w:szCs w:val="22"/>
          <w:lang w:val="lt-LT"/>
        </w:rPr>
      </w:pPr>
      <w:r w:rsidRPr="00F76E7D">
        <w:rPr>
          <w:rFonts w:asciiTheme="minorHAnsi" w:eastAsia="Calibri" w:hAnsiTheme="minorHAnsi" w:cstheme="minorHAnsi"/>
          <w:bCs/>
          <w:sz w:val="22"/>
          <w:szCs w:val="22"/>
          <w:lang w:val="lt-LT"/>
        </w:rPr>
        <w:t>kai nėra skiriamas pakankamas finansavimas Darbams apmokėti;</w:t>
      </w:r>
    </w:p>
    <w:p w14:paraId="56BD332D" w14:textId="77777777" w:rsidR="0024256A" w:rsidRPr="00F76E7D" w:rsidRDefault="0024256A" w:rsidP="00F23CFA">
      <w:pPr>
        <w:pStyle w:val="BodyText2"/>
        <w:numPr>
          <w:ilvl w:val="2"/>
          <w:numId w:val="40"/>
        </w:numPr>
        <w:spacing w:line="276" w:lineRule="auto"/>
        <w:ind w:left="0" w:firstLine="567"/>
        <w:rPr>
          <w:rFonts w:asciiTheme="minorHAnsi" w:hAnsiTheme="minorHAnsi" w:cstheme="minorHAnsi"/>
          <w:sz w:val="22"/>
          <w:szCs w:val="22"/>
          <w:lang w:val="lt-LT"/>
        </w:rPr>
      </w:pPr>
      <w:r w:rsidRPr="00F76E7D">
        <w:rPr>
          <w:rFonts w:asciiTheme="minorHAnsi" w:eastAsia="Calibri" w:hAnsiTheme="minorHAnsi" w:cstheme="minorHAnsi"/>
          <w:bCs/>
          <w:sz w:val="22"/>
          <w:szCs w:val="22"/>
          <w:lang w:val="lt-LT"/>
        </w:rPr>
        <w:t>kai dėl paaiškėjusių techninių priežasčių ir aplinkybių tam tikrus Darbus vykdyti tampa neracionalu;</w:t>
      </w:r>
    </w:p>
    <w:p w14:paraId="336133DE" w14:textId="77777777" w:rsidR="0024256A" w:rsidRPr="00F76E7D" w:rsidRDefault="0024256A" w:rsidP="00F23CFA">
      <w:pPr>
        <w:pStyle w:val="BodyText2"/>
        <w:numPr>
          <w:ilvl w:val="2"/>
          <w:numId w:val="40"/>
        </w:numPr>
        <w:spacing w:line="276" w:lineRule="auto"/>
        <w:ind w:left="0" w:firstLine="567"/>
        <w:rPr>
          <w:rFonts w:asciiTheme="minorHAnsi" w:hAnsiTheme="minorHAnsi" w:cstheme="minorHAnsi"/>
          <w:sz w:val="22"/>
          <w:szCs w:val="22"/>
          <w:lang w:val="lt-LT"/>
        </w:rPr>
      </w:pPr>
      <w:r w:rsidRPr="00F76E7D">
        <w:rPr>
          <w:rFonts w:asciiTheme="minorHAnsi" w:eastAsia="Calibri" w:hAnsiTheme="minorHAnsi" w:cstheme="minorHAnsi"/>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330FA26B" w14:textId="77777777" w:rsidR="0024256A" w:rsidRPr="00F76E7D" w:rsidRDefault="0024256A" w:rsidP="00F23CFA">
      <w:pPr>
        <w:pStyle w:val="BodyText2"/>
        <w:numPr>
          <w:ilvl w:val="2"/>
          <w:numId w:val="40"/>
        </w:numPr>
        <w:spacing w:line="276" w:lineRule="auto"/>
        <w:ind w:left="0" w:firstLine="567"/>
        <w:rPr>
          <w:rFonts w:asciiTheme="minorHAnsi" w:hAnsiTheme="minorHAnsi" w:cstheme="minorHAnsi"/>
          <w:sz w:val="22"/>
          <w:szCs w:val="22"/>
          <w:lang w:val="lt-LT"/>
        </w:rPr>
      </w:pPr>
      <w:r w:rsidRPr="00F76E7D">
        <w:rPr>
          <w:rFonts w:asciiTheme="minorHAnsi" w:eastAsia="Calibri" w:hAnsiTheme="minorHAnsi" w:cstheme="minorHAnsi"/>
          <w:bCs/>
          <w:sz w:val="22"/>
          <w:szCs w:val="22"/>
          <w:lang w:val="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79D6A362" w14:textId="77777777" w:rsidR="0024256A" w:rsidRPr="00F76E7D" w:rsidRDefault="0024256A" w:rsidP="00F23CFA">
      <w:pPr>
        <w:pStyle w:val="BodyText2"/>
        <w:numPr>
          <w:ilvl w:val="2"/>
          <w:numId w:val="40"/>
        </w:numPr>
        <w:spacing w:line="276" w:lineRule="auto"/>
        <w:ind w:left="0" w:firstLine="567"/>
        <w:rPr>
          <w:rFonts w:asciiTheme="minorHAnsi" w:hAnsiTheme="minorHAnsi" w:cstheme="minorHAnsi"/>
          <w:sz w:val="22"/>
          <w:szCs w:val="22"/>
          <w:lang w:val="lt-LT"/>
        </w:rPr>
      </w:pPr>
      <w:r w:rsidRPr="00F76E7D">
        <w:rPr>
          <w:rFonts w:asciiTheme="minorHAnsi" w:eastAsia="Calibri" w:hAnsiTheme="minorHAnsi" w:cstheme="minorHAnsi"/>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3A46CF80" w14:textId="77777777" w:rsidR="0024256A" w:rsidRPr="00F76E7D" w:rsidRDefault="0024256A" w:rsidP="00F23CFA">
      <w:pPr>
        <w:pStyle w:val="BodyText2"/>
        <w:numPr>
          <w:ilvl w:val="2"/>
          <w:numId w:val="40"/>
        </w:numPr>
        <w:spacing w:line="276" w:lineRule="auto"/>
        <w:ind w:left="0" w:firstLine="567"/>
        <w:rPr>
          <w:rFonts w:asciiTheme="minorHAnsi" w:hAnsiTheme="minorHAnsi" w:cstheme="minorHAnsi"/>
          <w:sz w:val="22"/>
          <w:szCs w:val="22"/>
          <w:lang w:val="lt-LT"/>
        </w:rPr>
      </w:pPr>
      <w:r w:rsidRPr="00F76E7D">
        <w:rPr>
          <w:rFonts w:asciiTheme="minorHAnsi" w:eastAsia="Calibri" w:hAnsiTheme="minorHAnsi" w:cstheme="minorHAnsi"/>
          <w:bCs/>
          <w:sz w:val="22"/>
          <w:szCs w:val="22"/>
          <w:lang w:val="lt-LT"/>
        </w:rPr>
        <w:t>kitais Lietuvos Respublikos viešųjų pirkimų įstatymo 89 straipsnyje numatytais atvejais.</w:t>
      </w:r>
    </w:p>
    <w:p w14:paraId="499346BA" w14:textId="77777777" w:rsidR="0024256A" w:rsidRPr="00F76E7D" w:rsidRDefault="0024256A" w:rsidP="00F23CFA">
      <w:pPr>
        <w:pStyle w:val="BodyText2"/>
        <w:numPr>
          <w:ilvl w:val="1"/>
          <w:numId w:val="40"/>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 xml:space="preserve"> </w:t>
      </w:r>
      <w:r w:rsidRPr="00F76E7D">
        <w:rPr>
          <w:rFonts w:asciiTheme="minorHAnsi" w:hAnsiTheme="minorHAnsi" w:cstheme="minorHAnsi"/>
          <w:bCs/>
          <w:sz w:val="22"/>
          <w:szCs w:val="22"/>
          <w:lang w:val="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320D369F" w14:textId="77777777" w:rsidR="0024256A" w:rsidRPr="00F76E7D" w:rsidRDefault="0024256A" w:rsidP="00F23CFA">
      <w:pPr>
        <w:pStyle w:val="BodyText2"/>
        <w:numPr>
          <w:ilvl w:val="1"/>
          <w:numId w:val="40"/>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3FF53E90" w14:textId="77777777" w:rsidR="0024256A" w:rsidRPr="00F76E7D" w:rsidRDefault="0024256A" w:rsidP="00F23CFA">
      <w:pPr>
        <w:pStyle w:val="BodyText2"/>
        <w:numPr>
          <w:ilvl w:val="2"/>
          <w:numId w:val="40"/>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pritaikant Medžiagų ir darbų kiekių ir kainų lentelėje nurodytus Darbų įkainius;</w:t>
      </w:r>
    </w:p>
    <w:p w14:paraId="3E6DFB1F" w14:textId="77777777" w:rsidR="0024256A" w:rsidRPr="00F76E7D" w:rsidRDefault="0024256A" w:rsidP="00F23CFA">
      <w:pPr>
        <w:pStyle w:val="BodyText2"/>
        <w:numPr>
          <w:ilvl w:val="2"/>
          <w:numId w:val="40"/>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jei įmanoma, išskaičiuojant kainos dalį iš Sutartyje numatyto įkainio;</w:t>
      </w:r>
    </w:p>
    <w:p w14:paraId="1C47A1D1" w14:textId="77777777" w:rsidR="0024256A" w:rsidRPr="00F76E7D" w:rsidRDefault="0024256A" w:rsidP="00F23CFA">
      <w:pPr>
        <w:pStyle w:val="BodyText2"/>
        <w:numPr>
          <w:ilvl w:val="2"/>
          <w:numId w:val="40"/>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pritaikant Medžiagų ir darbų kiekių ir kainų lentelėje numatytus panašių darbų įkainius. Panašius darbus turi pagrįsti ir nustatyti Užsakovas;</w:t>
      </w:r>
    </w:p>
    <w:p w14:paraId="03178255" w14:textId="77777777" w:rsidR="0024256A" w:rsidRPr="00F76E7D" w:rsidRDefault="0024256A" w:rsidP="00F23CFA">
      <w:pPr>
        <w:pStyle w:val="BodyText2"/>
        <w:numPr>
          <w:ilvl w:val="2"/>
          <w:numId w:val="40"/>
        </w:numPr>
        <w:spacing w:line="276" w:lineRule="auto"/>
        <w:ind w:left="0" w:firstLine="567"/>
        <w:rPr>
          <w:rFonts w:asciiTheme="minorHAnsi" w:hAnsiTheme="minorHAnsi" w:cstheme="minorHAnsi"/>
          <w:color w:val="000000" w:themeColor="text1"/>
          <w:sz w:val="22"/>
          <w:szCs w:val="22"/>
          <w:lang w:val="lt-LT"/>
        </w:rPr>
      </w:pPr>
      <w:r w:rsidRPr="00F76E7D">
        <w:rPr>
          <w:rFonts w:asciiTheme="minorHAnsi" w:hAnsiTheme="minorHAnsi" w:cstheme="minorHAnsi"/>
          <w:sz w:val="22"/>
          <w:szCs w:val="22"/>
          <w:lang w:val="lt-LT"/>
        </w:rPr>
        <w:t xml:space="preserve">įvertinant pagrįstas tiesiogines (darbo užmokesčio ir su juo susijusius mokesčius, statybos produktų ir įrengimų, mechanizmų sąnaudas) bei netiesiogines (pridėtines, statybvietės ir </w:t>
      </w:r>
      <w:r w:rsidRPr="00F76E7D">
        <w:rPr>
          <w:rFonts w:asciiTheme="minorHAnsi" w:hAnsiTheme="minorHAnsi" w:cstheme="minorHAnsi"/>
          <w:color w:val="000000" w:themeColor="text1"/>
          <w:sz w:val="22"/>
          <w:szCs w:val="22"/>
          <w:lang w:val="lt-LT"/>
        </w:rPr>
        <w:t>pelno) išlaidas pagal Metodikos priedo „Tiesioginių ir netiesioginių išlaidų apskaičiavimo taisyklės“ nuostatas.</w:t>
      </w:r>
    </w:p>
    <w:p w14:paraId="37EF9B38" w14:textId="77777777" w:rsidR="0024256A" w:rsidRPr="00F76E7D" w:rsidRDefault="0024256A" w:rsidP="00F23CFA">
      <w:pPr>
        <w:pStyle w:val="BodyText2"/>
        <w:numPr>
          <w:ilvl w:val="1"/>
          <w:numId w:val="40"/>
        </w:numPr>
        <w:spacing w:line="276" w:lineRule="auto"/>
        <w:ind w:left="0" w:firstLine="567"/>
        <w:rPr>
          <w:rFonts w:asciiTheme="minorHAnsi" w:hAnsiTheme="minorHAnsi" w:cstheme="minorHAnsi"/>
          <w:color w:val="000000" w:themeColor="text1"/>
          <w:sz w:val="22"/>
          <w:szCs w:val="22"/>
          <w:lang w:val="lt-LT"/>
        </w:rPr>
      </w:pPr>
      <w:r w:rsidRPr="00F76E7D">
        <w:rPr>
          <w:rFonts w:asciiTheme="minorHAnsi" w:hAnsiTheme="minorHAnsi" w:cstheme="minorHAnsi"/>
          <w:bCs/>
          <w:color w:val="000000" w:themeColor="text1"/>
          <w:sz w:val="22"/>
          <w:szCs w:val="22"/>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7E2290DA" w14:textId="77777777" w:rsidR="0024256A" w:rsidRPr="00F76E7D" w:rsidRDefault="0024256A" w:rsidP="00F23CFA">
      <w:pPr>
        <w:pStyle w:val="BodyText2"/>
        <w:numPr>
          <w:ilvl w:val="1"/>
          <w:numId w:val="40"/>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bCs/>
          <w:sz w:val="22"/>
          <w:szCs w:val="22"/>
          <w:lang w:val="lt-LT"/>
        </w:rPr>
        <w:lastRenderedPageBreak/>
        <w:t>Jeigu, siekiant laiku ir tinkamai įvykdyti Sutartį, reikia atlikti papildomus darbus, kurių Rangovas nenumatė sudarant šią Sutartį, bet turėjo ir galėjo juos numatyti pagal Užsakovo pateiktą Techninę specifikaciją (pirkimo sąlygų 1 priedas), objekto vizualinę apžiūrą, pirkimo ir kitus dokumentus, projektinę dokumentaciją, taip pat kitą viešai prieinamą informaciją, ir jie yra būtini šiai Sutarčiai tinkamai įvykdyti, šiuos darbus Rangovas atlieka savo sąskaita.</w:t>
      </w:r>
    </w:p>
    <w:p w14:paraId="0F1C066A" w14:textId="77777777" w:rsidR="0024256A" w:rsidRPr="00F76E7D" w:rsidRDefault="0024256A" w:rsidP="00F23CFA">
      <w:pPr>
        <w:pStyle w:val="BodyText2"/>
        <w:numPr>
          <w:ilvl w:val="1"/>
          <w:numId w:val="40"/>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bCs/>
          <w:sz w:val="22"/>
          <w:szCs w:val="22"/>
          <w:lang w:val="lt-LT"/>
        </w:rPr>
        <w:t>Pakeitimai įforminami tokia tvarka:</w:t>
      </w:r>
    </w:p>
    <w:p w14:paraId="412ED6DE" w14:textId="77777777" w:rsidR="0024256A" w:rsidRPr="00F76E7D" w:rsidRDefault="0024256A" w:rsidP="00F76E7D">
      <w:pPr>
        <w:pStyle w:val="BodyText2"/>
        <w:spacing w:line="276" w:lineRule="auto"/>
        <w:ind w:firstLine="567"/>
        <w:rPr>
          <w:rFonts w:asciiTheme="minorHAnsi" w:hAnsiTheme="minorHAnsi" w:cstheme="minorHAnsi"/>
          <w:color w:val="000000" w:themeColor="text1"/>
          <w:sz w:val="22"/>
          <w:szCs w:val="22"/>
          <w:lang w:val="lt-LT"/>
        </w:rPr>
      </w:pPr>
      <w:r w:rsidRPr="00F76E7D">
        <w:rPr>
          <w:rFonts w:asciiTheme="minorHAnsi" w:hAnsiTheme="minorHAnsi" w:cstheme="minorHAnsi"/>
          <w:bCs/>
          <w:sz w:val="22"/>
          <w:szCs w:val="22"/>
          <w:lang w:val="lt-LT"/>
        </w:rPr>
        <w:t>17.</w:t>
      </w:r>
      <w:r w:rsidRPr="00F76E7D">
        <w:rPr>
          <w:rFonts w:asciiTheme="minorHAnsi" w:hAnsiTheme="minorHAnsi" w:cstheme="minorHAnsi"/>
          <w:sz w:val="22"/>
          <w:szCs w:val="22"/>
          <w:lang w:val="lt-LT"/>
        </w:rPr>
        <w:t xml:space="preserve">9.1. </w:t>
      </w:r>
      <w:r w:rsidRPr="00F76E7D">
        <w:rPr>
          <w:rFonts w:asciiTheme="minorHAnsi" w:hAnsiTheme="minorHAnsi" w:cstheme="minorHAnsi"/>
          <w:color w:val="000000" w:themeColor="text1"/>
          <w:sz w:val="22"/>
          <w:szCs w:val="22"/>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3CF5CBA1" w14:textId="77777777" w:rsidR="0024256A" w:rsidRPr="00F76E7D" w:rsidRDefault="0024256A" w:rsidP="00F76E7D">
      <w:pPr>
        <w:pStyle w:val="BodyText2"/>
        <w:spacing w:line="276" w:lineRule="auto"/>
        <w:ind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17.9.2. jei dėl nenumatytų, nuo Šalių nepriklausančių aplinkybių, kurių negalima buvo numatyti iki Sutarties pasirašymo, racionaliai naudojant Darbų vykdymui skirtas lėšas, Sutartyje numatytą atskirą Darbą (ar jo dalį, t. y. Techninėje specifikacijoje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Bendrųjų sutarties sąlygų 17.6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3C91B62E" w14:textId="77777777" w:rsidR="0024256A" w:rsidRPr="00F76E7D" w:rsidRDefault="0024256A" w:rsidP="00F76E7D">
      <w:pPr>
        <w:pStyle w:val="BodyText2"/>
        <w:spacing w:line="276" w:lineRule="auto"/>
        <w:ind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17.9.3.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 Bendrųjų sutarties sąlygų 17.6 punkte nurodytus Darbų įkainių nustatymo būdus, ir, Užsakovui patvirtinus Rangovo siūlymą, koreguojama Sutarties kaina.</w:t>
      </w:r>
    </w:p>
    <w:p w14:paraId="3D06E29F" w14:textId="77777777" w:rsidR="0024256A" w:rsidRPr="00F76E7D" w:rsidRDefault="0024256A" w:rsidP="00F23CFA">
      <w:pPr>
        <w:pStyle w:val="BodyText2"/>
        <w:numPr>
          <w:ilvl w:val="1"/>
          <w:numId w:val="40"/>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bCs/>
          <w:sz w:val="22"/>
          <w:szCs w:val="22"/>
          <w:lang w:val="lt-LT"/>
        </w:rPr>
        <w:t>Kiti Sutarties pakeitimai atliekami vadovaujantis Viešųjų pirkimų įstatymo 89 straipsnio 1 dalies 2–5 punktų ir 89 straipsnio 2 dalies nuostatomis.</w:t>
      </w:r>
    </w:p>
    <w:p w14:paraId="4C30B46B" w14:textId="77777777" w:rsidR="0024256A" w:rsidRPr="00F76E7D" w:rsidRDefault="0024256A" w:rsidP="00F23CFA">
      <w:pPr>
        <w:pStyle w:val="BodyText2"/>
        <w:numPr>
          <w:ilvl w:val="1"/>
          <w:numId w:val="40"/>
        </w:numPr>
        <w:spacing w:line="276" w:lineRule="auto"/>
        <w:ind w:left="0" w:firstLine="567"/>
        <w:rPr>
          <w:rFonts w:asciiTheme="minorHAnsi" w:hAnsiTheme="minorHAnsi" w:cstheme="minorHAnsi"/>
          <w:sz w:val="22"/>
          <w:szCs w:val="22"/>
          <w:lang w:val="lt-LT"/>
        </w:rPr>
      </w:pPr>
      <w:bookmarkStart w:id="110" w:name="_Hlk54612866"/>
      <w:r w:rsidRPr="00F76E7D">
        <w:rPr>
          <w:rFonts w:asciiTheme="minorHAnsi" w:hAnsiTheme="minorHAnsi" w:cstheme="minorHAnsi"/>
          <w:bCs/>
          <w:sz w:val="22"/>
          <w:szCs w:val="22"/>
          <w:lang w:val="lt-LT"/>
        </w:rPr>
        <w:t xml:space="preserve">Susitarimai dėl peržiūros ir (ar) kiekio (apimties) keitimo </w:t>
      </w:r>
      <w:bookmarkEnd w:id="110"/>
      <w:r w:rsidRPr="00F76E7D">
        <w:rPr>
          <w:rFonts w:asciiTheme="minorHAnsi" w:hAnsiTheme="minorHAnsi" w:cstheme="minorHAnsi"/>
          <w:bCs/>
          <w:sz w:val="22"/>
          <w:szCs w:val="22"/>
          <w:lang w:val="lt-LT"/>
        </w:rPr>
        <w:t>turi būti įforminami raštu, pagrįsti dokumentais, Šalių suderinti ir laikomi sudėtine Sutarties dalimi.</w:t>
      </w:r>
      <w:r w:rsidRPr="00F76E7D">
        <w:rPr>
          <w:rFonts w:asciiTheme="minorHAnsi" w:hAnsiTheme="minorHAnsi" w:cstheme="minorHAnsi"/>
          <w:sz w:val="22"/>
          <w:szCs w:val="22"/>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Jeigu Sutarties vykdymo metu, bus reikalingi išsamūs archeologiniai tyrimai, Užsakovas įsigys juos Viešųjų pirkimų įstatyme nustatyta tvarka.</w:t>
      </w:r>
    </w:p>
    <w:p w14:paraId="038651BB" w14:textId="77777777" w:rsidR="0024256A" w:rsidRPr="00F76E7D" w:rsidRDefault="0024256A" w:rsidP="00F23CFA">
      <w:pPr>
        <w:pStyle w:val="BodyText2"/>
        <w:numPr>
          <w:ilvl w:val="1"/>
          <w:numId w:val="40"/>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bCs/>
          <w:sz w:val="22"/>
          <w:szCs w:val="22"/>
          <w:lang w:val="lt-LT"/>
        </w:rPr>
        <w:lastRenderedPageBreak/>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52FA12C7" w14:textId="77777777" w:rsidR="0024256A" w:rsidRPr="00F76E7D" w:rsidRDefault="0024256A" w:rsidP="00F23CFA">
      <w:pPr>
        <w:pStyle w:val="BodyText2"/>
        <w:numPr>
          <w:ilvl w:val="1"/>
          <w:numId w:val="40"/>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Jeigu dėl Sutarties pakeitimų, keičiasi Darbų atlikimo grafikas, jis turi būti pakoreguotas per 3 darbo dienas nuo Susitarimo dėl peržiūros ir (ar) kiekio (apimties) keitimo tarp Šalių pasirašymo. Grafiko keitimas įforminamas Užsakovo ar jo įgalioto atstovo ir Rangovo ar jo įgalioto atstovo parašais arba Šalių susitarimu.</w:t>
      </w:r>
    </w:p>
    <w:p w14:paraId="5EAF3DB3" w14:textId="77777777" w:rsidR="0024256A" w:rsidRPr="00F76E7D" w:rsidRDefault="0024256A" w:rsidP="00F76E7D">
      <w:pPr>
        <w:pStyle w:val="BodyText2"/>
        <w:spacing w:line="276" w:lineRule="auto"/>
        <w:ind w:firstLine="0"/>
        <w:rPr>
          <w:rFonts w:asciiTheme="minorHAnsi" w:hAnsiTheme="minorHAnsi" w:cstheme="minorHAnsi"/>
          <w:sz w:val="22"/>
          <w:szCs w:val="22"/>
          <w:lang w:val="lt-LT"/>
        </w:rPr>
      </w:pPr>
    </w:p>
    <w:p w14:paraId="03DEDAF7" w14:textId="77777777" w:rsidR="0024256A" w:rsidRPr="00F76E7D" w:rsidRDefault="0024256A" w:rsidP="00F76E7D">
      <w:pPr>
        <w:spacing w:after="0"/>
        <w:jc w:val="center"/>
        <w:rPr>
          <w:rFonts w:cstheme="minorHAnsi"/>
          <w:b/>
          <w:sz w:val="22"/>
          <w:szCs w:val="22"/>
        </w:rPr>
      </w:pPr>
      <w:r w:rsidRPr="00F76E7D">
        <w:rPr>
          <w:rFonts w:cstheme="minorHAnsi"/>
          <w:b/>
          <w:sz w:val="22"/>
          <w:szCs w:val="22"/>
        </w:rPr>
        <w:t>XVIII. STABDYMAS</w:t>
      </w:r>
    </w:p>
    <w:p w14:paraId="1782EE87" w14:textId="77777777" w:rsidR="0024256A" w:rsidRPr="00F76E7D" w:rsidRDefault="0024256A" w:rsidP="00F76E7D">
      <w:pPr>
        <w:pStyle w:val="BodyText2"/>
        <w:spacing w:line="276" w:lineRule="auto"/>
        <w:ind w:firstLine="0"/>
        <w:rPr>
          <w:rFonts w:asciiTheme="minorHAnsi" w:hAnsiTheme="minorHAnsi" w:cstheme="minorHAnsi"/>
          <w:sz w:val="22"/>
          <w:szCs w:val="22"/>
          <w:lang w:val="lt-LT"/>
        </w:rPr>
      </w:pPr>
    </w:p>
    <w:p w14:paraId="15057EBF" w14:textId="77777777" w:rsidR="0024256A" w:rsidRPr="00F76E7D" w:rsidRDefault="0024256A" w:rsidP="00F23CFA">
      <w:pPr>
        <w:pStyle w:val="BodyText2"/>
        <w:numPr>
          <w:ilvl w:val="1"/>
          <w:numId w:val="26"/>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0EDC26BA" w14:textId="77777777" w:rsidR="0024256A" w:rsidRPr="00F76E7D" w:rsidRDefault="0024256A" w:rsidP="00F23CFA">
      <w:pPr>
        <w:pStyle w:val="BodyText2"/>
        <w:numPr>
          <w:ilvl w:val="1"/>
          <w:numId w:val="26"/>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Darbų ar jų dalies atlikimo terminas gali būti sustabdomas įskaitant, bet neapsiribojant, šiomis aplinkybėms:</w:t>
      </w:r>
    </w:p>
    <w:p w14:paraId="2EC67008" w14:textId="77777777" w:rsidR="0024256A" w:rsidRPr="00F76E7D" w:rsidRDefault="0024256A" w:rsidP="00F23CFA">
      <w:pPr>
        <w:pStyle w:val="BodyText2"/>
        <w:numPr>
          <w:ilvl w:val="2"/>
          <w:numId w:val="26"/>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tyrinėjimai, kurie nebuvo numatyti, bet kuriuos būtina atlikti;</w:t>
      </w:r>
    </w:p>
    <w:p w14:paraId="0DC4C12B" w14:textId="77777777" w:rsidR="0024256A" w:rsidRPr="00F76E7D" w:rsidRDefault="0024256A" w:rsidP="00F23CFA">
      <w:pPr>
        <w:pStyle w:val="BodyText2"/>
        <w:numPr>
          <w:ilvl w:val="2"/>
          <w:numId w:val="26"/>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papildomos projektavimo paslaugos, kurių poreikis iškyla keičiant Techninę specifikaciją (pirkimo sąlygų 1 priedas) ir (ar) dėl projekto klaidų ir be kurių negalima užbaigti Sutarties;</w:t>
      </w:r>
    </w:p>
    <w:p w14:paraId="5033556D" w14:textId="77777777" w:rsidR="0024256A" w:rsidRPr="00F76E7D" w:rsidRDefault="0024256A" w:rsidP="00F23CFA">
      <w:pPr>
        <w:pStyle w:val="BodyText2"/>
        <w:numPr>
          <w:ilvl w:val="2"/>
          <w:numId w:val="26"/>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Užsakovas neturi galimybės vykdyti savo įsipareigojimų pagal Sutartį (pavyzdžiui, netenka finansinių galimybių apmokėti už atliekamus Darbus ir kt.);</w:t>
      </w:r>
    </w:p>
    <w:p w14:paraId="5C612963" w14:textId="77777777" w:rsidR="0024256A" w:rsidRPr="00F76E7D" w:rsidRDefault="0024256A" w:rsidP="00F23CFA">
      <w:pPr>
        <w:pStyle w:val="BodyText2"/>
        <w:numPr>
          <w:ilvl w:val="2"/>
          <w:numId w:val="26"/>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dėl bet kokio vėlavimo, kliūčių ar trukdymų, sukeltų arba priskiriamų Užsakovui arba tretiesiems asmenims, trečiųjų šalių neveikimo arba netinkamo veikimo (pavyzdžiui, inžinerinių tinklų prijungimo (iškėlimo);</w:t>
      </w:r>
    </w:p>
    <w:p w14:paraId="167D9F4C" w14:textId="77777777" w:rsidR="0024256A" w:rsidRPr="00F76E7D" w:rsidRDefault="0024256A" w:rsidP="00F23CFA">
      <w:pPr>
        <w:pStyle w:val="BodyText2"/>
        <w:numPr>
          <w:ilvl w:val="2"/>
          <w:numId w:val="26"/>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būtinas papildomas laikas įvykdyti papildomų darbų viešąjį pirkimą;</w:t>
      </w:r>
    </w:p>
    <w:p w14:paraId="6C54E266" w14:textId="77777777" w:rsidR="0024256A" w:rsidRPr="00F76E7D" w:rsidRDefault="0024256A" w:rsidP="00F23CFA">
      <w:pPr>
        <w:pStyle w:val="BodyText2"/>
        <w:numPr>
          <w:ilvl w:val="2"/>
          <w:numId w:val="26"/>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išskirtinai nepalankios gamtinės sąlygos (taikoma Darbams, kurių vykdymui daro įtaką gamtinės sąlygos);</w:t>
      </w:r>
    </w:p>
    <w:p w14:paraId="0F7E6150" w14:textId="77777777" w:rsidR="0024256A" w:rsidRPr="00F76E7D" w:rsidRDefault="0024256A" w:rsidP="00F23CFA">
      <w:pPr>
        <w:pStyle w:val="BodyText2"/>
        <w:numPr>
          <w:ilvl w:val="2"/>
          <w:numId w:val="26"/>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fizinės kliūtys arba kitos nei klimatinės fizinės sąlygos, su kuriomis, vykdant Darbus, susidurta Sutarties objekto Darbų vietose, ir tų kliūčių ar sąlygų Rangovas nebūtų galėjęs pagrįstai numatyti;</w:t>
      </w:r>
    </w:p>
    <w:p w14:paraId="7E67F015" w14:textId="77777777" w:rsidR="0024256A" w:rsidRPr="00F76E7D" w:rsidRDefault="0024256A" w:rsidP="00F23CFA">
      <w:pPr>
        <w:pStyle w:val="BodyText2"/>
        <w:numPr>
          <w:ilvl w:val="2"/>
          <w:numId w:val="26"/>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vėluojama perduoti Sutarties objektą ar jo dalį;</w:t>
      </w:r>
    </w:p>
    <w:p w14:paraId="74725468" w14:textId="77777777" w:rsidR="0024256A" w:rsidRPr="00F76E7D" w:rsidRDefault="0024256A" w:rsidP="00F23CFA">
      <w:pPr>
        <w:pStyle w:val="BodyText2"/>
        <w:numPr>
          <w:ilvl w:val="2"/>
          <w:numId w:val="26"/>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611D0082" w14:textId="77777777" w:rsidR="0024256A" w:rsidRPr="00F76E7D" w:rsidRDefault="0024256A" w:rsidP="00F23CFA">
      <w:pPr>
        <w:pStyle w:val="BodyText2"/>
        <w:numPr>
          <w:ilvl w:val="1"/>
          <w:numId w:val="26"/>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30A95644" w14:textId="77777777" w:rsidR="0024256A" w:rsidRPr="00F76E7D" w:rsidRDefault="0024256A" w:rsidP="00F23CFA">
      <w:pPr>
        <w:pStyle w:val="BodyText2"/>
        <w:numPr>
          <w:ilvl w:val="1"/>
          <w:numId w:val="26"/>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Jeigu Rangovas, vykdydamas Darbus, susiduria su sąlygomis Sutarties objekto Darbų vietose,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111" w:name="_Hlk54612554"/>
    </w:p>
    <w:p w14:paraId="6B5F3CC7" w14:textId="77777777" w:rsidR="0024256A" w:rsidRPr="00F76E7D" w:rsidRDefault="0024256A" w:rsidP="00F76E7D">
      <w:pPr>
        <w:pStyle w:val="BodyText2"/>
        <w:spacing w:line="276" w:lineRule="auto"/>
        <w:ind w:left="567" w:firstLine="0"/>
        <w:rPr>
          <w:rFonts w:asciiTheme="minorHAnsi" w:hAnsiTheme="minorHAnsi" w:cstheme="minorHAnsi"/>
          <w:sz w:val="22"/>
          <w:szCs w:val="22"/>
          <w:lang w:val="lt-LT"/>
        </w:rPr>
      </w:pPr>
    </w:p>
    <w:p w14:paraId="3FAB8279" w14:textId="77777777" w:rsidR="0024256A" w:rsidRPr="00F76E7D" w:rsidRDefault="0024256A" w:rsidP="00F76E7D">
      <w:pPr>
        <w:autoSpaceDE w:val="0"/>
        <w:spacing w:after="0"/>
        <w:ind w:firstLine="567"/>
        <w:jc w:val="both"/>
        <w:rPr>
          <w:rFonts w:cstheme="minorHAnsi"/>
          <w:sz w:val="22"/>
          <w:szCs w:val="22"/>
        </w:rPr>
      </w:pPr>
      <w:r w:rsidRPr="00F76E7D">
        <w:rPr>
          <w:rFonts w:cstheme="minorHAnsi"/>
          <w:i/>
          <w:iCs/>
          <w:color w:val="FF0000"/>
          <w:sz w:val="22"/>
          <w:szCs w:val="22"/>
        </w:rPr>
        <w:t>Jeigu taikoma technologinė pertrauka</w:t>
      </w:r>
      <w:r w:rsidRPr="00F76E7D">
        <w:rPr>
          <w:rFonts w:cstheme="minorHAnsi"/>
          <w:i/>
          <w:iCs/>
          <w:sz w:val="22"/>
          <w:szCs w:val="22"/>
        </w:rPr>
        <w:t>:</w:t>
      </w:r>
    </w:p>
    <w:p w14:paraId="31B93041" w14:textId="77777777" w:rsidR="0024256A" w:rsidRPr="00F76E7D" w:rsidRDefault="0024256A" w:rsidP="00F76E7D">
      <w:pPr>
        <w:autoSpaceDE w:val="0"/>
        <w:spacing w:after="0"/>
        <w:ind w:firstLine="567"/>
        <w:jc w:val="both"/>
        <w:rPr>
          <w:rFonts w:cstheme="minorHAnsi"/>
          <w:sz w:val="22"/>
          <w:szCs w:val="22"/>
        </w:rPr>
      </w:pPr>
    </w:p>
    <w:p w14:paraId="287CEE5A" w14:textId="77777777" w:rsidR="0024256A" w:rsidRPr="00F76E7D" w:rsidRDefault="0024256A" w:rsidP="00F23CFA">
      <w:pPr>
        <w:numPr>
          <w:ilvl w:val="1"/>
          <w:numId w:val="26"/>
        </w:numPr>
        <w:suppressAutoHyphens/>
        <w:autoSpaceDE w:val="0"/>
        <w:autoSpaceDN w:val="0"/>
        <w:spacing w:after="0"/>
        <w:ind w:left="0" w:firstLine="567"/>
        <w:jc w:val="both"/>
        <w:textAlignment w:val="baseline"/>
        <w:rPr>
          <w:rFonts w:cstheme="minorHAnsi"/>
          <w:sz w:val="22"/>
          <w:szCs w:val="22"/>
        </w:rPr>
      </w:pPr>
      <w:r w:rsidRPr="00F76E7D">
        <w:rPr>
          <w:rFonts w:cstheme="minorHAnsi"/>
          <w:sz w:val="22"/>
          <w:szCs w:val="22"/>
        </w:rPr>
        <w:t>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priežiūros vadovo suderinimas ir (arba) Užsakovo sutikimas. Technologinė pertrauka, kurios metu Rangovas, gavęs rašytinį Statybos techninės priežiūros vadovo suderinimą ir rašytinį Užsakovo sutikimą, vykdo Darbus lauko sąlygomis, tokiu atveju šie Rangovo vykdomi Darbai įskaitoma į Specialiųjų sutarties sąlygų 1.4 punkte nurodytą Darbų atlikimo terminą; jei technologinės pertraukos metu Rangovas vykdo Darbus ne lauko sąlygomis (t. y. projektavimas, darbų pakeitimų rengimas, įvairūs derinimai, leidimų gavimas ir pan.), tokiu atveju šie Rangovo vykdomi Darbai neįskaitomi į Specialiųjų sutarties sąlygų 1.4 punkte nurodytą Darbų atlikimo terminą.</w:t>
      </w:r>
    </w:p>
    <w:p w14:paraId="5BD0CA23" w14:textId="77777777" w:rsidR="0024256A" w:rsidRPr="00F76E7D" w:rsidRDefault="0024256A" w:rsidP="00F23CFA">
      <w:pPr>
        <w:numPr>
          <w:ilvl w:val="1"/>
          <w:numId w:val="26"/>
        </w:numPr>
        <w:suppressAutoHyphens/>
        <w:autoSpaceDE w:val="0"/>
        <w:autoSpaceDN w:val="0"/>
        <w:spacing w:after="0"/>
        <w:ind w:left="0" w:firstLine="567"/>
        <w:jc w:val="both"/>
        <w:textAlignment w:val="baseline"/>
        <w:rPr>
          <w:rFonts w:cstheme="minorHAnsi"/>
          <w:sz w:val="22"/>
          <w:szCs w:val="22"/>
        </w:rPr>
      </w:pPr>
      <w:r w:rsidRPr="00F76E7D">
        <w:rPr>
          <w:rFonts w:cstheme="minorHAnsi"/>
          <w:sz w:val="22"/>
          <w:szCs w:val="22"/>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112" w:name="_Hlk50989912"/>
    </w:p>
    <w:p w14:paraId="73E77994" w14:textId="77777777" w:rsidR="0024256A" w:rsidRPr="00F76E7D" w:rsidRDefault="0024256A" w:rsidP="00F23CFA">
      <w:pPr>
        <w:numPr>
          <w:ilvl w:val="1"/>
          <w:numId w:val="26"/>
        </w:numPr>
        <w:suppressAutoHyphens/>
        <w:autoSpaceDE w:val="0"/>
        <w:autoSpaceDN w:val="0"/>
        <w:spacing w:after="0"/>
        <w:ind w:left="0" w:firstLine="567"/>
        <w:jc w:val="both"/>
        <w:textAlignment w:val="baseline"/>
        <w:rPr>
          <w:rFonts w:cstheme="minorHAnsi"/>
          <w:sz w:val="22"/>
          <w:szCs w:val="22"/>
        </w:rPr>
      </w:pPr>
      <w:r w:rsidRPr="00F76E7D">
        <w:rPr>
          <w:rFonts w:cstheme="minorHAnsi"/>
          <w:sz w:val="22"/>
          <w:szCs w:val="22"/>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112"/>
    </w:p>
    <w:p w14:paraId="12300CF1" w14:textId="77777777" w:rsidR="0024256A" w:rsidRPr="00F76E7D" w:rsidRDefault="0024256A" w:rsidP="00F23CFA">
      <w:pPr>
        <w:numPr>
          <w:ilvl w:val="1"/>
          <w:numId w:val="26"/>
        </w:numPr>
        <w:suppressAutoHyphens/>
        <w:autoSpaceDE w:val="0"/>
        <w:autoSpaceDN w:val="0"/>
        <w:spacing w:after="0"/>
        <w:ind w:left="0" w:firstLine="567"/>
        <w:jc w:val="both"/>
        <w:textAlignment w:val="baseline"/>
        <w:rPr>
          <w:rFonts w:cstheme="minorHAnsi"/>
          <w:sz w:val="22"/>
          <w:szCs w:val="22"/>
        </w:rPr>
      </w:pPr>
      <w:r w:rsidRPr="00F76E7D">
        <w:rPr>
          <w:rFonts w:cstheme="minorHAnsi"/>
          <w:sz w:val="22"/>
          <w:szCs w:val="22"/>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586D3BDC" w14:textId="77777777" w:rsidR="0024256A" w:rsidRPr="00F76E7D" w:rsidRDefault="0024256A" w:rsidP="00F23CFA">
      <w:pPr>
        <w:numPr>
          <w:ilvl w:val="1"/>
          <w:numId w:val="26"/>
        </w:numPr>
        <w:suppressAutoHyphens/>
        <w:autoSpaceDE w:val="0"/>
        <w:autoSpaceDN w:val="0"/>
        <w:spacing w:after="0"/>
        <w:ind w:left="0" w:firstLine="567"/>
        <w:jc w:val="both"/>
        <w:textAlignment w:val="baseline"/>
        <w:rPr>
          <w:rFonts w:cstheme="minorHAnsi"/>
          <w:sz w:val="22"/>
          <w:szCs w:val="22"/>
        </w:rPr>
      </w:pPr>
      <w:r w:rsidRPr="00F76E7D">
        <w:rPr>
          <w:rFonts w:cstheme="minorHAnsi"/>
          <w:sz w:val="22"/>
          <w:szCs w:val="22"/>
        </w:rPr>
        <w:t xml:space="preserve">Darbų grafikas ar atskirų Užsakymų terminai turi būti </w:t>
      </w:r>
      <w:bookmarkStart w:id="113" w:name="_Hlk54612790"/>
      <w:r w:rsidRPr="00F76E7D">
        <w:rPr>
          <w:rFonts w:cstheme="minorHAnsi"/>
          <w:sz w:val="22"/>
          <w:szCs w:val="22"/>
        </w:rPr>
        <w:t xml:space="preserve">pakoreguotas per 3 darbo dienas atnaujinus darbus. </w:t>
      </w:r>
      <w:bookmarkStart w:id="114" w:name="_Hlk54613104"/>
      <w:r w:rsidRPr="00F76E7D">
        <w:rPr>
          <w:rFonts w:cstheme="minorHAnsi"/>
          <w:sz w:val="22"/>
          <w:szCs w:val="22"/>
        </w:rPr>
        <w:t>Grafiko ar terminų keitimas įforminamas Užsakovo ar jo įgalioto atstovo ir Rangovo ar jo įgalioto atstovo parašais arba Šalių susitarimu.</w:t>
      </w:r>
      <w:bookmarkEnd w:id="113"/>
      <w:bookmarkEnd w:id="114"/>
    </w:p>
    <w:bookmarkEnd w:id="111"/>
    <w:p w14:paraId="719E5D9B" w14:textId="77777777" w:rsidR="0024256A" w:rsidRPr="00F76E7D" w:rsidRDefault="0024256A" w:rsidP="00F76E7D">
      <w:pPr>
        <w:pStyle w:val="BodyText2"/>
        <w:spacing w:line="276" w:lineRule="auto"/>
        <w:ind w:firstLine="0"/>
        <w:rPr>
          <w:rFonts w:asciiTheme="minorHAnsi" w:hAnsiTheme="minorHAnsi" w:cstheme="minorHAnsi"/>
          <w:sz w:val="22"/>
          <w:szCs w:val="22"/>
          <w:lang w:val="lt-LT"/>
        </w:rPr>
      </w:pPr>
    </w:p>
    <w:p w14:paraId="6379F8B8" w14:textId="77777777" w:rsidR="0024256A" w:rsidRPr="00F76E7D" w:rsidRDefault="0024256A" w:rsidP="00F76E7D">
      <w:pPr>
        <w:spacing w:after="0"/>
        <w:jc w:val="center"/>
        <w:rPr>
          <w:rFonts w:cstheme="minorHAnsi"/>
          <w:sz w:val="22"/>
          <w:szCs w:val="22"/>
        </w:rPr>
      </w:pPr>
      <w:r w:rsidRPr="00F76E7D">
        <w:rPr>
          <w:rFonts w:cstheme="minorHAnsi"/>
          <w:b/>
          <w:bCs/>
          <w:sz w:val="22"/>
          <w:szCs w:val="22"/>
        </w:rPr>
        <w:t>XIX. INTELEKTINĖS NUOSAVYBĖS TEISĖS</w:t>
      </w:r>
    </w:p>
    <w:p w14:paraId="59479CF5" w14:textId="77777777" w:rsidR="0024256A" w:rsidRPr="00F76E7D" w:rsidRDefault="0024256A" w:rsidP="00F76E7D">
      <w:pPr>
        <w:pStyle w:val="BodyText2"/>
        <w:spacing w:line="276" w:lineRule="auto"/>
        <w:ind w:firstLine="0"/>
        <w:rPr>
          <w:rFonts w:asciiTheme="minorHAnsi" w:hAnsiTheme="minorHAnsi" w:cstheme="minorHAnsi"/>
          <w:sz w:val="22"/>
          <w:szCs w:val="22"/>
          <w:lang w:val="lt-LT"/>
        </w:rPr>
      </w:pPr>
    </w:p>
    <w:p w14:paraId="2B5D5559" w14:textId="77777777" w:rsidR="0024256A" w:rsidRPr="00F76E7D" w:rsidRDefault="0024256A" w:rsidP="00F23CFA">
      <w:pPr>
        <w:pStyle w:val="BodyText2"/>
        <w:numPr>
          <w:ilvl w:val="1"/>
          <w:numId w:val="41"/>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369FF1DA" w14:textId="77777777" w:rsidR="0024256A" w:rsidRPr="00F76E7D" w:rsidRDefault="0024256A" w:rsidP="00F23CFA">
      <w:pPr>
        <w:pStyle w:val="BodyText2"/>
        <w:numPr>
          <w:ilvl w:val="1"/>
          <w:numId w:val="41"/>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Rangovas užtikrina, kad jokios trečiųjų šalių teisės nėra pažeidžiamos Sutarties vykdymo metu ir Sutarties vykdymui nėra naudojami intelektinės nuosavybės teisės saugomi objektai, į kuriuos Rangovas neturi intelektinės nuosavybės teisių.</w:t>
      </w:r>
    </w:p>
    <w:p w14:paraId="310E0CB7" w14:textId="77777777" w:rsidR="0024256A" w:rsidRPr="00F76E7D" w:rsidRDefault="0024256A" w:rsidP="00F23CFA">
      <w:pPr>
        <w:pStyle w:val="BodyText2"/>
        <w:numPr>
          <w:ilvl w:val="1"/>
          <w:numId w:val="41"/>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lastRenderedPageBreak/>
        <w:t>Autorių turtinės teisės į visus Darbų rezultatus Užsakovui pereina nuo galutinio Darbų perdavimo-priėmimo akto pasirašymo momento.</w:t>
      </w:r>
    </w:p>
    <w:p w14:paraId="030A9E21" w14:textId="77777777" w:rsidR="0024256A" w:rsidRPr="00F76E7D" w:rsidRDefault="0024256A" w:rsidP="00F23CFA">
      <w:pPr>
        <w:pStyle w:val="BodyText2"/>
        <w:numPr>
          <w:ilvl w:val="1"/>
          <w:numId w:val="41"/>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Rangovas įsipareigoja atlyginti Užsakovui nuostolius, patirtus dėl trečiųjų šalių ieškinių dėl patentinių, prekių ženklų, autorių ir gretutinių teisių pažeidimų, kylančių dėl Sutarties vykdymo ir (ar) Darbų rezultato.</w:t>
      </w:r>
    </w:p>
    <w:p w14:paraId="4960FCB4" w14:textId="77777777" w:rsidR="0024256A" w:rsidRPr="00F76E7D" w:rsidRDefault="0024256A" w:rsidP="00F23CFA">
      <w:pPr>
        <w:pStyle w:val="BodyText2"/>
        <w:numPr>
          <w:ilvl w:val="1"/>
          <w:numId w:val="41"/>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28CB5F62" w14:textId="77777777" w:rsidR="0024256A" w:rsidRPr="00F76E7D" w:rsidRDefault="0024256A" w:rsidP="00F76E7D">
      <w:pPr>
        <w:pStyle w:val="BodyText2"/>
        <w:spacing w:line="276" w:lineRule="auto"/>
        <w:ind w:firstLine="0"/>
        <w:rPr>
          <w:rFonts w:asciiTheme="minorHAnsi" w:hAnsiTheme="minorHAnsi" w:cstheme="minorHAnsi"/>
          <w:sz w:val="22"/>
          <w:szCs w:val="22"/>
          <w:lang w:val="lt-LT"/>
        </w:rPr>
      </w:pPr>
    </w:p>
    <w:p w14:paraId="1D1702DA" w14:textId="77777777" w:rsidR="0024256A" w:rsidRPr="00F76E7D" w:rsidRDefault="0024256A" w:rsidP="00F76E7D">
      <w:pPr>
        <w:pStyle w:val="BodyText2"/>
        <w:spacing w:line="276" w:lineRule="auto"/>
        <w:ind w:firstLine="0"/>
        <w:jc w:val="center"/>
        <w:rPr>
          <w:rFonts w:asciiTheme="minorHAnsi" w:hAnsiTheme="minorHAnsi" w:cstheme="minorHAnsi"/>
          <w:b/>
          <w:bCs/>
          <w:sz w:val="22"/>
          <w:szCs w:val="22"/>
          <w:lang w:val="lt-LT"/>
        </w:rPr>
      </w:pPr>
      <w:r w:rsidRPr="00F76E7D">
        <w:rPr>
          <w:rFonts w:asciiTheme="minorHAnsi" w:hAnsiTheme="minorHAnsi" w:cstheme="minorHAnsi"/>
          <w:b/>
          <w:bCs/>
          <w:sz w:val="22"/>
          <w:szCs w:val="22"/>
          <w:lang w:val="lt-LT"/>
        </w:rPr>
        <w:t>XX. SUTARTIES NUTRAUKIMAS</w:t>
      </w:r>
    </w:p>
    <w:p w14:paraId="16D52D47" w14:textId="77777777" w:rsidR="0024256A" w:rsidRPr="00F76E7D" w:rsidRDefault="0024256A" w:rsidP="00F76E7D">
      <w:pPr>
        <w:pStyle w:val="BodyText2"/>
        <w:spacing w:line="276" w:lineRule="auto"/>
        <w:ind w:firstLine="0"/>
        <w:rPr>
          <w:rFonts w:asciiTheme="minorHAnsi" w:hAnsiTheme="minorHAnsi" w:cstheme="minorHAnsi"/>
          <w:sz w:val="22"/>
          <w:szCs w:val="22"/>
          <w:lang w:val="lt-LT"/>
        </w:rPr>
      </w:pPr>
    </w:p>
    <w:p w14:paraId="0B36CC98" w14:textId="77777777" w:rsidR="0024256A" w:rsidRPr="00F76E7D" w:rsidRDefault="0024256A" w:rsidP="00F23CFA">
      <w:pPr>
        <w:pStyle w:val="BodyText2"/>
        <w:numPr>
          <w:ilvl w:val="1"/>
          <w:numId w:val="42"/>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Sutartis gali būti nutraukta abiejų Šalių rašytiniu susitarimu.</w:t>
      </w:r>
    </w:p>
    <w:p w14:paraId="5053A7DA" w14:textId="77777777" w:rsidR="0024256A" w:rsidRPr="00F76E7D" w:rsidRDefault="0024256A" w:rsidP="00F23CFA">
      <w:pPr>
        <w:pStyle w:val="BodyText2"/>
        <w:numPr>
          <w:ilvl w:val="1"/>
          <w:numId w:val="42"/>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Užsakovas, įspėjęs Rangovą prieš 15 dienų, turi teisę vienašališkai nutraukti Sutartį:</w:t>
      </w:r>
    </w:p>
    <w:p w14:paraId="345B3EB9" w14:textId="77777777" w:rsidR="0024256A" w:rsidRPr="00F76E7D" w:rsidRDefault="0024256A" w:rsidP="00F23CFA">
      <w:pPr>
        <w:pStyle w:val="BodyText2"/>
        <w:numPr>
          <w:ilvl w:val="2"/>
          <w:numId w:val="42"/>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dėl esminio Sutarties pažeidimo ir pasinaudoti Sutarties užtikrinimu arba pritaikyti Rangovui baudą, jeigu Sutarties įvykdymo užtikrinimas nebuvo taikytas. Esminiai Sutarties sąlygų pažeidimai išvardinti Specialiosiose sutarties sąlygose;</w:t>
      </w:r>
    </w:p>
    <w:p w14:paraId="2B820198" w14:textId="77777777" w:rsidR="0024256A" w:rsidRPr="00F76E7D" w:rsidRDefault="0024256A" w:rsidP="00F23CFA">
      <w:pPr>
        <w:pStyle w:val="BodyText2"/>
        <w:numPr>
          <w:ilvl w:val="2"/>
          <w:numId w:val="42"/>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Viešųjų pirkimų įstatymo 90 str. nurodytais atvejais ir tvarka;</w:t>
      </w:r>
    </w:p>
    <w:p w14:paraId="3583FB83" w14:textId="77777777" w:rsidR="0024256A" w:rsidRPr="00F76E7D" w:rsidRDefault="0024256A" w:rsidP="00F23CFA">
      <w:pPr>
        <w:pStyle w:val="BodyText2"/>
        <w:numPr>
          <w:ilvl w:val="2"/>
          <w:numId w:val="42"/>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kai Lietuvos Respublikos Vyriausybė Nacionaliniam saugumui užtikrinti svarbių objektų apsaugos įstatymo nustatyta tvarka priima sprendimą, patvirtinantį, kad Sutartis neatitinka nacionalinio saugumo interesų.</w:t>
      </w:r>
    </w:p>
    <w:p w14:paraId="23549B85" w14:textId="281DB1B0" w:rsidR="0024256A" w:rsidRPr="00F76E7D" w:rsidRDefault="0024256A" w:rsidP="001622EE">
      <w:pPr>
        <w:pStyle w:val="BodyText2"/>
        <w:numPr>
          <w:ilvl w:val="1"/>
          <w:numId w:val="42"/>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Užsakovas taip pat gali nutraukti Sutartį ir kitais Lietuvos Respublikos teisės aktuose nustatytais atvejais.</w:t>
      </w:r>
    </w:p>
    <w:p w14:paraId="7FDF095D" w14:textId="77777777" w:rsidR="0024256A" w:rsidRPr="00F76E7D" w:rsidRDefault="0024256A" w:rsidP="00F76E7D">
      <w:pPr>
        <w:pStyle w:val="BodyText2"/>
        <w:spacing w:line="276" w:lineRule="auto"/>
        <w:ind w:firstLine="0"/>
        <w:rPr>
          <w:rFonts w:asciiTheme="minorHAnsi" w:hAnsiTheme="minorHAnsi" w:cstheme="minorHAnsi"/>
          <w:sz w:val="22"/>
          <w:szCs w:val="22"/>
          <w:lang w:val="lt-LT"/>
        </w:rPr>
      </w:pPr>
    </w:p>
    <w:p w14:paraId="2A774300" w14:textId="77777777" w:rsidR="0024256A" w:rsidRPr="00F76E7D" w:rsidRDefault="0024256A" w:rsidP="00F76E7D">
      <w:pPr>
        <w:pStyle w:val="Statja"/>
        <w:tabs>
          <w:tab w:val="clear" w:pos="1304"/>
          <w:tab w:val="clear" w:pos="1457"/>
          <w:tab w:val="clear" w:pos="1604"/>
          <w:tab w:val="clear" w:pos="1757"/>
          <w:tab w:val="clear" w:pos="1860"/>
          <w:tab w:val="clear" w:pos="1984"/>
          <w:tab w:val="clear" w:pos="2098"/>
          <w:tab w:val="clear" w:pos="2211"/>
        </w:tabs>
        <w:spacing w:before="0" w:line="276" w:lineRule="auto"/>
        <w:ind w:left="0"/>
        <w:jc w:val="center"/>
        <w:rPr>
          <w:rFonts w:asciiTheme="minorHAnsi" w:hAnsiTheme="minorHAnsi" w:cstheme="minorHAnsi"/>
          <w:sz w:val="22"/>
          <w:szCs w:val="22"/>
          <w:lang w:val="lt-LT"/>
        </w:rPr>
      </w:pPr>
      <w:r w:rsidRPr="00F76E7D">
        <w:rPr>
          <w:rFonts w:asciiTheme="minorHAnsi" w:hAnsiTheme="minorHAnsi" w:cstheme="minorHAnsi"/>
          <w:sz w:val="22"/>
          <w:szCs w:val="22"/>
          <w:lang w:val="lt-LT"/>
        </w:rPr>
        <w:t>XXI. BAIGIAMOSIOS NUOSTATOS</w:t>
      </w:r>
    </w:p>
    <w:p w14:paraId="3C52278C" w14:textId="77777777" w:rsidR="0024256A" w:rsidRPr="00F76E7D" w:rsidRDefault="0024256A" w:rsidP="00F76E7D">
      <w:pPr>
        <w:pStyle w:val="BodyText2"/>
        <w:spacing w:line="276" w:lineRule="auto"/>
        <w:ind w:firstLine="0"/>
        <w:rPr>
          <w:rFonts w:asciiTheme="minorHAnsi" w:hAnsiTheme="minorHAnsi" w:cstheme="minorHAnsi"/>
          <w:sz w:val="22"/>
          <w:szCs w:val="22"/>
          <w:lang w:val="lt-LT"/>
        </w:rPr>
      </w:pPr>
    </w:p>
    <w:p w14:paraId="36C409D1" w14:textId="77777777" w:rsidR="0024256A" w:rsidRPr="00F76E7D" w:rsidRDefault="0024256A" w:rsidP="00F23CFA">
      <w:pPr>
        <w:pStyle w:val="BodyText2"/>
        <w:numPr>
          <w:ilvl w:val="1"/>
          <w:numId w:val="43"/>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Šalys, vykdydamos Sutarties įsipareigojimus, vadovaujasi Lietuvos Respublikos įstatymais, kitais teisės aktais ir 3.1 punkte nurodytais dokumentais.</w:t>
      </w:r>
    </w:p>
    <w:p w14:paraId="19B9563E" w14:textId="77777777" w:rsidR="0024256A" w:rsidRPr="00F76E7D" w:rsidRDefault="0024256A" w:rsidP="00F23CFA">
      <w:pPr>
        <w:pStyle w:val="BodyText2"/>
        <w:numPr>
          <w:ilvl w:val="1"/>
          <w:numId w:val="43"/>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762E4EA7" w14:textId="77777777" w:rsidR="0024256A" w:rsidRPr="00F76E7D" w:rsidRDefault="0024256A" w:rsidP="00F23CFA">
      <w:pPr>
        <w:pStyle w:val="BodyText2"/>
        <w:numPr>
          <w:ilvl w:val="1"/>
          <w:numId w:val="43"/>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698C5D78" w14:textId="77777777" w:rsidR="0024256A" w:rsidRPr="00F76E7D" w:rsidRDefault="0024256A" w:rsidP="00F23CFA">
      <w:pPr>
        <w:pStyle w:val="BodyText2"/>
        <w:numPr>
          <w:ilvl w:val="1"/>
          <w:numId w:val="43"/>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Sutarčiai, iš jos kylantiems Šalių santykiams bei jų aiškinimui taikoma Lietuvos Respublikos teisė.</w:t>
      </w:r>
    </w:p>
    <w:p w14:paraId="48EAA7B9" w14:textId="77777777" w:rsidR="0024256A" w:rsidRPr="00F76E7D" w:rsidRDefault="0024256A" w:rsidP="00F23CFA">
      <w:pPr>
        <w:pStyle w:val="BodyText2"/>
        <w:numPr>
          <w:ilvl w:val="1"/>
          <w:numId w:val="43"/>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Sutartis sudaryta lietuvių kalba. Šalys sutaria, kad elektroniniu parašu pasirašytas Sutarties egzempliorius turi originalaus dokumento galią.</w:t>
      </w:r>
    </w:p>
    <w:p w14:paraId="6D3149F5" w14:textId="77777777" w:rsidR="0024256A" w:rsidRPr="00F76E7D" w:rsidRDefault="0024256A" w:rsidP="00F23CFA">
      <w:pPr>
        <w:pStyle w:val="BodyText2"/>
        <w:numPr>
          <w:ilvl w:val="1"/>
          <w:numId w:val="43"/>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Visus kitus klausimus, kurie neaptarti Sutartyje, reguliuoja Lietuvos Respublikos teisės aktai.</w:t>
      </w:r>
    </w:p>
    <w:p w14:paraId="16EF2F79" w14:textId="77777777" w:rsidR="0024256A" w:rsidRPr="00F76E7D" w:rsidRDefault="0024256A" w:rsidP="00F23CFA">
      <w:pPr>
        <w:pStyle w:val="BodyText2"/>
        <w:numPr>
          <w:ilvl w:val="1"/>
          <w:numId w:val="43"/>
        </w:numPr>
        <w:tabs>
          <w:tab w:val="left" w:pos="1304"/>
          <w:tab w:val="left" w:pos="1457"/>
          <w:tab w:val="left" w:pos="1604"/>
          <w:tab w:val="left" w:pos="1757"/>
          <w:tab w:val="left" w:pos="1860"/>
          <w:tab w:val="left" w:pos="1984"/>
          <w:tab w:val="left" w:pos="2098"/>
          <w:tab w:val="left" w:pos="2211"/>
        </w:tabs>
        <w:spacing w:line="276" w:lineRule="auto"/>
        <w:ind w:left="0" w:firstLine="567"/>
        <w:textAlignment w:val="auto"/>
        <w:rPr>
          <w:rFonts w:asciiTheme="minorHAnsi" w:hAnsiTheme="minorHAnsi" w:cstheme="minorHAnsi"/>
          <w:sz w:val="22"/>
          <w:szCs w:val="22"/>
          <w:lang w:val="lt-LT"/>
        </w:rPr>
      </w:pPr>
      <w:r w:rsidRPr="00F76E7D">
        <w:rPr>
          <w:rFonts w:asciiTheme="minorHAnsi" w:hAnsiTheme="minorHAnsi" w:cstheme="minorHAnsi"/>
          <w:sz w:val="22"/>
          <w:szCs w:val="22"/>
          <w:lang w:val="lt-LT"/>
        </w:rPr>
        <w:t>Sutarties Šalys, keisdamos Bendrųjų sąlygų nuostatas, apie tai nurodo Specialiosiose sutarties sąlygose.</w:t>
      </w:r>
      <w:bookmarkEnd w:id="92"/>
    </w:p>
    <w:p w14:paraId="4BC686AA" w14:textId="50B5A45F" w:rsidR="007509AA" w:rsidRPr="00FC2BB6" w:rsidRDefault="0024256A" w:rsidP="00D66E2D">
      <w:pPr>
        <w:pStyle w:val="BodyText2"/>
        <w:spacing w:line="276" w:lineRule="auto"/>
        <w:ind w:firstLine="0"/>
        <w:jc w:val="center"/>
        <w:textAlignment w:val="auto"/>
        <w:rPr>
          <w:rFonts w:cstheme="minorHAnsi"/>
          <w:b/>
          <w:bCs/>
          <w:smallCaps/>
          <w:sz w:val="22"/>
          <w:szCs w:val="22"/>
          <w:lang w:val="pt-BR"/>
        </w:rPr>
      </w:pPr>
      <w:r w:rsidRPr="00F76E7D">
        <w:rPr>
          <w:rFonts w:asciiTheme="minorHAnsi" w:hAnsiTheme="minorHAnsi" w:cstheme="minorHAnsi"/>
          <w:sz w:val="22"/>
          <w:szCs w:val="22"/>
          <w:lang w:val="lt-LT"/>
        </w:rPr>
        <w:t>___________________</w:t>
      </w:r>
      <w:bookmarkEnd w:id="90"/>
    </w:p>
    <w:p w14:paraId="1A290E56" w14:textId="2744C71E" w:rsidR="00797E69" w:rsidRDefault="007509AA">
      <w:pPr>
        <w:rPr>
          <w:rFonts w:cstheme="minorHAnsi"/>
          <w:b/>
          <w:bCs/>
          <w:smallCaps/>
          <w:sz w:val="22"/>
          <w:szCs w:val="22"/>
        </w:rPr>
      </w:pPr>
      <w:r w:rsidRPr="00682B25">
        <w:rPr>
          <w:rFonts w:cstheme="minorHAnsi"/>
          <w:b/>
          <w:bCs/>
          <w:smallCaps/>
          <w:sz w:val="22"/>
          <w:szCs w:val="22"/>
        </w:rPr>
        <w:br w:type="page"/>
      </w:r>
    </w:p>
    <w:p w14:paraId="3F3436EA" w14:textId="77777777" w:rsidR="00797E69" w:rsidRPr="00797E69" w:rsidRDefault="00797E69" w:rsidP="00797E69">
      <w:pPr>
        <w:spacing w:after="0"/>
        <w:jc w:val="center"/>
        <w:rPr>
          <w:rFonts w:eastAsia="Times New Roman" w:cstheme="minorHAnsi"/>
          <w:b/>
          <w:sz w:val="22"/>
          <w:szCs w:val="22"/>
        </w:rPr>
      </w:pPr>
      <w:bookmarkStart w:id="115" w:name="_Toc329968646"/>
      <w:r w:rsidRPr="00797E69">
        <w:rPr>
          <w:rFonts w:eastAsia="Times New Roman" w:cstheme="minorHAnsi"/>
          <w:b/>
          <w:sz w:val="22"/>
          <w:szCs w:val="22"/>
        </w:rPr>
        <w:lastRenderedPageBreak/>
        <w:t>DARBŲ (RANGOS) PIRKIMO SUTARTIES</w:t>
      </w:r>
    </w:p>
    <w:p w14:paraId="512B9655" w14:textId="77777777" w:rsidR="00797E69" w:rsidRPr="00797E69" w:rsidRDefault="00797E69" w:rsidP="00FC2BB6">
      <w:pPr>
        <w:pStyle w:val="Antrat3"/>
        <w:jc w:val="center"/>
        <w:rPr>
          <w:rFonts w:cstheme="minorHAnsi"/>
          <w:sz w:val="22"/>
          <w:szCs w:val="22"/>
        </w:rPr>
      </w:pPr>
      <w:bookmarkStart w:id="116" w:name="_Toc207881000"/>
      <w:r w:rsidRPr="00797E69">
        <w:rPr>
          <w:rFonts w:eastAsia="Times New Roman" w:cstheme="minorHAnsi"/>
          <w:b/>
          <w:sz w:val="22"/>
          <w:szCs w:val="22"/>
        </w:rPr>
        <w:t>SPECIALIOSIOS SĄLYGOS</w:t>
      </w:r>
      <w:bookmarkEnd w:id="115"/>
      <w:bookmarkEnd w:id="116"/>
    </w:p>
    <w:p w14:paraId="1033273A" w14:textId="77777777" w:rsidR="00797E69" w:rsidRPr="00797E69" w:rsidRDefault="00797E69" w:rsidP="00797E69">
      <w:pPr>
        <w:spacing w:after="0"/>
        <w:jc w:val="center"/>
        <w:rPr>
          <w:rFonts w:eastAsia="Times New Roman" w:cstheme="minorHAnsi"/>
          <w:sz w:val="22"/>
          <w:szCs w:val="22"/>
        </w:rPr>
      </w:pPr>
    </w:p>
    <w:p w14:paraId="1574A893" w14:textId="77777777" w:rsidR="00797E69" w:rsidRPr="00797E69" w:rsidRDefault="00797E69" w:rsidP="00797E69">
      <w:pPr>
        <w:spacing w:after="0"/>
        <w:jc w:val="center"/>
        <w:rPr>
          <w:rFonts w:eastAsia="Times New Roman" w:cstheme="minorHAnsi"/>
          <w:sz w:val="22"/>
          <w:szCs w:val="22"/>
        </w:rPr>
      </w:pPr>
      <w:r w:rsidRPr="00797E69">
        <w:rPr>
          <w:rFonts w:eastAsia="Times New Roman" w:cstheme="minorHAnsi"/>
          <w:sz w:val="22"/>
          <w:szCs w:val="22"/>
        </w:rPr>
        <w:t>20____-____-____ Nr. ___________</w:t>
      </w:r>
    </w:p>
    <w:p w14:paraId="3773D456" w14:textId="77777777" w:rsidR="00797E69" w:rsidRPr="00797E69" w:rsidRDefault="00797E69" w:rsidP="00797E69">
      <w:pPr>
        <w:spacing w:after="0"/>
        <w:jc w:val="center"/>
        <w:rPr>
          <w:rFonts w:eastAsia="Times New Roman" w:cstheme="minorHAnsi"/>
          <w:sz w:val="22"/>
          <w:szCs w:val="22"/>
        </w:rPr>
      </w:pPr>
      <w:r w:rsidRPr="00797E69">
        <w:rPr>
          <w:rFonts w:eastAsia="Times New Roman" w:cstheme="minorHAnsi"/>
          <w:sz w:val="22"/>
          <w:szCs w:val="22"/>
        </w:rPr>
        <w:t>Vilnius</w:t>
      </w:r>
    </w:p>
    <w:p w14:paraId="71A5C546" w14:textId="77777777" w:rsidR="00797E69" w:rsidRPr="00797E69" w:rsidRDefault="00797E69" w:rsidP="00797E69">
      <w:pPr>
        <w:tabs>
          <w:tab w:val="right" w:leader="underscore" w:pos="8505"/>
        </w:tabs>
        <w:spacing w:after="0"/>
        <w:rPr>
          <w:rFonts w:eastAsia="Times New Roman" w:cstheme="minorHAnsi"/>
          <w:b/>
          <w:caps/>
          <w:sz w:val="22"/>
          <w:szCs w:val="22"/>
        </w:rPr>
      </w:pPr>
    </w:p>
    <w:p w14:paraId="7F8E0D0E" w14:textId="75FA90B1" w:rsidR="00797E69" w:rsidRPr="00797E69" w:rsidRDefault="00797E69" w:rsidP="00797E69">
      <w:pPr>
        <w:spacing w:after="0"/>
        <w:ind w:firstLine="567"/>
        <w:jc w:val="both"/>
        <w:rPr>
          <w:rFonts w:eastAsia="Times New Roman" w:cstheme="minorHAnsi"/>
          <w:bCs/>
          <w:sz w:val="22"/>
          <w:szCs w:val="22"/>
        </w:rPr>
      </w:pPr>
      <w:r w:rsidRPr="00797E69">
        <w:rPr>
          <w:rFonts w:eastAsia="Times New Roman" w:cstheme="minorHAnsi"/>
          <w:sz w:val="22"/>
          <w:szCs w:val="22"/>
        </w:rPr>
        <w:t>Vilniaus miesto savivaldybės administracija, esanti Konstitucijos pr. 3, Vilnius (kodas 188710061) (toliau – Užsakovas), atstovaujama</w:t>
      </w:r>
      <w:r w:rsidR="001E2095">
        <w:rPr>
          <w:rFonts w:eastAsia="Times New Roman" w:cstheme="minorHAnsi"/>
          <w:sz w:val="22"/>
          <w:szCs w:val="22"/>
        </w:rPr>
        <w:t xml:space="preserve"> </w:t>
      </w:r>
      <w:sdt>
        <w:sdtPr>
          <w:rPr>
            <w:rFonts w:eastAsia="Times New Roman" w:cstheme="minorHAnsi"/>
            <w:sz w:val="22"/>
            <w:szCs w:val="22"/>
          </w:rPr>
          <w:alias w:val="Įrašyti vardą, pavardę"/>
          <w:tag w:val="Įrašyti vardą, pavardę"/>
          <w:id w:val="-800306332"/>
          <w:placeholder>
            <w:docPart w:val="0478BE5EB47149229EC0BA491112B083"/>
          </w:placeholder>
          <w:showingPlcHdr/>
          <w:text w:multiLine="1"/>
        </w:sdtPr>
        <w:sdtEndPr/>
        <w:sdtContent>
          <w:r w:rsidR="001E2095" w:rsidRPr="0012195E">
            <w:rPr>
              <w:rStyle w:val="Vietosrezervavimoenklotekstas"/>
            </w:rPr>
            <w:t>Norėdami įvesti tekstą, spustelėkite arba bakstelėkite čia.</w:t>
          </w:r>
        </w:sdtContent>
      </w:sdt>
      <w:r w:rsidRPr="00797E69">
        <w:rPr>
          <w:rFonts w:eastAsia="Times New Roman" w:cstheme="minorHAnsi"/>
          <w:sz w:val="22"/>
          <w:szCs w:val="22"/>
        </w:rPr>
        <w:t>,</w:t>
      </w:r>
      <w:r w:rsidRPr="00797E69">
        <w:rPr>
          <w:rFonts w:cstheme="minorHAnsi"/>
          <w:sz w:val="22"/>
          <w:szCs w:val="22"/>
        </w:rPr>
        <w:t xml:space="preserve"> </w:t>
      </w:r>
      <w:r w:rsidRPr="00797E69">
        <w:rPr>
          <w:rFonts w:eastAsia="Times New Roman" w:cstheme="minorHAnsi"/>
          <w:sz w:val="22"/>
          <w:szCs w:val="22"/>
        </w:rPr>
        <w:t>veikiančio(s) pagal</w:t>
      </w:r>
      <w:r w:rsidR="00F247E9">
        <w:rPr>
          <w:rFonts w:eastAsia="Times New Roman" w:cstheme="minorHAnsi"/>
          <w:sz w:val="22"/>
          <w:szCs w:val="22"/>
        </w:rPr>
        <w:t xml:space="preserve"> </w:t>
      </w:r>
      <w:sdt>
        <w:sdtPr>
          <w:rPr>
            <w:rFonts w:eastAsia="Times New Roman" w:cstheme="minorHAnsi"/>
            <w:sz w:val="22"/>
            <w:szCs w:val="22"/>
          </w:rPr>
          <w:alias w:val="Įrašyti atstovavimo pagrindą"/>
          <w:tag w:val="Įrašyti atstovavimo pagrindą"/>
          <w:id w:val="-67886224"/>
          <w:placeholder>
            <w:docPart w:val="3C3EBA0D2A5D4A649B15CE6327016184"/>
          </w:placeholder>
          <w:temporary/>
          <w:showingPlcHdr/>
          <w:text w:multiLine="1"/>
        </w:sdtPr>
        <w:sdtEndPr/>
        <w:sdtContent>
          <w:r w:rsidR="00F247E9" w:rsidRPr="0012195E">
            <w:rPr>
              <w:rStyle w:val="Vietosrezervavimoenklotekstas"/>
            </w:rPr>
            <w:t>Norėdami įvesti tekstą, spustelėkite arba bakstelėkite čia.</w:t>
          </w:r>
        </w:sdtContent>
      </w:sdt>
      <w:r w:rsidRPr="00797E69">
        <w:rPr>
          <w:rFonts w:eastAsia="Times New Roman" w:cstheme="minorHAnsi"/>
          <w:sz w:val="22"/>
          <w:szCs w:val="22"/>
        </w:rPr>
        <w:t xml:space="preserve">, ir </w:t>
      </w:r>
      <w:sdt>
        <w:sdtPr>
          <w:rPr>
            <w:rFonts w:eastAsia="Times New Roman" w:cstheme="minorHAnsi"/>
            <w:sz w:val="22"/>
            <w:szCs w:val="22"/>
          </w:rPr>
          <w:alias w:val="įrašyti sutarties Rangovo pavadinimą, teisinę formą"/>
          <w:tag w:val="įrašyti sutarties Rangovo pavadinimą, teisinę formą"/>
          <w:id w:val="-568260822"/>
          <w:placeholder>
            <w:docPart w:val="29477E74DC08425A963DB4B8FB80A41D"/>
          </w:placeholder>
          <w:temporary/>
          <w:showingPlcHdr/>
          <w:text w:multiLine="1"/>
        </w:sdtPr>
        <w:sdtEndPr/>
        <w:sdtContent>
          <w:r w:rsidR="00F247E9" w:rsidRPr="0012195E">
            <w:rPr>
              <w:rStyle w:val="Vietosrezervavimoenklotekstas"/>
            </w:rPr>
            <w:t>Norėdami įvesti tekstą, spustelėkite arba bakstelėkite čia.</w:t>
          </w:r>
        </w:sdtContent>
      </w:sdt>
      <w:r w:rsidRPr="00797E69">
        <w:rPr>
          <w:rFonts w:eastAsia="Times New Roman" w:cstheme="minorHAnsi"/>
          <w:sz w:val="22"/>
          <w:szCs w:val="22"/>
        </w:rPr>
        <w:t>, juridinio asmens kodas</w:t>
      </w:r>
      <w:r w:rsidR="00F247E9">
        <w:rPr>
          <w:rFonts w:eastAsia="Times New Roman" w:cstheme="minorHAnsi"/>
          <w:sz w:val="22"/>
          <w:szCs w:val="22"/>
        </w:rPr>
        <w:t xml:space="preserve"> </w:t>
      </w:r>
      <w:sdt>
        <w:sdtPr>
          <w:rPr>
            <w:rFonts w:eastAsia="Times New Roman" w:cstheme="minorHAnsi"/>
            <w:sz w:val="22"/>
            <w:szCs w:val="22"/>
          </w:rPr>
          <w:alias w:val="Įrašyti Rangovo j.a.k."/>
          <w:tag w:val="Įrašyti Rangovo j.a.k."/>
          <w:id w:val="1261652284"/>
          <w:placeholder>
            <w:docPart w:val="31628107C4F446F8AEFA1C2B9038E6B2"/>
          </w:placeholder>
          <w:temporary/>
          <w:showingPlcHdr/>
          <w:text w:multiLine="1"/>
        </w:sdtPr>
        <w:sdtEndPr/>
        <w:sdtContent>
          <w:r w:rsidR="00F247E9" w:rsidRPr="0012195E">
            <w:rPr>
              <w:rStyle w:val="Vietosrezervavimoenklotekstas"/>
            </w:rPr>
            <w:t>Norėdami įvesti tekstą, spustelėkite arba bakstelėkite čia.</w:t>
          </w:r>
        </w:sdtContent>
      </w:sdt>
      <w:r w:rsidRPr="00797E69">
        <w:rPr>
          <w:rFonts w:eastAsia="Times New Roman" w:cstheme="minorHAnsi"/>
          <w:sz w:val="22"/>
          <w:szCs w:val="22"/>
        </w:rPr>
        <w:t>, kurios registruota buveinė yra</w:t>
      </w:r>
      <w:r w:rsidR="00F247E9">
        <w:rPr>
          <w:rFonts w:eastAsia="Times New Roman" w:cstheme="minorHAnsi"/>
          <w:sz w:val="22"/>
          <w:szCs w:val="22"/>
        </w:rPr>
        <w:t xml:space="preserve"> </w:t>
      </w:r>
      <w:sdt>
        <w:sdtPr>
          <w:rPr>
            <w:rFonts w:eastAsia="Times New Roman" w:cstheme="minorHAnsi"/>
            <w:sz w:val="22"/>
            <w:szCs w:val="22"/>
          </w:rPr>
          <w:alias w:val="Įrašyti buveinės adresą"/>
          <w:tag w:val="Įrašyti buveinės adresą"/>
          <w:id w:val="612480684"/>
          <w:placeholder>
            <w:docPart w:val="935E72C4DBC844D99CA67CFB2B7D6E8D"/>
          </w:placeholder>
          <w:temporary/>
          <w:showingPlcHdr/>
          <w:text w:multiLine="1"/>
        </w:sdtPr>
        <w:sdtEndPr/>
        <w:sdtContent>
          <w:r w:rsidR="00F247E9" w:rsidRPr="0012195E">
            <w:rPr>
              <w:rStyle w:val="Vietosrezervavimoenklotekstas"/>
            </w:rPr>
            <w:t>Norėdami įvesti tekstą, spustelėkite arba bakstelėkite čia.</w:t>
          </w:r>
        </w:sdtContent>
      </w:sdt>
      <w:r w:rsidRPr="00797E69">
        <w:rPr>
          <w:rFonts w:eastAsia="Times New Roman" w:cstheme="minorHAnsi"/>
          <w:sz w:val="22"/>
          <w:szCs w:val="22"/>
        </w:rPr>
        <w:t xml:space="preserve">, duomenys apie įmonę kaupiami ir saugomi </w:t>
      </w:r>
      <w:sdt>
        <w:sdtPr>
          <w:rPr>
            <w:rFonts w:eastAsia="Times New Roman" w:cstheme="minorHAnsi"/>
            <w:sz w:val="22"/>
            <w:szCs w:val="22"/>
          </w:rPr>
          <w:id w:val="-127406466"/>
          <w:placeholder>
            <w:docPart w:val="DefaultPlaceholder_-1854013440"/>
          </w:placeholder>
          <w:text/>
        </w:sdtPr>
        <w:sdtEndPr/>
        <w:sdtContent>
          <w:r w:rsidRPr="001E2095">
            <w:rPr>
              <w:rFonts w:eastAsia="Times New Roman" w:cstheme="minorHAnsi"/>
              <w:sz w:val="22"/>
              <w:szCs w:val="22"/>
            </w:rPr>
            <w:t>Lietuvos Respublikos juridinių asmenų registre</w:t>
          </w:r>
        </w:sdtContent>
      </w:sdt>
      <w:r w:rsidRPr="00797E69">
        <w:rPr>
          <w:rFonts w:eastAsia="Times New Roman" w:cstheme="minorHAnsi"/>
          <w:sz w:val="22"/>
          <w:szCs w:val="22"/>
        </w:rPr>
        <w:t xml:space="preserve">, atstovaujama </w:t>
      </w:r>
      <w:sdt>
        <w:sdtPr>
          <w:rPr>
            <w:rFonts w:eastAsia="Times New Roman" w:cstheme="minorHAnsi"/>
            <w:sz w:val="22"/>
            <w:szCs w:val="22"/>
          </w:rPr>
          <w:alias w:val="Įrašyti pareigas, vardą, pavardę"/>
          <w:tag w:val="Įrašyti pareigas, vardą, pavardę"/>
          <w:id w:val="1379672877"/>
          <w:placeholder>
            <w:docPart w:val="6A32ED4676164A5C912444E47194F96D"/>
          </w:placeholder>
          <w:temporary/>
          <w:showingPlcHdr/>
          <w:text w:multiLine="1"/>
        </w:sdtPr>
        <w:sdtEndPr/>
        <w:sdtContent>
          <w:r w:rsidR="00F247E9" w:rsidRPr="0012195E">
            <w:rPr>
              <w:rStyle w:val="Vietosrezervavimoenklotekstas"/>
            </w:rPr>
            <w:t>Norėdami įvesti tekstą, spustelėkite arba bakstelėkite čia.</w:t>
          </w:r>
        </w:sdtContent>
      </w:sdt>
      <w:r w:rsidRPr="00797E69">
        <w:rPr>
          <w:rFonts w:eastAsia="Times New Roman" w:cstheme="minorHAnsi"/>
          <w:sz w:val="22"/>
          <w:szCs w:val="22"/>
        </w:rPr>
        <w:t xml:space="preserve">, veikiančio(s) pagal </w:t>
      </w:r>
      <w:sdt>
        <w:sdtPr>
          <w:rPr>
            <w:rFonts w:eastAsia="Times New Roman" w:cstheme="minorHAnsi"/>
            <w:sz w:val="22"/>
            <w:szCs w:val="22"/>
          </w:rPr>
          <w:id w:val="634836521"/>
          <w:placeholder>
            <w:docPart w:val="DefaultPlaceholder_-1854013440"/>
          </w:placeholder>
          <w:text/>
        </w:sdtPr>
        <w:sdtEndPr/>
        <w:sdtContent>
          <w:r w:rsidRPr="00797E69">
            <w:rPr>
              <w:rFonts w:eastAsia="Times New Roman" w:cstheme="minorHAnsi"/>
              <w:sz w:val="22"/>
              <w:szCs w:val="22"/>
            </w:rPr>
            <w:t>bendrovės įstatus</w:t>
          </w:r>
        </w:sdtContent>
      </w:sdt>
      <w:r w:rsidRPr="00797E69">
        <w:rPr>
          <w:rFonts w:eastAsia="Times New Roman" w:cstheme="minorHAnsi"/>
          <w:sz w:val="22"/>
          <w:szCs w:val="22"/>
        </w:rPr>
        <w:t xml:space="preserve">, patvirtintus </w:t>
      </w:r>
      <w:sdt>
        <w:sdtPr>
          <w:rPr>
            <w:rFonts w:eastAsia="Times New Roman" w:cstheme="minorHAnsi"/>
            <w:sz w:val="22"/>
            <w:szCs w:val="22"/>
          </w:rPr>
          <w:alias w:val="Įrašyti dokumento pavadinimą, datą ir numerį"/>
          <w:tag w:val="Įrašyti dokumento pavadinimą, datą ir numerį"/>
          <w:id w:val="-644126324"/>
          <w:placeholder>
            <w:docPart w:val="345B7E9C6FBC4967BDE87662E3915D4B"/>
          </w:placeholder>
          <w:temporary/>
          <w:showingPlcHdr/>
          <w:text w:multiLine="1"/>
        </w:sdtPr>
        <w:sdtEndPr/>
        <w:sdtContent>
          <w:r w:rsidR="00F247E9" w:rsidRPr="0012195E">
            <w:rPr>
              <w:rStyle w:val="Vietosrezervavimoenklotekstas"/>
            </w:rPr>
            <w:t>Norėdami įvesti tekstą, spustelėkite arba bakstelėkite čia.</w:t>
          </w:r>
        </w:sdtContent>
      </w:sdt>
      <w:r w:rsidRPr="00797E69">
        <w:rPr>
          <w:rFonts w:eastAsia="Times New Roman" w:cstheme="minorHAnsi"/>
          <w:sz w:val="22"/>
          <w:szCs w:val="22"/>
        </w:rPr>
        <w:t xml:space="preserve"> ir įregistruotus </w:t>
      </w:r>
      <w:sdt>
        <w:sdtPr>
          <w:rPr>
            <w:rFonts w:eastAsia="Times New Roman" w:cstheme="minorHAnsi"/>
            <w:sz w:val="22"/>
            <w:szCs w:val="22"/>
          </w:rPr>
          <w:id w:val="-194156248"/>
          <w:placeholder>
            <w:docPart w:val="DefaultPlaceholder_-1854013440"/>
          </w:placeholder>
          <w:text/>
        </w:sdtPr>
        <w:sdtEndPr/>
        <w:sdtContent>
          <w:r w:rsidRPr="00797E69">
            <w:rPr>
              <w:rFonts w:eastAsia="Times New Roman" w:cstheme="minorHAnsi"/>
              <w:sz w:val="22"/>
              <w:szCs w:val="22"/>
            </w:rPr>
            <w:t>Lietuvos Respublikos juridinių asmenų registre</w:t>
          </w:r>
        </w:sdtContent>
      </w:sdt>
      <w:r w:rsidRPr="00797E69">
        <w:rPr>
          <w:rFonts w:eastAsia="Times New Roman" w:cstheme="minorHAnsi"/>
          <w:i/>
          <w:iCs/>
          <w:sz w:val="22"/>
          <w:szCs w:val="22"/>
        </w:rPr>
        <w:t xml:space="preserve"> (</w:t>
      </w:r>
      <w:r w:rsidRPr="00797E69">
        <w:rPr>
          <w:rFonts w:eastAsia="Times New Roman" w:cstheme="minorHAnsi"/>
          <w:i/>
          <w:iCs/>
          <w:sz w:val="22"/>
          <w:szCs w:val="22"/>
          <w:shd w:val="clear" w:color="auto" w:fill="C0C0C0"/>
        </w:rPr>
        <w:t xml:space="preserve">jei tai ūkio subjektų grupė – atitinkami duomenys apie kiekvieną </w:t>
      </w:r>
      <w:r w:rsidRPr="00797E69">
        <w:rPr>
          <w:rFonts w:eastAsia="Times New Roman" w:cstheme="minorHAnsi"/>
          <w:i/>
          <w:iCs/>
          <w:color w:val="000000"/>
          <w:sz w:val="22"/>
          <w:szCs w:val="22"/>
          <w:shd w:val="clear" w:color="auto" w:fill="C0C0C0"/>
        </w:rPr>
        <w:t>partnerį)</w:t>
      </w:r>
      <w:r w:rsidRPr="00797E69">
        <w:rPr>
          <w:rFonts w:eastAsia="Times New Roman" w:cstheme="minorHAnsi"/>
          <w:color w:val="000000"/>
          <w:sz w:val="22"/>
          <w:szCs w:val="22"/>
        </w:rPr>
        <w:t xml:space="preserve"> </w:t>
      </w:r>
      <w:r w:rsidRPr="00797E69">
        <w:rPr>
          <w:rFonts w:eastAsia="Times New Roman" w:cstheme="minorHAnsi"/>
          <w:sz w:val="22"/>
          <w:szCs w:val="22"/>
        </w:rPr>
        <w:t xml:space="preserve">(toliau – </w:t>
      </w:r>
      <w:r w:rsidRPr="00797E69">
        <w:rPr>
          <w:rFonts w:eastAsia="Times New Roman" w:cstheme="minorHAnsi"/>
          <w:bCs/>
          <w:sz w:val="22"/>
          <w:szCs w:val="22"/>
        </w:rPr>
        <w:t>Rangovas)</w:t>
      </w:r>
      <w:r w:rsidRPr="00797E69">
        <w:rPr>
          <w:rFonts w:eastAsia="Times New Roman" w:cstheme="minorHAnsi"/>
          <w:sz w:val="22"/>
          <w:szCs w:val="22"/>
        </w:rPr>
        <w:t xml:space="preserve">, sutartyje Užsakovas ir Rangovas vadinami Šalimis, o kiekvienas atskirai – Šalimi, vadovaujantis </w:t>
      </w:r>
      <w:sdt>
        <w:sdtPr>
          <w:rPr>
            <w:rFonts w:eastAsia="Times New Roman" w:cstheme="minorHAnsi"/>
            <w:sz w:val="22"/>
            <w:szCs w:val="22"/>
          </w:rPr>
          <w:alias w:val="įrašyti pirkimo būdą"/>
          <w:tag w:val="įrašyti pirkimo būdą"/>
          <w:id w:val="162749376"/>
          <w:placeholder>
            <w:docPart w:val="7C15E066BC8D41DCB8FA9C9CD82CFF9F"/>
          </w:placeholder>
          <w:temporary/>
          <w:showingPlcHdr/>
          <w:text w:multiLine="1"/>
        </w:sdtPr>
        <w:sdtEndPr/>
        <w:sdtContent>
          <w:r w:rsidR="00F247E9" w:rsidRPr="0012195E">
            <w:rPr>
              <w:rStyle w:val="Vietosrezervavimoenklotekstas"/>
            </w:rPr>
            <w:t>Norėdami įvesti tekstą, spustelėkite arba bakstelėkite čia.</w:t>
          </w:r>
        </w:sdtContent>
      </w:sdt>
      <w:r w:rsidRPr="00797E69">
        <w:rPr>
          <w:rFonts w:eastAsia="Times New Roman" w:cstheme="minorHAnsi"/>
          <w:sz w:val="22"/>
          <w:szCs w:val="22"/>
        </w:rPr>
        <w:t xml:space="preserve"> </w:t>
      </w:r>
      <w:r w:rsidRPr="00797E69">
        <w:rPr>
          <w:rFonts w:eastAsia="Times New Roman" w:cstheme="minorHAnsi"/>
          <w:iCs/>
          <w:sz w:val="22"/>
          <w:szCs w:val="22"/>
        </w:rPr>
        <w:t>būdu atlikto viešojo pirkimo</w:t>
      </w:r>
      <w:r w:rsidRPr="00797E69">
        <w:rPr>
          <w:rFonts w:eastAsia="Times New Roman" w:cstheme="minorHAnsi"/>
          <w:i/>
          <w:iCs/>
          <w:sz w:val="22"/>
          <w:szCs w:val="22"/>
        </w:rPr>
        <w:t xml:space="preserve"> </w:t>
      </w:r>
      <w:sdt>
        <w:sdtPr>
          <w:rPr>
            <w:rFonts w:eastAsia="Times New Roman" w:cstheme="minorHAnsi"/>
            <w:i/>
            <w:iCs/>
            <w:sz w:val="22"/>
            <w:szCs w:val="22"/>
          </w:rPr>
          <w:alias w:val="Įrašyti pirkimo pavadinimą"/>
          <w:tag w:val="Įrašyti pirkimo pavadinimą"/>
          <w:id w:val="690114024"/>
          <w:placeholder>
            <w:docPart w:val="7CC7B4849A6B48CEA95213D0F11C4157"/>
          </w:placeholder>
          <w:temporary/>
          <w:showingPlcHdr/>
          <w:text w:multiLine="1"/>
        </w:sdtPr>
        <w:sdtEndPr/>
        <w:sdtContent>
          <w:r w:rsidR="00F247E9" w:rsidRPr="0012195E">
            <w:rPr>
              <w:rStyle w:val="Vietosrezervavimoenklotekstas"/>
            </w:rPr>
            <w:t>Norėdami įvesti tekstą, spustelėkite arba bakstelėkite čia.</w:t>
          </w:r>
        </w:sdtContent>
      </w:sdt>
      <w:r w:rsidRPr="00797E69">
        <w:rPr>
          <w:rFonts w:eastAsia="Times New Roman" w:cstheme="minorHAnsi"/>
          <w:i/>
          <w:iCs/>
          <w:sz w:val="22"/>
          <w:szCs w:val="22"/>
        </w:rPr>
        <w:t xml:space="preserve"> </w:t>
      </w:r>
      <w:r w:rsidRPr="00797E69">
        <w:rPr>
          <w:rFonts w:eastAsia="Times New Roman" w:cstheme="minorHAnsi"/>
          <w:iCs/>
          <w:sz w:val="22"/>
          <w:szCs w:val="22"/>
        </w:rPr>
        <w:t xml:space="preserve">(pirkimo </w:t>
      </w:r>
      <w:r w:rsidR="00E00621">
        <w:rPr>
          <w:rFonts w:eastAsia="Times New Roman" w:cstheme="minorHAnsi"/>
          <w:iCs/>
          <w:sz w:val="22"/>
          <w:szCs w:val="22"/>
        </w:rPr>
        <w:t>ID</w:t>
      </w:r>
      <w:r w:rsidR="00E00621" w:rsidRPr="00797E69">
        <w:rPr>
          <w:rFonts w:eastAsia="Times New Roman" w:cstheme="minorHAnsi"/>
          <w:iCs/>
          <w:sz w:val="22"/>
          <w:szCs w:val="22"/>
        </w:rPr>
        <w:t xml:space="preserve"> </w:t>
      </w:r>
      <w:r w:rsidRPr="00797E69">
        <w:rPr>
          <w:rFonts w:eastAsia="Times New Roman" w:cstheme="minorHAnsi"/>
          <w:iCs/>
          <w:sz w:val="22"/>
          <w:szCs w:val="22"/>
        </w:rPr>
        <w:t>-</w:t>
      </w:r>
      <w:r w:rsidR="00F247E9">
        <w:rPr>
          <w:rFonts w:eastAsia="Times New Roman" w:cstheme="minorHAnsi"/>
          <w:iCs/>
          <w:sz w:val="22"/>
          <w:szCs w:val="22"/>
        </w:rPr>
        <w:t xml:space="preserve"> </w:t>
      </w:r>
      <w:sdt>
        <w:sdtPr>
          <w:rPr>
            <w:rFonts w:eastAsia="Times New Roman" w:cstheme="minorHAnsi"/>
            <w:iCs/>
            <w:sz w:val="22"/>
            <w:szCs w:val="22"/>
          </w:rPr>
          <w:alias w:val="Įrašyti pirkimo numerį"/>
          <w:tag w:val="Įrašyti pirkimo numerį"/>
          <w:id w:val="1702975222"/>
          <w:placeholder>
            <w:docPart w:val="2CD76F81D62D4E8FAB1E474A455AD530"/>
          </w:placeholder>
          <w:showingPlcHdr/>
          <w:text/>
        </w:sdtPr>
        <w:sdtEndPr/>
        <w:sdtContent>
          <w:r w:rsidR="00F247E9" w:rsidRPr="0012195E">
            <w:rPr>
              <w:rStyle w:val="Vietosrezervavimoenklotekstas"/>
            </w:rPr>
            <w:t>Norėdami įvesti tekstą, spustelėkite arba bakstelėkite čia.</w:t>
          </w:r>
        </w:sdtContent>
      </w:sdt>
      <w:r w:rsidRPr="00797E69">
        <w:rPr>
          <w:rFonts w:eastAsia="Times New Roman" w:cstheme="minorHAnsi"/>
          <w:i/>
          <w:iCs/>
          <w:sz w:val="22"/>
          <w:szCs w:val="22"/>
        </w:rPr>
        <w:t xml:space="preserve"> </w:t>
      </w:r>
      <w:r w:rsidRPr="00797E69">
        <w:rPr>
          <w:rFonts w:eastAsia="Times New Roman" w:cstheme="minorHAnsi"/>
          <w:iCs/>
          <w:sz w:val="22"/>
          <w:szCs w:val="22"/>
        </w:rPr>
        <w:t>(toliau – pirkimas) sąlygomis</w:t>
      </w:r>
      <w:r w:rsidRPr="00797E69">
        <w:rPr>
          <w:rFonts w:eastAsia="Times New Roman" w:cstheme="minorHAnsi"/>
          <w:sz w:val="22"/>
          <w:szCs w:val="22"/>
        </w:rPr>
        <w:t xml:space="preserve"> bei pirkimui Rangovo pateiktu pasiūlymu (toliau – pasiūlymas) susitarė ir sudarė šią darbų/rangos pirkimo sutartį (toliau –</w:t>
      </w:r>
      <w:r w:rsidRPr="00797E69">
        <w:rPr>
          <w:rFonts w:eastAsia="Times New Roman" w:cstheme="minorHAnsi"/>
          <w:b/>
          <w:bCs/>
          <w:sz w:val="22"/>
          <w:szCs w:val="22"/>
        </w:rPr>
        <w:t xml:space="preserve"> </w:t>
      </w:r>
      <w:r w:rsidRPr="00797E69">
        <w:rPr>
          <w:rFonts w:eastAsia="Times New Roman" w:cstheme="minorHAnsi"/>
          <w:bCs/>
          <w:sz w:val="22"/>
          <w:szCs w:val="22"/>
        </w:rPr>
        <w:t>Sutartis).</w:t>
      </w:r>
    </w:p>
    <w:p w14:paraId="0797D165" w14:textId="77777777" w:rsidR="00797E69" w:rsidRPr="00797E69" w:rsidRDefault="00797E69" w:rsidP="00797E69">
      <w:pPr>
        <w:spacing w:after="0"/>
        <w:jc w:val="both"/>
        <w:rPr>
          <w:rFonts w:cstheme="minorHAnsi"/>
          <w:sz w:val="22"/>
          <w:szCs w:val="22"/>
        </w:rPr>
      </w:pPr>
    </w:p>
    <w:p w14:paraId="6648B42E" w14:textId="77777777" w:rsidR="00797E69" w:rsidRPr="00797E69" w:rsidRDefault="00797E69" w:rsidP="00797E69">
      <w:pPr>
        <w:spacing w:after="0"/>
        <w:jc w:val="center"/>
        <w:rPr>
          <w:rFonts w:cstheme="minorHAnsi"/>
          <w:sz w:val="22"/>
          <w:szCs w:val="22"/>
        </w:rPr>
      </w:pPr>
      <w:bookmarkStart w:id="117" w:name="_Toc329968647"/>
      <w:r w:rsidRPr="00797E69">
        <w:rPr>
          <w:rFonts w:eastAsia="Times New Roman" w:cstheme="minorHAnsi"/>
          <w:b/>
          <w:sz w:val="22"/>
          <w:szCs w:val="22"/>
        </w:rPr>
        <w:t xml:space="preserve">I. </w:t>
      </w:r>
      <w:r w:rsidRPr="00797E69">
        <w:rPr>
          <w:rFonts w:eastAsia="Times New Roman" w:cstheme="minorHAnsi"/>
          <w:b/>
          <w:caps/>
          <w:sz w:val="22"/>
          <w:szCs w:val="22"/>
        </w:rPr>
        <w:t xml:space="preserve">Sutarties </w:t>
      </w:r>
      <w:bookmarkEnd w:id="117"/>
      <w:r w:rsidRPr="00797E69">
        <w:rPr>
          <w:rFonts w:eastAsia="Times New Roman" w:cstheme="minorHAnsi"/>
          <w:b/>
          <w:caps/>
          <w:sz w:val="22"/>
          <w:szCs w:val="22"/>
        </w:rPr>
        <w:t>OBJEKTAS</w:t>
      </w:r>
    </w:p>
    <w:p w14:paraId="0E353429" w14:textId="77777777" w:rsidR="00797E69" w:rsidRPr="00797E69" w:rsidRDefault="00797E69" w:rsidP="00797E69">
      <w:pPr>
        <w:spacing w:after="0"/>
        <w:jc w:val="both"/>
        <w:rPr>
          <w:rFonts w:cstheme="minorHAnsi"/>
          <w:sz w:val="22"/>
          <w:szCs w:val="22"/>
        </w:rPr>
      </w:pPr>
    </w:p>
    <w:p w14:paraId="2A1ECE81" w14:textId="7AA641FE" w:rsidR="00797E69" w:rsidRPr="00797E69" w:rsidRDefault="00797E69" w:rsidP="00766951">
      <w:pPr>
        <w:numPr>
          <w:ilvl w:val="1"/>
          <w:numId w:val="44"/>
        </w:numPr>
        <w:suppressAutoHyphens/>
        <w:autoSpaceDN w:val="0"/>
        <w:spacing w:after="0" w:line="240" w:lineRule="auto"/>
        <w:ind w:left="0" w:firstLine="567"/>
        <w:jc w:val="both"/>
        <w:textAlignment w:val="baseline"/>
        <w:rPr>
          <w:rFonts w:cstheme="minorHAnsi"/>
          <w:sz w:val="22"/>
          <w:szCs w:val="22"/>
        </w:rPr>
      </w:pPr>
      <w:r w:rsidRPr="00797E69">
        <w:rPr>
          <w:rFonts w:eastAsia="Times New Roman" w:cstheme="minorHAnsi"/>
          <w:sz w:val="22"/>
          <w:szCs w:val="22"/>
        </w:rPr>
        <w:t>Sutarties dalykas yra</w:t>
      </w:r>
      <w:r w:rsidRPr="00797E69">
        <w:rPr>
          <w:rFonts w:eastAsia="Times New Roman" w:cstheme="minorHAnsi"/>
          <w:b/>
          <w:sz w:val="22"/>
          <w:szCs w:val="22"/>
        </w:rPr>
        <w:t xml:space="preserve"> </w:t>
      </w:r>
      <w:r w:rsidR="004B38F4" w:rsidRPr="00FC2BB6">
        <w:rPr>
          <w:rFonts w:eastAsia="Times New Roman" w:cstheme="minorHAnsi"/>
          <w:b/>
          <w:bCs/>
          <w:sz w:val="22"/>
          <w:szCs w:val="22"/>
        </w:rPr>
        <w:t>Ozo g., Ukmergės g. ir Siesikų g. rekonstravimas</w:t>
      </w:r>
      <w:r w:rsidR="00FC2BB6">
        <w:rPr>
          <w:rFonts w:eastAsia="Times New Roman" w:cstheme="minorHAnsi"/>
          <w:b/>
          <w:bCs/>
          <w:sz w:val="22"/>
          <w:szCs w:val="22"/>
        </w:rPr>
        <w:t xml:space="preserve"> </w:t>
      </w:r>
      <w:r w:rsidR="00FC2BB6">
        <w:rPr>
          <w:rFonts w:eastAsia="Calibri" w:cstheme="minorHAnsi"/>
          <w:b/>
          <w:bCs/>
          <w:sz w:val="22"/>
          <w:szCs w:val="22"/>
        </w:rPr>
        <w:t>su darbo projekto parengimu</w:t>
      </w:r>
      <w:r w:rsidR="004B38F4" w:rsidRPr="004B38F4">
        <w:rPr>
          <w:rFonts w:eastAsia="Times New Roman" w:cstheme="minorHAnsi"/>
          <w:sz w:val="22"/>
          <w:szCs w:val="22"/>
        </w:rPr>
        <w:t xml:space="preserve"> </w:t>
      </w:r>
      <w:r w:rsidRPr="00797E69">
        <w:rPr>
          <w:rFonts w:eastAsia="Times New Roman" w:cstheme="minorHAnsi"/>
          <w:sz w:val="22"/>
          <w:szCs w:val="22"/>
        </w:rPr>
        <w:t>(toliau – Darbai).</w:t>
      </w:r>
    </w:p>
    <w:p w14:paraId="7AE4FAE2" w14:textId="61F78402" w:rsidR="00797E69" w:rsidRDefault="00797E69" w:rsidP="00766951">
      <w:pPr>
        <w:pStyle w:val="Sraopastraipa"/>
        <w:numPr>
          <w:ilvl w:val="1"/>
          <w:numId w:val="44"/>
        </w:numPr>
        <w:suppressAutoHyphens/>
        <w:autoSpaceDN w:val="0"/>
        <w:spacing w:after="0" w:line="240" w:lineRule="auto"/>
        <w:ind w:left="0" w:firstLine="567"/>
        <w:contextualSpacing w:val="0"/>
        <w:jc w:val="both"/>
        <w:textAlignment w:val="baseline"/>
        <w:rPr>
          <w:rFonts w:eastAsia="Times New Roman" w:cstheme="minorHAnsi"/>
          <w:sz w:val="22"/>
          <w:szCs w:val="22"/>
        </w:rPr>
      </w:pPr>
      <w:r w:rsidRPr="00797E69">
        <w:rPr>
          <w:rFonts w:eastAsia="Times New Roman" w:cstheme="minorHAnsi"/>
          <w:sz w:val="22"/>
          <w:szCs w:val="22"/>
        </w:rPr>
        <w:t>Rangovas įsipareigoja Sutartyje nustatytomis sąlygomis, laikydamasis teisės aktuose įtvirtintų reikalavimų ir geriausios praktikos, atlikti Darbus, kurių detalus aprašymas, jų kokybė nustatyti Techninėje specifikacijoje</w:t>
      </w:r>
      <w:r w:rsidR="005D7DA5">
        <w:rPr>
          <w:rFonts w:eastAsia="Times New Roman" w:cstheme="minorHAnsi"/>
          <w:sz w:val="22"/>
          <w:szCs w:val="22"/>
        </w:rPr>
        <w:t>/techniniame projekte</w:t>
      </w:r>
      <w:r w:rsidRPr="00797E69">
        <w:rPr>
          <w:rFonts w:eastAsia="Times New Roman" w:cstheme="minorHAnsi"/>
          <w:sz w:val="22"/>
          <w:szCs w:val="22"/>
        </w:rPr>
        <w:t xml:space="preserve"> (pirkimo sąlygų </w:t>
      </w:r>
      <w:r w:rsidR="00B31D43">
        <w:rPr>
          <w:rFonts w:eastAsia="Times New Roman" w:cstheme="minorHAnsi"/>
          <w:sz w:val="22"/>
          <w:szCs w:val="22"/>
        </w:rPr>
        <w:t>2</w:t>
      </w:r>
      <w:r w:rsidRPr="00797E69">
        <w:rPr>
          <w:rFonts w:eastAsia="Times New Roman" w:cstheme="minorHAnsi"/>
          <w:sz w:val="22"/>
          <w:szCs w:val="22"/>
        </w:rPr>
        <w:t xml:space="preserve"> priedas), o Užsakovas įsipareigoja Sutartyje nustatytomis sąlygomis priimti Darbus ir apmokėti už juos Sutartyje nustatytomis sąlygomis ir terminais.</w:t>
      </w:r>
    </w:p>
    <w:p w14:paraId="452CFA73" w14:textId="588C6762" w:rsidR="00DB6CD5" w:rsidRPr="00DB6CD5" w:rsidRDefault="00DB6CD5" w:rsidP="00766951">
      <w:pPr>
        <w:pStyle w:val="Sraopastraipa"/>
        <w:numPr>
          <w:ilvl w:val="1"/>
          <w:numId w:val="44"/>
        </w:numPr>
        <w:suppressAutoHyphens/>
        <w:autoSpaceDN w:val="0"/>
        <w:spacing w:after="0" w:line="240" w:lineRule="auto"/>
        <w:ind w:left="0" w:firstLine="567"/>
        <w:contextualSpacing w:val="0"/>
        <w:jc w:val="both"/>
        <w:textAlignment w:val="baseline"/>
        <w:rPr>
          <w:szCs w:val="24"/>
        </w:rPr>
      </w:pPr>
      <w:r w:rsidRPr="00E34658">
        <w:rPr>
          <w:szCs w:val="24"/>
        </w:rPr>
        <w:t>Šalims pasirašius Sutartį, Sutartis laikoma sudaryta ir įsigalioja, kai Rangovas pateikia pirkimo dokumentų reikalavimus atitinkantį Sutarties įvykdymo užtikrinimą ir su Užsakovu suderina Darbų atlikimo grafiką (Sutarties 2 priedas), ir galioja iki visiško Šalių įsipareigojimų pagal šią Sutartį įvykdymo arba Sutarties nutraukimo dienos. Jei per Bendrųjų sutarties sąlygų 5.1.5 ir 9.2 punktuose nustatytus terminus nėra pateikiamas su Užsakovu suderintas Darbų atlikimo grafikas (Sutarties 2 priedas) ir (arba) nėra pateikiamas pirkimo dokumentų reikalavimus atitinkantis Sutarties įvykdymo užtikrinimas, Sutartis, nepaisant to, kad yra pasirašyta abiejų Šalių, laikoma nesudaryta ir neįsigalioja.</w:t>
      </w:r>
    </w:p>
    <w:p w14:paraId="6CD1E967" w14:textId="23F9FF62" w:rsidR="00F071AE" w:rsidRDefault="00AB4703" w:rsidP="00766951">
      <w:pPr>
        <w:pStyle w:val="Sraopastraipa"/>
        <w:numPr>
          <w:ilvl w:val="1"/>
          <w:numId w:val="44"/>
        </w:numPr>
        <w:suppressAutoHyphens/>
        <w:autoSpaceDN w:val="0"/>
        <w:spacing w:after="0" w:line="240" w:lineRule="auto"/>
        <w:ind w:left="0" w:firstLine="567"/>
        <w:contextualSpacing w:val="0"/>
        <w:jc w:val="both"/>
        <w:textAlignment w:val="baseline"/>
        <w:rPr>
          <w:rFonts w:eastAsia="Times New Roman" w:cstheme="minorHAnsi"/>
          <w:sz w:val="22"/>
          <w:szCs w:val="22"/>
        </w:rPr>
      </w:pPr>
      <w:r w:rsidRPr="00AB4703">
        <w:rPr>
          <w:rFonts w:eastAsia="Times New Roman" w:cstheme="minorHAnsi"/>
          <w:sz w:val="22"/>
          <w:szCs w:val="22"/>
        </w:rPr>
        <w:t xml:space="preserve">Darbų apimtys pateiktos </w:t>
      </w:r>
      <w:r>
        <w:rPr>
          <w:rFonts w:eastAsia="Times New Roman" w:cstheme="minorHAnsi"/>
          <w:sz w:val="22"/>
          <w:szCs w:val="22"/>
        </w:rPr>
        <w:t>Techninėje specifikacijoje</w:t>
      </w:r>
      <w:r w:rsidR="005D7DA5">
        <w:rPr>
          <w:rFonts w:eastAsia="Times New Roman" w:cstheme="minorHAnsi"/>
          <w:sz w:val="22"/>
          <w:szCs w:val="22"/>
        </w:rPr>
        <w:t xml:space="preserve">/techniniame projekte </w:t>
      </w:r>
      <w:r w:rsidR="00B31D43" w:rsidRPr="00B31D43">
        <w:rPr>
          <w:rFonts w:eastAsia="Times New Roman" w:cstheme="minorHAnsi"/>
          <w:sz w:val="22"/>
          <w:szCs w:val="22"/>
        </w:rPr>
        <w:t>(pirkimo sąlygų 2 priedas)</w:t>
      </w:r>
      <w:r w:rsidR="00B31D43">
        <w:rPr>
          <w:rFonts w:eastAsia="Times New Roman" w:cstheme="minorHAnsi"/>
          <w:sz w:val="22"/>
          <w:szCs w:val="22"/>
        </w:rPr>
        <w:t xml:space="preserve"> </w:t>
      </w:r>
      <w:r w:rsidRPr="00AB4703">
        <w:rPr>
          <w:rFonts w:eastAsia="Times New Roman" w:cstheme="minorHAnsi"/>
          <w:sz w:val="22"/>
          <w:szCs w:val="22"/>
        </w:rPr>
        <w:t xml:space="preserve">ir sąnaudų žiniaraščiuose (Sutarties 1 priede). Darbų atlikimo metu Darbų apimtys gali kisti (gali būti įsigyta daugiau arba mažiau nurodytų Darbų apimties), neviršijant maksimalios pirkimui skirtos lėšų sumos – </w:t>
      </w:r>
      <w:r w:rsidR="006D07DD" w:rsidRPr="006D07DD">
        <w:rPr>
          <w:rFonts w:eastAsia="Times New Roman" w:cstheme="minorHAnsi"/>
          <w:sz w:val="22"/>
          <w:szCs w:val="22"/>
        </w:rPr>
        <w:t>30.281.562,00</w:t>
      </w:r>
      <w:r w:rsidR="006D07DD">
        <w:rPr>
          <w:rFonts w:eastAsia="Times New Roman" w:cstheme="minorHAnsi"/>
          <w:sz w:val="22"/>
          <w:szCs w:val="22"/>
        </w:rPr>
        <w:t xml:space="preserve"> </w:t>
      </w:r>
      <w:r w:rsidRPr="00AB4703">
        <w:rPr>
          <w:rFonts w:eastAsia="Times New Roman" w:cstheme="minorHAnsi"/>
          <w:sz w:val="22"/>
          <w:szCs w:val="22"/>
        </w:rPr>
        <w:t>EUR, įskaitant visus mokesčius</w:t>
      </w:r>
      <w:r w:rsidR="00285906">
        <w:rPr>
          <w:rFonts w:eastAsia="Times New Roman" w:cstheme="minorHAnsi"/>
          <w:sz w:val="22"/>
          <w:szCs w:val="22"/>
        </w:rPr>
        <w:t>.</w:t>
      </w:r>
    </w:p>
    <w:p w14:paraId="0B2A4175" w14:textId="1006B81D" w:rsidR="00F071AE" w:rsidRPr="00F071AE" w:rsidRDefault="00F071AE" w:rsidP="00766951">
      <w:pPr>
        <w:pStyle w:val="Sraopastraipa"/>
        <w:numPr>
          <w:ilvl w:val="1"/>
          <w:numId w:val="44"/>
        </w:numPr>
        <w:suppressAutoHyphens/>
        <w:autoSpaceDN w:val="0"/>
        <w:spacing w:after="0" w:line="240" w:lineRule="auto"/>
        <w:ind w:left="0" w:firstLine="567"/>
        <w:contextualSpacing w:val="0"/>
        <w:jc w:val="both"/>
        <w:textAlignment w:val="baseline"/>
        <w:rPr>
          <w:rFonts w:eastAsia="Times New Roman" w:cstheme="minorHAnsi"/>
          <w:sz w:val="22"/>
          <w:szCs w:val="22"/>
        </w:rPr>
      </w:pPr>
      <w:r w:rsidRPr="00F071AE">
        <w:rPr>
          <w:rFonts w:cstheme="minorHAnsi"/>
          <w:sz w:val="22"/>
          <w:szCs w:val="22"/>
        </w:rPr>
        <w:t>Darbų atlikimo terminai:</w:t>
      </w:r>
    </w:p>
    <w:p w14:paraId="65EC146F" w14:textId="0DBA636B" w:rsidR="00F071AE" w:rsidRPr="00F071AE" w:rsidRDefault="00F071AE" w:rsidP="00F071AE">
      <w:pPr>
        <w:pStyle w:val="BodyText2"/>
        <w:ind w:firstLine="567"/>
        <w:rPr>
          <w:rFonts w:asciiTheme="minorHAnsi" w:hAnsiTheme="minorHAnsi" w:cstheme="minorHAnsi"/>
          <w:sz w:val="22"/>
          <w:szCs w:val="22"/>
          <w:lang w:val="lt-LT" w:eastAsia="lt-LT"/>
        </w:rPr>
      </w:pPr>
      <w:r>
        <w:rPr>
          <w:rFonts w:asciiTheme="minorHAnsi" w:hAnsiTheme="minorHAnsi" w:cstheme="minorHAnsi"/>
          <w:sz w:val="22"/>
          <w:szCs w:val="22"/>
          <w:lang w:val="lt-LT" w:eastAsia="lt-LT"/>
        </w:rPr>
        <w:t>1</w:t>
      </w:r>
      <w:r w:rsidRPr="00F071AE">
        <w:rPr>
          <w:rFonts w:asciiTheme="minorHAnsi" w:hAnsiTheme="minorHAnsi" w:cstheme="minorHAnsi"/>
          <w:sz w:val="22"/>
          <w:szCs w:val="22"/>
          <w:lang w:val="lt-LT" w:eastAsia="lt-LT"/>
        </w:rPr>
        <w:t>.</w:t>
      </w:r>
      <w:r>
        <w:rPr>
          <w:rFonts w:asciiTheme="minorHAnsi" w:hAnsiTheme="minorHAnsi" w:cstheme="minorHAnsi"/>
          <w:sz w:val="22"/>
          <w:szCs w:val="22"/>
          <w:lang w:val="lt-LT" w:eastAsia="lt-LT"/>
        </w:rPr>
        <w:t>5</w:t>
      </w:r>
      <w:r w:rsidRPr="00F071AE">
        <w:rPr>
          <w:rFonts w:asciiTheme="minorHAnsi" w:hAnsiTheme="minorHAnsi" w:cstheme="minorHAnsi"/>
          <w:sz w:val="22"/>
          <w:szCs w:val="22"/>
          <w:lang w:val="lt-LT" w:eastAsia="lt-LT"/>
        </w:rPr>
        <w:t>.</w:t>
      </w:r>
      <w:r>
        <w:rPr>
          <w:rFonts w:asciiTheme="minorHAnsi" w:hAnsiTheme="minorHAnsi" w:cstheme="minorHAnsi"/>
          <w:sz w:val="22"/>
          <w:szCs w:val="22"/>
          <w:lang w:val="lt-LT" w:eastAsia="lt-LT"/>
        </w:rPr>
        <w:t>1.</w:t>
      </w:r>
      <w:r w:rsidRPr="00F071AE">
        <w:rPr>
          <w:rFonts w:asciiTheme="minorHAnsi" w:hAnsiTheme="minorHAnsi" w:cstheme="minorHAnsi"/>
          <w:sz w:val="22"/>
          <w:szCs w:val="22"/>
          <w:lang w:val="lt-LT" w:eastAsia="lt-LT"/>
        </w:rPr>
        <w:t xml:space="preserve"> Užsakovas statybvietę perduoda tiekėjui per 15 kalendorinių dienų nuo pirkimo</w:t>
      </w:r>
      <w:r>
        <w:rPr>
          <w:rFonts w:asciiTheme="minorHAnsi" w:hAnsiTheme="minorHAnsi" w:cstheme="minorHAnsi"/>
          <w:sz w:val="22"/>
          <w:szCs w:val="22"/>
          <w:lang w:val="lt-LT" w:eastAsia="lt-LT"/>
        </w:rPr>
        <w:t xml:space="preserve"> </w:t>
      </w:r>
      <w:r w:rsidRPr="00F071AE">
        <w:rPr>
          <w:rFonts w:asciiTheme="minorHAnsi" w:hAnsiTheme="minorHAnsi" w:cstheme="minorHAnsi"/>
          <w:sz w:val="22"/>
          <w:szCs w:val="22"/>
          <w:lang w:val="lt-LT" w:eastAsia="lt-LT"/>
        </w:rPr>
        <w:t>sutarties įsigaliojimo dienos. Statybvietė yra perduodama Šalims pasirašant statybvietės perdavimo</w:t>
      </w:r>
      <w:r w:rsidR="009B0767">
        <w:rPr>
          <w:rFonts w:asciiTheme="minorHAnsi" w:hAnsiTheme="minorHAnsi" w:cstheme="minorHAnsi"/>
          <w:sz w:val="22"/>
          <w:szCs w:val="22"/>
          <w:lang w:val="lt-LT" w:eastAsia="lt-LT"/>
        </w:rPr>
        <w:t xml:space="preserve"> - </w:t>
      </w:r>
      <w:r w:rsidRPr="00F071AE">
        <w:rPr>
          <w:rFonts w:asciiTheme="minorHAnsi" w:hAnsiTheme="minorHAnsi" w:cstheme="minorHAnsi"/>
          <w:sz w:val="22"/>
          <w:szCs w:val="22"/>
          <w:lang w:val="lt-LT" w:eastAsia="lt-LT"/>
        </w:rPr>
        <w:t>priėmimo aktą STR 1.06.01:2016 „Statybos darbai. Statinio statybos priežiūra“ nustatyta tvarka;</w:t>
      </w:r>
    </w:p>
    <w:p w14:paraId="352D84C3" w14:textId="67D93B15" w:rsidR="00F071AE" w:rsidRPr="00F071AE" w:rsidRDefault="00F071AE" w:rsidP="009B0767">
      <w:pPr>
        <w:pStyle w:val="BodyText2"/>
        <w:ind w:firstLine="567"/>
        <w:rPr>
          <w:rFonts w:asciiTheme="minorHAnsi" w:hAnsiTheme="minorHAnsi" w:cstheme="minorHAnsi"/>
          <w:sz w:val="22"/>
          <w:szCs w:val="22"/>
          <w:lang w:val="lt-LT" w:eastAsia="lt-LT"/>
        </w:rPr>
      </w:pPr>
      <w:r>
        <w:rPr>
          <w:rFonts w:asciiTheme="minorHAnsi" w:hAnsiTheme="minorHAnsi" w:cstheme="minorHAnsi"/>
          <w:sz w:val="22"/>
          <w:szCs w:val="22"/>
          <w:lang w:val="lt-LT" w:eastAsia="lt-LT"/>
        </w:rPr>
        <w:t>1.5.2.</w:t>
      </w:r>
      <w:r w:rsidRPr="00F071AE">
        <w:rPr>
          <w:rFonts w:asciiTheme="minorHAnsi" w:hAnsiTheme="minorHAnsi" w:cstheme="minorHAnsi"/>
          <w:sz w:val="22"/>
          <w:szCs w:val="22"/>
          <w:lang w:val="lt-LT" w:eastAsia="lt-LT"/>
        </w:rPr>
        <w:t xml:space="preserve"> Darbai (laikotarpis nuo statybvietės perdavimo dienos iki objekto perdavimo –</w:t>
      </w:r>
      <w:r w:rsidR="009B0767">
        <w:rPr>
          <w:rFonts w:asciiTheme="minorHAnsi" w:hAnsiTheme="minorHAnsi" w:cstheme="minorHAnsi"/>
          <w:sz w:val="22"/>
          <w:szCs w:val="22"/>
          <w:lang w:val="lt-LT" w:eastAsia="lt-LT"/>
        </w:rPr>
        <w:t xml:space="preserve"> </w:t>
      </w:r>
      <w:r w:rsidRPr="00F071AE">
        <w:rPr>
          <w:rFonts w:asciiTheme="minorHAnsi" w:hAnsiTheme="minorHAnsi" w:cstheme="minorHAnsi"/>
          <w:sz w:val="22"/>
          <w:szCs w:val="22"/>
          <w:lang w:val="lt-LT" w:eastAsia="lt-LT"/>
        </w:rPr>
        <w:t>priėmimo eksploatuoti akto pasirašymo dienos) turi būti atlikti per</w:t>
      </w:r>
      <w:r w:rsidR="00CF6F81">
        <w:rPr>
          <w:rFonts w:asciiTheme="minorHAnsi" w:hAnsiTheme="minorHAnsi" w:cstheme="minorHAnsi"/>
          <w:sz w:val="22"/>
          <w:szCs w:val="22"/>
          <w:lang w:val="lt-LT" w:eastAsia="lt-LT"/>
        </w:rPr>
        <w:fldChar w:fldCharType="begin"/>
      </w:r>
      <w:r w:rsidR="00CF6F81">
        <w:rPr>
          <w:rFonts w:asciiTheme="minorHAnsi" w:hAnsiTheme="minorHAnsi" w:cstheme="minorHAnsi"/>
          <w:sz w:val="22"/>
          <w:szCs w:val="22"/>
          <w:lang w:val="lt-LT" w:eastAsia="lt-LT"/>
        </w:rPr>
        <w:instrText xml:space="preserve"> FILLIN  "įrašomas tiekėjo pasiūlyme nurodytas darbų atlikimo terminas, kuris negali būti trumpesnis kaip 18 mėn. ir ilgesnis kaip 24 mėn."  \* MERGEFORMAT </w:instrText>
      </w:r>
      <w:r w:rsidR="00CF6F81">
        <w:rPr>
          <w:rFonts w:asciiTheme="minorHAnsi" w:hAnsiTheme="minorHAnsi" w:cstheme="minorHAnsi"/>
          <w:sz w:val="22"/>
          <w:szCs w:val="22"/>
          <w:lang w:val="lt-LT" w:eastAsia="lt-LT"/>
        </w:rPr>
        <w:fldChar w:fldCharType="end"/>
      </w:r>
      <w:r w:rsidR="00CF6F81">
        <w:rPr>
          <w:rFonts w:asciiTheme="minorHAnsi" w:hAnsiTheme="minorHAnsi" w:cstheme="minorHAnsi"/>
          <w:sz w:val="22"/>
          <w:szCs w:val="22"/>
          <w:lang w:val="lt-LT" w:eastAsia="lt-LT"/>
        </w:rPr>
        <w:t xml:space="preserve"> </w:t>
      </w:r>
      <w:r w:rsidRPr="00F071AE">
        <w:rPr>
          <w:rFonts w:asciiTheme="minorHAnsi" w:hAnsiTheme="minorHAnsi" w:cstheme="minorHAnsi"/>
          <w:sz w:val="22"/>
          <w:szCs w:val="22"/>
          <w:lang w:val="lt-LT" w:eastAsia="lt-LT"/>
        </w:rPr>
        <w:t xml:space="preserve"> </w:t>
      </w:r>
      <w:r w:rsidR="00CF6F81">
        <w:rPr>
          <w:rFonts w:asciiTheme="minorHAnsi" w:hAnsiTheme="minorHAnsi" w:cstheme="minorHAnsi"/>
          <w:sz w:val="22"/>
          <w:szCs w:val="22"/>
          <w:lang w:val="lt-LT" w:eastAsia="lt-LT"/>
        </w:rPr>
        <w:fldChar w:fldCharType="begin"/>
      </w:r>
      <w:r w:rsidR="00CF6F81">
        <w:rPr>
          <w:rFonts w:asciiTheme="minorHAnsi" w:hAnsiTheme="minorHAnsi" w:cstheme="minorHAnsi"/>
          <w:sz w:val="22"/>
          <w:szCs w:val="22"/>
          <w:lang w:val="lt-LT" w:eastAsia="lt-LT"/>
        </w:rPr>
        <w:instrText xml:space="preserve"> FILLIN   \* MERGEFORMAT </w:instrText>
      </w:r>
      <w:r w:rsidR="00CF6F81">
        <w:rPr>
          <w:rFonts w:asciiTheme="minorHAnsi" w:hAnsiTheme="minorHAnsi" w:cstheme="minorHAnsi"/>
          <w:sz w:val="22"/>
          <w:szCs w:val="22"/>
          <w:lang w:val="lt-LT" w:eastAsia="lt-LT"/>
        </w:rPr>
        <w:fldChar w:fldCharType="end"/>
      </w:r>
      <w:r w:rsidR="00F247E9">
        <w:rPr>
          <w:rFonts w:asciiTheme="minorHAnsi" w:hAnsiTheme="minorHAnsi" w:cstheme="minorHAnsi"/>
          <w:sz w:val="22"/>
          <w:szCs w:val="22"/>
          <w:lang w:val="lt-LT" w:eastAsia="lt-LT"/>
        </w:rPr>
        <w:t xml:space="preserve"> </w:t>
      </w:r>
      <w:sdt>
        <w:sdtPr>
          <w:rPr>
            <w:rFonts w:asciiTheme="minorHAnsi" w:hAnsiTheme="minorHAnsi" w:cstheme="minorHAnsi"/>
            <w:sz w:val="22"/>
            <w:szCs w:val="22"/>
            <w:lang w:val="lt-LT" w:eastAsia="lt-LT"/>
          </w:rPr>
          <w:alias w:val="įrašomas tiekėjo pasiūlyme nurodytas darbų atlikimo terminas"/>
          <w:tag w:val="įrašomas tiekėjo pasiūlyme nurodytas darbų atlikimo terminas, kuris negali būti trumpesnis kaip 18 mėn. ir ilgesnis kaip 24 mėn."/>
          <w:id w:val="-1333901895"/>
          <w:placeholder>
            <w:docPart w:val="F2A0657FB95E46ADBE91A6AE66466B38"/>
          </w:placeholder>
          <w:temporary/>
          <w:showingPlcHdr/>
          <w:text w:multiLine="1"/>
        </w:sdtPr>
        <w:sdtEndPr/>
        <w:sdtContent>
          <w:r w:rsidR="00F247E9" w:rsidRPr="00F247E9">
            <w:rPr>
              <w:rStyle w:val="Vietosrezervavimoenklotekstas"/>
              <w:lang w:val="lt-LT"/>
            </w:rPr>
            <w:t>Norėdami įvesti tekstą, spustelėkite arba bakstelėkite čia.</w:t>
          </w:r>
        </w:sdtContent>
      </w:sdt>
      <w:r w:rsidR="00285906">
        <w:rPr>
          <w:rFonts w:asciiTheme="minorHAnsi" w:hAnsiTheme="minorHAnsi" w:cstheme="minorHAnsi"/>
          <w:sz w:val="22"/>
          <w:szCs w:val="22"/>
          <w:lang w:val="lt-LT" w:eastAsia="lt-LT"/>
        </w:rPr>
        <w:t xml:space="preserve"> </w:t>
      </w:r>
      <w:r w:rsidR="00285906" w:rsidRPr="0093323C">
        <w:rPr>
          <w:rFonts w:asciiTheme="minorHAnsi" w:hAnsiTheme="minorHAnsi" w:cstheme="minorHAnsi"/>
          <w:sz w:val="22"/>
          <w:szCs w:val="22"/>
          <w:lang w:val="lt-LT" w:eastAsia="lt-LT"/>
        </w:rPr>
        <w:t xml:space="preserve">mėn. (įrašomas </w:t>
      </w:r>
      <w:r w:rsidRPr="0093323C">
        <w:rPr>
          <w:rFonts w:asciiTheme="minorHAnsi" w:hAnsiTheme="minorHAnsi" w:cstheme="minorHAnsi"/>
          <w:sz w:val="22"/>
          <w:szCs w:val="22"/>
          <w:lang w:val="lt-LT" w:eastAsia="lt-LT"/>
        </w:rPr>
        <w:t>tiekėjo pasiūlyme nurodyt</w:t>
      </w:r>
      <w:r w:rsidR="00285906" w:rsidRPr="0093323C">
        <w:rPr>
          <w:rFonts w:asciiTheme="minorHAnsi" w:hAnsiTheme="minorHAnsi" w:cstheme="minorHAnsi"/>
          <w:sz w:val="22"/>
          <w:szCs w:val="22"/>
          <w:lang w:val="lt-LT" w:eastAsia="lt-LT"/>
        </w:rPr>
        <w:t>as</w:t>
      </w:r>
      <w:r w:rsidR="009B0767" w:rsidRPr="0093323C">
        <w:rPr>
          <w:rFonts w:asciiTheme="minorHAnsi" w:hAnsiTheme="minorHAnsi" w:cstheme="minorHAnsi"/>
          <w:sz w:val="22"/>
          <w:szCs w:val="22"/>
          <w:lang w:val="lt-LT" w:eastAsia="lt-LT"/>
        </w:rPr>
        <w:t xml:space="preserve"> </w:t>
      </w:r>
      <w:r w:rsidRPr="0093323C">
        <w:rPr>
          <w:rFonts w:asciiTheme="minorHAnsi" w:hAnsiTheme="minorHAnsi" w:cstheme="minorHAnsi"/>
          <w:sz w:val="22"/>
          <w:szCs w:val="22"/>
          <w:lang w:val="lt-LT" w:eastAsia="lt-LT"/>
        </w:rPr>
        <w:t>darbų atlikimo termin</w:t>
      </w:r>
      <w:r w:rsidR="00285906" w:rsidRPr="0093323C">
        <w:rPr>
          <w:rFonts w:asciiTheme="minorHAnsi" w:hAnsiTheme="minorHAnsi" w:cstheme="minorHAnsi"/>
          <w:sz w:val="22"/>
          <w:szCs w:val="22"/>
          <w:lang w:val="lt-LT" w:eastAsia="lt-LT"/>
        </w:rPr>
        <w:t>as</w:t>
      </w:r>
      <w:r w:rsidRPr="0093323C">
        <w:rPr>
          <w:rFonts w:asciiTheme="minorHAnsi" w:hAnsiTheme="minorHAnsi" w:cstheme="minorHAnsi"/>
          <w:sz w:val="22"/>
          <w:szCs w:val="22"/>
          <w:lang w:val="lt-LT" w:eastAsia="lt-LT"/>
        </w:rPr>
        <w:t>, kuris negali būti trumpesnis kaip 18 mėn. ir ilgesnis kaip 24 mėn.</w:t>
      </w:r>
      <w:r w:rsidR="00285906" w:rsidRPr="0093323C">
        <w:rPr>
          <w:rFonts w:asciiTheme="minorHAnsi" w:hAnsiTheme="minorHAnsi" w:cstheme="minorHAnsi"/>
          <w:sz w:val="22"/>
          <w:szCs w:val="22"/>
          <w:lang w:val="lt-LT" w:eastAsia="lt-LT"/>
        </w:rPr>
        <w:t>)</w:t>
      </w:r>
      <w:r w:rsidRPr="0093323C">
        <w:rPr>
          <w:rFonts w:asciiTheme="minorHAnsi" w:hAnsiTheme="minorHAnsi" w:cstheme="minorHAnsi"/>
          <w:sz w:val="22"/>
          <w:szCs w:val="22"/>
          <w:lang w:val="lt-LT" w:eastAsia="lt-LT"/>
        </w:rPr>
        <w:t>;</w:t>
      </w:r>
    </w:p>
    <w:p w14:paraId="48A4C86D" w14:textId="6F280A81" w:rsidR="00797E69" w:rsidRPr="00370697" w:rsidRDefault="00F071AE" w:rsidP="009B0767">
      <w:pPr>
        <w:pStyle w:val="BodyText2"/>
        <w:ind w:firstLine="567"/>
        <w:rPr>
          <w:rFonts w:asciiTheme="minorHAnsi" w:hAnsiTheme="minorHAnsi" w:cstheme="minorHAnsi"/>
          <w:sz w:val="22"/>
          <w:szCs w:val="22"/>
          <w:lang w:val="lt-LT" w:eastAsia="lt-LT"/>
        </w:rPr>
      </w:pPr>
      <w:r>
        <w:rPr>
          <w:rFonts w:asciiTheme="minorHAnsi" w:hAnsiTheme="minorHAnsi" w:cstheme="minorHAnsi"/>
          <w:sz w:val="22"/>
          <w:szCs w:val="22"/>
          <w:lang w:val="lt-LT" w:eastAsia="lt-LT"/>
        </w:rPr>
        <w:lastRenderedPageBreak/>
        <w:t>1.5.3.</w:t>
      </w:r>
      <w:r w:rsidRPr="00F071AE">
        <w:rPr>
          <w:rFonts w:asciiTheme="minorHAnsi" w:hAnsiTheme="minorHAnsi" w:cstheme="minorHAnsi"/>
          <w:sz w:val="22"/>
          <w:szCs w:val="22"/>
          <w:lang w:val="lt-LT" w:eastAsia="lt-LT"/>
        </w:rPr>
        <w:t xml:space="preserve"> </w:t>
      </w:r>
      <w:r w:rsidRPr="00370697">
        <w:rPr>
          <w:rFonts w:asciiTheme="minorHAnsi" w:hAnsiTheme="minorHAnsi" w:cstheme="minorHAnsi"/>
          <w:sz w:val="22"/>
          <w:szCs w:val="22"/>
          <w:lang w:val="lt-LT" w:eastAsia="lt-LT"/>
        </w:rPr>
        <w:t>Statybos užbaigimo aktas turi būti pasirašytas ne vėliau kaip per 4 mėnesius nuo</w:t>
      </w:r>
      <w:r w:rsidR="009B0767" w:rsidRPr="00370697">
        <w:rPr>
          <w:rFonts w:asciiTheme="minorHAnsi" w:hAnsiTheme="minorHAnsi" w:cstheme="minorHAnsi"/>
          <w:sz w:val="22"/>
          <w:szCs w:val="22"/>
          <w:lang w:val="lt-LT" w:eastAsia="lt-LT"/>
        </w:rPr>
        <w:t xml:space="preserve"> </w:t>
      </w:r>
      <w:r w:rsidRPr="00370697">
        <w:rPr>
          <w:rFonts w:asciiTheme="minorHAnsi" w:hAnsiTheme="minorHAnsi" w:cstheme="minorHAnsi"/>
          <w:sz w:val="22"/>
          <w:szCs w:val="22"/>
          <w:lang w:val="lt-LT" w:eastAsia="lt-LT"/>
        </w:rPr>
        <w:t>objekto perdavimo – priėmimo eksploatuoti akto pasirašymo dienos</w:t>
      </w:r>
      <w:r w:rsidR="006E5CE1" w:rsidRPr="00370697">
        <w:rPr>
          <w:rFonts w:asciiTheme="minorHAnsi" w:hAnsiTheme="minorHAnsi" w:cstheme="minorHAnsi"/>
          <w:sz w:val="22"/>
          <w:szCs w:val="22"/>
          <w:lang w:val="lt-LT" w:eastAsia="lt-LT"/>
        </w:rPr>
        <w:t>.</w:t>
      </w:r>
    </w:p>
    <w:p w14:paraId="193FAE12" w14:textId="77777777" w:rsidR="006E5CE1" w:rsidRPr="00D70D32" w:rsidRDefault="006E5CE1" w:rsidP="00766951">
      <w:pPr>
        <w:pStyle w:val="Sraopastraipa"/>
        <w:numPr>
          <w:ilvl w:val="1"/>
          <w:numId w:val="44"/>
        </w:numPr>
        <w:spacing w:after="0" w:line="240" w:lineRule="auto"/>
        <w:ind w:left="0" w:firstLine="567"/>
        <w:jc w:val="both"/>
        <w:rPr>
          <w:rFonts w:cstheme="minorHAnsi"/>
          <w:sz w:val="22"/>
          <w:szCs w:val="22"/>
        </w:rPr>
      </w:pPr>
      <w:r w:rsidRPr="00D70D32">
        <w:rPr>
          <w:rFonts w:cstheme="minorHAnsi"/>
          <w:sz w:val="22"/>
          <w:szCs w:val="22"/>
        </w:rPr>
        <w:t xml:space="preserve">Darbų ar jų dalies </w:t>
      </w:r>
      <w:r w:rsidRPr="00370697">
        <w:rPr>
          <w:rFonts w:cstheme="minorHAnsi"/>
          <w:sz w:val="22"/>
          <w:szCs w:val="22"/>
        </w:rPr>
        <w:t>atlikimo</w:t>
      </w:r>
      <w:r w:rsidRPr="00D70D32">
        <w:rPr>
          <w:rFonts w:cstheme="minorHAnsi"/>
          <w:sz w:val="22"/>
          <w:szCs w:val="22"/>
        </w:rPr>
        <w:t xml:space="preserve"> termino pratęsimas nėra numatytas.</w:t>
      </w:r>
    </w:p>
    <w:p w14:paraId="74A9C634" w14:textId="45EBE559" w:rsidR="00797E69" w:rsidRPr="00370697" w:rsidRDefault="002113AD" w:rsidP="00766951">
      <w:pPr>
        <w:pStyle w:val="Sraopastraipa"/>
        <w:numPr>
          <w:ilvl w:val="1"/>
          <w:numId w:val="44"/>
        </w:numPr>
        <w:suppressAutoHyphens/>
        <w:autoSpaceDN w:val="0"/>
        <w:spacing w:after="0" w:line="240" w:lineRule="auto"/>
        <w:ind w:left="0" w:firstLine="567"/>
        <w:contextualSpacing w:val="0"/>
        <w:jc w:val="both"/>
        <w:textAlignment w:val="baseline"/>
        <w:rPr>
          <w:rFonts w:eastAsia="Times New Roman" w:cstheme="minorHAnsi"/>
          <w:sz w:val="22"/>
          <w:szCs w:val="22"/>
        </w:rPr>
      </w:pPr>
      <w:r w:rsidRPr="00370697">
        <w:rPr>
          <w:rFonts w:cstheme="minorHAnsi"/>
          <w:sz w:val="22"/>
          <w:szCs w:val="22"/>
        </w:rPr>
        <w:t>Sutarties vykdymo metu gali būti sustabdytas Darbų atlikimo terminas. Darbų atlikimo termino sustabdymo aplinkybės ir tvarka nustatytos pirkimo sąlygų 3 priedo „Bendrosios sutarties sąlygos“ XVIII skyriuje. Bendras Darbų ar jų dalies atlikimo sustabdymo terminas negali būti ilgesnis nei 12 mėn.</w:t>
      </w:r>
    </w:p>
    <w:p w14:paraId="3025A17E" w14:textId="69FBB83F" w:rsidR="00797E69" w:rsidRDefault="00797E69" w:rsidP="00766951">
      <w:pPr>
        <w:pStyle w:val="Sraopastraipa"/>
        <w:numPr>
          <w:ilvl w:val="1"/>
          <w:numId w:val="44"/>
        </w:numPr>
        <w:suppressAutoHyphens/>
        <w:autoSpaceDN w:val="0"/>
        <w:spacing w:after="0" w:line="240" w:lineRule="auto"/>
        <w:ind w:left="0" w:firstLine="567"/>
        <w:contextualSpacing w:val="0"/>
        <w:jc w:val="both"/>
        <w:textAlignment w:val="baseline"/>
        <w:rPr>
          <w:rFonts w:eastAsia="Times New Roman" w:cstheme="minorHAnsi"/>
          <w:sz w:val="22"/>
          <w:szCs w:val="22"/>
        </w:rPr>
      </w:pPr>
      <w:r w:rsidRPr="00370697">
        <w:rPr>
          <w:rFonts w:eastAsia="Times New Roman" w:cstheme="minorHAnsi"/>
          <w:sz w:val="22"/>
          <w:szCs w:val="22"/>
        </w:rPr>
        <w:t>Darbams yra taikoma Bendrosiose sutarties sąlygose nurodyta technologinė</w:t>
      </w:r>
      <w:r w:rsidRPr="00797E69">
        <w:rPr>
          <w:rFonts w:eastAsia="Times New Roman" w:cstheme="minorHAnsi"/>
          <w:sz w:val="22"/>
          <w:szCs w:val="22"/>
        </w:rPr>
        <w:t xml:space="preserve"> pertrauka.</w:t>
      </w:r>
    </w:p>
    <w:p w14:paraId="2D566831" w14:textId="77777777" w:rsidR="003249DE" w:rsidRPr="003249DE" w:rsidRDefault="003249DE" w:rsidP="00766951">
      <w:pPr>
        <w:pStyle w:val="Sraopastraipa"/>
        <w:numPr>
          <w:ilvl w:val="1"/>
          <w:numId w:val="44"/>
        </w:numPr>
        <w:suppressAutoHyphens/>
        <w:autoSpaceDN w:val="0"/>
        <w:spacing w:after="0" w:line="240" w:lineRule="auto"/>
        <w:ind w:left="0" w:firstLine="567"/>
        <w:jc w:val="both"/>
        <w:textAlignment w:val="baseline"/>
        <w:rPr>
          <w:rFonts w:eastAsia="Times New Roman" w:cstheme="minorHAnsi"/>
          <w:sz w:val="22"/>
          <w:szCs w:val="22"/>
        </w:rPr>
      </w:pPr>
      <w:r w:rsidRPr="003249DE">
        <w:rPr>
          <w:rFonts w:eastAsia="Times New Roman" w:cstheme="minorHAnsi"/>
          <w:sz w:val="22"/>
          <w:szCs w:val="22"/>
        </w:rPr>
        <w:t>Bendrųjų sutarties sąlygų XVIII skyriaus 18.2 punktas papildomas 18.2.10 papunkčiu:</w:t>
      </w:r>
    </w:p>
    <w:p w14:paraId="79C72C79" w14:textId="1BAE6B48" w:rsidR="003249DE" w:rsidRPr="003249DE" w:rsidRDefault="003249DE" w:rsidP="00766951">
      <w:pPr>
        <w:pStyle w:val="Sraopastraipa"/>
        <w:numPr>
          <w:ilvl w:val="1"/>
          <w:numId w:val="44"/>
        </w:numPr>
        <w:suppressAutoHyphens/>
        <w:autoSpaceDN w:val="0"/>
        <w:spacing w:after="0" w:line="240" w:lineRule="auto"/>
        <w:ind w:left="0" w:firstLine="567"/>
        <w:jc w:val="both"/>
        <w:textAlignment w:val="baseline"/>
        <w:rPr>
          <w:rFonts w:eastAsia="Times New Roman" w:cstheme="minorHAnsi"/>
          <w:sz w:val="22"/>
          <w:szCs w:val="22"/>
        </w:rPr>
      </w:pPr>
      <w:r w:rsidRPr="003249DE">
        <w:rPr>
          <w:rFonts w:eastAsia="Times New Roman" w:cstheme="minorHAnsi"/>
          <w:sz w:val="22"/>
          <w:szCs w:val="22"/>
        </w:rPr>
        <w:t>„18.2.10. jeigu Užsakovas vėluoja perduoti statybvietę Rangovui per terminą, nurodytą Specialiųjų sutarties sąlygų 1.5</w:t>
      </w:r>
      <w:r w:rsidR="00B96505">
        <w:rPr>
          <w:rFonts w:eastAsia="Times New Roman" w:cstheme="minorHAnsi"/>
          <w:sz w:val="22"/>
          <w:szCs w:val="22"/>
        </w:rPr>
        <w:t>.1</w:t>
      </w:r>
      <w:r w:rsidRPr="003249DE">
        <w:rPr>
          <w:rFonts w:eastAsia="Times New Roman" w:cstheme="minorHAnsi"/>
          <w:sz w:val="22"/>
          <w:szCs w:val="22"/>
        </w:rPr>
        <w:t xml:space="preserve"> </w:t>
      </w:r>
      <w:r w:rsidR="00BE7B60">
        <w:rPr>
          <w:rFonts w:eastAsia="Times New Roman" w:cstheme="minorHAnsi"/>
          <w:sz w:val="22"/>
          <w:szCs w:val="22"/>
        </w:rPr>
        <w:t>papunktyje</w:t>
      </w:r>
      <w:r w:rsidRPr="003249DE">
        <w:rPr>
          <w:rFonts w:eastAsia="Times New Roman" w:cstheme="minorHAnsi"/>
          <w:sz w:val="22"/>
          <w:szCs w:val="22"/>
        </w:rPr>
        <w:t>.“</w:t>
      </w:r>
    </w:p>
    <w:p w14:paraId="2EB12821" w14:textId="78F76244" w:rsidR="00797E69" w:rsidRPr="00797E69" w:rsidRDefault="00797E69" w:rsidP="00766951">
      <w:pPr>
        <w:pStyle w:val="Sraopastraipa"/>
        <w:numPr>
          <w:ilvl w:val="1"/>
          <w:numId w:val="44"/>
        </w:numPr>
        <w:suppressAutoHyphens/>
        <w:autoSpaceDN w:val="0"/>
        <w:spacing w:after="0" w:line="240" w:lineRule="auto"/>
        <w:ind w:left="0" w:firstLine="567"/>
        <w:contextualSpacing w:val="0"/>
        <w:jc w:val="both"/>
        <w:textAlignment w:val="baseline"/>
        <w:rPr>
          <w:rFonts w:eastAsia="Times New Roman" w:cstheme="minorHAnsi"/>
          <w:sz w:val="22"/>
          <w:szCs w:val="22"/>
        </w:rPr>
      </w:pPr>
      <w:r w:rsidRPr="00797E69">
        <w:rPr>
          <w:rFonts w:eastAsia="Times New Roman" w:cstheme="minorHAnsi"/>
          <w:sz w:val="22"/>
          <w:szCs w:val="22"/>
        </w:rPr>
        <w:t>Kitos Darbų atlikimo sąlygos, kiek nėra aptartos Sutartyje, yra nustatytos pirkimo dokumentuose, Techninėje specifikacijoje/techniniame projekte (</w:t>
      </w:r>
      <w:r w:rsidR="005D7DA5">
        <w:rPr>
          <w:rFonts w:eastAsia="Times New Roman" w:cstheme="minorHAnsi"/>
          <w:sz w:val="22"/>
          <w:szCs w:val="22"/>
        </w:rPr>
        <w:t>pirkimo sąlygų 2</w:t>
      </w:r>
      <w:r w:rsidRPr="00797E69">
        <w:rPr>
          <w:rFonts w:eastAsia="Times New Roman" w:cstheme="minorHAnsi"/>
          <w:sz w:val="22"/>
          <w:szCs w:val="22"/>
        </w:rPr>
        <w:t xml:space="preserve"> priedas) ir yra Sutarties Šalims privalomos.</w:t>
      </w:r>
    </w:p>
    <w:p w14:paraId="5D5D4D28" w14:textId="77777777" w:rsidR="00797E69" w:rsidRPr="00797E69" w:rsidRDefault="00797E69" w:rsidP="00797E69">
      <w:pPr>
        <w:spacing w:after="0"/>
        <w:jc w:val="both"/>
        <w:rPr>
          <w:rFonts w:eastAsia="Times New Roman" w:cstheme="minorHAnsi"/>
          <w:sz w:val="22"/>
          <w:szCs w:val="22"/>
        </w:rPr>
      </w:pPr>
    </w:p>
    <w:p w14:paraId="5F65E932" w14:textId="77777777" w:rsidR="00797E69" w:rsidRPr="00797E69" w:rsidRDefault="00797E69" w:rsidP="00797E69">
      <w:pPr>
        <w:spacing w:after="0"/>
        <w:jc w:val="center"/>
        <w:rPr>
          <w:rFonts w:cstheme="minorHAnsi"/>
          <w:b/>
          <w:sz w:val="22"/>
          <w:szCs w:val="22"/>
        </w:rPr>
      </w:pPr>
      <w:r w:rsidRPr="00797E69">
        <w:rPr>
          <w:rFonts w:cstheme="minorHAnsi"/>
          <w:b/>
          <w:sz w:val="22"/>
          <w:szCs w:val="22"/>
        </w:rPr>
        <w:t>II. DARBŲ KAINA IR APMOKĖJIMAS</w:t>
      </w:r>
    </w:p>
    <w:p w14:paraId="63B0120E" w14:textId="77777777" w:rsidR="00797E69" w:rsidRPr="00797E69" w:rsidRDefault="00797E69" w:rsidP="00797E69">
      <w:pPr>
        <w:spacing w:after="0"/>
        <w:jc w:val="both"/>
        <w:rPr>
          <w:rFonts w:eastAsia="Times New Roman" w:cstheme="minorHAnsi"/>
          <w:sz w:val="22"/>
          <w:szCs w:val="22"/>
        </w:rPr>
      </w:pPr>
    </w:p>
    <w:p w14:paraId="74B19CB1" w14:textId="604F08C3" w:rsidR="00797E69" w:rsidRPr="006574A3" w:rsidRDefault="00797E69" w:rsidP="001C4222">
      <w:pPr>
        <w:pStyle w:val="Sraopastraipa"/>
        <w:numPr>
          <w:ilvl w:val="1"/>
          <w:numId w:val="45"/>
        </w:numPr>
        <w:ind w:left="0" w:firstLine="567"/>
        <w:jc w:val="both"/>
        <w:rPr>
          <w:rFonts w:cstheme="minorHAnsi"/>
          <w:color w:val="000000"/>
          <w:sz w:val="22"/>
          <w:szCs w:val="22"/>
        </w:rPr>
      </w:pPr>
      <w:r w:rsidRPr="006574A3">
        <w:rPr>
          <w:rFonts w:cstheme="minorHAnsi"/>
          <w:color w:val="000000"/>
          <w:sz w:val="22"/>
          <w:szCs w:val="22"/>
        </w:rPr>
        <w:t xml:space="preserve">Pradinės Sutarties vertė yra </w:t>
      </w:r>
      <w:sdt>
        <w:sdtPr>
          <w:rPr>
            <w:rFonts w:cstheme="minorHAnsi"/>
            <w:color w:val="000000"/>
            <w:sz w:val="22"/>
            <w:szCs w:val="22"/>
          </w:rPr>
          <w:id w:val="1975170328"/>
          <w:placeholder>
            <w:docPart w:val="AFE6CEBF2F56460099390D87EFD12867"/>
          </w:placeholder>
          <w:temporary/>
          <w:showingPlcHdr/>
          <w15:color w:val="000080"/>
          <w:text w:multiLine="1"/>
        </w:sdtPr>
        <w:sdtEndPr/>
        <w:sdtContent>
          <w:r w:rsidR="00F247E9" w:rsidRPr="0012195E">
            <w:rPr>
              <w:rStyle w:val="Vietosrezervavimoenklotekstas"/>
            </w:rPr>
            <w:t>Norėdami įvesti tekstą, spustelėkite arba bakstelėkite čia.</w:t>
          </w:r>
        </w:sdtContent>
      </w:sdt>
      <w:r w:rsidR="003F05F8">
        <w:rPr>
          <w:rFonts w:cstheme="minorHAnsi"/>
          <w:color w:val="000000"/>
          <w:sz w:val="22"/>
          <w:szCs w:val="22"/>
        </w:rPr>
        <w:t xml:space="preserve"> </w:t>
      </w:r>
      <w:r w:rsidRPr="006574A3">
        <w:rPr>
          <w:rFonts w:cstheme="minorHAnsi"/>
          <w:color w:val="000000"/>
          <w:sz w:val="22"/>
          <w:szCs w:val="22"/>
        </w:rPr>
        <w:t>EUR be PVM</w:t>
      </w:r>
      <w:r w:rsidR="00FE67E0" w:rsidRPr="006574A3">
        <w:rPr>
          <w:rFonts w:cstheme="minorHAnsi"/>
          <w:color w:val="000000"/>
          <w:sz w:val="22"/>
          <w:szCs w:val="22"/>
        </w:rPr>
        <w:t>.</w:t>
      </w:r>
      <w:r w:rsidRPr="006574A3">
        <w:rPr>
          <w:rFonts w:cstheme="minorHAnsi"/>
          <w:color w:val="000000"/>
          <w:sz w:val="22"/>
          <w:szCs w:val="22"/>
        </w:rPr>
        <w:t xml:space="preserve"> </w:t>
      </w:r>
      <w:r w:rsidR="006574A3" w:rsidRPr="006574A3">
        <w:rPr>
          <w:rFonts w:cstheme="minorHAnsi"/>
          <w:color w:val="000000"/>
          <w:sz w:val="22"/>
          <w:szCs w:val="22"/>
        </w:rPr>
        <w:t>Sutartyje nurodytų Darbų įkainiai yra nurodyti sąnaudų žiniaraščiuose (Sutarties 1 priede).</w:t>
      </w:r>
    </w:p>
    <w:p w14:paraId="5CD52AEF" w14:textId="77777777" w:rsidR="00797E69" w:rsidRPr="00797E69" w:rsidRDefault="00797E69" w:rsidP="00766951">
      <w:pPr>
        <w:pStyle w:val="Sraopastraipa"/>
        <w:numPr>
          <w:ilvl w:val="1"/>
          <w:numId w:val="45"/>
        </w:numPr>
        <w:suppressAutoHyphens/>
        <w:autoSpaceDN w:val="0"/>
        <w:spacing w:after="0" w:line="240" w:lineRule="auto"/>
        <w:ind w:left="0" w:firstLine="567"/>
        <w:contextualSpacing w:val="0"/>
        <w:jc w:val="both"/>
        <w:textAlignment w:val="baseline"/>
        <w:rPr>
          <w:rFonts w:eastAsia="Times New Roman" w:cstheme="minorHAnsi"/>
          <w:sz w:val="22"/>
          <w:szCs w:val="22"/>
        </w:rPr>
      </w:pPr>
      <w:r w:rsidRPr="00797E69">
        <w:rPr>
          <w:rFonts w:eastAsia="Times New Roman" w:cstheme="minorHAnsi"/>
          <w:color w:val="000000"/>
          <w:sz w:val="22"/>
          <w:szCs w:val="22"/>
        </w:rPr>
        <w:t xml:space="preserve">Sutartyje ir jos galimiems keitimo atvejams yra pasirinkti šie kainos apskaičiavimo būdai: fiksuoto įkainio ir sutarties vykdymo išlaidų atlyginimo, kuris taikomas apmokant už AB „Energijos skirstymo operatorius“ atliktus darbus, reikalingus šiam pirkimui vykdyti. </w:t>
      </w:r>
      <w:r w:rsidRPr="00797E69">
        <w:rPr>
          <w:rFonts w:cstheme="minorHAnsi"/>
          <w:bCs/>
          <w:color w:val="000000"/>
          <w:sz w:val="22"/>
          <w:szCs w:val="22"/>
        </w:rPr>
        <w:t>Šie kainos apskaičiavimo būdai yra viena iš esminių Sutarties sąlygų, kuri negali būti keičiami.</w:t>
      </w:r>
    </w:p>
    <w:p w14:paraId="31A5D33A" w14:textId="77777777" w:rsidR="00C70231" w:rsidRPr="00C70231" w:rsidRDefault="00797E69" w:rsidP="00766951">
      <w:pPr>
        <w:pStyle w:val="Sraopastraipa"/>
        <w:numPr>
          <w:ilvl w:val="1"/>
          <w:numId w:val="45"/>
        </w:numPr>
        <w:suppressAutoHyphens/>
        <w:autoSpaceDN w:val="0"/>
        <w:spacing w:after="0" w:line="240" w:lineRule="auto"/>
        <w:ind w:left="0" w:firstLine="567"/>
        <w:jc w:val="both"/>
        <w:textAlignment w:val="baseline"/>
        <w:rPr>
          <w:rFonts w:eastAsia="Times New Roman" w:cstheme="minorHAnsi"/>
          <w:i/>
          <w:iCs/>
          <w:color w:val="FF0000"/>
          <w:sz w:val="22"/>
          <w:szCs w:val="22"/>
        </w:rPr>
      </w:pPr>
      <w:r w:rsidRPr="00797E69">
        <w:rPr>
          <w:rFonts w:cstheme="minorHAnsi"/>
          <w:sz w:val="22"/>
          <w:szCs w:val="22"/>
        </w:rPr>
        <w:t xml:space="preserve"> </w:t>
      </w:r>
      <w:r w:rsidRPr="00797E69">
        <w:rPr>
          <w:rFonts w:eastAsia="Times New Roman" w:cstheme="minorHAnsi"/>
          <w:sz w:val="22"/>
          <w:szCs w:val="22"/>
        </w:rPr>
        <w:t xml:space="preserve">Finansavimo šaltiniai – </w:t>
      </w:r>
      <w:r w:rsidR="001C3B9B" w:rsidRPr="001C3B9B">
        <w:rPr>
          <w:rFonts w:eastAsia="Times New Roman" w:cstheme="minorHAnsi"/>
          <w:sz w:val="22"/>
          <w:szCs w:val="22"/>
        </w:rPr>
        <w:t>Vilniaus miesto savivaldybės biudžeto lėšos, Kelių priežiūros ir plėtros programos finansavimo ir Europos Sąjungos investicijų lėšos.</w:t>
      </w:r>
    </w:p>
    <w:p w14:paraId="496C7887" w14:textId="44D16F40" w:rsidR="00C70231" w:rsidRPr="00C70231" w:rsidRDefault="00C70231" w:rsidP="005D7DA5">
      <w:pPr>
        <w:pStyle w:val="Sraopastraipa"/>
        <w:numPr>
          <w:ilvl w:val="1"/>
          <w:numId w:val="45"/>
        </w:numPr>
        <w:suppressAutoHyphens/>
        <w:autoSpaceDN w:val="0"/>
        <w:spacing w:after="0" w:line="240" w:lineRule="auto"/>
        <w:ind w:left="0" w:firstLine="567"/>
        <w:jc w:val="both"/>
        <w:textAlignment w:val="baseline"/>
        <w:rPr>
          <w:rFonts w:eastAsia="Times New Roman" w:cstheme="minorHAnsi"/>
          <w:i/>
          <w:iCs/>
          <w:color w:val="FF0000"/>
          <w:sz w:val="22"/>
          <w:szCs w:val="22"/>
        </w:rPr>
      </w:pPr>
      <w:r w:rsidRPr="00C70231">
        <w:rPr>
          <w:rFonts w:cstheme="minorHAnsi"/>
          <w:sz w:val="22"/>
          <w:szCs w:val="22"/>
        </w:rPr>
        <w:t>Darbų įkainiai bus perskaičiuojami pagal bendrą kainų lygio kitimą. Peržiūros momentas ir dažnumas: kai indeksas pakis 5 (penkis) ar daugiau procentų lyginant su bazinės kainos indeksu. Indeksas, kuriuo bus remiamasi vertinant kainų lygio kitimą: BĮ Valstybės duomenų agentūros Oficialiosios statistikos portalo svetainėje (https://osp.stat.gov.lt/) „Statybos sąnaudų elementų kainų indeksai (SSKI), kainų pokyčiai ir svoriai“ grupėje Statinių pagal tipą klasifikatoriuje skelbiamas indeksas – „Keliai ir gatvės“.</w:t>
      </w:r>
    </w:p>
    <w:p w14:paraId="79FECFCF" w14:textId="608083D9" w:rsidR="00797E69" w:rsidRPr="00797E69" w:rsidRDefault="00797E69" w:rsidP="00766951">
      <w:pPr>
        <w:pStyle w:val="Sraopastraipa"/>
        <w:numPr>
          <w:ilvl w:val="1"/>
          <w:numId w:val="45"/>
        </w:numPr>
        <w:suppressAutoHyphens/>
        <w:autoSpaceDN w:val="0"/>
        <w:spacing w:after="0" w:line="240" w:lineRule="auto"/>
        <w:ind w:left="0" w:firstLine="567"/>
        <w:contextualSpacing w:val="0"/>
        <w:jc w:val="both"/>
        <w:textAlignment w:val="baseline"/>
        <w:rPr>
          <w:rFonts w:eastAsia="Times New Roman" w:cstheme="minorHAnsi"/>
          <w:sz w:val="22"/>
          <w:szCs w:val="22"/>
        </w:rPr>
      </w:pPr>
      <w:r w:rsidRPr="00797E69">
        <w:rPr>
          <w:rFonts w:cstheme="minorHAnsi"/>
          <w:sz w:val="22"/>
          <w:szCs w:val="22"/>
        </w:rPr>
        <w:t xml:space="preserve">Bendrųjų sutarties sąlygų 7.12 punktas netaikomas. </w:t>
      </w:r>
      <w:bookmarkStart w:id="118" w:name="_Toc329968649"/>
    </w:p>
    <w:p w14:paraId="59D8AEE4" w14:textId="77777777" w:rsidR="00797E69" w:rsidRPr="00797E69" w:rsidRDefault="00797E69" w:rsidP="00797E69">
      <w:pPr>
        <w:spacing w:after="0"/>
        <w:jc w:val="both"/>
        <w:rPr>
          <w:rFonts w:eastAsia="Times New Roman" w:cstheme="minorHAnsi"/>
          <w:sz w:val="22"/>
          <w:szCs w:val="22"/>
        </w:rPr>
      </w:pPr>
    </w:p>
    <w:p w14:paraId="68BA42FB" w14:textId="77777777" w:rsidR="00797E69" w:rsidRPr="00797E69" w:rsidRDefault="00797E69" w:rsidP="00797E69">
      <w:pPr>
        <w:spacing w:after="0"/>
        <w:jc w:val="center"/>
        <w:rPr>
          <w:rFonts w:cstheme="minorHAnsi"/>
          <w:b/>
          <w:bCs/>
          <w:color w:val="FF0000"/>
          <w:sz w:val="22"/>
          <w:szCs w:val="22"/>
        </w:rPr>
      </w:pPr>
      <w:bookmarkStart w:id="119" w:name="_Hlk54597524"/>
      <w:r w:rsidRPr="00797E69">
        <w:rPr>
          <w:rFonts w:cstheme="minorHAnsi"/>
          <w:b/>
          <w:bCs/>
          <w:sz w:val="22"/>
          <w:szCs w:val="22"/>
        </w:rPr>
        <w:t xml:space="preserve">III. KOKYBĖS KRITERIJAI </w:t>
      </w:r>
    </w:p>
    <w:bookmarkEnd w:id="119"/>
    <w:p w14:paraId="4CA89570" w14:textId="77777777" w:rsidR="00797E69" w:rsidRPr="00797E69" w:rsidRDefault="00797E69" w:rsidP="00797E69">
      <w:pPr>
        <w:spacing w:after="0"/>
        <w:jc w:val="both"/>
        <w:rPr>
          <w:rFonts w:eastAsia="Times New Roman" w:cstheme="minorHAnsi"/>
          <w:sz w:val="22"/>
          <w:szCs w:val="22"/>
        </w:rPr>
      </w:pPr>
    </w:p>
    <w:p w14:paraId="7A79C5FF" w14:textId="708A3FB1" w:rsidR="00797E69" w:rsidRDefault="00797E69" w:rsidP="00797E69">
      <w:pPr>
        <w:spacing w:after="0"/>
        <w:ind w:firstLine="567"/>
        <w:jc w:val="both"/>
        <w:rPr>
          <w:rFonts w:eastAsia="Times New Roman" w:cstheme="minorHAnsi"/>
          <w:sz w:val="22"/>
          <w:szCs w:val="22"/>
        </w:rPr>
      </w:pPr>
      <w:r w:rsidRPr="00797E69">
        <w:rPr>
          <w:rFonts w:eastAsia="Times New Roman" w:cstheme="minorHAnsi"/>
          <w:sz w:val="22"/>
          <w:szCs w:val="22"/>
        </w:rPr>
        <w:t xml:space="preserve">3.1. </w:t>
      </w:r>
      <w:r w:rsidR="00C11043" w:rsidRPr="00C11043">
        <w:rPr>
          <w:rFonts w:eastAsia="Times New Roman" w:cstheme="minorHAnsi"/>
          <w:sz w:val="22"/>
          <w:szCs w:val="22"/>
        </w:rPr>
        <w:t>Rangovas privalo užtikrinti pasiūlyme pirkimui nurodytų ekonominio naudingumo vertinimo kriterijų, kurie, įskaitant, bet neapsiribojant, laikomi esminėmis Sutarties sąlygomis, įgyvendinimą. Pasiūlyme pirkimui nurodytas ekonominio naudingumo vertinimo kriterijus:</w:t>
      </w:r>
    </w:p>
    <w:p w14:paraId="472E5E33" w14:textId="50993CBC" w:rsidR="008970F6" w:rsidRDefault="00B6467B" w:rsidP="00797E69">
      <w:pPr>
        <w:spacing w:after="0"/>
        <w:ind w:firstLine="567"/>
        <w:jc w:val="both"/>
        <w:rPr>
          <w:rFonts w:eastAsia="Times New Roman" w:cstheme="minorHAnsi"/>
          <w:iCs/>
          <w:sz w:val="22"/>
          <w:szCs w:val="22"/>
        </w:rPr>
      </w:pPr>
      <w:r>
        <w:rPr>
          <w:rFonts w:eastAsia="Times New Roman" w:cstheme="minorHAnsi"/>
          <w:iCs/>
          <w:sz w:val="22"/>
          <w:szCs w:val="22"/>
        </w:rPr>
        <w:t xml:space="preserve">3.1.1. </w:t>
      </w:r>
      <w:r w:rsidRPr="00B6467B">
        <w:rPr>
          <w:rFonts w:eastAsia="Times New Roman" w:cstheme="minorHAnsi"/>
          <w:iCs/>
          <w:sz w:val="22"/>
          <w:szCs w:val="22"/>
        </w:rPr>
        <w:t xml:space="preserve">Rangovas įsipareigoja Darbus (laikotarpis nuo statybvietės perdavimo dienos iki objekto perdavimo – priėmimo eksploatuoti akto pasirašymo dienos) atlikti per </w:t>
      </w:r>
      <w:r w:rsidR="003E59A8">
        <w:rPr>
          <w:rFonts w:eastAsia="Times New Roman" w:cstheme="minorHAnsi"/>
          <w:iCs/>
          <w:sz w:val="22"/>
          <w:szCs w:val="22"/>
        </w:rPr>
        <w:fldChar w:fldCharType="begin">
          <w:ffData>
            <w:name w:val="Tekstas1"/>
            <w:enabled/>
            <w:calcOnExit w:val="0"/>
            <w:textInput/>
          </w:ffData>
        </w:fldChar>
      </w:r>
      <w:bookmarkStart w:id="120" w:name="Tekstas1"/>
      <w:r w:rsidR="003E59A8">
        <w:rPr>
          <w:rFonts w:eastAsia="Times New Roman" w:cstheme="minorHAnsi"/>
          <w:iCs/>
          <w:sz w:val="22"/>
          <w:szCs w:val="22"/>
        </w:rPr>
        <w:instrText xml:space="preserve"> FORMTEXT </w:instrText>
      </w:r>
      <w:r w:rsidR="003E59A8">
        <w:rPr>
          <w:rFonts w:eastAsia="Times New Roman" w:cstheme="minorHAnsi"/>
          <w:iCs/>
          <w:sz w:val="22"/>
          <w:szCs w:val="22"/>
        </w:rPr>
      </w:r>
      <w:r w:rsidR="003E59A8">
        <w:rPr>
          <w:rFonts w:eastAsia="Times New Roman" w:cstheme="minorHAnsi"/>
          <w:iCs/>
          <w:sz w:val="22"/>
          <w:szCs w:val="22"/>
        </w:rPr>
        <w:fldChar w:fldCharType="separate"/>
      </w:r>
      <w:r w:rsidR="003E59A8">
        <w:rPr>
          <w:rFonts w:eastAsia="Times New Roman" w:cstheme="minorHAnsi"/>
          <w:iCs/>
          <w:noProof/>
          <w:sz w:val="22"/>
          <w:szCs w:val="22"/>
        </w:rPr>
        <w:t> </w:t>
      </w:r>
      <w:r w:rsidR="003E59A8">
        <w:rPr>
          <w:rFonts w:eastAsia="Times New Roman" w:cstheme="minorHAnsi"/>
          <w:iCs/>
          <w:noProof/>
          <w:sz w:val="22"/>
          <w:szCs w:val="22"/>
        </w:rPr>
        <w:t> </w:t>
      </w:r>
      <w:r w:rsidR="003E59A8">
        <w:rPr>
          <w:rFonts w:eastAsia="Times New Roman" w:cstheme="minorHAnsi"/>
          <w:iCs/>
          <w:noProof/>
          <w:sz w:val="22"/>
          <w:szCs w:val="22"/>
        </w:rPr>
        <w:t> </w:t>
      </w:r>
      <w:r w:rsidR="003E59A8">
        <w:rPr>
          <w:rFonts w:eastAsia="Times New Roman" w:cstheme="minorHAnsi"/>
          <w:iCs/>
          <w:noProof/>
          <w:sz w:val="22"/>
          <w:szCs w:val="22"/>
        </w:rPr>
        <w:t> </w:t>
      </w:r>
      <w:r w:rsidR="003E59A8">
        <w:rPr>
          <w:rFonts w:eastAsia="Times New Roman" w:cstheme="minorHAnsi"/>
          <w:iCs/>
          <w:noProof/>
          <w:sz w:val="22"/>
          <w:szCs w:val="22"/>
        </w:rPr>
        <w:t> </w:t>
      </w:r>
      <w:r w:rsidR="003E59A8">
        <w:rPr>
          <w:rFonts w:eastAsia="Times New Roman" w:cstheme="minorHAnsi"/>
          <w:iCs/>
          <w:sz w:val="22"/>
          <w:szCs w:val="22"/>
        </w:rPr>
        <w:fldChar w:fldCharType="end"/>
      </w:r>
      <w:bookmarkEnd w:id="120"/>
      <w:r w:rsidRPr="00B6467B">
        <w:rPr>
          <w:rFonts w:eastAsia="Times New Roman" w:cstheme="minorHAnsi"/>
          <w:iCs/>
          <w:sz w:val="22"/>
          <w:szCs w:val="22"/>
        </w:rPr>
        <w:t xml:space="preserve"> </w:t>
      </w:r>
      <w:r w:rsidRPr="00B6467B">
        <w:rPr>
          <w:rFonts w:eastAsia="Times New Roman" w:cstheme="minorHAnsi"/>
          <w:i/>
          <w:color w:val="FF0000"/>
          <w:sz w:val="22"/>
          <w:szCs w:val="22"/>
        </w:rPr>
        <w:t>[įrašomas Rangovo pasiūlyme nurodytas Darbų atlikimo terminas]</w:t>
      </w:r>
      <w:r w:rsidRPr="00B6467B">
        <w:rPr>
          <w:rFonts w:eastAsia="Times New Roman" w:cstheme="minorHAnsi"/>
          <w:iCs/>
          <w:sz w:val="22"/>
          <w:szCs w:val="22"/>
        </w:rPr>
        <w:t xml:space="preserve"> mėnesių nuo statybvietės perdavimo dienos</w:t>
      </w:r>
      <w:r>
        <w:rPr>
          <w:rFonts w:eastAsia="Times New Roman" w:cstheme="minorHAnsi"/>
          <w:iCs/>
          <w:sz w:val="22"/>
          <w:szCs w:val="22"/>
        </w:rPr>
        <w:t>;</w:t>
      </w:r>
    </w:p>
    <w:p w14:paraId="15D22386" w14:textId="5675C0A2" w:rsidR="00B6467B" w:rsidRDefault="0064761A" w:rsidP="00797E69">
      <w:pPr>
        <w:spacing w:after="0"/>
        <w:ind w:firstLine="567"/>
        <w:jc w:val="both"/>
        <w:rPr>
          <w:rFonts w:eastAsia="Times New Roman" w:cstheme="minorHAnsi"/>
          <w:iCs/>
          <w:sz w:val="22"/>
          <w:szCs w:val="22"/>
        </w:rPr>
      </w:pPr>
      <w:r>
        <w:rPr>
          <w:rFonts w:eastAsia="Times New Roman" w:cstheme="minorHAnsi"/>
          <w:iCs/>
          <w:sz w:val="22"/>
          <w:szCs w:val="22"/>
        </w:rPr>
        <w:t xml:space="preserve">3.1.2. </w:t>
      </w:r>
      <w:r w:rsidRPr="0064761A">
        <w:rPr>
          <w:rFonts w:eastAsia="Times New Roman" w:cstheme="minorHAnsi"/>
          <w:iCs/>
          <w:sz w:val="22"/>
          <w:szCs w:val="22"/>
        </w:rPr>
        <w:t xml:space="preserve">Rangovas įsipareigoja Darbams suteikti papildomą garantinį terminą  – </w:t>
      </w:r>
      <w:r w:rsidR="003E59A8">
        <w:rPr>
          <w:rFonts w:eastAsia="Times New Roman" w:cstheme="minorHAnsi"/>
          <w:iCs/>
          <w:sz w:val="22"/>
          <w:szCs w:val="22"/>
        </w:rPr>
        <w:fldChar w:fldCharType="begin">
          <w:ffData>
            <w:name w:val="Tekstas2"/>
            <w:enabled/>
            <w:calcOnExit w:val="0"/>
            <w:textInput/>
          </w:ffData>
        </w:fldChar>
      </w:r>
      <w:bookmarkStart w:id="121" w:name="Tekstas2"/>
      <w:r w:rsidR="003E59A8">
        <w:rPr>
          <w:rFonts w:eastAsia="Times New Roman" w:cstheme="minorHAnsi"/>
          <w:iCs/>
          <w:sz w:val="22"/>
          <w:szCs w:val="22"/>
        </w:rPr>
        <w:instrText xml:space="preserve"> FORMTEXT </w:instrText>
      </w:r>
      <w:r w:rsidR="003E59A8">
        <w:rPr>
          <w:rFonts w:eastAsia="Times New Roman" w:cstheme="minorHAnsi"/>
          <w:iCs/>
          <w:sz w:val="22"/>
          <w:szCs w:val="22"/>
        </w:rPr>
      </w:r>
      <w:r w:rsidR="003E59A8">
        <w:rPr>
          <w:rFonts w:eastAsia="Times New Roman" w:cstheme="minorHAnsi"/>
          <w:iCs/>
          <w:sz w:val="22"/>
          <w:szCs w:val="22"/>
        </w:rPr>
        <w:fldChar w:fldCharType="separate"/>
      </w:r>
      <w:r w:rsidR="003E59A8">
        <w:rPr>
          <w:rFonts w:eastAsia="Times New Roman" w:cstheme="minorHAnsi"/>
          <w:iCs/>
          <w:noProof/>
          <w:sz w:val="22"/>
          <w:szCs w:val="22"/>
        </w:rPr>
        <w:t> </w:t>
      </w:r>
      <w:r w:rsidR="003E59A8">
        <w:rPr>
          <w:rFonts w:eastAsia="Times New Roman" w:cstheme="minorHAnsi"/>
          <w:iCs/>
          <w:noProof/>
          <w:sz w:val="22"/>
          <w:szCs w:val="22"/>
        </w:rPr>
        <w:t> </w:t>
      </w:r>
      <w:r w:rsidR="003E59A8">
        <w:rPr>
          <w:rFonts w:eastAsia="Times New Roman" w:cstheme="minorHAnsi"/>
          <w:iCs/>
          <w:noProof/>
          <w:sz w:val="22"/>
          <w:szCs w:val="22"/>
        </w:rPr>
        <w:t> </w:t>
      </w:r>
      <w:r w:rsidR="003E59A8">
        <w:rPr>
          <w:rFonts w:eastAsia="Times New Roman" w:cstheme="minorHAnsi"/>
          <w:iCs/>
          <w:noProof/>
          <w:sz w:val="22"/>
          <w:szCs w:val="22"/>
        </w:rPr>
        <w:t> </w:t>
      </w:r>
      <w:r w:rsidR="003E59A8">
        <w:rPr>
          <w:rFonts w:eastAsia="Times New Roman" w:cstheme="minorHAnsi"/>
          <w:iCs/>
          <w:noProof/>
          <w:sz w:val="22"/>
          <w:szCs w:val="22"/>
        </w:rPr>
        <w:t> </w:t>
      </w:r>
      <w:r w:rsidR="003E59A8">
        <w:rPr>
          <w:rFonts w:eastAsia="Times New Roman" w:cstheme="minorHAnsi"/>
          <w:iCs/>
          <w:sz w:val="22"/>
          <w:szCs w:val="22"/>
        </w:rPr>
        <w:fldChar w:fldCharType="end"/>
      </w:r>
      <w:bookmarkEnd w:id="121"/>
      <w:r w:rsidRPr="0064761A">
        <w:rPr>
          <w:rFonts w:eastAsia="Times New Roman" w:cstheme="minorHAnsi"/>
          <w:iCs/>
          <w:sz w:val="22"/>
          <w:szCs w:val="22"/>
        </w:rPr>
        <w:t xml:space="preserve">  </w:t>
      </w:r>
      <w:r w:rsidRPr="0064761A">
        <w:rPr>
          <w:rFonts w:eastAsia="Times New Roman" w:cstheme="minorHAnsi"/>
          <w:i/>
          <w:color w:val="FF0000"/>
          <w:sz w:val="22"/>
          <w:szCs w:val="22"/>
        </w:rPr>
        <w:t>[įrašomas Rangovo pasiūlyme nurodytas papildomas statinio garantinis terminas]</w:t>
      </w:r>
      <w:r w:rsidRPr="0064761A">
        <w:rPr>
          <w:rFonts w:eastAsia="Times New Roman" w:cstheme="minorHAnsi"/>
          <w:iCs/>
          <w:sz w:val="22"/>
          <w:szCs w:val="22"/>
        </w:rPr>
        <w:t xml:space="preserve"> metus;</w:t>
      </w:r>
    </w:p>
    <w:p w14:paraId="01CB0297" w14:textId="7480C496" w:rsidR="008B1C23" w:rsidRPr="008B1C23" w:rsidRDefault="0064761A" w:rsidP="008B1C23">
      <w:pPr>
        <w:spacing w:after="0"/>
        <w:ind w:firstLine="567"/>
        <w:jc w:val="both"/>
        <w:rPr>
          <w:rFonts w:eastAsia="Times New Roman" w:cstheme="minorHAnsi"/>
          <w:iCs/>
          <w:sz w:val="22"/>
          <w:szCs w:val="22"/>
        </w:rPr>
      </w:pPr>
      <w:r>
        <w:rPr>
          <w:rFonts w:eastAsia="Times New Roman" w:cstheme="minorHAnsi"/>
          <w:iCs/>
          <w:sz w:val="22"/>
          <w:szCs w:val="22"/>
        </w:rPr>
        <w:t xml:space="preserve">3.1.3. </w:t>
      </w:r>
      <w:r w:rsidR="008B1C23" w:rsidRPr="008B1C23">
        <w:rPr>
          <w:rFonts w:eastAsia="Times New Roman" w:cstheme="minorHAnsi"/>
          <w:iCs/>
          <w:sz w:val="22"/>
          <w:szCs w:val="22"/>
        </w:rPr>
        <w:t xml:space="preserve">Sutarties vykdymo metu </w:t>
      </w:r>
      <w:r w:rsidR="00D70D32">
        <w:rPr>
          <w:rFonts w:eastAsia="Times New Roman" w:cstheme="minorHAnsi"/>
          <w:iCs/>
          <w:sz w:val="22"/>
          <w:szCs w:val="22"/>
        </w:rPr>
        <w:t>Rangovas</w:t>
      </w:r>
      <w:r w:rsidR="008B1C23" w:rsidRPr="008B1C23">
        <w:rPr>
          <w:rFonts w:eastAsia="Times New Roman" w:cstheme="minorHAnsi"/>
          <w:iCs/>
          <w:sz w:val="22"/>
          <w:szCs w:val="22"/>
        </w:rPr>
        <w:t xml:space="preserve"> įsipareigoja laikytis </w:t>
      </w:r>
      <w:r w:rsidR="00D70D32">
        <w:rPr>
          <w:rFonts w:eastAsia="Times New Roman" w:cstheme="minorHAnsi"/>
          <w:iCs/>
          <w:sz w:val="22"/>
          <w:szCs w:val="22"/>
        </w:rPr>
        <w:t>Rangovo</w:t>
      </w:r>
      <w:r w:rsidR="008B1C23" w:rsidRPr="008B1C23">
        <w:rPr>
          <w:rFonts w:eastAsia="Times New Roman" w:cstheme="minorHAnsi"/>
          <w:iCs/>
          <w:sz w:val="22"/>
          <w:szCs w:val="22"/>
        </w:rPr>
        <w:t xml:space="preserve"> pasiūlyme nurodytos darbo užmokesčio mėnesio medianos – </w:t>
      </w:r>
      <w:r w:rsidR="003E59A8">
        <w:rPr>
          <w:rFonts w:eastAsia="Times New Roman" w:cstheme="minorHAnsi"/>
          <w:iCs/>
          <w:sz w:val="22"/>
          <w:szCs w:val="22"/>
        </w:rPr>
        <w:fldChar w:fldCharType="begin">
          <w:ffData>
            <w:name w:val="Tekstas3"/>
            <w:enabled/>
            <w:calcOnExit w:val="0"/>
            <w:textInput/>
          </w:ffData>
        </w:fldChar>
      </w:r>
      <w:bookmarkStart w:id="122" w:name="Tekstas3"/>
      <w:r w:rsidR="003E59A8">
        <w:rPr>
          <w:rFonts w:eastAsia="Times New Roman" w:cstheme="minorHAnsi"/>
          <w:iCs/>
          <w:sz w:val="22"/>
          <w:szCs w:val="22"/>
        </w:rPr>
        <w:instrText xml:space="preserve"> FORMTEXT </w:instrText>
      </w:r>
      <w:r w:rsidR="003E59A8">
        <w:rPr>
          <w:rFonts w:eastAsia="Times New Roman" w:cstheme="minorHAnsi"/>
          <w:iCs/>
          <w:sz w:val="22"/>
          <w:szCs w:val="22"/>
        </w:rPr>
      </w:r>
      <w:r w:rsidR="003E59A8">
        <w:rPr>
          <w:rFonts w:eastAsia="Times New Roman" w:cstheme="minorHAnsi"/>
          <w:iCs/>
          <w:sz w:val="22"/>
          <w:szCs w:val="22"/>
        </w:rPr>
        <w:fldChar w:fldCharType="separate"/>
      </w:r>
      <w:r w:rsidR="003E59A8">
        <w:rPr>
          <w:rFonts w:eastAsia="Times New Roman" w:cstheme="minorHAnsi"/>
          <w:iCs/>
          <w:noProof/>
          <w:sz w:val="22"/>
          <w:szCs w:val="22"/>
        </w:rPr>
        <w:t> </w:t>
      </w:r>
      <w:r w:rsidR="003E59A8">
        <w:rPr>
          <w:rFonts w:eastAsia="Times New Roman" w:cstheme="minorHAnsi"/>
          <w:iCs/>
          <w:noProof/>
          <w:sz w:val="22"/>
          <w:szCs w:val="22"/>
        </w:rPr>
        <w:t> </w:t>
      </w:r>
      <w:r w:rsidR="003E59A8">
        <w:rPr>
          <w:rFonts w:eastAsia="Times New Roman" w:cstheme="minorHAnsi"/>
          <w:iCs/>
          <w:noProof/>
          <w:sz w:val="22"/>
          <w:szCs w:val="22"/>
        </w:rPr>
        <w:t> </w:t>
      </w:r>
      <w:r w:rsidR="003E59A8">
        <w:rPr>
          <w:rFonts w:eastAsia="Times New Roman" w:cstheme="minorHAnsi"/>
          <w:iCs/>
          <w:noProof/>
          <w:sz w:val="22"/>
          <w:szCs w:val="22"/>
        </w:rPr>
        <w:t> </w:t>
      </w:r>
      <w:r w:rsidR="003E59A8">
        <w:rPr>
          <w:rFonts w:eastAsia="Times New Roman" w:cstheme="minorHAnsi"/>
          <w:iCs/>
          <w:noProof/>
          <w:sz w:val="22"/>
          <w:szCs w:val="22"/>
        </w:rPr>
        <w:t> </w:t>
      </w:r>
      <w:r w:rsidR="003E59A8">
        <w:rPr>
          <w:rFonts w:eastAsia="Times New Roman" w:cstheme="minorHAnsi"/>
          <w:iCs/>
          <w:sz w:val="22"/>
          <w:szCs w:val="22"/>
        </w:rPr>
        <w:fldChar w:fldCharType="end"/>
      </w:r>
      <w:bookmarkEnd w:id="122"/>
      <w:r w:rsidR="008B1C23" w:rsidRPr="008B1C23">
        <w:rPr>
          <w:rFonts w:eastAsia="Times New Roman" w:cstheme="minorHAnsi"/>
          <w:iCs/>
          <w:sz w:val="22"/>
          <w:szCs w:val="22"/>
        </w:rPr>
        <w:t xml:space="preserve"> </w:t>
      </w:r>
      <w:r w:rsidR="008B1C23" w:rsidRPr="008B1C23">
        <w:rPr>
          <w:rFonts w:eastAsia="Times New Roman" w:cstheme="minorHAnsi"/>
          <w:i/>
          <w:color w:val="FF0000"/>
          <w:sz w:val="22"/>
          <w:szCs w:val="22"/>
        </w:rPr>
        <w:t>[įrašoma suma, nurodyta Rangovo pasiūlyme]</w:t>
      </w:r>
      <w:r w:rsidR="008B1C23" w:rsidRPr="008B1C23">
        <w:rPr>
          <w:rFonts w:eastAsia="Times New Roman" w:cstheme="minorHAnsi"/>
          <w:iCs/>
          <w:sz w:val="22"/>
          <w:szCs w:val="22"/>
        </w:rPr>
        <w:t xml:space="preserve"> EUR:</w:t>
      </w:r>
    </w:p>
    <w:p w14:paraId="642EFEBF" w14:textId="4586464A" w:rsidR="008B1C23" w:rsidRPr="008B1C23" w:rsidRDefault="008B1C23" w:rsidP="008B1C23">
      <w:pPr>
        <w:spacing w:after="0"/>
        <w:ind w:firstLine="567"/>
        <w:jc w:val="both"/>
        <w:rPr>
          <w:rFonts w:eastAsia="Times New Roman" w:cstheme="minorHAnsi"/>
          <w:iCs/>
          <w:sz w:val="22"/>
          <w:szCs w:val="22"/>
        </w:rPr>
      </w:pPr>
      <w:r w:rsidRPr="008B1C23">
        <w:rPr>
          <w:rFonts w:eastAsia="Times New Roman" w:cstheme="minorHAnsi"/>
          <w:iCs/>
          <w:sz w:val="22"/>
          <w:szCs w:val="22"/>
        </w:rPr>
        <w:t xml:space="preserve">3.1.3.1. sudarius Sutartį, bet ne vėliau kaip iki Sutarties įsigaliojimo dienos, </w:t>
      </w:r>
      <w:r w:rsidR="00BA0BA4">
        <w:rPr>
          <w:rFonts w:eastAsia="Times New Roman" w:cstheme="minorHAnsi"/>
          <w:iCs/>
          <w:sz w:val="22"/>
          <w:szCs w:val="22"/>
        </w:rPr>
        <w:t>Rangovas</w:t>
      </w:r>
      <w:r w:rsidRPr="008B1C23">
        <w:rPr>
          <w:rFonts w:eastAsia="Times New Roman" w:cstheme="minorHAnsi"/>
          <w:iCs/>
          <w:sz w:val="22"/>
          <w:szCs w:val="22"/>
        </w:rPr>
        <w:t xml:space="preserve"> privalo pateikti pirmąjį mėnesį Sutartį vykdysiančių darbuotojų sąrašą (vardus, pavardes, gimimo datas) (toliau – nurodytų darbuotojų sąrašas), kuriame turi būti nurodyta jiems siūlomo mokėti darbo užmokesčio mėnesio mediana (nurodytam jų skaičiui), kuri turi būti ne mažesnė nei nurodyta </w:t>
      </w:r>
      <w:r w:rsidR="00BA0BA4">
        <w:rPr>
          <w:rFonts w:eastAsia="Times New Roman" w:cstheme="minorHAnsi"/>
          <w:iCs/>
          <w:sz w:val="22"/>
          <w:szCs w:val="22"/>
        </w:rPr>
        <w:t>Rangovo</w:t>
      </w:r>
      <w:r w:rsidRPr="008B1C23">
        <w:rPr>
          <w:rFonts w:eastAsia="Times New Roman" w:cstheme="minorHAnsi"/>
          <w:iCs/>
          <w:sz w:val="22"/>
          <w:szCs w:val="22"/>
        </w:rPr>
        <w:t xml:space="preserve"> pasiūlyme ir nurodyta neatskaičius </w:t>
      </w:r>
      <w:r w:rsidRPr="008B1C23">
        <w:rPr>
          <w:rFonts w:eastAsia="Times New Roman" w:cstheme="minorHAnsi"/>
          <w:iCs/>
          <w:sz w:val="22"/>
          <w:szCs w:val="22"/>
        </w:rPr>
        <w:lastRenderedPageBreak/>
        <w:t xml:space="preserve">mokesčių. Taip pat, </w:t>
      </w:r>
      <w:r w:rsidR="00BA0BA4">
        <w:rPr>
          <w:rFonts w:eastAsia="Times New Roman" w:cstheme="minorHAnsi"/>
          <w:iCs/>
          <w:sz w:val="22"/>
          <w:szCs w:val="22"/>
        </w:rPr>
        <w:t>Rangovas</w:t>
      </w:r>
      <w:r w:rsidRPr="008B1C23">
        <w:rPr>
          <w:rFonts w:eastAsia="Times New Roman" w:cstheme="minorHAnsi"/>
          <w:iCs/>
          <w:sz w:val="22"/>
          <w:szCs w:val="22"/>
        </w:rPr>
        <w:t>, Sutarties vykdymo laikotarpiu, įsipareigoja kiekvieną mėnesį ne vėliau kaip iki mėnesio 10 kalendorinės dienos, pateikti Specialiųjų sutarties sąlygų 9.3 punkte nurodytam atsakingam už Sutarties vykdymą asmeniui, praėjusio mėnesio aktualų (praėjusį mėnesį dirbusių) nurodytų darbuotojų sąrašą kartu nurodydamas jiems mokėto darbo užmokesčio mėnesio medianą (neatskaičius mokesčių);</w:t>
      </w:r>
    </w:p>
    <w:p w14:paraId="6EFBF112" w14:textId="79EFBF73" w:rsidR="0064761A" w:rsidRDefault="008B1C23" w:rsidP="008B1C23">
      <w:pPr>
        <w:spacing w:after="0"/>
        <w:ind w:firstLine="567"/>
        <w:jc w:val="both"/>
        <w:rPr>
          <w:rFonts w:eastAsia="Times New Roman" w:cstheme="minorHAnsi"/>
          <w:iCs/>
          <w:sz w:val="22"/>
          <w:szCs w:val="22"/>
        </w:rPr>
      </w:pPr>
      <w:r w:rsidRPr="008B1C23">
        <w:rPr>
          <w:rFonts w:eastAsia="Times New Roman" w:cstheme="minorHAnsi"/>
          <w:iCs/>
          <w:sz w:val="22"/>
          <w:szCs w:val="22"/>
        </w:rPr>
        <w:t>3.1.3.2. visą Sutarties galiojimo laikotarpį mokėti nurodytų darbuotojų sąraše nurodytiems darbuotojams (nurodytam jų skaičiui) ne mažesnio dydžio nei nurodyta Specialiųjų sutarties sąlygų 3.1.3 punkte darbo užmokesčio mėnesio medianą (neatskaičius mokesčių);</w:t>
      </w:r>
    </w:p>
    <w:p w14:paraId="3723B0D1" w14:textId="22564089" w:rsidR="00FA53F9" w:rsidRDefault="00BA0BA4" w:rsidP="008B1C23">
      <w:pPr>
        <w:spacing w:after="0"/>
        <w:ind w:firstLine="567"/>
        <w:jc w:val="both"/>
        <w:rPr>
          <w:rFonts w:eastAsia="Times New Roman" w:cstheme="minorHAnsi"/>
          <w:iCs/>
          <w:sz w:val="22"/>
          <w:szCs w:val="22"/>
        </w:rPr>
      </w:pPr>
      <w:r>
        <w:rPr>
          <w:rFonts w:eastAsia="Times New Roman" w:cstheme="minorHAnsi"/>
          <w:iCs/>
          <w:sz w:val="22"/>
          <w:szCs w:val="22"/>
        </w:rPr>
        <w:t xml:space="preserve">3.1.3.3. </w:t>
      </w:r>
      <w:r w:rsidRPr="00BA0BA4">
        <w:rPr>
          <w:rFonts w:eastAsia="Times New Roman" w:cstheme="minorHAnsi"/>
          <w:iCs/>
          <w:sz w:val="22"/>
          <w:szCs w:val="22"/>
        </w:rPr>
        <w:t xml:space="preserve">Sutarties vykdymo metu Užsakovas bet kada gali patikrinti </w:t>
      </w:r>
      <w:r w:rsidR="004B6E72">
        <w:rPr>
          <w:rFonts w:eastAsia="Times New Roman" w:cstheme="minorHAnsi"/>
          <w:iCs/>
          <w:sz w:val="22"/>
          <w:szCs w:val="22"/>
        </w:rPr>
        <w:t>Rangovo</w:t>
      </w:r>
      <w:r w:rsidRPr="00BA0BA4">
        <w:rPr>
          <w:rFonts w:eastAsia="Times New Roman" w:cstheme="minorHAnsi"/>
          <w:iCs/>
          <w:sz w:val="22"/>
          <w:szCs w:val="22"/>
        </w:rPr>
        <w:t xml:space="preserve"> įsipareigojimus ir informaciją dėl Sutartį vykdysiantiems darbuotojams mokamos darbo užmokesčio medianos ir kreiptis į Valstybinio socialinio draudimo fondo valdybą prie Socialinės apsaugos ir darbo ministerijos jos nustatyta tvarka</w:t>
      </w:r>
      <w:r w:rsidR="004B6E72">
        <w:rPr>
          <w:rFonts w:eastAsia="Times New Roman" w:cstheme="minorHAnsi"/>
          <w:iCs/>
          <w:sz w:val="22"/>
          <w:szCs w:val="22"/>
        </w:rPr>
        <w:t>;</w:t>
      </w:r>
      <w:r w:rsidRPr="00BA0BA4">
        <w:rPr>
          <w:rFonts w:eastAsia="Times New Roman" w:cstheme="minorHAnsi"/>
          <w:iCs/>
          <w:sz w:val="22"/>
          <w:szCs w:val="22"/>
        </w:rPr>
        <w:t xml:space="preserve">   </w:t>
      </w:r>
    </w:p>
    <w:p w14:paraId="48564181" w14:textId="231BDEE7" w:rsidR="008B1C23" w:rsidRPr="00B6467B" w:rsidRDefault="002C7828" w:rsidP="008B1C23">
      <w:pPr>
        <w:spacing w:after="0"/>
        <w:ind w:firstLine="567"/>
        <w:jc w:val="both"/>
        <w:rPr>
          <w:rFonts w:eastAsia="Times New Roman" w:cstheme="minorHAnsi"/>
          <w:iCs/>
          <w:sz w:val="22"/>
          <w:szCs w:val="22"/>
        </w:rPr>
      </w:pPr>
      <w:r w:rsidRPr="002C7828">
        <w:rPr>
          <w:rFonts w:eastAsia="Times New Roman" w:cstheme="minorHAnsi"/>
          <w:iCs/>
          <w:sz w:val="22"/>
          <w:szCs w:val="22"/>
        </w:rPr>
        <w:t>3.1.4.</w:t>
      </w:r>
      <w:r w:rsidRPr="002C7828">
        <w:rPr>
          <w:rFonts w:eastAsia="Times New Roman" w:cstheme="minorHAnsi"/>
          <w:iCs/>
          <w:sz w:val="22"/>
          <w:szCs w:val="22"/>
        </w:rPr>
        <w:tab/>
        <w:t xml:space="preserve">Sutarties vykdymo metu Rangovas </w:t>
      </w:r>
      <w:r w:rsidRPr="002C7828">
        <w:rPr>
          <w:rFonts w:eastAsia="Times New Roman" w:cstheme="minorHAnsi"/>
          <w:i/>
          <w:color w:val="FF0000"/>
          <w:sz w:val="22"/>
          <w:szCs w:val="22"/>
        </w:rPr>
        <w:t>(įsipareigoja/neįsipareigoja)</w:t>
      </w:r>
      <w:r w:rsidRPr="002C7828">
        <w:rPr>
          <w:rFonts w:eastAsia="Times New Roman" w:cstheme="minorHAnsi"/>
          <w:iCs/>
          <w:sz w:val="22"/>
          <w:szCs w:val="22"/>
        </w:rPr>
        <w:t xml:space="preserve"> Darbus atlikti naudodamasis transporto priemonėmis (krovininių automobilių, asfalto dangos klotuvų, asfalto volų), kurios atitinka EURO 6 arba STAGE V standarto (arba lygiaverčio) reikalavimus.</w:t>
      </w:r>
    </w:p>
    <w:p w14:paraId="2CADBF73" w14:textId="77777777" w:rsidR="00797E69" w:rsidRPr="00797E69" w:rsidRDefault="00797E69" w:rsidP="00797E69">
      <w:pPr>
        <w:spacing w:after="0"/>
        <w:jc w:val="both"/>
        <w:rPr>
          <w:rFonts w:eastAsia="Times New Roman" w:cstheme="minorHAnsi"/>
          <w:sz w:val="22"/>
          <w:szCs w:val="22"/>
        </w:rPr>
      </w:pPr>
    </w:p>
    <w:p w14:paraId="20966357" w14:textId="77777777" w:rsidR="00797E69" w:rsidRPr="00797E69" w:rsidRDefault="00797E69" w:rsidP="00797E69">
      <w:pPr>
        <w:keepNext/>
        <w:spacing w:after="0"/>
        <w:jc w:val="center"/>
        <w:rPr>
          <w:rFonts w:cstheme="minorHAnsi"/>
          <w:sz w:val="22"/>
          <w:szCs w:val="22"/>
        </w:rPr>
      </w:pPr>
      <w:r w:rsidRPr="00797E69">
        <w:rPr>
          <w:rFonts w:eastAsia="Times New Roman" w:cstheme="minorHAnsi"/>
          <w:b/>
          <w:sz w:val="22"/>
          <w:szCs w:val="22"/>
        </w:rPr>
        <w:t xml:space="preserve">IV. SUTARTIES PRIEVOLIŲ ĮVYKDYMO UŽTIKRINIMAS </w:t>
      </w:r>
    </w:p>
    <w:p w14:paraId="446DBBCD" w14:textId="77777777" w:rsidR="00797E69" w:rsidRPr="00797E69" w:rsidRDefault="00797E69" w:rsidP="00797E69">
      <w:pPr>
        <w:spacing w:after="0"/>
        <w:jc w:val="both"/>
        <w:rPr>
          <w:rFonts w:eastAsia="Times New Roman" w:cstheme="minorHAnsi"/>
          <w:sz w:val="22"/>
          <w:szCs w:val="22"/>
        </w:rPr>
      </w:pPr>
    </w:p>
    <w:p w14:paraId="40CA6DFB" w14:textId="1DC979CD" w:rsidR="00797E69" w:rsidRPr="00797E69" w:rsidRDefault="00797E69" w:rsidP="00797E69">
      <w:pPr>
        <w:spacing w:after="0"/>
        <w:ind w:firstLine="567"/>
        <w:jc w:val="both"/>
        <w:rPr>
          <w:rFonts w:eastAsia="Times New Roman" w:cstheme="minorHAnsi"/>
          <w:sz w:val="22"/>
          <w:szCs w:val="22"/>
        </w:rPr>
      </w:pPr>
      <w:r w:rsidRPr="00797E69">
        <w:rPr>
          <w:rFonts w:cstheme="minorHAnsi"/>
          <w:sz w:val="22"/>
          <w:szCs w:val="22"/>
        </w:rPr>
        <w:t xml:space="preserve">4.1. Sutarčiai yra taikomas Bendrųjų sutarties sąlygų IX skyrius Sutarties įvykdymo užtikrinimas. Sutarties įvykdymo užtikrinimo suma – </w:t>
      </w:r>
      <w:r w:rsidR="004C3B0D" w:rsidRPr="00FC2BB6">
        <w:rPr>
          <w:rFonts w:cstheme="minorHAnsi"/>
          <w:b/>
          <w:bCs/>
          <w:sz w:val="22"/>
          <w:szCs w:val="22"/>
        </w:rPr>
        <w:t xml:space="preserve">1.189.000,00 </w:t>
      </w:r>
      <w:r w:rsidRPr="00FC2BB6">
        <w:rPr>
          <w:rFonts w:cstheme="minorHAnsi"/>
          <w:b/>
          <w:bCs/>
          <w:sz w:val="22"/>
          <w:szCs w:val="22"/>
        </w:rPr>
        <w:t>Eur.</w:t>
      </w:r>
      <w:r w:rsidRPr="00797E69">
        <w:rPr>
          <w:rFonts w:cstheme="minorHAnsi"/>
          <w:sz w:val="22"/>
          <w:szCs w:val="22"/>
        </w:rPr>
        <w:t xml:space="preserve"> Sutarties įvykdymo užtikrinimo galiojimo terminas – </w:t>
      </w:r>
      <w:bookmarkEnd w:id="118"/>
      <w:r w:rsidR="0035780F" w:rsidRPr="0035780F">
        <w:rPr>
          <w:rFonts w:cstheme="minorHAnsi"/>
          <w:sz w:val="22"/>
          <w:szCs w:val="22"/>
        </w:rPr>
        <w:t>ne trumpiau kaip pasiūlyme nurodytas darbų atlikimo terminas plius 5 mėn.</w:t>
      </w:r>
    </w:p>
    <w:p w14:paraId="30EA0D1A" w14:textId="77777777" w:rsidR="00797E69" w:rsidRPr="00797E69" w:rsidRDefault="00797E69" w:rsidP="00797E69">
      <w:pPr>
        <w:spacing w:after="0"/>
        <w:jc w:val="both"/>
        <w:rPr>
          <w:rFonts w:eastAsia="Times New Roman" w:cstheme="minorHAnsi"/>
          <w:sz w:val="22"/>
          <w:szCs w:val="22"/>
        </w:rPr>
      </w:pPr>
    </w:p>
    <w:p w14:paraId="1E056CE6" w14:textId="77777777" w:rsidR="00797E69" w:rsidRPr="00797E69" w:rsidRDefault="00797E69" w:rsidP="00797E69">
      <w:pPr>
        <w:pStyle w:val="Sraopastraipa"/>
        <w:spacing w:after="0" w:line="240" w:lineRule="auto"/>
        <w:ind w:left="0"/>
        <w:jc w:val="center"/>
        <w:rPr>
          <w:rFonts w:cstheme="minorHAnsi"/>
          <w:sz w:val="22"/>
          <w:szCs w:val="22"/>
        </w:rPr>
      </w:pPr>
      <w:r w:rsidRPr="00797E69">
        <w:rPr>
          <w:rFonts w:cstheme="minorHAnsi"/>
          <w:b/>
          <w:bCs/>
          <w:sz w:val="22"/>
          <w:szCs w:val="22"/>
        </w:rPr>
        <w:t>V. ŠALIŲ ATSAKOMYBĖ</w:t>
      </w:r>
    </w:p>
    <w:p w14:paraId="512F6DD9" w14:textId="77777777" w:rsidR="00797E69" w:rsidRPr="00797E69" w:rsidRDefault="00797E69" w:rsidP="00797E69">
      <w:pPr>
        <w:spacing w:after="0"/>
        <w:jc w:val="both"/>
        <w:rPr>
          <w:rFonts w:eastAsia="Times New Roman" w:cstheme="minorHAnsi"/>
          <w:sz w:val="22"/>
          <w:szCs w:val="22"/>
        </w:rPr>
      </w:pPr>
    </w:p>
    <w:p w14:paraId="239603D0" w14:textId="2A16C18B" w:rsidR="00797E69" w:rsidRPr="00AC4322" w:rsidRDefault="00797E69" w:rsidP="004D41C7">
      <w:pPr>
        <w:pStyle w:val="Sraopastraipa"/>
        <w:numPr>
          <w:ilvl w:val="1"/>
          <w:numId w:val="14"/>
        </w:numPr>
        <w:spacing w:after="0"/>
        <w:ind w:left="0" w:firstLine="567"/>
        <w:jc w:val="both"/>
        <w:rPr>
          <w:rFonts w:eastAsia="Times New Roman" w:cstheme="minorHAnsi"/>
          <w:sz w:val="22"/>
          <w:szCs w:val="22"/>
        </w:rPr>
      </w:pPr>
      <w:r w:rsidRPr="00AC4322">
        <w:rPr>
          <w:rFonts w:eastAsia="Times New Roman" w:cstheme="minorHAnsi"/>
          <w:sz w:val="22"/>
          <w:szCs w:val="22"/>
        </w:rPr>
        <w:t>Užsakovas Rangovui gali skirti šias baudas už Sutarties pažeidimus, padarytus ne dėl Užsakovo kaltės:</w:t>
      </w:r>
    </w:p>
    <w:p w14:paraId="73680B88" w14:textId="28714396" w:rsidR="004E5A16" w:rsidRPr="002B79CC" w:rsidRDefault="004E5A16" w:rsidP="004D41C7">
      <w:pPr>
        <w:pStyle w:val="Sraopastraipa"/>
        <w:spacing w:after="0"/>
        <w:ind w:left="0" w:firstLine="567"/>
        <w:jc w:val="both"/>
        <w:rPr>
          <w:rFonts w:eastAsia="Times New Roman" w:cstheme="minorHAnsi"/>
          <w:sz w:val="22"/>
          <w:szCs w:val="22"/>
        </w:rPr>
      </w:pPr>
      <w:r w:rsidRPr="004E5A16">
        <w:rPr>
          <w:rFonts w:eastAsia="Times New Roman" w:cstheme="minorHAnsi"/>
          <w:sz w:val="22"/>
          <w:szCs w:val="22"/>
        </w:rPr>
        <w:t>5.1.1. jei Rangovas per 5 (penkias) darbo dienas nuo statybvietės perdavimo dienos nepradeda</w:t>
      </w:r>
      <w:r w:rsidR="002B79CC">
        <w:rPr>
          <w:rFonts w:eastAsia="Times New Roman" w:cstheme="minorHAnsi"/>
          <w:sz w:val="22"/>
          <w:szCs w:val="22"/>
        </w:rPr>
        <w:t xml:space="preserve"> </w:t>
      </w:r>
      <w:r w:rsidRPr="002B79CC">
        <w:rPr>
          <w:rFonts w:eastAsia="Times New Roman" w:cstheme="minorHAnsi"/>
          <w:sz w:val="22"/>
          <w:szCs w:val="22"/>
        </w:rPr>
        <w:t>objekte vykdyti paruošiamųjų Darbų pagal</w:t>
      </w:r>
      <w:r w:rsidR="002B79CC">
        <w:rPr>
          <w:rFonts w:eastAsia="Times New Roman" w:cstheme="minorHAnsi"/>
          <w:sz w:val="22"/>
          <w:szCs w:val="22"/>
        </w:rPr>
        <w:t xml:space="preserve"> </w:t>
      </w:r>
      <w:r w:rsidRPr="002B79CC">
        <w:rPr>
          <w:rFonts w:eastAsia="Times New Roman" w:cstheme="minorHAnsi"/>
          <w:sz w:val="22"/>
          <w:szCs w:val="22"/>
        </w:rPr>
        <w:t>suderintą Darbų atlikimo grafiką (Sutarties 2 priedas)</w:t>
      </w:r>
      <w:r w:rsidR="003E59A8" w:rsidRPr="003E59A8">
        <w:rPr>
          <w:rFonts w:eastAsia="Times New Roman" w:cstheme="minorHAnsi"/>
          <w:sz w:val="22"/>
          <w:szCs w:val="22"/>
        </w:rPr>
        <w:t xml:space="preserve"> </w:t>
      </w:r>
      <w:r w:rsidR="003E59A8" w:rsidRPr="002B79CC">
        <w:rPr>
          <w:rFonts w:eastAsia="Times New Roman" w:cstheme="minorHAnsi"/>
          <w:sz w:val="22"/>
          <w:szCs w:val="22"/>
        </w:rPr>
        <w:t>(darbų vykdymo vietos aptvėrimai, trasos nužymėjimai, informacinių</w:t>
      </w:r>
      <w:r w:rsidR="003E59A8">
        <w:rPr>
          <w:rFonts w:eastAsia="Times New Roman" w:cstheme="minorHAnsi"/>
          <w:sz w:val="22"/>
          <w:szCs w:val="22"/>
        </w:rPr>
        <w:t xml:space="preserve"> </w:t>
      </w:r>
      <w:r w:rsidR="003E59A8" w:rsidRPr="002B79CC">
        <w:rPr>
          <w:rFonts w:eastAsia="Times New Roman" w:cstheme="minorHAnsi"/>
          <w:sz w:val="22"/>
          <w:szCs w:val="22"/>
        </w:rPr>
        <w:t>ženklų pastatymas, leidimas kasimo darbams, esamos dangos ardymo darbai ir pan.)</w:t>
      </w:r>
      <w:r w:rsidRPr="002B79CC">
        <w:rPr>
          <w:rFonts w:eastAsia="Times New Roman" w:cstheme="minorHAnsi"/>
          <w:sz w:val="22"/>
          <w:szCs w:val="22"/>
        </w:rPr>
        <w:t>, Rangovas Užsakovo reikalavimu moka</w:t>
      </w:r>
      <w:r w:rsidR="002B79CC">
        <w:rPr>
          <w:rFonts w:eastAsia="Times New Roman" w:cstheme="minorHAnsi"/>
          <w:sz w:val="22"/>
          <w:szCs w:val="22"/>
        </w:rPr>
        <w:t xml:space="preserve"> </w:t>
      </w:r>
      <w:r w:rsidRPr="002B79CC">
        <w:rPr>
          <w:rFonts w:eastAsia="Times New Roman" w:cstheme="minorHAnsi"/>
          <w:sz w:val="22"/>
          <w:szCs w:val="22"/>
        </w:rPr>
        <w:t>10.000,00 eurų dydžio baudą už kiekvieną uždelstą darbo dieną, bet ne ilgiau kaip 20 darbo dienų.</w:t>
      </w:r>
      <w:r w:rsidR="002B79CC">
        <w:rPr>
          <w:rFonts w:eastAsia="Times New Roman" w:cstheme="minorHAnsi"/>
          <w:sz w:val="22"/>
          <w:szCs w:val="22"/>
        </w:rPr>
        <w:t xml:space="preserve"> </w:t>
      </w:r>
      <w:r w:rsidRPr="002B79CC">
        <w:rPr>
          <w:rFonts w:eastAsia="Times New Roman" w:cstheme="minorHAnsi"/>
          <w:sz w:val="22"/>
          <w:szCs w:val="22"/>
        </w:rPr>
        <w:t>Bauda Rangovui netaikoma, jei Darbus vėluojama pradėti dėl kitų priežasčių, nepriklausančių nuo</w:t>
      </w:r>
      <w:r w:rsidR="002B79CC">
        <w:rPr>
          <w:rFonts w:eastAsia="Times New Roman" w:cstheme="minorHAnsi"/>
          <w:sz w:val="22"/>
          <w:szCs w:val="22"/>
        </w:rPr>
        <w:t xml:space="preserve"> </w:t>
      </w:r>
      <w:r w:rsidRPr="002B79CC">
        <w:rPr>
          <w:rFonts w:eastAsia="Times New Roman" w:cstheme="minorHAnsi"/>
          <w:sz w:val="22"/>
          <w:szCs w:val="22"/>
        </w:rPr>
        <w:t>Rangovo, kurių Rangovas negalėjo objektyviai numatyti;</w:t>
      </w:r>
    </w:p>
    <w:p w14:paraId="25697BCA" w14:textId="4582AE23" w:rsidR="004E5A16" w:rsidRPr="002B79CC" w:rsidRDefault="004E5A16" w:rsidP="004D41C7">
      <w:pPr>
        <w:pStyle w:val="Sraopastraipa"/>
        <w:spacing w:after="0"/>
        <w:ind w:left="0" w:firstLine="567"/>
        <w:jc w:val="both"/>
        <w:rPr>
          <w:rFonts w:eastAsia="Times New Roman" w:cstheme="minorHAnsi"/>
          <w:sz w:val="22"/>
          <w:szCs w:val="22"/>
        </w:rPr>
      </w:pPr>
      <w:bookmarkStart w:id="123" w:name="_Hlk206590125"/>
      <w:r w:rsidRPr="004E5A16">
        <w:rPr>
          <w:rFonts w:eastAsia="Times New Roman" w:cstheme="minorHAnsi"/>
          <w:sz w:val="22"/>
          <w:szCs w:val="22"/>
        </w:rPr>
        <w:t>5.1.2. jei Rangovas vėluoja atlikti Darbus, t. y. nesilaiko Specialiųjų sutarties sąlygų 3.1.1</w:t>
      </w:r>
      <w:r w:rsidR="002B79CC">
        <w:rPr>
          <w:rFonts w:eastAsia="Times New Roman" w:cstheme="minorHAnsi"/>
          <w:sz w:val="22"/>
          <w:szCs w:val="22"/>
        </w:rPr>
        <w:t xml:space="preserve"> </w:t>
      </w:r>
      <w:r w:rsidRPr="002B79CC">
        <w:rPr>
          <w:rFonts w:eastAsia="Times New Roman" w:cstheme="minorHAnsi"/>
          <w:sz w:val="22"/>
          <w:szCs w:val="22"/>
        </w:rPr>
        <w:t>prisiimto įsipareigojimo atlikti darbus iki Specialiųjų sutarties sąlygų 3.1.1 papunktyje nurodyto</w:t>
      </w:r>
      <w:r w:rsidR="002B79CC">
        <w:rPr>
          <w:rFonts w:eastAsia="Times New Roman" w:cstheme="minorHAnsi"/>
          <w:sz w:val="22"/>
          <w:szCs w:val="22"/>
        </w:rPr>
        <w:t xml:space="preserve"> </w:t>
      </w:r>
      <w:r w:rsidRPr="002B79CC">
        <w:rPr>
          <w:rFonts w:eastAsia="Times New Roman" w:cstheme="minorHAnsi"/>
          <w:sz w:val="22"/>
          <w:szCs w:val="22"/>
        </w:rPr>
        <w:t>termino ir (ar) terminų, suderintų Darbų atlikimo grafike (Sutarties 2 priedas) bent vieno etapo</w:t>
      </w:r>
      <w:r w:rsidR="002B79CC">
        <w:rPr>
          <w:rFonts w:eastAsia="Times New Roman" w:cstheme="minorHAnsi"/>
          <w:sz w:val="22"/>
          <w:szCs w:val="22"/>
        </w:rPr>
        <w:t xml:space="preserve"> </w:t>
      </w:r>
      <w:r w:rsidRPr="002B79CC">
        <w:rPr>
          <w:rFonts w:eastAsia="Times New Roman" w:cstheme="minorHAnsi"/>
          <w:sz w:val="22"/>
          <w:szCs w:val="22"/>
        </w:rPr>
        <w:t>nustatytų Darbų atlikimo ar vykdymo terminų, Rangovas moka Užsakovui 2</w:t>
      </w:r>
      <w:r w:rsidR="00C9730B">
        <w:rPr>
          <w:rFonts w:eastAsia="Times New Roman" w:cstheme="minorHAnsi"/>
          <w:sz w:val="22"/>
          <w:szCs w:val="22"/>
        </w:rPr>
        <w:t>8</w:t>
      </w:r>
      <w:r w:rsidRPr="002B79CC">
        <w:rPr>
          <w:rFonts w:eastAsia="Times New Roman" w:cstheme="minorHAnsi"/>
          <w:sz w:val="22"/>
          <w:szCs w:val="22"/>
        </w:rPr>
        <w:t>.000,00 eurų baudą už</w:t>
      </w:r>
      <w:r w:rsidR="002B79CC">
        <w:rPr>
          <w:rFonts w:eastAsia="Times New Roman" w:cstheme="minorHAnsi"/>
          <w:sz w:val="22"/>
          <w:szCs w:val="22"/>
        </w:rPr>
        <w:t xml:space="preserve"> </w:t>
      </w:r>
      <w:r w:rsidRPr="002B79CC">
        <w:rPr>
          <w:rFonts w:eastAsia="Times New Roman" w:cstheme="minorHAnsi"/>
          <w:sz w:val="22"/>
          <w:szCs w:val="22"/>
        </w:rPr>
        <w:t>kiekvieną uždelstą kalendorinę dieną bet ne ilgiau kaip 30 kalendorinių dienų.</w:t>
      </w:r>
    </w:p>
    <w:p w14:paraId="0C7427B9" w14:textId="10B83ECF" w:rsidR="004E5A16" w:rsidRPr="00687EDB" w:rsidRDefault="004E5A16" w:rsidP="004D41C7">
      <w:pPr>
        <w:pStyle w:val="Sraopastraipa"/>
        <w:spacing w:after="0"/>
        <w:ind w:left="0" w:firstLine="567"/>
        <w:jc w:val="both"/>
        <w:rPr>
          <w:rFonts w:eastAsia="Times New Roman" w:cstheme="minorHAnsi"/>
          <w:sz w:val="22"/>
          <w:szCs w:val="22"/>
        </w:rPr>
      </w:pPr>
      <w:r w:rsidRPr="004E5A16">
        <w:rPr>
          <w:rFonts w:eastAsia="Times New Roman" w:cstheme="minorHAnsi"/>
          <w:sz w:val="22"/>
          <w:szCs w:val="22"/>
        </w:rPr>
        <w:t>Jeigu Rangovas sumoka baudą už Darbų etapo termino praleidimą, tačiau paskesnį arba</w:t>
      </w:r>
      <w:r w:rsidR="002B79CC">
        <w:rPr>
          <w:rFonts w:eastAsia="Times New Roman" w:cstheme="minorHAnsi"/>
          <w:sz w:val="22"/>
          <w:szCs w:val="22"/>
        </w:rPr>
        <w:t xml:space="preserve"> </w:t>
      </w:r>
      <w:r w:rsidRPr="002B79CC">
        <w:rPr>
          <w:rFonts w:eastAsia="Times New Roman" w:cstheme="minorHAnsi"/>
          <w:sz w:val="22"/>
          <w:szCs w:val="22"/>
        </w:rPr>
        <w:t>galutinį Darbų etapą užbaigia laiku, Užsakovas privalo grąžinti Rangovui jo sumokėtą baudą už</w:t>
      </w:r>
      <w:r w:rsidR="002B79CC">
        <w:rPr>
          <w:rFonts w:eastAsia="Times New Roman" w:cstheme="minorHAnsi"/>
          <w:sz w:val="22"/>
          <w:szCs w:val="22"/>
        </w:rPr>
        <w:t xml:space="preserve"> </w:t>
      </w:r>
      <w:r w:rsidRPr="002B79CC">
        <w:rPr>
          <w:rFonts w:eastAsia="Times New Roman" w:cstheme="minorHAnsi"/>
          <w:sz w:val="22"/>
          <w:szCs w:val="22"/>
        </w:rPr>
        <w:t>Darbų etapo termino praleidimą kartu su artimiausiu mokėjimu už Darbus. Baudos už Darbų</w:t>
      </w:r>
      <w:r w:rsidR="002B79CC">
        <w:rPr>
          <w:rFonts w:eastAsia="Times New Roman" w:cstheme="minorHAnsi"/>
          <w:sz w:val="22"/>
          <w:szCs w:val="22"/>
        </w:rPr>
        <w:t xml:space="preserve"> </w:t>
      </w:r>
      <w:r w:rsidRPr="002B79CC">
        <w:rPr>
          <w:rFonts w:eastAsia="Times New Roman" w:cstheme="minorHAnsi"/>
          <w:sz w:val="22"/>
          <w:szCs w:val="22"/>
        </w:rPr>
        <w:t>galutinio termino praleidimą skaičiuojamos nuo galutinio termino pabaigos, vadovaujantis Darbų</w:t>
      </w:r>
      <w:r w:rsidR="002B79CC">
        <w:rPr>
          <w:rFonts w:eastAsia="Times New Roman" w:cstheme="minorHAnsi"/>
          <w:sz w:val="22"/>
          <w:szCs w:val="22"/>
        </w:rPr>
        <w:t xml:space="preserve"> </w:t>
      </w:r>
      <w:r w:rsidRPr="002B79CC">
        <w:rPr>
          <w:rFonts w:eastAsia="Times New Roman" w:cstheme="minorHAnsi"/>
          <w:sz w:val="22"/>
          <w:szCs w:val="22"/>
        </w:rPr>
        <w:t>atlikimo grafiku (Sutarties 2 priedas) iki Darbų pabaigos datos, nurodytos Darbų perdavimo</w:t>
      </w:r>
      <w:r w:rsidR="00E063EC">
        <w:rPr>
          <w:rFonts w:eastAsia="Times New Roman" w:cstheme="minorHAnsi"/>
          <w:sz w:val="22"/>
          <w:szCs w:val="22"/>
        </w:rPr>
        <w:t xml:space="preserve"> </w:t>
      </w:r>
      <w:r w:rsidRPr="002B79CC">
        <w:rPr>
          <w:rFonts w:eastAsia="Times New Roman" w:cstheme="minorHAnsi"/>
          <w:sz w:val="22"/>
          <w:szCs w:val="22"/>
        </w:rPr>
        <w:t>priėmimo akte (Sutarties 3 priedas). Galutinis baudų dydis patikslinamas galutinio atsiskaitymo</w:t>
      </w:r>
      <w:r w:rsidR="002B79CC">
        <w:rPr>
          <w:rFonts w:eastAsia="Times New Roman" w:cstheme="minorHAnsi"/>
          <w:sz w:val="22"/>
          <w:szCs w:val="22"/>
        </w:rPr>
        <w:t xml:space="preserve"> </w:t>
      </w:r>
      <w:r w:rsidRPr="002B79CC">
        <w:rPr>
          <w:rFonts w:eastAsia="Times New Roman" w:cstheme="minorHAnsi"/>
          <w:sz w:val="22"/>
          <w:szCs w:val="22"/>
        </w:rPr>
        <w:t>metu;</w:t>
      </w:r>
    </w:p>
    <w:bookmarkEnd w:id="123"/>
    <w:p w14:paraId="79064D92" w14:textId="5D8CF0C3" w:rsidR="004E5A16" w:rsidRPr="002B79CC" w:rsidRDefault="004E5A16" w:rsidP="004D41C7">
      <w:pPr>
        <w:pStyle w:val="Sraopastraipa"/>
        <w:spacing w:after="0"/>
        <w:ind w:left="0" w:firstLine="567"/>
        <w:jc w:val="both"/>
        <w:rPr>
          <w:rFonts w:eastAsia="Times New Roman" w:cstheme="minorHAnsi"/>
          <w:sz w:val="22"/>
          <w:szCs w:val="22"/>
        </w:rPr>
      </w:pPr>
      <w:r w:rsidRPr="004E5A16">
        <w:rPr>
          <w:rFonts w:eastAsia="Times New Roman" w:cstheme="minorHAnsi"/>
          <w:sz w:val="22"/>
          <w:szCs w:val="22"/>
        </w:rPr>
        <w:t>5.1.3. jei Rangovas, per 5 (penkias) darbo dienas nuo Sutarties pasirašymo nepateikia</w:t>
      </w:r>
      <w:r w:rsidR="002B79CC">
        <w:rPr>
          <w:rFonts w:eastAsia="Times New Roman" w:cstheme="minorHAnsi"/>
          <w:sz w:val="22"/>
          <w:szCs w:val="22"/>
        </w:rPr>
        <w:t xml:space="preserve"> </w:t>
      </w:r>
      <w:r w:rsidRPr="002B79CC">
        <w:rPr>
          <w:rFonts w:eastAsia="Times New Roman" w:cstheme="minorHAnsi"/>
          <w:sz w:val="22"/>
          <w:szCs w:val="22"/>
        </w:rPr>
        <w:t>Statinio statybos, rekonstravimo, remonto, atnaujinimo (modernizavimo), griovimo ar kultūros</w:t>
      </w:r>
      <w:r w:rsidR="002B79CC">
        <w:rPr>
          <w:rFonts w:eastAsia="Times New Roman" w:cstheme="minorHAnsi"/>
          <w:sz w:val="22"/>
          <w:szCs w:val="22"/>
        </w:rPr>
        <w:t xml:space="preserve"> </w:t>
      </w:r>
      <w:r w:rsidRPr="002B79CC">
        <w:rPr>
          <w:rFonts w:eastAsia="Times New Roman" w:cstheme="minorHAnsi"/>
          <w:sz w:val="22"/>
          <w:szCs w:val="22"/>
        </w:rPr>
        <w:t xml:space="preserve">paveldo statinio tvarkomųjų </w:t>
      </w:r>
      <w:r w:rsidRPr="002B79CC">
        <w:rPr>
          <w:rFonts w:eastAsia="Times New Roman" w:cstheme="minorHAnsi"/>
          <w:sz w:val="22"/>
          <w:szCs w:val="22"/>
        </w:rPr>
        <w:lastRenderedPageBreak/>
        <w:t>statybos darbų ir civilinės atsakomybės privalomojo draudimo sutarties</w:t>
      </w:r>
      <w:r w:rsidR="002B79CC">
        <w:rPr>
          <w:rFonts w:eastAsia="Times New Roman" w:cstheme="minorHAnsi"/>
          <w:sz w:val="22"/>
          <w:szCs w:val="22"/>
        </w:rPr>
        <w:t xml:space="preserve"> </w:t>
      </w:r>
      <w:r w:rsidRPr="002B79CC">
        <w:rPr>
          <w:rFonts w:eastAsia="Times New Roman" w:cstheme="minorHAnsi"/>
          <w:sz w:val="22"/>
          <w:szCs w:val="22"/>
        </w:rPr>
        <w:t>patvirtintos kopijos, Rangovas Užsakovo reikalavimu moka Užsakovui 500,00 eurų baudą už</w:t>
      </w:r>
      <w:r w:rsidR="002B79CC">
        <w:rPr>
          <w:rFonts w:eastAsia="Times New Roman" w:cstheme="minorHAnsi"/>
          <w:sz w:val="22"/>
          <w:szCs w:val="22"/>
        </w:rPr>
        <w:t xml:space="preserve"> </w:t>
      </w:r>
      <w:r w:rsidRPr="002B79CC">
        <w:rPr>
          <w:rFonts w:eastAsia="Times New Roman" w:cstheme="minorHAnsi"/>
          <w:sz w:val="22"/>
          <w:szCs w:val="22"/>
        </w:rPr>
        <w:t>kiekvieną sekančią darbo dieną iki bus pašalintas šis trūkumas;</w:t>
      </w:r>
    </w:p>
    <w:p w14:paraId="06F61523" w14:textId="6C700A39" w:rsidR="004E5A16" w:rsidRPr="002B79CC" w:rsidRDefault="004E5A16" w:rsidP="00766951">
      <w:pPr>
        <w:pStyle w:val="Sraopastraipa"/>
        <w:numPr>
          <w:ilvl w:val="2"/>
          <w:numId w:val="47"/>
        </w:numPr>
        <w:spacing w:after="0"/>
        <w:ind w:left="0" w:firstLine="567"/>
        <w:jc w:val="both"/>
        <w:rPr>
          <w:rFonts w:eastAsia="Times New Roman" w:cstheme="minorHAnsi"/>
          <w:sz w:val="22"/>
          <w:szCs w:val="22"/>
        </w:rPr>
      </w:pPr>
      <w:r w:rsidRPr="004E5A16">
        <w:rPr>
          <w:rFonts w:eastAsia="Times New Roman" w:cstheme="minorHAnsi"/>
          <w:sz w:val="22"/>
          <w:szCs w:val="22"/>
        </w:rPr>
        <w:t>jei Rangovas, Užsakovo reikalavimu, per 3 (tris) darbo dienas nepakoreguoja</w:t>
      </w:r>
      <w:r w:rsidR="002B79CC">
        <w:rPr>
          <w:rFonts w:eastAsia="Times New Roman" w:cstheme="minorHAnsi"/>
          <w:sz w:val="22"/>
          <w:szCs w:val="22"/>
        </w:rPr>
        <w:t xml:space="preserve"> </w:t>
      </w:r>
      <w:r w:rsidRPr="002B79CC">
        <w:rPr>
          <w:rFonts w:eastAsia="Times New Roman" w:cstheme="minorHAnsi"/>
          <w:sz w:val="22"/>
          <w:szCs w:val="22"/>
        </w:rPr>
        <w:t>suderinto Darbų atlikimo grafiko (Sutarties 2 priedas), Rangovas Užsakovo reikalavimu moka</w:t>
      </w:r>
      <w:r w:rsidR="002B79CC">
        <w:rPr>
          <w:rFonts w:eastAsia="Times New Roman" w:cstheme="minorHAnsi"/>
          <w:sz w:val="22"/>
          <w:szCs w:val="22"/>
        </w:rPr>
        <w:t xml:space="preserve"> </w:t>
      </w:r>
      <w:r w:rsidRPr="002B79CC">
        <w:rPr>
          <w:rFonts w:eastAsia="Times New Roman" w:cstheme="minorHAnsi"/>
          <w:sz w:val="22"/>
          <w:szCs w:val="22"/>
        </w:rPr>
        <w:t>Užsakovui 500,00 eurų baudą už kiekvieną pavėluotą darbo dieną iki bus pašalintas šis trūkumas,</w:t>
      </w:r>
      <w:r w:rsidR="002B79CC">
        <w:rPr>
          <w:rFonts w:eastAsia="Times New Roman" w:cstheme="minorHAnsi"/>
          <w:sz w:val="22"/>
          <w:szCs w:val="22"/>
        </w:rPr>
        <w:t xml:space="preserve"> </w:t>
      </w:r>
      <w:r w:rsidRPr="002B79CC">
        <w:rPr>
          <w:rFonts w:eastAsia="Times New Roman" w:cstheme="minorHAnsi"/>
          <w:sz w:val="22"/>
          <w:szCs w:val="22"/>
        </w:rPr>
        <w:t>bet ne ilgiau kaip 10 (dešimt) darbo dienų;</w:t>
      </w:r>
    </w:p>
    <w:p w14:paraId="4FB858B6" w14:textId="54779CDC" w:rsidR="004E5A16" w:rsidRPr="002B79CC" w:rsidRDefault="004E5A16" w:rsidP="004D41C7">
      <w:pPr>
        <w:pStyle w:val="Sraopastraipa"/>
        <w:spacing w:after="0"/>
        <w:ind w:left="0" w:firstLine="567"/>
        <w:jc w:val="both"/>
        <w:rPr>
          <w:rFonts w:eastAsia="Times New Roman" w:cstheme="minorHAnsi"/>
          <w:sz w:val="22"/>
          <w:szCs w:val="22"/>
        </w:rPr>
      </w:pPr>
      <w:r w:rsidRPr="004E5A16">
        <w:rPr>
          <w:rFonts w:eastAsia="Times New Roman" w:cstheme="minorHAnsi"/>
          <w:sz w:val="22"/>
          <w:szCs w:val="22"/>
        </w:rPr>
        <w:t>5.1.5. Rangovas, pasitelkęs papildomus subrangovus, atsisakęs Sutartyje numatytų</w:t>
      </w:r>
      <w:r w:rsidR="002B79CC">
        <w:rPr>
          <w:rFonts w:eastAsia="Times New Roman" w:cstheme="minorHAnsi"/>
          <w:sz w:val="22"/>
          <w:szCs w:val="22"/>
        </w:rPr>
        <w:t xml:space="preserve"> </w:t>
      </w:r>
      <w:r w:rsidRPr="002B79CC">
        <w:rPr>
          <w:rFonts w:eastAsia="Times New Roman" w:cstheme="minorHAnsi"/>
          <w:sz w:val="22"/>
          <w:szCs w:val="22"/>
        </w:rPr>
        <w:t>subrangovų, sukeitęs vietomis Sutartyje numatytus subrangovus, ir (ar) perdavęs didesnę (mažesnę)</w:t>
      </w:r>
      <w:r w:rsidR="002B79CC">
        <w:rPr>
          <w:rFonts w:eastAsia="Times New Roman" w:cstheme="minorHAnsi"/>
          <w:sz w:val="22"/>
          <w:szCs w:val="22"/>
        </w:rPr>
        <w:t xml:space="preserve"> </w:t>
      </w:r>
      <w:r w:rsidRPr="002B79CC">
        <w:rPr>
          <w:rFonts w:eastAsia="Times New Roman" w:cstheme="minorHAnsi"/>
          <w:sz w:val="22"/>
          <w:szCs w:val="22"/>
        </w:rPr>
        <w:t>Darbų dalį, negu buvo nurodyta pasiūlyme, kitam Sutartyje numatytam subrangovui, ir apie tai</w:t>
      </w:r>
      <w:r w:rsidR="002B79CC">
        <w:rPr>
          <w:rFonts w:eastAsia="Times New Roman" w:cstheme="minorHAnsi"/>
          <w:sz w:val="22"/>
          <w:szCs w:val="22"/>
        </w:rPr>
        <w:t xml:space="preserve"> </w:t>
      </w:r>
      <w:r w:rsidRPr="002B79CC">
        <w:rPr>
          <w:rFonts w:eastAsia="Times New Roman" w:cstheme="minorHAnsi"/>
          <w:sz w:val="22"/>
          <w:szCs w:val="22"/>
        </w:rPr>
        <w:t>neinformavęs Užsakovo, t. y. nesilaikęs Bendrųjų sutarties sąlygų XI skyriuje nustatytų</w:t>
      </w:r>
      <w:r w:rsidR="002B79CC">
        <w:rPr>
          <w:rFonts w:eastAsia="Times New Roman" w:cstheme="minorHAnsi"/>
          <w:sz w:val="22"/>
          <w:szCs w:val="22"/>
        </w:rPr>
        <w:t xml:space="preserve"> </w:t>
      </w:r>
      <w:r w:rsidRPr="002B79CC">
        <w:rPr>
          <w:rFonts w:eastAsia="Times New Roman" w:cstheme="minorHAnsi"/>
          <w:sz w:val="22"/>
          <w:szCs w:val="22"/>
        </w:rPr>
        <w:t>reikalavimų, įsipareigoja sumokėti Užsakovui 3.000,00 eurų dydžio baudą už nustatytą tokio</w:t>
      </w:r>
      <w:r w:rsidR="002B79CC">
        <w:rPr>
          <w:rFonts w:eastAsia="Times New Roman" w:cstheme="minorHAnsi"/>
          <w:sz w:val="22"/>
          <w:szCs w:val="22"/>
        </w:rPr>
        <w:t xml:space="preserve"> </w:t>
      </w:r>
      <w:r w:rsidRPr="002B79CC">
        <w:rPr>
          <w:rFonts w:eastAsia="Times New Roman" w:cstheme="minorHAnsi"/>
          <w:sz w:val="22"/>
          <w:szCs w:val="22"/>
        </w:rPr>
        <w:t>pažeidimo atvejį;</w:t>
      </w:r>
    </w:p>
    <w:p w14:paraId="680D658C" w14:textId="55272A5F" w:rsidR="004E5A16" w:rsidRPr="002B79CC" w:rsidRDefault="004E5A16" w:rsidP="004D41C7">
      <w:pPr>
        <w:pStyle w:val="Sraopastraipa"/>
        <w:spacing w:after="0"/>
        <w:ind w:left="0" w:firstLine="567"/>
        <w:jc w:val="both"/>
        <w:rPr>
          <w:rFonts w:eastAsia="Times New Roman" w:cstheme="minorHAnsi"/>
          <w:sz w:val="22"/>
          <w:szCs w:val="22"/>
        </w:rPr>
      </w:pPr>
      <w:r w:rsidRPr="004E5A16">
        <w:rPr>
          <w:rFonts w:eastAsia="Times New Roman" w:cstheme="minorHAnsi"/>
          <w:sz w:val="22"/>
          <w:szCs w:val="22"/>
        </w:rPr>
        <w:t>5.1.6. jei Rangovas nesilaiko darbų saugos arba aptvėrimo (eismo ribojimų) taisyklių</w:t>
      </w:r>
      <w:r w:rsidR="002B79CC">
        <w:rPr>
          <w:rFonts w:eastAsia="Times New Roman" w:cstheme="minorHAnsi"/>
          <w:sz w:val="22"/>
          <w:szCs w:val="22"/>
        </w:rPr>
        <w:t xml:space="preserve"> </w:t>
      </w:r>
      <w:r w:rsidRPr="002B79CC">
        <w:rPr>
          <w:rFonts w:eastAsia="Times New Roman" w:cstheme="minorHAnsi"/>
          <w:sz w:val="22"/>
          <w:szCs w:val="22"/>
        </w:rPr>
        <w:t>reikalavimų, Rangovas Užsakovo reikalavimu moka Užsakovui 5.000,00 eurų baudą už kiekvieną</w:t>
      </w:r>
      <w:r w:rsidR="002B79CC">
        <w:rPr>
          <w:rFonts w:eastAsia="Times New Roman" w:cstheme="minorHAnsi"/>
          <w:sz w:val="22"/>
          <w:szCs w:val="22"/>
        </w:rPr>
        <w:t xml:space="preserve"> </w:t>
      </w:r>
      <w:r w:rsidRPr="002B79CC">
        <w:rPr>
          <w:rFonts w:eastAsia="Times New Roman" w:cstheme="minorHAnsi"/>
          <w:sz w:val="22"/>
          <w:szCs w:val="22"/>
        </w:rPr>
        <w:t>nustatytą atvejį;</w:t>
      </w:r>
    </w:p>
    <w:p w14:paraId="0F951E3A" w14:textId="05355E25" w:rsidR="004E5A16" w:rsidRPr="002B79CC" w:rsidRDefault="004E5A16" w:rsidP="004D41C7">
      <w:pPr>
        <w:pStyle w:val="Sraopastraipa"/>
        <w:spacing w:after="0"/>
        <w:ind w:left="0" w:firstLine="567"/>
        <w:jc w:val="both"/>
        <w:rPr>
          <w:rFonts w:eastAsia="Times New Roman" w:cstheme="minorHAnsi"/>
          <w:sz w:val="22"/>
          <w:szCs w:val="22"/>
        </w:rPr>
      </w:pPr>
      <w:r w:rsidRPr="004E5A16">
        <w:rPr>
          <w:rFonts w:eastAsia="Times New Roman" w:cstheme="minorHAnsi"/>
          <w:sz w:val="22"/>
          <w:szCs w:val="22"/>
        </w:rPr>
        <w:t>5.1.7. jei Rangovas neužtikrina alternatyvaus praėjimo ir (arba) pravažiavimo pėstiesiems ir</w:t>
      </w:r>
      <w:r w:rsidR="002B79CC">
        <w:rPr>
          <w:rFonts w:eastAsia="Times New Roman" w:cstheme="minorHAnsi"/>
          <w:sz w:val="22"/>
          <w:szCs w:val="22"/>
        </w:rPr>
        <w:t xml:space="preserve"> </w:t>
      </w:r>
      <w:r w:rsidRPr="002B79CC">
        <w:rPr>
          <w:rFonts w:eastAsia="Times New Roman" w:cstheme="minorHAnsi"/>
          <w:sz w:val="22"/>
          <w:szCs w:val="22"/>
        </w:rPr>
        <w:t>(arba) dviratininkams, Rangovas Užsakovo reikalavimu moka Užsakovui 5.000,00 eurų baudą už</w:t>
      </w:r>
      <w:r w:rsidR="002B79CC">
        <w:rPr>
          <w:rFonts w:eastAsia="Times New Roman" w:cstheme="minorHAnsi"/>
          <w:sz w:val="22"/>
          <w:szCs w:val="22"/>
        </w:rPr>
        <w:t xml:space="preserve"> </w:t>
      </w:r>
      <w:r w:rsidRPr="002B79CC">
        <w:rPr>
          <w:rFonts w:eastAsia="Times New Roman" w:cstheme="minorHAnsi"/>
          <w:sz w:val="22"/>
          <w:szCs w:val="22"/>
        </w:rPr>
        <w:t>kiekvieną dieną ir už kiekvieną nustatytą atvejį iki bus pašalintas šis trūkumas;</w:t>
      </w:r>
    </w:p>
    <w:p w14:paraId="7DD9EFF6" w14:textId="526AA3AF" w:rsidR="004E5A16" w:rsidRPr="002B79CC" w:rsidRDefault="004E5A16" w:rsidP="004D41C7">
      <w:pPr>
        <w:pStyle w:val="Sraopastraipa"/>
        <w:spacing w:after="0"/>
        <w:ind w:left="0" w:firstLine="567"/>
        <w:jc w:val="both"/>
        <w:rPr>
          <w:rFonts w:eastAsia="Times New Roman" w:cstheme="minorHAnsi"/>
          <w:sz w:val="22"/>
          <w:szCs w:val="22"/>
        </w:rPr>
      </w:pPr>
      <w:r w:rsidRPr="004E5A16">
        <w:rPr>
          <w:rFonts w:eastAsia="Times New Roman" w:cstheme="minorHAnsi"/>
          <w:sz w:val="22"/>
          <w:szCs w:val="22"/>
        </w:rPr>
        <w:t>5.1.8. jei Rangovas neužtikrina gyventojams privažiavimo (įvažiavimo) ir (arba) praėjimo</w:t>
      </w:r>
      <w:r w:rsidR="002B79CC">
        <w:rPr>
          <w:rFonts w:eastAsia="Times New Roman" w:cstheme="minorHAnsi"/>
          <w:sz w:val="22"/>
          <w:szCs w:val="22"/>
        </w:rPr>
        <w:t xml:space="preserve"> </w:t>
      </w:r>
      <w:r w:rsidRPr="002B79CC">
        <w:rPr>
          <w:rFonts w:eastAsia="Times New Roman" w:cstheme="minorHAnsi"/>
          <w:sz w:val="22"/>
          <w:szCs w:val="22"/>
        </w:rPr>
        <w:t>(įėjimo) prie jiems priklausančių statinių ir (arba) gyvenamosios vietos, Rangovas Užsakovo</w:t>
      </w:r>
      <w:r w:rsidR="002B79CC">
        <w:rPr>
          <w:rFonts w:eastAsia="Times New Roman" w:cstheme="minorHAnsi"/>
          <w:sz w:val="22"/>
          <w:szCs w:val="22"/>
        </w:rPr>
        <w:t xml:space="preserve"> </w:t>
      </w:r>
      <w:r w:rsidRPr="002B79CC">
        <w:rPr>
          <w:rFonts w:eastAsia="Times New Roman" w:cstheme="minorHAnsi"/>
          <w:sz w:val="22"/>
          <w:szCs w:val="22"/>
        </w:rPr>
        <w:t>reikalavimu moka Užsakovui 5.000,00 eurų baudą už kiekvieną dieną ir už kiekvieną nustatytą</w:t>
      </w:r>
      <w:r w:rsidR="002B79CC">
        <w:rPr>
          <w:rFonts w:eastAsia="Times New Roman" w:cstheme="minorHAnsi"/>
          <w:sz w:val="22"/>
          <w:szCs w:val="22"/>
        </w:rPr>
        <w:t xml:space="preserve"> </w:t>
      </w:r>
      <w:r w:rsidRPr="002B79CC">
        <w:rPr>
          <w:rFonts w:eastAsia="Times New Roman" w:cstheme="minorHAnsi"/>
          <w:sz w:val="22"/>
          <w:szCs w:val="22"/>
        </w:rPr>
        <w:t>atvejį iki bus pašalintas šis trūkumas;</w:t>
      </w:r>
    </w:p>
    <w:p w14:paraId="4B7D07E2" w14:textId="6D4A5F87" w:rsidR="004E5A16" w:rsidRPr="002B79CC" w:rsidRDefault="004E5A16" w:rsidP="004D41C7">
      <w:pPr>
        <w:pStyle w:val="Sraopastraipa"/>
        <w:spacing w:after="0"/>
        <w:ind w:left="0" w:firstLine="567"/>
        <w:jc w:val="both"/>
        <w:rPr>
          <w:rFonts w:eastAsia="Times New Roman" w:cstheme="minorHAnsi"/>
          <w:sz w:val="22"/>
          <w:szCs w:val="22"/>
        </w:rPr>
      </w:pPr>
      <w:r w:rsidRPr="004E5A16">
        <w:rPr>
          <w:rFonts w:eastAsia="Times New Roman" w:cstheme="minorHAnsi"/>
          <w:sz w:val="22"/>
          <w:szCs w:val="22"/>
        </w:rPr>
        <w:t>5.1.9. jei Rangovo ar jo subrangovų darbuotojai ir transporto priemonės nėra pažymėtos</w:t>
      </w:r>
      <w:r w:rsidR="002B79CC">
        <w:rPr>
          <w:rFonts w:eastAsia="Times New Roman" w:cstheme="minorHAnsi"/>
          <w:sz w:val="22"/>
          <w:szCs w:val="22"/>
        </w:rPr>
        <w:t xml:space="preserve"> </w:t>
      </w:r>
      <w:r w:rsidRPr="002B79CC">
        <w:rPr>
          <w:rFonts w:eastAsia="Times New Roman" w:cstheme="minorHAnsi"/>
          <w:sz w:val="22"/>
          <w:szCs w:val="22"/>
        </w:rPr>
        <w:t xml:space="preserve">logotipais ir užrašais, Rangovas Užsakovo reikalavimu moka Užsakovui </w:t>
      </w:r>
      <w:r w:rsidR="008026D3">
        <w:rPr>
          <w:rFonts w:eastAsia="Times New Roman" w:cstheme="minorHAnsi"/>
          <w:sz w:val="22"/>
          <w:szCs w:val="22"/>
        </w:rPr>
        <w:t>300</w:t>
      </w:r>
      <w:r w:rsidRPr="002B79CC">
        <w:rPr>
          <w:rFonts w:eastAsia="Times New Roman" w:cstheme="minorHAnsi"/>
          <w:sz w:val="22"/>
          <w:szCs w:val="22"/>
        </w:rPr>
        <w:t>,00 eurų baudą už</w:t>
      </w:r>
      <w:r w:rsidR="002B79CC">
        <w:rPr>
          <w:rFonts w:eastAsia="Times New Roman" w:cstheme="minorHAnsi"/>
          <w:sz w:val="22"/>
          <w:szCs w:val="22"/>
        </w:rPr>
        <w:t xml:space="preserve"> </w:t>
      </w:r>
      <w:r w:rsidRPr="002B79CC">
        <w:rPr>
          <w:rFonts w:eastAsia="Times New Roman" w:cstheme="minorHAnsi"/>
          <w:sz w:val="22"/>
          <w:szCs w:val="22"/>
        </w:rPr>
        <w:t>kiekvieną nustatytą atvejį;</w:t>
      </w:r>
    </w:p>
    <w:p w14:paraId="7F092059" w14:textId="2C68F503" w:rsidR="004E5A16" w:rsidRPr="002B79CC" w:rsidRDefault="004E5A16" w:rsidP="004D41C7">
      <w:pPr>
        <w:pStyle w:val="Sraopastraipa"/>
        <w:spacing w:after="0"/>
        <w:ind w:left="0" w:firstLine="567"/>
        <w:jc w:val="both"/>
        <w:rPr>
          <w:rFonts w:eastAsia="Times New Roman" w:cstheme="minorHAnsi"/>
          <w:sz w:val="22"/>
          <w:szCs w:val="22"/>
        </w:rPr>
      </w:pPr>
      <w:r w:rsidRPr="004E5A16">
        <w:rPr>
          <w:rFonts w:eastAsia="Times New Roman" w:cstheme="minorHAnsi"/>
          <w:sz w:val="22"/>
          <w:szCs w:val="22"/>
        </w:rPr>
        <w:t>5.1.10. jei Darbai atlikti nekokybiškai ir trūkumai neištaisomi per Užsakovo nurodytą</w:t>
      </w:r>
      <w:r w:rsidR="002B79CC">
        <w:rPr>
          <w:rFonts w:eastAsia="Times New Roman" w:cstheme="minorHAnsi"/>
          <w:sz w:val="22"/>
          <w:szCs w:val="22"/>
        </w:rPr>
        <w:t xml:space="preserve"> </w:t>
      </w:r>
      <w:r w:rsidRPr="002B79CC">
        <w:rPr>
          <w:rFonts w:eastAsia="Times New Roman" w:cstheme="minorHAnsi"/>
          <w:sz w:val="22"/>
          <w:szCs w:val="22"/>
        </w:rPr>
        <w:t>terminą, per kurį trūkumai turi būti pašalinti, Rangovas moka Užsakovui 10.000,00 eurų baudą už</w:t>
      </w:r>
      <w:r w:rsidR="002B79CC">
        <w:rPr>
          <w:rFonts w:eastAsia="Times New Roman" w:cstheme="minorHAnsi"/>
          <w:sz w:val="22"/>
          <w:szCs w:val="22"/>
        </w:rPr>
        <w:t xml:space="preserve"> </w:t>
      </w:r>
      <w:r w:rsidRPr="002B79CC">
        <w:rPr>
          <w:rFonts w:eastAsia="Times New Roman" w:cstheme="minorHAnsi"/>
          <w:sz w:val="22"/>
          <w:szCs w:val="22"/>
        </w:rPr>
        <w:t>kiekvieną pavėluotą dieną iki bus pašalintas šis trūkumas;</w:t>
      </w:r>
    </w:p>
    <w:p w14:paraId="4559D2A2" w14:textId="15FFA4E6" w:rsidR="004E5A16" w:rsidRPr="002B79CC" w:rsidRDefault="004E5A16" w:rsidP="004D41C7">
      <w:pPr>
        <w:pStyle w:val="Sraopastraipa"/>
        <w:spacing w:after="0"/>
        <w:ind w:left="0" w:firstLine="567"/>
        <w:jc w:val="both"/>
        <w:rPr>
          <w:rFonts w:eastAsia="Times New Roman" w:cstheme="minorHAnsi"/>
          <w:sz w:val="22"/>
          <w:szCs w:val="22"/>
        </w:rPr>
      </w:pPr>
      <w:r w:rsidRPr="004E5A16">
        <w:rPr>
          <w:rFonts w:eastAsia="Times New Roman" w:cstheme="minorHAnsi"/>
          <w:sz w:val="22"/>
          <w:szCs w:val="22"/>
        </w:rPr>
        <w:t>5.1.11. jeigu Rangovas Užsakovo nustatytu terminu nepašalina defektų, Užsakovo nustatytų</w:t>
      </w:r>
      <w:r w:rsidR="002B79CC">
        <w:rPr>
          <w:rFonts w:eastAsia="Times New Roman" w:cstheme="minorHAnsi"/>
          <w:sz w:val="22"/>
          <w:szCs w:val="22"/>
        </w:rPr>
        <w:t xml:space="preserve"> </w:t>
      </w:r>
      <w:r w:rsidRPr="002B79CC">
        <w:rPr>
          <w:rFonts w:eastAsia="Times New Roman" w:cstheme="minorHAnsi"/>
          <w:sz w:val="22"/>
          <w:szCs w:val="22"/>
        </w:rPr>
        <w:t>per garantinį terminą (įskaitant ir specialiųjų sutarties sąlygų 3.1.2 papunktyje nurodytą papildomą</w:t>
      </w:r>
      <w:r w:rsidR="002B79CC">
        <w:rPr>
          <w:rFonts w:eastAsia="Times New Roman" w:cstheme="minorHAnsi"/>
          <w:sz w:val="22"/>
          <w:szCs w:val="22"/>
        </w:rPr>
        <w:t xml:space="preserve"> </w:t>
      </w:r>
      <w:r w:rsidRPr="002B79CC">
        <w:rPr>
          <w:rFonts w:eastAsia="Times New Roman" w:cstheme="minorHAnsi"/>
          <w:sz w:val="22"/>
          <w:szCs w:val="22"/>
        </w:rPr>
        <w:t>statinio garantinį terminą), Rangovas atlygina Užsakovo išlaidas, susijusias su defektų šalinimu;</w:t>
      </w:r>
    </w:p>
    <w:p w14:paraId="6C781405" w14:textId="5BD98B05" w:rsidR="004E5A16" w:rsidRPr="0075471A" w:rsidRDefault="004E5A16" w:rsidP="004D41C7">
      <w:pPr>
        <w:pStyle w:val="Sraopastraipa"/>
        <w:spacing w:after="0"/>
        <w:ind w:left="0" w:firstLine="567"/>
        <w:jc w:val="both"/>
        <w:rPr>
          <w:rFonts w:eastAsia="Times New Roman" w:cstheme="minorHAnsi"/>
          <w:sz w:val="22"/>
          <w:szCs w:val="22"/>
        </w:rPr>
      </w:pPr>
      <w:r w:rsidRPr="004E5A16">
        <w:rPr>
          <w:rFonts w:eastAsia="Times New Roman" w:cstheme="minorHAnsi"/>
          <w:sz w:val="22"/>
          <w:szCs w:val="22"/>
        </w:rPr>
        <w:t>5.1.12. už Darbų metu pažeistas medžių, kurių šalinimas nebuvo numatytas projekte, šaknis</w:t>
      </w:r>
      <w:r w:rsidR="0075471A">
        <w:rPr>
          <w:rFonts w:eastAsia="Times New Roman" w:cstheme="minorHAnsi"/>
          <w:sz w:val="22"/>
          <w:szCs w:val="22"/>
        </w:rPr>
        <w:t xml:space="preserve"> </w:t>
      </w:r>
      <w:r w:rsidRPr="0075471A">
        <w:rPr>
          <w:rFonts w:eastAsia="Times New Roman" w:cstheme="minorHAnsi"/>
          <w:sz w:val="22"/>
          <w:szCs w:val="22"/>
        </w:rPr>
        <w:t>Rangovas moka Užsakovui 2.000,00 eurų baudą už kiekvieną medį, kurio šaknys buvo pažeistos;</w:t>
      </w:r>
    </w:p>
    <w:p w14:paraId="37172675" w14:textId="21D08E84" w:rsidR="004E5A16" w:rsidRPr="0075471A" w:rsidRDefault="004E5A16" w:rsidP="004D41C7">
      <w:pPr>
        <w:pStyle w:val="Sraopastraipa"/>
        <w:spacing w:after="0"/>
        <w:ind w:left="0" w:firstLine="567"/>
        <w:jc w:val="both"/>
        <w:rPr>
          <w:rFonts w:eastAsia="Times New Roman" w:cstheme="minorHAnsi"/>
          <w:sz w:val="22"/>
          <w:szCs w:val="22"/>
        </w:rPr>
      </w:pPr>
      <w:r w:rsidRPr="004E5A16">
        <w:rPr>
          <w:rFonts w:eastAsia="Times New Roman" w:cstheme="minorHAnsi"/>
          <w:sz w:val="22"/>
          <w:szCs w:val="22"/>
        </w:rPr>
        <w:t>5.1.13. jei patikrinimo metu pirmą kartą nustatoma, kad Rangovo ir subrangovo (-ų), jei jie</w:t>
      </w:r>
      <w:r w:rsidR="0075471A">
        <w:rPr>
          <w:rFonts w:eastAsia="Times New Roman" w:cstheme="minorHAnsi"/>
          <w:sz w:val="22"/>
          <w:szCs w:val="22"/>
        </w:rPr>
        <w:t xml:space="preserve"> </w:t>
      </w:r>
      <w:r w:rsidRPr="0075471A">
        <w:rPr>
          <w:rFonts w:eastAsia="Times New Roman" w:cstheme="minorHAnsi"/>
          <w:sz w:val="22"/>
          <w:szCs w:val="22"/>
        </w:rPr>
        <w:t>pasitelkiami, Sutartį vykdančių ir Užsakovo užduotis atliekančių darbuotojų darbo užmokesčio</w:t>
      </w:r>
      <w:r w:rsidR="0075471A">
        <w:rPr>
          <w:rFonts w:eastAsia="Times New Roman" w:cstheme="minorHAnsi"/>
          <w:sz w:val="22"/>
          <w:szCs w:val="22"/>
        </w:rPr>
        <w:t xml:space="preserve"> </w:t>
      </w:r>
      <w:r w:rsidRPr="0075471A">
        <w:rPr>
          <w:rFonts w:eastAsia="Times New Roman" w:cstheme="minorHAnsi"/>
          <w:sz w:val="22"/>
          <w:szCs w:val="22"/>
        </w:rPr>
        <w:t>mediana yra mažesnė, nei nurodyta pasiūlymo formoje ir šioje Sutartyje, Rangovas moka</w:t>
      </w:r>
      <w:r w:rsidR="0075471A">
        <w:rPr>
          <w:rFonts w:eastAsia="Times New Roman" w:cstheme="minorHAnsi"/>
          <w:sz w:val="22"/>
          <w:szCs w:val="22"/>
        </w:rPr>
        <w:t xml:space="preserve"> </w:t>
      </w:r>
      <w:r w:rsidRPr="0075471A">
        <w:rPr>
          <w:rFonts w:eastAsia="Times New Roman" w:cstheme="minorHAnsi"/>
          <w:sz w:val="22"/>
          <w:szCs w:val="22"/>
        </w:rPr>
        <w:t>Užsakovui 2.000,00 eurų baudą už kiekvieną nustatytą atvejį;</w:t>
      </w:r>
    </w:p>
    <w:p w14:paraId="0125C35A" w14:textId="4E98A09D" w:rsidR="004E5A16" w:rsidRPr="0075471A" w:rsidRDefault="004E5A16" w:rsidP="004D41C7">
      <w:pPr>
        <w:pStyle w:val="Sraopastraipa"/>
        <w:spacing w:after="0"/>
        <w:ind w:left="0" w:firstLine="567"/>
        <w:jc w:val="both"/>
        <w:rPr>
          <w:rFonts w:eastAsia="Times New Roman" w:cstheme="minorHAnsi"/>
          <w:sz w:val="22"/>
          <w:szCs w:val="22"/>
        </w:rPr>
      </w:pPr>
      <w:r w:rsidRPr="004E5A16">
        <w:rPr>
          <w:rFonts w:eastAsia="Times New Roman" w:cstheme="minorHAnsi"/>
          <w:sz w:val="22"/>
          <w:szCs w:val="22"/>
        </w:rPr>
        <w:t>5.1.14. jei Rangovas nepateikia Sutartį vykdančių darbuotojų sąrašo su nurodyta</w:t>
      </w:r>
      <w:r w:rsidR="0075471A">
        <w:rPr>
          <w:rFonts w:eastAsia="Times New Roman" w:cstheme="minorHAnsi"/>
          <w:sz w:val="22"/>
          <w:szCs w:val="22"/>
        </w:rPr>
        <w:t xml:space="preserve"> </w:t>
      </w:r>
      <w:r w:rsidRPr="0075471A">
        <w:rPr>
          <w:rFonts w:eastAsia="Times New Roman" w:cstheme="minorHAnsi"/>
          <w:sz w:val="22"/>
          <w:szCs w:val="22"/>
        </w:rPr>
        <w:t>darbuotojams mokama darbo užmokesčio mediana Sutarties 3.1.3.1 punkte numatytais atvejais ir</w:t>
      </w:r>
      <w:r w:rsidR="0075471A">
        <w:rPr>
          <w:rFonts w:eastAsia="Times New Roman" w:cstheme="minorHAnsi"/>
          <w:sz w:val="22"/>
          <w:szCs w:val="22"/>
        </w:rPr>
        <w:t xml:space="preserve"> </w:t>
      </w:r>
      <w:r w:rsidRPr="0075471A">
        <w:rPr>
          <w:rFonts w:eastAsia="Times New Roman" w:cstheme="minorHAnsi"/>
          <w:sz w:val="22"/>
          <w:szCs w:val="22"/>
        </w:rPr>
        <w:t>terminais, Rangovas moka Užsakovui 2.000,00 eurų baudą už nustatytą atvejį;</w:t>
      </w:r>
    </w:p>
    <w:p w14:paraId="28B172FB" w14:textId="2EC0568C" w:rsidR="004E5A16" w:rsidRPr="0075471A" w:rsidRDefault="004E5A16" w:rsidP="004D41C7">
      <w:pPr>
        <w:pStyle w:val="Sraopastraipa"/>
        <w:spacing w:after="0"/>
        <w:ind w:left="0" w:firstLine="567"/>
        <w:jc w:val="both"/>
        <w:rPr>
          <w:rFonts w:eastAsia="Times New Roman" w:cstheme="minorHAnsi"/>
          <w:sz w:val="22"/>
          <w:szCs w:val="22"/>
        </w:rPr>
      </w:pPr>
      <w:r w:rsidRPr="004E5A16">
        <w:rPr>
          <w:rFonts w:eastAsia="Times New Roman" w:cstheme="minorHAnsi"/>
          <w:sz w:val="22"/>
          <w:szCs w:val="22"/>
        </w:rPr>
        <w:t>5.1.15. Rangovui nesilaikant Specialiųjų sutarties sąlygų 3.1.4 papunktyje prisiimto</w:t>
      </w:r>
      <w:r w:rsidR="0075471A">
        <w:rPr>
          <w:rFonts w:eastAsia="Times New Roman" w:cstheme="minorHAnsi"/>
          <w:sz w:val="22"/>
          <w:szCs w:val="22"/>
        </w:rPr>
        <w:t xml:space="preserve"> </w:t>
      </w:r>
      <w:r w:rsidRPr="0075471A">
        <w:rPr>
          <w:rFonts w:eastAsia="Times New Roman" w:cstheme="minorHAnsi"/>
          <w:sz w:val="22"/>
          <w:szCs w:val="22"/>
        </w:rPr>
        <w:t xml:space="preserve">įsipareigojimo – laikytis Rangovo pasiūlyme (pirkimo sąlygų </w:t>
      </w:r>
      <w:r w:rsidR="007A6A82">
        <w:rPr>
          <w:rFonts w:eastAsia="Times New Roman" w:cstheme="minorHAnsi"/>
          <w:sz w:val="22"/>
          <w:szCs w:val="22"/>
        </w:rPr>
        <w:t>3</w:t>
      </w:r>
      <w:r w:rsidRPr="0075471A">
        <w:rPr>
          <w:rFonts w:eastAsia="Times New Roman" w:cstheme="minorHAnsi"/>
          <w:sz w:val="22"/>
          <w:szCs w:val="22"/>
        </w:rPr>
        <w:t xml:space="preserve"> priedas) nurodytos pagrindinių</w:t>
      </w:r>
      <w:r w:rsidR="0075471A">
        <w:rPr>
          <w:rFonts w:eastAsia="Times New Roman" w:cstheme="minorHAnsi"/>
          <w:sz w:val="22"/>
          <w:szCs w:val="22"/>
        </w:rPr>
        <w:t xml:space="preserve"> </w:t>
      </w:r>
      <w:r w:rsidRPr="0075471A">
        <w:rPr>
          <w:rFonts w:eastAsia="Times New Roman" w:cstheme="minorHAnsi"/>
          <w:sz w:val="22"/>
          <w:szCs w:val="22"/>
        </w:rPr>
        <w:t>transporto priemonių atitikties EURO 6 arba STAGE V standarto (arba lygiaverčio) reikalavimams,</w:t>
      </w:r>
      <w:r w:rsidR="0075471A">
        <w:rPr>
          <w:rFonts w:eastAsia="Times New Roman" w:cstheme="minorHAnsi"/>
          <w:sz w:val="22"/>
          <w:szCs w:val="22"/>
        </w:rPr>
        <w:t xml:space="preserve"> </w:t>
      </w:r>
      <w:r w:rsidRPr="0075471A">
        <w:rPr>
          <w:rFonts w:eastAsia="Times New Roman" w:cstheme="minorHAnsi"/>
          <w:sz w:val="22"/>
          <w:szCs w:val="22"/>
        </w:rPr>
        <w:t xml:space="preserve">Rangovui taikoma 1.000,00 eurų bauda už nustatytą pažeidimo atvejį </w:t>
      </w:r>
      <w:r w:rsidRPr="00FB01E3">
        <w:rPr>
          <w:rFonts w:eastAsia="Times New Roman" w:cstheme="minorHAnsi"/>
          <w:i/>
          <w:iCs/>
          <w:color w:val="FF0000"/>
          <w:sz w:val="22"/>
          <w:szCs w:val="22"/>
        </w:rPr>
        <w:t>(taikyti tik tuo atveju, jei</w:t>
      </w:r>
      <w:r w:rsidR="0075471A" w:rsidRPr="00FB01E3">
        <w:rPr>
          <w:rFonts w:eastAsia="Times New Roman" w:cstheme="minorHAnsi"/>
          <w:i/>
          <w:iCs/>
          <w:color w:val="FF0000"/>
          <w:sz w:val="22"/>
          <w:szCs w:val="22"/>
        </w:rPr>
        <w:t xml:space="preserve"> </w:t>
      </w:r>
      <w:r w:rsidRPr="00FB01E3">
        <w:rPr>
          <w:rFonts w:eastAsia="Times New Roman" w:cstheme="minorHAnsi"/>
          <w:i/>
          <w:iCs/>
          <w:color w:val="FF0000"/>
          <w:sz w:val="22"/>
          <w:szCs w:val="22"/>
        </w:rPr>
        <w:t>Rangovas pasiūlyme nurodo pagrindinių transporto priemonių atitiktį EURO 6 arba STAGE V</w:t>
      </w:r>
      <w:r w:rsidR="0075471A" w:rsidRPr="00FB01E3">
        <w:rPr>
          <w:rFonts w:eastAsia="Times New Roman" w:cstheme="minorHAnsi"/>
          <w:i/>
          <w:iCs/>
          <w:color w:val="FF0000"/>
          <w:sz w:val="22"/>
          <w:szCs w:val="22"/>
        </w:rPr>
        <w:t xml:space="preserve"> </w:t>
      </w:r>
      <w:r w:rsidRPr="00FB01E3">
        <w:rPr>
          <w:rFonts w:eastAsia="Times New Roman" w:cstheme="minorHAnsi"/>
          <w:i/>
          <w:iCs/>
          <w:color w:val="FF0000"/>
          <w:sz w:val="22"/>
          <w:szCs w:val="22"/>
        </w:rPr>
        <w:t>standarto (arba lygiaverčio) reikalavimams)</w:t>
      </w:r>
      <w:r w:rsidRPr="0075471A">
        <w:rPr>
          <w:rFonts w:eastAsia="Times New Roman" w:cstheme="minorHAnsi"/>
          <w:sz w:val="22"/>
          <w:szCs w:val="22"/>
        </w:rPr>
        <w:t>.</w:t>
      </w:r>
    </w:p>
    <w:p w14:paraId="1B51E1E2" w14:textId="7B6F096E" w:rsidR="004E5A16" w:rsidRPr="005B3E98" w:rsidRDefault="004E5A16" w:rsidP="004D41C7">
      <w:pPr>
        <w:pStyle w:val="Sraopastraipa"/>
        <w:spacing w:after="0"/>
        <w:ind w:left="0" w:firstLine="567"/>
        <w:jc w:val="both"/>
        <w:rPr>
          <w:rFonts w:eastAsia="Times New Roman" w:cstheme="minorHAnsi"/>
          <w:sz w:val="22"/>
          <w:szCs w:val="22"/>
        </w:rPr>
      </w:pPr>
      <w:r w:rsidRPr="004E5A16">
        <w:rPr>
          <w:rFonts w:eastAsia="Times New Roman" w:cstheme="minorHAnsi"/>
          <w:sz w:val="22"/>
          <w:szCs w:val="22"/>
        </w:rPr>
        <w:t>5.2. Rangovas privalo užtikrinti, kad subrangovai laikytųsi reikalaujamų aplinkos apsaugos</w:t>
      </w:r>
      <w:r w:rsidR="00FB091F">
        <w:rPr>
          <w:rFonts w:eastAsia="Times New Roman" w:cstheme="minorHAnsi"/>
          <w:sz w:val="22"/>
          <w:szCs w:val="22"/>
        </w:rPr>
        <w:t xml:space="preserve"> </w:t>
      </w:r>
      <w:r w:rsidRPr="00FB091F">
        <w:rPr>
          <w:rFonts w:eastAsia="Times New Roman" w:cstheme="minorHAnsi"/>
          <w:sz w:val="22"/>
          <w:szCs w:val="22"/>
        </w:rPr>
        <w:t xml:space="preserve">vadybos priemonių, nurodytų </w:t>
      </w:r>
      <w:r w:rsidR="00112055" w:rsidRPr="00112055">
        <w:rPr>
          <w:rFonts w:eastAsia="Times New Roman" w:cstheme="minorHAnsi"/>
          <w:sz w:val="22"/>
          <w:szCs w:val="22"/>
        </w:rPr>
        <w:t>Specialiųjų sutarties sąlygų 8.2 p</w:t>
      </w:r>
      <w:r w:rsidR="009E3E4C">
        <w:rPr>
          <w:rFonts w:eastAsia="Times New Roman" w:cstheme="minorHAnsi"/>
          <w:sz w:val="22"/>
          <w:szCs w:val="22"/>
        </w:rPr>
        <w:t>unkte</w:t>
      </w:r>
      <w:r w:rsidRPr="00B452D4">
        <w:rPr>
          <w:rFonts w:eastAsia="Times New Roman" w:cstheme="minorHAnsi"/>
          <w:sz w:val="22"/>
          <w:szCs w:val="22"/>
        </w:rPr>
        <w:t xml:space="preserve">, </w:t>
      </w:r>
      <w:r w:rsidRPr="00FB091F">
        <w:rPr>
          <w:rFonts w:eastAsia="Times New Roman" w:cstheme="minorHAnsi"/>
          <w:sz w:val="22"/>
          <w:szCs w:val="22"/>
        </w:rPr>
        <w:t>atsižvelgiant į jų prisiimamus</w:t>
      </w:r>
      <w:r w:rsidR="005B3E98">
        <w:rPr>
          <w:rFonts w:eastAsia="Times New Roman" w:cstheme="minorHAnsi"/>
          <w:sz w:val="22"/>
          <w:szCs w:val="22"/>
        </w:rPr>
        <w:t xml:space="preserve"> </w:t>
      </w:r>
      <w:r w:rsidRPr="005B3E98">
        <w:rPr>
          <w:rFonts w:eastAsia="Times New Roman" w:cstheme="minorHAnsi"/>
          <w:sz w:val="22"/>
          <w:szCs w:val="22"/>
        </w:rPr>
        <w:t xml:space="preserve">įsipareigojimus </w:t>
      </w:r>
      <w:r w:rsidRPr="005B3E98">
        <w:rPr>
          <w:rFonts w:eastAsia="Times New Roman" w:cstheme="minorHAnsi"/>
          <w:sz w:val="22"/>
          <w:szCs w:val="22"/>
        </w:rPr>
        <w:lastRenderedPageBreak/>
        <w:t>Sutarčiai vykdyti. Užsakovui pareikalavus, Rangovas privalo pateikti tai įrodančius</w:t>
      </w:r>
      <w:r w:rsidR="005B3E98">
        <w:rPr>
          <w:rFonts w:eastAsia="Times New Roman" w:cstheme="minorHAnsi"/>
          <w:sz w:val="22"/>
          <w:szCs w:val="22"/>
        </w:rPr>
        <w:t xml:space="preserve"> </w:t>
      </w:r>
      <w:r w:rsidRPr="005B3E98">
        <w:rPr>
          <w:rFonts w:eastAsia="Times New Roman" w:cstheme="minorHAnsi"/>
          <w:sz w:val="22"/>
          <w:szCs w:val="22"/>
        </w:rPr>
        <w:t>dokumentus per 10 (dešimt) darbo dienų nuo raštiško pareikalavimo gavimo dienos.</w:t>
      </w:r>
    </w:p>
    <w:p w14:paraId="4CB2A47C" w14:textId="64B5E094" w:rsidR="00797E69" w:rsidRPr="00797E69" w:rsidRDefault="00797E69" w:rsidP="004D41C7">
      <w:pPr>
        <w:spacing w:after="0"/>
        <w:ind w:firstLine="567"/>
        <w:jc w:val="both"/>
        <w:rPr>
          <w:rFonts w:eastAsia="Times New Roman" w:cstheme="minorHAnsi"/>
          <w:sz w:val="22"/>
          <w:szCs w:val="22"/>
        </w:rPr>
      </w:pPr>
      <w:r w:rsidRPr="00797E69">
        <w:rPr>
          <w:rFonts w:eastAsia="Times New Roman" w:cstheme="minorHAnsi"/>
          <w:bCs/>
          <w:sz w:val="22"/>
          <w:szCs w:val="22"/>
        </w:rPr>
        <w:t>5.</w:t>
      </w:r>
      <w:r w:rsidR="00202881">
        <w:rPr>
          <w:rFonts w:eastAsia="Times New Roman" w:cstheme="minorHAnsi"/>
          <w:bCs/>
          <w:sz w:val="22"/>
          <w:szCs w:val="22"/>
        </w:rPr>
        <w:t>3</w:t>
      </w:r>
      <w:r w:rsidRPr="00797E69">
        <w:rPr>
          <w:rFonts w:eastAsia="Times New Roman" w:cstheme="minorHAnsi"/>
          <w:bCs/>
          <w:sz w:val="22"/>
          <w:szCs w:val="22"/>
        </w:rPr>
        <w:t xml:space="preserve">. Jei Rangovas nutraukia Sutartį vienašališkai ne dėl Užsakovo kaltės, Užsakovas turi teisę pasinaudoti Sutarties įvykdymo užtikrinimu ir </w:t>
      </w:r>
      <w:r w:rsidRPr="00797E69">
        <w:rPr>
          <w:rFonts w:cstheme="minorHAnsi"/>
          <w:sz w:val="22"/>
          <w:szCs w:val="22"/>
        </w:rPr>
        <w:t>Rangovas atlygina Užsakovui dėl Rangovo kaltės atsiradusius nuostolius kiek jų nepadengia Sutarties įvykdymo užtikrinimas</w:t>
      </w:r>
      <w:r w:rsidRPr="00797E69">
        <w:rPr>
          <w:rFonts w:eastAsia="Times New Roman" w:cstheme="minorHAnsi"/>
          <w:bCs/>
          <w:sz w:val="22"/>
          <w:szCs w:val="22"/>
        </w:rPr>
        <w:t>.</w:t>
      </w:r>
      <w:bookmarkStart w:id="124" w:name="_Hlk49859531"/>
    </w:p>
    <w:p w14:paraId="7C5D02CF" w14:textId="77777777" w:rsidR="00797E69" w:rsidRPr="00797E69" w:rsidRDefault="00797E69" w:rsidP="00797E69">
      <w:pPr>
        <w:spacing w:after="0"/>
        <w:jc w:val="both"/>
        <w:rPr>
          <w:rFonts w:eastAsia="Times New Roman" w:cstheme="minorHAnsi"/>
          <w:sz w:val="22"/>
          <w:szCs w:val="22"/>
        </w:rPr>
      </w:pPr>
    </w:p>
    <w:p w14:paraId="1741B045" w14:textId="77777777" w:rsidR="00797E69" w:rsidRPr="00797E69" w:rsidRDefault="00797E69" w:rsidP="00797E69">
      <w:pPr>
        <w:keepNext/>
        <w:spacing w:after="0"/>
        <w:jc w:val="center"/>
        <w:rPr>
          <w:rFonts w:cstheme="minorHAnsi"/>
          <w:sz w:val="22"/>
          <w:szCs w:val="22"/>
        </w:rPr>
      </w:pPr>
      <w:r w:rsidRPr="00797E69">
        <w:rPr>
          <w:rFonts w:eastAsia="Times New Roman" w:cstheme="minorHAnsi"/>
          <w:b/>
          <w:sz w:val="22"/>
          <w:szCs w:val="22"/>
        </w:rPr>
        <w:t>VI. SUBRANGOVAI</w:t>
      </w:r>
    </w:p>
    <w:p w14:paraId="4E13FE4A" w14:textId="77777777" w:rsidR="00797E69" w:rsidRPr="00797E69" w:rsidRDefault="00797E69" w:rsidP="00797E69">
      <w:pPr>
        <w:spacing w:after="0"/>
        <w:jc w:val="both"/>
        <w:rPr>
          <w:rFonts w:eastAsia="Times New Roman" w:cstheme="minorHAnsi"/>
          <w:sz w:val="22"/>
          <w:szCs w:val="22"/>
        </w:rPr>
      </w:pPr>
    </w:p>
    <w:p w14:paraId="752196BF" w14:textId="0AFAA57B" w:rsidR="00E92DB1" w:rsidRDefault="00797E69" w:rsidP="00797E69">
      <w:pPr>
        <w:spacing w:after="0"/>
        <w:ind w:firstLine="567"/>
        <w:jc w:val="both"/>
        <w:rPr>
          <w:rFonts w:cstheme="minorHAnsi"/>
          <w:sz w:val="22"/>
          <w:szCs w:val="22"/>
        </w:rPr>
      </w:pPr>
      <w:r w:rsidRPr="00797E69">
        <w:rPr>
          <w:rFonts w:cstheme="minorHAnsi"/>
          <w:sz w:val="22"/>
          <w:szCs w:val="22"/>
        </w:rPr>
        <w:t>6.1. Sutarčiai vykdyti pasitelkiami šie subrangovai: (</w:t>
      </w:r>
      <w:r w:rsidRPr="00797E69">
        <w:rPr>
          <w:rFonts w:cstheme="minorHAnsi"/>
          <w:i/>
          <w:iCs/>
          <w:color w:val="000000"/>
          <w:sz w:val="22"/>
          <w:szCs w:val="22"/>
          <w:shd w:val="clear" w:color="auto" w:fill="C0C0C0"/>
        </w:rPr>
        <w:t>surašyti pasiūlyme nurodytus, subrangovus, jeigu tokių nėra parašyti žodį „nėra“)</w:t>
      </w:r>
      <w:r w:rsidRPr="00797E69">
        <w:rPr>
          <w:rFonts w:cstheme="minorHAnsi"/>
          <w:i/>
          <w:iCs/>
          <w:sz w:val="22"/>
          <w:szCs w:val="22"/>
        </w:rPr>
        <w:t>.</w:t>
      </w:r>
      <w:r w:rsidRPr="00797E69">
        <w:rPr>
          <w:rFonts w:cstheme="minorHAnsi"/>
          <w:sz w:val="22"/>
          <w:szCs w:val="22"/>
        </w:rPr>
        <w:t xml:space="preserve">  </w:t>
      </w:r>
    </w:p>
    <w:p w14:paraId="1ED7AB0A" w14:textId="7C06A4F6" w:rsidR="00E92DB1" w:rsidRDefault="00E92DB1" w:rsidP="00797E69">
      <w:pPr>
        <w:spacing w:after="0"/>
        <w:ind w:firstLine="567"/>
        <w:jc w:val="both"/>
        <w:rPr>
          <w:rFonts w:cstheme="minorHAnsi"/>
          <w:sz w:val="22"/>
          <w:szCs w:val="22"/>
        </w:rPr>
      </w:pPr>
      <w:r>
        <w:rPr>
          <w:rFonts w:cstheme="minorHAnsi"/>
          <w:sz w:val="22"/>
          <w:szCs w:val="22"/>
        </w:rPr>
        <w:t xml:space="preserve">6.2. </w:t>
      </w:r>
      <w:r w:rsidRPr="00797E69">
        <w:rPr>
          <w:rFonts w:cstheme="minorHAnsi"/>
          <w:sz w:val="22"/>
          <w:szCs w:val="22"/>
        </w:rPr>
        <w:t xml:space="preserve">Sutarčiai vykdyti pasitelkiami šie </w:t>
      </w:r>
      <w:r>
        <w:rPr>
          <w:rFonts w:cstheme="minorHAnsi"/>
          <w:sz w:val="22"/>
          <w:szCs w:val="22"/>
        </w:rPr>
        <w:t>ūkio subjektai, kurių pajėgumais Rangovas rėmėsi, kad atitiktų kvalifikacijos reikalavimus</w:t>
      </w:r>
      <w:r w:rsidRPr="00797E69">
        <w:rPr>
          <w:rFonts w:cstheme="minorHAnsi"/>
          <w:sz w:val="22"/>
          <w:szCs w:val="22"/>
        </w:rPr>
        <w:t>: (</w:t>
      </w:r>
      <w:r w:rsidRPr="00797E69">
        <w:rPr>
          <w:rFonts w:cstheme="minorHAnsi"/>
          <w:i/>
          <w:iCs/>
          <w:color w:val="000000"/>
          <w:sz w:val="22"/>
          <w:szCs w:val="22"/>
          <w:shd w:val="clear" w:color="auto" w:fill="C0C0C0"/>
        </w:rPr>
        <w:t xml:space="preserve">surašyti pasiūlyme nurodytus, </w:t>
      </w:r>
      <w:r>
        <w:rPr>
          <w:rFonts w:cstheme="minorHAnsi"/>
          <w:i/>
          <w:iCs/>
          <w:color w:val="000000"/>
          <w:sz w:val="22"/>
          <w:szCs w:val="22"/>
          <w:shd w:val="clear" w:color="auto" w:fill="C0C0C0"/>
        </w:rPr>
        <w:t>ūkio subjektus, kurių pajėgumais Rangovas rėmėsi, kad atitiktų kvalifikacijos reikalavimus</w:t>
      </w:r>
      <w:r w:rsidRPr="00797E69">
        <w:rPr>
          <w:rFonts w:cstheme="minorHAnsi"/>
          <w:i/>
          <w:iCs/>
          <w:color w:val="000000"/>
          <w:sz w:val="22"/>
          <w:szCs w:val="22"/>
          <w:shd w:val="clear" w:color="auto" w:fill="C0C0C0"/>
        </w:rPr>
        <w:t>, jeigu tokių nėra parašyti žodį „nėra“)</w:t>
      </w:r>
      <w:r w:rsidRPr="00797E69">
        <w:rPr>
          <w:rFonts w:cstheme="minorHAnsi"/>
          <w:i/>
          <w:iCs/>
          <w:sz w:val="22"/>
          <w:szCs w:val="22"/>
        </w:rPr>
        <w:t>.</w:t>
      </w:r>
      <w:r w:rsidRPr="00797E69">
        <w:rPr>
          <w:rFonts w:cstheme="minorHAnsi"/>
          <w:sz w:val="22"/>
          <w:szCs w:val="22"/>
        </w:rPr>
        <w:t> </w:t>
      </w:r>
    </w:p>
    <w:p w14:paraId="700F31B3" w14:textId="503DEBAE" w:rsidR="00797E69" w:rsidRPr="00797E69" w:rsidRDefault="00E92DB1" w:rsidP="00797E69">
      <w:pPr>
        <w:spacing w:after="0"/>
        <w:ind w:firstLine="567"/>
        <w:jc w:val="both"/>
        <w:rPr>
          <w:rFonts w:eastAsia="Times New Roman" w:cstheme="minorHAnsi"/>
          <w:sz w:val="22"/>
          <w:szCs w:val="22"/>
        </w:rPr>
      </w:pPr>
      <w:r>
        <w:rPr>
          <w:rFonts w:cstheme="minorHAnsi"/>
          <w:sz w:val="22"/>
          <w:szCs w:val="22"/>
        </w:rPr>
        <w:t xml:space="preserve">6.3. </w:t>
      </w:r>
      <w:r w:rsidR="00797E69" w:rsidRPr="00797E69">
        <w:rPr>
          <w:rFonts w:cstheme="minorHAnsi"/>
          <w:sz w:val="22"/>
          <w:szCs w:val="22"/>
        </w:rPr>
        <w:t xml:space="preserve">Rangovas įsipareigoja ne vėliau kaip iki Sutarties vykdymo pradžios raštu pranešti Užsakovo atstovui </w:t>
      </w:r>
      <w:r>
        <w:rPr>
          <w:rFonts w:cstheme="minorHAnsi"/>
          <w:sz w:val="22"/>
          <w:szCs w:val="22"/>
        </w:rPr>
        <w:t xml:space="preserve">ūkio subjektų, kurių pajėgumais rėmėsi, kad atitiktų kvalifikacijos reikalavimus ir </w:t>
      </w:r>
      <w:r w:rsidR="00797E69" w:rsidRPr="00797E69">
        <w:rPr>
          <w:rFonts w:cstheme="minorHAnsi"/>
          <w:sz w:val="22"/>
          <w:szCs w:val="22"/>
        </w:rPr>
        <w:t>subrangovų kontaktinius duomenis ir subrangovų atstovus.</w:t>
      </w:r>
    </w:p>
    <w:p w14:paraId="11F2918C" w14:textId="77777777" w:rsidR="00797E69" w:rsidRPr="00797E69" w:rsidRDefault="00797E69" w:rsidP="00797E69">
      <w:pPr>
        <w:spacing w:after="0"/>
        <w:jc w:val="both"/>
        <w:rPr>
          <w:rFonts w:eastAsia="Times New Roman" w:cstheme="minorHAnsi"/>
          <w:sz w:val="22"/>
          <w:szCs w:val="22"/>
        </w:rPr>
      </w:pPr>
    </w:p>
    <w:p w14:paraId="21C66288" w14:textId="77777777" w:rsidR="00797E69" w:rsidRPr="00797E69" w:rsidRDefault="00797E69" w:rsidP="00797E69">
      <w:pPr>
        <w:spacing w:after="0"/>
        <w:jc w:val="center"/>
        <w:rPr>
          <w:rFonts w:cstheme="minorHAnsi"/>
          <w:b/>
          <w:bCs/>
          <w:sz w:val="22"/>
          <w:szCs w:val="22"/>
        </w:rPr>
      </w:pPr>
      <w:r w:rsidRPr="00797E69">
        <w:rPr>
          <w:rFonts w:cstheme="minorHAnsi"/>
          <w:b/>
          <w:bCs/>
          <w:sz w:val="22"/>
          <w:szCs w:val="22"/>
        </w:rPr>
        <w:t>VII. SUTARTIES ESMINIAI PAŽEIDIMAI</w:t>
      </w:r>
    </w:p>
    <w:p w14:paraId="52BEB77F" w14:textId="77777777" w:rsidR="00797E69" w:rsidRPr="00797E69" w:rsidRDefault="00797E69" w:rsidP="00797E69">
      <w:pPr>
        <w:spacing w:after="0"/>
        <w:jc w:val="both"/>
        <w:rPr>
          <w:rFonts w:eastAsia="Times New Roman" w:cstheme="minorHAnsi"/>
          <w:sz w:val="22"/>
          <w:szCs w:val="22"/>
        </w:rPr>
      </w:pPr>
    </w:p>
    <w:p w14:paraId="21A48E34" w14:textId="77777777" w:rsidR="00AD3EBC" w:rsidRDefault="00797E69" w:rsidP="00797E69">
      <w:pPr>
        <w:spacing w:after="0"/>
        <w:ind w:firstLine="567"/>
        <w:jc w:val="both"/>
        <w:rPr>
          <w:rFonts w:cstheme="minorHAnsi"/>
          <w:sz w:val="22"/>
          <w:szCs w:val="22"/>
        </w:rPr>
      </w:pPr>
      <w:r w:rsidRPr="00797E69">
        <w:rPr>
          <w:rFonts w:cstheme="minorHAnsi"/>
          <w:sz w:val="22"/>
          <w:szCs w:val="22"/>
        </w:rPr>
        <w:t>7.1. Sutarties esminiu pažeidimu bus laikoma</w:t>
      </w:r>
      <w:r w:rsidR="00AD3EBC">
        <w:rPr>
          <w:rFonts w:cstheme="minorHAnsi"/>
          <w:sz w:val="22"/>
          <w:szCs w:val="22"/>
        </w:rPr>
        <w:t>:</w:t>
      </w:r>
    </w:p>
    <w:p w14:paraId="55C53467" w14:textId="15314181"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7.1.1.</w:t>
      </w:r>
      <w:r w:rsidRPr="006435B0">
        <w:rPr>
          <w:rFonts w:eastAsia="SimSun" w:cstheme="minorHAnsi"/>
          <w:sz w:val="22"/>
          <w:szCs w:val="22"/>
        </w:rPr>
        <w:tab/>
        <w:t>Rangovas, nepaisydamas Užsakovo raginimo, ilgiau nei 30 (trisdešimt) darbo dienų vėluoja atlikti paruošiamuosius (darbų vykdymo vietos aptvėrimai, trasos nužymėjimai, informacinių ženklų pastatymas, leidimas kasimo darbams, esamos dangos ardymo darbai ir pan.) Darbus arba tiek pat laiko vėluoja juos atlikti per suderintame Darbų atlikimo grafike (Sutarties 2 priedas) nurodytas esmines Sutarties datas arba tiek pat laiko nepradeda laiku vykdyti Darbų, kitaip aiškiai parodo ketinimą netęsti savo įsipareigojimų pagal Sutartį arba nevykdo Darbų pagal suderintame Darbų atlikimo grafike (Sutarties 2 priedas) nustatytus terminus, tampa aišku, kad juos baigti iki Darbų atlikimo termino pabaigos neįmanoma ir Rangovas nepateikia motyvuotų paaiškinimų dėl Darbų vykdymo termino nesilaikymo;</w:t>
      </w:r>
    </w:p>
    <w:p w14:paraId="097826BE" w14:textId="77777777"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7.1.2.</w:t>
      </w:r>
      <w:r w:rsidRPr="006435B0">
        <w:rPr>
          <w:rFonts w:eastAsia="SimSun" w:cstheme="minorHAnsi"/>
          <w:sz w:val="22"/>
          <w:szCs w:val="22"/>
        </w:rPr>
        <w:tab/>
        <w:t>pakartotinis (antrą kartą) subrangovų, apie kuriuos Rangovas neinformavo Užsakovo kaip tai numatyta Sutartyje, pasitelkimas Darbų atlikimui;</w:t>
      </w:r>
    </w:p>
    <w:p w14:paraId="6172F9E6" w14:textId="77777777"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7.1.3</w:t>
      </w:r>
      <w:r w:rsidRPr="006435B0">
        <w:rPr>
          <w:rFonts w:eastAsia="SimSun" w:cstheme="minorHAnsi"/>
          <w:sz w:val="22"/>
          <w:szCs w:val="22"/>
        </w:rPr>
        <w:tab/>
        <w:t>Rangovas, nepaisydamas Užsakovo raginimo, ilgiau nei 10 (dešimt) darbo dienų vėluoja Užsakovo reikalavimu pakoreguoti pateiktą Darbų atlikimo grafiką (Sutarties 2 priedas);</w:t>
      </w:r>
    </w:p>
    <w:p w14:paraId="12E9D336" w14:textId="77777777"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7.1.4.</w:t>
      </w:r>
      <w:r w:rsidRPr="006435B0">
        <w:rPr>
          <w:rFonts w:eastAsia="SimSun" w:cstheme="minorHAnsi"/>
          <w:sz w:val="22"/>
          <w:szCs w:val="22"/>
        </w:rPr>
        <w:tab/>
        <w:t>Rangovas ilgiau nei 15 (penkiolika) darbo dienų vėluoja pateikti Statinio statybos, rekonstravimo, remonto, atnaujinimo (modernizavimo), griovimo ar kultūros paveldo statinio tvarkomųjų statybos darbų ir civilinės atsakomybės privalomojo draudimo sutarties patvirtintą kopiją;</w:t>
      </w:r>
    </w:p>
    <w:p w14:paraId="2F586C40" w14:textId="77777777"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7.1.5.</w:t>
      </w:r>
      <w:r w:rsidRPr="006435B0">
        <w:rPr>
          <w:rFonts w:eastAsia="SimSun" w:cstheme="minorHAnsi"/>
          <w:sz w:val="22"/>
          <w:szCs w:val="22"/>
        </w:rPr>
        <w:tab/>
        <w:t>pakartotinis (antrą kartą) Darbų trūkumų neištaisymas per Užsakovo nurodytą protingą terminą, per kurį trūkumai turi būti pašalinti;</w:t>
      </w:r>
    </w:p>
    <w:p w14:paraId="6E3D9E7A" w14:textId="77777777"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7.1.6.</w:t>
      </w:r>
      <w:r w:rsidRPr="00112055">
        <w:rPr>
          <w:rFonts w:eastAsia="SimSun" w:cstheme="minorHAnsi"/>
          <w:sz w:val="22"/>
          <w:szCs w:val="22"/>
        </w:rPr>
        <w:tab/>
        <w:t>Rangovas siekia padidinti Darbų įkainius, išskyrus aplinkybes nurodytas Specialiųjų sutarties sąlygų 2.4 punkte, nur</w:t>
      </w:r>
      <w:r w:rsidRPr="006435B0">
        <w:rPr>
          <w:rFonts w:eastAsia="SimSun" w:cstheme="minorHAnsi"/>
          <w:sz w:val="22"/>
          <w:szCs w:val="22"/>
        </w:rPr>
        <w:t xml:space="preserve">odytus sąnaudų žiniaraščiuose (Sutarties 1 priedas) (t. y. nevykdo Sutarties už Sutartyje nustatytus įkainius);          </w:t>
      </w:r>
    </w:p>
    <w:p w14:paraId="4CF5963F" w14:textId="77777777"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7.1.7.</w:t>
      </w:r>
      <w:r w:rsidRPr="006435B0">
        <w:rPr>
          <w:rFonts w:eastAsia="SimSun" w:cstheme="minorHAnsi"/>
          <w:sz w:val="22"/>
          <w:szCs w:val="22"/>
        </w:rPr>
        <w:tab/>
        <w:t>Sutarties stabdymo atveju, atnaujinus Darbų atlikimo terminą (t. y. išnykus aplinkybėms, dėl kurių Darbai buvo sustabdyti), Rangovas ilgiau nei 15 (penkiolika) darbo dienų nepateikia pratęstos Statinio statybos, rekonstravimo, remonto, atnaujinimo (modernizavimo), griovimo ar kultūros paveldo statinio tvarkomųjų statybos darbų ir civilinės atsakomybės privalomojo  ar savanoriško draudimo sutarties likusiam Darbų vykdymo laikotarpiui (laikui), kuris buvo likęs iki Darbų sustabdymo;</w:t>
      </w:r>
    </w:p>
    <w:p w14:paraId="0491C655" w14:textId="77777777"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7.1.8.</w:t>
      </w:r>
      <w:r w:rsidRPr="006435B0">
        <w:rPr>
          <w:rFonts w:eastAsia="SimSun" w:cstheme="minorHAnsi"/>
          <w:sz w:val="22"/>
          <w:szCs w:val="22"/>
        </w:rPr>
        <w:tab/>
        <w:t xml:space="preserve">Technologinės pertraukos taikymo atveju, atnaujinus Darbų atlikimo terminą (t. y. išnykus aplinkybėms, dėl kurių Darbai buvo sustabdyti), Rangovas ilgiau nei 15 (penkiolika) darbo dienų nepateikia </w:t>
      </w:r>
      <w:r w:rsidRPr="006435B0">
        <w:rPr>
          <w:rFonts w:eastAsia="SimSun" w:cstheme="minorHAnsi"/>
          <w:sz w:val="22"/>
          <w:szCs w:val="22"/>
        </w:rPr>
        <w:lastRenderedPageBreak/>
        <w:t>pratęstos Statinio statybos, rekonstravimo, remonto, atnaujinimo (modernizavimo), griovimo ar kultūros paveldo statinio tvarkomųjų statybos darbų ir civilinės atsakomybės privalomojo ar savanoriško draudimo sutarties likusiam Darbų vykdymo laikotarpiui (laikui);</w:t>
      </w:r>
    </w:p>
    <w:p w14:paraId="67725D61" w14:textId="77777777"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7.1.9.</w:t>
      </w:r>
      <w:r w:rsidRPr="006435B0">
        <w:rPr>
          <w:rFonts w:eastAsia="SimSun" w:cstheme="minorHAnsi"/>
          <w:sz w:val="22"/>
          <w:szCs w:val="22"/>
        </w:rPr>
        <w:tab/>
        <w:t>Bendrųjų sutarties sąlygų 9.8 ir 9.9 p. nustatyta tvarka ir terminais nepateikiamas pratęstas Sutarties sąlygų įvykdymo užtikrinimas – banko garantija arba draudimo bendrovės laidavimo raštas, arba nepateikiamas naujas Sutarties sąlygų įvykdymo užtikrinimas (užstatas, banko garantija, draudimo bendrovės laidavimo raštas), jeigu juo buvo pasinaudota;</w:t>
      </w:r>
    </w:p>
    <w:p w14:paraId="29753C6A" w14:textId="77777777"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7.1.10.</w:t>
      </w:r>
      <w:r w:rsidRPr="006435B0">
        <w:rPr>
          <w:rFonts w:eastAsia="SimSun" w:cstheme="minorHAnsi"/>
          <w:sz w:val="22"/>
          <w:szCs w:val="22"/>
        </w:rPr>
        <w:tab/>
        <w:t>bendra Užsakovo Rangovui skirtų baudų suma sudaro arba viršija 5 (penkis) proc. pradinės Sutarties vertės;</w:t>
      </w:r>
    </w:p>
    <w:p w14:paraId="119B70BF" w14:textId="77777777"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7.1.11.</w:t>
      </w:r>
      <w:r w:rsidRPr="006435B0">
        <w:rPr>
          <w:rFonts w:eastAsia="SimSun" w:cstheme="minorHAnsi"/>
          <w:sz w:val="22"/>
          <w:szCs w:val="22"/>
        </w:rPr>
        <w:tab/>
        <w:t xml:space="preserve">Rangovas pažeidžia bet kurį iš Specialiųjų </w:t>
      </w:r>
      <w:r w:rsidRPr="009E3E4C">
        <w:rPr>
          <w:rFonts w:eastAsia="SimSun" w:cstheme="minorHAnsi"/>
          <w:sz w:val="22"/>
          <w:szCs w:val="22"/>
        </w:rPr>
        <w:t xml:space="preserve">sutarties sąlygų 8.2 p. nurodytų </w:t>
      </w:r>
      <w:r w:rsidRPr="006435B0">
        <w:rPr>
          <w:rFonts w:eastAsia="SimSun" w:cstheme="minorHAnsi"/>
          <w:sz w:val="22"/>
          <w:szCs w:val="22"/>
        </w:rPr>
        <w:t>aplinkos apsaugos kriterijų;</w:t>
      </w:r>
    </w:p>
    <w:p w14:paraId="134118BF" w14:textId="77777777"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7.1.12.</w:t>
      </w:r>
      <w:r w:rsidRPr="006435B0">
        <w:rPr>
          <w:rFonts w:eastAsia="SimSun" w:cstheme="minorHAnsi"/>
          <w:sz w:val="22"/>
          <w:szCs w:val="22"/>
        </w:rPr>
        <w:tab/>
        <w:t xml:space="preserve">Rangovas pakartotinai (antrą kartą) Užsakovo nustatytu terminu nepašalina defektų, Užsakovo nustatytų per garantinį terminą (įskaitant ir Specialiųjų </w:t>
      </w:r>
      <w:r w:rsidRPr="009E3E4C">
        <w:rPr>
          <w:rFonts w:eastAsia="SimSun" w:cstheme="minorHAnsi"/>
          <w:sz w:val="22"/>
          <w:szCs w:val="22"/>
        </w:rPr>
        <w:t xml:space="preserve">sutarties sąlygų 3.1.2 papunktyje nurodytą papildomą </w:t>
      </w:r>
      <w:r w:rsidRPr="006435B0">
        <w:rPr>
          <w:rFonts w:eastAsia="SimSun" w:cstheme="minorHAnsi"/>
          <w:sz w:val="22"/>
          <w:szCs w:val="22"/>
        </w:rPr>
        <w:t>statinio garantinį terminą);</w:t>
      </w:r>
    </w:p>
    <w:p w14:paraId="435F0432" w14:textId="77777777"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7.1.13.</w:t>
      </w:r>
      <w:r w:rsidRPr="006435B0">
        <w:rPr>
          <w:rFonts w:eastAsia="SimSun" w:cstheme="minorHAnsi"/>
          <w:sz w:val="22"/>
          <w:szCs w:val="22"/>
        </w:rPr>
        <w:tab/>
        <w:t>Sutartį vykdo tokios teisės neturintis (-</w:t>
      </w:r>
      <w:proofErr w:type="spellStart"/>
      <w:r w:rsidRPr="006435B0">
        <w:rPr>
          <w:rFonts w:eastAsia="SimSun" w:cstheme="minorHAnsi"/>
          <w:sz w:val="22"/>
          <w:szCs w:val="22"/>
        </w:rPr>
        <w:t>ys</w:t>
      </w:r>
      <w:proofErr w:type="spellEnd"/>
      <w:r w:rsidRPr="006435B0">
        <w:rPr>
          <w:rFonts w:eastAsia="SimSun" w:cstheme="minorHAnsi"/>
          <w:sz w:val="22"/>
          <w:szCs w:val="22"/>
        </w:rPr>
        <w:t>) asmuo (-</w:t>
      </w:r>
      <w:proofErr w:type="spellStart"/>
      <w:r w:rsidRPr="006435B0">
        <w:rPr>
          <w:rFonts w:eastAsia="SimSun" w:cstheme="minorHAnsi"/>
          <w:sz w:val="22"/>
          <w:szCs w:val="22"/>
        </w:rPr>
        <w:t>enys</w:t>
      </w:r>
      <w:proofErr w:type="spellEnd"/>
      <w:r w:rsidRPr="006435B0">
        <w:rPr>
          <w:rFonts w:eastAsia="SimSun" w:cstheme="minorHAnsi"/>
          <w:sz w:val="22"/>
          <w:szCs w:val="22"/>
        </w:rPr>
        <w:t>);</w:t>
      </w:r>
    </w:p>
    <w:p w14:paraId="2F30BD78" w14:textId="77777777"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7.1.14.  Rangovas nesilaiko Sutarties sąlygų dėl Darbų kokybės: naudoja netinkamas medžiagas, gaminius ar kitus komponentus, netinkamai atlieka Darbus ir nepaiso Užsakovo ir (ar) Statinio statybos techninio prižiūrėtojo nurodymų pašalinti defektus nustatytais terminais ar elgiasi kitaip nei nustatyta Sutartyje;</w:t>
      </w:r>
    </w:p>
    <w:p w14:paraId="7BE16D1F" w14:textId="77777777"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7.1.15.</w:t>
      </w:r>
      <w:r w:rsidRPr="006435B0">
        <w:rPr>
          <w:rFonts w:eastAsia="SimSun" w:cstheme="minorHAnsi"/>
          <w:sz w:val="22"/>
          <w:szCs w:val="22"/>
        </w:rPr>
        <w:tab/>
        <w:t>jei patikrinimo metu pakartotinai (antrą kartą) nustatoma, kad Rangovo ir subrangovo (-ų), jei jie pasitelkiami, Sutartį vykdančių darbuotojų darbo užmokesčio mediana yra mažesnė, nei nurodyta pasiūlymo formoje ir šioje Sutartyje;</w:t>
      </w:r>
    </w:p>
    <w:p w14:paraId="122437E0" w14:textId="77777777" w:rsidR="006435B0" w:rsidRPr="009E3E4C"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7.1.16.</w:t>
      </w:r>
      <w:r w:rsidRPr="006435B0">
        <w:rPr>
          <w:rFonts w:eastAsia="SimSun" w:cstheme="minorHAnsi"/>
          <w:sz w:val="22"/>
          <w:szCs w:val="22"/>
        </w:rPr>
        <w:tab/>
        <w:t xml:space="preserve">Rangovas pakartotinai (antrą kartą) nepateikia Specialiųjų </w:t>
      </w:r>
      <w:r w:rsidRPr="009E3E4C">
        <w:rPr>
          <w:rFonts w:eastAsia="SimSun" w:cstheme="minorHAnsi"/>
          <w:sz w:val="22"/>
          <w:szCs w:val="22"/>
        </w:rPr>
        <w:t>sutarties sąlygų 3.1.3.1 papunktyje nurodyto darbuotojų sąrašo 3.1.3.1 papunktyje nustatytu laiku;</w:t>
      </w:r>
    </w:p>
    <w:p w14:paraId="1280385C" w14:textId="77777777"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7.1.17.</w:t>
      </w:r>
      <w:r w:rsidRPr="006435B0">
        <w:rPr>
          <w:rFonts w:eastAsia="SimSun" w:cstheme="minorHAnsi"/>
          <w:sz w:val="22"/>
          <w:szCs w:val="22"/>
        </w:rPr>
        <w:tab/>
        <w:t xml:space="preserve">Rangovas per pastaruosius 3 (tris) mėnesius daugiau nei 5 (penkis) kartus </w:t>
      </w:r>
      <w:r w:rsidRPr="009E3E4C">
        <w:rPr>
          <w:rFonts w:eastAsia="SimSun" w:cstheme="minorHAnsi"/>
          <w:sz w:val="22"/>
          <w:szCs w:val="22"/>
        </w:rPr>
        <w:t xml:space="preserve">nesilaiko 3.1.4 papunktyje prisiimto </w:t>
      </w:r>
      <w:r w:rsidRPr="006435B0">
        <w:rPr>
          <w:rFonts w:eastAsia="SimSun" w:cstheme="minorHAnsi"/>
          <w:sz w:val="22"/>
          <w:szCs w:val="22"/>
        </w:rPr>
        <w:t xml:space="preserve">įsipareigojimo </w:t>
      </w:r>
      <w:r w:rsidRPr="006435B0">
        <w:rPr>
          <w:rFonts w:eastAsia="SimSun" w:cstheme="minorHAnsi"/>
          <w:i/>
          <w:iCs/>
          <w:color w:val="FF0000"/>
          <w:sz w:val="22"/>
          <w:szCs w:val="22"/>
        </w:rPr>
        <w:t>(taikyti tik tuo atveju, jei Rangovas pasiūlyme nurodo pagrindinių transporto priemonių atitiktį EURO 6 arba STAGE V standarto (arba lygiaverčio) reikalavimams)</w:t>
      </w:r>
      <w:r w:rsidRPr="006435B0">
        <w:rPr>
          <w:rFonts w:eastAsia="SimSun" w:cstheme="minorHAnsi"/>
          <w:sz w:val="22"/>
          <w:szCs w:val="22"/>
        </w:rPr>
        <w:t>;</w:t>
      </w:r>
    </w:p>
    <w:p w14:paraId="5BFEECCC" w14:textId="77777777"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7.1.18.</w:t>
      </w:r>
      <w:r w:rsidRPr="006435B0">
        <w:rPr>
          <w:rFonts w:eastAsia="SimSun" w:cstheme="minorHAnsi"/>
          <w:sz w:val="22"/>
          <w:szCs w:val="22"/>
        </w:rPr>
        <w:tab/>
        <w:t>kiti atvejai, kurie atitinka Lietuvos Respublikos civilinio kodekso 6.217 straipsnio 2 dalies kriterijus.</w:t>
      </w:r>
    </w:p>
    <w:p w14:paraId="6FB8865F" w14:textId="77777777" w:rsidR="00797E69" w:rsidRPr="00797E69" w:rsidRDefault="00797E69" w:rsidP="00E87F5A">
      <w:pPr>
        <w:spacing w:after="0"/>
        <w:ind w:firstLine="567"/>
        <w:jc w:val="both"/>
        <w:rPr>
          <w:rFonts w:cstheme="minorHAnsi"/>
          <w:sz w:val="22"/>
          <w:szCs w:val="22"/>
        </w:rPr>
      </w:pPr>
      <w:r w:rsidRPr="00797E69">
        <w:rPr>
          <w:rFonts w:cstheme="minorHAnsi"/>
          <w:sz w:val="22"/>
          <w:szCs w:val="22"/>
        </w:rPr>
        <w:t>7.2. Nustačius esminį sutarties pažeidimą, Užsakovas turi teisę:</w:t>
      </w:r>
    </w:p>
    <w:p w14:paraId="1507EE8A" w14:textId="77777777" w:rsidR="00797E69" w:rsidRPr="00797E69" w:rsidRDefault="00797E69" w:rsidP="00797E69">
      <w:pPr>
        <w:spacing w:after="0"/>
        <w:ind w:firstLine="567"/>
        <w:jc w:val="both"/>
        <w:rPr>
          <w:rFonts w:cstheme="minorHAnsi"/>
          <w:sz w:val="22"/>
          <w:szCs w:val="22"/>
        </w:rPr>
      </w:pPr>
      <w:r w:rsidRPr="00797E69">
        <w:rPr>
          <w:rFonts w:cstheme="minorHAnsi"/>
          <w:sz w:val="22"/>
          <w:szCs w:val="22"/>
        </w:rPr>
        <w:t>7.2.1. vienašališkai nutraukti Sutartį, įspėjęs Rangovą prieš 15 (penkiolika) kalendorinių dienų;</w:t>
      </w:r>
    </w:p>
    <w:p w14:paraId="6C56D9B4" w14:textId="74BA633A" w:rsidR="00797E69" w:rsidRPr="00797E69" w:rsidRDefault="00797E69" w:rsidP="00797E69">
      <w:pPr>
        <w:spacing w:after="0"/>
        <w:ind w:firstLine="567"/>
        <w:jc w:val="both"/>
        <w:rPr>
          <w:rFonts w:cstheme="minorHAnsi"/>
          <w:sz w:val="22"/>
          <w:szCs w:val="22"/>
        </w:rPr>
      </w:pPr>
      <w:r w:rsidRPr="00797E69">
        <w:rPr>
          <w:rFonts w:cstheme="minorHAnsi"/>
          <w:sz w:val="22"/>
          <w:szCs w:val="22"/>
        </w:rPr>
        <w:t>7.2.2. pasinaudoti Sutarties įvykdymo užtikrinimu</w:t>
      </w:r>
      <w:r w:rsidR="006D6758">
        <w:rPr>
          <w:rFonts w:cstheme="minorHAnsi"/>
          <w:sz w:val="22"/>
          <w:szCs w:val="22"/>
        </w:rPr>
        <w:t>;</w:t>
      </w:r>
    </w:p>
    <w:p w14:paraId="5AEAC9B9" w14:textId="77777777" w:rsidR="00797E69" w:rsidRPr="00797E69" w:rsidRDefault="00797E69" w:rsidP="00797E69">
      <w:pPr>
        <w:spacing w:after="0"/>
        <w:ind w:firstLine="567"/>
        <w:jc w:val="both"/>
        <w:rPr>
          <w:rFonts w:cstheme="minorHAnsi"/>
          <w:sz w:val="22"/>
          <w:szCs w:val="22"/>
        </w:rPr>
      </w:pPr>
      <w:r w:rsidRPr="00797E69">
        <w:rPr>
          <w:rFonts w:cstheme="minorHAnsi"/>
          <w:sz w:val="22"/>
          <w:szCs w:val="22"/>
        </w:rPr>
        <w:t>7.2.3. gali taikyti abu aukščiau išvardytus atvejus.</w:t>
      </w:r>
    </w:p>
    <w:p w14:paraId="7C499771" w14:textId="77777777" w:rsidR="00797E69" w:rsidRPr="00797E69" w:rsidRDefault="00797E69" w:rsidP="00797E69">
      <w:pPr>
        <w:spacing w:after="0"/>
        <w:jc w:val="both"/>
        <w:rPr>
          <w:rFonts w:cstheme="minorHAnsi"/>
          <w:sz w:val="22"/>
          <w:szCs w:val="22"/>
        </w:rPr>
      </w:pPr>
    </w:p>
    <w:p w14:paraId="2E43D711" w14:textId="0E85A551" w:rsidR="00797E69" w:rsidRPr="00797E69" w:rsidRDefault="00797E69" w:rsidP="00797E69">
      <w:pPr>
        <w:pStyle w:val="prastasis1"/>
        <w:keepNext/>
        <w:spacing w:after="0"/>
        <w:jc w:val="center"/>
        <w:rPr>
          <w:rFonts w:asciiTheme="minorHAnsi" w:eastAsia="Times New Roman" w:hAnsiTheme="minorHAnsi" w:cstheme="minorHAnsi"/>
          <w:b/>
          <w:lang w:val="lt-LT"/>
        </w:rPr>
      </w:pPr>
      <w:r w:rsidRPr="00797E69">
        <w:rPr>
          <w:rFonts w:asciiTheme="minorHAnsi" w:eastAsia="Times New Roman" w:hAnsiTheme="minorHAnsi" w:cstheme="minorHAnsi"/>
          <w:b/>
          <w:lang w:val="lt-LT"/>
        </w:rPr>
        <w:t>VIII. GARANTIJOS</w:t>
      </w:r>
      <w:r w:rsidR="00F80DF2">
        <w:rPr>
          <w:rFonts w:asciiTheme="minorHAnsi" w:eastAsia="Times New Roman" w:hAnsiTheme="minorHAnsi" w:cstheme="minorHAnsi"/>
          <w:b/>
          <w:lang w:val="lt-LT"/>
        </w:rPr>
        <w:t xml:space="preserve"> </w:t>
      </w:r>
      <w:r w:rsidR="00F80DF2" w:rsidRPr="00F80DF2">
        <w:rPr>
          <w:rFonts w:asciiTheme="minorHAnsi" w:eastAsia="Times New Roman" w:hAnsiTheme="minorHAnsi" w:cstheme="minorHAnsi"/>
          <w:b/>
          <w:lang w:val="lt-LT"/>
        </w:rPr>
        <w:t>IR ŽALIEJI REIKALAVIMAI</w:t>
      </w:r>
    </w:p>
    <w:p w14:paraId="7B9E7B51" w14:textId="77777777" w:rsidR="00797E69" w:rsidRPr="00797E69" w:rsidRDefault="00797E69" w:rsidP="00797E69">
      <w:pPr>
        <w:pStyle w:val="prastasis1"/>
        <w:spacing w:after="0"/>
        <w:jc w:val="both"/>
        <w:rPr>
          <w:rFonts w:asciiTheme="minorHAnsi" w:hAnsiTheme="minorHAnsi" w:cstheme="minorHAnsi"/>
        </w:rPr>
      </w:pPr>
    </w:p>
    <w:p w14:paraId="09EDD1F5" w14:textId="77777777" w:rsidR="00797E69" w:rsidRPr="00797E69" w:rsidRDefault="00797E69" w:rsidP="00766951">
      <w:pPr>
        <w:pStyle w:val="Sraopastraipa"/>
        <w:numPr>
          <w:ilvl w:val="0"/>
          <w:numId w:val="46"/>
        </w:numPr>
        <w:suppressAutoHyphens/>
        <w:autoSpaceDN w:val="0"/>
        <w:spacing w:after="0" w:line="240" w:lineRule="auto"/>
        <w:contextualSpacing w:val="0"/>
        <w:jc w:val="both"/>
        <w:rPr>
          <w:rStyle w:val="Numatytasispastraiposriftas1"/>
          <w:rFonts w:cstheme="minorHAnsi"/>
          <w:bCs/>
          <w:vanish/>
          <w:sz w:val="22"/>
          <w:szCs w:val="22"/>
        </w:rPr>
      </w:pPr>
    </w:p>
    <w:p w14:paraId="039C5D7A" w14:textId="77777777" w:rsidR="00797E69" w:rsidRPr="00797E69" w:rsidRDefault="00797E69" w:rsidP="00766951">
      <w:pPr>
        <w:pStyle w:val="Sraopastraipa"/>
        <w:numPr>
          <w:ilvl w:val="0"/>
          <w:numId w:val="46"/>
        </w:numPr>
        <w:suppressAutoHyphens/>
        <w:autoSpaceDN w:val="0"/>
        <w:spacing w:after="0" w:line="240" w:lineRule="auto"/>
        <w:contextualSpacing w:val="0"/>
        <w:jc w:val="both"/>
        <w:rPr>
          <w:rStyle w:val="Numatytasispastraiposriftas1"/>
          <w:rFonts w:cstheme="minorHAnsi"/>
          <w:bCs/>
          <w:vanish/>
          <w:sz w:val="22"/>
          <w:szCs w:val="22"/>
        </w:rPr>
      </w:pPr>
    </w:p>
    <w:p w14:paraId="20BAD103" w14:textId="55CA8561" w:rsidR="00797E69" w:rsidRPr="00E55971" w:rsidRDefault="00E623E9" w:rsidP="00E441FB">
      <w:pPr>
        <w:pStyle w:val="Sraopastraipa"/>
        <w:numPr>
          <w:ilvl w:val="1"/>
          <w:numId w:val="46"/>
        </w:numPr>
        <w:ind w:left="0" w:firstLine="567"/>
        <w:jc w:val="both"/>
        <w:rPr>
          <w:rStyle w:val="Numatytasispastraiposriftas1"/>
          <w:rFonts w:eastAsia="Calibri" w:cstheme="minorHAnsi"/>
          <w:bCs/>
          <w:sz w:val="22"/>
          <w:szCs w:val="22"/>
          <w:lang w:eastAsia="en-US"/>
        </w:rPr>
      </w:pPr>
      <w:r w:rsidRPr="00E623E9">
        <w:rPr>
          <w:rStyle w:val="Numatytasispastraiposriftas1"/>
          <w:rFonts w:eastAsia="Calibri" w:cstheme="minorHAnsi"/>
          <w:bCs/>
          <w:sz w:val="22"/>
          <w:szCs w:val="22"/>
          <w:lang w:eastAsia="en-US"/>
        </w:rPr>
        <w:t xml:space="preserve">Specialiųjų sutarties sąlygų 3.1.2 papunktyje prisiimtas įsipareigojimas suteikti papildomą </w:t>
      </w:r>
      <w:r w:rsidRPr="00E55971">
        <w:rPr>
          <w:rStyle w:val="Numatytasispastraiposriftas1"/>
          <w:rFonts w:eastAsia="Calibri" w:cstheme="minorHAnsi"/>
          <w:bCs/>
          <w:sz w:val="22"/>
          <w:szCs w:val="22"/>
          <w:lang w:eastAsia="en-US"/>
        </w:rPr>
        <w:t>statinio garantinį terminą (jeigu Rangovas pasiūlyme prisiėmė šį įsipareigojimą).</w:t>
      </w:r>
    </w:p>
    <w:p w14:paraId="23AFD5AA" w14:textId="728B7B1E" w:rsidR="00446988" w:rsidRPr="00E441FB" w:rsidRDefault="00446988" w:rsidP="00E441FB">
      <w:pPr>
        <w:pStyle w:val="Sraopastraipa"/>
        <w:numPr>
          <w:ilvl w:val="1"/>
          <w:numId w:val="46"/>
        </w:numPr>
        <w:tabs>
          <w:tab w:val="left" w:pos="1134"/>
        </w:tabs>
        <w:spacing w:after="0" w:line="240" w:lineRule="auto"/>
        <w:ind w:left="0" w:firstLine="567"/>
        <w:jc w:val="both"/>
        <w:rPr>
          <w:i/>
          <w:sz w:val="22"/>
          <w:szCs w:val="22"/>
        </w:rPr>
      </w:pPr>
      <w:r w:rsidRPr="00E441FB">
        <w:rPr>
          <w:rFonts w:eastAsia="Calibri"/>
          <w:sz w:val="22"/>
          <w:szCs w:val="22"/>
        </w:rPr>
        <w:t xml:space="preserve">Vadovaujantis Lietuvos Respublikos aplinkos ministro 2022 m. gruodžio 13 d. įsakymu Nr. D1-401 patvirtinto „Produktų, kurių viešiesiems pirkimams ir pirkimams taikytini minimalūs aplinkos apsaugos kriterijai, sąrašas“ perkami darbai ir projektavimo paslaugos turi atitikti šiuos minimalius aplinkos apsaugos kriterijus: </w:t>
      </w:r>
    </w:p>
    <w:p w14:paraId="2BA4A803" w14:textId="3EBCC92B" w:rsidR="00446988" w:rsidRPr="00E441FB" w:rsidRDefault="00446988" w:rsidP="00E441FB">
      <w:pPr>
        <w:pStyle w:val="Sraopastraipa"/>
        <w:numPr>
          <w:ilvl w:val="2"/>
          <w:numId w:val="46"/>
        </w:numPr>
        <w:tabs>
          <w:tab w:val="left" w:pos="851"/>
          <w:tab w:val="left" w:pos="993"/>
        </w:tabs>
        <w:spacing w:after="0" w:line="240" w:lineRule="auto"/>
        <w:ind w:left="0" w:firstLine="567"/>
        <w:jc w:val="both"/>
        <w:rPr>
          <w:i/>
          <w:sz w:val="22"/>
          <w:szCs w:val="22"/>
        </w:rPr>
      </w:pPr>
      <w:r w:rsidRPr="00E441FB">
        <w:rPr>
          <w:rFonts w:eastAsia="Calibri"/>
          <w:sz w:val="22"/>
          <w:szCs w:val="22"/>
        </w:rPr>
        <w:t>kelio dangos konstrukcijai pasirinktinai panaudoti ne mažiau vieno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Medžiagos ar produkto minimalus kiekis turi atitikti lentelėje nustatytas vertes:</w:t>
      </w:r>
    </w:p>
    <w:tbl>
      <w:tblPr>
        <w:tblW w:w="9634" w:type="dxa"/>
        <w:shd w:val="clear" w:color="auto" w:fill="FFFFFF"/>
        <w:tblCellMar>
          <w:left w:w="0" w:type="dxa"/>
          <w:right w:w="0" w:type="dxa"/>
        </w:tblCellMar>
        <w:tblLook w:val="04A0" w:firstRow="1" w:lastRow="0" w:firstColumn="1" w:lastColumn="0" w:noHBand="0" w:noVBand="1"/>
      </w:tblPr>
      <w:tblGrid>
        <w:gridCol w:w="2619"/>
        <w:gridCol w:w="2338"/>
        <w:gridCol w:w="2569"/>
        <w:gridCol w:w="2108"/>
      </w:tblGrid>
      <w:tr w:rsidR="00446988" w:rsidRPr="00446988" w14:paraId="3B83E13D" w14:textId="77777777" w:rsidTr="008605AD">
        <w:tc>
          <w:tcPr>
            <w:tcW w:w="2619"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66CE38FB" w14:textId="77777777" w:rsidR="00446988" w:rsidRPr="00E441FB" w:rsidRDefault="00446988" w:rsidP="008605AD">
            <w:pPr>
              <w:tabs>
                <w:tab w:val="left" w:pos="851"/>
              </w:tabs>
              <w:spacing w:after="0" w:line="240" w:lineRule="auto"/>
              <w:ind w:firstLine="567"/>
              <w:jc w:val="both"/>
              <w:rPr>
                <w:rFonts w:eastAsia="Calibri" w:cstheme="minorHAnsi"/>
                <w:sz w:val="22"/>
                <w:szCs w:val="22"/>
              </w:rPr>
            </w:pPr>
            <w:r w:rsidRPr="00E441FB">
              <w:rPr>
                <w:rFonts w:eastAsia="Times New Roman" w:cstheme="minorHAnsi"/>
                <w:iCs/>
                <w:sz w:val="22"/>
                <w:szCs w:val="22"/>
                <w:bdr w:val="none" w:sz="0" w:space="0" w:color="auto" w:frame="1"/>
              </w:rPr>
              <w:t>Kelio dangos konstrukcijos sluoksnis</w:t>
            </w:r>
          </w:p>
          <w:p w14:paraId="106CD060" w14:textId="77777777" w:rsidR="00446988" w:rsidRPr="00E441FB" w:rsidRDefault="00446988" w:rsidP="008605AD">
            <w:pPr>
              <w:tabs>
                <w:tab w:val="left" w:pos="851"/>
              </w:tabs>
              <w:spacing w:after="0" w:line="240" w:lineRule="auto"/>
              <w:ind w:firstLine="567"/>
              <w:jc w:val="both"/>
              <w:rPr>
                <w:rFonts w:eastAsia="Calibri" w:cstheme="minorHAnsi"/>
                <w:sz w:val="22"/>
                <w:szCs w:val="22"/>
              </w:rPr>
            </w:pPr>
            <w:r w:rsidRPr="00E441FB">
              <w:rPr>
                <w:rFonts w:eastAsia="Times New Roman" w:cstheme="minorHAnsi"/>
                <w:iCs/>
                <w:sz w:val="22"/>
                <w:szCs w:val="22"/>
                <w:bdr w:val="none" w:sz="0" w:space="0" w:color="auto" w:frame="1"/>
              </w:rPr>
              <w:t> </w:t>
            </w:r>
          </w:p>
        </w:tc>
        <w:tc>
          <w:tcPr>
            <w:tcW w:w="233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3982A886" w14:textId="77777777" w:rsidR="00446988" w:rsidRPr="00E441FB" w:rsidRDefault="00446988" w:rsidP="008605AD">
            <w:pPr>
              <w:tabs>
                <w:tab w:val="left" w:pos="851"/>
              </w:tabs>
              <w:spacing w:after="0" w:line="240" w:lineRule="auto"/>
              <w:ind w:firstLine="567"/>
              <w:jc w:val="both"/>
              <w:rPr>
                <w:rFonts w:eastAsia="Calibri" w:cstheme="minorHAnsi"/>
                <w:sz w:val="22"/>
                <w:szCs w:val="22"/>
              </w:rPr>
            </w:pPr>
            <w:r w:rsidRPr="00E441FB">
              <w:rPr>
                <w:rFonts w:eastAsia="Times New Roman" w:cstheme="minorHAnsi"/>
                <w:iCs/>
                <w:sz w:val="22"/>
                <w:szCs w:val="22"/>
                <w:bdr w:val="none" w:sz="0" w:space="0" w:color="auto" w:frame="1"/>
              </w:rPr>
              <w:t xml:space="preserve">Mažiausias užpildų ir priedų kiekis iš perdirbtų medžiagų, nepavojingų atliekų ir </w:t>
            </w:r>
            <w:r w:rsidRPr="00E441FB">
              <w:rPr>
                <w:rFonts w:eastAsia="Times New Roman" w:cstheme="minorHAnsi"/>
                <w:iCs/>
                <w:sz w:val="22"/>
                <w:szCs w:val="22"/>
                <w:bdr w:val="none" w:sz="0" w:space="0" w:color="auto" w:frame="1"/>
              </w:rPr>
              <w:lastRenderedPageBreak/>
              <w:t>(ar) šalutinių gamybos produktų, proc.</w:t>
            </w:r>
          </w:p>
        </w:tc>
        <w:tc>
          <w:tcPr>
            <w:tcW w:w="256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6487F89D" w14:textId="77777777" w:rsidR="00446988" w:rsidRPr="00E441FB" w:rsidRDefault="00446988" w:rsidP="008605AD">
            <w:pPr>
              <w:tabs>
                <w:tab w:val="left" w:pos="851"/>
              </w:tabs>
              <w:spacing w:after="0" w:line="240" w:lineRule="auto"/>
              <w:ind w:firstLine="567"/>
              <w:jc w:val="both"/>
              <w:rPr>
                <w:rFonts w:eastAsia="Calibri" w:cstheme="minorHAnsi"/>
                <w:sz w:val="22"/>
                <w:szCs w:val="22"/>
              </w:rPr>
            </w:pPr>
            <w:r w:rsidRPr="00E441FB">
              <w:rPr>
                <w:rFonts w:eastAsia="Times New Roman" w:cstheme="minorHAnsi"/>
                <w:iCs/>
                <w:sz w:val="22"/>
                <w:szCs w:val="22"/>
                <w:bdr w:val="none" w:sz="0" w:space="0" w:color="auto" w:frame="1"/>
              </w:rPr>
              <w:lastRenderedPageBreak/>
              <w:t>Mažiausias antrinio panaudojimo užpildų ir kelių tiesimo medžiagų (kitam kelio konstrukcijos sluoksniui) kiekis, proc.</w:t>
            </w:r>
          </w:p>
        </w:tc>
        <w:tc>
          <w:tcPr>
            <w:tcW w:w="210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4F599A5E" w14:textId="77777777" w:rsidR="00446988" w:rsidRPr="00E441FB" w:rsidRDefault="00446988" w:rsidP="008605AD">
            <w:pPr>
              <w:tabs>
                <w:tab w:val="left" w:pos="851"/>
              </w:tabs>
              <w:spacing w:after="0" w:line="240" w:lineRule="auto"/>
              <w:ind w:firstLine="567"/>
              <w:jc w:val="both"/>
              <w:rPr>
                <w:rFonts w:eastAsia="Calibri" w:cstheme="minorHAnsi"/>
                <w:sz w:val="22"/>
                <w:szCs w:val="22"/>
              </w:rPr>
            </w:pPr>
            <w:r w:rsidRPr="00E441FB">
              <w:rPr>
                <w:rFonts w:eastAsia="Times New Roman" w:cstheme="minorHAnsi"/>
                <w:iCs/>
                <w:sz w:val="22"/>
                <w:szCs w:val="22"/>
                <w:bdr w:val="none" w:sz="0" w:space="0" w:color="auto" w:frame="1"/>
              </w:rPr>
              <w:t xml:space="preserve">Mažiausias pakartotinio panaudojimo užpildų ir kelių tiesimo medžiagų (tam </w:t>
            </w:r>
            <w:r w:rsidRPr="00E441FB">
              <w:rPr>
                <w:rFonts w:eastAsia="Times New Roman" w:cstheme="minorHAnsi"/>
                <w:iCs/>
                <w:sz w:val="22"/>
                <w:szCs w:val="22"/>
                <w:bdr w:val="none" w:sz="0" w:space="0" w:color="auto" w:frame="1"/>
              </w:rPr>
              <w:lastRenderedPageBreak/>
              <w:t>pačiam kelio dangos konstrukcijos sluoksniui) kiekis, proc.</w:t>
            </w:r>
          </w:p>
        </w:tc>
      </w:tr>
      <w:tr w:rsidR="00446988" w:rsidRPr="00446988" w14:paraId="53615B29" w14:textId="77777777" w:rsidTr="008605AD">
        <w:tc>
          <w:tcPr>
            <w:tcW w:w="2619"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4D64B9E0" w14:textId="77777777" w:rsidR="00446988" w:rsidRPr="00E441FB" w:rsidRDefault="00446988" w:rsidP="008605AD">
            <w:pPr>
              <w:tabs>
                <w:tab w:val="left" w:pos="851"/>
              </w:tabs>
              <w:spacing w:after="0" w:line="240" w:lineRule="auto"/>
              <w:ind w:firstLine="567"/>
              <w:jc w:val="both"/>
              <w:rPr>
                <w:rFonts w:eastAsia="Calibri" w:cstheme="minorHAnsi"/>
                <w:sz w:val="22"/>
                <w:szCs w:val="22"/>
              </w:rPr>
            </w:pPr>
            <w:r w:rsidRPr="00E441FB">
              <w:rPr>
                <w:rFonts w:eastAsia="Times New Roman" w:cstheme="minorHAnsi"/>
                <w:iCs/>
                <w:sz w:val="22"/>
                <w:szCs w:val="22"/>
                <w:bdr w:val="none" w:sz="0" w:space="0" w:color="auto" w:frame="1"/>
              </w:rPr>
              <w:lastRenderedPageBreak/>
              <w:t>Asfalto apatinis sluoksnis ir asfalto pagrindo dangos</w:t>
            </w:r>
          </w:p>
        </w:tc>
        <w:tc>
          <w:tcPr>
            <w:tcW w:w="233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2C3BA29D" w14:textId="77777777" w:rsidR="00446988" w:rsidRPr="00E441FB" w:rsidRDefault="00446988" w:rsidP="008605AD">
            <w:pPr>
              <w:tabs>
                <w:tab w:val="left" w:pos="851"/>
              </w:tabs>
              <w:spacing w:after="0" w:line="240" w:lineRule="auto"/>
              <w:ind w:firstLine="567"/>
              <w:jc w:val="both"/>
              <w:rPr>
                <w:rFonts w:eastAsia="Calibri" w:cstheme="minorHAnsi"/>
                <w:sz w:val="22"/>
                <w:szCs w:val="22"/>
              </w:rPr>
            </w:pPr>
            <w:r w:rsidRPr="00E441FB">
              <w:rPr>
                <w:rFonts w:eastAsia="Times New Roman" w:cstheme="minorHAnsi"/>
                <w:iCs/>
                <w:sz w:val="22"/>
                <w:szCs w:val="22"/>
                <w:bdr w:val="none" w:sz="0" w:space="0" w:color="auto" w:frame="1"/>
              </w:rPr>
              <w:t>0,3</w:t>
            </w:r>
          </w:p>
        </w:tc>
        <w:tc>
          <w:tcPr>
            <w:tcW w:w="25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6DA2B85" w14:textId="77777777" w:rsidR="00446988" w:rsidRPr="00E441FB" w:rsidRDefault="00446988" w:rsidP="008605AD">
            <w:pPr>
              <w:tabs>
                <w:tab w:val="left" w:pos="851"/>
              </w:tabs>
              <w:spacing w:after="0" w:line="240" w:lineRule="auto"/>
              <w:ind w:firstLine="567"/>
              <w:jc w:val="both"/>
              <w:rPr>
                <w:rFonts w:eastAsia="Calibri" w:cstheme="minorHAnsi"/>
                <w:sz w:val="22"/>
                <w:szCs w:val="22"/>
              </w:rPr>
            </w:pPr>
            <w:r w:rsidRPr="00E441FB">
              <w:rPr>
                <w:rFonts w:eastAsia="Times New Roman" w:cstheme="minorHAnsi"/>
                <w:iCs/>
                <w:sz w:val="22"/>
                <w:szCs w:val="22"/>
                <w:bdr w:val="none" w:sz="0" w:space="0" w:color="auto" w:frame="1"/>
              </w:rPr>
              <w:t>15,0</w:t>
            </w:r>
          </w:p>
        </w:tc>
        <w:tc>
          <w:tcPr>
            <w:tcW w:w="210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AC42F8E" w14:textId="77777777" w:rsidR="00446988" w:rsidRPr="00E441FB" w:rsidRDefault="00446988" w:rsidP="008605AD">
            <w:pPr>
              <w:tabs>
                <w:tab w:val="left" w:pos="851"/>
              </w:tabs>
              <w:spacing w:after="0" w:line="240" w:lineRule="auto"/>
              <w:ind w:firstLine="567"/>
              <w:jc w:val="both"/>
              <w:rPr>
                <w:rFonts w:eastAsia="Calibri" w:cstheme="minorHAnsi"/>
                <w:sz w:val="22"/>
                <w:szCs w:val="22"/>
              </w:rPr>
            </w:pPr>
            <w:r w:rsidRPr="00E441FB">
              <w:rPr>
                <w:rFonts w:eastAsia="Times New Roman" w:cstheme="minorHAnsi"/>
                <w:iCs/>
                <w:sz w:val="22"/>
                <w:szCs w:val="22"/>
                <w:bdr w:val="none" w:sz="0" w:space="0" w:color="auto" w:frame="1"/>
              </w:rPr>
              <w:t>5,0</w:t>
            </w:r>
          </w:p>
        </w:tc>
      </w:tr>
      <w:tr w:rsidR="00446988" w:rsidRPr="00446988" w14:paraId="7674A88B" w14:textId="77777777" w:rsidTr="008605AD">
        <w:tc>
          <w:tcPr>
            <w:tcW w:w="26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8F32868" w14:textId="77777777" w:rsidR="00446988" w:rsidRPr="00E441FB" w:rsidRDefault="00446988" w:rsidP="008605AD">
            <w:pPr>
              <w:tabs>
                <w:tab w:val="left" w:pos="851"/>
              </w:tabs>
              <w:spacing w:after="0" w:line="240" w:lineRule="auto"/>
              <w:ind w:firstLine="567"/>
              <w:jc w:val="both"/>
              <w:rPr>
                <w:rFonts w:eastAsia="Times New Roman" w:cstheme="minorHAnsi"/>
                <w:iCs/>
                <w:sz w:val="22"/>
                <w:szCs w:val="22"/>
                <w:bdr w:val="none" w:sz="0" w:space="0" w:color="auto" w:frame="1"/>
              </w:rPr>
            </w:pPr>
            <w:r w:rsidRPr="00E441FB">
              <w:rPr>
                <w:rFonts w:eastAsia="Times New Roman" w:cstheme="minorHAnsi"/>
                <w:iCs/>
                <w:sz w:val="22"/>
                <w:szCs w:val="22"/>
              </w:rPr>
              <w:t>Asfalto pagrindas </w:t>
            </w:r>
          </w:p>
        </w:tc>
        <w:tc>
          <w:tcPr>
            <w:tcW w:w="2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36208EF" w14:textId="77777777" w:rsidR="00446988" w:rsidRPr="00E441FB" w:rsidRDefault="00446988" w:rsidP="008605AD">
            <w:pPr>
              <w:tabs>
                <w:tab w:val="left" w:pos="851"/>
              </w:tabs>
              <w:spacing w:after="0" w:line="240" w:lineRule="auto"/>
              <w:ind w:firstLine="567"/>
              <w:jc w:val="both"/>
              <w:rPr>
                <w:rFonts w:eastAsia="Times New Roman" w:cstheme="minorHAnsi"/>
                <w:iCs/>
                <w:sz w:val="22"/>
                <w:szCs w:val="22"/>
                <w:bdr w:val="none" w:sz="0" w:space="0" w:color="auto" w:frame="1"/>
              </w:rPr>
            </w:pPr>
            <w:r w:rsidRPr="00E441FB">
              <w:rPr>
                <w:rFonts w:eastAsia="Times New Roman" w:cstheme="minorHAnsi"/>
                <w:iCs/>
                <w:sz w:val="22"/>
                <w:szCs w:val="22"/>
              </w:rPr>
              <w:t>1,0</w:t>
            </w:r>
          </w:p>
        </w:tc>
        <w:tc>
          <w:tcPr>
            <w:tcW w:w="25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2FD628F" w14:textId="77777777" w:rsidR="00446988" w:rsidRPr="00E441FB" w:rsidRDefault="00446988" w:rsidP="008605AD">
            <w:pPr>
              <w:tabs>
                <w:tab w:val="left" w:pos="851"/>
              </w:tabs>
              <w:spacing w:after="0" w:line="240" w:lineRule="auto"/>
              <w:ind w:firstLine="567"/>
              <w:jc w:val="both"/>
              <w:rPr>
                <w:rFonts w:eastAsia="Times New Roman" w:cstheme="minorHAnsi"/>
                <w:iCs/>
                <w:sz w:val="22"/>
                <w:szCs w:val="22"/>
                <w:bdr w:val="none" w:sz="0" w:space="0" w:color="auto" w:frame="1"/>
              </w:rPr>
            </w:pPr>
            <w:r w:rsidRPr="00E441FB">
              <w:rPr>
                <w:rFonts w:eastAsia="Times New Roman" w:cstheme="minorHAnsi"/>
                <w:iCs/>
                <w:sz w:val="22"/>
                <w:szCs w:val="22"/>
              </w:rPr>
              <w:t>15,0</w:t>
            </w:r>
          </w:p>
        </w:tc>
        <w:tc>
          <w:tcPr>
            <w:tcW w:w="21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DBAE875" w14:textId="77777777" w:rsidR="00446988" w:rsidRPr="00E441FB" w:rsidRDefault="00446988" w:rsidP="008605AD">
            <w:pPr>
              <w:tabs>
                <w:tab w:val="left" w:pos="851"/>
              </w:tabs>
              <w:spacing w:after="0" w:line="240" w:lineRule="auto"/>
              <w:ind w:firstLine="567"/>
              <w:jc w:val="both"/>
              <w:rPr>
                <w:rFonts w:eastAsia="Times New Roman" w:cstheme="minorHAnsi"/>
                <w:iCs/>
                <w:sz w:val="22"/>
                <w:szCs w:val="22"/>
                <w:bdr w:val="none" w:sz="0" w:space="0" w:color="auto" w:frame="1"/>
              </w:rPr>
            </w:pPr>
            <w:r w:rsidRPr="00E441FB">
              <w:rPr>
                <w:rFonts w:eastAsia="Times New Roman" w:cstheme="minorHAnsi"/>
                <w:iCs/>
                <w:sz w:val="22"/>
                <w:szCs w:val="22"/>
              </w:rPr>
              <w:t>5,0</w:t>
            </w:r>
          </w:p>
        </w:tc>
      </w:tr>
    </w:tbl>
    <w:p w14:paraId="7472C6BE" w14:textId="25FF38CE" w:rsidR="00446988" w:rsidRPr="00E441FB" w:rsidRDefault="00446988" w:rsidP="00E441FB">
      <w:pPr>
        <w:pStyle w:val="Sraopastraipa"/>
        <w:numPr>
          <w:ilvl w:val="2"/>
          <w:numId w:val="46"/>
        </w:numPr>
        <w:spacing w:after="0" w:line="240" w:lineRule="auto"/>
        <w:ind w:left="0" w:firstLine="567"/>
        <w:jc w:val="both"/>
        <w:rPr>
          <w:rFonts w:eastAsia="SimSun"/>
          <w:sz w:val="22"/>
          <w:szCs w:val="22"/>
        </w:rPr>
      </w:pPr>
      <w:r w:rsidRPr="00E441FB">
        <w:rPr>
          <w:rFonts w:eastAsia="SimSun"/>
          <w:sz w:val="22"/>
          <w:szCs w:val="22"/>
        </w:rPr>
        <w:t>gatvių apšvietimo įranga turi būti 100 proc. (vienetais) LED;</w:t>
      </w:r>
    </w:p>
    <w:p w14:paraId="723F56BD" w14:textId="77777777" w:rsidR="00446988" w:rsidRPr="00E441FB" w:rsidRDefault="00446988" w:rsidP="00E441FB">
      <w:pPr>
        <w:pStyle w:val="Sraopastraipa"/>
        <w:numPr>
          <w:ilvl w:val="2"/>
          <w:numId w:val="46"/>
        </w:numPr>
        <w:spacing w:after="0" w:line="240" w:lineRule="auto"/>
        <w:ind w:left="0" w:firstLine="567"/>
        <w:jc w:val="both"/>
        <w:rPr>
          <w:rFonts w:eastAsia="SimSun"/>
          <w:sz w:val="22"/>
          <w:szCs w:val="22"/>
        </w:rPr>
      </w:pPr>
      <w:r w:rsidRPr="00E441FB">
        <w:rPr>
          <w:rFonts w:eastAsia="SimSun"/>
          <w:sz w:val="22"/>
          <w:szCs w:val="22"/>
        </w:rPr>
        <w:t>kelio ženklams naudojami produktai turi būti sudaryti panaudojant antrinio panaudojimo medžiagas, ir (ar) pakartotinio panaudojimo medžiagas, ir (ar) perdirbtas medžiagas, jeigu tai neprieštaraujama galiojantiems kelio ženklams taikomiems standartams;</w:t>
      </w:r>
    </w:p>
    <w:p w14:paraId="02EF8A46" w14:textId="77777777" w:rsidR="00446988" w:rsidRDefault="00446988" w:rsidP="00446988">
      <w:pPr>
        <w:pStyle w:val="Sraopastraipa"/>
        <w:numPr>
          <w:ilvl w:val="2"/>
          <w:numId w:val="46"/>
        </w:numPr>
        <w:spacing w:after="0" w:line="240" w:lineRule="auto"/>
        <w:ind w:left="0" w:firstLine="567"/>
        <w:jc w:val="both"/>
        <w:rPr>
          <w:rFonts w:eastAsia="SimSun"/>
          <w:sz w:val="22"/>
          <w:szCs w:val="22"/>
        </w:rPr>
      </w:pPr>
      <w:r w:rsidRPr="00E441FB">
        <w:rPr>
          <w:rFonts w:eastAsia="SimSun"/>
          <w:sz w:val="22"/>
          <w:szCs w:val="22"/>
        </w:rPr>
        <w:t xml:space="preserve">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E441FB">
        <w:rPr>
          <w:rFonts w:eastAsia="SimSun"/>
          <w:sz w:val="22"/>
          <w:szCs w:val="22"/>
        </w:rPr>
        <w:t>ppm</w:t>
      </w:r>
      <w:proofErr w:type="spellEnd"/>
      <w:r w:rsidRPr="00E441FB">
        <w:rPr>
          <w:rFonts w:eastAsia="SimSun"/>
          <w:sz w:val="22"/>
          <w:szCs w:val="22"/>
        </w:rPr>
        <w:t>, jeigu tai neprieštarauja galiojantiems kelių ženklinimui taikomiems standartams;</w:t>
      </w:r>
    </w:p>
    <w:p w14:paraId="1689ABFE" w14:textId="77777777" w:rsidR="00E87F5A" w:rsidRDefault="00446988" w:rsidP="00E87F5A">
      <w:pPr>
        <w:pStyle w:val="Sraopastraipa"/>
        <w:numPr>
          <w:ilvl w:val="2"/>
          <w:numId w:val="46"/>
        </w:numPr>
        <w:spacing w:after="0" w:line="240" w:lineRule="auto"/>
        <w:ind w:left="0" w:firstLine="567"/>
        <w:jc w:val="both"/>
        <w:rPr>
          <w:rFonts w:eastAsia="SimSun"/>
          <w:sz w:val="22"/>
          <w:szCs w:val="22"/>
        </w:rPr>
      </w:pPr>
      <w:r w:rsidRPr="00446988">
        <w:rPr>
          <w:rFonts w:eastAsia="SimSun"/>
          <w:sz w:val="22"/>
          <w:szCs w:val="22"/>
        </w:rPr>
        <w:t>triukšmo užtvarų sistemai įrengti naudojami produktai, medžiagos ir gaminiai turi būti pagaminti panaudojant antrinio panaudojimo medžiagas ir (ar) pakartotinio panaudojimo medžiagas, ir (ar) perdirbtas medžiagas, jeigu tai neprieštaraujama galiojantiems triukšmo užtvaroms taikomiems standartams;</w:t>
      </w:r>
    </w:p>
    <w:p w14:paraId="4FDD37B6" w14:textId="30756ECD" w:rsidR="00446988" w:rsidRPr="00E441FB" w:rsidRDefault="00E87F5A" w:rsidP="00E441FB">
      <w:pPr>
        <w:pStyle w:val="Sraopastraipa"/>
        <w:numPr>
          <w:ilvl w:val="2"/>
          <w:numId w:val="46"/>
        </w:numPr>
        <w:spacing w:after="0" w:line="240" w:lineRule="auto"/>
        <w:ind w:left="0" w:firstLine="567"/>
        <w:jc w:val="both"/>
        <w:rPr>
          <w:rFonts w:eastAsia="SimSun"/>
          <w:sz w:val="22"/>
          <w:szCs w:val="22"/>
        </w:rPr>
      </w:pPr>
      <w:r w:rsidRPr="00E441FB">
        <w:rPr>
          <w:rFonts w:eastAsia="SimSun"/>
          <w:sz w:val="22"/>
          <w:szCs w:val="22"/>
        </w:rPr>
        <w:t>kelių eismo signalai ir šviesoforai turi būti 100 proc. (vienetais) LED.</w:t>
      </w:r>
    </w:p>
    <w:p w14:paraId="5056D5F1" w14:textId="77777777" w:rsidR="00714275" w:rsidRPr="00E55971" w:rsidRDefault="00714275" w:rsidP="00E441FB">
      <w:pPr>
        <w:pStyle w:val="Sraopastraipa"/>
        <w:numPr>
          <w:ilvl w:val="1"/>
          <w:numId w:val="46"/>
        </w:numPr>
        <w:tabs>
          <w:tab w:val="left" w:pos="851"/>
        </w:tabs>
        <w:spacing w:after="0" w:line="240" w:lineRule="auto"/>
        <w:ind w:left="0" w:firstLine="567"/>
        <w:jc w:val="both"/>
        <w:rPr>
          <w:rFonts w:cstheme="minorHAnsi"/>
          <w:bCs/>
          <w:sz w:val="22"/>
          <w:szCs w:val="22"/>
        </w:rPr>
      </w:pPr>
      <w:r w:rsidRPr="00E55971">
        <w:rPr>
          <w:rFonts w:cstheme="minorHAnsi"/>
          <w:bCs/>
          <w:sz w:val="22"/>
          <w:szCs w:val="22"/>
        </w:rPr>
        <w:t>Taip pat tiekėjas turės užtikrinti, kad:</w:t>
      </w:r>
    </w:p>
    <w:p w14:paraId="2E5A5FA9" w14:textId="6D7CA991" w:rsidR="00714275" w:rsidRPr="00E55971" w:rsidRDefault="00714275" w:rsidP="00024CB3">
      <w:pPr>
        <w:pStyle w:val="Sraopastraipa"/>
        <w:tabs>
          <w:tab w:val="left" w:pos="851"/>
        </w:tabs>
        <w:spacing w:after="0" w:line="240" w:lineRule="auto"/>
        <w:ind w:left="0" w:firstLine="567"/>
        <w:jc w:val="both"/>
        <w:rPr>
          <w:rFonts w:cstheme="minorHAnsi"/>
          <w:bCs/>
          <w:sz w:val="22"/>
          <w:szCs w:val="22"/>
        </w:rPr>
      </w:pPr>
      <w:r w:rsidRPr="00E55971">
        <w:rPr>
          <w:rFonts w:cstheme="minorHAnsi"/>
          <w:bCs/>
          <w:sz w:val="22"/>
          <w:szCs w:val="22"/>
        </w:rPr>
        <w:t>8.</w:t>
      </w:r>
      <w:r w:rsidR="00E87F5A">
        <w:rPr>
          <w:rFonts w:cstheme="minorHAnsi"/>
          <w:bCs/>
          <w:sz w:val="22"/>
          <w:szCs w:val="22"/>
        </w:rPr>
        <w:t>3</w:t>
      </w:r>
      <w:r w:rsidRPr="00E55971">
        <w:rPr>
          <w:rFonts w:cstheme="minorHAnsi"/>
          <w:bCs/>
          <w:sz w:val="22"/>
          <w:szCs w:val="22"/>
        </w:rPr>
        <w:t>.1.</w:t>
      </w:r>
      <w:r w:rsidRPr="00E55971">
        <w:rPr>
          <w:rFonts w:cstheme="minorHAnsi"/>
          <w:bCs/>
          <w:sz w:val="22"/>
          <w:szCs w:val="22"/>
        </w:rPr>
        <w:tab/>
        <w:t>statybos metu susidariusios atliekos bus tvarkomos, vadovaujantis Statybinių atliekų tvarkymo taisyklėmis,  patvirtintomis Lietuvos Respublikos aplinkos ministro 2006 m. gruodžio 29 d. įsakymu Nr. D1-637 „Dėl Statybinių atliekų tvarkymo taisyklių patvirtinimo“;</w:t>
      </w:r>
    </w:p>
    <w:p w14:paraId="5C149974" w14:textId="3281A865" w:rsidR="00714275" w:rsidRPr="00E55971" w:rsidRDefault="00714275" w:rsidP="00E87F5A">
      <w:pPr>
        <w:pStyle w:val="Sraopastraipa"/>
        <w:tabs>
          <w:tab w:val="left" w:pos="851"/>
        </w:tabs>
        <w:spacing w:after="0" w:line="240" w:lineRule="auto"/>
        <w:ind w:left="0" w:firstLine="567"/>
        <w:jc w:val="both"/>
        <w:rPr>
          <w:rFonts w:cstheme="minorHAnsi"/>
          <w:bCs/>
          <w:sz w:val="22"/>
          <w:szCs w:val="22"/>
        </w:rPr>
      </w:pPr>
      <w:r w:rsidRPr="00E55971">
        <w:rPr>
          <w:rFonts w:cstheme="minorHAnsi"/>
          <w:bCs/>
          <w:sz w:val="22"/>
          <w:szCs w:val="22"/>
        </w:rPr>
        <w:t>8</w:t>
      </w:r>
      <w:r w:rsidR="00E87F5A">
        <w:rPr>
          <w:rFonts w:cstheme="minorHAnsi"/>
          <w:bCs/>
          <w:sz w:val="22"/>
          <w:szCs w:val="22"/>
        </w:rPr>
        <w:t>3</w:t>
      </w:r>
      <w:r w:rsidRPr="00E55971">
        <w:rPr>
          <w:rFonts w:cstheme="minorHAnsi"/>
          <w:bCs/>
          <w:sz w:val="22"/>
          <w:szCs w:val="22"/>
        </w:rPr>
        <w:t>.2.</w:t>
      </w:r>
      <w:r w:rsidRPr="00E55971">
        <w:rPr>
          <w:rFonts w:cstheme="minorHAnsi"/>
          <w:bCs/>
          <w:sz w:val="22"/>
          <w:szCs w:val="22"/>
        </w:rPr>
        <w:tab/>
        <w:t>statybose naudojamose medžiagose nebus naudojama asbesto ir kitų medžiagų, nustatytų remiantis medžiagų, kurioms reikalingas leidimas, sąrašu, nurodytu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XIV priede;</w:t>
      </w:r>
    </w:p>
    <w:p w14:paraId="1D4FE6C9" w14:textId="33260535" w:rsidR="00714275" w:rsidRPr="00E55971" w:rsidRDefault="00714275" w:rsidP="00024CB3">
      <w:pPr>
        <w:pStyle w:val="Sraopastraipa"/>
        <w:tabs>
          <w:tab w:val="left" w:pos="851"/>
        </w:tabs>
        <w:spacing w:after="0" w:line="240" w:lineRule="auto"/>
        <w:ind w:left="0" w:firstLine="567"/>
        <w:jc w:val="both"/>
        <w:rPr>
          <w:rFonts w:cstheme="minorHAnsi"/>
          <w:bCs/>
          <w:sz w:val="22"/>
          <w:szCs w:val="22"/>
        </w:rPr>
      </w:pPr>
      <w:r w:rsidRPr="00E55971">
        <w:rPr>
          <w:rFonts w:cstheme="minorHAnsi"/>
          <w:bCs/>
          <w:sz w:val="22"/>
          <w:szCs w:val="22"/>
        </w:rPr>
        <w:t>8.</w:t>
      </w:r>
      <w:r w:rsidR="00E87F5A">
        <w:rPr>
          <w:rFonts w:cstheme="minorHAnsi"/>
          <w:bCs/>
          <w:sz w:val="22"/>
          <w:szCs w:val="22"/>
        </w:rPr>
        <w:t>3</w:t>
      </w:r>
      <w:r w:rsidRPr="00E55971">
        <w:rPr>
          <w:rFonts w:cstheme="minorHAnsi"/>
          <w:bCs/>
          <w:sz w:val="22"/>
          <w:szCs w:val="22"/>
        </w:rPr>
        <w:t>.3.</w:t>
      </w:r>
      <w:r w:rsidRPr="00E55971">
        <w:rPr>
          <w:rFonts w:cstheme="minorHAnsi"/>
          <w:bCs/>
          <w:sz w:val="22"/>
          <w:szCs w:val="22"/>
        </w:rPr>
        <w:tab/>
        <w:t>būtų laikomasi reikalavimų dėl triukšmo, dulkių kiekio mažinimo ir išmetamų teršalų kiekio suvaldymo;</w:t>
      </w:r>
    </w:p>
    <w:p w14:paraId="7785B421" w14:textId="54A285EA" w:rsidR="00714275" w:rsidRPr="00714275" w:rsidRDefault="00714275" w:rsidP="00E441FB">
      <w:pPr>
        <w:pStyle w:val="Sraopastraipa"/>
        <w:ind w:left="0" w:firstLine="567"/>
        <w:jc w:val="both"/>
        <w:rPr>
          <w:rFonts w:eastAsia="Calibri" w:cstheme="minorHAnsi"/>
          <w:bCs/>
          <w:sz w:val="22"/>
          <w:szCs w:val="22"/>
          <w:lang w:eastAsia="en-US"/>
        </w:rPr>
      </w:pPr>
      <w:r w:rsidRPr="00E55971">
        <w:rPr>
          <w:rFonts w:cstheme="minorHAnsi"/>
          <w:bCs/>
          <w:sz w:val="22"/>
          <w:szCs w:val="22"/>
        </w:rPr>
        <w:t>8.</w:t>
      </w:r>
      <w:r w:rsidR="00E87F5A">
        <w:rPr>
          <w:rFonts w:cstheme="minorHAnsi"/>
          <w:bCs/>
          <w:sz w:val="22"/>
          <w:szCs w:val="22"/>
        </w:rPr>
        <w:t>3</w:t>
      </w:r>
      <w:r w:rsidRPr="00E55971">
        <w:rPr>
          <w:rFonts w:cstheme="minorHAnsi"/>
          <w:bCs/>
          <w:sz w:val="22"/>
          <w:szCs w:val="22"/>
        </w:rPr>
        <w:t>.4.</w:t>
      </w:r>
      <w:r w:rsidRPr="00E55971">
        <w:rPr>
          <w:rFonts w:cstheme="minorHAnsi"/>
          <w:bCs/>
          <w:sz w:val="22"/>
          <w:szCs w:val="22"/>
        </w:rPr>
        <w:tab/>
        <w:t>statybvietėje būtų pildomas atliekų apskaitos žurnalas, tvarkoma susidariusių ir perduotų tvarkyti statybinių atliekų apskaita, nurodomas jų kiekis, rengiamos atliekų apskaitos ataskaitos.</w:t>
      </w:r>
    </w:p>
    <w:bookmarkEnd w:id="124"/>
    <w:p w14:paraId="39F122B4" w14:textId="77777777" w:rsidR="00797E69" w:rsidRPr="00797E69" w:rsidRDefault="00797E69" w:rsidP="00797E69">
      <w:pPr>
        <w:spacing w:after="0"/>
        <w:jc w:val="both"/>
        <w:rPr>
          <w:rFonts w:cstheme="minorHAnsi"/>
          <w:sz w:val="22"/>
          <w:szCs w:val="22"/>
        </w:rPr>
      </w:pPr>
    </w:p>
    <w:p w14:paraId="72CD1939" w14:textId="77777777" w:rsidR="00797E69" w:rsidRPr="00797E69" w:rsidRDefault="00797E69" w:rsidP="00797E69">
      <w:pPr>
        <w:keepNext/>
        <w:spacing w:after="0"/>
        <w:jc w:val="center"/>
        <w:rPr>
          <w:rFonts w:eastAsia="Times New Roman" w:cstheme="minorHAnsi"/>
          <w:b/>
          <w:sz w:val="22"/>
          <w:szCs w:val="22"/>
        </w:rPr>
      </w:pPr>
      <w:r w:rsidRPr="00797E69">
        <w:rPr>
          <w:rFonts w:eastAsia="Times New Roman" w:cstheme="minorHAnsi"/>
          <w:b/>
          <w:sz w:val="22"/>
          <w:szCs w:val="22"/>
        </w:rPr>
        <w:t>IX. KITOS NUOSTATOS</w:t>
      </w:r>
    </w:p>
    <w:p w14:paraId="414D84A3" w14:textId="77777777" w:rsidR="00797E69" w:rsidRPr="00797E69" w:rsidRDefault="00797E69" w:rsidP="00797E69">
      <w:pPr>
        <w:spacing w:after="0"/>
        <w:jc w:val="both"/>
        <w:rPr>
          <w:rFonts w:cstheme="minorHAnsi"/>
          <w:sz w:val="22"/>
          <w:szCs w:val="22"/>
        </w:rPr>
      </w:pPr>
    </w:p>
    <w:p w14:paraId="0583C509" w14:textId="0AB2A089" w:rsidR="00023F01" w:rsidRPr="00023F01" w:rsidRDefault="00797E69" w:rsidP="00023F01">
      <w:pPr>
        <w:spacing w:after="0"/>
        <w:ind w:firstLine="567"/>
        <w:jc w:val="both"/>
        <w:rPr>
          <w:rFonts w:cstheme="minorHAnsi"/>
          <w:sz w:val="22"/>
          <w:szCs w:val="22"/>
        </w:rPr>
      </w:pPr>
      <w:r w:rsidRPr="00797E69">
        <w:rPr>
          <w:rFonts w:cstheme="minorHAnsi"/>
          <w:sz w:val="22"/>
          <w:szCs w:val="22"/>
        </w:rPr>
        <w:t xml:space="preserve">9.1. </w:t>
      </w:r>
      <w:r w:rsidR="00023F01" w:rsidRPr="00023F01">
        <w:rPr>
          <w:rFonts w:cstheme="minorHAnsi"/>
          <w:sz w:val="22"/>
          <w:szCs w:val="22"/>
        </w:rPr>
        <w:t>Bendrųjų sutarties sąlygų 3.2 punktas išdėstomas nauja redakcija:</w:t>
      </w:r>
    </w:p>
    <w:p w14:paraId="2B2A8FCF" w14:textId="46576EA7" w:rsidR="00023F01" w:rsidRPr="00023F01" w:rsidRDefault="00023F01" w:rsidP="00023F01">
      <w:pPr>
        <w:spacing w:after="0"/>
        <w:ind w:firstLine="567"/>
        <w:jc w:val="both"/>
        <w:rPr>
          <w:rFonts w:cstheme="minorHAnsi"/>
          <w:sz w:val="22"/>
          <w:szCs w:val="22"/>
        </w:rPr>
      </w:pPr>
      <w:r w:rsidRPr="00023F01">
        <w:rPr>
          <w:rFonts w:cstheme="minorHAnsi"/>
          <w:sz w:val="22"/>
          <w:szCs w:val="22"/>
        </w:rPr>
        <w:t>„3.2.</w:t>
      </w:r>
      <w:r w:rsidRPr="00023F01">
        <w:rPr>
          <w:rFonts w:cstheme="minorHAnsi"/>
          <w:sz w:val="22"/>
          <w:szCs w:val="22"/>
        </w:rPr>
        <w:tab/>
        <w:t>Šalims pasirašius Sutartį, Sutartis laikoma sudaryta ir įsigalioja, kai Rangovas pateikia pirkimo dokumentų reikalavimus atitinkantį Sutarties įvykdymo užtikrinimą ir su Užsakovu suderina Darbų atlikimo grafiką (Sutarties 2 priedas), ir galioja iki visiško Šalių įsipareigojimų pagal šią Sutartį įvykdymo arba Sutarties nutraukimo dienos. Jei per Bendrųjų sutarties sąlygų 5.1.5 ir 9.2 punktuose nustatytus terminus nėra pateikiamas su Užsakovu suderintas Darbų atlikimo grafikas (Sutarties 2 priedas) ir (arba) nėra pateikiamas pirkimo dokumentų reikalavimus atitinkantis Sutarties įvykdymo užtikrinimas, Sutartis, nepaisant to, kad yra pasirašyta abiejų Šalių, laikoma nesudaryta ir neįsigalioja“</w:t>
      </w:r>
      <w:r w:rsidR="00347372">
        <w:rPr>
          <w:rFonts w:cstheme="minorHAnsi"/>
          <w:sz w:val="22"/>
          <w:szCs w:val="22"/>
        </w:rPr>
        <w:t>.</w:t>
      </w:r>
    </w:p>
    <w:p w14:paraId="1ADBD21E" w14:textId="77777777" w:rsidR="00023F01" w:rsidRPr="00023F01" w:rsidRDefault="00023F01" w:rsidP="00023F01">
      <w:pPr>
        <w:spacing w:after="0"/>
        <w:ind w:firstLine="567"/>
        <w:jc w:val="both"/>
        <w:rPr>
          <w:rFonts w:cstheme="minorHAnsi"/>
          <w:sz w:val="22"/>
          <w:szCs w:val="22"/>
        </w:rPr>
      </w:pPr>
      <w:r w:rsidRPr="00023F01">
        <w:rPr>
          <w:rFonts w:cstheme="minorHAnsi"/>
          <w:sz w:val="22"/>
          <w:szCs w:val="22"/>
        </w:rPr>
        <w:t>9.2.</w:t>
      </w:r>
      <w:r w:rsidRPr="00023F01">
        <w:rPr>
          <w:rFonts w:cstheme="minorHAnsi"/>
          <w:sz w:val="22"/>
          <w:szCs w:val="22"/>
        </w:rPr>
        <w:tab/>
        <w:t>Bendrųjų sutarties sąlygų 5.1.26 papunktis išdėstomas nauja redakcija:</w:t>
      </w:r>
    </w:p>
    <w:p w14:paraId="07336378" w14:textId="24286A91" w:rsidR="00023F01" w:rsidRDefault="00023F01" w:rsidP="00023F01">
      <w:pPr>
        <w:spacing w:after="0"/>
        <w:ind w:firstLine="567"/>
        <w:jc w:val="both"/>
        <w:rPr>
          <w:rFonts w:cstheme="minorHAnsi"/>
          <w:sz w:val="22"/>
          <w:szCs w:val="22"/>
        </w:rPr>
      </w:pPr>
      <w:r w:rsidRPr="00023F01">
        <w:rPr>
          <w:rFonts w:cstheme="minorHAnsi"/>
          <w:sz w:val="22"/>
          <w:szCs w:val="22"/>
        </w:rPr>
        <w:t>„5.1.26.</w:t>
      </w:r>
      <w:r w:rsidRPr="00023F01">
        <w:rPr>
          <w:rFonts w:cstheme="minorHAnsi"/>
          <w:sz w:val="22"/>
          <w:szCs w:val="22"/>
        </w:rPr>
        <w:tab/>
        <w:t xml:space="preserve">per 5 darbo dienas nuo Sutarties pasirašymo dienos pateikti Užsakovui statinio statybos, rekonstravimo, remonto, atnaujinimo (modernizavimo), griovimo ar kultūros paveldo statinio tvarkomųjų </w:t>
      </w:r>
      <w:r w:rsidRPr="00023F01">
        <w:rPr>
          <w:rFonts w:cstheme="minorHAnsi"/>
          <w:sz w:val="22"/>
          <w:szCs w:val="22"/>
        </w:rPr>
        <w:lastRenderedPageBreak/>
        <w:t>statybos darbų ir civilinės atsakomybės privalomojo ar savanoriško (priklausomai nuo statybos įstatymo reikalavimų) draudimo sutartį (toliau – draudimo sutartis) ne mažesnei nei 1.000.000,00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r w:rsidR="00347372">
        <w:rPr>
          <w:rFonts w:cstheme="minorHAnsi"/>
          <w:sz w:val="22"/>
          <w:szCs w:val="22"/>
        </w:rPr>
        <w:t>.</w:t>
      </w:r>
    </w:p>
    <w:p w14:paraId="55E62E77" w14:textId="5331F8DA" w:rsidR="00797E69" w:rsidRPr="00797E69" w:rsidRDefault="00023F01" w:rsidP="00797E69">
      <w:pPr>
        <w:spacing w:after="0"/>
        <w:ind w:firstLine="567"/>
        <w:jc w:val="both"/>
        <w:rPr>
          <w:rFonts w:cstheme="minorHAnsi"/>
          <w:sz w:val="22"/>
          <w:szCs w:val="22"/>
        </w:rPr>
      </w:pPr>
      <w:r>
        <w:rPr>
          <w:rFonts w:cstheme="minorHAnsi"/>
          <w:sz w:val="22"/>
          <w:szCs w:val="22"/>
        </w:rPr>
        <w:t xml:space="preserve">9.3. </w:t>
      </w:r>
      <w:r w:rsidR="00797E69" w:rsidRPr="00797E69">
        <w:rPr>
          <w:rFonts w:cstheme="minorHAnsi"/>
          <w:sz w:val="22"/>
          <w:szCs w:val="22"/>
        </w:rPr>
        <w:t>Rangovas Sutarčiai vykdyti skiria atsakingą Sutarties vykdytoją (</w:t>
      </w:r>
      <w:proofErr w:type="spellStart"/>
      <w:r w:rsidR="00797E69" w:rsidRPr="00797E69">
        <w:rPr>
          <w:rFonts w:cstheme="minorHAnsi"/>
          <w:sz w:val="22"/>
          <w:szCs w:val="22"/>
        </w:rPr>
        <w:t>us</w:t>
      </w:r>
      <w:proofErr w:type="spellEnd"/>
      <w:r w:rsidR="00797E69" w:rsidRPr="00797E69">
        <w:rPr>
          <w:rFonts w:cstheme="minorHAnsi"/>
          <w:sz w:val="22"/>
          <w:szCs w:val="22"/>
        </w:rPr>
        <w:t xml:space="preserve">): </w:t>
      </w:r>
      <w:r w:rsidR="004F4E23">
        <w:rPr>
          <w:rFonts w:cstheme="minorHAnsi"/>
          <w:sz w:val="22"/>
          <w:szCs w:val="22"/>
        </w:rPr>
        <w:fldChar w:fldCharType="begin">
          <w:ffData>
            <w:name w:val="Tekstas4"/>
            <w:enabled/>
            <w:calcOnExit w:val="0"/>
            <w:textInput/>
          </w:ffData>
        </w:fldChar>
      </w:r>
      <w:r w:rsidR="004F4E23">
        <w:rPr>
          <w:rFonts w:cstheme="minorHAnsi"/>
          <w:sz w:val="22"/>
          <w:szCs w:val="22"/>
        </w:rPr>
        <w:instrText xml:space="preserve"> </w:instrText>
      </w:r>
      <w:bookmarkStart w:id="125" w:name="Tekstas4"/>
      <w:r w:rsidR="004F4E23">
        <w:rPr>
          <w:rFonts w:cstheme="minorHAnsi"/>
          <w:sz w:val="22"/>
          <w:szCs w:val="22"/>
        </w:rPr>
        <w:instrText xml:space="preserve">FORMTEXT </w:instrText>
      </w:r>
      <w:r w:rsidR="004F4E23">
        <w:rPr>
          <w:rFonts w:cstheme="minorHAnsi"/>
          <w:sz w:val="22"/>
          <w:szCs w:val="22"/>
        </w:rPr>
      </w:r>
      <w:r w:rsidR="004F4E23">
        <w:rPr>
          <w:rFonts w:cstheme="minorHAnsi"/>
          <w:sz w:val="22"/>
          <w:szCs w:val="22"/>
        </w:rPr>
        <w:fldChar w:fldCharType="separate"/>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sz w:val="22"/>
          <w:szCs w:val="22"/>
        </w:rPr>
        <w:fldChar w:fldCharType="end"/>
      </w:r>
      <w:bookmarkEnd w:id="125"/>
      <w:r w:rsidR="00797E69" w:rsidRPr="00797E69">
        <w:rPr>
          <w:rFonts w:cstheme="minorHAnsi"/>
          <w:sz w:val="22"/>
          <w:szCs w:val="22"/>
        </w:rPr>
        <w:t xml:space="preserve">, tel. </w:t>
      </w:r>
      <w:r w:rsidR="004F4E23">
        <w:rPr>
          <w:rFonts w:cstheme="minorHAnsi"/>
          <w:sz w:val="22"/>
          <w:szCs w:val="22"/>
        </w:rPr>
        <w:fldChar w:fldCharType="begin">
          <w:ffData>
            <w:name w:val="Tekstas5"/>
            <w:enabled/>
            <w:calcOnExit w:val="0"/>
            <w:textInput/>
          </w:ffData>
        </w:fldChar>
      </w:r>
      <w:r w:rsidR="004F4E23">
        <w:rPr>
          <w:rFonts w:cstheme="minorHAnsi"/>
          <w:sz w:val="22"/>
          <w:szCs w:val="22"/>
        </w:rPr>
        <w:instrText xml:space="preserve"> </w:instrText>
      </w:r>
      <w:bookmarkStart w:id="126" w:name="Tekstas5"/>
      <w:r w:rsidR="004F4E23">
        <w:rPr>
          <w:rFonts w:cstheme="minorHAnsi"/>
          <w:sz w:val="22"/>
          <w:szCs w:val="22"/>
        </w:rPr>
        <w:instrText xml:space="preserve">FORMTEXT </w:instrText>
      </w:r>
      <w:r w:rsidR="004F4E23">
        <w:rPr>
          <w:rFonts w:cstheme="minorHAnsi"/>
          <w:sz w:val="22"/>
          <w:szCs w:val="22"/>
        </w:rPr>
      </w:r>
      <w:r w:rsidR="004F4E23">
        <w:rPr>
          <w:rFonts w:cstheme="minorHAnsi"/>
          <w:sz w:val="22"/>
          <w:szCs w:val="22"/>
        </w:rPr>
        <w:fldChar w:fldCharType="separate"/>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sz w:val="22"/>
          <w:szCs w:val="22"/>
        </w:rPr>
        <w:fldChar w:fldCharType="end"/>
      </w:r>
      <w:bookmarkEnd w:id="126"/>
      <w:r w:rsidR="00797E69" w:rsidRPr="00797E69">
        <w:rPr>
          <w:rFonts w:cstheme="minorHAnsi"/>
          <w:sz w:val="22"/>
          <w:szCs w:val="22"/>
        </w:rPr>
        <w:t xml:space="preserve">, el. paštas: </w:t>
      </w:r>
      <w:r w:rsidR="004F4E23">
        <w:rPr>
          <w:rFonts w:cstheme="minorHAnsi"/>
          <w:sz w:val="22"/>
          <w:szCs w:val="22"/>
        </w:rPr>
        <w:fldChar w:fldCharType="begin">
          <w:ffData>
            <w:name w:val="Tekstas6"/>
            <w:enabled/>
            <w:calcOnExit w:val="0"/>
            <w:textInput/>
          </w:ffData>
        </w:fldChar>
      </w:r>
      <w:r w:rsidR="004F4E23">
        <w:rPr>
          <w:rFonts w:cstheme="minorHAnsi"/>
          <w:sz w:val="22"/>
          <w:szCs w:val="22"/>
        </w:rPr>
        <w:instrText xml:space="preserve"> </w:instrText>
      </w:r>
      <w:bookmarkStart w:id="127" w:name="Tekstas6"/>
      <w:r w:rsidR="004F4E23">
        <w:rPr>
          <w:rFonts w:cstheme="minorHAnsi"/>
          <w:sz w:val="22"/>
          <w:szCs w:val="22"/>
        </w:rPr>
        <w:instrText xml:space="preserve">FORMTEXT </w:instrText>
      </w:r>
      <w:r w:rsidR="004F4E23">
        <w:rPr>
          <w:rFonts w:cstheme="minorHAnsi"/>
          <w:sz w:val="22"/>
          <w:szCs w:val="22"/>
        </w:rPr>
      </w:r>
      <w:r w:rsidR="004F4E23">
        <w:rPr>
          <w:rFonts w:cstheme="minorHAnsi"/>
          <w:sz w:val="22"/>
          <w:szCs w:val="22"/>
        </w:rPr>
        <w:fldChar w:fldCharType="separate"/>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sz w:val="22"/>
          <w:szCs w:val="22"/>
        </w:rPr>
        <w:fldChar w:fldCharType="end"/>
      </w:r>
      <w:bookmarkEnd w:id="127"/>
      <w:r w:rsidR="00797E69" w:rsidRPr="00797E69">
        <w:rPr>
          <w:rFonts w:cstheme="minorHAnsi"/>
          <w:sz w:val="22"/>
          <w:szCs w:val="22"/>
        </w:rPr>
        <w:t xml:space="preserve"> .</w:t>
      </w:r>
    </w:p>
    <w:p w14:paraId="7A916F7B" w14:textId="11D26839" w:rsidR="00797E69" w:rsidRPr="00797E69" w:rsidRDefault="00797E69" w:rsidP="00797E69">
      <w:pPr>
        <w:spacing w:after="0"/>
        <w:ind w:firstLine="567"/>
        <w:jc w:val="both"/>
        <w:rPr>
          <w:rFonts w:cstheme="minorHAnsi"/>
          <w:sz w:val="22"/>
          <w:szCs w:val="22"/>
        </w:rPr>
      </w:pPr>
      <w:r w:rsidRPr="00797E69">
        <w:rPr>
          <w:rFonts w:cstheme="minorHAnsi"/>
          <w:sz w:val="22"/>
          <w:szCs w:val="22"/>
        </w:rPr>
        <w:t>9.</w:t>
      </w:r>
      <w:r w:rsidR="00023F01">
        <w:rPr>
          <w:rFonts w:cstheme="minorHAnsi"/>
          <w:sz w:val="22"/>
          <w:szCs w:val="22"/>
        </w:rPr>
        <w:t>4</w:t>
      </w:r>
      <w:r w:rsidRPr="00797E69">
        <w:rPr>
          <w:rFonts w:cstheme="minorHAnsi"/>
          <w:sz w:val="22"/>
          <w:szCs w:val="22"/>
        </w:rPr>
        <w:t>. Užsakovas Sutarčiai vykdyti skiria atsakingą Sutarties vykdytoją (-</w:t>
      </w:r>
      <w:proofErr w:type="spellStart"/>
      <w:r w:rsidRPr="00797E69">
        <w:rPr>
          <w:rFonts w:cstheme="minorHAnsi"/>
          <w:sz w:val="22"/>
          <w:szCs w:val="22"/>
        </w:rPr>
        <w:t>us</w:t>
      </w:r>
      <w:proofErr w:type="spellEnd"/>
      <w:r w:rsidRPr="00797E69">
        <w:rPr>
          <w:rFonts w:cstheme="minorHAnsi"/>
          <w:sz w:val="22"/>
          <w:szCs w:val="22"/>
        </w:rPr>
        <w:t>):</w:t>
      </w:r>
      <w:r w:rsidR="004F4E23">
        <w:rPr>
          <w:rFonts w:cstheme="minorHAnsi"/>
          <w:sz w:val="22"/>
          <w:szCs w:val="22"/>
        </w:rPr>
        <w:t xml:space="preserve"> </w:t>
      </w:r>
      <w:r w:rsidR="004F4E23">
        <w:rPr>
          <w:rFonts w:cstheme="minorHAnsi"/>
          <w:sz w:val="22"/>
          <w:szCs w:val="22"/>
        </w:rPr>
        <w:fldChar w:fldCharType="begin">
          <w:ffData>
            <w:name w:val="Tekstas7"/>
            <w:enabled/>
            <w:calcOnExit w:val="0"/>
            <w:textInput/>
          </w:ffData>
        </w:fldChar>
      </w:r>
      <w:r w:rsidR="004F4E23">
        <w:rPr>
          <w:rFonts w:cstheme="minorHAnsi"/>
          <w:sz w:val="22"/>
          <w:szCs w:val="22"/>
        </w:rPr>
        <w:instrText xml:space="preserve"> </w:instrText>
      </w:r>
      <w:bookmarkStart w:id="128" w:name="Tekstas7"/>
      <w:r w:rsidR="004F4E23">
        <w:rPr>
          <w:rFonts w:cstheme="minorHAnsi"/>
          <w:sz w:val="22"/>
          <w:szCs w:val="22"/>
        </w:rPr>
        <w:instrText xml:space="preserve">FORMTEXT </w:instrText>
      </w:r>
      <w:r w:rsidR="004F4E23">
        <w:rPr>
          <w:rFonts w:cstheme="minorHAnsi"/>
          <w:sz w:val="22"/>
          <w:szCs w:val="22"/>
        </w:rPr>
      </w:r>
      <w:r w:rsidR="004F4E23">
        <w:rPr>
          <w:rFonts w:cstheme="minorHAnsi"/>
          <w:sz w:val="22"/>
          <w:szCs w:val="22"/>
        </w:rPr>
        <w:fldChar w:fldCharType="separate"/>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sz w:val="22"/>
          <w:szCs w:val="22"/>
        </w:rPr>
        <w:fldChar w:fldCharType="end"/>
      </w:r>
      <w:bookmarkEnd w:id="128"/>
      <w:r w:rsidRPr="00797E69">
        <w:rPr>
          <w:rFonts w:cstheme="minorHAnsi"/>
          <w:sz w:val="22"/>
          <w:szCs w:val="22"/>
        </w:rPr>
        <w:t>, tel.</w:t>
      </w:r>
      <w:r w:rsidR="004F4E23">
        <w:rPr>
          <w:rFonts w:cstheme="minorHAnsi"/>
          <w:sz w:val="22"/>
          <w:szCs w:val="22"/>
        </w:rPr>
        <w:t xml:space="preserve"> </w:t>
      </w:r>
      <w:r w:rsidR="004F4E23">
        <w:rPr>
          <w:rFonts w:cstheme="minorHAnsi"/>
          <w:sz w:val="22"/>
          <w:szCs w:val="22"/>
        </w:rPr>
        <w:fldChar w:fldCharType="begin">
          <w:ffData>
            <w:name w:val="Tekstas8"/>
            <w:enabled/>
            <w:calcOnExit w:val="0"/>
            <w:textInput/>
          </w:ffData>
        </w:fldChar>
      </w:r>
      <w:r w:rsidR="004F4E23">
        <w:rPr>
          <w:rFonts w:cstheme="minorHAnsi"/>
          <w:sz w:val="22"/>
          <w:szCs w:val="22"/>
        </w:rPr>
        <w:instrText xml:space="preserve"> </w:instrText>
      </w:r>
      <w:bookmarkStart w:id="129" w:name="Tekstas8"/>
      <w:r w:rsidR="004F4E23">
        <w:rPr>
          <w:rFonts w:cstheme="minorHAnsi"/>
          <w:sz w:val="22"/>
          <w:szCs w:val="22"/>
        </w:rPr>
        <w:instrText xml:space="preserve">FORMTEXT </w:instrText>
      </w:r>
      <w:r w:rsidR="004F4E23">
        <w:rPr>
          <w:rFonts w:cstheme="minorHAnsi"/>
          <w:sz w:val="22"/>
          <w:szCs w:val="22"/>
        </w:rPr>
      </w:r>
      <w:r w:rsidR="004F4E23">
        <w:rPr>
          <w:rFonts w:cstheme="minorHAnsi"/>
          <w:sz w:val="22"/>
          <w:szCs w:val="22"/>
        </w:rPr>
        <w:fldChar w:fldCharType="separate"/>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sz w:val="22"/>
          <w:szCs w:val="22"/>
        </w:rPr>
        <w:fldChar w:fldCharType="end"/>
      </w:r>
      <w:bookmarkEnd w:id="129"/>
      <w:r w:rsidRPr="00797E69">
        <w:rPr>
          <w:rFonts w:cstheme="minorHAnsi"/>
          <w:sz w:val="22"/>
          <w:szCs w:val="22"/>
        </w:rPr>
        <w:t>, el. paštas:</w:t>
      </w:r>
      <w:r w:rsidR="004F4E23">
        <w:rPr>
          <w:rFonts w:cstheme="minorHAnsi"/>
          <w:sz w:val="22"/>
          <w:szCs w:val="22"/>
        </w:rPr>
        <w:t xml:space="preserve"> </w:t>
      </w:r>
      <w:r w:rsidR="004F4E23">
        <w:rPr>
          <w:rFonts w:cstheme="minorHAnsi"/>
          <w:sz w:val="22"/>
          <w:szCs w:val="22"/>
        </w:rPr>
        <w:fldChar w:fldCharType="begin">
          <w:ffData>
            <w:name w:val="Tekstas9"/>
            <w:enabled/>
            <w:calcOnExit w:val="0"/>
            <w:textInput/>
          </w:ffData>
        </w:fldChar>
      </w:r>
      <w:r w:rsidR="004F4E23">
        <w:rPr>
          <w:rFonts w:cstheme="minorHAnsi"/>
          <w:sz w:val="22"/>
          <w:szCs w:val="22"/>
        </w:rPr>
        <w:instrText xml:space="preserve"> </w:instrText>
      </w:r>
      <w:bookmarkStart w:id="130" w:name="Tekstas9"/>
      <w:r w:rsidR="004F4E23">
        <w:rPr>
          <w:rFonts w:cstheme="minorHAnsi"/>
          <w:sz w:val="22"/>
          <w:szCs w:val="22"/>
        </w:rPr>
        <w:instrText xml:space="preserve">FORMTEXT </w:instrText>
      </w:r>
      <w:r w:rsidR="004F4E23">
        <w:rPr>
          <w:rFonts w:cstheme="minorHAnsi"/>
          <w:sz w:val="22"/>
          <w:szCs w:val="22"/>
        </w:rPr>
      </w:r>
      <w:r w:rsidR="004F4E23">
        <w:rPr>
          <w:rFonts w:cstheme="minorHAnsi"/>
          <w:sz w:val="22"/>
          <w:szCs w:val="22"/>
        </w:rPr>
        <w:fldChar w:fldCharType="separate"/>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sz w:val="22"/>
          <w:szCs w:val="22"/>
        </w:rPr>
        <w:fldChar w:fldCharType="end"/>
      </w:r>
      <w:bookmarkEnd w:id="130"/>
      <w:r w:rsidRPr="00797E69">
        <w:rPr>
          <w:rFonts w:cstheme="minorHAnsi"/>
          <w:sz w:val="22"/>
          <w:szCs w:val="22"/>
        </w:rPr>
        <w:t xml:space="preserve"> .</w:t>
      </w:r>
    </w:p>
    <w:p w14:paraId="386EC33C" w14:textId="77777777" w:rsidR="00797E69" w:rsidRPr="00797E69" w:rsidRDefault="00797E69" w:rsidP="00797E69">
      <w:pPr>
        <w:spacing w:after="0"/>
        <w:jc w:val="both"/>
        <w:rPr>
          <w:rFonts w:cstheme="minorHAnsi"/>
          <w:sz w:val="22"/>
          <w:szCs w:val="22"/>
        </w:rPr>
      </w:pPr>
    </w:p>
    <w:p w14:paraId="0C44B0E3" w14:textId="77777777" w:rsidR="00797E69" w:rsidRPr="00797E69" w:rsidRDefault="00797E69" w:rsidP="00797E69">
      <w:pPr>
        <w:spacing w:after="0"/>
        <w:jc w:val="center"/>
        <w:rPr>
          <w:rFonts w:cstheme="minorHAnsi"/>
          <w:b/>
          <w:sz w:val="22"/>
          <w:szCs w:val="22"/>
        </w:rPr>
      </w:pPr>
      <w:r w:rsidRPr="00797E69">
        <w:rPr>
          <w:rFonts w:cstheme="minorHAnsi"/>
          <w:b/>
          <w:sz w:val="22"/>
          <w:szCs w:val="22"/>
        </w:rPr>
        <w:t>X. SUTARTIES PRIEDAI</w:t>
      </w:r>
    </w:p>
    <w:p w14:paraId="4242B102" w14:textId="77777777" w:rsidR="00797E69" w:rsidRPr="00797E69" w:rsidRDefault="00797E69" w:rsidP="00797E69">
      <w:pPr>
        <w:spacing w:after="0"/>
        <w:jc w:val="both"/>
        <w:rPr>
          <w:rFonts w:cstheme="minorHAnsi"/>
          <w:sz w:val="22"/>
          <w:szCs w:val="22"/>
        </w:rPr>
      </w:pPr>
    </w:p>
    <w:p w14:paraId="509F5B0E" w14:textId="77777777" w:rsidR="001F4329" w:rsidRPr="00024FD6" w:rsidRDefault="001F4329" w:rsidP="001F4329">
      <w:pPr>
        <w:spacing w:after="0" w:line="240" w:lineRule="auto"/>
        <w:ind w:firstLine="567"/>
        <w:rPr>
          <w:rFonts w:cstheme="minorHAnsi"/>
          <w:sz w:val="22"/>
          <w:szCs w:val="22"/>
        </w:rPr>
      </w:pPr>
      <w:r w:rsidRPr="00024FD6">
        <w:rPr>
          <w:rFonts w:cstheme="minorHAnsi"/>
          <w:sz w:val="22"/>
          <w:szCs w:val="22"/>
        </w:rPr>
        <w:t>10.1. Sąnaudų žiniaraščiai – Sutarties 1 priedas;</w:t>
      </w:r>
    </w:p>
    <w:p w14:paraId="0C7501A1" w14:textId="77777777" w:rsidR="001F4329" w:rsidRPr="00024FD6" w:rsidRDefault="001F4329" w:rsidP="001F4329">
      <w:pPr>
        <w:spacing w:after="0" w:line="240" w:lineRule="auto"/>
        <w:ind w:firstLine="567"/>
        <w:rPr>
          <w:rFonts w:cstheme="minorHAnsi"/>
          <w:sz w:val="22"/>
          <w:szCs w:val="22"/>
        </w:rPr>
      </w:pPr>
      <w:r w:rsidRPr="00024FD6">
        <w:rPr>
          <w:rFonts w:cstheme="minorHAnsi"/>
          <w:sz w:val="22"/>
          <w:szCs w:val="22"/>
        </w:rPr>
        <w:t>10.2. Darbų atlikimo grafikas – Sutarties 2 priedas;</w:t>
      </w:r>
    </w:p>
    <w:p w14:paraId="7FCC3349" w14:textId="77777777" w:rsidR="001F4329" w:rsidRPr="00024FD6" w:rsidRDefault="001F4329" w:rsidP="001F4329">
      <w:pPr>
        <w:spacing w:after="0" w:line="240" w:lineRule="auto"/>
        <w:ind w:firstLine="567"/>
        <w:rPr>
          <w:rFonts w:cstheme="minorHAnsi"/>
          <w:sz w:val="22"/>
          <w:szCs w:val="22"/>
        </w:rPr>
      </w:pPr>
      <w:r w:rsidRPr="00024FD6">
        <w:rPr>
          <w:rFonts w:cstheme="minorHAnsi"/>
          <w:sz w:val="22"/>
          <w:szCs w:val="22"/>
        </w:rPr>
        <w:t>10.3. Darbų perdavimo-priėmimo aktas – Sutarties 3 priedas;</w:t>
      </w:r>
    </w:p>
    <w:p w14:paraId="57D86164" w14:textId="13052A1F" w:rsidR="001F4329" w:rsidRPr="00024FD6" w:rsidRDefault="001F4329" w:rsidP="001F4329">
      <w:pPr>
        <w:spacing w:after="0" w:line="240" w:lineRule="auto"/>
        <w:ind w:firstLine="567"/>
        <w:rPr>
          <w:rFonts w:cstheme="minorHAnsi"/>
          <w:sz w:val="22"/>
          <w:szCs w:val="22"/>
        </w:rPr>
      </w:pPr>
      <w:r w:rsidRPr="00024FD6">
        <w:rPr>
          <w:rFonts w:cstheme="minorHAnsi"/>
          <w:sz w:val="22"/>
          <w:szCs w:val="22"/>
        </w:rPr>
        <w:t>10.4. Atliktų darbų ir išlaidų apmokėjimo pažyma – Sutarties 4 priedas</w:t>
      </w:r>
      <w:r w:rsidR="00024FD6">
        <w:rPr>
          <w:rFonts w:cstheme="minorHAnsi"/>
          <w:sz w:val="22"/>
          <w:szCs w:val="22"/>
        </w:rPr>
        <w:t>.</w:t>
      </w:r>
    </w:p>
    <w:p w14:paraId="378A0ACC" w14:textId="114CF6A9" w:rsidR="00797E69" w:rsidRPr="00797E69" w:rsidRDefault="00797E69" w:rsidP="00797E69">
      <w:pPr>
        <w:spacing w:after="0"/>
        <w:ind w:firstLine="567"/>
        <w:jc w:val="both"/>
        <w:rPr>
          <w:rFonts w:cstheme="minorHAnsi"/>
          <w:sz w:val="22"/>
          <w:szCs w:val="22"/>
        </w:rPr>
      </w:pPr>
    </w:p>
    <w:p w14:paraId="67240EDE" w14:textId="77777777" w:rsidR="00797E69" w:rsidRPr="00797E69" w:rsidRDefault="00797E69" w:rsidP="00797E69">
      <w:pPr>
        <w:pStyle w:val="Sraopastraipa"/>
        <w:spacing w:after="0" w:line="240" w:lineRule="auto"/>
        <w:ind w:left="0"/>
        <w:jc w:val="center"/>
        <w:rPr>
          <w:rFonts w:cstheme="minorHAnsi"/>
          <w:b/>
          <w:color w:val="000000"/>
          <w:sz w:val="22"/>
          <w:szCs w:val="22"/>
        </w:rPr>
      </w:pPr>
      <w:r w:rsidRPr="00797E69">
        <w:rPr>
          <w:rFonts w:cstheme="minorHAnsi"/>
          <w:b/>
          <w:color w:val="000000"/>
          <w:sz w:val="22"/>
          <w:szCs w:val="22"/>
        </w:rPr>
        <w:t>XI. ŠALIŲ REKVIZITAI IR PARAŠAI</w:t>
      </w:r>
    </w:p>
    <w:p w14:paraId="6D5B5887" w14:textId="77777777" w:rsidR="00797E69" w:rsidRPr="00797E69" w:rsidRDefault="00797E69" w:rsidP="00797E69">
      <w:pPr>
        <w:spacing w:after="0"/>
        <w:rPr>
          <w:rFonts w:cstheme="minorHAnsi"/>
          <w:b/>
          <w:color w:val="000000"/>
          <w:sz w:val="22"/>
          <w:szCs w:val="22"/>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797E69" w:rsidRPr="00797E69" w14:paraId="02838621" w14:textId="77777777" w:rsidTr="006E7D23">
        <w:tc>
          <w:tcPr>
            <w:tcW w:w="4531" w:type="dxa"/>
            <w:shd w:val="clear" w:color="auto" w:fill="auto"/>
            <w:tcMar>
              <w:top w:w="0" w:type="dxa"/>
              <w:left w:w="108" w:type="dxa"/>
              <w:bottom w:w="0" w:type="dxa"/>
              <w:right w:w="108" w:type="dxa"/>
            </w:tcMar>
          </w:tcPr>
          <w:p w14:paraId="646012E0" w14:textId="77777777" w:rsidR="00797E69" w:rsidRPr="00797E69" w:rsidRDefault="00797E69" w:rsidP="006E7D23">
            <w:pPr>
              <w:spacing w:after="0"/>
              <w:jc w:val="both"/>
              <w:rPr>
                <w:rFonts w:eastAsia="Times New Roman" w:cstheme="minorHAnsi"/>
                <w:b/>
                <w:color w:val="000000"/>
                <w:sz w:val="22"/>
                <w:szCs w:val="22"/>
              </w:rPr>
            </w:pPr>
            <w:r w:rsidRPr="00797E69">
              <w:rPr>
                <w:rFonts w:eastAsia="Times New Roman" w:cstheme="minorHAnsi"/>
                <w:b/>
                <w:color w:val="000000"/>
                <w:sz w:val="22"/>
                <w:szCs w:val="22"/>
              </w:rPr>
              <w:t>Užsakovas:</w:t>
            </w:r>
          </w:p>
        </w:tc>
        <w:tc>
          <w:tcPr>
            <w:tcW w:w="426" w:type="dxa"/>
            <w:shd w:val="clear" w:color="auto" w:fill="auto"/>
            <w:tcMar>
              <w:top w:w="0" w:type="dxa"/>
              <w:left w:w="108" w:type="dxa"/>
              <w:bottom w:w="0" w:type="dxa"/>
              <w:right w:w="108" w:type="dxa"/>
            </w:tcMar>
          </w:tcPr>
          <w:p w14:paraId="54C10180" w14:textId="77777777" w:rsidR="00797E69" w:rsidRPr="00797E69" w:rsidRDefault="00797E69" w:rsidP="006E7D23">
            <w:pPr>
              <w:spacing w:after="0"/>
              <w:jc w:val="both"/>
              <w:rPr>
                <w:rFonts w:eastAsia="Times New Roman" w:cstheme="minorHAnsi"/>
                <w:color w:val="000000"/>
                <w:sz w:val="22"/>
                <w:szCs w:val="22"/>
              </w:rPr>
            </w:pPr>
          </w:p>
        </w:tc>
        <w:tc>
          <w:tcPr>
            <w:tcW w:w="4665" w:type="dxa"/>
            <w:shd w:val="clear" w:color="auto" w:fill="auto"/>
            <w:tcMar>
              <w:top w:w="0" w:type="dxa"/>
              <w:left w:w="108" w:type="dxa"/>
              <w:bottom w:w="0" w:type="dxa"/>
              <w:right w:w="108" w:type="dxa"/>
            </w:tcMar>
          </w:tcPr>
          <w:p w14:paraId="0B637B72" w14:textId="77777777" w:rsidR="00797E69" w:rsidRPr="00797E69" w:rsidRDefault="00797E69" w:rsidP="006E7D23">
            <w:pPr>
              <w:spacing w:after="0"/>
              <w:jc w:val="both"/>
              <w:rPr>
                <w:rFonts w:eastAsia="Times New Roman" w:cstheme="minorHAnsi"/>
                <w:b/>
                <w:color w:val="000000"/>
                <w:sz w:val="22"/>
                <w:szCs w:val="22"/>
              </w:rPr>
            </w:pPr>
            <w:r w:rsidRPr="00797E69">
              <w:rPr>
                <w:rFonts w:eastAsia="Times New Roman" w:cstheme="minorHAnsi"/>
                <w:b/>
                <w:color w:val="000000"/>
                <w:sz w:val="22"/>
                <w:szCs w:val="22"/>
              </w:rPr>
              <w:t>Rangovas:</w:t>
            </w:r>
          </w:p>
        </w:tc>
      </w:tr>
      <w:tr w:rsidR="00797E69" w:rsidRPr="00797E69" w14:paraId="638B9389" w14:textId="77777777" w:rsidTr="006E7D23">
        <w:trPr>
          <w:trHeight w:val="60"/>
        </w:trPr>
        <w:tc>
          <w:tcPr>
            <w:tcW w:w="4531" w:type="dxa"/>
            <w:shd w:val="clear" w:color="auto" w:fill="auto"/>
            <w:tcMar>
              <w:top w:w="0" w:type="dxa"/>
              <w:left w:w="108" w:type="dxa"/>
              <w:bottom w:w="0" w:type="dxa"/>
              <w:right w:w="108" w:type="dxa"/>
            </w:tcMar>
          </w:tcPr>
          <w:p w14:paraId="0ABD5EEE" w14:textId="77777777" w:rsidR="00797E69" w:rsidRPr="00797E69" w:rsidRDefault="00797E69" w:rsidP="006E7D23">
            <w:pPr>
              <w:spacing w:after="0"/>
              <w:jc w:val="both"/>
              <w:rPr>
                <w:rFonts w:eastAsia="Times New Roman" w:cstheme="minorHAnsi"/>
                <w:sz w:val="22"/>
                <w:szCs w:val="22"/>
                <w:shd w:val="clear" w:color="auto" w:fill="D3D3D3"/>
              </w:rPr>
            </w:pPr>
            <w:r w:rsidRPr="00797E69">
              <w:rPr>
                <w:rFonts w:eastAsia="Times New Roman" w:cstheme="minorHAnsi"/>
                <w:sz w:val="22"/>
                <w:szCs w:val="22"/>
                <w:shd w:val="clear" w:color="auto" w:fill="D3D3D3"/>
              </w:rPr>
              <w:t>Pavadinimas</w:t>
            </w:r>
          </w:p>
          <w:p w14:paraId="1DEF9A1F" w14:textId="77777777" w:rsidR="00797E69" w:rsidRPr="00797E69" w:rsidRDefault="00797E69" w:rsidP="006E7D23">
            <w:pPr>
              <w:spacing w:after="0"/>
              <w:jc w:val="both"/>
              <w:rPr>
                <w:rFonts w:cstheme="minorHAnsi"/>
                <w:sz w:val="22"/>
                <w:szCs w:val="22"/>
              </w:rPr>
            </w:pPr>
            <w:r w:rsidRPr="00797E69">
              <w:rPr>
                <w:rFonts w:eastAsia="Times New Roman" w:cstheme="minorHAnsi"/>
                <w:sz w:val="22"/>
                <w:szCs w:val="22"/>
                <w:shd w:val="clear" w:color="auto" w:fill="D3D3D3"/>
              </w:rPr>
              <w:t>Adresas</w:t>
            </w:r>
          </w:p>
          <w:p w14:paraId="0BF85093" w14:textId="77777777" w:rsidR="00797E69" w:rsidRPr="00797E69" w:rsidRDefault="00797E69" w:rsidP="006E7D23">
            <w:pPr>
              <w:spacing w:after="0"/>
              <w:jc w:val="both"/>
              <w:rPr>
                <w:rFonts w:eastAsia="Times New Roman" w:cstheme="minorHAnsi"/>
                <w:sz w:val="22"/>
                <w:szCs w:val="22"/>
              </w:rPr>
            </w:pPr>
            <w:r w:rsidRPr="00797E69">
              <w:rPr>
                <w:rFonts w:eastAsia="Times New Roman" w:cstheme="minorHAnsi"/>
                <w:sz w:val="22"/>
                <w:szCs w:val="22"/>
              </w:rPr>
              <w:t>Juridinio asmens kodas</w:t>
            </w:r>
          </w:p>
          <w:p w14:paraId="5037E045" w14:textId="77777777" w:rsidR="00797E69" w:rsidRPr="00797E69" w:rsidRDefault="00797E69" w:rsidP="006E7D23">
            <w:pPr>
              <w:spacing w:after="0"/>
              <w:jc w:val="both"/>
              <w:rPr>
                <w:rFonts w:eastAsia="Times New Roman" w:cstheme="minorHAnsi"/>
                <w:sz w:val="22"/>
                <w:szCs w:val="22"/>
              </w:rPr>
            </w:pPr>
            <w:r w:rsidRPr="00797E69">
              <w:rPr>
                <w:rFonts w:eastAsia="Times New Roman" w:cstheme="minorHAnsi"/>
                <w:sz w:val="22"/>
                <w:szCs w:val="22"/>
              </w:rPr>
              <w:t>PVM mokėtojo kodas</w:t>
            </w:r>
          </w:p>
          <w:p w14:paraId="0AA3967E" w14:textId="77777777" w:rsidR="00797E69" w:rsidRPr="00797E69" w:rsidRDefault="00797E69" w:rsidP="006E7D23">
            <w:pPr>
              <w:spacing w:after="0"/>
              <w:jc w:val="both"/>
              <w:rPr>
                <w:rFonts w:eastAsia="Times New Roman" w:cstheme="minorHAnsi"/>
                <w:sz w:val="22"/>
                <w:szCs w:val="22"/>
              </w:rPr>
            </w:pPr>
            <w:r w:rsidRPr="00797E69">
              <w:rPr>
                <w:rFonts w:eastAsia="Times New Roman" w:cstheme="minorHAnsi"/>
                <w:sz w:val="22"/>
                <w:szCs w:val="22"/>
              </w:rPr>
              <w:t>Banko sąskaitos Nr.</w:t>
            </w:r>
          </w:p>
          <w:p w14:paraId="40D10C48" w14:textId="77777777" w:rsidR="00797E69" w:rsidRPr="00797E69" w:rsidRDefault="00797E69" w:rsidP="006E7D23">
            <w:pPr>
              <w:spacing w:after="0"/>
              <w:jc w:val="both"/>
              <w:rPr>
                <w:rFonts w:cstheme="minorHAnsi"/>
                <w:sz w:val="22"/>
                <w:szCs w:val="22"/>
              </w:rPr>
            </w:pPr>
            <w:r w:rsidRPr="00797E69">
              <w:rPr>
                <w:rFonts w:eastAsia="Times New Roman" w:cstheme="minorHAnsi"/>
                <w:sz w:val="22"/>
                <w:szCs w:val="22"/>
                <w:shd w:val="clear" w:color="auto" w:fill="D3D3D3"/>
              </w:rPr>
              <w:t>Bankas</w:t>
            </w:r>
          </w:p>
          <w:p w14:paraId="2ED0FBF3" w14:textId="77777777" w:rsidR="00797E69" w:rsidRPr="00797E69" w:rsidRDefault="00797E69" w:rsidP="006E7D23">
            <w:pPr>
              <w:spacing w:after="0"/>
              <w:jc w:val="both"/>
              <w:rPr>
                <w:rFonts w:eastAsia="Times New Roman" w:cstheme="minorHAnsi"/>
                <w:sz w:val="22"/>
                <w:szCs w:val="22"/>
              </w:rPr>
            </w:pPr>
            <w:r w:rsidRPr="00797E69">
              <w:rPr>
                <w:rFonts w:eastAsia="Times New Roman" w:cstheme="minorHAnsi"/>
                <w:sz w:val="22"/>
                <w:szCs w:val="22"/>
              </w:rPr>
              <w:t>Banko kodas</w:t>
            </w:r>
          </w:p>
          <w:p w14:paraId="225E724B" w14:textId="77777777" w:rsidR="00797E69" w:rsidRPr="00797E69" w:rsidRDefault="00797E69" w:rsidP="006E7D23">
            <w:pPr>
              <w:spacing w:after="0"/>
              <w:jc w:val="both"/>
              <w:rPr>
                <w:rFonts w:eastAsia="Times New Roman" w:cstheme="minorHAnsi"/>
                <w:sz w:val="22"/>
                <w:szCs w:val="22"/>
              </w:rPr>
            </w:pPr>
            <w:r w:rsidRPr="00797E69">
              <w:rPr>
                <w:rFonts w:eastAsia="Times New Roman" w:cstheme="minorHAnsi"/>
                <w:sz w:val="22"/>
                <w:szCs w:val="22"/>
              </w:rPr>
              <w:t>Tel. Nr.</w:t>
            </w:r>
          </w:p>
          <w:p w14:paraId="1C5378FF" w14:textId="77777777" w:rsidR="00797E69" w:rsidRPr="00797E69" w:rsidRDefault="00797E69" w:rsidP="006E7D23">
            <w:pPr>
              <w:spacing w:after="0"/>
              <w:jc w:val="both"/>
              <w:rPr>
                <w:rFonts w:eastAsia="Times New Roman" w:cstheme="minorHAnsi"/>
                <w:sz w:val="22"/>
                <w:szCs w:val="22"/>
              </w:rPr>
            </w:pPr>
            <w:r w:rsidRPr="00797E69">
              <w:rPr>
                <w:rFonts w:eastAsia="Times New Roman" w:cstheme="minorHAnsi"/>
                <w:sz w:val="22"/>
                <w:szCs w:val="22"/>
              </w:rPr>
              <w:t>El. p.</w:t>
            </w:r>
          </w:p>
          <w:p w14:paraId="495588A2" w14:textId="77777777" w:rsidR="00797E69" w:rsidRPr="00797E69" w:rsidRDefault="00797E69" w:rsidP="006E7D23">
            <w:pPr>
              <w:spacing w:after="0"/>
              <w:jc w:val="both"/>
              <w:rPr>
                <w:rFonts w:eastAsia="Times New Roman" w:cstheme="minorHAnsi"/>
                <w:sz w:val="22"/>
                <w:szCs w:val="22"/>
                <w:shd w:val="clear" w:color="auto" w:fill="D3D3D3"/>
              </w:rPr>
            </w:pPr>
            <w:r w:rsidRPr="00797E69">
              <w:rPr>
                <w:rFonts w:eastAsia="Times New Roman" w:cstheme="minorHAnsi"/>
                <w:sz w:val="22"/>
                <w:szCs w:val="22"/>
                <w:shd w:val="clear" w:color="auto" w:fill="D3D3D3"/>
              </w:rPr>
              <w:t>Atstovo vardas, pavardė</w:t>
            </w:r>
          </w:p>
          <w:p w14:paraId="716778F4" w14:textId="77777777" w:rsidR="00797E69" w:rsidRPr="00797E69" w:rsidRDefault="00797E69" w:rsidP="006E7D23">
            <w:pPr>
              <w:spacing w:after="0"/>
              <w:jc w:val="both"/>
              <w:rPr>
                <w:rFonts w:cstheme="minorHAnsi"/>
                <w:sz w:val="22"/>
                <w:szCs w:val="22"/>
              </w:rPr>
            </w:pPr>
            <w:r w:rsidRPr="00797E69">
              <w:rPr>
                <w:rFonts w:eastAsia="Times New Roman" w:cstheme="minorHAnsi"/>
                <w:sz w:val="22"/>
                <w:szCs w:val="22"/>
                <w:shd w:val="clear" w:color="auto" w:fill="D3D3D3"/>
              </w:rPr>
              <w:t>Atstovo pareigos</w:t>
            </w:r>
          </w:p>
          <w:p w14:paraId="29981B22" w14:textId="77777777" w:rsidR="00797E69" w:rsidRPr="00797E69" w:rsidRDefault="00797E69" w:rsidP="006E7D23">
            <w:pPr>
              <w:spacing w:after="0"/>
              <w:jc w:val="both"/>
              <w:rPr>
                <w:rFonts w:eastAsia="Times New Roman" w:cstheme="minorHAnsi"/>
                <w:sz w:val="22"/>
                <w:szCs w:val="22"/>
              </w:rPr>
            </w:pPr>
            <w:r w:rsidRPr="00797E69">
              <w:rPr>
                <w:rFonts w:eastAsia="Times New Roman" w:cstheme="minorHAnsi"/>
                <w:sz w:val="22"/>
                <w:szCs w:val="22"/>
              </w:rPr>
              <w:t>______________</w:t>
            </w:r>
          </w:p>
          <w:p w14:paraId="4B55AFCF" w14:textId="77777777" w:rsidR="00797E69" w:rsidRPr="00797E69" w:rsidRDefault="00797E69" w:rsidP="006E7D23">
            <w:pPr>
              <w:spacing w:after="0"/>
              <w:jc w:val="both"/>
              <w:rPr>
                <w:rFonts w:eastAsia="Times New Roman" w:cstheme="minorHAnsi"/>
                <w:sz w:val="22"/>
                <w:szCs w:val="22"/>
                <w:vertAlign w:val="superscript"/>
              </w:rPr>
            </w:pPr>
            <w:r w:rsidRPr="00797E69">
              <w:rPr>
                <w:rFonts w:eastAsia="Times New Roman" w:cstheme="minorHAnsi"/>
                <w:sz w:val="22"/>
                <w:szCs w:val="22"/>
                <w:vertAlign w:val="superscript"/>
              </w:rPr>
              <w:t>(parašas)</w:t>
            </w:r>
          </w:p>
          <w:p w14:paraId="3146647A" w14:textId="77777777" w:rsidR="00797E69" w:rsidRPr="00797E69" w:rsidRDefault="00797E69" w:rsidP="006E7D23">
            <w:pPr>
              <w:spacing w:after="0"/>
              <w:jc w:val="both"/>
              <w:rPr>
                <w:rFonts w:eastAsia="Times New Roman" w:cstheme="minorHAnsi"/>
                <w:sz w:val="22"/>
                <w:szCs w:val="22"/>
              </w:rPr>
            </w:pPr>
            <w:r w:rsidRPr="00797E69">
              <w:rPr>
                <w:rFonts w:eastAsia="Times New Roman" w:cstheme="minorHAnsi"/>
                <w:sz w:val="22"/>
                <w:szCs w:val="22"/>
              </w:rPr>
              <w:t>______________</w:t>
            </w:r>
          </w:p>
          <w:p w14:paraId="748972B6" w14:textId="77777777" w:rsidR="00797E69" w:rsidRPr="00797E69" w:rsidRDefault="00797E69" w:rsidP="006E7D23">
            <w:pPr>
              <w:spacing w:after="0"/>
              <w:jc w:val="both"/>
              <w:rPr>
                <w:rFonts w:eastAsia="Times New Roman" w:cstheme="minorHAnsi"/>
                <w:sz w:val="22"/>
                <w:szCs w:val="22"/>
                <w:vertAlign w:val="superscript"/>
              </w:rPr>
            </w:pPr>
            <w:r w:rsidRPr="00797E69">
              <w:rPr>
                <w:rFonts w:eastAsia="Times New Roman" w:cstheme="minorHAnsi"/>
                <w:sz w:val="22"/>
                <w:szCs w:val="22"/>
                <w:vertAlign w:val="superscript"/>
              </w:rPr>
              <w:t>(data)</w:t>
            </w:r>
          </w:p>
        </w:tc>
        <w:tc>
          <w:tcPr>
            <w:tcW w:w="426" w:type="dxa"/>
            <w:shd w:val="clear" w:color="auto" w:fill="auto"/>
            <w:tcMar>
              <w:top w:w="0" w:type="dxa"/>
              <w:left w:w="108" w:type="dxa"/>
              <w:bottom w:w="0" w:type="dxa"/>
              <w:right w:w="108" w:type="dxa"/>
            </w:tcMar>
          </w:tcPr>
          <w:p w14:paraId="58029A84" w14:textId="77777777" w:rsidR="00797E69" w:rsidRPr="00797E69" w:rsidRDefault="00797E69" w:rsidP="006E7D23">
            <w:pPr>
              <w:spacing w:after="0"/>
              <w:jc w:val="both"/>
              <w:rPr>
                <w:rFonts w:eastAsia="Times New Roman" w:cstheme="minorHAnsi"/>
                <w:sz w:val="22"/>
                <w:szCs w:val="22"/>
              </w:rPr>
            </w:pPr>
          </w:p>
        </w:tc>
        <w:tc>
          <w:tcPr>
            <w:tcW w:w="4665" w:type="dxa"/>
            <w:shd w:val="clear" w:color="auto" w:fill="auto"/>
            <w:tcMar>
              <w:top w:w="0" w:type="dxa"/>
              <w:left w:w="108" w:type="dxa"/>
              <w:bottom w:w="0" w:type="dxa"/>
              <w:right w:w="108" w:type="dxa"/>
            </w:tcMar>
          </w:tcPr>
          <w:p w14:paraId="76EE9117" w14:textId="77777777" w:rsidR="00797E69" w:rsidRPr="00797E69" w:rsidRDefault="00797E69" w:rsidP="006E7D23">
            <w:pPr>
              <w:spacing w:after="0"/>
              <w:jc w:val="both"/>
              <w:rPr>
                <w:rFonts w:eastAsia="Times New Roman" w:cstheme="minorHAnsi"/>
                <w:sz w:val="22"/>
                <w:szCs w:val="22"/>
                <w:shd w:val="clear" w:color="auto" w:fill="D3D3D3"/>
              </w:rPr>
            </w:pPr>
            <w:r w:rsidRPr="00797E69">
              <w:rPr>
                <w:rFonts w:eastAsia="Times New Roman" w:cstheme="minorHAnsi"/>
                <w:sz w:val="22"/>
                <w:szCs w:val="22"/>
                <w:shd w:val="clear" w:color="auto" w:fill="D3D3D3"/>
              </w:rPr>
              <w:t>Pavadinimas</w:t>
            </w:r>
          </w:p>
          <w:p w14:paraId="39412913" w14:textId="77777777" w:rsidR="00797E69" w:rsidRPr="00797E69" w:rsidRDefault="00797E69" w:rsidP="006E7D23">
            <w:pPr>
              <w:spacing w:after="0"/>
              <w:jc w:val="both"/>
              <w:rPr>
                <w:rFonts w:cstheme="minorHAnsi"/>
                <w:sz w:val="22"/>
                <w:szCs w:val="22"/>
              </w:rPr>
            </w:pPr>
            <w:r w:rsidRPr="00797E69">
              <w:rPr>
                <w:rFonts w:eastAsia="Times New Roman" w:cstheme="minorHAnsi"/>
                <w:sz w:val="22"/>
                <w:szCs w:val="22"/>
                <w:shd w:val="clear" w:color="auto" w:fill="D3D3D3"/>
              </w:rPr>
              <w:t>Adresas</w:t>
            </w:r>
          </w:p>
          <w:p w14:paraId="13D19259" w14:textId="77777777" w:rsidR="00797E69" w:rsidRPr="00797E69" w:rsidRDefault="00797E69" w:rsidP="006E7D23">
            <w:pPr>
              <w:spacing w:after="0"/>
              <w:jc w:val="both"/>
              <w:rPr>
                <w:rFonts w:eastAsia="Times New Roman" w:cstheme="minorHAnsi"/>
                <w:sz w:val="22"/>
                <w:szCs w:val="22"/>
              </w:rPr>
            </w:pPr>
            <w:r w:rsidRPr="00797E69">
              <w:rPr>
                <w:rFonts w:eastAsia="Times New Roman" w:cstheme="minorHAnsi"/>
                <w:sz w:val="22"/>
                <w:szCs w:val="22"/>
              </w:rPr>
              <w:t>Juridinio asmens kodas</w:t>
            </w:r>
          </w:p>
          <w:p w14:paraId="69E82F01" w14:textId="77777777" w:rsidR="00797E69" w:rsidRPr="00797E69" w:rsidRDefault="00797E69" w:rsidP="006E7D23">
            <w:pPr>
              <w:spacing w:after="0"/>
              <w:jc w:val="both"/>
              <w:rPr>
                <w:rFonts w:eastAsia="Times New Roman" w:cstheme="minorHAnsi"/>
                <w:sz w:val="22"/>
                <w:szCs w:val="22"/>
              </w:rPr>
            </w:pPr>
            <w:r w:rsidRPr="00797E69">
              <w:rPr>
                <w:rFonts w:eastAsia="Times New Roman" w:cstheme="minorHAnsi"/>
                <w:sz w:val="22"/>
                <w:szCs w:val="22"/>
              </w:rPr>
              <w:t>PVM mokėtojo kodas</w:t>
            </w:r>
          </w:p>
          <w:p w14:paraId="0B602EEE" w14:textId="77777777" w:rsidR="00797E69" w:rsidRPr="00797E69" w:rsidRDefault="00797E69" w:rsidP="006E7D23">
            <w:pPr>
              <w:spacing w:after="0"/>
              <w:jc w:val="both"/>
              <w:rPr>
                <w:rFonts w:eastAsia="Times New Roman" w:cstheme="minorHAnsi"/>
                <w:sz w:val="22"/>
                <w:szCs w:val="22"/>
              </w:rPr>
            </w:pPr>
            <w:r w:rsidRPr="00797E69">
              <w:rPr>
                <w:rFonts w:eastAsia="Times New Roman" w:cstheme="minorHAnsi"/>
                <w:sz w:val="22"/>
                <w:szCs w:val="22"/>
              </w:rPr>
              <w:t>Banko sąskaitos Nr.</w:t>
            </w:r>
          </w:p>
          <w:p w14:paraId="03F513B7" w14:textId="77777777" w:rsidR="00797E69" w:rsidRPr="00797E69" w:rsidRDefault="00797E69" w:rsidP="006E7D23">
            <w:pPr>
              <w:spacing w:after="0"/>
              <w:jc w:val="both"/>
              <w:rPr>
                <w:rFonts w:cstheme="minorHAnsi"/>
                <w:sz w:val="22"/>
                <w:szCs w:val="22"/>
              </w:rPr>
            </w:pPr>
            <w:r w:rsidRPr="00797E69">
              <w:rPr>
                <w:rFonts w:eastAsia="Times New Roman" w:cstheme="minorHAnsi"/>
                <w:sz w:val="22"/>
                <w:szCs w:val="22"/>
                <w:shd w:val="clear" w:color="auto" w:fill="D3D3D3"/>
              </w:rPr>
              <w:t>Bankas</w:t>
            </w:r>
          </w:p>
          <w:p w14:paraId="6C02103F" w14:textId="77777777" w:rsidR="00797E69" w:rsidRPr="00797E69" w:rsidRDefault="00797E69" w:rsidP="006E7D23">
            <w:pPr>
              <w:spacing w:after="0"/>
              <w:jc w:val="both"/>
              <w:rPr>
                <w:rFonts w:eastAsia="Times New Roman" w:cstheme="minorHAnsi"/>
                <w:sz w:val="22"/>
                <w:szCs w:val="22"/>
              </w:rPr>
            </w:pPr>
            <w:r w:rsidRPr="00797E69">
              <w:rPr>
                <w:rFonts w:eastAsia="Times New Roman" w:cstheme="minorHAnsi"/>
                <w:sz w:val="22"/>
                <w:szCs w:val="22"/>
              </w:rPr>
              <w:t>Banko kodas</w:t>
            </w:r>
          </w:p>
          <w:p w14:paraId="263626A4" w14:textId="77777777" w:rsidR="00797E69" w:rsidRPr="00797E69" w:rsidRDefault="00797E69" w:rsidP="006E7D23">
            <w:pPr>
              <w:spacing w:after="0"/>
              <w:jc w:val="both"/>
              <w:rPr>
                <w:rFonts w:eastAsia="Times New Roman" w:cstheme="minorHAnsi"/>
                <w:sz w:val="22"/>
                <w:szCs w:val="22"/>
              </w:rPr>
            </w:pPr>
            <w:r w:rsidRPr="00797E69">
              <w:rPr>
                <w:rFonts w:eastAsia="Times New Roman" w:cstheme="minorHAnsi"/>
                <w:sz w:val="22"/>
                <w:szCs w:val="22"/>
              </w:rPr>
              <w:t>Tel. Nr.</w:t>
            </w:r>
          </w:p>
          <w:p w14:paraId="06752ED5" w14:textId="77777777" w:rsidR="00797E69" w:rsidRPr="00797E69" w:rsidRDefault="00797E69" w:rsidP="006E7D23">
            <w:pPr>
              <w:spacing w:after="0"/>
              <w:jc w:val="both"/>
              <w:rPr>
                <w:rFonts w:eastAsia="Times New Roman" w:cstheme="minorHAnsi"/>
                <w:sz w:val="22"/>
                <w:szCs w:val="22"/>
              </w:rPr>
            </w:pPr>
            <w:r w:rsidRPr="00797E69">
              <w:rPr>
                <w:rFonts w:eastAsia="Times New Roman" w:cstheme="minorHAnsi"/>
                <w:sz w:val="22"/>
                <w:szCs w:val="22"/>
              </w:rPr>
              <w:t>El. p.</w:t>
            </w:r>
          </w:p>
          <w:p w14:paraId="58925F45" w14:textId="77777777" w:rsidR="00797E69" w:rsidRPr="00797E69" w:rsidRDefault="00797E69" w:rsidP="006E7D23">
            <w:pPr>
              <w:spacing w:after="0"/>
              <w:jc w:val="both"/>
              <w:rPr>
                <w:rFonts w:eastAsia="Times New Roman" w:cstheme="minorHAnsi"/>
                <w:sz w:val="22"/>
                <w:szCs w:val="22"/>
                <w:shd w:val="clear" w:color="auto" w:fill="D3D3D3"/>
              </w:rPr>
            </w:pPr>
            <w:r w:rsidRPr="00797E69">
              <w:rPr>
                <w:rFonts w:eastAsia="Times New Roman" w:cstheme="minorHAnsi"/>
                <w:sz w:val="22"/>
                <w:szCs w:val="22"/>
                <w:shd w:val="clear" w:color="auto" w:fill="D3D3D3"/>
              </w:rPr>
              <w:t>Atstovo vardas, pavardė</w:t>
            </w:r>
          </w:p>
          <w:p w14:paraId="025DB542" w14:textId="77777777" w:rsidR="00797E69" w:rsidRPr="00797E69" w:rsidRDefault="00797E69" w:rsidP="006E7D23">
            <w:pPr>
              <w:spacing w:after="0"/>
              <w:jc w:val="both"/>
              <w:rPr>
                <w:rFonts w:cstheme="minorHAnsi"/>
                <w:sz w:val="22"/>
                <w:szCs w:val="22"/>
              </w:rPr>
            </w:pPr>
            <w:r w:rsidRPr="00797E69">
              <w:rPr>
                <w:rFonts w:eastAsia="Times New Roman" w:cstheme="minorHAnsi"/>
                <w:sz w:val="22"/>
                <w:szCs w:val="22"/>
                <w:shd w:val="clear" w:color="auto" w:fill="D3D3D3"/>
              </w:rPr>
              <w:t>Atstovo pareigos</w:t>
            </w:r>
          </w:p>
          <w:p w14:paraId="5FFF5AA0" w14:textId="77777777" w:rsidR="00797E69" w:rsidRPr="00797E69" w:rsidRDefault="00797E69" w:rsidP="006E7D23">
            <w:pPr>
              <w:spacing w:after="0"/>
              <w:jc w:val="both"/>
              <w:rPr>
                <w:rFonts w:eastAsia="Times New Roman" w:cstheme="minorHAnsi"/>
                <w:sz w:val="22"/>
                <w:szCs w:val="22"/>
              </w:rPr>
            </w:pPr>
            <w:r w:rsidRPr="00797E69">
              <w:rPr>
                <w:rFonts w:eastAsia="Times New Roman" w:cstheme="minorHAnsi"/>
                <w:sz w:val="22"/>
                <w:szCs w:val="22"/>
              </w:rPr>
              <w:t>______________</w:t>
            </w:r>
          </w:p>
          <w:p w14:paraId="62448810" w14:textId="77777777" w:rsidR="00797E69" w:rsidRPr="00797E69" w:rsidRDefault="00797E69" w:rsidP="006E7D23">
            <w:pPr>
              <w:spacing w:after="0"/>
              <w:jc w:val="both"/>
              <w:rPr>
                <w:rFonts w:eastAsia="Times New Roman" w:cstheme="minorHAnsi"/>
                <w:sz w:val="22"/>
                <w:szCs w:val="22"/>
                <w:vertAlign w:val="superscript"/>
              </w:rPr>
            </w:pPr>
            <w:r w:rsidRPr="00797E69">
              <w:rPr>
                <w:rFonts w:eastAsia="Times New Roman" w:cstheme="minorHAnsi"/>
                <w:sz w:val="22"/>
                <w:szCs w:val="22"/>
                <w:vertAlign w:val="superscript"/>
              </w:rPr>
              <w:t>(parašas)</w:t>
            </w:r>
          </w:p>
          <w:p w14:paraId="7A24B9C8" w14:textId="77777777" w:rsidR="00797E69" w:rsidRPr="00797E69" w:rsidRDefault="00797E69" w:rsidP="006E7D23">
            <w:pPr>
              <w:spacing w:after="0"/>
              <w:jc w:val="both"/>
              <w:rPr>
                <w:rFonts w:eastAsia="Times New Roman" w:cstheme="minorHAnsi"/>
                <w:sz w:val="22"/>
                <w:szCs w:val="22"/>
              </w:rPr>
            </w:pPr>
            <w:r w:rsidRPr="00797E69">
              <w:rPr>
                <w:rFonts w:eastAsia="Times New Roman" w:cstheme="minorHAnsi"/>
                <w:sz w:val="22"/>
                <w:szCs w:val="22"/>
              </w:rPr>
              <w:t>______________</w:t>
            </w:r>
          </w:p>
          <w:p w14:paraId="6DF8240A" w14:textId="77777777" w:rsidR="00797E69" w:rsidRPr="00797E69" w:rsidRDefault="00797E69" w:rsidP="006E7D23">
            <w:pPr>
              <w:spacing w:after="0"/>
              <w:jc w:val="both"/>
              <w:rPr>
                <w:rFonts w:cstheme="minorHAnsi"/>
                <w:sz w:val="22"/>
                <w:szCs w:val="22"/>
              </w:rPr>
            </w:pPr>
            <w:r w:rsidRPr="00797E69">
              <w:rPr>
                <w:rFonts w:eastAsia="Times New Roman" w:cstheme="minorHAnsi"/>
                <w:sz w:val="22"/>
                <w:szCs w:val="22"/>
                <w:vertAlign w:val="superscript"/>
              </w:rPr>
              <w:t>(data)</w:t>
            </w:r>
          </w:p>
        </w:tc>
      </w:tr>
    </w:tbl>
    <w:p w14:paraId="7CA7CB01" w14:textId="77777777" w:rsidR="00797E69" w:rsidRPr="00797E69" w:rsidRDefault="00797E69" w:rsidP="00797E69">
      <w:pPr>
        <w:tabs>
          <w:tab w:val="left" w:pos="851"/>
        </w:tabs>
        <w:spacing w:after="0"/>
        <w:ind w:left="720"/>
        <w:jc w:val="both"/>
        <w:rPr>
          <w:rFonts w:cstheme="minorHAnsi"/>
          <w:sz w:val="22"/>
          <w:szCs w:val="22"/>
        </w:rPr>
      </w:pPr>
    </w:p>
    <w:p w14:paraId="4C23D634" w14:textId="77777777" w:rsidR="00797E69" w:rsidRPr="00797E69" w:rsidRDefault="00797E69" w:rsidP="00797E69">
      <w:pPr>
        <w:spacing w:after="0"/>
        <w:rPr>
          <w:rFonts w:cstheme="minorHAnsi"/>
          <w:sz w:val="22"/>
          <w:szCs w:val="22"/>
        </w:rPr>
      </w:pPr>
    </w:p>
    <w:p w14:paraId="41124C79" w14:textId="77777777" w:rsidR="00EF6854" w:rsidRPr="00EF6854" w:rsidRDefault="00450962" w:rsidP="00EF6854">
      <w:pPr>
        <w:jc w:val="right"/>
        <w:rPr>
          <w:rFonts w:eastAsia="Times New Roman" w:cstheme="minorHAnsi"/>
          <w:sz w:val="22"/>
          <w:szCs w:val="22"/>
        </w:rPr>
      </w:pPr>
      <w:r>
        <w:rPr>
          <w:rFonts w:cstheme="minorHAnsi"/>
          <w:b/>
          <w:bCs/>
          <w:smallCaps/>
          <w:sz w:val="22"/>
          <w:szCs w:val="22"/>
        </w:rPr>
        <w:br w:type="page"/>
      </w:r>
      <w:r w:rsidR="00EF6854" w:rsidRPr="00EF6854">
        <w:rPr>
          <w:rFonts w:eastAsia="SimSun" w:cstheme="minorHAnsi"/>
          <w:sz w:val="22"/>
          <w:szCs w:val="22"/>
        </w:rPr>
        <w:lastRenderedPageBreak/>
        <w:t xml:space="preserve">Sutarties 2 priedas </w:t>
      </w:r>
    </w:p>
    <w:p w14:paraId="760C9D1D" w14:textId="77777777" w:rsidR="00EF6854" w:rsidRPr="00EF6854" w:rsidRDefault="00EF6854" w:rsidP="00EF6854">
      <w:pPr>
        <w:suppressAutoHyphens/>
        <w:spacing w:after="0" w:line="240" w:lineRule="auto"/>
        <w:ind w:firstLine="770"/>
        <w:contextualSpacing/>
        <w:jc w:val="right"/>
        <w:rPr>
          <w:rFonts w:eastAsia="SimSun" w:cstheme="minorHAnsi"/>
          <w:sz w:val="22"/>
          <w:szCs w:val="22"/>
        </w:rPr>
      </w:pPr>
    </w:p>
    <w:p w14:paraId="5CF45599" w14:textId="77777777" w:rsidR="00EF6854" w:rsidRPr="00EF6854" w:rsidRDefault="00EF6854" w:rsidP="00EF6854">
      <w:pPr>
        <w:suppressAutoHyphens/>
        <w:spacing w:after="0" w:line="240" w:lineRule="auto"/>
        <w:contextualSpacing/>
        <w:jc w:val="center"/>
        <w:rPr>
          <w:rFonts w:eastAsia="SimSun" w:cstheme="minorHAnsi"/>
          <w:b/>
          <w:sz w:val="22"/>
          <w:szCs w:val="22"/>
        </w:rPr>
      </w:pPr>
      <w:r w:rsidRPr="00EF6854">
        <w:rPr>
          <w:rFonts w:eastAsia="SimSun" w:cstheme="minorHAnsi"/>
          <w:b/>
          <w:sz w:val="22"/>
          <w:szCs w:val="22"/>
        </w:rPr>
        <w:t xml:space="preserve">DARBŲ ATLIKIMO GRAFIKAS </w:t>
      </w:r>
    </w:p>
    <w:p w14:paraId="2484B65C" w14:textId="77777777" w:rsidR="00EF6854" w:rsidRPr="00EF6854" w:rsidRDefault="00EF6854" w:rsidP="00EF6854">
      <w:pPr>
        <w:suppressAutoHyphens/>
        <w:spacing w:after="0" w:line="240" w:lineRule="auto"/>
        <w:ind w:firstLine="720"/>
        <w:contextualSpacing/>
        <w:jc w:val="both"/>
        <w:rPr>
          <w:rFonts w:eastAsia="SimSun" w:cstheme="minorHAnsi"/>
          <w:sz w:val="22"/>
          <w:szCs w:val="22"/>
        </w:rPr>
      </w:pPr>
    </w:p>
    <w:p w14:paraId="1254B0DB" w14:textId="77777777" w:rsidR="00EF6854" w:rsidRPr="00EF6854" w:rsidRDefault="00EF6854" w:rsidP="00EF6854">
      <w:pPr>
        <w:suppressAutoHyphens/>
        <w:spacing w:after="0" w:line="240" w:lineRule="auto"/>
        <w:ind w:firstLine="720"/>
        <w:contextualSpacing/>
        <w:jc w:val="both"/>
        <w:rPr>
          <w:rFonts w:eastAsia="SimSun" w:cstheme="minorHAnsi"/>
          <w:sz w:val="22"/>
          <w:szCs w:val="22"/>
        </w:rPr>
      </w:pPr>
      <w:r w:rsidRPr="00EF6854">
        <w:rPr>
          <w:rFonts w:eastAsia="SimSun" w:cstheme="minorHAnsi"/>
          <w:sz w:val="22"/>
          <w:szCs w:val="22"/>
        </w:rPr>
        <w:t>1. Prašome pateikti statybos darbų atlikimo grafiką, kuris atspindėtų visą pagal Sutartį numatomų darbų vykdymą.</w:t>
      </w:r>
    </w:p>
    <w:p w14:paraId="56117555" w14:textId="77777777" w:rsidR="00EF6854" w:rsidRPr="00EF6854" w:rsidRDefault="00EF6854" w:rsidP="00EF6854">
      <w:pPr>
        <w:suppressAutoHyphens/>
        <w:spacing w:after="0" w:line="240" w:lineRule="auto"/>
        <w:ind w:firstLine="720"/>
        <w:contextualSpacing/>
        <w:jc w:val="both"/>
        <w:rPr>
          <w:rFonts w:eastAsia="SimSun" w:cstheme="minorHAnsi"/>
          <w:sz w:val="22"/>
          <w:szCs w:val="22"/>
        </w:rPr>
      </w:pPr>
      <w:r w:rsidRPr="00EF6854">
        <w:rPr>
          <w:rFonts w:eastAsia="SimSun" w:cstheme="minorHAnsi"/>
          <w:sz w:val="22"/>
          <w:szCs w:val="22"/>
        </w:rPr>
        <w:t>2. Darbų atlikimo grafike turi būti pateikta detali informacija pagal nurodytą formą apie tai, kokius darbus pagal darbų kiekių (sąnaudų) žiniaraščius planuoja atlikti Rangovas, jo subrangovai, o tiekėjų grupės atveju – atsakingas partneris, kiti partneriai ir subrangovai. Darbų apimtys privalo atitikti pateiktame pasiūlyme nurodytas apimtis. Darbų grafike turi būti nustatytas darbų eiliškumas, parodytas darbo jėgos bei įrangos išdėstymas bei planuojamos medžiagų įsigijimo kritinės datos. Jeigu darbų vykdymas pagal šią Sutartį ribos visuomeninio transporto eismą vykdomo projekto teritorijoje ar trukdys pasinaudoti viešosiomis paslaugomis joje, Rangovas turi aiškiai parodyti datas, kada įvairios darbų dalys bus pradėtos ir baigtos. Jeigu reikalinga, darbų grafike turi būti pateikti pasiūlymai dėl darbo valandų, bei nurodyti darbai, kuriuos, Rangovo manymu, yra įprasta vykdyti slenkančiu grafiku ar dviem pamainomis. Rangovas taip pat nurodo laiką, reikalingą visų darbų pabaigimui pagal Sutartį. Darbų atlikimo grafikas neatleidžia Rangovo nuo kokių nors įsipareigojimų, kuriuos numato Sutarties sąlygos.</w:t>
      </w:r>
    </w:p>
    <w:p w14:paraId="76CF2B6C" w14:textId="77777777" w:rsidR="00EF6854" w:rsidRPr="00EF6854" w:rsidRDefault="00EF6854" w:rsidP="00EF6854">
      <w:pPr>
        <w:suppressAutoHyphens/>
        <w:spacing w:after="0" w:line="240" w:lineRule="auto"/>
        <w:ind w:hanging="120"/>
        <w:contextualSpacing/>
        <w:jc w:val="both"/>
        <w:rPr>
          <w:rFonts w:eastAsia="SimSun" w:cstheme="minorHAnsi"/>
          <w:b/>
          <w:sz w:val="22"/>
          <w:szCs w:val="22"/>
        </w:rPr>
      </w:pPr>
    </w:p>
    <w:p w14:paraId="04C1BD82" w14:textId="77777777" w:rsidR="00EF6854" w:rsidRPr="00EF6854" w:rsidRDefault="00EF6854" w:rsidP="00EF6854">
      <w:pPr>
        <w:suppressAutoHyphens/>
        <w:spacing w:after="0" w:line="240" w:lineRule="auto"/>
        <w:ind w:hanging="120"/>
        <w:contextualSpacing/>
        <w:jc w:val="both"/>
        <w:rPr>
          <w:rFonts w:eastAsia="SimSun" w:cstheme="minorHAnsi"/>
          <w:b/>
          <w:sz w:val="22"/>
          <w:szCs w:val="22"/>
        </w:rPr>
      </w:pPr>
      <w:r w:rsidRPr="00EF6854">
        <w:rPr>
          <w:rFonts w:eastAsia="SimSun" w:cstheme="minorHAnsi"/>
          <w:b/>
          <w:sz w:val="22"/>
          <w:szCs w:val="22"/>
        </w:rPr>
        <w:t xml:space="preserve">  Darbų atlikimo grafiko forma</w:t>
      </w:r>
    </w:p>
    <w:p w14:paraId="178FCDAA" w14:textId="77777777" w:rsidR="00EF6854" w:rsidRPr="00EF6854" w:rsidRDefault="00EF6854" w:rsidP="00EF6854">
      <w:pPr>
        <w:suppressAutoHyphens/>
        <w:spacing w:after="0" w:line="240" w:lineRule="auto"/>
        <w:ind w:hanging="120"/>
        <w:contextualSpacing/>
        <w:jc w:val="both"/>
        <w:rPr>
          <w:rFonts w:eastAsia="SimSun" w:cstheme="minorHAnsi"/>
          <w:b/>
          <w:sz w:val="22"/>
          <w:szCs w:val="22"/>
        </w:rPr>
      </w:pPr>
    </w:p>
    <w:tbl>
      <w:tblPr>
        <w:tblW w:w="952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43"/>
        <w:gridCol w:w="1635"/>
        <w:gridCol w:w="1070"/>
        <w:gridCol w:w="1401"/>
        <w:gridCol w:w="1162"/>
        <w:gridCol w:w="936"/>
        <w:gridCol w:w="252"/>
        <w:gridCol w:w="252"/>
        <w:gridCol w:w="252"/>
        <w:gridCol w:w="252"/>
        <w:gridCol w:w="252"/>
        <w:gridCol w:w="252"/>
        <w:gridCol w:w="252"/>
        <w:gridCol w:w="252"/>
        <w:gridCol w:w="252"/>
        <w:gridCol w:w="252"/>
        <w:gridCol w:w="253"/>
      </w:tblGrid>
      <w:tr w:rsidR="00EF6854" w:rsidRPr="00EF6854" w14:paraId="12569EF9" w14:textId="77777777" w:rsidTr="0087228F">
        <w:trPr>
          <w:trHeight w:val="300"/>
        </w:trPr>
        <w:tc>
          <w:tcPr>
            <w:tcW w:w="57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D1B765" w14:textId="77777777" w:rsidR="00EF6854" w:rsidRPr="00EF6854" w:rsidRDefault="00EF6854" w:rsidP="0087228F">
            <w:pPr>
              <w:suppressAutoHyphens/>
              <w:spacing w:after="0" w:line="240" w:lineRule="auto"/>
              <w:contextualSpacing/>
              <w:jc w:val="center"/>
              <w:rPr>
                <w:rFonts w:eastAsia="SimSun" w:cstheme="minorHAnsi"/>
                <w:b/>
                <w:sz w:val="22"/>
                <w:szCs w:val="22"/>
              </w:rPr>
            </w:pPr>
            <w:r w:rsidRPr="00EF6854">
              <w:rPr>
                <w:rFonts w:eastAsia="SimSun" w:cstheme="minorHAnsi"/>
                <w:b/>
                <w:sz w:val="22"/>
                <w:szCs w:val="22"/>
              </w:rPr>
              <w:t xml:space="preserve">Eil.  </w:t>
            </w:r>
            <w:proofErr w:type="spellStart"/>
            <w:r w:rsidRPr="00EF6854">
              <w:rPr>
                <w:rFonts w:eastAsia="SimSun" w:cstheme="minorHAnsi"/>
                <w:b/>
                <w:sz w:val="22"/>
                <w:szCs w:val="22"/>
              </w:rPr>
              <w:t>nr.</w:t>
            </w:r>
            <w:proofErr w:type="spellEnd"/>
          </w:p>
        </w:tc>
        <w:tc>
          <w:tcPr>
            <w:tcW w:w="177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755FDA" w14:textId="77777777" w:rsidR="00EF6854" w:rsidRPr="00EF6854" w:rsidRDefault="00EF6854" w:rsidP="0087228F">
            <w:pPr>
              <w:suppressAutoHyphens/>
              <w:spacing w:after="0" w:line="240" w:lineRule="auto"/>
              <w:contextualSpacing/>
              <w:jc w:val="center"/>
              <w:rPr>
                <w:rFonts w:eastAsia="SimSun" w:cstheme="minorHAnsi"/>
                <w:b/>
                <w:sz w:val="22"/>
                <w:szCs w:val="22"/>
              </w:rPr>
            </w:pPr>
            <w:r w:rsidRPr="00EF6854">
              <w:rPr>
                <w:rFonts w:eastAsia="SimSun" w:cstheme="minorHAnsi"/>
                <w:b/>
                <w:sz w:val="22"/>
                <w:szCs w:val="22"/>
              </w:rPr>
              <w:t>Darbų (etapų)</w:t>
            </w:r>
          </w:p>
          <w:p w14:paraId="2BEB16F3" w14:textId="77777777" w:rsidR="00EF6854" w:rsidRPr="00EF6854" w:rsidRDefault="00EF6854" w:rsidP="0087228F">
            <w:pPr>
              <w:suppressAutoHyphens/>
              <w:spacing w:after="0" w:line="240" w:lineRule="auto"/>
              <w:contextualSpacing/>
              <w:jc w:val="center"/>
              <w:rPr>
                <w:rFonts w:eastAsia="SimSun" w:cstheme="minorHAnsi"/>
                <w:b/>
                <w:sz w:val="22"/>
                <w:szCs w:val="22"/>
              </w:rPr>
            </w:pPr>
            <w:r w:rsidRPr="00EF6854">
              <w:rPr>
                <w:rFonts w:eastAsia="SimSun" w:cstheme="minorHAnsi"/>
                <w:b/>
                <w:sz w:val="22"/>
                <w:szCs w:val="22"/>
              </w:rPr>
              <w:t xml:space="preserve"> Pavadinimas</w:t>
            </w:r>
          </w:p>
        </w:tc>
        <w:tc>
          <w:tcPr>
            <w:tcW w:w="117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DC3035" w14:textId="77777777" w:rsidR="00EF6854" w:rsidRPr="00EF6854" w:rsidRDefault="00EF6854" w:rsidP="0087228F">
            <w:pPr>
              <w:suppressAutoHyphens/>
              <w:spacing w:after="0" w:line="240" w:lineRule="auto"/>
              <w:contextualSpacing/>
              <w:jc w:val="center"/>
              <w:rPr>
                <w:rFonts w:eastAsia="SimSun" w:cstheme="minorHAnsi"/>
                <w:b/>
                <w:sz w:val="22"/>
                <w:szCs w:val="22"/>
              </w:rPr>
            </w:pPr>
            <w:r w:rsidRPr="00EF6854">
              <w:rPr>
                <w:rFonts w:eastAsia="SimSun" w:cstheme="minorHAnsi"/>
                <w:b/>
                <w:sz w:val="22"/>
                <w:szCs w:val="22"/>
              </w:rPr>
              <w:t>Darbus atliks</w:t>
            </w:r>
          </w:p>
        </w:tc>
        <w:tc>
          <w:tcPr>
            <w:tcW w:w="906" w:type="dxa"/>
            <w:vMerge w:val="restart"/>
            <w:tcBorders>
              <w:top w:val="single" w:sz="4" w:space="0" w:color="00000A"/>
              <w:left w:val="single" w:sz="4" w:space="0" w:color="00000A"/>
              <w:right w:val="single" w:sz="4" w:space="0" w:color="00000A"/>
            </w:tcBorders>
          </w:tcPr>
          <w:p w14:paraId="3E32497B" w14:textId="77777777" w:rsidR="00EF6854" w:rsidRPr="00EF6854" w:rsidRDefault="00EF6854" w:rsidP="0087228F">
            <w:pPr>
              <w:suppressAutoHyphens/>
              <w:spacing w:after="0" w:line="240" w:lineRule="auto"/>
              <w:contextualSpacing/>
              <w:jc w:val="center"/>
              <w:rPr>
                <w:rFonts w:eastAsia="SimSun" w:cstheme="minorHAnsi"/>
                <w:b/>
                <w:sz w:val="22"/>
                <w:szCs w:val="22"/>
              </w:rPr>
            </w:pPr>
            <w:r w:rsidRPr="00EF6854">
              <w:rPr>
                <w:rFonts w:eastAsia="SimSun" w:cstheme="minorHAnsi"/>
                <w:b/>
                <w:sz w:val="22"/>
                <w:szCs w:val="22"/>
              </w:rPr>
              <w:t>Darbams atlikti planuojamos lėšos</w:t>
            </w:r>
          </w:p>
        </w:tc>
        <w:tc>
          <w:tcPr>
            <w:tcW w:w="119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39C0A3" w14:textId="77777777" w:rsidR="00EF6854" w:rsidRPr="00EF6854" w:rsidRDefault="00EF6854" w:rsidP="0087228F">
            <w:pPr>
              <w:suppressAutoHyphens/>
              <w:spacing w:after="0" w:line="240" w:lineRule="auto"/>
              <w:contextualSpacing/>
              <w:jc w:val="center"/>
              <w:rPr>
                <w:rFonts w:eastAsia="SimSun" w:cstheme="minorHAnsi"/>
                <w:b/>
                <w:sz w:val="22"/>
                <w:szCs w:val="22"/>
              </w:rPr>
            </w:pPr>
            <w:r w:rsidRPr="00EF6854">
              <w:rPr>
                <w:rFonts w:eastAsia="SimSun" w:cstheme="minorHAnsi"/>
                <w:b/>
                <w:sz w:val="22"/>
                <w:szCs w:val="22"/>
              </w:rPr>
              <w:t>Darbų apimtys (fiziniais vienetais)</w:t>
            </w: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9FF599" w14:textId="77777777" w:rsidR="00EF6854" w:rsidRPr="00EF6854" w:rsidRDefault="00EF6854" w:rsidP="0087228F">
            <w:pPr>
              <w:suppressAutoHyphens/>
              <w:spacing w:after="0" w:line="240" w:lineRule="auto"/>
              <w:contextualSpacing/>
              <w:jc w:val="center"/>
              <w:rPr>
                <w:rFonts w:eastAsia="SimSun" w:cstheme="minorHAnsi"/>
                <w:b/>
                <w:sz w:val="22"/>
                <w:szCs w:val="22"/>
              </w:rPr>
            </w:pPr>
            <w:r w:rsidRPr="00EF6854">
              <w:rPr>
                <w:rFonts w:eastAsia="SimSun" w:cstheme="minorHAnsi"/>
                <w:b/>
                <w:sz w:val="22"/>
                <w:szCs w:val="22"/>
              </w:rPr>
              <w:t>Metai</w:t>
            </w: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9DB3E5" w14:textId="77777777" w:rsidR="00EF6854" w:rsidRPr="00EF6854" w:rsidRDefault="00EF6854" w:rsidP="0087228F">
            <w:pPr>
              <w:suppressAutoHyphens/>
              <w:spacing w:after="0" w:line="240" w:lineRule="auto"/>
              <w:contextualSpacing/>
              <w:jc w:val="both"/>
              <w:rPr>
                <w:rFonts w:eastAsia="SimSun" w:cstheme="minorHAnsi"/>
                <w:b/>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0B0C57" w14:textId="77777777" w:rsidR="00EF6854" w:rsidRPr="00EF6854" w:rsidRDefault="00EF6854" w:rsidP="0087228F">
            <w:pPr>
              <w:suppressAutoHyphens/>
              <w:spacing w:after="0" w:line="240" w:lineRule="auto"/>
              <w:contextualSpacing/>
              <w:jc w:val="both"/>
              <w:rPr>
                <w:rFonts w:eastAsia="SimSun" w:cstheme="minorHAnsi"/>
                <w:b/>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E54FA0" w14:textId="77777777" w:rsidR="00EF6854" w:rsidRPr="00EF6854" w:rsidRDefault="00EF6854" w:rsidP="0087228F">
            <w:pPr>
              <w:suppressAutoHyphens/>
              <w:spacing w:after="0" w:line="240" w:lineRule="auto"/>
              <w:contextualSpacing/>
              <w:jc w:val="both"/>
              <w:rPr>
                <w:rFonts w:eastAsia="SimSun" w:cstheme="minorHAnsi"/>
                <w:b/>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2CAE26" w14:textId="77777777" w:rsidR="00EF6854" w:rsidRPr="00EF6854" w:rsidRDefault="00EF6854" w:rsidP="0087228F">
            <w:pPr>
              <w:suppressAutoHyphens/>
              <w:spacing w:after="0" w:line="240" w:lineRule="auto"/>
              <w:contextualSpacing/>
              <w:jc w:val="both"/>
              <w:rPr>
                <w:rFonts w:eastAsia="SimSun" w:cstheme="minorHAnsi"/>
                <w:b/>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21DFEB" w14:textId="77777777" w:rsidR="00EF6854" w:rsidRPr="00EF6854" w:rsidRDefault="00EF6854" w:rsidP="0087228F">
            <w:pPr>
              <w:suppressAutoHyphens/>
              <w:spacing w:after="0" w:line="240" w:lineRule="auto"/>
              <w:contextualSpacing/>
              <w:jc w:val="both"/>
              <w:rPr>
                <w:rFonts w:eastAsia="SimSun" w:cstheme="minorHAnsi"/>
                <w:b/>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97F470" w14:textId="77777777" w:rsidR="00EF6854" w:rsidRPr="00EF6854" w:rsidRDefault="00EF6854" w:rsidP="0087228F">
            <w:pPr>
              <w:suppressAutoHyphens/>
              <w:spacing w:after="0" w:line="240" w:lineRule="auto"/>
              <w:contextualSpacing/>
              <w:jc w:val="both"/>
              <w:rPr>
                <w:rFonts w:eastAsia="SimSun" w:cstheme="minorHAnsi"/>
                <w:b/>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89641F" w14:textId="77777777" w:rsidR="00EF6854" w:rsidRPr="00EF6854" w:rsidRDefault="00EF6854" w:rsidP="0087228F">
            <w:pPr>
              <w:suppressAutoHyphens/>
              <w:spacing w:after="0" w:line="240" w:lineRule="auto"/>
              <w:contextualSpacing/>
              <w:jc w:val="both"/>
              <w:rPr>
                <w:rFonts w:eastAsia="SimSun" w:cstheme="minorHAnsi"/>
                <w:b/>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D2E7C8" w14:textId="77777777" w:rsidR="00EF6854" w:rsidRPr="00EF6854" w:rsidRDefault="00EF6854" w:rsidP="0087228F">
            <w:pPr>
              <w:suppressAutoHyphens/>
              <w:spacing w:after="0" w:line="240" w:lineRule="auto"/>
              <w:contextualSpacing/>
              <w:jc w:val="both"/>
              <w:rPr>
                <w:rFonts w:eastAsia="SimSun" w:cstheme="minorHAnsi"/>
                <w:b/>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12BA80" w14:textId="77777777" w:rsidR="00EF6854" w:rsidRPr="00EF6854" w:rsidRDefault="00EF6854" w:rsidP="0087228F">
            <w:pPr>
              <w:suppressAutoHyphens/>
              <w:spacing w:after="0" w:line="240" w:lineRule="auto"/>
              <w:contextualSpacing/>
              <w:jc w:val="both"/>
              <w:rPr>
                <w:rFonts w:eastAsia="SimSun" w:cstheme="minorHAnsi"/>
                <w:b/>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8987FC" w14:textId="77777777" w:rsidR="00EF6854" w:rsidRPr="00EF6854" w:rsidRDefault="00EF6854" w:rsidP="0087228F">
            <w:pPr>
              <w:suppressAutoHyphens/>
              <w:spacing w:after="0" w:line="240" w:lineRule="auto"/>
              <w:contextualSpacing/>
              <w:jc w:val="both"/>
              <w:rPr>
                <w:rFonts w:eastAsia="SimSun" w:cstheme="minorHAnsi"/>
                <w:b/>
                <w:sz w:val="22"/>
                <w:szCs w:val="22"/>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328CF7" w14:textId="77777777" w:rsidR="00EF6854" w:rsidRPr="00EF6854" w:rsidRDefault="00EF6854" w:rsidP="0087228F">
            <w:pPr>
              <w:suppressAutoHyphens/>
              <w:spacing w:after="0" w:line="240" w:lineRule="auto"/>
              <w:contextualSpacing/>
              <w:jc w:val="both"/>
              <w:rPr>
                <w:rFonts w:eastAsia="SimSun" w:cstheme="minorHAnsi"/>
                <w:b/>
                <w:sz w:val="22"/>
                <w:szCs w:val="22"/>
              </w:rPr>
            </w:pPr>
          </w:p>
        </w:tc>
      </w:tr>
      <w:tr w:rsidR="00EF6854" w:rsidRPr="00EF6854" w14:paraId="338A1678" w14:textId="77777777" w:rsidTr="0087228F">
        <w:trPr>
          <w:trHeight w:val="467"/>
        </w:trPr>
        <w:tc>
          <w:tcPr>
            <w:tcW w:w="57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1D75A0"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77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363353"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5BB379"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06" w:type="dxa"/>
            <w:vMerge/>
            <w:tcBorders>
              <w:left w:val="single" w:sz="4" w:space="0" w:color="00000A"/>
              <w:right w:val="single" w:sz="4" w:space="0" w:color="00000A"/>
            </w:tcBorders>
          </w:tcPr>
          <w:p w14:paraId="7800E4E6"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9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5A3162"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2550C0" w14:textId="77777777" w:rsidR="00EF6854" w:rsidRPr="00EF6854" w:rsidRDefault="00EF6854" w:rsidP="0087228F">
            <w:pPr>
              <w:suppressAutoHyphens/>
              <w:spacing w:after="0" w:line="240" w:lineRule="auto"/>
              <w:contextualSpacing/>
              <w:jc w:val="center"/>
              <w:rPr>
                <w:rFonts w:eastAsia="SimSun" w:cstheme="minorHAnsi"/>
                <w:b/>
                <w:sz w:val="22"/>
                <w:szCs w:val="22"/>
              </w:rPr>
            </w:pPr>
            <w:r w:rsidRPr="00EF6854">
              <w:rPr>
                <w:rFonts w:eastAsia="SimSun" w:cstheme="minorHAnsi"/>
                <w:b/>
                <w:sz w:val="22"/>
                <w:szCs w:val="22"/>
              </w:rPr>
              <w:t>Mėnuo</w:t>
            </w: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97888D"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5E68E8"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EB72C9"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9F4F13"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A985BD"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7C649F"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2D141B"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6942AD"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2FABC8"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DDF5B1"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275F91" w14:textId="77777777" w:rsidR="00EF6854" w:rsidRPr="00EF6854" w:rsidRDefault="00EF6854" w:rsidP="0087228F">
            <w:pPr>
              <w:suppressAutoHyphens/>
              <w:spacing w:after="0" w:line="240" w:lineRule="auto"/>
              <w:contextualSpacing/>
              <w:jc w:val="both"/>
              <w:rPr>
                <w:rFonts w:eastAsia="SimSun" w:cstheme="minorHAnsi"/>
                <w:sz w:val="22"/>
                <w:szCs w:val="22"/>
              </w:rPr>
            </w:pPr>
          </w:p>
        </w:tc>
      </w:tr>
      <w:tr w:rsidR="00EF6854" w:rsidRPr="00EF6854" w14:paraId="750D9372" w14:textId="77777777" w:rsidTr="0087228F">
        <w:trPr>
          <w:trHeight w:val="495"/>
        </w:trPr>
        <w:tc>
          <w:tcPr>
            <w:tcW w:w="57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8CB66F"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77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3FAD0B"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DE6E58"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06" w:type="dxa"/>
            <w:vMerge/>
            <w:tcBorders>
              <w:left w:val="single" w:sz="4" w:space="0" w:color="00000A"/>
              <w:bottom w:val="single" w:sz="4" w:space="0" w:color="00000A"/>
              <w:right w:val="single" w:sz="4" w:space="0" w:color="00000A"/>
            </w:tcBorders>
          </w:tcPr>
          <w:p w14:paraId="793BD64B"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9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990185"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DC11FA" w14:textId="77777777" w:rsidR="00EF6854" w:rsidRPr="00EF6854" w:rsidRDefault="00EF6854" w:rsidP="0087228F">
            <w:pPr>
              <w:suppressAutoHyphens/>
              <w:spacing w:after="0" w:line="240" w:lineRule="auto"/>
              <w:contextualSpacing/>
              <w:jc w:val="center"/>
              <w:rPr>
                <w:rFonts w:eastAsia="SimSun" w:cstheme="minorHAnsi"/>
                <w:b/>
                <w:sz w:val="22"/>
                <w:szCs w:val="22"/>
              </w:rPr>
            </w:pPr>
            <w:r w:rsidRPr="00EF6854">
              <w:rPr>
                <w:rFonts w:eastAsia="SimSun" w:cstheme="minorHAnsi"/>
                <w:b/>
                <w:sz w:val="22"/>
                <w:szCs w:val="22"/>
              </w:rPr>
              <w:t>Savaitė</w:t>
            </w: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AA624F"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8A5D46"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29018C"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2D3DC3"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A73CE0"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D751D1"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6A7CBD"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40593E"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AC7FA9"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AA2B98"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573EB5" w14:textId="77777777" w:rsidR="00EF6854" w:rsidRPr="00EF6854" w:rsidRDefault="00EF6854" w:rsidP="0087228F">
            <w:pPr>
              <w:suppressAutoHyphens/>
              <w:spacing w:after="0" w:line="240" w:lineRule="auto"/>
              <w:contextualSpacing/>
              <w:jc w:val="both"/>
              <w:rPr>
                <w:rFonts w:eastAsia="SimSun" w:cstheme="minorHAnsi"/>
                <w:sz w:val="22"/>
                <w:szCs w:val="22"/>
              </w:rPr>
            </w:pPr>
          </w:p>
        </w:tc>
      </w:tr>
      <w:tr w:rsidR="00EF6854" w:rsidRPr="00EF6854" w14:paraId="701CA0D0" w14:textId="77777777" w:rsidTr="0087228F">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DE799F"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EC9052"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695F2C"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06" w:type="dxa"/>
            <w:tcBorders>
              <w:top w:val="single" w:sz="4" w:space="0" w:color="00000A"/>
              <w:left w:val="single" w:sz="4" w:space="0" w:color="00000A"/>
              <w:bottom w:val="single" w:sz="4" w:space="0" w:color="00000A"/>
              <w:right w:val="single" w:sz="4" w:space="0" w:color="00000A"/>
            </w:tcBorders>
          </w:tcPr>
          <w:p w14:paraId="6874FC77"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064721"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E3BE63"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0BD07B"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49C38A"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DF8290"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A0AAB3"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C16D72"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906EC6"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F6A341"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E1E23C"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B0E7AC"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B47D16"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2F9965" w14:textId="77777777" w:rsidR="00EF6854" w:rsidRPr="00EF6854" w:rsidRDefault="00EF6854" w:rsidP="0087228F">
            <w:pPr>
              <w:suppressAutoHyphens/>
              <w:spacing w:after="0" w:line="240" w:lineRule="auto"/>
              <w:contextualSpacing/>
              <w:jc w:val="both"/>
              <w:rPr>
                <w:rFonts w:eastAsia="SimSun" w:cstheme="minorHAnsi"/>
                <w:sz w:val="22"/>
                <w:szCs w:val="22"/>
              </w:rPr>
            </w:pPr>
          </w:p>
        </w:tc>
      </w:tr>
      <w:tr w:rsidR="00EF6854" w:rsidRPr="00EF6854" w14:paraId="55EF997F" w14:textId="77777777" w:rsidTr="0087228F">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5245B3"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489A81"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5BFC5D"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06" w:type="dxa"/>
            <w:tcBorders>
              <w:top w:val="single" w:sz="4" w:space="0" w:color="00000A"/>
              <w:left w:val="single" w:sz="4" w:space="0" w:color="00000A"/>
              <w:bottom w:val="single" w:sz="4" w:space="0" w:color="00000A"/>
              <w:right w:val="single" w:sz="4" w:space="0" w:color="00000A"/>
            </w:tcBorders>
          </w:tcPr>
          <w:p w14:paraId="7FED49C8"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34813B"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4E8CC5"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7B67B0"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45AA2B"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9E2EA7"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70A065"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C639D4"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A54C83"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7516E8"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FC898A"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354301"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586F54"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B3CDEB" w14:textId="77777777" w:rsidR="00EF6854" w:rsidRPr="00EF6854" w:rsidRDefault="00EF6854" w:rsidP="0087228F">
            <w:pPr>
              <w:suppressAutoHyphens/>
              <w:spacing w:after="0" w:line="240" w:lineRule="auto"/>
              <w:contextualSpacing/>
              <w:jc w:val="both"/>
              <w:rPr>
                <w:rFonts w:eastAsia="SimSun" w:cstheme="minorHAnsi"/>
                <w:sz w:val="22"/>
                <w:szCs w:val="22"/>
              </w:rPr>
            </w:pPr>
          </w:p>
        </w:tc>
      </w:tr>
      <w:tr w:rsidR="00EF6854" w:rsidRPr="00EF6854" w14:paraId="6DBB46C8" w14:textId="77777777" w:rsidTr="0087228F">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E070E8"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5850F8"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270805"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06" w:type="dxa"/>
            <w:tcBorders>
              <w:top w:val="single" w:sz="4" w:space="0" w:color="00000A"/>
              <w:left w:val="single" w:sz="4" w:space="0" w:color="00000A"/>
              <w:bottom w:val="single" w:sz="4" w:space="0" w:color="00000A"/>
              <w:right w:val="single" w:sz="4" w:space="0" w:color="00000A"/>
            </w:tcBorders>
          </w:tcPr>
          <w:p w14:paraId="636B7E0F"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CFE1EA"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1A8708"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BAFA26"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1B5F25"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1DD208"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0F2A3C"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D43BE1"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09F8CA"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9A0CE4"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ED4072"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CE4967"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E2D526"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17FFC1" w14:textId="77777777" w:rsidR="00EF6854" w:rsidRPr="00EF6854" w:rsidRDefault="00EF6854" w:rsidP="0087228F">
            <w:pPr>
              <w:suppressAutoHyphens/>
              <w:spacing w:after="0" w:line="240" w:lineRule="auto"/>
              <w:contextualSpacing/>
              <w:jc w:val="both"/>
              <w:rPr>
                <w:rFonts w:eastAsia="SimSun" w:cstheme="minorHAnsi"/>
                <w:sz w:val="22"/>
                <w:szCs w:val="22"/>
              </w:rPr>
            </w:pPr>
          </w:p>
        </w:tc>
      </w:tr>
      <w:tr w:rsidR="00EF6854" w:rsidRPr="00EF6854" w14:paraId="37D8D717" w14:textId="77777777" w:rsidTr="0087228F">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97654A"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159162"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776412"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06" w:type="dxa"/>
            <w:tcBorders>
              <w:top w:val="single" w:sz="4" w:space="0" w:color="00000A"/>
              <w:left w:val="single" w:sz="4" w:space="0" w:color="00000A"/>
              <w:bottom w:val="single" w:sz="4" w:space="0" w:color="00000A"/>
              <w:right w:val="single" w:sz="4" w:space="0" w:color="00000A"/>
            </w:tcBorders>
          </w:tcPr>
          <w:p w14:paraId="7446EFF6"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70A015"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BA3F3C"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18D96F"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5A3BBC"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B26EEC"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55FC1F"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B6076E"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47DC75"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E131A6"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3A692B"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E19BD9"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2485D0"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2E35F4" w14:textId="77777777" w:rsidR="00EF6854" w:rsidRPr="00EF6854" w:rsidRDefault="00EF6854" w:rsidP="0087228F">
            <w:pPr>
              <w:suppressAutoHyphens/>
              <w:spacing w:after="0" w:line="240" w:lineRule="auto"/>
              <w:contextualSpacing/>
              <w:jc w:val="both"/>
              <w:rPr>
                <w:rFonts w:eastAsia="SimSun" w:cstheme="minorHAnsi"/>
                <w:sz w:val="22"/>
                <w:szCs w:val="22"/>
              </w:rPr>
            </w:pPr>
          </w:p>
        </w:tc>
      </w:tr>
      <w:tr w:rsidR="00EF6854" w:rsidRPr="00EF6854" w14:paraId="2D1980E0" w14:textId="77777777" w:rsidTr="0087228F">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C0542A"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699BB0"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866CE7"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06" w:type="dxa"/>
            <w:tcBorders>
              <w:top w:val="single" w:sz="4" w:space="0" w:color="00000A"/>
              <w:left w:val="single" w:sz="4" w:space="0" w:color="00000A"/>
              <w:bottom w:val="single" w:sz="4" w:space="0" w:color="00000A"/>
              <w:right w:val="single" w:sz="4" w:space="0" w:color="00000A"/>
            </w:tcBorders>
          </w:tcPr>
          <w:p w14:paraId="2F0CBC13"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97FCCC"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C9D40E"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D914E5"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03800B"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53DA39"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E78755"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3FC4C9"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6D2511"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33D30A"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342CFC"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AE66E3"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ADD3CD"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A3484C" w14:textId="77777777" w:rsidR="00EF6854" w:rsidRPr="00EF6854" w:rsidRDefault="00EF6854" w:rsidP="0087228F">
            <w:pPr>
              <w:suppressAutoHyphens/>
              <w:spacing w:after="0" w:line="240" w:lineRule="auto"/>
              <w:contextualSpacing/>
              <w:jc w:val="both"/>
              <w:rPr>
                <w:rFonts w:eastAsia="SimSun" w:cstheme="minorHAnsi"/>
                <w:sz w:val="22"/>
                <w:szCs w:val="22"/>
              </w:rPr>
            </w:pPr>
          </w:p>
        </w:tc>
      </w:tr>
      <w:tr w:rsidR="00EF6854" w:rsidRPr="00EF6854" w14:paraId="34EFD110" w14:textId="77777777" w:rsidTr="0087228F">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71CF1E"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237F27"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D1B90F"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06" w:type="dxa"/>
            <w:tcBorders>
              <w:top w:val="single" w:sz="4" w:space="0" w:color="00000A"/>
              <w:left w:val="single" w:sz="4" w:space="0" w:color="00000A"/>
              <w:bottom w:val="single" w:sz="4" w:space="0" w:color="00000A"/>
              <w:right w:val="single" w:sz="4" w:space="0" w:color="00000A"/>
            </w:tcBorders>
          </w:tcPr>
          <w:p w14:paraId="53B54FA3"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BCFC39"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251903"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3D36C5"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6B03A0"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76E5B9"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57A074"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B36F75"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C7DC4E"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5B7F77"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35DDFC"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91D9A6"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578B9F"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943631" w14:textId="77777777" w:rsidR="00EF6854" w:rsidRPr="00EF6854" w:rsidRDefault="00EF6854" w:rsidP="0087228F">
            <w:pPr>
              <w:suppressAutoHyphens/>
              <w:spacing w:after="0" w:line="240" w:lineRule="auto"/>
              <w:contextualSpacing/>
              <w:jc w:val="both"/>
              <w:rPr>
                <w:rFonts w:eastAsia="SimSun" w:cstheme="minorHAnsi"/>
                <w:sz w:val="22"/>
                <w:szCs w:val="22"/>
              </w:rPr>
            </w:pPr>
          </w:p>
        </w:tc>
      </w:tr>
      <w:tr w:rsidR="00EF6854" w:rsidRPr="00EF6854" w14:paraId="6F83E740" w14:textId="77777777" w:rsidTr="0087228F">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3435CA"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008490"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EA5DA8"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06" w:type="dxa"/>
            <w:tcBorders>
              <w:top w:val="single" w:sz="4" w:space="0" w:color="00000A"/>
              <w:left w:val="single" w:sz="4" w:space="0" w:color="00000A"/>
              <w:bottom w:val="single" w:sz="4" w:space="0" w:color="00000A"/>
              <w:right w:val="single" w:sz="4" w:space="0" w:color="00000A"/>
            </w:tcBorders>
          </w:tcPr>
          <w:p w14:paraId="7917CB99"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EA970F"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B1D245"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DC8744"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3E329D"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2894FD"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E89397"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72CDFD"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553D5A"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1F6263"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0E4EC0"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EFF870"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1AAE9D"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A99347" w14:textId="77777777" w:rsidR="00EF6854" w:rsidRPr="00EF6854" w:rsidRDefault="00EF6854" w:rsidP="0087228F">
            <w:pPr>
              <w:suppressAutoHyphens/>
              <w:spacing w:after="0" w:line="240" w:lineRule="auto"/>
              <w:contextualSpacing/>
              <w:jc w:val="both"/>
              <w:rPr>
                <w:rFonts w:eastAsia="SimSun" w:cstheme="minorHAnsi"/>
                <w:sz w:val="22"/>
                <w:szCs w:val="22"/>
              </w:rPr>
            </w:pPr>
          </w:p>
        </w:tc>
      </w:tr>
      <w:tr w:rsidR="00EF6854" w:rsidRPr="00EF6854" w14:paraId="17AF2FA9" w14:textId="77777777" w:rsidTr="0087228F">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4B8800"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AD2452"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5719BC"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06" w:type="dxa"/>
            <w:tcBorders>
              <w:top w:val="single" w:sz="4" w:space="0" w:color="00000A"/>
              <w:left w:val="single" w:sz="4" w:space="0" w:color="00000A"/>
              <w:bottom w:val="single" w:sz="4" w:space="0" w:color="00000A"/>
              <w:right w:val="single" w:sz="4" w:space="0" w:color="00000A"/>
            </w:tcBorders>
          </w:tcPr>
          <w:p w14:paraId="278300C3"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C10CE8"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1918D7"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DAD3EA"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006963"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D7C959"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53FF4C"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75E7A6"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447809"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BDDBF8"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AC85BE"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93C342"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B690EC"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E26E52" w14:textId="77777777" w:rsidR="00EF6854" w:rsidRPr="00EF6854" w:rsidRDefault="00EF6854" w:rsidP="0087228F">
            <w:pPr>
              <w:suppressAutoHyphens/>
              <w:spacing w:after="0" w:line="240" w:lineRule="auto"/>
              <w:contextualSpacing/>
              <w:jc w:val="both"/>
              <w:rPr>
                <w:rFonts w:eastAsia="SimSun" w:cstheme="minorHAnsi"/>
                <w:sz w:val="22"/>
                <w:szCs w:val="22"/>
              </w:rPr>
            </w:pPr>
          </w:p>
        </w:tc>
      </w:tr>
      <w:tr w:rsidR="00EF6854" w:rsidRPr="00EF6854" w14:paraId="7AFCC13B" w14:textId="77777777" w:rsidTr="0087228F">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C42124"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382524"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F59F5D"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06" w:type="dxa"/>
            <w:tcBorders>
              <w:top w:val="single" w:sz="4" w:space="0" w:color="00000A"/>
              <w:left w:val="single" w:sz="4" w:space="0" w:color="00000A"/>
              <w:bottom w:val="single" w:sz="4" w:space="0" w:color="00000A"/>
              <w:right w:val="single" w:sz="4" w:space="0" w:color="00000A"/>
            </w:tcBorders>
          </w:tcPr>
          <w:p w14:paraId="22EF58A0" w14:textId="77777777" w:rsidR="00EF6854" w:rsidRPr="00EF6854" w:rsidRDefault="00EF6854" w:rsidP="0087228F">
            <w:pPr>
              <w:suppressAutoHyphens/>
              <w:spacing w:after="0" w:line="240" w:lineRule="auto"/>
              <w:contextualSpacing/>
              <w:jc w:val="right"/>
              <w:rPr>
                <w:rFonts w:eastAsia="SimSun" w:cstheme="minorHAnsi"/>
                <w:b/>
                <w:sz w:val="22"/>
                <w:szCs w:val="22"/>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27C18C" w14:textId="77777777" w:rsidR="00EF6854" w:rsidRPr="00EF6854" w:rsidRDefault="00EF6854" w:rsidP="0087228F">
            <w:pPr>
              <w:suppressAutoHyphens/>
              <w:spacing w:after="0" w:line="240" w:lineRule="auto"/>
              <w:contextualSpacing/>
              <w:jc w:val="right"/>
              <w:rPr>
                <w:rFonts w:eastAsia="SimSun" w:cstheme="minorHAnsi"/>
                <w:b/>
                <w:sz w:val="22"/>
                <w:szCs w:val="22"/>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390661"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B68E02"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72A33D"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ED4410"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58D8AE"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7D4DE6"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223D5B"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98ACDD"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2C8E33"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58144B"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0F4BF3"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E186CA" w14:textId="77777777" w:rsidR="00EF6854" w:rsidRPr="00EF6854" w:rsidRDefault="00EF6854" w:rsidP="0087228F">
            <w:pPr>
              <w:suppressAutoHyphens/>
              <w:spacing w:after="0" w:line="240" w:lineRule="auto"/>
              <w:contextualSpacing/>
              <w:jc w:val="both"/>
              <w:rPr>
                <w:rFonts w:eastAsia="SimSun" w:cstheme="minorHAnsi"/>
                <w:sz w:val="22"/>
                <w:szCs w:val="22"/>
              </w:rPr>
            </w:pPr>
          </w:p>
        </w:tc>
      </w:tr>
    </w:tbl>
    <w:p w14:paraId="4D8DEA12" w14:textId="77777777" w:rsidR="00EF6854" w:rsidRPr="00EF6854" w:rsidRDefault="00EF6854" w:rsidP="00EF6854">
      <w:pPr>
        <w:suppressAutoHyphens/>
        <w:spacing w:after="0" w:line="240" w:lineRule="auto"/>
        <w:ind w:firstLine="567"/>
        <w:contextualSpacing/>
        <w:jc w:val="both"/>
        <w:rPr>
          <w:rFonts w:eastAsia="SimSun" w:cstheme="minorHAnsi"/>
          <w:sz w:val="22"/>
          <w:szCs w:val="22"/>
        </w:rPr>
      </w:pPr>
    </w:p>
    <w:p w14:paraId="58599545" w14:textId="77777777" w:rsidR="00EF6854" w:rsidRPr="00EF6854" w:rsidRDefault="00EF6854" w:rsidP="00EF6854">
      <w:pPr>
        <w:suppressAutoHyphens/>
        <w:spacing w:after="0" w:line="240" w:lineRule="auto"/>
        <w:contextualSpacing/>
        <w:jc w:val="both"/>
        <w:rPr>
          <w:rFonts w:eastAsia="SimSun" w:cstheme="minorHAnsi"/>
          <w:sz w:val="22"/>
          <w:szCs w:val="22"/>
        </w:rPr>
      </w:pPr>
    </w:p>
    <w:p w14:paraId="7FC06502" w14:textId="77777777" w:rsidR="00EF6854" w:rsidRPr="00EF6854" w:rsidRDefault="00EF6854" w:rsidP="00EF6854">
      <w:pPr>
        <w:suppressAutoHyphens/>
        <w:spacing w:after="0" w:line="240" w:lineRule="auto"/>
        <w:contextualSpacing/>
        <w:jc w:val="both"/>
        <w:rPr>
          <w:rFonts w:eastAsia="SimSun" w:cstheme="minorHAnsi"/>
          <w:sz w:val="22"/>
          <w:szCs w:val="22"/>
        </w:rPr>
      </w:pPr>
    </w:p>
    <w:p w14:paraId="12F001FA" w14:textId="77777777" w:rsidR="00EF6854" w:rsidRPr="00EF6854" w:rsidRDefault="00EF6854" w:rsidP="00EF6854">
      <w:pPr>
        <w:suppressAutoHyphens/>
        <w:spacing w:after="0" w:line="240" w:lineRule="auto"/>
        <w:contextualSpacing/>
        <w:jc w:val="both"/>
        <w:rPr>
          <w:rFonts w:eastAsia="SimSun" w:cstheme="minorHAnsi"/>
          <w:sz w:val="22"/>
          <w:szCs w:val="22"/>
        </w:rPr>
      </w:pPr>
      <w:r w:rsidRPr="00EF6854">
        <w:rPr>
          <w:rFonts w:eastAsia="SimSun" w:cstheme="minorHAnsi"/>
          <w:sz w:val="22"/>
          <w:szCs w:val="22"/>
        </w:rPr>
        <w:t>_______________________</w:t>
      </w:r>
      <w:r w:rsidRPr="00EF6854">
        <w:rPr>
          <w:rFonts w:eastAsia="SimSun" w:cstheme="minorHAnsi"/>
          <w:sz w:val="22"/>
          <w:szCs w:val="22"/>
        </w:rPr>
        <w:tab/>
        <w:t>________</w:t>
      </w:r>
      <w:r w:rsidRPr="00EF6854">
        <w:rPr>
          <w:rFonts w:eastAsia="SimSun" w:cstheme="minorHAnsi"/>
          <w:sz w:val="22"/>
          <w:szCs w:val="22"/>
        </w:rPr>
        <w:tab/>
        <w:t xml:space="preserve">      _______________________</w:t>
      </w:r>
    </w:p>
    <w:p w14:paraId="1C889E3A" w14:textId="77777777" w:rsidR="00EF6854" w:rsidRPr="00EF6854" w:rsidRDefault="00EF6854" w:rsidP="00EF6854">
      <w:pPr>
        <w:spacing w:after="0" w:line="240" w:lineRule="auto"/>
        <w:rPr>
          <w:rFonts w:eastAsia="SimSun" w:cstheme="minorHAnsi"/>
          <w:sz w:val="22"/>
          <w:szCs w:val="22"/>
        </w:rPr>
      </w:pPr>
      <w:r w:rsidRPr="00EF6854">
        <w:rPr>
          <w:rFonts w:eastAsia="SimSun" w:cstheme="minorHAnsi"/>
          <w:i/>
          <w:sz w:val="22"/>
          <w:szCs w:val="22"/>
        </w:rPr>
        <w:t xml:space="preserve">  (įgalioto asmens pareigos)</w:t>
      </w:r>
      <w:r w:rsidRPr="00EF6854">
        <w:rPr>
          <w:rFonts w:eastAsia="SimSun" w:cstheme="minorHAnsi"/>
          <w:i/>
          <w:sz w:val="22"/>
          <w:szCs w:val="22"/>
        </w:rPr>
        <w:tab/>
        <w:t xml:space="preserve"> (parašas)</w:t>
      </w:r>
      <w:r w:rsidRPr="00EF6854">
        <w:rPr>
          <w:rFonts w:eastAsia="SimSun" w:cstheme="minorHAnsi"/>
          <w:i/>
          <w:sz w:val="22"/>
          <w:szCs w:val="22"/>
        </w:rPr>
        <w:tab/>
        <w:t xml:space="preserve">                 (vardas ir pavardė)</w:t>
      </w:r>
    </w:p>
    <w:p w14:paraId="076C42D6" w14:textId="40E7D1C9" w:rsidR="00F71358" w:rsidRPr="00F71358" w:rsidRDefault="00EF6854" w:rsidP="00F71358">
      <w:pPr>
        <w:suppressAutoHyphens/>
        <w:spacing w:after="0" w:line="240" w:lineRule="auto"/>
        <w:jc w:val="right"/>
        <w:rPr>
          <w:rFonts w:eastAsia="SimSun" w:cstheme="minorHAnsi"/>
          <w:sz w:val="22"/>
          <w:szCs w:val="22"/>
        </w:rPr>
      </w:pPr>
      <w:r w:rsidRPr="00EF6854">
        <w:rPr>
          <w:rFonts w:eastAsia="Times New Roman" w:cstheme="minorHAnsi"/>
          <w:sz w:val="22"/>
          <w:szCs w:val="22"/>
        </w:rPr>
        <w:br w:type="page"/>
      </w:r>
      <w:r w:rsidR="00F71358" w:rsidRPr="00F71358">
        <w:rPr>
          <w:rFonts w:eastAsia="SimSun" w:cstheme="minorHAnsi"/>
          <w:sz w:val="22"/>
          <w:szCs w:val="22"/>
        </w:rPr>
        <w:lastRenderedPageBreak/>
        <w:t xml:space="preserve">Sutarties 3 priedas </w:t>
      </w:r>
    </w:p>
    <w:p w14:paraId="5F4CC942" w14:textId="77777777" w:rsidR="00F71358" w:rsidRPr="00F71358" w:rsidRDefault="00F71358" w:rsidP="00F71358">
      <w:pPr>
        <w:suppressAutoHyphens/>
        <w:spacing w:after="0" w:line="240" w:lineRule="auto"/>
        <w:contextualSpacing/>
        <w:jc w:val="right"/>
        <w:rPr>
          <w:rFonts w:eastAsia="SimSun" w:cstheme="minorHAnsi"/>
          <w:sz w:val="22"/>
          <w:szCs w:val="22"/>
        </w:rPr>
      </w:pPr>
      <w:r w:rsidRPr="00F71358">
        <w:rPr>
          <w:rFonts w:eastAsia="SimSun" w:cstheme="minorHAnsi"/>
          <w:sz w:val="22"/>
          <w:szCs w:val="22"/>
        </w:rPr>
        <w:t>(forma F-2)</w:t>
      </w:r>
    </w:p>
    <w:p w14:paraId="1FD1C7B0" w14:textId="77777777" w:rsidR="00F71358" w:rsidRPr="00F71358" w:rsidRDefault="00F71358" w:rsidP="00F71358">
      <w:pPr>
        <w:suppressAutoHyphens/>
        <w:spacing w:after="0" w:line="240" w:lineRule="auto"/>
        <w:contextualSpacing/>
        <w:jc w:val="right"/>
        <w:rPr>
          <w:rFonts w:eastAsia="SimSun" w:cstheme="minorHAnsi"/>
          <w:sz w:val="22"/>
          <w:szCs w:val="22"/>
        </w:rPr>
      </w:pPr>
    </w:p>
    <w:p w14:paraId="4DE67531" w14:textId="77777777" w:rsidR="00F71358" w:rsidRPr="00F71358" w:rsidRDefault="00F71358" w:rsidP="00F71358">
      <w:pPr>
        <w:suppressAutoHyphens/>
        <w:spacing w:after="0" w:line="240" w:lineRule="auto"/>
        <w:contextualSpacing/>
        <w:rPr>
          <w:rFonts w:eastAsia="SimSun" w:cstheme="minorHAnsi"/>
          <w:sz w:val="22"/>
          <w:szCs w:val="22"/>
        </w:rPr>
      </w:pPr>
      <w:r w:rsidRPr="00F71358">
        <w:rPr>
          <w:rFonts w:eastAsia="SimSun" w:cstheme="minorHAnsi"/>
          <w:b/>
          <w:sz w:val="22"/>
          <w:szCs w:val="22"/>
        </w:rPr>
        <w:t>Užsakovas:</w:t>
      </w:r>
      <w:r w:rsidRPr="00F71358">
        <w:rPr>
          <w:rFonts w:eastAsia="SimSun" w:cstheme="minorHAnsi"/>
          <w:sz w:val="22"/>
          <w:szCs w:val="22"/>
        </w:rPr>
        <w:t xml:space="preserve"> </w:t>
      </w:r>
    </w:p>
    <w:p w14:paraId="1D2AB2DE" w14:textId="77777777" w:rsidR="00F71358" w:rsidRPr="00F71358" w:rsidRDefault="00F71358" w:rsidP="00F71358">
      <w:pPr>
        <w:suppressAutoHyphens/>
        <w:spacing w:after="0" w:line="240" w:lineRule="auto"/>
        <w:contextualSpacing/>
        <w:rPr>
          <w:rFonts w:eastAsia="SimSun" w:cstheme="minorHAnsi"/>
          <w:sz w:val="22"/>
          <w:szCs w:val="22"/>
        </w:rPr>
      </w:pPr>
      <w:r w:rsidRPr="00F71358">
        <w:rPr>
          <w:rFonts w:eastAsia="SimSun" w:cstheme="minorHAnsi"/>
          <w:sz w:val="22"/>
          <w:szCs w:val="22"/>
        </w:rPr>
        <w:t>Vilniaus miesto savivaldybės administracija</w:t>
      </w:r>
    </w:p>
    <w:p w14:paraId="0A1CAEDE" w14:textId="77777777" w:rsidR="00F71358" w:rsidRPr="00F71358" w:rsidRDefault="00F71358" w:rsidP="00F71358">
      <w:pPr>
        <w:suppressAutoHyphens/>
        <w:spacing w:after="0" w:line="240" w:lineRule="auto"/>
        <w:contextualSpacing/>
        <w:rPr>
          <w:rFonts w:eastAsia="SimSun" w:cstheme="minorHAnsi"/>
          <w:b/>
          <w:sz w:val="22"/>
          <w:szCs w:val="22"/>
        </w:rPr>
      </w:pPr>
    </w:p>
    <w:p w14:paraId="096D2151" w14:textId="77777777" w:rsidR="00F71358" w:rsidRPr="00F71358" w:rsidRDefault="00F71358" w:rsidP="00F71358">
      <w:pPr>
        <w:suppressAutoHyphens/>
        <w:spacing w:after="0" w:line="240" w:lineRule="auto"/>
        <w:contextualSpacing/>
        <w:rPr>
          <w:rFonts w:eastAsia="SimSun" w:cstheme="minorHAnsi"/>
          <w:sz w:val="22"/>
          <w:szCs w:val="22"/>
        </w:rPr>
      </w:pPr>
      <w:r w:rsidRPr="00F71358">
        <w:rPr>
          <w:rFonts w:eastAsia="SimSun" w:cstheme="minorHAnsi"/>
          <w:b/>
          <w:sz w:val="22"/>
          <w:szCs w:val="22"/>
        </w:rPr>
        <w:t>Rangovas:</w:t>
      </w:r>
      <w:r w:rsidRPr="00F71358">
        <w:rPr>
          <w:rFonts w:eastAsia="SimSun" w:cstheme="minorHAnsi"/>
          <w:sz w:val="22"/>
          <w:szCs w:val="22"/>
        </w:rPr>
        <w:t xml:space="preserve"> __________________</w:t>
      </w:r>
    </w:p>
    <w:p w14:paraId="3AA3C96A" w14:textId="77777777" w:rsidR="00F71358" w:rsidRPr="00F71358" w:rsidRDefault="00F71358" w:rsidP="00F71358">
      <w:pPr>
        <w:suppressAutoHyphens/>
        <w:spacing w:after="0" w:line="240" w:lineRule="auto"/>
        <w:contextualSpacing/>
        <w:rPr>
          <w:rFonts w:eastAsia="SimSun" w:cstheme="minorHAnsi"/>
          <w:b/>
          <w:sz w:val="22"/>
          <w:szCs w:val="22"/>
        </w:rPr>
      </w:pPr>
    </w:p>
    <w:p w14:paraId="3872A8B2" w14:textId="77777777" w:rsidR="00F71358" w:rsidRPr="00F71358" w:rsidRDefault="00F71358" w:rsidP="00F71358">
      <w:pPr>
        <w:suppressAutoHyphens/>
        <w:spacing w:after="0" w:line="240" w:lineRule="auto"/>
        <w:contextualSpacing/>
        <w:rPr>
          <w:rFonts w:eastAsia="SimSun" w:cstheme="minorHAnsi"/>
          <w:sz w:val="22"/>
          <w:szCs w:val="22"/>
        </w:rPr>
      </w:pPr>
      <w:r w:rsidRPr="00F71358">
        <w:rPr>
          <w:rFonts w:eastAsia="SimSun" w:cstheme="minorHAnsi"/>
          <w:b/>
          <w:sz w:val="22"/>
          <w:szCs w:val="22"/>
        </w:rPr>
        <w:t>Darbų (rangos) pirkimo sutartis:</w:t>
      </w:r>
      <w:r w:rsidRPr="00F71358">
        <w:rPr>
          <w:rFonts w:eastAsia="SimSun" w:cstheme="minorHAnsi"/>
          <w:sz w:val="22"/>
          <w:szCs w:val="22"/>
        </w:rPr>
        <w:t xml:space="preserve"> data ________,  Nr.________</w:t>
      </w:r>
    </w:p>
    <w:p w14:paraId="21BE8F8E" w14:textId="77777777" w:rsidR="00F71358" w:rsidRPr="00F71358" w:rsidRDefault="00F71358" w:rsidP="00F71358">
      <w:pPr>
        <w:suppressAutoHyphens/>
        <w:spacing w:after="0" w:line="240" w:lineRule="auto"/>
        <w:contextualSpacing/>
        <w:rPr>
          <w:rFonts w:eastAsia="SimSun" w:cstheme="minorHAnsi"/>
          <w:sz w:val="22"/>
          <w:szCs w:val="22"/>
        </w:rPr>
      </w:pPr>
    </w:p>
    <w:p w14:paraId="2695FABA" w14:textId="77777777" w:rsidR="00F71358" w:rsidRPr="00F71358" w:rsidRDefault="00F71358" w:rsidP="00F71358">
      <w:pPr>
        <w:suppressAutoHyphens/>
        <w:spacing w:after="0" w:line="240" w:lineRule="auto"/>
        <w:contextualSpacing/>
        <w:jc w:val="center"/>
        <w:rPr>
          <w:rFonts w:eastAsia="SimSun" w:cstheme="minorHAnsi"/>
          <w:b/>
          <w:sz w:val="22"/>
          <w:szCs w:val="22"/>
        </w:rPr>
      </w:pPr>
    </w:p>
    <w:p w14:paraId="62C077A0" w14:textId="77777777" w:rsidR="00F71358" w:rsidRPr="00F71358" w:rsidRDefault="00F71358" w:rsidP="00F71358">
      <w:pPr>
        <w:suppressAutoHyphens/>
        <w:spacing w:after="0" w:line="240" w:lineRule="auto"/>
        <w:contextualSpacing/>
        <w:jc w:val="center"/>
        <w:rPr>
          <w:rFonts w:eastAsia="SimSun" w:cstheme="minorHAnsi"/>
          <w:b/>
          <w:sz w:val="22"/>
          <w:szCs w:val="22"/>
        </w:rPr>
      </w:pPr>
    </w:p>
    <w:p w14:paraId="0CBA2EF6" w14:textId="77777777" w:rsidR="00F71358" w:rsidRPr="00F71358" w:rsidRDefault="00F71358" w:rsidP="00F71358">
      <w:pPr>
        <w:suppressAutoHyphens/>
        <w:spacing w:after="0" w:line="240" w:lineRule="auto"/>
        <w:contextualSpacing/>
        <w:jc w:val="center"/>
        <w:rPr>
          <w:rFonts w:eastAsia="SimSun" w:cstheme="minorHAnsi"/>
          <w:sz w:val="22"/>
          <w:szCs w:val="22"/>
        </w:rPr>
      </w:pPr>
      <w:r w:rsidRPr="00F71358">
        <w:rPr>
          <w:rFonts w:eastAsia="SimSun" w:cstheme="minorHAnsi"/>
          <w:b/>
          <w:sz w:val="22"/>
          <w:szCs w:val="22"/>
        </w:rPr>
        <w:t>Objekto pavadinimas</w:t>
      </w:r>
      <w:r w:rsidRPr="00F71358">
        <w:rPr>
          <w:rFonts w:eastAsia="SimSun" w:cstheme="minorHAnsi"/>
          <w:sz w:val="22"/>
          <w:szCs w:val="22"/>
        </w:rPr>
        <w:t xml:space="preserve"> </w:t>
      </w:r>
      <w:r w:rsidRPr="00F71358">
        <w:rPr>
          <w:rFonts w:eastAsia="SimSun" w:cstheme="minorHAnsi"/>
          <w:b/>
          <w:sz w:val="22"/>
          <w:szCs w:val="22"/>
        </w:rPr>
        <w:t>________________</w:t>
      </w:r>
    </w:p>
    <w:p w14:paraId="5DA8542E" w14:textId="77777777" w:rsidR="00F71358" w:rsidRPr="00F71358" w:rsidRDefault="00F71358" w:rsidP="00F71358">
      <w:pPr>
        <w:suppressAutoHyphens/>
        <w:spacing w:after="0" w:line="240" w:lineRule="auto"/>
        <w:contextualSpacing/>
        <w:jc w:val="center"/>
        <w:rPr>
          <w:rFonts w:eastAsia="SimSun" w:cstheme="minorHAnsi"/>
          <w:b/>
          <w:sz w:val="22"/>
          <w:szCs w:val="22"/>
        </w:rPr>
      </w:pPr>
    </w:p>
    <w:p w14:paraId="1DB2471F" w14:textId="77777777" w:rsidR="00F71358" w:rsidRPr="00F71358" w:rsidRDefault="00F71358" w:rsidP="00F71358">
      <w:pPr>
        <w:suppressAutoHyphens/>
        <w:spacing w:after="0" w:line="240" w:lineRule="auto"/>
        <w:contextualSpacing/>
        <w:jc w:val="center"/>
        <w:rPr>
          <w:rFonts w:eastAsia="SimSun" w:cstheme="minorHAnsi"/>
          <w:sz w:val="22"/>
          <w:szCs w:val="22"/>
        </w:rPr>
      </w:pPr>
      <w:r w:rsidRPr="00F71358">
        <w:rPr>
          <w:rFonts w:eastAsia="SimSun" w:cstheme="minorHAnsi"/>
          <w:b/>
          <w:sz w:val="22"/>
          <w:szCs w:val="22"/>
        </w:rPr>
        <w:t>DARBŲ PERDAVIMO-PRIĖMIMO AKTAS</w:t>
      </w:r>
    </w:p>
    <w:p w14:paraId="5B5F4501" w14:textId="77777777" w:rsidR="00F71358" w:rsidRPr="00F71358" w:rsidRDefault="00F71358" w:rsidP="00F71358">
      <w:pPr>
        <w:suppressAutoHyphens/>
        <w:spacing w:after="0" w:line="240" w:lineRule="auto"/>
        <w:contextualSpacing/>
        <w:jc w:val="center"/>
        <w:rPr>
          <w:rFonts w:eastAsia="SimSun" w:cstheme="minorHAnsi"/>
          <w:sz w:val="22"/>
          <w:szCs w:val="22"/>
        </w:rPr>
      </w:pPr>
    </w:p>
    <w:p w14:paraId="70E721E9" w14:textId="77777777" w:rsidR="00F71358" w:rsidRPr="00F71358" w:rsidRDefault="00F71358" w:rsidP="00F71358">
      <w:pPr>
        <w:suppressAutoHyphens/>
        <w:spacing w:after="0" w:line="240" w:lineRule="auto"/>
        <w:contextualSpacing/>
        <w:jc w:val="center"/>
        <w:rPr>
          <w:rFonts w:eastAsia="SimSun" w:cstheme="minorHAnsi"/>
          <w:sz w:val="22"/>
          <w:szCs w:val="22"/>
        </w:rPr>
      </w:pPr>
      <w:r w:rsidRPr="00F71358">
        <w:rPr>
          <w:rFonts w:eastAsia="SimSun" w:cstheme="minorHAnsi"/>
          <w:sz w:val="22"/>
          <w:szCs w:val="22"/>
        </w:rPr>
        <w:t>202 __ m. _________ mėn. ___ d. Nr. ______________</w:t>
      </w:r>
    </w:p>
    <w:p w14:paraId="6E0CCCB8" w14:textId="77777777" w:rsidR="00F71358" w:rsidRPr="00F71358" w:rsidRDefault="00F71358" w:rsidP="00F71358">
      <w:pPr>
        <w:suppressAutoHyphens/>
        <w:spacing w:after="0" w:line="240" w:lineRule="auto"/>
        <w:contextualSpacing/>
        <w:jc w:val="center"/>
        <w:rPr>
          <w:rFonts w:eastAsia="SimSun" w:cstheme="minorHAnsi"/>
          <w:b/>
          <w:sz w:val="22"/>
          <w:szCs w:val="22"/>
        </w:rPr>
      </w:pPr>
    </w:p>
    <w:p w14:paraId="7C16B064" w14:textId="77777777" w:rsidR="00F71358" w:rsidRPr="00F71358" w:rsidRDefault="00F71358" w:rsidP="00F71358">
      <w:pPr>
        <w:suppressAutoHyphens/>
        <w:spacing w:after="0" w:line="240" w:lineRule="auto"/>
        <w:contextualSpacing/>
        <w:jc w:val="center"/>
        <w:rPr>
          <w:rFonts w:eastAsia="SimSun" w:cstheme="minorHAnsi"/>
          <w:b/>
          <w:sz w:val="22"/>
          <w:szCs w:val="22"/>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F71358" w:rsidRPr="00F71358" w14:paraId="2FFF5D6C" w14:textId="77777777" w:rsidTr="0087228F">
        <w:tc>
          <w:tcPr>
            <w:tcW w:w="70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79EEC8" w14:textId="77777777" w:rsidR="00F71358" w:rsidRPr="00F71358" w:rsidRDefault="00F71358" w:rsidP="0087228F">
            <w:pPr>
              <w:suppressAutoHyphens/>
              <w:spacing w:after="0" w:line="240" w:lineRule="auto"/>
              <w:contextualSpacing/>
              <w:jc w:val="center"/>
              <w:rPr>
                <w:rFonts w:eastAsia="SimSun" w:cstheme="minorHAnsi"/>
                <w:b/>
                <w:sz w:val="22"/>
                <w:szCs w:val="22"/>
              </w:rPr>
            </w:pPr>
            <w:r w:rsidRPr="00F71358">
              <w:rPr>
                <w:rFonts w:eastAsia="SimSun" w:cstheme="minorHAnsi"/>
                <w:b/>
                <w:sz w:val="22"/>
                <w:szCs w:val="22"/>
              </w:rPr>
              <w:t xml:space="preserve">Eil. </w:t>
            </w:r>
            <w:proofErr w:type="spellStart"/>
            <w:r w:rsidRPr="00F71358">
              <w:rPr>
                <w:rFonts w:eastAsia="SimSun" w:cstheme="minorHAnsi"/>
                <w:b/>
                <w:sz w:val="22"/>
                <w:szCs w:val="22"/>
              </w:rPr>
              <w:t>nr.</w:t>
            </w:r>
            <w:proofErr w:type="spellEnd"/>
          </w:p>
        </w:tc>
        <w:tc>
          <w:tcPr>
            <w:tcW w:w="345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9CA2B47" w14:textId="77777777" w:rsidR="00F71358" w:rsidRPr="00F71358" w:rsidRDefault="00F71358" w:rsidP="0087228F">
            <w:pPr>
              <w:suppressAutoHyphens/>
              <w:spacing w:after="0" w:line="240" w:lineRule="auto"/>
              <w:contextualSpacing/>
              <w:jc w:val="center"/>
              <w:rPr>
                <w:rFonts w:eastAsia="SimSun" w:cstheme="minorHAnsi"/>
                <w:b/>
                <w:sz w:val="22"/>
                <w:szCs w:val="22"/>
              </w:rPr>
            </w:pPr>
            <w:r w:rsidRPr="00F71358">
              <w:rPr>
                <w:rFonts w:eastAsia="SimSun" w:cstheme="minorHAnsi"/>
                <w:b/>
                <w:sz w:val="22"/>
                <w:szCs w:val="22"/>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EAF43E" w14:textId="77777777" w:rsidR="00F71358" w:rsidRPr="00F71358" w:rsidRDefault="00F71358" w:rsidP="0087228F">
            <w:pPr>
              <w:suppressAutoHyphens/>
              <w:spacing w:after="0" w:line="240" w:lineRule="auto"/>
              <w:contextualSpacing/>
              <w:jc w:val="center"/>
              <w:rPr>
                <w:rFonts w:eastAsia="SimSun" w:cstheme="minorHAnsi"/>
                <w:b/>
                <w:sz w:val="22"/>
                <w:szCs w:val="22"/>
              </w:rPr>
            </w:pPr>
            <w:r w:rsidRPr="00F71358">
              <w:rPr>
                <w:rFonts w:eastAsia="SimSun" w:cstheme="minorHAnsi"/>
                <w:b/>
                <w:sz w:val="22"/>
                <w:szCs w:val="22"/>
              </w:rPr>
              <w:t>Mato vnt.</w:t>
            </w:r>
          </w:p>
        </w:tc>
        <w:tc>
          <w:tcPr>
            <w:tcW w:w="14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A8EA3A" w14:textId="77777777" w:rsidR="00F71358" w:rsidRPr="00F71358" w:rsidRDefault="00F71358" w:rsidP="0087228F">
            <w:pPr>
              <w:suppressAutoHyphens/>
              <w:spacing w:after="0" w:line="240" w:lineRule="auto"/>
              <w:contextualSpacing/>
              <w:jc w:val="center"/>
              <w:rPr>
                <w:rFonts w:eastAsia="SimSun" w:cstheme="minorHAnsi"/>
                <w:b/>
                <w:sz w:val="22"/>
                <w:szCs w:val="22"/>
              </w:rPr>
            </w:pPr>
            <w:r w:rsidRPr="00F71358">
              <w:rPr>
                <w:rFonts w:eastAsia="SimSun" w:cstheme="minorHAnsi"/>
                <w:b/>
                <w:sz w:val="22"/>
                <w:szCs w:val="22"/>
              </w:rPr>
              <w:t>Kiekis</w:t>
            </w:r>
          </w:p>
        </w:tc>
        <w:tc>
          <w:tcPr>
            <w:tcW w:w="328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2EAF14" w14:textId="77777777" w:rsidR="00F71358" w:rsidRPr="00F71358" w:rsidRDefault="00F71358" w:rsidP="0087228F">
            <w:pPr>
              <w:suppressAutoHyphens/>
              <w:spacing w:after="0" w:line="240" w:lineRule="auto"/>
              <w:contextualSpacing/>
              <w:jc w:val="center"/>
              <w:rPr>
                <w:rFonts w:eastAsia="SimSun" w:cstheme="minorHAnsi"/>
                <w:b/>
                <w:sz w:val="22"/>
                <w:szCs w:val="22"/>
              </w:rPr>
            </w:pPr>
            <w:r w:rsidRPr="00F71358">
              <w:rPr>
                <w:rFonts w:eastAsia="SimSun" w:cstheme="minorHAnsi"/>
                <w:b/>
                <w:sz w:val="22"/>
                <w:szCs w:val="22"/>
              </w:rPr>
              <w:t>Kaina (EUR) be PVM</w:t>
            </w:r>
          </w:p>
        </w:tc>
      </w:tr>
      <w:tr w:rsidR="00F71358" w:rsidRPr="00F71358" w14:paraId="0B60D311" w14:textId="77777777" w:rsidTr="0087228F">
        <w:tc>
          <w:tcPr>
            <w:tcW w:w="70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AFB2D3" w14:textId="77777777" w:rsidR="00F71358" w:rsidRPr="00F71358" w:rsidRDefault="00F71358" w:rsidP="0087228F">
            <w:pPr>
              <w:suppressAutoHyphens/>
              <w:spacing w:after="0" w:line="240" w:lineRule="auto"/>
              <w:contextualSpacing/>
              <w:jc w:val="center"/>
              <w:rPr>
                <w:rFonts w:eastAsia="SimSun" w:cstheme="minorHAnsi"/>
                <w:b/>
                <w:sz w:val="22"/>
                <w:szCs w:val="22"/>
              </w:rPr>
            </w:pPr>
          </w:p>
        </w:tc>
        <w:tc>
          <w:tcPr>
            <w:tcW w:w="345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6C4A80" w14:textId="77777777" w:rsidR="00F71358" w:rsidRPr="00F71358" w:rsidRDefault="00F71358" w:rsidP="0087228F">
            <w:pPr>
              <w:suppressAutoHyphens/>
              <w:spacing w:after="0" w:line="240" w:lineRule="auto"/>
              <w:contextualSpacing/>
              <w:jc w:val="center"/>
              <w:rPr>
                <w:rFonts w:eastAsia="SimSun" w:cstheme="minorHAnsi"/>
                <w:b/>
                <w:sz w:val="22"/>
                <w:szCs w:val="22"/>
              </w:rPr>
            </w:pPr>
          </w:p>
        </w:tc>
        <w:tc>
          <w:tcPr>
            <w:tcW w:w="90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730876" w14:textId="77777777" w:rsidR="00F71358" w:rsidRPr="00F71358" w:rsidRDefault="00F71358" w:rsidP="0087228F">
            <w:pPr>
              <w:suppressAutoHyphens/>
              <w:spacing w:after="0" w:line="240" w:lineRule="auto"/>
              <w:contextualSpacing/>
              <w:jc w:val="center"/>
              <w:rPr>
                <w:rFonts w:eastAsia="SimSun" w:cstheme="minorHAnsi"/>
                <w:b/>
                <w:sz w:val="22"/>
                <w:szCs w:val="22"/>
              </w:rPr>
            </w:pPr>
          </w:p>
        </w:tc>
        <w:tc>
          <w:tcPr>
            <w:tcW w:w="14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18694A" w14:textId="77777777" w:rsidR="00F71358" w:rsidRPr="00F71358" w:rsidRDefault="00F71358" w:rsidP="0087228F">
            <w:pPr>
              <w:suppressAutoHyphens/>
              <w:spacing w:after="0" w:line="240" w:lineRule="auto"/>
              <w:contextualSpacing/>
              <w:jc w:val="center"/>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58C0E3B" w14:textId="77777777" w:rsidR="00F71358" w:rsidRPr="00F71358" w:rsidRDefault="00F71358" w:rsidP="0087228F">
            <w:pPr>
              <w:suppressAutoHyphens/>
              <w:spacing w:after="0" w:line="240" w:lineRule="auto"/>
              <w:contextualSpacing/>
              <w:jc w:val="center"/>
              <w:rPr>
                <w:rFonts w:eastAsia="SimSun" w:cstheme="minorHAnsi"/>
                <w:b/>
                <w:sz w:val="22"/>
                <w:szCs w:val="22"/>
              </w:rPr>
            </w:pPr>
            <w:r w:rsidRPr="00F71358">
              <w:rPr>
                <w:rFonts w:eastAsia="SimSun" w:cstheme="minorHAnsi"/>
                <w:b/>
                <w:sz w:val="22"/>
                <w:szCs w:val="22"/>
              </w:rPr>
              <w:t>vieneto</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0AB8CF" w14:textId="77777777" w:rsidR="00F71358" w:rsidRPr="00F71358" w:rsidRDefault="00F71358" w:rsidP="0087228F">
            <w:pPr>
              <w:suppressAutoHyphens/>
              <w:spacing w:after="0" w:line="240" w:lineRule="auto"/>
              <w:contextualSpacing/>
              <w:jc w:val="center"/>
              <w:rPr>
                <w:rFonts w:eastAsia="SimSun" w:cstheme="minorHAnsi"/>
                <w:b/>
                <w:sz w:val="22"/>
                <w:szCs w:val="22"/>
              </w:rPr>
            </w:pPr>
            <w:r w:rsidRPr="00F71358">
              <w:rPr>
                <w:rFonts w:eastAsia="SimSun" w:cstheme="minorHAnsi"/>
                <w:b/>
                <w:sz w:val="22"/>
                <w:szCs w:val="22"/>
              </w:rPr>
              <w:t>viso kiekio</w:t>
            </w:r>
          </w:p>
        </w:tc>
      </w:tr>
      <w:tr w:rsidR="00F71358" w:rsidRPr="00F71358" w14:paraId="6941E877" w14:textId="77777777" w:rsidTr="0087228F">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C8DDBF0" w14:textId="77777777" w:rsidR="00F71358" w:rsidRPr="00F71358" w:rsidRDefault="00F71358" w:rsidP="0087228F">
            <w:pPr>
              <w:suppressAutoHyphens/>
              <w:spacing w:after="0" w:line="240" w:lineRule="auto"/>
              <w:contextualSpacing/>
              <w:jc w:val="center"/>
              <w:rPr>
                <w:rFonts w:eastAsia="SimSun" w:cstheme="minorHAnsi"/>
                <w:b/>
                <w:sz w:val="22"/>
                <w:szCs w:val="22"/>
              </w:rPr>
            </w:pPr>
            <w:r w:rsidRPr="00F71358">
              <w:rPr>
                <w:rFonts w:eastAsia="SimSun" w:cstheme="minorHAnsi"/>
                <w:b/>
                <w:sz w:val="22"/>
                <w:szCs w:val="22"/>
              </w:rPr>
              <w:t>1</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93B58D6" w14:textId="77777777" w:rsidR="00F71358" w:rsidRPr="00F71358" w:rsidRDefault="00F71358" w:rsidP="0087228F">
            <w:pPr>
              <w:suppressAutoHyphens/>
              <w:spacing w:after="0" w:line="240" w:lineRule="auto"/>
              <w:contextualSpacing/>
              <w:jc w:val="center"/>
              <w:rPr>
                <w:rFonts w:eastAsia="SimSun" w:cstheme="minorHAnsi"/>
                <w:b/>
                <w:sz w:val="22"/>
                <w:szCs w:val="22"/>
              </w:rPr>
            </w:pPr>
            <w:r w:rsidRPr="00F71358">
              <w:rPr>
                <w:rFonts w:eastAsia="SimSun" w:cstheme="minorHAnsi"/>
                <w:b/>
                <w:sz w:val="22"/>
                <w:szCs w:val="22"/>
              </w:rPr>
              <w:t>2</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CBCAA1" w14:textId="77777777" w:rsidR="00F71358" w:rsidRPr="00F71358" w:rsidRDefault="00F71358" w:rsidP="0087228F">
            <w:pPr>
              <w:suppressAutoHyphens/>
              <w:spacing w:after="0" w:line="240" w:lineRule="auto"/>
              <w:contextualSpacing/>
              <w:jc w:val="center"/>
              <w:rPr>
                <w:rFonts w:eastAsia="SimSun" w:cstheme="minorHAnsi"/>
                <w:b/>
                <w:sz w:val="22"/>
                <w:szCs w:val="22"/>
              </w:rPr>
            </w:pPr>
            <w:r w:rsidRPr="00F71358">
              <w:rPr>
                <w:rFonts w:eastAsia="SimSun" w:cstheme="minorHAnsi"/>
                <w:b/>
                <w:sz w:val="22"/>
                <w:szCs w:val="22"/>
              </w:rPr>
              <w:t>3</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2967DD" w14:textId="77777777" w:rsidR="00F71358" w:rsidRPr="00F71358" w:rsidRDefault="00F71358" w:rsidP="0087228F">
            <w:pPr>
              <w:suppressAutoHyphens/>
              <w:spacing w:after="0" w:line="240" w:lineRule="auto"/>
              <w:contextualSpacing/>
              <w:jc w:val="center"/>
              <w:rPr>
                <w:rFonts w:eastAsia="SimSun" w:cstheme="minorHAnsi"/>
                <w:b/>
                <w:sz w:val="22"/>
                <w:szCs w:val="22"/>
              </w:rPr>
            </w:pPr>
            <w:r w:rsidRPr="00F71358">
              <w:rPr>
                <w:rFonts w:eastAsia="SimSun" w:cstheme="minorHAnsi"/>
                <w:b/>
                <w:sz w:val="22"/>
                <w:szCs w:val="22"/>
              </w:rPr>
              <w:t>4</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4828046" w14:textId="77777777" w:rsidR="00F71358" w:rsidRPr="00F71358" w:rsidRDefault="00F71358" w:rsidP="0087228F">
            <w:pPr>
              <w:suppressAutoHyphens/>
              <w:spacing w:after="0" w:line="240" w:lineRule="auto"/>
              <w:contextualSpacing/>
              <w:jc w:val="center"/>
              <w:rPr>
                <w:rFonts w:eastAsia="SimSun" w:cstheme="minorHAnsi"/>
                <w:b/>
                <w:sz w:val="22"/>
                <w:szCs w:val="22"/>
              </w:rPr>
            </w:pPr>
            <w:r w:rsidRPr="00F71358">
              <w:rPr>
                <w:rFonts w:eastAsia="SimSun" w:cstheme="minorHAnsi"/>
                <w:b/>
                <w:sz w:val="22"/>
                <w:szCs w:val="22"/>
              </w:rPr>
              <w:t>5</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D7FC1FD" w14:textId="77777777" w:rsidR="00F71358" w:rsidRPr="00F71358" w:rsidRDefault="00F71358" w:rsidP="0087228F">
            <w:pPr>
              <w:suppressAutoHyphens/>
              <w:spacing w:after="0" w:line="240" w:lineRule="auto"/>
              <w:contextualSpacing/>
              <w:jc w:val="center"/>
              <w:rPr>
                <w:rFonts w:eastAsia="SimSun" w:cstheme="minorHAnsi"/>
                <w:b/>
                <w:sz w:val="22"/>
                <w:szCs w:val="22"/>
              </w:rPr>
            </w:pPr>
            <w:r w:rsidRPr="00F71358">
              <w:rPr>
                <w:rFonts w:eastAsia="SimSun" w:cstheme="minorHAnsi"/>
                <w:b/>
                <w:sz w:val="22"/>
                <w:szCs w:val="22"/>
              </w:rPr>
              <w:t>6=4x5</w:t>
            </w:r>
          </w:p>
        </w:tc>
      </w:tr>
      <w:tr w:rsidR="00F71358" w:rsidRPr="00F71358" w14:paraId="15942A55" w14:textId="77777777" w:rsidTr="0087228F">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800A1B" w14:textId="77777777" w:rsidR="00F71358" w:rsidRPr="00F71358" w:rsidRDefault="00F71358" w:rsidP="0087228F">
            <w:pPr>
              <w:suppressAutoHyphens/>
              <w:spacing w:after="0" w:line="240" w:lineRule="auto"/>
              <w:contextualSpacing/>
              <w:jc w:val="center"/>
              <w:rPr>
                <w:rFonts w:eastAsia="SimSun" w:cstheme="minorHAnsi"/>
                <w:sz w:val="22"/>
                <w:szCs w:val="22"/>
              </w:rPr>
            </w:pPr>
            <w:r w:rsidRPr="00F71358">
              <w:rPr>
                <w:rFonts w:eastAsia="SimSun" w:cstheme="minorHAnsi"/>
                <w:sz w:val="22"/>
                <w:szCs w:val="22"/>
              </w:rPr>
              <w:t>1.</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105E5C"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00E43C"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40B288"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0DD210"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14094AB" w14:textId="77777777" w:rsidR="00F71358" w:rsidRPr="00F71358" w:rsidRDefault="00F71358" w:rsidP="0087228F">
            <w:pPr>
              <w:suppressAutoHyphens/>
              <w:spacing w:after="0" w:line="240" w:lineRule="auto"/>
              <w:contextualSpacing/>
              <w:rPr>
                <w:rFonts w:eastAsia="SimSun" w:cstheme="minorHAnsi"/>
                <w:b/>
                <w:sz w:val="22"/>
                <w:szCs w:val="22"/>
              </w:rPr>
            </w:pPr>
          </w:p>
        </w:tc>
      </w:tr>
      <w:tr w:rsidR="00F71358" w:rsidRPr="00F71358" w14:paraId="73CE0A19" w14:textId="77777777" w:rsidTr="0087228F">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28B9EB" w14:textId="77777777" w:rsidR="00F71358" w:rsidRPr="00F71358" w:rsidRDefault="00F71358" w:rsidP="0087228F">
            <w:pPr>
              <w:suppressAutoHyphens/>
              <w:spacing w:after="0" w:line="240" w:lineRule="auto"/>
              <w:contextualSpacing/>
              <w:jc w:val="center"/>
              <w:rPr>
                <w:rFonts w:eastAsia="SimSun" w:cstheme="minorHAnsi"/>
                <w:sz w:val="22"/>
                <w:szCs w:val="22"/>
              </w:rPr>
            </w:pPr>
            <w:r w:rsidRPr="00F71358">
              <w:rPr>
                <w:rFonts w:eastAsia="SimSun" w:cstheme="minorHAnsi"/>
                <w:sz w:val="22"/>
                <w:szCs w:val="22"/>
              </w:rPr>
              <w:t>2.</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7171AB"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228C5B"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6F53BA"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EBEA27"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E829D00" w14:textId="77777777" w:rsidR="00F71358" w:rsidRPr="00F71358" w:rsidRDefault="00F71358" w:rsidP="0087228F">
            <w:pPr>
              <w:suppressAutoHyphens/>
              <w:spacing w:after="0" w:line="240" w:lineRule="auto"/>
              <w:contextualSpacing/>
              <w:rPr>
                <w:rFonts w:eastAsia="SimSun" w:cstheme="minorHAnsi"/>
                <w:b/>
                <w:sz w:val="22"/>
                <w:szCs w:val="22"/>
              </w:rPr>
            </w:pPr>
          </w:p>
        </w:tc>
      </w:tr>
      <w:tr w:rsidR="00F71358" w:rsidRPr="00F71358" w14:paraId="2B8378F5" w14:textId="77777777" w:rsidTr="0087228F">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2666016" w14:textId="77777777" w:rsidR="00F71358" w:rsidRPr="00F71358" w:rsidRDefault="00F71358" w:rsidP="0087228F">
            <w:pPr>
              <w:suppressAutoHyphens/>
              <w:spacing w:after="0" w:line="240" w:lineRule="auto"/>
              <w:contextualSpacing/>
              <w:jc w:val="center"/>
              <w:rPr>
                <w:rFonts w:eastAsia="SimSun" w:cstheme="minorHAnsi"/>
                <w:sz w:val="22"/>
                <w:szCs w:val="22"/>
              </w:rPr>
            </w:pPr>
            <w:r w:rsidRPr="00F71358">
              <w:rPr>
                <w:rFonts w:eastAsia="SimSun" w:cstheme="minorHAnsi"/>
                <w:sz w:val="22"/>
                <w:szCs w:val="22"/>
              </w:rPr>
              <w:t>3.</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C810155"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C1D15D0"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DA90D2"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F2B456"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FD1E63" w14:textId="77777777" w:rsidR="00F71358" w:rsidRPr="00F71358" w:rsidRDefault="00F71358" w:rsidP="0087228F">
            <w:pPr>
              <w:suppressAutoHyphens/>
              <w:spacing w:after="0" w:line="240" w:lineRule="auto"/>
              <w:contextualSpacing/>
              <w:rPr>
                <w:rFonts w:eastAsia="SimSun" w:cstheme="minorHAnsi"/>
                <w:b/>
                <w:sz w:val="22"/>
                <w:szCs w:val="22"/>
              </w:rPr>
            </w:pPr>
          </w:p>
        </w:tc>
      </w:tr>
      <w:tr w:rsidR="00F71358" w:rsidRPr="00F71358" w14:paraId="0962F9EA" w14:textId="77777777" w:rsidTr="0087228F">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C4234C" w14:textId="77777777" w:rsidR="00F71358" w:rsidRPr="00F71358" w:rsidRDefault="00F71358" w:rsidP="0087228F">
            <w:pPr>
              <w:suppressAutoHyphens/>
              <w:spacing w:after="0" w:line="240" w:lineRule="auto"/>
              <w:ind w:firstLine="720"/>
              <w:contextualSpacing/>
              <w:jc w:val="center"/>
              <w:rPr>
                <w:rFonts w:eastAsia="SimSun" w:cstheme="minorHAnsi"/>
                <w:b/>
                <w:sz w:val="22"/>
                <w:szCs w:val="22"/>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8B01B7"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CD7A8F"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0E398D1"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6A4DBD"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350DE6" w14:textId="77777777" w:rsidR="00F71358" w:rsidRPr="00F71358" w:rsidRDefault="00F71358" w:rsidP="0087228F">
            <w:pPr>
              <w:suppressAutoHyphens/>
              <w:spacing w:after="0" w:line="240" w:lineRule="auto"/>
              <w:contextualSpacing/>
              <w:rPr>
                <w:rFonts w:eastAsia="SimSun" w:cstheme="minorHAnsi"/>
                <w:b/>
                <w:sz w:val="22"/>
                <w:szCs w:val="22"/>
              </w:rPr>
            </w:pPr>
          </w:p>
        </w:tc>
      </w:tr>
      <w:tr w:rsidR="00F71358" w:rsidRPr="00F71358" w14:paraId="0D4C979D" w14:textId="77777777" w:rsidTr="0087228F">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51A32D1" w14:textId="77777777" w:rsidR="00F71358" w:rsidRPr="00F71358" w:rsidRDefault="00F71358" w:rsidP="0087228F">
            <w:pPr>
              <w:suppressAutoHyphens/>
              <w:spacing w:after="0" w:line="240" w:lineRule="auto"/>
              <w:ind w:firstLine="720"/>
              <w:contextualSpacing/>
              <w:jc w:val="center"/>
              <w:rPr>
                <w:rFonts w:eastAsia="SimSun" w:cstheme="minorHAnsi"/>
                <w:b/>
                <w:sz w:val="22"/>
                <w:szCs w:val="22"/>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1C473A"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E56AF6"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84558F9"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734117"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94FA21" w14:textId="77777777" w:rsidR="00F71358" w:rsidRPr="00F71358" w:rsidRDefault="00F71358" w:rsidP="0087228F">
            <w:pPr>
              <w:suppressAutoHyphens/>
              <w:spacing w:after="0" w:line="240" w:lineRule="auto"/>
              <w:contextualSpacing/>
              <w:rPr>
                <w:rFonts w:eastAsia="SimSun" w:cstheme="minorHAnsi"/>
                <w:b/>
                <w:sz w:val="22"/>
                <w:szCs w:val="22"/>
              </w:rPr>
            </w:pPr>
          </w:p>
        </w:tc>
      </w:tr>
      <w:tr w:rsidR="00F71358" w:rsidRPr="00F71358" w14:paraId="2124CB62" w14:textId="77777777" w:rsidTr="0087228F">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610A6C" w14:textId="77777777" w:rsidR="00F71358" w:rsidRPr="00F71358" w:rsidRDefault="00F71358" w:rsidP="0087228F">
            <w:pPr>
              <w:suppressAutoHyphens/>
              <w:spacing w:after="0" w:line="240" w:lineRule="auto"/>
              <w:ind w:firstLine="720"/>
              <w:contextualSpacing/>
              <w:jc w:val="center"/>
              <w:rPr>
                <w:rFonts w:eastAsia="SimSun" w:cstheme="minorHAnsi"/>
                <w:b/>
                <w:sz w:val="22"/>
                <w:szCs w:val="22"/>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D9A766"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7F7EFE9"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BBA13A"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24F0E9"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E3ACF05" w14:textId="77777777" w:rsidR="00F71358" w:rsidRPr="00F71358" w:rsidRDefault="00F71358" w:rsidP="0087228F">
            <w:pPr>
              <w:suppressAutoHyphens/>
              <w:spacing w:after="0" w:line="240" w:lineRule="auto"/>
              <w:contextualSpacing/>
              <w:rPr>
                <w:rFonts w:eastAsia="SimSun" w:cstheme="minorHAnsi"/>
                <w:b/>
                <w:sz w:val="22"/>
                <w:szCs w:val="22"/>
              </w:rPr>
            </w:pPr>
          </w:p>
        </w:tc>
      </w:tr>
      <w:tr w:rsidR="00F71358" w:rsidRPr="00F71358" w14:paraId="2D12537F" w14:textId="77777777" w:rsidTr="0087228F">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9B3CE7" w14:textId="77777777" w:rsidR="00F71358" w:rsidRPr="00F71358" w:rsidRDefault="00F71358" w:rsidP="0087228F">
            <w:pPr>
              <w:suppressAutoHyphens/>
              <w:spacing w:after="0" w:line="240" w:lineRule="auto"/>
              <w:ind w:firstLine="720"/>
              <w:contextualSpacing/>
              <w:jc w:val="center"/>
              <w:rPr>
                <w:rFonts w:eastAsia="SimSun" w:cstheme="minorHAnsi"/>
                <w:b/>
                <w:sz w:val="22"/>
                <w:szCs w:val="22"/>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7C3CA4"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2F2770"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08AE95"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1E5B21"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9AC206" w14:textId="77777777" w:rsidR="00F71358" w:rsidRPr="00F71358" w:rsidRDefault="00F71358" w:rsidP="0087228F">
            <w:pPr>
              <w:suppressAutoHyphens/>
              <w:spacing w:after="0" w:line="240" w:lineRule="auto"/>
              <w:contextualSpacing/>
              <w:rPr>
                <w:rFonts w:eastAsia="SimSun" w:cstheme="minorHAnsi"/>
                <w:b/>
                <w:sz w:val="22"/>
                <w:szCs w:val="22"/>
              </w:rPr>
            </w:pPr>
          </w:p>
        </w:tc>
      </w:tr>
      <w:tr w:rsidR="00F71358" w:rsidRPr="00F71358" w14:paraId="2CA824AC" w14:textId="77777777" w:rsidTr="0087228F">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19F785" w14:textId="77777777" w:rsidR="00F71358" w:rsidRPr="00F71358" w:rsidRDefault="00F71358" w:rsidP="0087228F">
            <w:pPr>
              <w:suppressAutoHyphens/>
              <w:spacing w:after="0" w:line="240" w:lineRule="auto"/>
              <w:ind w:firstLine="720"/>
              <w:contextualSpacing/>
              <w:jc w:val="center"/>
              <w:rPr>
                <w:rFonts w:eastAsia="SimSun" w:cstheme="minorHAnsi"/>
                <w:b/>
                <w:sz w:val="22"/>
                <w:szCs w:val="22"/>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396EA1"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55CAA3"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A4BB93D"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0E33D3"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E6F73F" w14:textId="77777777" w:rsidR="00F71358" w:rsidRPr="00F71358" w:rsidRDefault="00F71358" w:rsidP="0087228F">
            <w:pPr>
              <w:suppressAutoHyphens/>
              <w:spacing w:after="0" w:line="240" w:lineRule="auto"/>
              <w:contextualSpacing/>
              <w:rPr>
                <w:rFonts w:eastAsia="SimSun" w:cstheme="minorHAnsi"/>
                <w:b/>
                <w:sz w:val="22"/>
                <w:szCs w:val="22"/>
              </w:rPr>
            </w:pPr>
          </w:p>
        </w:tc>
      </w:tr>
      <w:tr w:rsidR="00F71358" w:rsidRPr="00F71358" w14:paraId="3C5A0BFA" w14:textId="77777777" w:rsidTr="0087228F">
        <w:tc>
          <w:tcPr>
            <w:tcW w:w="8131"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93ACD5" w14:textId="77777777" w:rsidR="00F71358" w:rsidRPr="00F71358" w:rsidRDefault="00F71358" w:rsidP="0087228F">
            <w:pPr>
              <w:suppressAutoHyphens/>
              <w:spacing w:after="0" w:line="240" w:lineRule="auto"/>
              <w:contextualSpacing/>
              <w:jc w:val="right"/>
              <w:rPr>
                <w:rFonts w:eastAsia="SimSun" w:cstheme="minorHAnsi"/>
                <w:b/>
                <w:sz w:val="22"/>
                <w:szCs w:val="22"/>
              </w:rPr>
            </w:pPr>
            <w:r w:rsidRPr="00F71358">
              <w:rPr>
                <w:rFonts w:eastAsia="SimSun" w:cstheme="minorHAnsi"/>
                <w:b/>
                <w:sz w:val="22"/>
                <w:szCs w:val="22"/>
              </w:rPr>
              <w:t>VISO be PVM:</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5A32C2" w14:textId="77777777" w:rsidR="00F71358" w:rsidRPr="00F71358" w:rsidRDefault="00F71358" w:rsidP="0087228F">
            <w:pPr>
              <w:suppressAutoHyphens/>
              <w:spacing w:after="0" w:line="240" w:lineRule="auto"/>
              <w:contextualSpacing/>
              <w:rPr>
                <w:rFonts w:eastAsia="SimSun" w:cstheme="minorHAnsi"/>
                <w:b/>
                <w:sz w:val="22"/>
                <w:szCs w:val="22"/>
              </w:rPr>
            </w:pPr>
          </w:p>
        </w:tc>
      </w:tr>
      <w:tr w:rsidR="00F71358" w:rsidRPr="00F71358" w14:paraId="4EFEB733" w14:textId="77777777" w:rsidTr="0087228F">
        <w:tc>
          <w:tcPr>
            <w:tcW w:w="8131"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8A44F1" w14:textId="77777777" w:rsidR="00F71358" w:rsidRPr="00F71358" w:rsidRDefault="00F71358" w:rsidP="0087228F">
            <w:pPr>
              <w:suppressAutoHyphens/>
              <w:spacing w:after="0" w:line="240" w:lineRule="auto"/>
              <w:contextualSpacing/>
              <w:jc w:val="right"/>
              <w:rPr>
                <w:rFonts w:eastAsia="SimSun" w:cstheme="minorHAnsi"/>
                <w:b/>
                <w:sz w:val="22"/>
                <w:szCs w:val="22"/>
              </w:rPr>
            </w:pPr>
            <w:r w:rsidRPr="00F71358">
              <w:rPr>
                <w:rFonts w:eastAsia="SimSun" w:cstheme="minorHAnsi"/>
                <w:b/>
                <w:sz w:val="22"/>
                <w:szCs w:val="22"/>
              </w:rPr>
              <w:t>PVM 21%: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483CA90" w14:textId="77777777" w:rsidR="00F71358" w:rsidRPr="00F71358" w:rsidRDefault="00F71358" w:rsidP="0087228F">
            <w:pPr>
              <w:suppressAutoHyphens/>
              <w:spacing w:after="0" w:line="240" w:lineRule="auto"/>
              <w:contextualSpacing/>
              <w:rPr>
                <w:rFonts w:eastAsia="SimSun" w:cstheme="minorHAnsi"/>
                <w:b/>
                <w:sz w:val="22"/>
                <w:szCs w:val="22"/>
              </w:rPr>
            </w:pPr>
          </w:p>
        </w:tc>
      </w:tr>
      <w:tr w:rsidR="00F71358" w:rsidRPr="00F71358" w14:paraId="0DA670D8" w14:textId="77777777" w:rsidTr="0087228F">
        <w:tc>
          <w:tcPr>
            <w:tcW w:w="8131"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CC704E8" w14:textId="77777777" w:rsidR="00F71358" w:rsidRPr="00F71358" w:rsidRDefault="00F71358" w:rsidP="0087228F">
            <w:pPr>
              <w:suppressAutoHyphens/>
              <w:spacing w:after="0" w:line="240" w:lineRule="auto"/>
              <w:contextualSpacing/>
              <w:jc w:val="right"/>
              <w:rPr>
                <w:rFonts w:eastAsia="SimSun" w:cstheme="minorHAnsi"/>
                <w:b/>
                <w:sz w:val="22"/>
                <w:szCs w:val="22"/>
              </w:rPr>
            </w:pPr>
            <w:r w:rsidRPr="00F71358">
              <w:rPr>
                <w:rFonts w:eastAsia="SimSun" w:cstheme="minorHAnsi"/>
                <w:b/>
                <w:sz w:val="22"/>
                <w:szCs w:val="22"/>
              </w:rPr>
              <w:t>VISO su PVM:</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1408E8" w14:textId="77777777" w:rsidR="00F71358" w:rsidRPr="00F71358" w:rsidRDefault="00F71358" w:rsidP="0087228F">
            <w:pPr>
              <w:suppressAutoHyphens/>
              <w:spacing w:after="0" w:line="240" w:lineRule="auto"/>
              <w:contextualSpacing/>
              <w:rPr>
                <w:rFonts w:eastAsia="SimSun" w:cstheme="minorHAnsi"/>
                <w:b/>
                <w:sz w:val="22"/>
                <w:szCs w:val="22"/>
              </w:rPr>
            </w:pPr>
          </w:p>
        </w:tc>
      </w:tr>
    </w:tbl>
    <w:p w14:paraId="4543C9A9" w14:textId="77777777" w:rsidR="00F71358" w:rsidRPr="00F71358" w:rsidRDefault="00F71358" w:rsidP="00F71358">
      <w:pPr>
        <w:suppressAutoHyphens/>
        <w:spacing w:after="0" w:line="240" w:lineRule="auto"/>
        <w:contextualSpacing/>
        <w:jc w:val="center"/>
        <w:rPr>
          <w:rFonts w:eastAsia="SimSun" w:cstheme="minorHAnsi"/>
          <w:sz w:val="22"/>
          <w:szCs w:val="22"/>
        </w:rPr>
      </w:pPr>
    </w:p>
    <w:p w14:paraId="549C4544" w14:textId="77777777" w:rsidR="00F71358" w:rsidRPr="00F71358" w:rsidRDefault="00F71358" w:rsidP="00F71358">
      <w:pPr>
        <w:suppressAutoHyphens/>
        <w:spacing w:after="0" w:line="240" w:lineRule="auto"/>
        <w:contextualSpacing/>
        <w:rPr>
          <w:rFonts w:eastAsia="SimSun" w:cstheme="minorHAnsi"/>
          <w:b/>
          <w:sz w:val="22"/>
          <w:szCs w:val="22"/>
        </w:rPr>
      </w:pPr>
    </w:p>
    <w:p w14:paraId="0A1A18A0" w14:textId="77777777" w:rsidR="00F71358" w:rsidRPr="00F71358" w:rsidRDefault="00F71358" w:rsidP="00F71358">
      <w:pPr>
        <w:suppressAutoHyphens/>
        <w:spacing w:after="0" w:line="240" w:lineRule="auto"/>
        <w:contextualSpacing/>
        <w:rPr>
          <w:rFonts w:eastAsia="SimSun" w:cstheme="minorHAnsi"/>
          <w:sz w:val="22"/>
          <w:szCs w:val="22"/>
        </w:rPr>
      </w:pPr>
      <w:r w:rsidRPr="00F71358">
        <w:rPr>
          <w:rFonts w:eastAsia="SimSun" w:cstheme="minorHAnsi"/>
          <w:b/>
          <w:sz w:val="22"/>
          <w:szCs w:val="22"/>
        </w:rPr>
        <w:t xml:space="preserve">Darbus pridavė </w:t>
      </w:r>
      <w:r w:rsidRPr="00F71358">
        <w:rPr>
          <w:rFonts w:eastAsia="SimSun" w:cstheme="minorHAnsi"/>
          <w:sz w:val="22"/>
          <w:szCs w:val="22"/>
        </w:rPr>
        <w:t xml:space="preserve">(Rangovas):     </w:t>
      </w:r>
    </w:p>
    <w:p w14:paraId="262F5A37" w14:textId="77777777" w:rsidR="00F71358" w:rsidRPr="00F71358" w:rsidRDefault="00F71358" w:rsidP="00F71358">
      <w:pPr>
        <w:suppressAutoHyphens/>
        <w:spacing w:after="0" w:line="240" w:lineRule="auto"/>
        <w:contextualSpacing/>
        <w:rPr>
          <w:rFonts w:eastAsia="SimSun" w:cstheme="minorHAnsi"/>
          <w:sz w:val="22"/>
          <w:szCs w:val="22"/>
        </w:rPr>
      </w:pPr>
      <w:r w:rsidRPr="00F71358">
        <w:rPr>
          <w:rFonts w:eastAsia="SimSun" w:cstheme="minorHAnsi"/>
          <w:sz w:val="22"/>
          <w:szCs w:val="22"/>
        </w:rPr>
        <w:t xml:space="preserve">                                           </w:t>
      </w:r>
    </w:p>
    <w:p w14:paraId="01A4AA47" w14:textId="77777777" w:rsidR="00F71358" w:rsidRPr="00F71358" w:rsidRDefault="00F71358" w:rsidP="00F71358">
      <w:pPr>
        <w:suppressAutoHyphens/>
        <w:spacing w:after="0" w:line="240" w:lineRule="auto"/>
        <w:contextualSpacing/>
        <w:rPr>
          <w:rFonts w:eastAsia="SimSun" w:cstheme="minorHAnsi"/>
          <w:b/>
          <w:sz w:val="22"/>
          <w:szCs w:val="22"/>
        </w:rPr>
      </w:pPr>
    </w:p>
    <w:p w14:paraId="25252569" w14:textId="77777777" w:rsidR="00F71358" w:rsidRPr="00F71358" w:rsidRDefault="00F71358" w:rsidP="00F71358">
      <w:pPr>
        <w:suppressAutoHyphens/>
        <w:spacing w:after="0" w:line="240" w:lineRule="auto"/>
        <w:contextualSpacing/>
        <w:rPr>
          <w:rFonts w:eastAsia="SimSun" w:cstheme="minorHAnsi"/>
          <w:b/>
          <w:sz w:val="22"/>
          <w:szCs w:val="22"/>
        </w:rPr>
      </w:pPr>
      <w:r w:rsidRPr="00F71358">
        <w:rPr>
          <w:rFonts w:eastAsia="SimSun" w:cstheme="minorHAnsi"/>
          <w:b/>
          <w:sz w:val="22"/>
          <w:szCs w:val="22"/>
        </w:rPr>
        <w:t xml:space="preserve">Darbus priėmė </w:t>
      </w:r>
      <w:r w:rsidRPr="00F71358">
        <w:rPr>
          <w:rFonts w:eastAsia="SimSun" w:cstheme="minorHAnsi"/>
          <w:sz w:val="22"/>
          <w:szCs w:val="22"/>
        </w:rPr>
        <w:t>(Užsakovas):</w:t>
      </w:r>
      <w:r w:rsidRPr="00F71358">
        <w:rPr>
          <w:rFonts w:eastAsia="SimSun" w:cstheme="minorHAnsi"/>
          <w:b/>
          <w:sz w:val="22"/>
          <w:szCs w:val="22"/>
        </w:rPr>
        <w:t xml:space="preserve">       </w:t>
      </w:r>
    </w:p>
    <w:p w14:paraId="1D18E8CB" w14:textId="77777777" w:rsidR="00F71358" w:rsidRPr="00F71358" w:rsidRDefault="00F71358" w:rsidP="00F71358">
      <w:pPr>
        <w:suppressAutoHyphens/>
        <w:spacing w:after="0" w:line="240" w:lineRule="auto"/>
        <w:contextualSpacing/>
        <w:rPr>
          <w:rFonts w:eastAsia="SimSun" w:cstheme="minorHAnsi"/>
          <w:b/>
          <w:sz w:val="22"/>
          <w:szCs w:val="22"/>
        </w:rPr>
      </w:pPr>
    </w:p>
    <w:p w14:paraId="5FA762D6" w14:textId="77777777" w:rsidR="00F71358" w:rsidRPr="00F71358" w:rsidRDefault="00F71358" w:rsidP="00F71358">
      <w:pPr>
        <w:suppressAutoHyphens/>
        <w:spacing w:after="0" w:line="240" w:lineRule="auto"/>
        <w:contextualSpacing/>
        <w:rPr>
          <w:rFonts w:eastAsia="SimSun" w:cstheme="minorHAnsi"/>
          <w:b/>
          <w:sz w:val="22"/>
          <w:szCs w:val="22"/>
        </w:rPr>
      </w:pPr>
    </w:p>
    <w:p w14:paraId="33879EF2" w14:textId="77777777" w:rsidR="00F71358" w:rsidRPr="00F71358" w:rsidRDefault="00F71358" w:rsidP="00F71358">
      <w:pPr>
        <w:suppressAutoHyphens/>
        <w:spacing w:after="0" w:line="240" w:lineRule="auto"/>
        <w:contextualSpacing/>
        <w:rPr>
          <w:rFonts w:eastAsia="SimSun" w:cstheme="minorHAnsi"/>
          <w:sz w:val="22"/>
          <w:szCs w:val="22"/>
        </w:rPr>
      </w:pPr>
      <w:r w:rsidRPr="00F71358">
        <w:rPr>
          <w:rFonts w:eastAsia="SimSun" w:cstheme="minorHAnsi"/>
          <w:b/>
          <w:sz w:val="22"/>
          <w:szCs w:val="22"/>
        </w:rPr>
        <w:t xml:space="preserve">Patikrino </w:t>
      </w:r>
      <w:r w:rsidRPr="00F71358">
        <w:rPr>
          <w:rFonts w:eastAsia="SimSun" w:cstheme="minorHAnsi"/>
          <w:bCs/>
          <w:sz w:val="22"/>
          <w:szCs w:val="22"/>
        </w:rPr>
        <w:t>(Techninė priežiūra):</w:t>
      </w:r>
      <w:r w:rsidRPr="00F71358">
        <w:rPr>
          <w:rFonts w:eastAsia="SimSun" w:cstheme="minorHAnsi"/>
          <w:sz w:val="22"/>
          <w:szCs w:val="22"/>
        </w:rPr>
        <w:t xml:space="preserve">            </w:t>
      </w:r>
    </w:p>
    <w:p w14:paraId="402AD8B5" w14:textId="74E97AFC" w:rsidR="00F71358" w:rsidRPr="00F71358" w:rsidRDefault="00F71358">
      <w:pPr>
        <w:rPr>
          <w:rFonts w:eastAsia="Times New Roman" w:cstheme="minorHAnsi"/>
          <w:sz w:val="22"/>
          <w:szCs w:val="22"/>
        </w:rPr>
      </w:pPr>
    </w:p>
    <w:p w14:paraId="07059993" w14:textId="77777777" w:rsidR="0010411B" w:rsidRDefault="0010411B">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14:paraId="7CE13E31" w14:textId="77777777" w:rsidR="0010411B" w:rsidRDefault="0010411B" w:rsidP="0010411B">
      <w:pPr>
        <w:suppressAutoHyphens/>
        <w:spacing w:after="0" w:line="240" w:lineRule="auto"/>
        <w:contextualSpacing/>
        <w:jc w:val="right"/>
        <w:rPr>
          <w:rFonts w:ascii="Times New Roman" w:eastAsia="SimSun" w:hAnsi="Times New Roman" w:cs="Times New Roman"/>
          <w:sz w:val="24"/>
          <w:szCs w:val="24"/>
        </w:rPr>
        <w:sectPr w:rsidR="0010411B" w:rsidSect="00D66E2D">
          <w:footerReference w:type="first" r:id="rId22"/>
          <w:pgSz w:w="12240" w:h="15840"/>
          <w:pgMar w:top="1134" w:right="567" w:bottom="1134" w:left="1701" w:header="720" w:footer="720" w:gutter="0"/>
          <w:cols w:space="720"/>
          <w:docGrid w:linePitch="360"/>
        </w:sectPr>
      </w:pPr>
    </w:p>
    <w:p w14:paraId="7A755DA6" w14:textId="7ECC848A" w:rsidR="0010411B" w:rsidRPr="00EF6306" w:rsidRDefault="0010411B" w:rsidP="0010411B">
      <w:pPr>
        <w:suppressAutoHyphens/>
        <w:spacing w:after="0" w:line="240" w:lineRule="auto"/>
        <w:contextualSpacing/>
        <w:jc w:val="right"/>
        <w:rPr>
          <w:rFonts w:eastAsia="SimSun" w:cstheme="minorHAnsi"/>
          <w:sz w:val="22"/>
          <w:szCs w:val="22"/>
        </w:rPr>
      </w:pPr>
      <w:r w:rsidRPr="00EF6306">
        <w:rPr>
          <w:rFonts w:eastAsia="SimSun" w:cstheme="minorHAnsi"/>
          <w:sz w:val="22"/>
          <w:szCs w:val="22"/>
        </w:rPr>
        <w:lastRenderedPageBreak/>
        <w:t>Sutarties 4 priedas</w:t>
      </w:r>
    </w:p>
    <w:p w14:paraId="03969DBF" w14:textId="77777777" w:rsidR="0010411B" w:rsidRPr="00EF6306" w:rsidRDefault="0010411B" w:rsidP="0010411B">
      <w:pPr>
        <w:suppressAutoHyphens/>
        <w:spacing w:after="0" w:line="240" w:lineRule="auto"/>
        <w:jc w:val="right"/>
        <w:rPr>
          <w:rFonts w:eastAsia="SimSun" w:cstheme="minorHAnsi"/>
          <w:sz w:val="22"/>
          <w:szCs w:val="22"/>
        </w:rPr>
      </w:pPr>
      <w:r w:rsidRPr="00EF6306">
        <w:rPr>
          <w:rFonts w:eastAsia="SimSun" w:cstheme="minorHAnsi"/>
          <w:sz w:val="22"/>
          <w:szCs w:val="22"/>
        </w:rPr>
        <w:t>(forma F-3)</w:t>
      </w:r>
    </w:p>
    <w:p w14:paraId="442E665A" w14:textId="77777777" w:rsidR="0010411B" w:rsidRPr="00EF6306" w:rsidRDefault="0010411B" w:rsidP="0010411B">
      <w:pPr>
        <w:suppressAutoHyphens/>
        <w:spacing w:after="0" w:line="240" w:lineRule="auto"/>
        <w:jc w:val="both"/>
        <w:rPr>
          <w:rFonts w:eastAsia="SimSun" w:cstheme="minorHAnsi"/>
          <w:sz w:val="22"/>
          <w:szCs w:val="22"/>
        </w:rPr>
      </w:pPr>
      <w:r w:rsidRPr="00EF6306">
        <w:rPr>
          <w:rFonts w:eastAsia="SimSun" w:cstheme="minorHAnsi"/>
          <w:b/>
          <w:sz w:val="22"/>
          <w:szCs w:val="22"/>
        </w:rPr>
        <w:t>Užsakovas:</w:t>
      </w:r>
      <w:r w:rsidRPr="00EF6306">
        <w:rPr>
          <w:rFonts w:eastAsia="SimSun" w:cstheme="minorHAnsi"/>
          <w:sz w:val="22"/>
          <w:szCs w:val="22"/>
        </w:rPr>
        <w:tab/>
        <w:t>……………………………………………………...</w:t>
      </w:r>
    </w:p>
    <w:p w14:paraId="43196CDA" w14:textId="77777777" w:rsidR="0010411B" w:rsidRPr="00EF6306" w:rsidRDefault="0010411B" w:rsidP="0010411B">
      <w:pPr>
        <w:suppressAutoHyphens/>
        <w:spacing w:after="0" w:line="240" w:lineRule="auto"/>
        <w:jc w:val="both"/>
        <w:rPr>
          <w:rFonts w:eastAsia="SimSun" w:cstheme="minorHAnsi"/>
          <w:sz w:val="22"/>
          <w:szCs w:val="22"/>
        </w:rPr>
      </w:pPr>
    </w:p>
    <w:p w14:paraId="4171BF16" w14:textId="77777777" w:rsidR="0010411B" w:rsidRPr="00EF6306" w:rsidRDefault="0010411B" w:rsidP="0010411B">
      <w:pPr>
        <w:suppressAutoHyphens/>
        <w:spacing w:after="0" w:line="240" w:lineRule="auto"/>
        <w:jc w:val="both"/>
        <w:rPr>
          <w:rFonts w:eastAsia="SimSun" w:cstheme="minorHAnsi"/>
          <w:sz w:val="22"/>
          <w:szCs w:val="22"/>
        </w:rPr>
      </w:pPr>
      <w:r w:rsidRPr="00EF6306">
        <w:rPr>
          <w:rFonts w:eastAsia="SimSun" w:cstheme="minorHAnsi"/>
          <w:b/>
          <w:sz w:val="22"/>
          <w:szCs w:val="22"/>
        </w:rPr>
        <w:t>Rangovas:</w:t>
      </w:r>
      <w:r w:rsidRPr="00EF6306">
        <w:rPr>
          <w:rFonts w:eastAsia="SimSun" w:cstheme="minorHAnsi"/>
          <w:sz w:val="22"/>
          <w:szCs w:val="22"/>
        </w:rPr>
        <w:tab/>
        <w:t>………………………………………………………</w:t>
      </w:r>
    </w:p>
    <w:p w14:paraId="43BC8B4E" w14:textId="77777777" w:rsidR="0010411B" w:rsidRPr="00EF6306" w:rsidRDefault="0010411B" w:rsidP="0010411B">
      <w:pPr>
        <w:suppressAutoHyphens/>
        <w:spacing w:after="0" w:line="240" w:lineRule="auto"/>
        <w:jc w:val="both"/>
        <w:rPr>
          <w:rFonts w:eastAsia="SimSun" w:cstheme="minorHAnsi"/>
          <w:sz w:val="22"/>
          <w:szCs w:val="22"/>
        </w:rPr>
      </w:pPr>
    </w:p>
    <w:p w14:paraId="333900C9" w14:textId="77777777" w:rsidR="0010411B" w:rsidRPr="00EF6306" w:rsidRDefault="0010411B" w:rsidP="0010411B">
      <w:pPr>
        <w:suppressAutoHyphens/>
        <w:spacing w:after="0" w:line="240" w:lineRule="auto"/>
        <w:jc w:val="both"/>
        <w:rPr>
          <w:rFonts w:eastAsia="SimSun" w:cstheme="minorHAnsi"/>
          <w:sz w:val="22"/>
          <w:szCs w:val="22"/>
        </w:rPr>
      </w:pPr>
    </w:p>
    <w:p w14:paraId="2CDFE381" w14:textId="77777777" w:rsidR="0010411B" w:rsidRPr="00EF6306" w:rsidRDefault="0010411B" w:rsidP="0010411B">
      <w:pPr>
        <w:rPr>
          <w:rFonts w:eastAsia="SimSun" w:cstheme="minorHAnsi"/>
          <w:b/>
          <w:sz w:val="22"/>
          <w:szCs w:val="22"/>
        </w:rPr>
      </w:pPr>
    </w:p>
    <w:p w14:paraId="2427A674" w14:textId="77777777" w:rsidR="0010411B" w:rsidRPr="00EF6306" w:rsidRDefault="0010411B" w:rsidP="0010411B">
      <w:pPr>
        <w:jc w:val="center"/>
        <w:rPr>
          <w:rFonts w:eastAsia="SimSun" w:cstheme="minorHAnsi"/>
          <w:b/>
          <w:sz w:val="22"/>
          <w:szCs w:val="22"/>
        </w:rPr>
      </w:pPr>
      <w:r w:rsidRPr="00EF6306">
        <w:rPr>
          <w:rFonts w:eastAsia="SimSun" w:cstheme="minorHAnsi"/>
          <w:b/>
          <w:sz w:val="22"/>
          <w:szCs w:val="22"/>
        </w:rPr>
        <w:t>ATLIKTŲ DARBŲ IR IŠLAIDŲ APMOKĖJIMO P A Ž Y M A</w:t>
      </w:r>
    </w:p>
    <w:p w14:paraId="20297AC5" w14:textId="77777777" w:rsidR="0010411B" w:rsidRPr="00EF6306" w:rsidRDefault="0010411B" w:rsidP="0010411B">
      <w:pPr>
        <w:suppressAutoHyphens/>
        <w:spacing w:after="0" w:line="240" w:lineRule="auto"/>
        <w:jc w:val="both"/>
        <w:rPr>
          <w:rFonts w:eastAsia="SimSun" w:cstheme="minorHAnsi"/>
          <w:sz w:val="22"/>
          <w:szCs w:val="22"/>
        </w:rPr>
      </w:pPr>
    </w:p>
    <w:p w14:paraId="7257AE1B" w14:textId="77777777" w:rsidR="0010411B" w:rsidRPr="00EF6306" w:rsidRDefault="0010411B" w:rsidP="0010411B">
      <w:pPr>
        <w:suppressAutoHyphens/>
        <w:spacing w:after="0" w:line="240" w:lineRule="auto"/>
        <w:jc w:val="center"/>
        <w:rPr>
          <w:rFonts w:eastAsia="SimSun" w:cstheme="minorHAnsi"/>
          <w:sz w:val="22"/>
          <w:szCs w:val="22"/>
        </w:rPr>
      </w:pPr>
      <w:r w:rsidRPr="00EF6306">
        <w:rPr>
          <w:rFonts w:eastAsia="SimSun" w:cstheme="minorHAnsi"/>
          <w:sz w:val="22"/>
          <w:szCs w:val="22"/>
        </w:rPr>
        <w:t xml:space="preserve">                             Apmokėjimas už 20__ m. _________ mėn. ___ d. </w:t>
      </w:r>
    </w:p>
    <w:p w14:paraId="28BF3A25" w14:textId="77777777" w:rsidR="0010411B" w:rsidRPr="00EF6306" w:rsidRDefault="0010411B" w:rsidP="0010411B">
      <w:pPr>
        <w:suppressAutoHyphens/>
        <w:spacing w:after="0" w:line="240" w:lineRule="auto"/>
        <w:jc w:val="right"/>
        <w:rPr>
          <w:rFonts w:eastAsia="SimSun" w:cstheme="minorHAnsi"/>
          <w:sz w:val="22"/>
          <w:szCs w:val="22"/>
        </w:rPr>
      </w:pPr>
      <w:r w:rsidRPr="00EF6306">
        <w:rPr>
          <w:rFonts w:eastAsia="SimSun" w:cstheme="minorHAnsi"/>
          <w:sz w:val="22"/>
          <w:szCs w:val="22"/>
        </w:rPr>
        <w:t xml:space="preserve"> </w:t>
      </w:r>
      <w:r w:rsidRPr="00EF6306">
        <w:rPr>
          <w:rFonts w:eastAsia="SimSun" w:cstheme="minorHAnsi"/>
          <w:sz w:val="22"/>
          <w:szCs w:val="22"/>
        </w:rPr>
        <w:tab/>
      </w:r>
      <w:r w:rsidRPr="00EF6306">
        <w:rPr>
          <w:rFonts w:eastAsia="SimSun" w:cstheme="minorHAnsi"/>
          <w:sz w:val="22"/>
          <w:szCs w:val="22"/>
        </w:rPr>
        <w:tab/>
      </w:r>
      <w:r w:rsidRPr="00EF6306">
        <w:rPr>
          <w:rFonts w:eastAsia="SimSun" w:cstheme="minorHAnsi"/>
          <w:sz w:val="22"/>
          <w:szCs w:val="22"/>
        </w:rPr>
        <w:tab/>
        <w:t>(Eurais)</w:t>
      </w:r>
    </w:p>
    <w:tbl>
      <w:tblPr>
        <w:tblW w:w="14669"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443"/>
        <w:gridCol w:w="1016"/>
        <w:gridCol w:w="990"/>
        <w:gridCol w:w="1374"/>
        <w:gridCol w:w="1043"/>
        <w:gridCol w:w="1039"/>
        <w:gridCol w:w="1033"/>
        <w:gridCol w:w="1044"/>
        <w:gridCol w:w="1039"/>
        <w:gridCol w:w="1092"/>
      </w:tblGrid>
      <w:tr w:rsidR="0010411B" w:rsidRPr="00EF6306" w14:paraId="50FBA022" w14:textId="77777777" w:rsidTr="00EF6306">
        <w:trPr>
          <w:trHeight w:val="375"/>
        </w:trPr>
        <w:tc>
          <w:tcPr>
            <w:tcW w:w="556" w:type="dxa"/>
            <w:vMerge w:val="restart"/>
            <w:vAlign w:val="center"/>
          </w:tcPr>
          <w:p w14:paraId="4B266C7E" w14:textId="77777777" w:rsidR="0010411B" w:rsidRPr="00EF6306" w:rsidRDefault="0010411B" w:rsidP="0087228F">
            <w:pPr>
              <w:suppressAutoHyphens/>
              <w:spacing w:before="60" w:after="0" w:line="240" w:lineRule="auto"/>
              <w:jc w:val="center"/>
              <w:rPr>
                <w:rFonts w:eastAsia="SimSun" w:cstheme="minorHAnsi"/>
                <w:sz w:val="22"/>
                <w:szCs w:val="22"/>
              </w:rPr>
            </w:pPr>
            <w:r w:rsidRPr="00EF6306">
              <w:rPr>
                <w:rFonts w:eastAsia="SimSun" w:cstheme="minorHAnsi"/>
                <w:sz w:val="22"/>
                <w:szCs w:val="22"/>
              </w:rPr>
              <w:t xml:space="preserve">Eil. </w:t>
            </w:r>
            <w:proofErr w:type="spellStart"/>
            <w:r w:rsidRPr="00EF6306">
              <w:rPr>
                <w:rFonts w:eastAsia="SimSun" w:cstheme="minorHAnsi"/>
                <w:sz w:val="22"/>
                <w:szCs w:val="22"/>
              </w:rPr>
              <w:t>nr.</w:t>
            </w:r>
            <w:proofErr w:type="spellEnd"/>
          </w:p>
        </w:tc>
        <w:tc>
          <w:tcPr>
            <w:tcW w:w="4443" w:type="dxa"/>
            <w:vMerge w:val="restart"/>
            <w:vAlign w:val="center"/>
          </w:tcPr>
          <w:p w14:paraId="1C1CE974" w14:textId="77777777" w:rsidR="0010411B" w:rsidRPr="00EF6306" w:rsidRDefault="0010411B" w:rsidP="0087228F">
            <w:pPr>
              <w:suppressAutoHyphens/>
              <w:spacing w:before="60" w:after="0" w:line="240" w:lineRule="auto"/>
              <w:jc w:val="center"/>
              <w:rPr>
                <w:rFonts w:eastAsia="SimSun" w:cstheme="minorHAnsi"/>
                <w:sz w:val="22"/>
                <w:szCs w:val="22"/>
              </w:rPr>
            </w:pPr>
            <w:r w:rsidRPr="00EF6306">
              <w:rPr>
                <w:rFonts w:eastAsia="SimSun" w:cstheme="minorHAnsi"/>
                <w:sz w:val="22"/>
                <w:szCs w:val="22"/>
              </w:rPr>
              <w:t>Objekto pavadinimas</w:t>
            </w:r>
          </w:p>
        </w:tc>
        <w:tc>
          <w:tcPr>
            <w:tcW w:w="1016" w:type="dxa"/>
            <w:vMerge w:val="restart"/>
            <w:vAlign w:val="center"/>
          </w:tcPr>
          <w:p w14:paraId="1C34CC27" w14:textId="77777777" w:rsidR="0010411B" w:rsidRPr="00EF6306" w:rsidRDefault="0010411B" w:rsidP="0087228F">
            <w:pPr>
              <w:suppressAutoHyphens/>
              <w:spacing w:before="60" w:after="0" w:line="240" w:lineRule="auto"/>
              <w:jc w:val="center"/>
              <w:rPr>
                <w:rFonts w:eastAsia="SimSun" w:cstheme="minorHAnsi"/>
                <w:sz w:val="22"/>
                <w:szCs w:val="22"/>
              </w:rPr>
            </w:pPr>
            <w:r w:rsidRPr="00EF6306">
              <w:rPr>
                <w:rFonts w:eastAsia="SimSun" w:cstheme="minorHAnsi"/>
                <w:sz w:val="22"/>
                <w:szCs w:val="22"/>
              </w:rPr>
              <w:t>Rangos sutarties Nr.</w:t>
            </w:r>
          </w:p>
        </w:tc>
        <w:tc>
          <w:tcPr>
            <w:tcW w:w="990" w:type="dxa"/>
            <w:vMerge w:val="restart"/>
            <w:vAlign w:val="center"/>
          </w:tcPr>
          <w:p w14:paraId="3088B2CF" w14:textId="77777777" w:rsidR="0010411B" w:rsidRPr="00EF6306" w:rsidRDefault="0010411B" w:rsidP="0087228F">
            <w:pPr>
              <w:suppressAutoHyphens/>
              <w:spacing w:before="60" w:after="0" w:line="240" w:lineRule="auto"/>
              <w:jc w:val="center"/>
              <w:rPr>
                <w:rFonts w:eastAsia="SimSun" w:cstheme="minorHAnsi"/>
                <w:sz w:val="22"/>
                <w:szCs w:val="22"/>
              </w:rPr>
            </w:pPr>
            <w:r w:rsidRPr="00EF6306">
              <w:rPr>
                <w:rFonts w:eastAsia="SimSun" w:cstheme="minorHAnsi"/>
                <w:sz w:val="22"/>
                <w:szCs w:val="22"/>
              </w:rPr>
              <w:t>Objekto kaina</w:t>
            </w:r>
          </w:p>
        </w:tc>
        <w:tc>
          <w:tcPr>
            <w:tcW w:w="7664" w:type="dxa"/>
            <w:gridSpan w:val="7"/>
            <w:vAlign w:val="center"/>
          </w:tcPr>
          <w:p w14:paraId="07408359" w14:textId="77777777" w:rsidR="0010411B" w:rsidRPr="00EF6306" w:rsidRDefault="0010411B" w:rsidP="0087228F">
            <w:pPr>
              <w:suppressAutoHyphens/>
              <w:spacing w:before="60" w:after="0" w:line="240" w:lineRule="auto"/>
              <w:jc w:val="center"/>
              <w:rPr>
                <w:rFonts w:eastAsia="SimSun" w:cstheme="minorHAnsi"/>
                <w:sz w:val="22"/>
                <w:szCs w:val="22"/>
              </w:rPr>
            </w:pPr>
            <w:r w:rsidRPr="00EF6306">
              <w:rPr>
                <w:rFonts w:eastAsia="SimSun" w:cstheme="minorHAnsi"/>
                <w:sz w:val="22"/>
                <w:szCs w:val="22"/>
              </w:rPr>
              <w:t>Atlikta darbų</w:t>
            </w:r>
          </w:p>
        </w:tc>
      </w:tr>
      <w:tr w:rsidR="0010411B" w:rsidRPr="00EF6306" w14:paraId="49AC7A6D" w14:textId="77777777" w:rsidTr="00EF6306">
        <w:trPr>
          <w:trHeight w:val="510"/>
        </w:trPr>
        <w:tc>
          <w:tcPr>
            <w:tcW w:w="556" w:type="dxa"/>
            <w:vMerge/>
          </w:tcPr>
          <w:p w14:paraId="603B1809" w14:textId="77777777" w:rsidR="0010411B" w:rsidRPr="00EF6306" w:rsidRDefault="0010411B" w:rsidP="0087228F">
            <w:pPr>
              <w:suppressAutoHyphens/>
              <w:spacing w:before="60" w:after="0" w:line="240" w:lineRule="auto"/>
              <w:jc w:val="both"/>
              <w:rPr>
                <w:rFonts w:eastAsia="SimSun" w:cstheme="minorHAnsi"/>
                <w:sz w:val="22"/>
                <w:szCs w:val="22"/>
              </w:rPr>
            </w:pPr>
          </w:p>
        </w:tc>
        <w:tc>
          <w:tcPr>
            <w:tcW w:w="4443" w:type="dxa"/>
            <w:vMerge/>
          </w:tcPr>
          <w:p w14:paraId="5615E962" w14:textId="77777777" w:rsidR="0010411B" w:rsidRPr="00EF6306" w:rsidRDefault="0010411B" w:rsidP="0087228F">
            <w:pPr>
              <w:suppressAutoHyphens/>
              <w:spacing w:before="60" w:after="0" w:line="240" w:lineRule="auto"/>
              <w:jc w:val="both"/>
              <w:rPr>
                <w:rFonts w:eastAsia="SimSun" w:cstheme="minorHAnsi"/>
                <w:sz w:val="22"/>
                <w:szCs w:val="22"/>
              </w:rPr>
            </w:pPr>
          </w:p>
        </w:tc>
        <w:tc>
          <w:tcPr>
            <w:tcW w:w="1016" w:type="dxa"/>
            <w:vMerge/>
          </w:tcPr>
          <w:p w14:paraId="21A745D2" w14:textId="77777777" w:rsidR="0010411B" w:rsidRPr="00EF6306" w:rsidRDefault="0010411B" w:rsidP="0087228F">
            <w:pPr>
              <w:suppressAutoHyphens/>
              <w:spacing w:before="60" w:after="0" w:line="240" w:lineRule="auto"/>
              <w:jc w:val="both"/>
              <w:rPr>
                <w:rFonts w:eastAsia="SimSun" w:cstheme="minorHAnsi"/>
                <w:sz w:val="22"/>
                <w:szCs w:val="22"/>
              </w:rPr>
            </w:pPr>
          </w:p>
        </w:tc>
        <w:tc>
          <w:tcPr>
            <w:tcW w:w="990" w:type="dxa"/>
            <w:vMerge/>
          </w:tcPr>
          <w:p w14:paraId="292E4E60" w14:textId="77777777" w:rsidR="0010411B" w:rsidRPr="00EF6306" w:rsidRDefault="0010411B" w:rsidP="0087228F">
            <w:pPr>
              <w:suppressAutoHyphens/>
              <w:spacing w:before="60" w:after="0" w:line="240" w:lineRule="auto"/>
              <w:jc w:val="both"/>
              <w:rPr>
                <w:rFonts w:eastAsia="SimSun" w:cstheme="minorHAnsi"/>
                <w:sz w:val="22"/>
                <w:szCs w:val="22"/>
              </w:rPr>
            </w:pPr>
          </w:p>
        </w:tc>
        <w:tc>
          <w:tcPr>
            <w:tcW w:w="1374" w:type="dxa"/>
            <w:vMerge w:val="restart"/>
            <w:vAlign w:val="center"/>
          </w:tcPr>
          <w:p w14:paraId="70817E7B" w14:textId="77777777" w:rsidR="0010411B" w:rsidRPr="00EF6306" w:rsidRDefault="0010411B" w:rsidP="0087228F">
            <w:pPr>
              <w:suppressAutoHyphens/>
              <w:spacing w:before="60" w:after="0" w:line="240" w:lineRule="auto"/>
              <w:jc w:val="center"/>
              <w:rPr>
                <w:rFonts w:eastAsia="SimSun" w:cstheme="minorHAnsi"/>
                <w:sz w:val="22"/>
                <w:szCs w:val="22"/>
              </w:rPr>
            </w:pPr>
            <w:r w:rsidRPr="00EF6306">
              <w:rPr>
                <w:rFonts w:eastAsia="SimSun" w:cstheme="minorHAnsi"/>
                <w:sz w:val="22"/>
                <w:szCs w:val="22"/>
              </w:rPr>
              <w:t xml:space="preserve">Nuo statybos pradžios </w:t>
            </w:r>
          </w:p>
        </w:tc>
        <w:tc>
          <w:tcPr>
            <w:tcW w:w="3115" w:type="dxa"/>
            <w:gridSpan w:val="3"/>
            <w:vAlign w:val="center"/>
          </w:tcPr>
          <w:p w14:paraId="32DE2B12" w14:textId="77777777" w:rsidR="0010411B" w:rsidRPr="00EF6306" w:rsidRDefault="0010411B" w:rsidP="0087228F">
            <w:pPr>
              <w:suppressAutoHyphens/>
              <w:spacing w:before="60" w:after="0" w:line="240" w:lineRule="auto"/>
              <w:jc w:val="center"/>
              <w:rPr>
                <w:rFonts w:eastAsia="SimSun" w:cstheme="minorHAnsi"/>
                <w:sz w:val="22"/>
                <w:szCs w:val="22"/>
              </w:rPr>
            </w:pPr>
            <w:r w:rsidRPr="00EF6306">
              <w:rPr>
                <w:rFonts w:eastAsia="SimSun" w:cstheme="minorHAnsi"/>
                <w:sz w:val="22"/>
                <w:szCs w:val="22"/>
              </w:rPr>
              <w:t>Nuo metų pradžios</w:t>
            </w:r>
          </w:p>
        </w:tc>
        <w:tc>
          <w:tcPr>
            <w:tcW w:w="3175" w:type="dxa"/>
            <w:gridSpan w:val="3"/>
            <w:vAlign w:val="center"/>
          </w:tcPr>
          <w:p w14:paraId="10272B15" w14:textId="77777777" w:rsidR="0010411B" w:rsidRPr="00EF6306" w:rsidRDefault="0010411B" w:rsidP="0087228F">
            <w:pPr>
              <w:suppressAutoHyphens/>
              <w:spacing w:before="60" w:after="0" w:line="240" w:lineRule="auto"/>
              <w:jc w:val="center"/>
              <w:rPr>
                <w:rFonts w:eastAsia="SimSun" w:cstheme="minorHAnsi"/>
                <w:sz w:val="22"/>
                <w:szCs w:val="22"/>
              </w:rPr>
            </w:pPr>
            <w:r w:rsidRPr="00EF6306">
              <w:rPr>
                <w:rFonts w:eastAsia="SimSun" w:cstheme="minorHAnsi"/>
                <w:sz w:val="22"/>
                <w:szCs w:val="22"/>
              </w:rPr>
              <w:t>Per ataskaitinį laikotarpį</w:t>
            </w:r>
          </w:p>
        </w:tc>
      </w:tr>
      <w:tr w:rsidR="0010411B" w:rsidRPr="00EF6306" w14:paraId="7015F358" w14:textId="77777777" w:rsidTr="00EF6306">
        <w:trPr>
          <w:trHeight w:val="510"/>
        </w:trPr>
        <w:tc>
          <w:tcPr>
            <w:tcW w:w="556" w:type="dxa"/>
            <w:vMerge/>
          </w:tcPr>
          <w:p w14:paraId="78E19178" w14:textId="77777777" w:rsidR="0010411B" w:rsidRPr="00EF6306" w:rsidRDefault="0010411B" w:rsidP="0087228F">
            <w:pPr>
              <w:suppressAutoHyphens/>
              <w:spacing w:before="60" w:after="0" w:line="240" w:lineRule="auto"/>
              <w:jc w:val="both"/>
              <w:rPr>
                <w:rFonts w:eastAsia="SimSun" w:cstheme="minorHAnsi"/>
                <w:sz w:val="22"/>
                <w:szCs w:val="22"/>
              </w:rPr>
            </w:pPr>
          </w:p>
        </w:tc>
        <w:tc>
          <w:tcPr>
            <w:tcW w:w="4443" w:type="dxa"/>
            <w:vMerge/>
          </w:tcPr>
          <w:p w14:paraId="00969BB0" w14:textId="77777777" w:rsidR="0010411B" w:rsidRPr="00EF6306" w:rsidRDefault="0010411B" w:rsidP="0087228F">
            <w:pPr>
              <w:suppressAutoHyphens/>
              <w:spacing w:before="60" w:after="0" w:line="240" w:lineRule="auto"/>
              <w:jc w:val="both"/>
              <w:rPr>
                <w:rFonts w:eastAsia="SimSun" w:cstheme="minorHAnsi"/>
                <w:sz w:val="22"/>
                <w:szCs w:val="22"/>
              </w:rPr>
            </w:pPr>
          </w:p>
        </w:tc>
        <w:tc>
          <w:tcPr>
            <w:tcW w:w="1016" w:type="dxa"/>
            <w:vMerge/>
          </w:tcPr>
          <w:p w14:paraId="2CDF626A" w14:textId="77777777" w:rsidR="0010411B" w:rsidRPr="00EF6306" w:rsidRDefault="0010411B" w:rsidP="0087228F">
            <w:pPr>
              <w:suppressAutoHyphens/>
              <w:spacing w:before="60" w:after="0" w:line="240" w:lineRule="auto"/>
              <w:jc w:val="both"/>
              <w:rPr>
                <w:rFonts w:eastAsia="SimSun" w:cstheme="minorHAnsi"/>
                <w:sz w:val="22"/>
                <w:szCs w:val="22"/>
              </w:rPr>
            </w:pPr>
          </w:p>
        </w:tc>
        <w:tc>
          <w:tcPr>
            <w:tcW w:w="990" w:type="dxa"/>
            <w:vMerge/>
          </w:tcPr>
          <w:p w14:paraId="10CF4E2F" w14:textId="77777777" w:rsidR="0010411B" w:rsidRPr="00EF6306" w:rsidRDefault="0010411B" w:rsidP="0087228F">
            <w:pPr>
              <w:suppressAutoHyphens/>
              <w:spacing w:before="60" w:after="0" w:line="240" w:lineRule="auto"/>
              <w:jc w:val="both"/>
              <w:rPr>
                <w:rFonts w:eastAsia="SimSun" w:cstheme="minorHAnsi"/>
                <w:sz w:val="22"/>
                <w:szCs w:val="22"/>
              </w:rPr>
            </w:pPr>
          </w:p>
        </w:tc>
        <w:tc>
          <w:tcPr>
            <w:tcW w:w="1374" w:type="dxa"/>
            <w:vMerge/>
            <w:vAlign w:val="center"/>
          </w:tcPr>
          <w:p w14:paraId="7BF71F99" w14:textId="77777777" w:rsidR="0010411B" w:rsidRPr="00EF6306" w:rsidRDefault="0010411B" w:rsidP="0087228F">
            <w:pPr>
              <w:suppressAutoHyphens/>
              <w:spacing w:before="60" w:after="0" w:line="240" w:lineRule="auto"/>
              <w:jc w:val="center"/>
              <w:rPr>
                <w:rFonts w:eastAsia="SimSun" w:cstheme="minorHAnsi"/>
                <w:sz w:val="22"/>
                <w:szCs w:val="22"/>
              </w:rPr>
            </w:pPr>
          </w:p>
        </w:tc>
        <w:tc>
          <w:tcPr>
            <w:tcW w:w="1043" w:type="dxa"/>
            <w:vAlign w:val="center"/>
          </w:tcPr>
          <w:p w14:paraId="528433D1" w14:textId="77777777" w:rsidR="0010411B" w:rsidRPr="00EF6306" w:rsidRDefault="0010411B" w:rsidP="0087228F">
            <w:pPr>
              <w:suppressAutoHyphens/>
              <w:spacing w:before="60" w:after="0" w:line="240" w:lineRule="auto"/>
              <w:jc w:val="center"/>
              <w:rPr>
                <w:rFonts w:eastAsia="SimSun" w:cstheme="minorHAnsi"/>
                <w:sz w:val="22"/>
                <w:szCs w:val="22"/>
              </w:rPr>
            </w:pPr>
            <w:r w:rsidRPr="00EF6306">
              <w:rPr>
                <w:rFonts w:eastAsia="SimSun" w:cstheme="minorHAnsi"/>
                <w:sz w:val="22"/>
                <w:szCs w:val="22"/>
              </w:rPr>
              <w:t>Darbų vertė</w:t>
            </w:r>
          </w:p>
        </w:tc>
        <w:tc>
          <w:tcPr>
            <w:tcW w:w="1039" w:type="dxa"/>
            <w:vAlign w:val="center"/>
          </w:tcPr>
          <w:p w14:paraId="34C4CB7E" w14:textId="77777777" w:rsidR="0010411B" w:rsidRPr="00EF6306" w:rsidRDefault="0010411B" w:rsidP="0087228F">
            <w:pPr>
              <w:suppressAutoHyphens/>
              <w:spacing w:before="60" w:after="0" w:line="240" w:lineRule="auto"/>
              <w:jc w:val="center"/>
              <w:rPr>
                <w:rFonts w:eastAsia="SimSun" w:cstheme="minorHAnsi"/>
                <w:sz w:val="22"/>
                <w:szCs w:val="22"/>
              </w:rPr>
            </w:pPr>
            <w:r w:rsidRPr="00EF6306">
              <w:rPr>
                <w:rFonts w:eastAsia="SimSun" w:cstheme="minorHAnsi"/>
                <w:sz w:val="22"/>
                <w:szCs w:val="22"/>
              </w:rPr>
              <w:t>PVM</w:t>
            </w:r>
          </w:p>
          <w:p w14:paraId="7CBF7032" w14:textId="77777777" w:rsidR="0010411B" w:rsidRPr="00EF6306" w:rsidRDefault="0010411B" w:rsidP="0087228F">
            <w:pPr>
              <w:suppressAutoHyphens/>
              <w:spacing w:before="60" w:after="0" w:line="240" w:lineRule="auto"/>
              <w:jc w:val="center"/>
              <w:rPr>
                <w:rFonts w:eastAsia="SimSun" w:cstheme="minorHAnsi"/>
                <w:sz w:val="22"/>
                <w:szCs w:val="22"/>
              </w:rPr>
            </w:pPr>
            <w:r w:rsidRPr="00EF6306">
              <w:rPr>
                <w:rFonts w:eastAsia="SimSun" w:cstheme="minorHAnsi"/>
                <w:sz w:val="22"/>
                <w:szCs w:val="22"/>
              </w:rPr>
              <w:t>21%</w:t>
            </w:r>
          </w:p>
        </w:tc>
        <w:tc>
          <w:tcPr>
            <w:tcW w:w="1033" w:type="dxa"/>
            <w:vAlign w:val="center"/>
          </w:tcPr>
          <w:p w14:paraId="57401CAF" w14:textId="77777777" w:rsidR="0010411B" w:rsidRPr="00EF6306" w:rsidRDefault="0010411B" w:rsidP="0087228F">
            <w:pPr>
              <w:suppressAutoHyphens/>
              <w:spacing w:before="60" w:after="0" w:line="240" w:lineRule="auto"/>
              <w:jc w:val="center"/>
              <w:rPr>
                <w:rFonts w:eastAsia="SimSun" w:cstheme="minorHAnsi"/>
                <w:sz w:val="22"/>
                <w:szCs w:val="22"/>
              </w:rPr>
            </w:pPr>
            <w:r w:rsidRPr="00EF6306">
              <w:rPr>
                <w:rFonts w:eastAsia="SimSun" w:cstheme="minorHAnsi"/>
                <w:sz w:val="22"/>
                <w:szCs w:val="22"/>
              </w:rPr>
              <w:t>Iš viso</w:t>
            </w:r>
          </w:p>
        </w:tc>
        <w:tc>
          <w:tcPr>
            <w:tcW w:w="1044" w:type="dxa"/>
            <w:vAlign w:val="center"/>
          </w:tcPr>
          <w:p w14:paraId="51993C6A" w14:textId="77777777" w:rsidR="0010411B" w:rsidRPr="00EF6306" w:rsidRDefault="0010411B" w:rsidP="0087228F">
            <w:pPr>
              <w:suppressAutoHyphens/>
              <w:spacing w:before="60" w:after="0" w:line="240" w:lineRule="auto"/>
              <w:jc w:val="center"/>
              <w:rPr>
                <w:rFonts w:eastAsia="SimSun" w:cstheme="minorHAnsi"/>
                <w:sz w:val="22"/>
                <w:szCs w:val="22"/>
              </w:rPr>
            </w:pPr>
            <w:r w:rsidRPr="00EF6306">
              <w:rPr>
                <w:rFonts w:eastAsia="SimSun" w:cstheme="minorHAnsi"/>
                <w:sz w:val="22"/>
                <w:szCs w:val="22"/>
              </w:rPr>
              <w:t>Darbų vertė</w:t>
            </w:r>
          </w:p>
        </w:tc>
        <w:tc>
          <w:tcPr>
            <w:tcW w:w="1039" w:type="dxa"/>
            <w:vAlign w:val="center"/>
          </w:tcPr>
          <w:p w14:paraId="7EAF9C59" w14:textId="77777777" w:rsidR="0010411B" w:rsidRPr="00EF6306" w:rsidRDefault="0010411B" w:rsidP="0087228F">
            <w:pPr>
              <w:suppressAutoHyphens/>
              <w:spacing w:before="60" w:after="0" w:line="240" w:lineRule="auto"/>
              <w:jc w:val="center"/>
              <w:rPr>
                <w:rFonts w:eastAsia="SimSun" w:cstheme="minorHAnsi"/>
                <w:sz w:val="22"/>
                <w:szCs w:val="22"/>
              </w:rPr>
            </w:pPr>
            <w:r w:rsidRPr="00EF6306">
              <w:rPr>
                <w:rFonts w:eastAsia="SimSun" w:cstheme="minorHAnsi"/>
                <w:sz w:val="22"/>
                <w:szCs w:val="22"/>
              </w:rPr>
              <w:t>PVM</w:t>
            </w:r>
          </w:p>
          <w:p w14:paraId="320E0D7A" w14:textId="77777777" w:rsidR="0010411B" w:rsidRPr="00EF6306" w:rsidRDefault="0010411B" w:rsidP="0087228F">
            <w:pPr>
              <w:suppressAutoHyphens/>
              <w:spacing w:before="60" w:after="0" w:line="240" w:lineRule="auto"/>
              <w:jc w:val="center"/>
              <w:rPr>
                <w:rFonts w:eastAsia="SimSun" w:cstheme="minorHAnsi"/>
                <w:sz w:val="22"/>
                <w:szCs w:val="22"/>
              </w:rPr>
            </w:pPr>
            <w:r w:rsidRPr="00EF6306">
              <w:rPr>
                <w:rFonts w:eastAsia="SimSun" w:cstheme="minorHAnsi"/>
                <w:sz w:val="22"/>
                <w:szCs w:val="22"/>
              </w:rPr>
              <w:t>21%</w:t>
            </w:r>
          </w:p>
        </w:tc>
        <w:tc>
          <w:tcPr>
            <w:tcW w:w="1092" w:type="dxa"/>
            <w:vAlign w:val="center"/>
          </w:tcPr>
          <w:p w14:paraId="6027C0A2" w14:textId="77777777" w:rsidR="0010411B" w:rsidRPr="00EF6306" w:rsidRDefault="0010411B" w:rsidP="0087228F">
            <w:pPr>
              <w:suppressAutoHyphens/>
              <w:spacing w:before="60" w:after="0" w:line="240" w:lineRule="auto"/>
              <w:jc w:val="center"/>
              <w:rPr>
                <w:rFonts w:eastAsia="SimSun" w:cstheme="minorHAnsi"/>
                <w:sz w:val="22"/>
                <w:szCs w:val="22"/>
              </w:rPr>
            </w:pPr>
            <w:r w:rsidRPr="00EF6306">
              <w:rPr>
                <w:rFonts w:eastAsia="SimSun" w:cstheme="minorHAnsi"/>
                <w:sz w:val="22"/>
                <w:szCs w:val="22"/>
              </w:rPr>
              <w:t>Iš viso</w:t>
            </w:r>
          </w:p>
        </w:tc>
      </w:tr>
      <w:tr w:rsidR="0010411B" w:rsidRPr="00EF6306" w14:paraId="71027440" w14:textId="77777777" w:rsidTr="00EF6306">
        <w:tc>
          <w:tcPr>
            <w:tcW w:w="556" w:type="dxa"/>
          </w:tcPr>
          <w:p w14:paraId="152577C6" w14:textId="77777777" w:rsidR="0010411B" w:rsidRPr="00EF6306" w:rsidRDefault="0010411B" w:rsidP="0087228F">
            <w:pPr>
              <w:suppressAutoHyphens/>
              <w:spacing w:before="60" w:after="0" w:line="240" w:lineRule="auto"/>
              <w:jc w:val="both"/>
              <w:rPr>
                <w:rFonts w:eastAsia="SimSun" w:cstheme="minorHAnsi"/>
                <w:sz w:val="22"/>
                <w:szCs w:val="22"/>
              </w:rPr>
            </w:pPr>
          </w:p>
        </w:tc>
        <w:tc>
          <w:tcPr>
            <w:tcW w:w="4443" w:type="dxa"/>
          </w:tcPr>
          <w:p w14:paraId="5970A3B2" w14:textId="77777777" w:rsidR="0010411B" w:rsidRPr="00EF6306" w:rsidRDefault="0010411B" w:rsidP="0087228F">
            <w:pPr>
              <w:suppressAutoHyphens/>
              <w:spacing w:before="60" w:after="0" w:line="240" w:lineRule="auto"/>
              <w:jc w:val="both"/>
              <w:rPr>
                <w:rFonts w:eastAsia="SimSun" w:cstheme="minorHAnsi"/>
                <w:sz w:val="22"/>
                <w:szCs w:val="22"/>
              </w:rPr>
            </w:pPr>
          </w:p>
        </w:tc>
        <w:tc>
          <w:tcPr>
            <w:tcW w:w="1016" w:type="dxa"/>
          </w:tcPr>
          <w:p w14:paraId="5144C96A" w14:textId="77777777" w:rsidR="0010411B" w:rsidRPr="00EF6306" w:rsidRDefault="0010411B" w:rsidP="0087228F">
            <w:pPr>
              <w:suppressAutoHyphens/>
              <w:spacing w:before="60" w:after="0" w:line="240" w:lineRule="auto"/>
              <w:jc w:val="both"/>
              <w:rPr>
                <w:rFonts w:eastAsia="SimSun" w:cstheme="minorHAnsi"/>
                <w:sz w:val="22"/>
                <w:szCs w:val="22"/>
              </w:rPr>
            </w:pPr>
          </w:p>
        </w:tc>
        <w:tc>
          <w:tcPr>
            <w:tcW w:w="990" w:type="dxa"/>
          </w:tcPr>
          <w:p w14:paraId="56EFDAF9" w14:textId="77777777" w:rsidR="0010411B" w:rsidRPr="00EF6306" w:rsidRDefault="0010411B" w:rsidP="0087228F">
            <w:pPr>
              <w:suppressAutoHyphens/>
              <w:spacing w:before="60" w:after="0" w:line="240" w:lineRule="auto"/>
              <w:jc w:val="both"/>
              <w:rPr>
                <w:rFonts w:eastAsia="SimSun" w:cstheme="minorHAnsi"/>
                <w:sz w:val="22"/>
                <w:szCs w:val="22"/>
              </w:rPr>
            </w:pPr>
          </w:p>
        </w:tc>
        <w:tc>
          <w:tcPr>
            <w:tcW w:w="1374" w:type="dxa"/>
          </w:tcPr>
          <w:p w14:paraId="4AB058C6" w14:textId="77777777" w:rsidR="0010411B" w:rsidRPr="00EF6306" w:rsidRDefault="0010411B" w:rsidP="0087228F">
            <w:pPr>
              <w:suppressAutoHyphens/>
              <w:spacing w:before="60" w:after="0" w:line="240" w:lineRule="auto"/>
              <w:jc w:val="both"/>
              <w:rPr>
                <w:rFonts w:eastAsia="SimSun" w:cstheme="minorHAnsi"/>
                <w:sz w:val="22"/>
                <w:szCs w:val="22"/>
              </w:rPr>
            </w:pPr>
          </w:p>
        </w:tc>
        <w:tc>
          <w:tcPr>
            <w:tcW w:w="1043" w:type="dxa"/>
          </w:tcPr>
          <w:p w14:paraId="6A4A875B" w14:textId="77777777" w:rsidR="0010411B" w:rsidRPr="00EF6306" w:rsidRDefault="0010411B" w:rsidP="0087228F">
            <w:pPr>
              <w:suppressAutoHyphens/>
              <w:spacing w:before="60" w:after="0" w:line="240" w:lineRule="auto"/>
              <w:jc w:val="both"/>
              <w:rPr>
                <w:rFonts w:eastAsia="SimSun" w:cstheme="minorHAnsi"/>
                <w:sz w:val="22"/>
                <w:szCs w:val="22"/>
              </w:rPr>
            </w:pPr>
          </w:p>
        </w:tc>
        <w:tc>
          <w:tcPr>
            <w:tcW w:w="1039" w:type="dxa"/>
          </w:tcPr>
          <w:p w14:paraId="4837AFAF" w14:textId="77777777" w:rsidR="0010411B" w:rsidRPr="00EF6306" w:rsidRDefault="0010411B" w:rsidP="0087228F">
            <w:pPr>
              <w:suppressAutoHyphens/>
              <w:spacing w:before="60" w:after="0" w:line="240" w:lineRule="auto"/>
              <w:jc w:val="both"/>
              <w:rPr>
                <w:rFonts w:eastAsia="SimSun" w:cstheme="minorHAnsi"/>
                <w:sz w:val="22"/>
                <w:szCs w:val="22"/>
              </w:rPr>
            </w:pPr>
          </w:p>
        </w:tc>
        <w:tc>
          <w:tcPr>
            <w:tcW w:w="1033" w:type="dxa"/>
          </w:tcPr>
          <w:p w14:paraId="1B5BAF8F" w14:textId="77777777" w:rsidR="0010411B" w:rsidRPr="00EF6306" w:rsidRDefault="0010411B" w:rsidP="0087228F">
            <w:pPr>
              <w:suppressAutoHyphens/>
              <w:spacing w:before="60" w:after="0" w:line="240" w:lineRule="auto"/>
              <w:jc w:val="both"/>
              <w:rPr>
                <w:rFonts w:eastAsia="SimSun" w:cstheme="minorHAnsi"/>
                <w:sz w:val="22"/>
                <w:szCs w:val="22"/>
              </w:rPr>
            </w:pPr>
          </w:p>
        </w:tc>
        <w:tc>
          <w:tcPr>
            <w:tcW w:w="1044" w:type="dxa"/>
          </w:tcPr>
          <w:p w14:paraId="276AB267" w14:textId="77777777" w:rsidR="0010411B" w:rsidRPr="00EF6306" w:rsidRDefault="0010411B" w:rsidP="0087228F">
            <w:pPr>
              <w:suppressAutoHyphens/>
              <w:spacing w:before="60" w:after="0" w:line="240" w:lineRule="auto"/>
              <w:jc w:val="both"/>
              <w:rPr>
                <w:rFonts w:eastAsia="SimSun" w:cstheme="minorHAnsi"/>
                <w:sz w:val="22"/>
                <w:szCs w:val="22"/>
              </w:rPr>
            </w:pPr>
          </w:p>
        </w:tc>
        <w:tc>
          <w:tcPr>
            <w:tcW w:w="1039" w:type="dxa"/>
          </w:tcPr>
          <w:p w14:paraId="434AEEC3" w14:textId="77777777" w:rsidR="0010411B" w:rsidRPr="00EF6306" w:rsidRDefault="0010411B" w:rsidP="0087228F">
            <w:pPr>
              <w:suppressAutoHyphens/>
              <w:spacing w:before="60" w:after="0" w:line="240" w:lineRule="auto"/>
              <w:jc w:val="both"/>
              <w:rPr>
                <w:rFonts w:eastAsia="SimSun" w:cstheme="minorHAnsi"/>
                <w:sz w:val="22"/>
                <w:szCs w:val="22"/>
              </w:rPr>
            </w:pPr>
          </w:p>
        </w:tc>
        <w:tc>
          <w:tcPr>
            <w:tcW w:w="1092" w:type="dxa"/>
          </w:tcPr>
          <w:p w14:paraId="2CB68469" w14:textId="77777777" w:rsidR="0010411B" w:rsidRPr="00EF6306" w:rsidRDefault="0010411B" w:rsidP="0087228F">
            <w:pPr>
              <w:suppressAutoHyphens/>
              <w:spacing w:before="60" w:after="0" w:line="240" w:lineRule="auto"/>
              <w:jc w:val="both"/>
              <w:rPr>
                <w:rFonts w:eastAsia="SimSun" w:cstheme="minorHAnsi"/>
                <w:sz w:val="22"/>
                <w:szCs w:val="22"/>
              </w:rPr>
            </w:pPr>
          </w:p>
        </w:tc>
      </w:tr>
      <w:tr w:rsidR="0010411B" w:rsidRPr="00EF6306" w14:paraId="38FFA234" w14:textId="77777777" w:rsidTr="00EF6306">
        <w:tc>
          <w:tcPr>
            <w:tcW w:w="556" w:type="dxa"/>
          </w:tcPr>
          <w:p w14:paraId="0632BFBA" w14:textId="77777777" w:rsidR="0010411B" w:rsidRPr="00EF6306" w:rsidRDefault="0010411B" w:rsidP="0087228F">
            <w:pPr>
              <w:suppressAutoHyphens/>
              <w:spacing w:before="60" w:after="0" w:line="240" w:lineRule="auto"/>
              <w:jc w:val="both"/>
              <w:rPr>
                <w:rFonts w:eastAsia="SimSun" w:cstheme="minorHAnsi"/>
                <w:sz w:val="22"/>
                <w:szCs w:val="22"/>
              </w:rPr>
            </w:pPr>
          </w:p>
        </w:tc>
        <w:tc>
          <w:tcPr>
            <w:tcW w:w="4443" w:type="dxa"/>
          </w:tcPr>
          <w:p w14:paraId="63F1FB70" w14:textId="77777777" w:rsidR="0010411B" w:rsidRPr="00EF6306" w:rsidRDefault="0010411B" w:rsidP="0087228F">
            <w:pPr>
              <w:suppressAutoHyphens/>
              <w:spacing w:before="60" w:after="0" w:line="240" w:lineRule="auto"/>
              <w:jc w:val="both"/>
              <w:rPr>
                <w:rFonts w:eastAsia="SimSun" w:cstheme="minorHAnsi"/>
                <w:sz w:val="22"/>
                <w:szCs w:val="22"/>
              </w:rPr>
            </w:pPr>
          </w:p>
        </w:tc>
        <w:tc>
          <w:tcPr>
            <w:tcW w:w="1016" w:type="dxa"/>
          </w:tcPr>
          <w:p w14:paraId="5547F2B8" w14:textId="77777777" w:rsidR="0010411B" w:rsidRPr="00EF6306" w:rsidRDefault="0010411B" w:rsidP="0087228F">
            <w:pPr>
              <w:suppressAutoHyphens/>
              <w:spacing w:before="60" w:after="0" w:line="240" w:lineRule="auto"/>
              <w:jc w:val="both"/>
              <w:rPr>
                <w:rFonts w:eastAsia="SimSun" w:cstheme="minorHAnsi"/>
                <w:sz w:val="22"/>
                <w:szCs w:val="22"/>
              </w:rPr>
            </w:pPr>
          </w:p>
        </w:tc>
        <w:tc>
          <w:tcPr>
            <w:tcW w:w="990" w:type="dxa"/>
          </w:tcPr>
          <w:p w14:paraId="4437606C" w14:textId="77777777" w:rsidR="0010411B" w:rsidRPr="00EF6306" w:rsidRDefault="0010411B" w:rsidP="0087228F">
            <w:pPr>
              <w:suppressAutoHyphens/>
              <w:spacing w:before="60" w:after="0" w:line="240" w:lineRule="auto"/>
              <w:jc w:val="both"/>
              <w:rPr>
                <w:rFonts w:eastAsia="SimSun" w:cstheme="minorHAnsi"/>
                <w:sz w:val="22"/>
                <w:szCs w:val="22"/>
              </w:rPr>
            </w:pPr>
          </w:p>
        </w:tc>
        <w:tc>
          <w:tcPr>
            <w:tcW w:w="1374" w:type="dxa"/>
          </w:tcPr>
          <w:p w14:paraId="1B7AF870" w14:textId="77777777" w:rsidR="0010411B" w:rsidRPr="00EF6306" w:rsidRDefault="0010411B" w:rsidP="0087228F">
            <w:pPr>
              <w:suppressAutoHyphens/>
              <w:spacing w:before="60" w:after="0" w:line="240" w:lineRule="auto"/>
              <w:jc w:val="both"/>
              <w:rPr>
                <w:rFonts w:eastAsia="SimSun" w:cstheme="minorHAnsi"/>
                <w:sz w:val="22"/>
                <w:szCs w:val="22"/>
              </w:rPr>
            </w:pPr>
          </w:p>
        </w:tc>
        <w:tc>
          <w:tcPr>
            <w:tcW w:w="1043" w:type="dxa"/>
          </w:tcPr>
          <w:p w14:paraId="57999510" w14:textId="77777777" w:rsidR="0010411B" w:rsidRPr="00EF6306" w:rsidRDefault="0010411B" w:rsidP="0087228F">
            <w:pPr>
              <w:suppressAutoHyphens/>
              <w:spacing w:before="60" w:after="0" w:line="240" w:lineRule="auto"/>
              <w:jc w:val="both"/>
              <w:rPr>
                <w:rFonts w:eastAsia="SimSun" w:cstheme="minorHAnsi"/>
                <w:sz w:val="22"/>
                <w:szCs w:val="22"/>
              </w:rPr>
            </w:pPr>
          </w:p>
        </w:tc>
        <w:tc>
          <w:tcPr>
            <w:tcW w:w="1039" w:type="dxa"/>
          </w:tcPr>
          <w:p w14:paraId="39F85F61" w14:textId="77777777" w:rsidR="0010411B" w:rsidRPr="00EF6306" w:rsidRDefault="0010411B" w:rsidP="0087228F">
            <w:pPr>
              <w:suppressAutoHyphens/>
              <w:spacing w:before="60" w:after="0" w:line="240" w:lineRule="auto"/>
              <w:jc w:val="both"/>
              <w:rPr>
                <w:rFonts w:eastAsia="SimSun" w:cstheme="minorHAnsi"/>
                <w:sz w:val="22"/>
                <w:szCs w:val="22"/>
              </w:rPr>
            </w:pPr>
          </w:p>
        </w:tc>
        <w:tc>
          <w:tcPr>
            <w:tcW w:w="1033" w:type="dxa"/>
          </w:tcPr>
          <w:p w14:paraId="086FDA8B" w14:textId="77777777" w:rsidR="0010411B" w:rsidRPr="00EF6306" w:rsidRDefault="0010411B" w:rsidP="0087228F">
            <w:pPr>
              <w:suppressAutoHyphens/>
              <w:spacing w:before="60" w:after="0" w:line="240" w:lineRule="auto"/>
              <w:jc w:val="both"/>
              <w:rPr>
                <w:rFonts w:eastAsia="SimSun" w:cstheme="minorHAnsi"/>
                <w:sz w:val="22"/>
                <w:szCs w:val="22"/>
              </w:rPr>
            </w:pPr>
          </w:p>
        </w:tc>
        <w:tc>
          <w:tcPr>
            <w:tcW w:w="1044" w:type="dxa"/>
          </w:tcPr>
          <w:p w14:paraId="461FB2DB" w14:textId="77777777" w:rsidR="0010411B" w:rsidRPr="00EF6306" w:rsidRDefault="0010411B" w:rsidP="0087228F">
            <w:pPr>
              <w:suppressAutoHyphens/>
              <w:spacing w:before="60" w:after="0" w:line="240" w:lineRule="auto"/>
              <w:jc w:val="both"/>
              <w:rPr>
                <w:rFonts w:eastAsia="SimSun" w:cstheme="minorHAnsi"/>
                <w:sz w:val="22"/>
                <w:szCs w:val="22"/>
              </w:rPr>
            </w:pPr>
          </w:p>
        </w:tc>
        <w:tc>
          <w:tcPr>
            <w:tcW w:w="1039" w:type="dxa"/>
          </w:tcPr>
          <w:p w14:paraId="491D436A" w14:textId="77777777" w:rsidR="0010411B" w:rsidRPr="00EF6306" w:rsidRDefault="0010411B" w:rsidP="0087228F">
            <w:pPr>
              <w:suppressAutoHyphens/>
              <w:spacing w:before="60" w:after="0" w:line="240" w:lineRule="auto"/>
              <w:jc w:val="both"/>
              <w:rPr>
                <w:rFonts w:eastAsia="SimSun" w:cstheme="minorHAnsi"/>
                <w:sz w:val="22"/>
                <w:szCs w:val="22"/>
              </w:rPr>
            </w:pPr>
          </w:p>
        </w:tc>
        <w:tc>
          <w:tcPr>
            <w:tcW w:w="1092" w:type="dxa"/>
          </w:tcPr>
          <w:p w14:paraId="02B01AC5" w14:textId="77777777" w:rsidR="0010411B" w:rsidRPr="00EF6306" w:rsidRDefault="0010411B" w:rsidP="0087228F">
            <w:pPr>
              <w:suppressAutoHyphens/>
              <w:spacing w:before="60" w:after="0" w:line="240" w:lineRule="auto"/>
              <w:jc w:val="both"/>
              <w:rPr>
                <w:rFonts w:eastAsia="SimSun" w:cstheme="minorHAnsi"/>
                <w:sz w:val="22"/>
                <w:szCs w:val="22"/>
              </w:rPr>
            </w:pPr>
          </w:p>
        </w:tc>
      </w:tr>
    </w:tbl>
    <w:p w14:paraId="41FE65EE" w14:textId="77777777" w:rsidR="0010411B" w:rsidRPr="00EF6306" w:rsidRDefault="0010411B" w:rsidP="0010411B">
      <w:pPr>
        <w:suppressAutoHyphens/>
        <w:spacing w:after="0" w:line="240" w:lineRule="auto"/>
        <w:rPr>
          <w:rFonts w:eastAsia="SimSun" w:cstheme="minorHAnsi"/>
          <w:b/>
          <w:sz w:val="22"/>
          <w:szCs w:val="22"/>
        </w:rPr>
      </w:pPr>
    </w:p>
    <w:p w14:paraId="57993F6A" w14:textId="77777777" w:rsidR="0010411B" w:rsidRPr="00EF6306" w:rsidRDefault="0010411B" w:rsidP="0010411B">
      <w:pPr>
        <w:suppressAutoHyphens/>
        <w:spacing w:after="0" w:line="240" w:lineRule="auto"/>
        <w:rPr>
          <w:rFonts w:eastAsia="SimSun" w:cstheme="minorHAnsi"/>
          <w:b/>
          <w:sz w:val="22"/>
          <w:szCs w:val="22"/>
        </w:rPr>
      </w:pPr>
    </w:p>
    <w:p w14:paraId="2D22AB30" w14:textId="77777777" w:rsidR="0010411B" w:rsidRPr="00EF6306" w:rsidRDefault="0010411B" w:rsidP="0010411B">
      <w:pPr>
        <w:suppressAutoHyphens/>
        <w:spacing w:after="0" w:line="240" w:lineRule="auto"/>
        <w:rPr>
          <w:rFonts w:eastAsia="SimSun" w:cstheme="minorHAnsi"/>
          <w:sz w:val="22"/>
          <w:szCs w:val="22"/>
        </w:rPr>
      </w:pPr>
      <w:r w:rsidRPr="00EF6306">
        <w:rPr>
          <w:rFonts w:eastAsia="SimSun" w:cstheme="minorHAnsi"/>
          <w:b/>
          <w:sz w:val="22"/>
          <w:szCs w:val="22"/>
        </w:rPr>
        <w:t>Techninis prižiūrėtojas:</w:t>
      </w:r>
      <w:r w:rsidRPr="00EF6306">
        <w:rPr>
          <w:rFonts w:eastAsia="SimSun" w:cstheme="minorHAnsi"/>
          <w:sz w:val="22"/>
          <w:szCs w:val="22"/>
        </w:rPr>
        <w:t xml:space="preserve"> </w:t>
      </w:r>
      <w:r w:rsidRPr="00EF6306">
        <w:rPr>
          <w:rFonts w:eastAsia="SimSun" w:cstheme="minorHAnsi"/>
          <w:sz w:val="22"/>
          <w:szCs w:val="22"/>
        </w:rPr>
        <w:softHyphen/>
      </w:r>
      <w:r w:rsidRPr="00EF6306">
        <w:rPr>
          <w:rFonts w:eastAsia="SimSun" w:cstheme="minorHAnsi"/>
          <w:sz w:val="22"/>
          <w:szCs w:val="22"/>
        </w:rPr>
        <w:softHyphen/>
        <w:t>_____________</w:t>
      </w:r>
    </w:p>
    <w:p w14:paraId="260E1693" w14:textId="77777777" w:rsidR="0010411B" w:rsidRPr="00EF6306" w:rsidRDefault="0010411B" w:rsidP="0010411B">
      <w:pPr>
        <w:suppressAutoHyphens/>
        <w:spacing w:before="60" w:after="0" w:line="240" w:lineRule="auto"/>
        <w:jc w:val="both"/>
        <w:rPr>
          <w:rFonts w:eastAsia="SimSun" w:cstheme="minorHAnsi"/>
          <w:b/>
          <w:sz w:val="22"/>
          <w:szCs w:val="22"/>
        </w:rPr>
      </w:pPr>
    </w:p>
    <w:p w14:paraId="0584B97B" w14:textId="77777777" w:rsidR="0010411B" w:rsidRPr="00EF6306" w:rsidRDefault="0010411B" w:rsidP="0010411B">
      <w:pPr>
        <w:suppressAutoHyphens/>
        <w:spacing w:before="60" w:after="0" w:line="240" w:lineRule="auto"/>
        <w:jc w:val="both"/>
        <w:rPr>
          <w:rFonts w:eastAsia="SimSun" w:cstheme="minorHAnsi"/>
          <w:sz w:val="22"/>
          <w:szCs w:val="22"/>
        </w:rPr>
      </w:pPr>
      <w:r w:rsidRPr="00EF6306">
        <w:rPr>
          <w:rFonts w:eastAsia="SimSun" w:cstheme="minorHAnsi"/>
          <w:b/>
          <w:sz w:val="22"/>
          <w:szCs w:val="22"/>
        </w:rPr>
        <w:t>Užsakovas:</w:t>
      </w:r>
      <w:r w:rsidRPr="00EF6306">
        <w:rPr>
          <w:rFonts w:eastAsia="SimSun" w:cstheme="minorHAnsi"/>
          <w:sz w:val="22"/>
          <w:szCs w:val="22"/>
        </w:rPr>
        <w:t xml:space="preserve"> _____________</w:t>
      </w:r>
      <w:r w:rsidRPr="00EF6306">
        <w:rPr>
          <w:rFonts w:eastAsia="SimSun" w:cstheme="minorHAnsi"/>
          <w:sz w:val="22"/>
          <w:szCs w:val="22"/>
        </w:rPr>
        <w:tab/>
      </w:r>
      <w:r w:rsidRPr="00EF6306">
        <w:rPr>
          <w:rFonts w:eastAsia="SimSun" w:cstheme="minorHAnsi"/>
          <w:sz w:val="22"/>
          <w:szCs w:val="22"/>
        </w:rPr>
        <w:tab/>
        <w:t xml:space="preserve">                         </w:t>
      </w:r>
      <w:r w:rsidRPr="00EF6306">
        <w:rPr>
          <w:rFonts w:eastAsia="SimSun" w:cstheme="minorHAnsi"/>
          <w:sz w:val="22"/>
          <w:szCs w:val="22"/>
        </w:rPr>
        <w:tab/>
      </w:r>
      <w:r w:rsidRPr="00EF6306">
        <w:rPr>
          <w:rFonts w:eastAsia="SimSun" w:cstheme="minorHAnsi"/>
          <w:b/>
          <w:sz w:val="22"/>
          <w:szCs w:val="22"/>
        </w:rPr>
        <w:t xml:space="preserve">                                                           Rangovas:</w:t>
      </w:r>
      <w:r w:rsidRPr="00EF6306">
        <w:rPr>
          <w:rFonts w:eastAsia="SimSun" w:cstheme="minorHAnsi"/>
          <w:sz w:val="22"/>
          <w:szCs w:val="22"/>
        </w:rPr>
        <w:t xml:space="preserve"> _____________</w:t>
      </w:r>
      <w:r w:rsidRPr="00EF6306">
        <w:rPr>
          <w:rFonts w:eastAsia="SimSun" w:cstheme="minorHAnsi"/>
          <w:sz w:val="22"/>
          <w:szCs w:val="22"/>
        </w:rPr>
        <w:tab/>
      </w:r>
      <w:r w:rsidRPr="00EF6306">
        <w:rPr>
          <w:rFonts w:eastAsia="SimSun" w:cstheme="minorHAnsi"/>
          <w:sz w:val="22"/>
          <w:szCs w:val="22"/>
        </w:rPr>
        <w:tab/>
      </w:r>
      <w:r w:rsidRPr="00EF6306">
        <w:rPr>
          <w:rFonts w:eastAsia="SimSun" w:cstheme="minorHAnsi"/>
          <w:sz w:val="22"/>
          <w:szCs w:val="22"/>
        </w:rPr>
        <w:tab/>
      </w:r>
      <w:r w:rsidRPr="00EF6306">
        <w:rPr>
          <w:rFonts w:eastAsia="SimSun" w:cstheme="minorHAnsi"/>
          <w:sz w:val="22"/>
          <w:szCs w:val="22"/>
        </w:rPr>
        <w:tab/>
      </w:r>
      <w:r w:rsidRPr="00EF6306">
        <w:rPr>
          <w:rFonts w:eastAsia="SimSun" w:cstheme="minorHAnsi"/>
          <w:sz w:val="22"/>
          <w:szCs w:val="22"/>
        </w:rPr>
        <w:tab/>
      </w:r>
      <w:r w:rsidRPr="00EF6306">
        <w:rPr>
          <w:rFonts w:eastAsia="SimSun" w:cstheme="minorHAnsi"/>
          <w:sz w:val="22"/>
          <w:szCs w:val="22"/>
        </w:rPr>
        <w:tab/>
      </w:r>
      <w:r w:rsidRPr="00EF6306">
        <w:rPr>
          <w:rFonts w:eastAsia="SimSun" w:cstheme="minorHAnsi"/>
          <w:sz w:val="22"/>
          <w:szCs w:val="22"/>
        </w:rPr>
        <w:tab/>
      </w:r>
      <w:r w:rsidRPr="00EF6306">
        <w:rPr>
          <w:rFonts w:eastAsia="SimSun" w:cstheme="minorHAnsi"/>
          <w:sz w:val="22"/>
          <w:szCs w:val="22"/>
        </w:rPr>
        <w:tab/>
      </w:r>
      <w:r w:rsidRPr="00EF6306">
        <w:rPr>
          <w:rFonts w:eastAsia="SimSun" w:cstheme="minorHAnsi"/>
          <w:sz w:val="22"/>
          <w:szCs w:val="22"/>
        </w:rPr>
        <w:tab/>
      </w:r>
    </w:p>
    <w:p w14:paraId="4FCC6060" w14:textId="77777777" w:rsidR="0010411B" w:rsidRPr="00EF6306" w:rsidRDefault="0010411B" w:rsidP="0010411B">
      <w:pPr>
        <w:spacing w:after="0" w:line="264" w:lineRule="auto"/>
        <w:ind w:right="480"/>
        <w:rPr>
          <w:rFonts w:eastAsia="Times New Roman" w:cstheme="minorHAnsi"/>
          <w:sz w:val="22"/>
          <w:szCs w:val="22"/>
        </w:rPr>
      </w:pPr>
      <w:r w:rsidRPr="00EF6306">
        <w:rPr>
          <w:rFonts w:eastAsia="SimSun" w:cstheme="minorHAnsi"/>
          <w:sz w:val="22"/>
          <w:szCs w:val="22"/>
        </w:rPr>
        <w:t>A.V.</w:t>
      </w:r>
      <w:r w:rsidRPr="00EF6306">
        <w:rPr>
          <w:rFonts w:eastAsia="SimSun" w:cstheme="minorHAnsi"/>
          <w:sz w:val="22"/>
          <w:szCs w:val="22"/>
        </w:rPr>
        <w:tab/>
      </w:r>
      <w:r w:rsidRPr="00EF6306">
        <w:rPr>
          <w:rFonts w:eastAsia="SimSun" w:cstheme="minorHAnsi"/>
          <w:sz w:val="22"/>
          <w:szCs w:val="22"/>
        </w:rPr>
        <w:tab/>
      </w:r>
      <w:r w:rsidRPr="00EF6306">
        <w:rPr>
          <w:rFonts w:eastAsia="SimSun" w:cstheme="minorHAnsi"/>
          <w:sz w:val="22"/>
          <w:szCs w:val="22"/>
        </w:rPr>
        <w:tab/>
      </w:r>
      <w:r w:rsidRPr="00EF6306">
        <w:rPr>
          <w:rFonts w:eastAsia="SimSun" w:cstheme="minorHAnsi"/>
          <w:sz w:val="22"/>
          <w:szCs w:val="22"/>
        </w:rPr>
        <w:tab/>
      </w:r>
      <w:r w:rsidRPr="00EF6306">
        <w:rPr>
          <w:rFonts w:eastAsia="SimSun" w:cstheme="minorHAnsi"/>
          <w:sz w:val="22"/>
          <w:szCs w:val="22"/>
        </w:rPr>
        <w:tab/>
      </w:r>
      <w:r w:rsidRPr="00EF6306">
        <w:rPr>
          <w:rFonts w:eastAsia="SimSun" w:cstheme="minorHAnsi"/>
          <w:sz w:val="22"/>
          <w:szCs w:val="22"/>
        </w:rPr>
        <w:tab/>
      </w:r>
      <w:r w:rsidRPr="00EF6306">
        <w:rPr>
          <w:rFonts w:eastAsia="SimSun" w:cstheme="minorHAnsi"/>
          <w:sz w:val="22"/>
          <w:szCs w:val="22"/>
        </w:rPr>
        <w:tab/>
        <w:t xml:space="preserve">                                      A.V.</w:t>
      </w:r>
      <w:r w:rsidRPr="00EF6306">
        <w:rPr>
          <w:rFonts w:eastAsia="SimSun" w:cstheme="minorHAnsi"/>
          <w:sz w:val="22"/>
          <w:szCs w:val="22"/>
        </w:rPr>
        <w:tab/>
      </w:r>
    </w:p>
    <w:p w14:paraId="170073EF" w14:textId="77777777" w:rsidR="00EF6854" w:rsidRPr="00EF6306" w:rsidRDefault="00EF6854" w:rsidP="00EF6854">
      <w:pPr>
        <w:rPr>
          <w:rFonts w:eastAsia="Times New Roman" w:cstheme="minorHAnsi"/>
          <w:sz w:val="22"/>
          <w:szCs w:val="22"/>
        </w:rPr>
      </w:pPr>
    </w:p>
    <w:p w14:paraId="681BDAEE" w14:textId="77777777" w:rsidR="0010411B" w:rsidRDefault="0010411B">
      <w:pPr>
        <w:rPr>
          <w:rFonts w:cstheme="minorHAnsi"/>
          <w:b/>
          <w:bCs/>
          <w:smallCaps/>
          <w:sz w:val="22"/>
          <w:szCs w:val="22"/>
        </w:rPr>
        <w:sectPr w:rsidR="0010411B" w:rsidSect="001444A6">
          <w:pgSz w:w="15840" w:h="12240" w:orient="landscape"/>
          <w:pgMar w:top="1701" w:right="1134" w:bottom="567" w:left="1134" w:header="720" w:footer="720" w:gutter="0"/>
          <w:cols w:space="720"/>
          <w:titlePg/>
          <w:docGrid w:linePitch="360"/>
        </w:sectPr>
      </w:pPr>
    </w:p>
    <w:p w14:paraId="2A25E793" w14:textId="46C87617" w:rsidR="00450962" w:rsidRDefault="00450962">
      <w:pPr>
        <w:rPr>
          <w:rFonts w:cstheme="minorHAnsi"/>
          <w:b/>
          <w:bCs/>
          <w:smallCaps/>
          <w:sz w:val="22"/>
          <w:szCs w:val="22"/>
        </w:rPr>
      </w:pPr>
    </w:p>
    <w:p w14:paraId="73F43DFB" w14:textId="27396EB5" w:rsidR="008D704D" w:rsidRPr="00682B25" w:rsidRDefault="008D704D" w:rsidP="00E92DB1">
      <w:pPr>
        <w:pStyle w:val="Antrat2"/>
        <w:ind w:left="9639"/>
        <w:rPr>
          <w:rFonts w:asciiTheme="minorHAnsi" w:eastAsia="Calibri" w:hAnsiTheme="minorHAnsi" w:cstheme="minorHAnsi"/>
          <w:color w:val="0070C0"/>
          <w:sz w:val="22"/>
          <w:szCs w:val="22"/>
        </w:rPr>
      </w:pPr>
      <w:bookmarkStart w:id="131" w:name="_Toc207881001"/>
      <w:r w:rsidRPr="00682B25">
        <w:rPr>
          <w:rFonts w:asciiTheme="minorHAnsi" w:eastAsia="Calibri" w:hAnsiTheme="minorHAnsi" w:cstheme="minorHAnsi"/>
          <w:color w:val="0070C0"/>
          <w:sz w:val="22"/>
          <w:szCs w:val="22"/>
        </w:rPr>
        <w:t xml:space="preserve">Pirkimo sąlygų </w:t>
      </w:r>
      <w:r w:rsidR="007509AA">
        <w:rPr>
          <w:rFonts w:asciiTheme="minorHAnsi" w:eastAsia="Calibri" w:hAnsiTheme="minorHAnsi" w:cstheme="minorHAnsi"/>
          <w:color w:val="0070C0"/>
          <w:sz w:val="22"/>
          <w:szCs w:val="22"/>
        </w:rPr>
        <w:t>6</w:t>
      </w:r>
      <w:r w:rsidRPr="00682B25">
        <w:rPr>
          <w:rFonts w:asciiTheme="minorHAnsi" w:eastAsia="Calibri" w:hAnsiTheme="minorHAnsi" w:cstheme="minorHAnsi"/>
          <w:color w:val="0070C0"/>
          <w:sz w:val="22"/>
          <w:szCs w:val="22"/>
        </w:rPr>
        <w:t xml:space="preserve"> priedas „Tiekėjų pašalinimo pagrindai“</w:t>
      </w:r>
      <w:bookmarkEnd w:id="86"/>
      <w:bookmarkEnd w:id="87"/>
      <w:bookmarkEnd w:id="88"/>
      <w:bookmarkEnd w:id="131"/>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45B83FEC" w14:textId="77777777" w:rsidR="00DE2551" w:rsidRPr="00217AC4" w:rsidRDefault="00DE2551" w:rsidP="00DE2551">
      <w:pPr>
        <w:suppressAutoHyphens/>
        <w:spacing w:after="0" w:line="240" w:lineRule="auto"/>
        <w:ind w:firstLine="567"/>
        <w:contextualSpacing/>
        <w:jc w:val="both"/>
        <w:rPr>
          <w:rFonts w:ascii="Calibri" w:eastAsia="Times New Roman" w:hAnsi="Calibri" w:cs="Calibri"/>
          <w:lang w:eastAsia="en-US"/>
        </w:rPr>
      </w:pPr>
    </w:p>
    <w:p w14:paraId="48792391" w14:textId="3D70293E" w:rsidR="00DE2551" w:rsidRPr="00426CBD" w:rsidRDefault="00DE2551" w:rsidP="00766951">
      <w:pPr>
        <w:pStyle w:val="Sraopastraipa"/>
        <w:numPr>
          <w:ilvl w:val="0"/>
          <w:numId w:val="50"/>
        </w:numPr>
        <w:suppressAutoHyphens/>
        <w:spacing w:after="0" w:line="240" w:lineRule="auto"/>
        <w:ind w:left="0" w:firstLine="567"/>
        <w:jc w:val="both"/>
        <w:rPr>
          <w:rFonts w:eastAsia="Times New Roman" w:cstheme="minorHAnsi"/>
          <w:sz w:val="22"/>
          <w:szCs w:val="22"/>
          <w:lang w:eastAsia="en-US"/>
        </w:rPr>
      </w:pPr>
      <w:r w:rsidRPr="00426CBD">
        <w:rPr>
          <w:rFonts w:eastAsia="Times New Roman" w:cstheme="minorHAnsi"/>
          <w:sz w:val="22"/>
          <w:szCs w:val="22"/>
          <w:lang w:eastAsia="en-US"/>
        </w:rPr>
        <w:t xml:space="preserve">Su </w:t>
      </w:r>
      <w:bookmarkStart w:id="132" w:name="_Hlk193187467"/>
      <w:r w:rsidRPr="00426CBD">
        <w:rPr>
          <w:rFonts w:eastAsia="Times New Roman" w:cstheme="minorHAnsi"/>
          <w:sz w:val="22"/>
          <w:szCs w:val="22"/>
          <w:lang w:eastAsia="en-US"/>
        </w:rPr>
        <w:t xml:space="preserve">pasiūlymu </w:t>
      </w:r>
      <w:bookmarkEnd w:id="132"/>
      <w:r w:rsidRPr="00426CBD">
        <w:rPr>
          <w:rFonts w:eastAsia="Times New Roman" w:cstheme="minorHAnsi"/>
          <w:sz w:val="22"/>
          <w:szCs w:val="22"/>
          <w:lang w:eastAsia="en-US"/>
        </w:rPr>
        <w:t xml:space="preserve">teikiamas </w:t>
      </w:r>
      <w:r w:rsidRPr="00CA57F7">
        <w:rPr>
          <w:rFonts w:eastAsia="Times New Roman" w:cstheme="minorHAnsi"/>
          <w:sz w:val="22"/>
          <w:szCs w:val="22"/>
          <w:lang w:eastAsia="en-US"/>
        </w:rPr>
        <w:t xml:space="preserve">tik EBVPD. </w:t>
      </w:r>
      <w:r w:rsidRPr="00426CBD">
        <w:rPr>
          <w:rFonts w:eastAsia="Times New Roman" w:cstheme="minorHAnsi"/>
          <w:sz w:val="22"/>
          <w:szCs w:val="22"/>
          <w:lang w:eastAsia="en-US"/>
        </w:rPr>
        <w:t xml:space="preserve">Perkančioji organizacija su pasiūlymu nereikalauja pateikti </w:t>
      </w:r>
      <w:r w:rsidRPr="00CA57F7">
        <w:rPr>
          <w:rFonts w:eastAsia="Times New Roman" w:cstheme="minorHAnsi"/>
          <w:sz w:val="22"/>
          <w:szCs w:val="22"/>
          <w:lang w:eastAsia="en-US"/>
        </w:rPr>
        <w:t xml:space="preserve">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w:t>
      </w:r>
      <w:r w:rsidRPr="00426CBD">
        <w:rPr>
          <w:rFonts w:eastAsia="Times New Roman" w:cstheme="minorHAnsi"/>
          <w:sz w:val="22"/>
          <w:szCs w:val="22"/>
          <w:lang w:eastAsia="en-US"/>
        </w:rPr>
        <w:t>jų pašalinimo pagrindų nebuvimą, jeigu tai būtina siekiant užtikrinti tinkamą pirkimo procedūros atlikimą.</w:t>
      </w:r>
    </w:p>
    <w:p w14:paraId="6A563B8E" w14:textId="77777777" w:rsidR="00DE2551" w:rsidRPr="00426CBD" w:rsidRDefault="00DE2551" w:rsidP="00766951">
      <w:pPr>
        <w:pStyle w:val="Sraopastraipa"/>
        <w:numPr>
          <w:ilvl w:val="0"/>
          <w:numId w:val="50"/>
        </w:numPr>
        <w:suppressAutoHyphens/>
        <w:spacing w:after="0" w:line="240" w:lineRule="auto"/>
        <w:ind w:left="0" w:firstLine="567"/>
        <w:jc w:val="both"/>
        <w:rPr>
          <w:rFonts w:eastAsia="Times New Roman" w:cstheme="minorHAnsi"/>
          <w:sz w:val="22"/>
          <w:szCs w:val="22"/>
          <w:lang w:eastAsia="en-US"/>
        </w:rPr>
      </w:pPr>
      <w:r w:rsidRPr="00426CBD">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0937942D" w14:textId="77777777" w:rsidR="00DE2551" w:rsidRPr="00CA57F7" w:rsidRDefault="00DE2551" w:rsidP="00766951">
      <w:pPr>
        <w:pStyle w:val="Sraopastraipa"/>
        <w:numPr>
          <w:ilvl w:val="0"/>
          <w:numId w:val="50"/>
        </w:numPr>
        <w:spacing w:after="200" w:line="240" w:lineRule="auto"/>
        <w:ind w:left="0" w:firstLine="567"/>
        <w:jc w:val="both"/>
        <w:rPr>
          <w:rFonts w:eastAsia="Times New Roman" w:cstheme="minorHAnsi"/>
          <w:sz w:val="22"/>
          <w:szCs w:val="22"/>
          <w:lang w:eastAsia="en-US"/>
        </w:rPr>
      </w:pPr>
      <w:r w:rsidRPr="00CA57F7">
        <w:rPr>
          <w:rFonts w:eastAsia="Times New Roman" w:cstheme="minorHAns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43C30CE" w14:textId="77777777" w:rsidR="00DE2551" w:rsidRPr="00CA57F7" w:rsidRDefault="00DE2551" w:rsidP="00766951">
      <w:pPr>
        <w:pStyle w:val="Sraopastraipa"/>
        <w:numPr>
          <w:ilvl w:val="0"/>
          <w:numId w:val="50"/>
        </w:numPr>
        <w:spacing w:after="200" w:line="240" w:lineRule="auto"/>
        <w:ind w:left="0" w:firstLine="567"/>
        <w:jc w:val="both"/>
        <w:rPr>
          <w:rFonts w:eastAsia="Times New Roman" w:cstheme="minorHAnsi"/>
          <w:sz w:val="22"/>
          <w:szCs w:val="22"/>
          <w:lang w:eastAsia="en-US"/>
        </w:rPr>
      </w:pPr>
      <w:r w:rsidRPr="00CA57F7">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42919FE" w14:textId="77777777" w:rsidR="00DE2551" w:rsidRPr="00CA57F7" w:rsidRDefault="00DE2551" w:rsidP="00766951">
      <w:pPr>
        <w:pStyle w:val="Sraopastraipa"/>
        <w:numPr>
          <w:ilvl w:val="0"/>
          <w:numId w:val="50"/>
        </w:numPr>
        <w:spacing w:after="200" w:line="240" w:lineRule="auto"/>
        <w:ind w:left="0" w:firstLine="567"/>
        <w:jc w:val="both"/>
        <w:rPr>
          <w:rFonts w:eastAsia="Times New Roman" w:cstheme="minorHAnsi"/>
          <w:sz w:val="22"/>
          <w:szCs w:val="22"/>
          <w:lang w:eastAsia="en-US"/>
        </w:rPr>
      </w:pPr>
      <w:r w:rsidRPr="00CA57F7">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CA57F7">
        <w:rPr>
          <w:rFonts w:eastAsia="Times New Roman" w:cstheme="minorHAnsi"/>
          <w:sz w:val="22"/>
          <w:szCs w:val="22"/>
          <w:lang w:eastAsia="en-US"/>
        </w:rPr>
        <w:t>Certis</w:t>
      </w:r>
      <w:proofErr w:type="spellEnd"/>
      <w:r w:rsidRPr="00CA57F7">
        <w:rPr>
          <w:rFonts w:eastAsia="Times New Roman" w:cstheme="minorHAns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CA57F7">
        <w:rPr>
          <w:rFonts w:eastAsia="Times New Roman" w:cstheme="minorHAnsi"/>
          <w:sz w:val="22"/>
          <w:szCs w:val="22"/>
          <w:lang w:eastAsia="en-US"/>
        </w:rPr>
        <w:t>Certis</w:t>
      </w:r>
      <w:proofErr w:type="spellEnd"/>
      <w:r w:rsidRPr="00CA57F7">
        <w:rPr>
          <w:rFonts w:eastAsia="Times New Roman" w:cstheme="minorHAnsi"/>
          <w:sz w:val="22"/>
          <w:szCs w:val="22"/>
          <w:lang w:eastAsia="en-US"/>
        </w:rPr>
        <w:t xml:space="preserve">“, adresu </w:t>
      </w:r>
      <w:hyperlink r:id="rId23">
        <w:r w:rsidRPr="00CA57F7">
          <w:rPr>
            <w:rStyle w:val="Hipersaitas"/>
            <w:rFonts w:eastAsia="Times New Roman" w:cstheme="minorHAnsi"/>
            <w:sz w:val="22"/>
            <w:szCs w:val="22"/>
            <w:lang w:eastAsia="en-US"/>
          </w:rPr>
          <w:t>https://ec.europa.eu/tools/ecertis/</w:t>
        </w:r>
      </w:hyperlink>
      <w:r w:rsidRPr="00CA57F7">
        <w:rPr>
          <w:rFonts w:eastAsia="Times New Roman" w:cstheme="minorHAnsi"/>
          <w:sz w:val="22"/>
          <w:szCs w:val="22"/>
          <w:lang w:eastAsia="en-US"/>
        </w:rPr>
        <w:t>.</w:t>
      </w:r>
    </w:p>
    <w:p w14:paraId="37D6DFDE" w14:textId="77777777" w:rsidR="00DE2551" w:rsidRPr="00CA57F7" w:rsidRDefault="00DE2551" w:rsidP="00766951">
      <w:pPr>
        <w:pStyle w:val="Sraopastraipa"/>
        <w:numPr>
          <w:ilvl w:val="0"/>
          <w:numId w:val="50"/>
        </w:numPr>
        <w:spacing w:after="0" w:line="240" w:lineRule="auto"/>
        <w:ind w:left="0" w:firstLine="567"/>
        <w:jc w:val="both"/>
        <w:rPr>
          <w:rFonts w:eastAsia="Times New Roman" w:cstheme="minorHAnsi"/>
          <w:sz w:val="22"/>
          <w:szCs w:val="22"/>
          <w:lang w:eastAsia="en-US"/>
        </w:rPr>
      </w:pPr>
      <w:r w:rsidRPr="00CA57F7">
        <w:rPr>
          <w:rFonts w:eastAsia="Times New Roman" w:cstheme="minorHAnsi"/>
          <w:sz w:val="22"/>
          <w:szCs w:val="22"/>
          <w:lang w:eastAsia="en-US"/>
        </w:rPr>
        <w:t>Perkančioji organizacija nereikalauja iš tiekėjo pateikti dokumentų, patvirtinančių jo pašalinimo pagrindų nebuvimą, jeigu ji:</w:t>
      </w:r>
    </w:p>
    <w:p w14:paraId="49572323" w14:textId="77777777" w:rsidR="00DE2551" w:rsidRPr="00CA57F7" w:rsidRDefault="00DE2551" w:rsidP="00766951">
      <w:pPr>
        <w:pStyle w:val="Sraopastraipa"/>
        <w:numPr>
          <w:ilvl w:val="1"/>
          <w:numId w:val="52"/>
        </w:numPr>
        <w:spacing w:after="200" w:line="240" w:lineRule="auto"/>
        <w:ind w:left="0" w:firstLine="567"/>
        <w:rPr>
          <w:rFonts w:cstheme="minorHAnsi"/>
          <w:sz w:val="22"/>
          <w:szCs w:val="22"/>
        </w:rPr>
      </w:pPr>
      <w:r w:rsidRPr="00CA57F7">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EEBC73D" w14:textId="77777777" w:rsidR="00DE2551" w:rsidRPr="00CA57F7" w:rsidRDefault="00DE2551" w:rsidP="00766951">
      <w:pPr>
        <w:pStyle w:val="Sraopastraipa"/>
        <w:numPr>
          <w:ilvl w:val="1"/>
          <w:numId w:val="52"/>
        </w:numPr>
        <w:spacing w:after="0" w:line="240" w:lineRule="auto"/>
        <w:ind w:left="0" w:firstLine="567"/>
        <w:rPr>
          <w:rFonts w:cstheme="minorHAnsi"/>
          <w:sz w:val="22"/>
          <w:szCs w:val="22"/>
        </w:rPr>
      </w:pPr>
      <w:r w:rsidRPr="00CA57F7">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6473A9D" w14:textId="77777777" w:rsidR="00DE2551" w:rsidRPr="00CA57F7" w:rsidRDefault="00DE2551" w:rsidP="00766951">
      <w:pPr>
        <w:pStyle w:val="Betarp"/>
        <w:numPr>
          <w:ilvl w:val="0"/>
          <w:numId w:val="52"/>
        </w:numPr>
        <w:ind w:left="0" w:firstLine="567"/>
        <w:jc w:val="both"/>
        <w:rPr>
          <w:rFonts w:cstheme="minorHAnsi"/>
          <w:sz w:val="22"/>
          <w:szCs w:val="22"/>
        </w:rPr>
      </w:pPr>
      <w:r w:rsidRPr="00CA57F7">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A06F81" w14:textId="77777777" w:rsidR="00DE2551" w:rsidRPr="00CA57F7" w:rsidRDefault="00DE2551" w:rsidP="00766951">
      <w:pPr>
        <w:pStyle w:val="Betarp"/>
        <w:numPr>
          <w:ilvl w:val="1"/>
          <w:numId w:val="51"/>
        </w:numPr>
        <w:ind w:left="0" w:firstLine="567"/>
        <w:jc w:val="both"/>
        <w:rPr>
          <w:rFonts w:cstheme="minorHAnsi"/>
          <w:sz w:val="22"/>
          <w:szCs w:val="22"/>
        </w:rPr>
      </w:pPr>
      <w:r w:rsidRPr="00CA57F7">
        <w:rPr>
          <w:rFonts w:cstheme="minorHAnsi"/>
          <w:sz w:val="22"/>
          <w:szCs w:val="22"/>
        </w:rPr>
        <w:lastRenderedPageBreak/>
        <w:t xml:space="preserve"> priesaikos deklaracija;</w:t>
      </w:r>
    </w:p>
    <w:p w14:paraId="46E272DE" w14:textId="77777777" w:rsidR="00DE2551" w:rsidRPr="00CA57F7" w:rsidRDefault="00DE2551" w:rsidP="00766951">
      <w:pPr>
        <w:pStyle w:val="Sraopastraipa"/>
        <w:numPr>
          <w:ilvl w:val="1"/>
          <w:numId w:val="51"/>
        </w:numPr>
        <w:spacing w:after="200"/>
        <w:ind w:left="0" w:firstLine="567"/>
        <w:jc w:val="both"/>
        <w:rPr>
          <w:rFonts w:cstheme="minorHAnsi"/>
          <w:sz w:val="22"/>
          <w:szCs w:val="22"/>
        </w:rPr>
      </w:pPr>
      <w:r w:rsidRPr="00CA57F7">
        <w:rPr>
          <w:rFonts w:cstheme="minorHAns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DE2551" w:rsidRPr="00CA57F7" w14:paraId="1FD4E336" w14:textId="77777777" w:rsidTr="006E7D23">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85D81AA" w14:textId="77777777" w:rsidR="00DE2551" w:rsidRPr="00CA57F7" w:rsidRDefault="00DE2551" w:rsidP="006E7D23">
            <w:pPr>
              <w:ind w:left="-545" w:right="-137" w:firstLine="567"/>
              <w:contextualSpacing/>
              <w:jc w:val="center"/>
              <w:rPr>
                <w:rFonts w:asciiTheme="minorHAnsi" w:eastAsia="SimSun" w:cstheme="minorHAnsi"/>
                <w:b/>
                <w:sz w:val="22"/>
                <w:szCs w:val="22"/>
              </w:rPr>
            </w:pPr>
            <w:r w:rsidRPr="00CA57F7">
              <w:rPr>
                <w:rFonts w:asciiTheme="minorHAnsi" w:eastAsia="SimSun" w:cstheme="minorHAnsi"/>
                <w:b/>
                <w:sz w:val="22"/>
                <w:szCs w:val="22"/>
              </w:rPr>
              <w:t xml:space="preserve">Eil. </w:t>
            </w:r>
            <w:proofErr w:type="spellStart"/>
            <w:r w:rsidRPr="00CA57F7">
              <w:rPr>
                <w:rFonts w:asciiTheme="minorHAnsi" w:eastAsia="SimSun" w:cstheme="minorHAns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364460DA" w14:textId="77777777" w:rsidR="00DE2551" w:rsidRPr="00CA57F7" w:rsidRDefault="00DE2551" w:rsidP="006E7D23">
            <w:pPr>
              <w:contextualSpacing/>
              <w:jc w:val="center"/>
              <w:rPr>
                <w:rFonts w:asciiTheme="minorHAnsi" w:eastAsia="SimSun" w:cstheme="minorHAnsi"/>
                <w:b/>
                <w:sz w:val="22"/>
                <w:szCs w:val="22"/>
              </w:rPr>
            </w:pPr>
            <w:r w:rsidRPr="00CA57F7">
              <w:rPr>
                <w:rFonts w:asciiTheme="minorHAnsi" w:eastAsia="Yu Mincho" w:cstheme="minorHAns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8445C0A" w14:textId="77777777" w:rsidR="00DE2551" w:rsidRPr="00CA57F7" w:rsidRDefault="00DE2551" w:rsidP="006E7D23">
            <w:pPr>
              <w:contextualSpacing/>
              <w:jc w:val="center"/>
              <w:rPr>
                <w:rFonts w:asciiTheme="minorHAnsi" w:eastAsia="SimSun" w:cstheme="minorHAnsi"/>
                <w:b/>
                <w:sz w:val="22"/>
                <w:szCs w:val="22"/>
              </w:rPr>
            </w:pPr>
            <w:r w:rsidRPr="00CA57F7">
              <w:rPr>
                <w:rFonts w:asciiTheme="minorHAnsi" w:eastAsia="SimSun" w:cstheme="minorHAns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8BEB75" w14:textId="77777777" w:rsidR="00DE2551" w:rsidRPr="00CA57F7" w:rsidRDefault="00DE2551" w:rsidP="006E7D23">
            <w:pPr>
              <w:tabs>
                <w:tab w:val="left" w:pos="272"/>
              </w:tabs>
              <w:contextualSpacing/>
              <w:jc w:val="center"/>
              <w:rPr>
                <w:rFonts w:asciiTheme="minorHAnsi" w:eastAsia="SimSun" w:cstheme="minorHAnsi"/>
                <w:b/>
                <w:sz w:val="22"/>
                <w:szCs w:val="22"/>
              </w:rPr>
            </w:pPr>
            <w:r w:rsidRPr="00CA57F7">
              <w:rPr>
                <w:rFonts w:asciiTheme="minorHAnsi" w:eastAsia="SimSun" w:cstheme="minorHAnsi"/>
                <w:b/>
                <w:sz w:val="22"/>
                <w:szCs w:val="22"/>
              </w:rPr>
              <w:t>Atitiktį reikalavimui įrodantys dokumentai</w:t>
            </w:r>
          </w:p>
        </w:tc>
      </w:tr>
      <w:tr w:rsidR="00DE2551" w:rsidRPr="00CA57F7" w14:paraId="304E8C8E" w14:textId="77777777" w:rsidTr="006E7D23">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51D6443" w14:textId="77777777" w:rsidR="00DE2551" w:rsidRPr="00CA57F7" w:rsidRDefault="00DE2551" w:rsidP="006E7D23">
            <w:pPr>
              <w:ind w:left="-545" w:right="-137" w:firstLine="567"/>
              <w:contextualSpacing/>
              <w:jc w:val="center"/>
              <w:rPr>
                <w:rFonts w:asciiTheme="minorHAnsi" w:eastAsia="SimSun" w:cstheme="minorHAnsi"/>
                <w:b/>
                <w:sz w:val="22"/>
                <w:szCs w:val="22"/>
              </w:rPr>
            </w:pPr>
            <w:r w:rsidRPr="00CA57F7">
              <w:rPr>
                <w:rFonts w:asciiTheme="minorHAnsi" w:eastAsia="SimSun" w:cstheme="minorHAnsi"/>
                <w:b/>
                <w:sz w:val="22"/>
                <w:szCs w:val="22"/>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139C296C" w14:textId="77777777" w:rsidR="00DE2551" w:rsidRPr="00CA57F7" w:rsidRDefault="00DE2551" w:rsidP="006E7D23">
            <w:pPr>
              <w:contextualSpacing/>
              <w:jc w:val="center"/>
              <w:rPr>
                <w:rFonts w:asciiTheme="minorHAnsi" w:eastAsia="SimSun" w:cstheme="minorHAnsi"/>
                <w:b/>
                <w:sz w:val="22"/>
                <w:szCs w:val="22"/>
              </w:rPr>
            </w:pPr>
            <w:r w:rsidRPr="00CA57F7">
              <w:rPr>
                <w:rFonts w:asciiTheme="minorHAnsi" w:eastAsia="SimSun" w:cstheme="minorHAns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EDC7DC" w14:textId="77777777" w:rsidR="00DE2551" w:rsidRPr="00CA57F7" w:rsidRDefault="00DE2551" w:rsidP="006E7D23">
            <w:pPr>
              <w:contextualSpacing/>
              <w:jc w:val="center"/>
              <w:rPr>
                <w:rFonts w:asciiTheme="minorHAnsi" w:eastAsia="SimSun" w:cstheme="minorHAnsi"/>
                <w:b/>
                <w:sz w:val="22"/>
                <w:szCs w:val="22"/>
              </w:rPr>
            </w:pPr>
            <w:r w:rsidRPr="00CA57F7">
              <w:rPr>
                <w:rFonts w:asciiTheme="minorHAnsi" w:eastAsia="SimSun" w:cstheme="minorHAnsi"/>
                <w:b/>
                <w:sz w:val="22"/>
                <w:szCs w:val="22"/>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192289" w14:textId="77777777" w:rsidR="00DE2551" w:rsidRPr="00CA57F7" w:rsidRDefault="00DE2551" w:rsidP="006E7D23">
            <w:pPr>
              <w:tabs>
                <w:tab w:val="left" w:pos="272"/>
              </w:tabs>
              <w:contextualSpacing/>
              <w:jc w:val="center"/>
              <w:rPr>
                <w:rFonts w:asciiTheme="minorHAnsi" w:eastAsia="SimSun" w:cstheme="minorHAnsi"/>
                <w:b/>
                <w:sz w:val="22"/>
                <w:szCs w:val="22"/>
              </w:rPr>
            </w:pPr>
            <w:r w:rsidRPr="00CA57F7">
              <w:rPr>
                <w:rFonts w:asciiTheme="minorHAnsi" w:eastAsia="SimSun" w:cstheme="minorHAnsi"/>
                <w:b/>
                <w:sz w:val="22"/>
                <w:szCs w:val="22"/>
              </w:rPr>
              <w:t>4</w:t>
            </w:r>
          </w:p>
        </w:tc>
      </w:tr>
      <w:tr w:rsidR="00DE2551" w:rsidRPr="00CA57F7" w14:paraId="57671891" w14:textId="77777777" w:rsidTr="006E7D23">
        <w:tc>
          <w:tcPr>
            <w:tcW w:w="675" w:type="dxa"/>
            <w:tcBorders>
              <w:top w:val="single" w:sz="4" w:space="0" w:color="auto"/>
              <w:left w:val="single" w:sz="4" w:space="0" w:color="auto"/>
              <w:bottom w:val="single" w:sz="4" w:space="0" w:color="auto"/>
              <w:right w:val="single" w:sz="4" w:space="0" w:color="auto"/>
            </w:tcBorders>
            <w:hideMark/>
          </w:tcPr>
          <w:p w14:paraId="5072F28F" w14:textId="77777777" w:rsidR="00DE2551" w:rsidRPr="00CA57F7" w:rsidRDefault="00DE2551" w:rsidP="006E7D23">
            <w:pPr>
              <w:ind w:left="-545" w:right="-137" w:firstLine="567"/>
              <w:contextualSpacing/>
              <w:rPr>
                <w:rFonts w:asciiTheme="minorHAnsi" w:eastAsia="SimSun" w:cstheme="minorHAnsi"/>
                <w:sz w:val="22"/>
                <w:szCs w:val="22"/>
              </w:rPr>
            </w:pPr>
            <w:r w:rsidRPr="00CA57F7">
              <w:rPr>
                <w:rFonts w:asciiTheme="minorHAnsi" w:eastAsia="SimSun" w:cstheme="minorHAns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64D04305" w14:textId="77777777" w:rsidR="00DE2551" w:rsidRPr="00CA57F7" w:rsidRDefault="00DE2551" w:rsidP="006E7D23">
            <w:pPr>
              <w:pStyle w:val="Betarp"/>
              <w:jc w:val="both"/>
              <w:rPr>
                <w:rFonts w:asciiTheme="minorHAnsi" w:eastAsia="Yu Mincho" w:cstheme="minorHAnsi"/>
                <w:b/>
                <w:bCs/>
                <w:sz w:val="22"/>
                <w:szCs w:val="22"/>
              </w:rPr>
            </w:pPr>
            <w:r w:rsidRPr="00CA57F7">
              <w:rPr>
                <w:rFonts w:asciiTheme="minorHAnsi" w:eastAsia="Yu Mincho" w:cstheme="minorHAnsi"/>
                <w:b/>
                <w:bCs/>
                <w:sz w:val="22"/>
                <w:szCs w:val="22"/>
              </w:rPr>
              <w:t>VPĮ 46 straipsnio 1 dalis</w:t>
            </w:r>
          </w:p>
          <w:p w14:paraId="24A80650" w14:textId="77777777" w:rsidR="00DE2551" w:rsidRPr="00CA57F7" w:rsidRDefault="00DE2551" w:rsidP="006E7D23">
            <w:pPr>
              <w:pStyle w:val="Betarp"/>
              <w:jc w:val="both"/>
              <w:rPr>
                <w:rFonts w:asciiTheme="minorHAnsi" w:eastAsia="Yu Mincho" w:cstheme="minorHAnsi"/>
                <w:sz w:val="22"/>
                <w:szCs w:val="22"/>
              </w:rPr>
            </w:pPr>
          </w:p>
          <w:p w14:paraId="5D06E954" w14:textId="77777777" w:rsidR="00DE2551" w:rsidRPr="00CA57F7" w:rsidRDefault="00DE2551" w:rsidP="006E7D23">
            <w:pPr>
              <w:pStyle w:val="Betarp"/>
              <w:jc w:val="both"/>
              <w:rPr>
                <w:rFonts w:asciiTheme="minorHAnsi" w:eastAsia="Yu Mincho" w:cstheme="minorHAnsi"/>
                <w:sz w:val="22"/>
                <w:szCs w:val="22"/>
              </w:rPr>
            </w:pPr>
            <w:r w:rsidRPr="00CA57F7">
              <w:rPr>
                <w:rFonts w:asciiTheme="minorHAnsi" w:eastAsia="Yu Mincho" w:cstheme="minorHAnsi"/>
                <w:sz w:val="22"/>
                <w:szCs w:val="22"/>
              </w:rPr>
              <w:t>EBVPD III dalies A1-A6 punktai</w:t>
            </w:r>
          </w:p>
          <w:p w14:paraId="6D32132E" w14:textId="77777777" w:rsidR="00DE2551" w:rsidRPr="00CA57F7" w:rsidRDefault="00DE2551" w:rsidP="006E7D23">
            <w:pPr>
              <w:pStyle w:val="Betarp"/>
              <w:jc w:val="both"/>
              <w:rPr>
                <w:rFonts w:asciiTheme="minorHAnsi" w:eastAsia="Yu Mincho" w:cstheme="minorHAnsi"/>
                <w:sz w:val="22"/>
                <w:szCs w:val="22"/>
              </w:rPr>
            </w:pPr>
          </w:p>
          <w:p w14:paraId="3516B97B" w14:textId="77777777" w:rsidR="00DE2551" w:rsidRPr="00CA57F7" w:rsidRDefault="00DE2551" w:rsidP="006E7D23">
            <w:pPr>
              <w:contextualSpacing/>
              <w:outlineLvl w:val="3"/>
              <w:rPr>
                <w:rFonts w:asciiTheme="minorHAnsi" w:eastAsia="SimSun" w:cstheme="minorHAnsi"/>
                <w:sz w:val="22"/>
                <w:szCs w:val="22"/>
              </w:rPr>
            </w:pPr>
            <w:r w:rsidRPr="00CA57F7">
              <w:rPr>
                <w:rFonts w:asciiTheme="minorHAnsi" w:eastAsia="Yu Mincho" w:cstheme="minorHAns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43D68192" w14:textId="77777777" w:rsidR="00DE2551" w:rsidRPr="00CA57F7" w:rsidRDefault="00DE2551" w:rsidP="006E7D23">
            <w:pPr>
              <w:contextualSpacing/>
              <w:outlineLvl w:val="3"/>
              <w:rPr>
                <w:rFonts w:asciiTheme="minorHAnsi" w:eastAsia="SimSun" w:cstheme="minorHAnsi"/>
                <w:sz w:val="22"/>
                <w:szCs w:val="22"/>
              </w:rPr>
            </w:pPr>
            <w:r w:rsidRPr="00CA57F7">
              <w:rPr>
                <w:rFonts w:asciiTheme="minorHAnsi" w:eastAsia="SimSun" w:cstheme="minorHAnsi"/>
                <w:sz w:val="22"/>
                <w:szCs w:val="22"/>
              </w:rPr>
              <w:t>Tiekėjas arba jo atsakingas asmuo, nurodytas Viešųjų pirkimų įstatymo 46 straipsnio 2 dalies 2 punkte, nuteistas už šią nusikalstamą veiką:</w:t>
            </w:r>
          </w:p>
          <w:p w14:paraId="1735885F" w14:textId="77777777" w:rsidR="00DE2551" w:rsidRPr="00CA57F7" w:rsidRDefault="00DE2551" w:rsidP="006E7D23">
            <w:pPr>
              <w:contextualSpacing/>
              <w:outlineLvl w:val="3"/>
              <w:rPr>
                <w:rFonts w:asciiTheme="minorHAnsi" w:eastAsia="SimSun" w:cstheme="minorHAnsi"/>
                <w:sz w:val="22"/>
                <w:szCs w:val="22"/>
              </w:rPr>
            </w:pPr>
            <w:r w:rsidRPr="00CA57F7">
              <w:rPr>
                <w:rFonts w:asciiTheme="minorHAnsi" w:eastAsia="SimSun" w:cstheme="minorHAnsi"/>
                <w:sz w:val="22"/>
                <w:szCs w:val="22"/>
              </w:rPr>
              <w:t>1) dalyvavimą nusikalstamame susivienijime, jo organizavimą ar vadovavimą jam;</w:t>
            </w:r>
          </w:p>
          <w:p w14:paraId="7BBD5F2D" w14:textId="77777777" w:rsidR="00DE2551" w:rsidRPr="00CA57F7" w:rsidRDefault="00DE2551" w:rsidP="006E7D23">
            <w:pPr>
              <w:contextualSpacing/>
              <w:outlineLvl w:val="3"/>
              <w:rPr>
                <w:rFonts w:asciiTheme="minorHAnsi" w:eastAsia="SimSun" w:cstheme="minorHAnsi"/>
                <w:sz w:val="22"/>
                <w:szCs w:val="22"/>
              </w:rPr>
            </w:pPr>
            <w:r w:rsidRPr="00CA57F7">
              <w:rPr>
                <w:rFonts w:asciiTheme="minorHAnsi" w:eastAsia="SimSun" w:cstheme="minorHAnsi"/>
                <w:sz w:val="22"/>
                <w:szCs w:val="22"/>
              </w:rPr>
              <w:t>2) kyšininkavimą, prekybą poveikiu, papirkimą;</w:t>
            </w:r>
          </w:p>
          <w:p w14:paraId="2AF94A2B" w14:textId="77777777" w:rsidR="00DE2551" w:rsidRPr="00CA57F7" w:rsidRDefault="00DE2551" w:rsidP="006E7D23">
            <w:pPr>
              <w:contextualSpacing/>
              <w:outlineLvl w:val="3"/>
              <w:rPr>
                <w:rFonts w:asciiTheme="minorHAnsi" w:eastAsia="SimSun" w:cstheme="minorHAnsi"/>
                <w:sz w:val="22"/>
                <w:szCs w:val="22"/>
              </w:rPr>
            </w:pPr>
            <w:r w:rsidRPr="00CA57F7">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89F212C" w14:textId="77777777" w:rsidR="00DE2551" w:rsidRPr="00CA57F7" w:rsidRDefault="00DE2551" w:rsidP="006E7D23">
            <w:pPr>
              <w:contextualSpacing/>
              <w:outlineLvl w:val="3"/>
              <w:rPr>
                <w:rFonts w:asciiTheme="minorHAnsi" w:eastAsia="SimSun" w:cstheme="minorHAnsi"/>
                <w:sz w:val="22"/>
                <w:szCs w:val="22"/>
              </w:rPr>
            </w:pPr>
            <w:r w:rsidRPr="00CA57F7">
              <w:rPr>
                <w:rFonts w:asciiTheme="minorHAnsi" w:eastAsia="SimSun" w:cstheme="minorHAnsi"/>
                <w:sz w:val="22"/>
                <w:szCs w:val="22"/>
              </w:rPr>
              <w:t>4) nusikalstamą bankrotą;</w:t>
            </w:r>
          </w:p>
          <w:p w14:paraId="4BC86EC0" w14:textId="77777777" w:rsidR="00DE2551" w:rsidRPr="00CA57F7" w:rsidRDefault="00DE2551" w:rsidP="006E7D23">
            <w:pPr>
              <w:contextualSpacing/>
              <w:outlineLvl w:val="3"/>
              <w:rPr>
                <w:rFonts w:asciiTheme="minorHAnsi" w:eastAsia="SimSun" w:cstheme="minorHAnsi"/>
                <w:sz w:val="22"/>
                <w:szCs w:val="22"/>
              </w:rPr>
            </w:pPr>
            <w:r w:rsidRPr="00CA57F7">
              <w:rPr>
                <w:rFonts w:asciiTheme="minorHAnsi" w:eastAsia="SimSun" w:cstheme="minorHAnsi"/>
                <w:sz w:val="22"/>
                <w:szCs w:val="22"/>
              </w:rPr>
              <w:t>5) teroristinį ir su teroristine veikla susijusį nusikaltimą;</w:t>
            </w:r>
          </w:p>
          <w:p w14:paraId="634D8674" w14:textId="77777777" w:rsidR="00DE2551" w:rsidRPr="00CA57F7" w:rsidRDefault="00DE2551" w:rsidP="006E7D23">
            <w:pPr>
              <w:contextualSpacing/>
              <w:outlineLvl w:val="3"/>
              <w:rPr>
                <w:rFonts w:asciiTheme="minorHAnsi" w:eastAsia="SimSun" w:cstheme="minorHAnsi"/>
                <w:sz w:val="22"/>
                <w:szCs w:val="22"/>
              </w:rPr>
            </w:pPr>
            <w:r w:rsidRPr="00CA57F7">
              <w:rPr>
                <w:rFonts w:asciiTheme="minorHAnsi" w:eastAsia="SimSun" w:cstheme="minorHAnsi"/>
                <w:sz w:val="22"/>
                <w:szCs w:val="22"/>
              </w:rPr>
              <w:t>6) nusikalstamu būdu gauto turto legalizavimą;</w:t>
            </w:r>
          </w:p>
          <w:p w14:paraId="302BEDA7" w14:textId="77777777" w:rsidR="00DE2551" w:rsidRPr="00CA57F7" w:rsidRDefault="00DE2551" w:rsidP="006E7D23">
            <w:pPr>
              <w:contextualSpacing/>
              <w:outlineLvl w:val="3"/>
              <w:rPr>
                <w:rFonts w:asciiTheme="minorHAnsi" w:eastAsia="SimSun" w:cstheme="minorHAnsi"/>
                <w:sz w:val="22"/>
                <w:szCs w:val="22"/>
              </w:rPr>
            </w:pPr>
            <w:r w:rsidRPr="00CA57F7">
              <w:rPr>
                <w:rFonts w:asciiTheme="minorHAnsi" w:eastAsia="SimSun" w:cstheme="minorHAnsi"/>
                <w:sz w:val="22"/>
                <w:szCs w:val="22"/>
              </w:rPr>
              <w:t>7) prekybą žmonėmis, vaiko pirkimą arba pardavimą;</w:t>
            </w:r>
          </w:p>
          <w:p w14:paraId="2048ED85" w14:textId="77777777" w:rsidR="00DE2551" w:rsidRPr="00CA57F7" w:rsidRDefault="00DE2551" w:rsidP="006E7D23">
            <w:pPr>
              <w:contextualSpacing/>
              <w:outlineLvl w:val="3"/>
              <w:rPr>
                <w:rFonts w:asciiTheme="minorHAnsi" w:eastAsia="SimSun" w:cstheme="minorHAnsi"/>
                <w:sz w:val="22"/>
                <w:szCs w:val="22"/>
              </w:rPr>
            </w:pPr>
            <w:r w:rsidRPr="00CA57F7">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28CCD698" w14:textId="77777777" w:rsidR="00DE2551" w:rsidRPr="00CA57F7" w:rsidRDefault="00DE2551" w:rsidP="006E7D23">
            <w:pPr>
              <w:contextualSpacing/>
              <w:outlineLvl w:val="3"/>
              <w:rPr>
                <w:rFonts w:asciiTheme="minorHAnsi" w:eastAsia="SimSun" w:cstheme="minorHAnsi"/>
                <w:sz w:val="22"/>
                <w:szCs w:val="22"/>
              </w:rPr>
            </w:pPr>
          </w:p>
          <w:p w14:paraId="55513F70" w14:textId="77777777" w:rsidR="00DE2551" w:rsidRPr="00CA57F7" w:rsidRDefault="00DE2551" w:rsidP="006E7D23">
            <w:pPr>
              <w:contextualSpacing/>
              <w:outlineLvl w:val="3"/>
              <w:rPr>
                <w:rFonts w:asciiTheme="minorHAnsi" w:eastAsia="SimSun" w:cstheme="minorHAnsi"/>
                <w:sz w:val="22"/>
                <w:szCs w:val="22"/>
              </w:rPr>
            </w:pPr>
            <w:r w:rsidRPr="00CA57F7">
              <w:rPr>
                <w:rFonts w:asciiTheme="minorHAnsi" w:eastAsia="SimSun" w:cstheme="minorHAnsi"/>
                <w:sz w:val="22"/>
                <w:szCs w:val="22"/>
              </w:rPr>
              <w:lastRenderedPageBreak/>
              <w:t>Laikoma, kad tiekėjas arba jo atsakingas asmuo nuteistas už aukščiau nurodytą nusikalstamą veiką, kai dėl:</w:t>
            </w:r>
          </w:p>
          <w:p w14:paraId="28FB8AB3" w14:textId="77777777" w:rsidR="00DE2551" w:rsidRPr="00CA57F7" w:rsidRDefault="00DE2551" w:rsidP="006E7D23">
            <w:pPr>
              <w:contextualSpacing/>
              <w:outlineLvl w:val="3"/>
              <w:rPr>
                <w:rFonts w:asciiTheme="minorHAnsi" w:eastAsia="SimSun" w:cstheme="minorHAnsi"/>
                <w:sz w:val="22"/>
                <w:szCs w:val="22"/>
              </w:rPr>
            </w:pPr>
            <w:r w:rsidRPr="00CA57F7">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5504B4CA" w14:textId="08086D9B" w:rsidR="00DE2551" w:rsidRPr="00CA57F7" w:rsidRDefault="00DE2551" w:rsidP="006E7D23">
            <w:pPr>
              <w:contextualSpacing/>
              <w:outlineLvl w:val="3"/>
              <w:rPr>
                <w:rFonts w:asciiTheme="minorHAnsi" w:eastAsia="SimSun" w:cstheme="minorHAnsi"/>
                <w:sz w:val="22"/>
                <w:szCs w:val="22"/>
              </w:rPr>
            </w:pPr>
            <w:r w:rsidRPr="00CA57F7">
              <w:rPr>
                <w:rFonts w:asciiTheme="minorHAnsi" w:eastAsia="SimSun" w:cstheme="minorHAns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989954" w14:textId="77777777" w:rsidR="00DE2551" w:rsidRPr="00CA57F7" w:rsidRDefault="00DE2551" w:rsidP="006E7D23">
            <w:pPr>
              <w:contextualSpacing/>
              <w:outlineLvl w:val="3"/>
              <w:rPr>
                <w:rFonts w:asciiTheme="minorHAnsi" w:eastAsia="SimSun" w:cstheme="minorHAnsi"/>
                <w:sz w:val="22"/>
                <w:szCs w:val="22"/>
              </w:rPr>
            </w:pPr>
            <w:r w:rsidRPr="00CA57F7">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693EED3A"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lastRenderedPageBreak/>
              <w:t>EBVPD.</w:t>
            </w:r>
          </w:p>
          <w:p w14:paraId="2E1FAF60" w14:textId="77777777" w:rsidR="00DE2551" w:rsidRPr="00CA57F7" w:rsidRDefault="00DE2551" w:rsidP="006E7D23">
            <w:pPr>
              <w:tabs>
                <w:tab w:val="left" w:pos="272"/>
              </w:tabs>
              <w:contextualSpacing/>
              <w:rPr>
                <w:rFonts w:asciiTheme="minorHAnsi" w:eastAsia="Yu Mincho" w:cstheme="minorHAnsi"/>
                <w:sz w:val="22"/>
                <w:szCs w:val="22"/>
              </w:rPr>
            </w:pPr>
            <w:r w:rsidRPr="00CA57F7">
              <w:rPr>
                <w:rFonts w:asciiTheme="minorHAnsi" w:eastAsia="Yu Mincho" w:cstheme="minorHAnsi"/>
                <w:sz w:val="22"/>
                <w:szCs w:val="22"/>
              </w:rPr>
              <w:t>Iš Lietuvoje įsteigtų subjektų reikalaujama:</w:t>
            </w:r>
          </w:p>
          <w:p w14:paraId="1097BF88" w14:textId="77777777" w:rsidR="00DE2551" w:rsidRPr="00CA57F7" w:rsidRDefault="00DE2551" w:rsidP="00766951">
            <w:pPr>
              <w:numPr>
                <w:ilvl w:val="0"/>
                <w:numId w:val="48"/>
              </w:numPr>
              <w:tabs>
                <w:tab w:val="left" w:pos="272"/>
              </w:tabs>
              <w:ind w:left="0" w:firstLine="0"/>
              <w:contextualSpacing/>
              <w:rPr>
                <w:rFonts w:asciiTheme="minorHAnsi" w:eastAsia="Yu Mincho" w:cstheme="minorHAnsi"/>
                <w:b/>
                <w:bCs/>
                <w:sz w:val="22"/>
                <w:szCs w:val="22"/>
              </w:rPr>
            </w:pPr>
            <w:r w:rsidRPr="00CA57F7">
              <w:rPr>
                <w:rFonts w:asciiTheme="minorHAnsi" w:eastAsia="Yu Mincho" w:cstheme="minorHAnsi"/>
                <w:sz w:val="22"/>
                <w:szCs w:val="22"/>
              </w:rPr>
              <w:t>išrašo iš teismo sprendimo arba</w:t>
            </w:r>
          </w:p>
          <w:p w14:paraId="289B8D17" w14:textId="77777777" w:rsidR="00DE2551" w:rsidRPr="00CA57F7" w:rsidRDefault="00DE2551" w:rsidP="00766951">
            <w:pPr>
              <w:numPr>
                <w:ilvl w:val="0"/>
                <w:numId w:val="48"/>
              </w:numPr>
              <w:tabs>
                <w:tab w:val="left" w:pos="272"/>
              </w:tabs>
              <w:ind w:left="0" w:firstLine="0"/>
              <w:contextualSpacing/>
              <w:rPr>
                <w:rFonts w:asciiTheme="minorHAnsi" w:eastAsia="Yu Mincho" w:cstheme="minorHAnsi"/>
                <w:b/>
                <w:bCs/>
                <w:sz w:val="22"/>
                <w:szCs w:val="22"/>
              </w:rPr>
            </w:pPr>
            <w:r w:rsidRPr="00CA57F7">
              <w:rPr>
                <w:rFonts w:asciiTheme="minorHAnsi" w:eastAsia="Yu Mincho" w:cstheme="minorHAnsi"/>
                <w:sz w:val="22"/>
                <w:szCs w:val="22"/>
              </w:rPr>
              <w:t>Informatikos ir ryšių departamento prie Vidaus reikalų ministerijos pažymos, arba</w:t>
            </w:r>
          </w:p>
          <w:p w14:paraId="7280662C" w14:textId="77777777" w:rsidR="00DE2551" w:rsidRPr="00CA57F7" w:rsidRDefault="00DE2551" w:rsidP="00766951">
            <w:pPr>
              <w:numPr>
                <w:ilvl w:val="0"/>
                <w:numId w:val="48"/>
              </w:numPr>
              <w:tabs>
                <w:tab w:val="left" w:pos="272"/>
              </w:tabs>
              <w:ind w:left="0" w:firstLine="0"/>
              <w:contextualSpacing/>
              <w:rPr>
                <w:rFonts w:asciiTheme="minorHAnsi" w:eastAsia="Yu Mincho" w:cstheme="minorHAnsi"/>
                <w:b/>
                <w:bCs/>
                <w:sz w:val="22"/>
                <w:szCs w:val="22"/>
              </w:rPr>
            </w:pPr>
            <w:r w:rsidRPr="00CA57F7">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42DC9661" w14:textId="77777777" w:rsidR="00DE2551" w:rsidRPr="00CA57F7" w:rsidRDefault="00DE2551" w:rsidP="006E7D23">
            <w:pPr>
              <w:tabs>
                <w:tab w:val="left" w:pos="272"/>
              </w:tabs>
              <w:contextualSpacing/>
              <w:rPr>
                <w:rFonts w:asciiTheme="minorHAnsi" w:eastAsia="Yu Mincho" w:cstheme="minorHAnsi"/>
                <w:sz w:val="22"/>
                <w:szCs w:val="22"/>
              </w:rPr>
            </w:pPr>
          </w:p>
          <w:p w14:paraId="2381CC66" w14:textId="77777777" w:rsidR="00DE2551" w:rsidRPr="00CA57F7" w:rsidRDefault="00DE2551" w:rsidP="006E7D23">
            <w:pPr>
              <w:tabs>
                <w:tab w:val="left" w:pos="272"/>
              </w:tabs>
              <w:contextualSpacing/>
              <w:rPr>
                <w:rFonts w:asciiTheme="minorHAnsi" w:eastAsia="Yu Mincho" w:cstheme="minorHAnsi"/>
                <w:sz w:val="22"/>
                <w:szCs w:val="22"/>
              </w:rPr>
            </w:pPr>
            <w:r w:rsidRPr="00CA57F7">
              <w:rPr>
                <w:rFonts w:asciiTheme="minorHAnsi" w:eastAsia="Yu Mincho" w:cstheme="minorHAnsi"/>
                <w:sz w:val="22"/>
                <w:szCs w:val="22"/>
              </w:rPr>
              <w:t>Iš ne Lietuvoje įsteigtų subjektų reikalaujama:</w:t>
            </w:r>
          </w:p>
          <w:p w14:paraId="458B31A2" w14:textId="77777777" w:rsidR="00DE2551" w:rsidRPr="00CA57F7" w:rsidRDefault="00DE2551" w:rsidP="00766951">
            <w:pPr>
              <w:numPr>
                <w:ilvl w:val="0"/>
                <w:numId w:val="48"/>
              </w:numPr>
              <w:tabs>
                <w:tab w:val="left" w:pos="272"/>
              </w:tabs>
              <w:ind w:left="0" w:firstLine="0"/>
              <w:contextualSpacing/>
              <w:rPr>
                <w:rFonts w:asciiTheme="minorHAnsi" w:eastAsia="Yu Mincho" w:cstheme="minorHAnsi"/>
                <w:b/>
                <w:bCs/>
                <w:sz w:val="22"/>
                <w:szCs w:val="22"/>
              </w:rPr>
            </w:pPr>
            <w:r w:rsidRPr="00CA57F7">
              <w:rPr>
                <w:rFonts w:asciiTheme="minorHAnsi" w:eastAsia="Yu Mincho" w:cstheme="minorHAnsi"/>
                <w:sz w:val="22"/>
                <w:szCs w:val="22"/>
              </w:rPr>
              <w:t>atitinkamos užsienio šalies institucijos dokumento.</w:t>
            </w:r>
          </w:p>
          <w:p w14:paraId="07FBDFC2"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64C3C906" w14:textId="77777777" w:rsidR="00DE2551" w:rsidRPr="00CA57F7" w:rsidRDefault="00DE2551" w:rsidP="006E7D23">
            <w:pPr>
              <w:tabs>
                <w:tab w:val="left" w:pos="272"/>
              </w:tabs>
              <w:contextualSpacing/>
              <w:rPr>
                <w:rFonts w:asciiTheme="minorHAnsi" w:eastAsia="SimSun" w:cstheme="minorHAnsi"/>
                <w:sz w:val="22"/>
                <w:szCs w:val="22"/>
              </w:rPr>
            </w:pPr>
          </w:p>
          <w:p w14:paraId="4603EA2F"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F3BE258" w14:textId="77777777" w:rsidR="00DE2551" w:rsidRPr="00CA57F7" w:rsidRDefault="00DE2551" w:rsidP="006E7D23">
            <w:pPr>
              <w:tabs>
                <w:tab w:val="left" w:pos="272"/>
              </w:tabs>
              <w:rPr>
                <w:rFonts w:asciiTheme="minorHAnsi" w:eastAsia="SimSun" w:cstheme="minorHAnsi"/>
                <w:sz w:val="22"/>
                <w:szCs w:val="22"/>
              </w:rPr>
            </w:pPr>
          </w:p>
        </w:tc>
      </w:tr>
      <w:tr w:rsidR="00DE2551" w:rsidRPr="00CA57F7" w14:paraId="6CC3ABFE" w14:textId="77777777" w:rsidTr="006E7D23">
        <w:tc>
          <w:tcPr>
            <w:tcW w:w="675" w:type="dxa"/>
            <w:tcBorders>
              <w:top w:val="single" w:sz="4" w:space="0" w:color="auto"/>
              <w:left w:val="single" w:sz="4" w:space="0" w:color="auto"/>
              <w:bottom w:val="single" w:sz="4" w:space="0" w:color="auto"/>
              <w:right w:val="single" w:sz="4" w:space="0" w:color="auto"/>
            </w:tcBorders>
          </w:tcPr>
          <w:p w14:paraId="29266146" w14:textId="77777777" w:rsidR="00DE2551" w:rsidRPr="00CA57F7" w:rsidRDefault="00DE2551" w:rsidP="006E7D23">
            <w:pPr>
              <w:ind w:left="-545" w:right="-137" w:firstLine="567"/>
              <w:contextualSpacing/>
              <w:rPr>
                <w:rFonts w:asciiTheme="minorHAnsi" w:eastAsia="SimSun" w:cstheme="minorHAnsi"/>
                <w:sz w:val="22"/>
                <w:szCs w:val="22"/>
              </w:rPr>
            </w:pPr>
            <w:r w:rsidRPr="00CA57F7">
              <w:rPr>
                <w:rFonts w:asciiTheme="minorHAnsi" w:eastAsia="SimSun" w:cstheme="minorHAns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406E71CD" w14:textId="77777777" w:rsidR="00DE2551" w:rsidRPr="00CA57F7" w:rsidRDefault="00DE2551" w:rsidP="006E7D23">
            <w:pPr>
              <w:contextualSpacing/>
              <w:rPr>
                <w:rFonts w:asciiTheme="minorHAnsi" w:eastAsia="SimSun" w:cstheme="minorHAnsi"/>
                <w:sz w:val="22"/>
                <w:szCs w:val="22"/>
              </w:rPr>
            </w:pPr>
            <w:r w:rsidRPr="00CA57F7">
              <w:rPr>
                <w:rFonts w:asciiTheme="minorHAnsi" w:eastAsia="SimSun" w:cstheme="minorHAnsi"/>
                <w:sz w:val="22"/>
                <w:szCs w:val="22"/>
              </w:rPr>
              <w:t>VPĮ 46 straipsnio 2¹ dalis</w:t>
            </w:r>
          </w:p>
          <w:p w14:paraId="6810A83A" w14:textId="77777777" w:rsidR="00DE2551" w:rsidRPr="00CA57F7" w:rsidRDefault="00DE2551" w:rsidP="006E7D23">
            <w:pPr>
              <w:contextualSpacing/>
              <w:rPr>
                <w:rFonts w:asciiTheme="minorHAnsi" w:eastAsia="SimSun" w:cstheme="minorHAnsi"/>
                <w:sz w:val="22"/>
                <w:szCs w:val="22"/>
              </w:rPr>
            </w:pPr>
          </w:p>
          <w:p w14:paraId="6212A258" w14:textId="77777777" w:rsidR="00DE2551" w:rsidRPr="00CA57F7" w:rsidRDefault="00DE2551" w:rsidP="006E7D23">
            <w:pPr>
              <w:contextualSpacing/>
              <w:rPr>
                <w:rFonts w:asciiTheme="minorHAnsi" w:eastAsia="SimSun" w:cstheme="minorHAnsi"/>
                <w:sz w:val="22"/>
                <w:szCs w:val="22"/>
              </w:rPr>
            </w:pPr>
            <w:r w:rsidRPr="00CA57F7">
              <w:rPr>
                <w:rFonts w:asciiTheme="minorHAnsi" w:eastAsia="SimSun" w:cstheme="minorHAns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7FEAEBAC" w14:textId="77777777" w:rsidR="00DE2551" w:rsidRPr="00CA57F7" w:rsidRDefault="00DE2551" w:rsidP="006E7D23">
            <w:pPr>
              <w:contextualSpacing/>
              <w:rPr>
                <w:rFonts w:asciiTheme="minorHAnsi" w:eastAsia="SimSun" w:cstheme="minorHAnsi"/>
                <w:bCs/>
                <w:sz w:val="22"/>
                <w:szCs w:val="22"/>
              </w:rPr>
            </w:pPr>
            <w:r w:rsidRPr="00CA57F7">
              <w:rPr>
                <w:rFonts w:asciiTheme="minorHAnsi" w:eastAsia="SimSun" w:cstheme="minorHAns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7260204A"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t>EBVPD.</w:t>
            </w:r>
          </w:p>
        </w:tc>
      </w:tr>
      <w:tr w:rsidR="00DE2551" w:rsidRPr="00CA57F7" w14:paraId="573D473F" w14:textId="77777777" w:rsidTr="006E7D23">
        <w:tc>
          <w:tcPr>
            <w:tcW w:w="675" w:type="dxa"/>
            <w:tcBorders>
              <w:top w:val="single" w:sz="4" w:space="0" w:color="auto"/>
              <w:left w:val="single" w:sz="4" w:space="0" w:color="auto"/>
              <w:bottom w:val="single" w:sz="4" w:space="0" w:color="auto"/>
              <w:right w:val="single" w:sz="4" w:space="0" w:color="auto"/>
            </w:tcBorders>
            <w:hideMark/>
          </w:tcPr>
          <w:p w14:paraId="29AA2BE2" w14:textId="77777777" w:rsidR="00DE2551" w:rsidRPr="00CA57F7" w:rsidRDefault="00DE2551" w:rsidP="006E7D23">
            <w:pPr>
              <w:ind w:left="-545" w:right="-137" w:firstLine="567"/>
              <w:contextualSpacing/>
              <w:rPr>
                <w:rFonts w:asciiTheme="minorHAnsi" w:eastAsia="SimSun" w:cstheme="minorHAnsi"/>
                <w:sz w:val="22"/>
                <w:szCs w:val="22"/>
              </w:rPr>
            </w:pPr>
            <w:r w:rsidRPr="00CA57F7">
              <w:rPr>
                <w:rFonts w:asciiTheme="minorHAnsi" w:eastAsia="SimSun" w:cstheme="minorHAns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0623347" w14:textId="77777777" w:rsidR="00DE2551" w:rsidRPr="00CA57F7" w:rsidRDefault="00DE2551" w:rsidP="006E7D23">
            <w:pPr>
              <w:contextualSpacing/>
              <w:rPr>
                <w:rFonts w:asciiTheme="minorHAnsi" w:eastAsia="SimSun" w:cstheme="minorHAnsi"/>
                <w:bCs/>
                <w:sz w:val="22"/>
                <w:szCs w:val="22"/>
              </w:rPr>
            </w:pPr>
            <w:r w:rsidRPr="00CA57F7">
              <w:rPr>
                <w:rFonts w:asciiTheme="minorHAnsi" w:eastAsia="SimSun" w:cstheme="minorHAnsi"/>
                <w:bCs/>
                <w:sz w:val="22"/>
                <w:szCs w:val="22"/>
              </w:rPr>
              <w:t>VPĮ 46 straipsnio 3 dalis</w:t>
            </w:r>
          </w:p>
          <w:p w14:paraId="5255EAC8" w14:textId="77777777" w:rsidR="00DE2551" w:rsidRPr="00CA57F7" w:rsidRDefault="00DE2551" w:rsidP="006E7D23">
            <w:pPr>
              <w:contextualSpacing/>
              <w:rPr>
                <w:rFonts w:asciiTheme="minorHAnsi" w:eastAsia="SimSun" w:cstheme="minorHAnsi"/>
                <w:bCs/>
                <w:sz w:val="22"/>
                <w:szCs w:val="22"/>
              </w:rPr>
            </w:pPr>
          </w:p>
          <w:p w14:paraId="451CD924" w14:textId="77777777" w:rsidR="00DE2551" w:rsidRPr="00CA57F7" w:rsidRDefault="00DE2551" w:rsidP="006E7D23">
            <w:pPr>
              <w:contextualSpacing/>
              <w:rPr>
                <w:rFonts w:asciiTheme="minorHAnsi" w:eastAsia="SimSun" w:cstheme="minorHAnsi"/>
                <w:bCs/>
                <w:sz w:val="22"/>
                <w:szCs w:val="22"/>
              </w:rPr>
            </w:pPr>
            <w:r w:rsidRPr="00CA57F7">
              <w:rPr>
                <w:rFonts w:asciiTheme="minorHAnsi" w:eastAsia="SimSun" w:cstheme="minorHAns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7EC3242C" w14:textId="77777777" w:rsidR="00DE2551" w:rsidRPr="00CA57F7" w:rsidRDefault="00DE2551" w:rsidP="006E7D23">
            <w:pPr>
              <w:contextualSpacing/>
              <w:rPr>
                <w:rFonts w:asciiTheme="minorHAnsi" w:eastAsia="SimSun" w:cstheme="minorHAnsi"/>
                <w:bCs/>
                <w:sz w:val="22"/>
                <w:szCs w:val="22"/>
              </w:rPr>
            </w:pPr>
            <w:r w:rsidRPr="00CA57F7">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w:t>
            </w:r>
            <w:r w:rsidRPr="00CA57F7">
              <w:rPr>
                <w:rFonts w:asciiTheme="minorHAnsi" w:eastAsia="SimSun" w:cstheme="minorHAnsi"/>
                <w:bCs/>
                <w:sz w:val="22"/>
                <w:szCs w:val="22"/>
              </w:rPr>
              <w:lastRenderedPageBreak/>
              <w:t xml:space="preserve">reikalavimus, kaip tai apibrėžta Viešųjų pirkimų įstatymo 46 straipsnio 2 dalies 1 ir 3 punktuose, arba perkančioji organizacija turi kitų įrodymų apie šių įsipareigojimų nevykdymą. </w:t>
            </w:r>
          </w:p>
          <w:p w14:paraId="1F4FB3FB" w14:textId="77777777" w:rsidR="00DE2551" w:rsidRPr="00CA57F7" w:rsidRDefault="00DE2551" w:rsidP="006E7D23">
            <w:pPr>
              <w:contextualSpacing/>
              <w:rPr>
                <w:rFonts w:asciiTheme="minorHAnsi" w:eastAsia="SimSun" w:cstheme="minorHAnsi"/>
                <w:bCs/>
                <w:sz w:val="22"/>
                <w:szCs w:val="22"/>
              </w:rPr>
            </w:pPr>
          </w:p>
          <w:p w14:paraId="4FB871BC" w14:textId="77777777" w:rsidR="00DE2551" w:rsidRPr="00CA57F7" w:rsidRDefault="00DE2551" w:rsidP="006E7D23">
            <w:pPr>
              <w:contextualSpacing/>
              <w:rPr>
                <w:rFonts w:asciiTheme="minorHAnsi" w:eastAsia="SimSun" w:cstheme="minorHAnsi"/>
                <w:bCs/>
                <w:sz w:val="22"/>
                <w:szCs w:val="22"/>
              </w:rPr>
            </w:pPr>
            <w:r w:rsidRPr="00CA57F7">
              <w:rPr>
                <w:rFonts w:asciiTheme="minorHAnsi" w:eastAsia="SimSun" w:cstheme="minorHAnsi"/>
                <w:bCs/>
                <w:sz w:val="22"/>
                <w:szCs w:val="22"/>
              </w:rPr>
              <w:t>Laikoma, kad tiekėjas nuteistas už aukščiau nurodytą nusikalstamą veiką, kai dėl:</w:t>
            </w:r>
          </w:p>
          <w:p w14:paraId="71F0130F" w14:textId="77777777" w:rsidR="00DE2551" w:rsidRPr="00CA57F7" w:rsidRDefault="00DE2551" w:rsidP="006E7D23">
            <w:pPr>
              <w:contextualSpacing/>
              <w:rPr>
                <w:rFonts w:asciiTheme="minorHAnsi" w:eastAsia="SimSun" w:cstheme="minorHAnsi"/>
                <w:bCs/>
                <w:sz w:val="22"/>
                <w:szCs w:val="22"/>
              </w:rPr>
            </w:pPr>
            <w:r w:rsidRPr="00CA57F7">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22181785" w14:textId="77777777" w:rsidR="00DE2551" w:rsidRPr="00CA57F7" w:rsidRDefault="00DE2551" w:rsidP="006E7D23">
            <w:pPr>
              <w:contextualSpacing/>
              <w:rPr>
                <w:rFonts w:asciiTheme="minorHAnsi" w:eastAsia="SimSun" w:cstheme="minorHAnsi"/>
                <w:bCs/>
                <w:sz w:val="22"/>
                <w:szCs w:val="22"/>
              </w:rPr>
            </w:pPr>
            <w:r w:rsidRPr="00CA57F7">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14B008B" w14:textId="77777777" w:rsidR="00DE2551" w:rsidRPr="00CA57F7" w:rsidRDefault="00DE2551" w:rsidP="006E7D23">
            <w:pPr>
              <w:contextualSpacing/>
              <w:rPr>
                <w:rFonts w:asciiTheme="minorHAnsi" w:eastAsia="SimSun" w:cstheme="minorHAnsi"/>
                <w:sz w:val="22"/>
                <w:szCs w:val="22"/>
              </w:rPr>
            </w:pPr>
            <w:r w:rsidRPr="00CA57F7">
              <w:rPr>
                <w:rFonts w:asciiTheme="minorHAnsi" w:eastAsia="SimSun" w:cstheme="minorHAnsi"/>
                <w:sz w:val="22"/>
                <w:szCs w:val="22"/>
              </w:rPr>
              <w:t>Tačiau ši nuostata netaikoma, jeigu:</w:t>
            </w:r>
          </w:p>
          <w:p w14:paraId="056082F5" w14:textId="77777777" w:rsidR="00DE2551" w:rsidRPr="00CA57F7" w:rsidRDefault="00DE2551" w:rsidP="006E7D23">
            <w:pPr>
              <w:contextualSpacing/>
              <w:rPr>
                <w:rFonts w:asciiTheme="minorHAnsi" w:eastAsia="SimSun" w:cstheme="minorHAnsi"/>
                <w:sz w:val="22"/>
                <w:szCs w:val="22"/>
              </w:rPr>
            </w:pPr>
            <w:r w:rsidRPr="00CA57F7">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628C95CB" w14:textId="77777777" w:rsidR="00DE2551" w:rsidRPr="00CA57F7" w:rsidRDefault="00DE2551" w:rsidP="006E7D23">
            <w:pPr>
              <w:contextualSpacing/>
              <w:rPr>
                <w:rFonts w:asciiTheme="minorHAnsi" w:eastAsia="SimSun" w:cstheme="minorHAnsi"/>
                <w:sz w:val="22"/>
                <w:szCs w:val="22"/>
              </w:rPr>
            </w:pPr>
            <w:r w:rsidRPr="00CA57F7">
              <w:rPr>
                <w:rFonts w:asciiTheme="minorHAnsi" w:eastAsia="SimSun" w:cstheme="minorHAnsi"/>
                <w:sz w:val="22"/>
                <w:szCs w:val="22"/>
              </w:rPr>
              <w:t>2) įsiskolinimo suma neviršija 50 Eur (penkiasdešimt eurų);</w:t>
            </w:r>
          </w:p>
          <w:p w14:paraId="465B6DB4" w14:textId="77777777" w:rsidR="00DE2551" w:rsidRPr="00CA57F7" w:rsidRDefault="00DE2551" w:rsidP="006E7D23">
            <w:pPr>
              <w:contextualSpacing/>
              <w:rPr>
                <w:rFonts w:asciiTheme="minorHAnsi" w:eastAsia="SimSun" w:cstheme="minorHAnsi"/>
                <w:sz w:val="22"/>
                <w:szCs w:val="22"/>
              </w:rPr>
            </w:pPr>
            <w:r w:rsidRPr="00CA57F7">
              <w:rPr>
                <w:rFonts w:asciiTheme="minorHAnsi" w:eastAsia="SimSun" w:cstheme="minorHAns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CA57F7">
              <w:rPr>
                <w:rFonts w:asciiTheme="minorHAnsi" w:eastAsia="SimSun" w:cstheme="minorHAnsi"/>
                <w:sz w:val="22"/>
                <w:szCs w:val="22"/>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3C8C6DE1"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lastRenderedPageBreak/>
              <w:t>EBVPD.</w:t>
            </w:r>
          </w:p>
          <w:p w14:paraId="72602242"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t>1) Dėl įsipareigojimų, susijusių su mokesčių mokėjimu, įvykdymo iš Lietuvoje įsteigtų subjektų prašoma:</w:t>
            </w:r>
          </w:p>
          <w:p w14:paraId="6D0F2FCA" w14:textId="77777777" w:rsidR="00DE2551" w:rsidRPr="00CA57F7" w:rsidRDefault="00DE2551" w:rsidP="006E7D23">
            <w:pPr>
              <w:tabs>
                <w:tab w:val="left" w:pos="272"/>
              </w:tabs>
              <w:contextualSpacing/>
              <w:rPr>
                <w:rFonts w:asciiTheme="minorHAnsi" w:eastAsia="SimSun" w:cstheme="minorHAnsi"/>
                <w:sz w:val="22"/>
                <w:szCs w:val="22"/>
              </w:rPr>
            </w:pPr>
          </w:p>
          <w:p w14:paraId="7AA95549" w14:textId="77777777" w:rsidR="00DE2551" w:rsidRPr="00CA57F7" w:rsidRDefault="00DE2551" w:rsidP="00766951">
            <w:pPr>
              <w:pStyle w:val="Sraopastraipa"/>
              <w:numPr>
                <w:ilvl w:val="0"/>
                <w:numId w:val="49"/>
              </w:numPr>
              <w:tabs>
                <w:tab w:val="left" w:pos="272"/>
              </w:tabs>
              <w:ind w:left="0" w:firstLine="0"/>
              <w:rPr>
                <w:rFonts w:asciiTheme="minorHAnsi" w:eastAsia="SimSun" w:cstheme="minorHAnsi"/>
                <w:sz w:val="22"/>
                <w:szCs w:val="22"/>
                <w:lang w:eastAsia="lt-LT"/>
              </w:rPr>
            </w:pPr>
            <w:r w:rsidRPr="00CA57F7">
              <w:rPr>
                <w:rFonts w:asciiTheme="minorHAnsi" w:eastAsia="SimSun" w:cstheme="minorHAnsi"/>
                <w:sz w:val="22"/>
                <w:szCs w:val="22"/>
                <w:lang w:eastAsia="lt-LT"/>
              </w:rPr>
              <w:lastRenderedPageBreak/>
              <w:t>išrašo iš teismo sprendimo (jei toks yra) arba</w:t>
            </w:r>
          </w:p>
          <w:p w14:paraId="4D39C9EE" w14:textId="77777777" w:rsidR="00DE2551" w:rsidRPr="00CA57F7" w:rsidRDefault="00DE2551" w:rsidP="00766951">
            <w:pPr>
              <w:pStyle w:val="Sraopastraipa"/>
              <w:numPr>
                <w:ilvl w:val="0"/>
                <w:numId w:val="49"/>
              </w:numPr>
              <w:tabs>
                <w:tab w:val="left" w:pos="272"/>
              </w:tabs>
              <w:ind w:left="0" w:firstLine="0"/>
              <w:rPr>
                <w:rFonts w:asciiTheme="minorHAnsi" w:eastAsia="SimSun" w:cstheme="minorHAnsi"/>
                <w:sz w:val="22"/>
                <w:szCs w:val="22"/>
                <w:lang w:eastAsia="lt-LT"/>
              </w:rPr>
            </w:pPr>
            <w:r w:rsidRPr="00CA57F7">
              <w:rPr>
                <w:rFonts w:asciiTheme="minorHAnsi" w:eastAsia="SimSun" w:cstheme="minorHAnsi"/>
                <w:sz w:val="22"/>
                <w:szCs w:val="22"/>
                <w:lang w:eastAsia="lt-LT"/>
              </w:rPr>
              <w:t>Valstybinės mokesčių inspekcijos prie Lietuvos Respublikos finansų ministerijos išduoto dokumento,</w:t>
            </w:r>
          </w:p>
          <w:p w14:paraId="3D048567" w14:textId="77777777" w:rsidR="00DE2551" w:rsidRPr="00CA57F7" w:rsidRDefault="00DE2551" w:rsidP="00766951">
            <w:pPr>
              <w:pStyle w:val="Sraopastraipa"/>
              <w:numPr>
                <w:ilvl w:val="0"/>
                <w:numId w:val="49"/>
              </w:numPr>
              <w:tabs>
                <w:tab w:val="left" w:pos="272"/>
              </w:tabs>
              <w:ind w:left="0" w:firstLine="0"/>
              <w:rPr>
                <w:rFonts w:asciiTheme="minorHAnsi" w:eastAsia="SimSun" w:cstheme="minorHAnsi"/>
                <w:sz w:val="22"/>
                <w:szCs w:val="22"/>
                <w:lang w:eastAsia="lt-LT"/>
              </w:rPr>
            </w:pPr>
            <w:r w:rsidRPr="00CA57F7">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717EA75E" w14:textId="77777777" w:rsidR="00DE2551" w:rsidRPr="00CA57F7" w:rsidRDefault="00DE2551" w:rsidP="006E7D23">
            <w:pPr>
              <w:tabs>
                <w:tab w:val="left" w:pos="272"/>
              </w:tabs>
              <w:contextualSpacing/>
              <w:rPr>
                <w:rFonts w:asciiTheme="minorHAnsi" w:eastAsia="SimSun" w:cstheme="minorHAnsi"/>
                <w:sz w:val="22"/>
                <w:szCs w:val="22"/>
              </w:rPr>
            </w:pPr>
          </w:p>
          <w:p w14:paraId="22E7B105"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t>Iš ne Lietuvoje įsteigtų subjektų reikalaujama:</w:t>
            </w:r>
          </w:p>
          <w:p w14:paraId="2D7EC7A3"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t>• atitinkamos užsienio šalies institucijos dokumento.</w:t>
            </w:r>
          </w:p>
          <w:p w14:paraId="73BD823E" w14:textId="77777777" w:rsidR="00DE2551" w:rsidRPr="00CA57F7" w:rsidRDefault="00DE2551" w:rsidP="006E7D23">
            <w:pPr>
              <w:tabs>
                <w:tab w:val="left" w:pos="272"/>
              </w:tabs>
              <w:contextualSpacing/>
              <w:rPr>
                <w:rFonts w:asciiTheme="minorHAnsi" w:eastAsia="Yu Mincho" w:cstheme="minorHAnsi"/>
                <w:iCs/>
                <w:sz w:val="22"/>
                <w:szCs w:val="22"/>
              </w:rPr>
            </w:pPr>
            <w:r w:rsidRPr="00CA57F7">
              <w:rPr>
                <w:rFonts w:asciiTheme="minorHAnsi" w:eastAsia="Yu Mincho" w:cstheme="minorHAnsi"/>
                <w:sz w:val="22"/>
                <w:szCs w:val="22"/>
              </w:rPr>
              <w:t xml:space="preserve">Nurodyti dokumentai turi būti  išduoti ne anksčiau kaip 120 dienų iki </w:t>
            </w:r>
            <w:r w:rsidRPr="00CA57F7">
              <w:rPr>
                <w:rFonts w:asciiTheme="minorHAnsi" w:cstheme="minorHAnsi"/>
                <w:iCs/>
                <w:sz w:val="22"/>
                <w:szCs w:val="22"/>
              </w:rPr>
              <w:t>tos dienos, kai tiekėjas perkančiosios organizacijos prašymu turės pateikti pašalinimo pagrindų nebuvimą patvirtinančius dok</w:t>
            </w:r>
            <w:r w:rsidRPr="00CA57F7">
              <w:rPr>
                <w:rFonts w:asciiTheme="minorHAnsi" w:cstheme="minorHAnsi"/>
                <w:sz w:val="22"/>
                <w:szCs w:val="22"/>
              </w:rPr>
              <w:t>umentus</w:t>
            </w:r>
            <w:r w:rsidRPr="00CA57F7">
              <w:rPr>
                <w:rFonts w:asciiTheme="minorHAnsi" w:eastAsia="Yu Mincho" w:cstheme="minorHAnsi"/>
                <w:sz w:val="22"/>
                <w:szCs w:val="22"/>
              </w:rPr>
              <w:t>.</w:t>
            </w:r>
          </w:p>
          <w:p w14:paraId="483A700C" w14:textId="77777777" w:rsidR="00DE2551" w:rsidRPr="00CA57F7" w:rsidRDefault="00DE2551" w:rsidP="006E7D23">
            <w:pPr>
              <w:tabs>
                <w:tab w:val="left" w:pos="272"/>
              </w:tabs>
              <w:contextualSpacing/>
              <w:rPr>
                <w:rFonts w:asciiTheme="minorHAnsi" w:eastAsia="Yu Mincho" w:cstheme="minorHAnsi"/>
                <w:i/>
                <w:iCs/>
                <w:color w:val="7030A0"/>
                <w:sz w:val="22"/>
                <w:szCs w:val="22"/>
              </w:rPr>
            </w:pPr>
          </w:p>
          <w:p w14:paraId="04E94904" w14:textId="77777777" w:rsidR="00DE2551" w:rsidRPr="00CA57F7" w:rsidRDefault="00DE2551" w:rsidP="006E7D23">
            <w:pPr>
              <w:tabs>
                <w:tab w:val="left" w:pos="272"/>
              </w:tabs>
              <w:contextualSpacing/>
              <w:rPr>
                <w:rFonts w:asciiTheme="minorHAnsi" w:eastAsia="Yu Mincho" w:cstheme="minorHAnsi"/>
                <w:b/>
                <w:bCs/>
                <w:sz w:val="22"/>
                <w:szCs w:val="22"/>
              </w:rPr>
            </w:pPr>
            <w:r w:rsidRPr="00CA57F7">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4A2CAF7" w14:textId="77777777" w:rsidR="00DE2551" w:rsidRPr="00CA57F7" w:rsidRDefault="00DE2551" w:rsidP="006E7D23">
            <w:pPr>
              <w:tabs>
                <w:tab w:val="left" w:pos="272"/>
              </w:tabs>
              <w:contextualSpacing/>
              <w:rPr>
                <w:rFonts w:asciiTheme="minorHAnsi" w:eastAsia="Yu Mincho" w:cstheme="minorHAnsi"/>
                <w:b/>
                <w:bCs/>
                <w:sz w:val="22"/>
                <w:szCs w:val="22"/>
              </w:rPr>
            </w:pPr>
          </w:p>
          <w:p w14:paraId="74511528" w14:textId="77777777" w:rsidR="00DE2551" w:rsidRPr="00CA57F7" w:rsidRDefault="00DE2551" w:rsidP="006E7D23">
            <w:pPr>
              <w:tabs>
                <w:tab w:val="left" w:pos="272"/>
              </w:tabs>
              <w:contextualSpacing/>
              <w:rPr>
                <w:rFonts w:asciiTheme="minorHAnsi" w:eastAsia="Yu Mincho" w:cstheme="minorHAnsi"/>
                <w:b/>
                <w:bCs/>
                <w:sz w:val="22"/>
                <w:szCs w:val="22"/>
              </w:rPr>
            </w:pPr>
            <w:r w:rsidRPr="00CA57F7">
              <w:rPr>
                <w:rFonts w:asciiTheme="minorHAnsi" w:eastAsia="Yu Mincho" w:cstheme="minorHAnsi"/>
                <w:bCs/>
                <w:sz w:val="22"/>
                <w:szCs w:val="22"/>
              </w:rPr>
              <w:t>2) Dėl įsipareigojimų, susijusių su socialinio draudimo įmokų mokėjimu, įvykdymo i</w:t>
            </w:r>
            <w:r w:rsidRPr="00CA57F7">
              <w:rPr>
                <w:rFonts w:asciiTheme="minorHAnsi" w:eastAsia="Yu Mincho" w:cstheme="minorHAnsi"/>
                <w:sz w:val="22"/>
                <w:szCs w:val="22"/>
              </w:rPr>
              <w:t xml:space="preserve">š Lietuvoje įsteigtų subjektų </w:t>
            </w:r>
            <w:r w:rsidRPr="00CA57F7">
              <w:rPr>
                <w:rFonts w:asciiTheme="minorHAnsi" w:eastAsia="Yu Mincho" w:cstheme="minorHAnsi"/>
                <w:bCs/>
                <w:sz w:val="22"/>
                <w:szCs w:val="22"/>
              </w:rPr>
              <w:t>prašoma:</w:t>
            </w:r>
          </w:p>
          <w:p w14:paraId="65A59EE8" w14:textId="77777777" w:rsidR="00DE2551" w:rsidRPr="00CA57F7" w:rsidRDefault="00DE2551" w:rsidP="006E7D23">
            <w:pPr>
              <w:tabs>
                <w:tab w:val="left" w:pos="272"/>
              </w:tabs>
              <w:contextualSpacing/>
              <w:rPr>
                <w:rFonts w:asciiTheme="minorHAnsi" w:eastAsia="Yu Mincho" w:cstheme="minorHAnsi"/>
                <w:bCs/>
                <w:sz w:val="22"/>
                <w:szCs w:val="22"/>
              </w:rPr>
            </w:pPr>
            <w:r w:rsidRPr="00CA57F7">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CA57F7">
                <w:rPr>
                  <w:rStyle w:val="Hipersaitas"/>
                  <w:rFonts w:asciiTheme="minorHAnsi" w:eastAsia="Yu Mincho" w:cstheme="minorHAnsi"/>
                  <w:bCs/>
                  <w:sz w:val="22"/>
                  <w:szCs w:val="22"/>
                </w:rPr>
                <w:t>https://draudejai.sodra.lt/draudeju_viesi_duomenys/</w:t>
              </w:r>
            </w:hyperlink>
            <w:r w:rsidRPr="00CA57F7">
              <w:rPr>
                <w:rFonts w:asciiTheme="minorHAnsi" w:eastAsia="Yu Mincho" w:cstheme="minorHAnsi"/>
                <w:bCs/>
                <w:sz w:val="22"/>
                <w:szCs w:val="22"/>
              </w:rPr>
              <w:t>.</w:t>
            </w:r>
          </w:p>
          <w:p w14:paraId="1DCE2265" w14:textId="77777777" w:rsidR="00DE2551" w:rsidRPr="00CA57F7" w:rsidRDefault="00DE2551" w:rsidP="006E7D23">
            <w:pPr>
              <w:tabs>
                <w:tab w:val="left" w:pos="272"/>
              </w:tabs>
              <w:contextualSpacing/>
              <w:rPr>
                <w:rFonts w:asciiTheme="minorHAnsi" w:eastAsia="Yu Mincho" w:cstheme="minorHAnsi"/>
                <w:b/>
                <w:bCs/>
                <w:sz w:val="22"/>
                <w:szCs w:val="22"/>
              </w:rPr>
            </w:pPr>
          </w:p>
          <w:p w14:paraId="080A36B1" w14:textId="77777777" w:rsidR="00DE2551" w:rsidRPr="00CA57F7" w:rsidRDefault="00DE2551" w:rsidP="006E7D23">
            <w:pPr>
              <w:tabs>
                <w:tab w:val="left" w:pos="272"/>
              </w:tabs>
              <w:contextualSpacing/>
              <w:rPr>
                <w:rFonts w:asciiTheme="minorHAnsi" w:eastAsia="Yu Mincho" w:cstheme="minorHAnsi"/>
                <w:sz w:val="22"/>
                <w:szCs w:val="22"/>
              </w:rPr>
            </w:pPr>
            <w:r w:rsidRPr="00CA57F7">
              <w:rPr>
                <w:rFonts w:asciiTheme="minorHAnsi" w:eastAsia="Yu Mincho" w:cstheme="minorHAns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E0C80C" w14:textId="77777777" w:rsidR="00DE2551" w:rsidRPr="00CA57F7" w:rsidRDefault="00DE2551" w:rsidP="006E7D23">
            <w:pPr>
              <w:tabs>
                <w:tab w:val="left" w:pos="272"/>
              </w:tabs>
              <w:contextualSpacing/>
              <w:rPr>
                <w:rFonts w:asciiTheme="minorHAnsi" w:eastAsia="Yu Mincho" w:cstheme="minorHAnsi"/>
                <w:sz w:val="22"/>
                <w:szCs w:val="22"/>
              </w:rPr>
            </w:pPr>
            <w:r w:rsidRPr="00CA57F7">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671A1F" w14:textId="77777777" w:rsidR="00DE2551" w:rsidRPr="00CA57F7" w:rsidRDefault="00DE2551" w:rsidP="006E7D23">
            <w:pPr>
              <w:tabs>
                <w:tab w:val="left" w:pos="272"/>
              </w:tabs>
              <w:contextualSpacing/>
              <w:rPr>
                <w:rFonts w:asciiTheme="minorHAnsi" w:eastAsia="Yu Mincho" w:cstheme="minorHAnsi"/>
                <w:b/>
                <w:bCs/>
                <w:sz w:val="22"/>
                <w:szCs w:val="22"/>
              </w:rPr>
            </w:pPr>
          </w:p>
          <w:p w14:paraId="4A620615" w14:textId="77777777" w:rsidR="00DE2551" w:rsidRPr="00CA57F7" w:rsidRDefault="00DE2551" w:rsidP="006E7D23">
            <w:pPr>
              <w:tabs>
                <w:tab w:val="left" w:pos="272"/>
              </w:tabs>
              <w:contextualSpacing/>
              <w:rPr>
                <w:rFonts w:asciiTheme="minorHAnsi" w:eastAsia="Yu Mincho" w:cstheme="minorHAnsi"/>
                <w:sz w:val="22"/>
                <w:szCs w:val="22"/>
              </w:rPr>
            </w:pPr>
            <w:r w:rsidRPr="00CA57F7">
              <w:rPr>
                <w:rFonts w:asciiTheme="minorHAnsi" w:eastAsia="Yu Mincho" w:cstheme="minorHAnsi"/>
                <w:sz w:val="22"/>
                <w:szCs w:val="22"/>
              </w:rPr>
              <w:t>Iš ne Lietuvoje įsteigtų subjektų reikalaujama:</w:t>
            </w:r>
          </w:p>
          <w:p w14:paraId="2D901FFB" w14:textId="77777777" w:rsidR="00DE2551" w:rsidRPr="00CA57F7" w:rsidRDefault="00DE2551" w:rsidP="00766951">
            <w:pPr>
              <w:numPr>
                <w:ilvl w:val="0"/>
                <w:numId w:val="48"/>
              </w:numPr>
              <w:tabs>
                <w:tab w:val="left" w:pos="272"/>
              </w:tabs>
              <w:ind w:left="0" w:firstLine="0"/>
              <w:contextualSpacing/>
              <w:rPr>
                <w:rFonts w:asciiTheme="minorHAnsi" w:eastAsia="Yu Mincho" w:cstheme="minorHAnsi"/>
                <w:b/>
                <w:bCs/>
                <w:sz w:val="22"/>
                <w:szCs w:val="22"/>
              </w:rPr>
            </w:pPr>
            <w:r w:rsidRPr="00CA57F7">
              <w:rPr>
                <w:rFonts w:asciiTheme="minorHAnsi" w:eastAsia="Yu Mincho" w:cstheme="minorHAnsi"/>
                <w:sz w:val="22"/>
                <w:szCs w:val="22"/>
              </w:rPr>
              <w:t>atitinkamos užsienio šalies kompetentingos institucijos dokumento.</w:t>
            </w:r>
          </w:p>
          <w:p w14:paraId="0D27BD8C" w14:textId="77777777" w:rsidR="00DE2551" w:rsidRPr="00CA57F7" w:rsidRDefault="00DE2551" w:rsidP="006E7D23">
            <w:pPr>
              <w:tabs>
                <w:tab w:val="left" w:pos="272"/>
              </w:tabs>
              <w:contextualSpacing/>
              <w:rPr>
                <w:rFonts w:asciiTheme="minorHAnsi" w:eastAsia="Yu Mincho" w:cstheme="minorHAnsi"/>
                <w:b/>
                <w:bCs/>
                <w:sz w:val="22"/>
                <w:szCs w:val="22"/>
              </w:rPr>
            </w:pPr>
          </w:p>
          <w:p w14:paraId="489F63C6" w14:textId="77777777" w:rsidR="00DE2551" w:rsidRPr="00CA57F7" w:rsidRDefault="00DE2551" w:rsidP="006E7D23">
            <w:pPr>
              <w:tabs>
                <w:tab w:val="left" w:pos="272"/>
              </w:tabs>
              <w:contextualSpacing/>
              <w:rPr>
                <w:rFonts w:asciiTheme="minorHAnsi" w:eastAsia="Yu Mincho" w:cstheme="minorHAnsi"/>
                <w:iCs/>
                <w:sz w:val="22"/>
                <w:szCs w:val="22"/>
              </w:rPr>
            </w:pPr>
            <w:r w:rsidRPr="00CA57F7">
              <w:rPr>
                <w:rFonts w:asciiTheme="minorHAnsi" w:eastAsia="Yu Mincho" w:cstheme="minorHAnsi"/>
                <w:sz w:val="22"/>
                <w:szCs w:val="22"/>
              </w:rPr>
              <w:t xml:space="preserve">Nurodyti dokumentai turi būti  išduoti ne anksčiau kaip 120 dienų iki </w:t>
            </w:r>
            <w:r w:rsidRPr="00CA57F7">
              <w:rPr>
                <w:rFonts w:asciiTheme="minorHAnsi" w:cstheme="minorHAnsi"/>
                <w:iCs/>
                <w:sz w:val="22"/>
                <w:szCs w:val="22"/>
              </w:rPr>
              <w:t>tos dienos, kai tiekėjas perkančiosios organizacijos prašymu turės pateikti pašalinimo pagrindų nebuvimą patvirtinančius dok</w:t>
            </w:r>
            <w:r w:rsidRPr="00CA57F7">
              <w:rPr>
                <w:rFonts w:asciiTheme="minorHAnsi" w:cstheme="minorHAnsi"/>
                <w:sz w:val="22"/>
                <w:szCs w:val="22"/>
              </w:rPr>
              <w:t>umentus</w:t>
            </w:r>
            <w:r w:rsidRPr="00CA57F7">
              <w:rPr>
                <w:rFonts w:asciiTheme="minorHAnsi" w:eastAsia="Yu Mincho" w:cstheme="minorHAnsi"/>
                <w:sz w:val="22"/>
                <w:szCs w:val="22"/>
              </w:rPr>
              <w:t>.</w:t>
            </w:r>
          </w:p>
          <w:p w14:paraId="25C37A73" w14:textId="77777777" w:rsidR="00DE2551" w:rsidRPr="00CA57F7" w:rsidRDefault="00DE2551" w:rsidP="006E7D23">
            <w:pPr>
              <w:tabs>
                <w:tab w:val="left" w:pos="272"/>
              </w:tabs>
              <w:contextualSpacing/>
              <w:rPr>
                <w:rFonts w:asciiTheme="minorHAnsi" w:eastAsia="Yu Mincho" w:cstheme="minorHAnsi"/>
                <w:sz w:val="22"/>
                <w:szCs w:val="22"/>
              </w:rPr>
            </w:pPr>
            <w:r w:rsidRPr="00CA57F7">
              <w:rPr>
                <w:rFonts w:asciiTheme="minorHAnsi" w:eastAsia="Yu Mincho" w:cstheme="minorHAnsi"/>
                <w:sz w:val="22"/>
                <w:szCs w:val="22"/>
              </w:rPr>
              <w:t xml:space="preserve">Jei dokumentas išduotas anksčiau, tačiau jame nurodytas galiojimo terminas ilgesnis nei pašalinimo </w:t>
            </w:r>
            <w:r w:rsidRPr="00CA57F7">
              <w:rPr>
                <w:rFonts w:asciiTheme="minorHAnsi" w:eastAsia="Yu Mincho" w:cstheme="minorHAnsi"/>
                <w:sz w:val="22"/>
                <w:szCs w:val="22"/>
              </w:rPr>
              <w:lastRenderedPageBreak/>
              <w:t>pagrindų nebuvimą patvirtinančių dokumentų pagal EBVPD pateikimo termino pabaiga, toks dokumentas jo galiojimo laikotarpiu yra priimtinas.</w:t>
            </w:r>
          </w:p>
        </w:tc>
      </w:tr>
      <w:tr w:rsidR="00DE2551" w:rsidRPr="00CA57F7" w14:paraId="67856053" w14:textId="77777777" w:rsidTr="006E7D23">
        <w:tc>
          <w:tcPr>
            <w:tcW w:w="675" w:type="dxa"/>
            <w:tcBorders>
              <w:top w:val="single" w:sz="4" w:space="0" w:color="auto"/>
              <w:left w:val="single" w:sz="4" w:space="0" w:color="auto"/>
              <w:bottom w:val="single" w:sz="4" w:space="0" w:color="auto"/>
              <w:right w:val="single" w:sz="4" w:space="0" w:color="auto"/>
            </w:tcBorders>
            <w:hideMark/>
          </w:tcPr>
          <w:p w14:paraId="64E321F0" w14:textId="77777777" w:rsidR="00DE2551" w:rsidRPr="00CA57F7" w:rsidRDefault="00DE2551" w:rsidP="006E7D23">
            <w:pPr>
              <w:ind w:left="-545" w:right="-137" w:firstLine="567"/>
              <w:contextualSpacing/>
              <w:rPr>
                <w:rFonts w:asciiTheme="minorHAnsi" w:eastAsia="SimSun" w:cstheme="minorHAnsi"/>
                <w:sz w:val="22"/>
                <w:szCs w:val="22"/>
              </w:rPr>
            </w:pPr>
            <w:r w:rsidRPr="00CA57F7">
              <w:rPr>
                <w:rFonts w:asciiTheme="minorHAnsi" w:eastAsia="SimSun" w:cstheme="minorHAns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7899DD29" w14:textId="77777777" w:rsidR="00DE2551" w:rsidRPr="00CA57F7" w:rsidRDefault="00DE2551" w:rsidP="006E7D23">
            <w:pPr>
              <w:contextualSpacing/>
              <w:rPr>
                <w:rFonts w:asciiTheme="minorHAnsi" w:eastAsia="SimSun" w:cstheme="minorHAnsi"/>
                <w:bCs/>
                <w:sz w:val="22"/>
                <w:szCs w:val="22"/>
              </w:rPr>
            </w:pPr>
            <w:r w:rsidRPr="00CA57F7">
              <w:rPr>
                <w:rFonts w:asciiTheme="minorHAnsi" w:eastAsia="SimSun" w:cstheme="minorHAnsi"/>
                <w:bCs/>
                <w:sz w:val="22"/>
                <w:szCs w:val="22"/>
              </w:rPr>
              <w:t>VPĮ 46 straipsnio 4 dalies 1 punktas</w:t>
            </w:r>
          </w:p>
          <w:p w14:paraId="41C65A17" w14:textId="77777777" w:rsidR="00DE2551" w:rsidRPr="00CA57F7" w:rsidRDefault="00DE2551" w:rsidP="006E7D23">
            <w:pPr>
              <w:contextualSpacing/>
              <w:rPr>
                <w:rFonts w:asciiTheme="minorHAnsi" w:eastAsia="SimSun" w:cstheme="minorHAnsi"/>
                <w:bCs/>
                <w:sz w:val="22"/>
                <w:szCs w:val="22"/>
              </w:rPr>
            </w:pPr>
          </w:p>
          <w:p w14:paraId="717B0948" w14:textId="77777777" w:rsidR="00DE2551" w:rsidRPr="00CA57F7" w:rsidRDefault="00DE2551" w:rsidP="006E7D23">
            <w:pPr>
              <w:contextualSpacing/>
              <w:rPr>
                <w:rFonts w:asciiTheme="minorHAnsi" w:eastAsia="SimSun" w:cstheme="minorHAnsi"/>
                <w:bCs/>
                <w:sz w:val="22"/>
                <w:szCs w:val="22"/>
              </w:rPr>
            </w:pPr>
            <w:r w:rsidRPr="00CA57F7">
              <w:rPr>
                <w:rFonts w:asciiTheme="minorHAnsi" w:eastAsia="SimSun" w:cstheme="minorHAns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182002B3" w14:textId="77777777" w:rsidR="00DE2551" w:rsidRPr="00CA57F7" w:rsidRDefault="00DE2551" w:rsidP="006E7D23">
            <w:pPr>
              <w:contextualSpacing/>
              <w:rPr>
                <w:rFonts w:asciiTheme="minorHAnsi" w:eastAsia="SimSun" w:cstheme="minorHAnsi"/>
                <w:sz w:val="22"/>
                <w:szCs w:val="22"/>
              </w:rPr>
            </w:pPr>
            <w:r w:rsidRPr="00CA57F7">
              <w:rPr>
                <w:rFonts w:asciiTheme="minorHAnsi" w:eastAsia="SimSun" w:cstheme="minorHAns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1F14441A"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t>EBVPD.</w:t>
            </w:r>
          </w:p>
        </w:tc>
      </w:tr>
      <w:tr w:rsidR="00DE2551" w:rsidRPr="00CA57F7" w14:paraId="6CB208C3" w14:textId="77777777" w:rsidTr="006E7D23">
        <w:tc>
          <w:tcPr>
            <w:tcW w:w="675" w:type="dxa"/>
            <w:tcBorders>
              <w:top w:val="single" w:sz="4" w:space="0" w:color="auto"/>
              <w:left w:val="single" w:sz="4" w:space="0" w:color="auto"/>
              <w:bottom w:val="single" w:sz="4" w:space="0" w:color="auto"/>
              <w:right w:val="single" w:sz="4" w:space="0" w:color="auto"/>
            </w:tcBorders>
            <w:hideMark/>
          </w:tcPr>
          <w:p w14:paraId="02CD49EA" w14:textId="77777777" w:rsidR="00DE2551" w:rsidRPr="00CA57F7" w:rsidRDefault="00DE2551" w:rsidP="006E7D23">
            <w:pPr>
              <w:ind w:left="-545" w:right="-137" w:firstLine="567"/>
              <w:contextualSpacing/>
              <w:rPr>
                <w:rFonts w:asciiTheme="minorHAnsi" w:eastAsia="SimSun" w:cstheme="minorHAnsi"/>
                <w:sz w:val="22"/>
                <w:szCs w:val="22"/>
              </w:rPr>
            </w:pPr>
            <w:r w:rsidRPr="00CA57F7">
              <w:rPr>
                <w:rFonts w:asciiTheme="minorHAnsi" w:eastAsia="SimSun" w:cstheme="minorHAns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18994FDB" w14:textId="77777777" w:rsidR="00DE2551" w:rsidRPr="00CA57F7" w:rsidRDefault="00DE2551" w:rsidP="006E7D23">
            <w:pPr>
              <w:contextualSpacing/>
              <w:rPr>
                <w:rFonts w:asciiTheme="minorHAnsi" w:eastAsia="Calibri" w:cstheme="minorHAnsi"/>
                <w:sz w:val="22"/>
                <w:szCs w:val="22"/>
              </w:rPr>
            </w:pPr>
            <w:r w:rsidRPr="00CA57F7">
              <w:rPr>
                <w:rFonts w:asciiTheme="minorHAnsi" w:eastAsia="Calibri" w:cstheme="minorHAnsi"/>
                <w:sz w:val="22"/>
                <w:szCs w:val="22"/>
              </w:rPr>
              <w:t>VPĮ 46 straipsnio 4 dalies 2 punktas</w:t>
            </w:r>
          </w:p>
          <w:p w14:paraId="4C9940BA" w14:textId="77777777" w:rsidR="00DE2551" w:rsidRPr="00CA57F7" w:rsidRDefault="00DE2551" w:rsidP="006E7D23">
            <w:pPr>
              <w:contextualSpacing/>
              <w:rPr>
                <w:rFonts w:asciiTheme="minorHAnsi" w:eastAsia="Calibri" w:cstheme="minorHAnsi"/>
                <w:sz w:val="22"/>
                <w:szCs w:val="22"/>
              </w:rPr>
            </w:pPr>
          </w:p>
          <w:p w14:paraId="2E550AF2" w14:textId="77777777" w:rsidR="00DE2551" w:rsidRPr="00CA57F7" w:rsidRDefault="00DE2551" w:rsidP="006E7D23">
            <w:pPr>
              <w:contextualSpacing/>
              <w:rPr>
                <w:rFonts w:asciiTheme="minorHAnsi" w:eastAsia="Calibri" w:cstheme="minorHAnsi"/>
                <w:sz w:val="22"/>
                <w:szCs w:val="22"/>
              </w:rPr>
            </w:pPr>
            <w:r w:rsidRPr="00CA57F7">
              <w:rPr>
                <w:rFonts w:asciiTheme="minorHAnsi" w:eastAsia="Calibri" w:cstheme="minorHAns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0F91A48F" w14:textId="77777777" w:rsidR="00DE2551" w:rsidRPr="00CA57F7" w:rsidRDefault="00DE2551" w:rsidP="006E7D23">
            <w:pPr>
              <w:contextualSpacing/>
              <w:rPr>
                <w:rFonts w:asciiTheme="minorHAnsi" w:eastAsia="Calibri" w:cstheme="minorHAnsi"/>
                <w:sz w:val="22"/>
                <w:szCs w:val="22"/>
              </w:rPr>
            </w:pPr>
            <w:r w:rsidRPr="00CA57F7">
              <w:rPr>
                <w:rFonts w:asciiTheme="minorHAnsi" w:eastAsia="Calibri" w:cstheme="minorHAnsi"/>
                <w:sz w:val="22"/>
                <w:szCs w:val="22"/>
              </w:rPr>
              <w:t xml:space="preserve">Tiekėjas pirkimo metu pateko į interesų konflikto situaciją, kaip apibrėžta Viešųjų pirkimų įstatymo 21 straipsnyje, ir atitinkamos padėties negalima ištaisyti. </w:t>
            </w:r>
          </w:p>
          <w:p w14:paraId="6162AFBB" w14:textId="77777777" w:rsidR="00DE2551" w:rsidRPr="00CA57F7" w:rsidRDefault="00DE2551" w:rsidP="006E7D23">
            <w:pPr>
              <w:contextualSpacing/>
              <w:rPr>
                <w:rFonts w:asciiTheme="minorHAnsi" w:eastAsia="SimSun" w:cstheme="minorHAnsi"/>
                <w:sz w:val="22"/>
                <w:szCs w:val="22"/>
              </w:rPr>
            </w:pPr>
            <w:r w:rsidRPr="00CA57F7">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21FC721A"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t>EBVPD.</w:t>
            </w:r>
          </w:p>
        </w:tc>
      </w:tr>
      <w:tr w:rsidR="00DE2551" w:rsidRPr="00CA57F7" w14:paraId="5E45E757" w14:textId="77777777" w:rsidTr="006E7D23">
        <w:tc>
          <w:tcPr>
            <w:tcW w:w="675" w:type="dxa"/>
            <w:tcBorders>
              <w:top w:val="single" w:sz="4" w:space="0" w:color="auto"/>
              <w:left w:val="single" w:sz="4" w:space="0" w:color="auto"/>
              <w:bottom w:val="single" w:sz="4" w:space="0" w:color="auto"/>
              <w:right w:val="single" w:sz="4" w:space="0" w:color="auto"/>
            </w:tcBorders>
            <w:hideMark/>
          </w:tcPr>
          <w:p w14:paraId="05071F53" w14:textId="77777777" w:rsidR="00DE2551" w:rsidRPr="00CA57F7" w:rsidRDefault="00DE2551" w:rsidP="006E7D23">
            <w:pPr>
              <w:ind w:left="-545" w:right="-137" w:firstLine="567"/>
              <w:contextualSpacing/>
              <w:rPr>
                <w:rFonts w:asciiTheme="minorHAnsi" w:eastAsia="SimSun" w:cstheme="minorHAnsi"/>
                <w:sz w:val="22"/>
                <w:szCs w:val="22"/>
              </w:rPr>
            </w:pPr>
            <w:r w:rsidRPr="00CA57F7">
              <w:rPr>
                <w:rFonts w:asciiTheme="minorHAnsi" w:eastAsia="SimSun" w:cstheme="minorHAns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7D4957A4" w14:textId="77777777" w:rsidR="00DE2551" w:rsidRPr="00CA57F7" w:rsidRDefault="00DE2551" w:rsidP="006E7D23">
            <w:pPr>
              <w:contextualSpacing/>
              <w:rPr>
                <w:rFonts w:asciiTheme="minorHAnsi" w:eastAsia="Calibri" w:cstheme="minorHAnsi"/>
                <w:sz w:val="22"/>
                <w:szCs w:val="22"/>
              </w:rPr>
            </w:pPr>
            <w:r w:rsidRPr="00CA57F7">
              <w:rPr>
                <w:rFonts w:asciiTheme="minorHAnsi" w:eastAsia="Calibri" w:cstheme="minorHAnsi"/>
                <w:sz w:val="22"/>
                <w:szCs w:val="22"/>
              </w:rPr>
              <w:t>VPĮ 46 straipsnio 4 dalies 3 punktas</w:t>
            </w:r>
          </w:p>
          <w:p w14:paraId="01B41A08" w14:textId="77777777" w:rsidR="00DE2551" w:rsidRPr="00CA57F7" w:rsidRDefault="00DE2551" w:rsidP="006E7D23">
            <w:pPr>
              <w:contextualSpacing/>
              <w:rPr>
                <w:rFonts w:asciiTheme="minorHAnsi" w:eastAsia="Calibri" w:cstheme="minorHAnsi"/>
                <w:sz w:val="22"/>
                <w:szCs w:val="22"/>
              </w:rPr>
            </w:pPr>
          </w:p>
          <w:p w14:paraId="7557444C" w14:textId="77777777" w:rsidR="00DE2551" w:rsidRPr="00CA57F7" w:rsidRDefault="00DE2551" w:rsidP="006E7D23">
            <w:pPr>
              <w:contextualSpacing/>
              <w:rPr>
                <w:rFonts w:asciiTheme="minorHAnsi" w:eastAsia="Calibri" w:cstheme="minorHAnsi"/>
                <w:sz w:val="22"/>
                <w:szCs w:val="22"/>
              </w:rPr>
            </w:pPr>
            <w:r w:rsidRPr="00CA57F7">
              <w:rPr>
                <w:rFonts w:asciiTheme="minorHAnsi" w:eastAsia="Calibri" w:cstheme="minorHAns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2FE41BF0" w14:textId="77777777" w:rsidR="00DE2551" w:rsidRPr="00CA57F7" w:rsidRDefault="00DE2551" w:rsidP="006E7D23">
            <w:pPr>
              <w:contextualSpacing/>
              <w:rPr>
                <w:rFonts w:asciiTheme="minorHAnsi" w:eastAsia="SimSun" w:cstheme="minorHAnsi"/>
                <w:sz w:val="22"/>
                <w:szCs w:val="22"/>
              </w:rPr>
            </w:pPr>
            <w:r w:rsidRPr="00CA57F7">
              <w:rPr>
                <w:rFonts w:asciiTheme="minorHAnsi" w:eastAsia="Calibri" w:cstheme="minorHAnsi"/>
                <w:sz w:val="22"/>
                <w:szCs w:val="22"/>
              </w:rPr>
              <w:t>Pažeista konkurencija, kaip nustatyta Viešųjų pirkimų įstatymo 27 straipsnio 3 ir 4 dalyse, ir atitinkamos padėties negalima ištaisyti</w:t>
            </w:r>
            <w:r w:rsidRPr="00CA57F7">
              <w:rPr>
                <w:rFonts w:asciiTheme="minorHAnsi" w:eastAsia="SimSun" w:cstheme="minorHAns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5D108833"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t>EBVPD.</w:t>
            </w:r>
          </w:p>
        </w:tc>
      </w:tr>
      <w:tr w:rsidR="00DE2551" w:rsidRPr="00CA57F7" w14:paraId="08559680" w14:textId="77777777" w:rsidTr="006E7D23">
        <w:tc>
          <w:tcPr>
            <w:tcW w:w="675" w:type="dxa"/>
            <w:tcBorders>
              <w:top w:val="single" w:sz="4" w:space="0" w:color="auto"/>
              <w:left w:val="single" w:sz="4" w:space="0" w:color="auto"/>
              <w:bottom w:val="single" w:sz="4" w:space="0" w:color="auto"/>
              <w:right w:val="single" w:sz="4" w:space="0" w:color="auto"/>
            </w:tcBorders>
            <w:hideMark/>
          </w:tcPr>
          <w:p w14:paraId="3AC8D424" w14:textId="77777777" w:rsidR="00DE2551" w:rsidRPr="00CA57F7" w:rsidRDefault="00DE2551" w:rsidP="006E7D23">
            <w:pPr>
              <w:ind w:left="-545" w:right="-137" w:firstLine="567"/>
              <w:contextualSpacing/>
              <w:rPr>
                <w:rFonts w:asciiTheme="minorHAnsi" w:eastAsia="SimSun" w:cstheme="minorHAnsi"/>
                <w:sz w:val="22"/>
                <w:szCs w:val="22"/>
              </w:rPr>
            </w:pPr>
            <w:r w:rsidRPr="00CA57F7">
              <w:rPr>
                <w:rFonts w:asciiTheme="minorHAnsi" w:eastAsia="SimSun" w:cstheme="minorHAns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7F3342" w14:textId="77777777" w:rsidR="00DE2551" w:rsidRPr="00CA57F7" w:rsidRDefault="00DE2551" w:rsidP="006E7D23">
            <w:pPr>
              <w:rPr>
                <w:rFonts w:asciiTheme="minorHAnsi" w:eastAsia="SimSun" w:cstheme="minorHAnsi"/>
                <w:sz w:val="22"/>
                <w:szCs w:val="22"/>
              </w:rPr>
            </w:pPr>
            <w:r w:rsidRPr="00CA57F7">
              <w:rPr>
                <w:rFonts w:asciiTheme="minorHAnsi" w:eastAsia="SimSun" w:cstheme="minorHAnsi"/>
                <w:sz w:val="22"/>
                <w:szCs w:val="22"/>
              </w:rPr>
              <w:t>VPĮ 46 straipsnio 4 dalies 4 punktas</w:t>
            </w:r>
          </w:p>
          <w:p w14:paraId="3BDE3E13" w14:textId="77777777" w:rsidR="00DE2551" w:rsidRPr="00CA57F7" w:rsidRDefault="00DE2551" w:rsidP="006E7D23">
            <w:pPr>
              <w:rPr>
                <w:rFonts w:asciiTheme="minorHAnsi" w:eastAsia="SimSun" w:cstheme="minorHAnsi"/>
                <w:sz w:val="22"/>
                <w:szCs w:val="22"/>
              </w:rPr>
            </w:pPr>
          </w:p>
          <w:p w14:paraId="5800233C" w14:textId="77777777" w:rsidR="00DE2551" w:rsidRPr="00CA57F7" w:rsidRDefault="00DE2551" w:rsidP="006E7D23">
            <w:pPr>
              <w:rPr>
                <w:rFonts w:asciiTheme="minorHAnsi" w:eastAsia="SimSun" w:cstheme="minorHAnsi"/>
                <w:sz w:val="22"/>
                <w:szCs w:val="22"/>
              </w:rPr>
            </w:pPr>
            <w:r w:rsidRPr="00CA57F7">
              <w:rPr>
                <w:rFonts w:asciiTheme="minorHAnsi" w:eastAsia="SimSun"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1854A7D1" w14:textId="77777777" w:rsidR="00DE2551" w:rsidRPr="00CA57F7" w:rsidRDefault="00DE2551" w:rsidP="006E7D23">
            <w:pPr>
              <w:contextualSpacing/>
              <w:rPr>
                <w:rFonts w:asciiTheme="minorHAnsi" w:eastAsia="SimSun" w:cstheme="minorHAnsi"/>
                <w:sz w:val="22"/>
                <w:szCs w:val="22"/>
              </w:rPr>
            </w:pPr>
            <w:r w:rsidRPr="00CA57F7">
              <w:rPr>
                <w:rFonts w:asciiTheme="minorHAnsi" w:eastAsia="SimSun" w:cstheme="minorHAns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2B6A970" w14:textId="77777777" w:rsidR="00DE2551" w:rsidRPr="00CA57F7" w:rsidRDefault="00DE2551" w:rsidP="006E7D23">
            <w:pPr>
              <w:contextualSpacing/>
              <w:rPr>
                <w:rFonts w:asciiTheme="minorHAnsi" w:eastAsia="SimSun" w:cstheme="minorHAnsi"/>
                <w:sz w:val="22"/>
                <w:szCs w:val="22"/>
              </w:rPr>
            </w:pPr>
            <w:r w:rsidRPr="00CA57F7">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w:t>
            </w:r>
            <w:r w:rsidRPr="00CA57F7">
              <w:rPr>
                <w:rFonts w:asciiTheme="minorHAnsi" w:eastAsia="SimSun" w:cstheme="minorHAnsi"/>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48EDD1E" w14:textId="77777777" w:rsidR="00DE2551" w:rsidRPr="00CA57F7" w:rsidRDefault="00DE2551" w:rsidP="006E7D23">
            <w:pPr>
              <w:contextualSpacing/>
              <w:rPr>
                <w:rFonts w:asciiTheme="minorHAnsi" w:eastAsia="SimSun" w:cstheme="minorHAnsi"/>
                <w:sz w:val="22"/>
                <w:szCs w:val="22"/>
              </w:rPr>
            </w:pPr>
            <w:r w:rsidRPr="00CA57F7">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67C5A0EA"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lastRenderedPageBreak/>
              <w:t>EBVPD.</w:t>
            </w:r>
          </w:p>
          <w:p w14:paraId="23BB19C2" w14:textId="77777777" w:rsidR="00DE2551" w:rsidRPr="00CA57F7" w:rsidRDefault="00DE2551" w:rsidP="006E7D23">
            <w:pPr>
              <w:tabs>
                <w:tab w:val="left" w:pos="272"/>
              </w:tabs>
              <w:contextualSpacing/>
              <w:rPr>
                <w:rFonts w:asciiTheme="minorHAnsi" w:eastAsia="Yu Mincho" w:cstheme="minorHAnsi"/>
                <w:bCs/>
                <w:sz w:val="22"/>
                <w:szCs w:val="22"/>
              </w:rPr>
            </w:pPr>
            <w:r w:rsidRPr="00CA57F7">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5BD7FEC4" w14:textId="77777777" w:rsidR="00DE2551" w:rsidRPr="00CA57F7" w:rsidRDefault="00DE2551" w:rsidP="006E7D23">
            <w:pPr>
              <w:tabs>
                <w:tab w:val="left" w:pos="272"/>
              </w:tabs>
              <w:contextualSpacing/>
              <w:rPr>
                <w:rFonts w:asciiTheme="minorHAnsi" w:eastAsia="SimSun" w:cstheme="minorHAnsi"/>
                <w:sz w:val="22"/>
                <w:szCs w:val="22"/>
              </w:rPr>
            </w:pPr>
            <w:hyperlink r:id="rId25" w:history="1">
              <w:r w:rsidRPr="00CA57F7">
                <w:rPr>
                  <w:rStyle w:val="Hipersaitas"/>
                  <w:rFonts w:asciiTheme="minorHAnsi" w:cstheme="minorHAnsi"/>
                  <w:sz w:val="22"/>
                  <w:szCs w:val="22"/>
                </w:rPr>
                <w:t>https://vpt.lrv.lt/lt/nuorodos/kiti-duomenys/powerbi/melaginga-informacija-pateikusiu-tiekeju-sarasas-3/</w:t>
              </w:r>
            </w:hyperlink>
            <w:r w:rsidRPr="00CA57F7">
              <w:rPr>
                <w:rFonts w:asciiTheme="minorHAnsi" w:cstheme="minorHAnsi"/>
                <w:sz w:val="22"/>
                <w:szCs w:val="22"/>
              </w:rPr>
              <w:t xml:space="preserve"> </w:t>
            </w:r>
          </w:p>
        </w:tc>
      </w:tr>
      <w:tr w:rsidR="00DE2551" w:rsidRPr="00CA57F7" w14:paraId="79D26B3C" w14:textId="77777777" w:rsidTr="006E7D23">
        <w:tc>
          <w:tcPr>
            <w:tcW w:w="675" w:type="dxa"/>
            <w:tcBorders>
              <w:top w:val="single" w:sz="4" w:space="0" w:color="auto"/>
              <w:left w:val="single" w:sz="4" w:space="0" w:color="auto"/>
              <w:bottom w:val="single" w:sz="4" w:space="0" w:color="auto"/>
              <w:right w:val="single" w:sz="4" w:space="0" w:color="auto"/>
            </w:tcBorders>
            <w:hideMark/>
          </w:tcPr>
          <w:p w14:paraId="567B5230" w14:textId="77777777" w:rsidR="00DE2551" w:rsidRPr="00CA57F7" w:rsidRDefault="00DE2551" w:rsidP="006E7D23">
            <w:pPr>
              <w:ind w:left="-545" w:right="-137" w:firstLine="567"/>
              <w:contextualSpacing/>
              <w:rPr>
                <w:rFonts w:asciiTheme="minorHAnsi" w:eastAsia="SimSun" w:cstheme="minorHAnsi"/>
                <w:sz w:val="22"/>
                <w:szCs w:val="22"/>
              </w:rPr>
            </w:pPr>
            <w:r w:rsidRPr="00CA57F7">
              <w:rPr>
                <w:rFonts w:asciiTheme="minorHAnsi" w:eastAsia="SimSun" w:cstheme="minorHAns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540CE34A" w14:textId="77777777" w:rsidR="00DE2551" w:rsidRPr="00CA57F7" w:rsidRDefault="00DE2551" w:rsidP="006E7D23">
            <w:pPr>
              <w:contextualSpacing/>
              <w:rPr>
                <w:rFonts w:asciiTheme="minorHAnsi" w:eastAsia="Calibri" w:cstheme="minorHAnsi"/>
                <w:sz w:val="22"/>
                <w:szCs w:val="22"/>
              </w:rPr>
            </w:pPr>
            <w:r w:rsidRPr="00CA57F7">
              <w:rPr>
                <w:rFonts w:asciiTheme="minorHAnsi" w:eastAsia="Calibri" w:cstheme="minorHAnsi"/>
                <w:sz w:val="22"/>
                <w:szCs w:val="22"/>
              </w:rPr>
              <w:t>VPĮ 46 straipsnio 4 dalies 5 punktas</w:t>
            </w:r>
          </w:p>
          <w:p w14:paraId="0D785E49" w14:textId="77777777" w:rsidR="00DE2551" w:rsidRPr="00CA57F7" w:rsidRDefault="00DE2551" w:rsidP="006E7D23">
            <w:pPr>
              <w:contextualSpacing/>
              <w:rPr>
                <w:rFonts w:asciiTheme="minorHAnsi" w:eastAsia="Calibri" w:cstheme="minorHAnsi"/>
                <w:sz w:val="22"/>
                <w:szCs w:val="22"/>
              </w:rPr>
            </w:pPr>
          </w:p>
          <w:p w14:paraId="5DC5C62C" w14:textId="77777777" w:rsidR="00DE2551" w:rsidRPr="00CA57F7" w:rsidRDefault="00DE2551" w:rsidP="006E7D23">
            <w:pPr>
              <w:contextualSpacing/>
              <w:rPr>
                <w:rFonts w:asciiTheme="minorHAnsi" w:eastAsia="Calibri" w:cstheme="minorHAnsi"/>
                <w:sz w:val="22"/>
                <w:szCs w:val="22"/>
              </w:rPr>
            </w:pPr>
            <w:r w:rsidRPr="00CA57F7">
              <w:rPr>
                <w:rFonts w:asciiTheme="minorHAnsi" w:eastAsia="Calibri"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075073E8" w14:textId="77777777" w:rsidR="00DE2551" w:rsidRPr="00CA57F7" w:rsidRDefault="00DE2551" w:rsidP="006E7D23">
            <w:pPr>
              <w:contextualSpacing/>
              <w:rPr>
                <w:rFonts w:asciiTheme="minorHAnsi" w:eastAsia="SimSun" w:cstheme="minorHAnsi"/>
                <w:sz w:val="22"/>
                <w:szCs w:val="22"/>
              </w:rPr>
            </w:pPr>
            <w:r w:rsidRPr="00CA57F7">
              <w:rPr>
                <w:rFonts w:asciiTheme="minorHAnsi"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347B50AA"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t>EBVPD.</w:t>
            </w:r>
          </w:p>
        </w:tc>
      </w:tr>
      <w:tr w:rsidR="00DE2551" w:rsidRPr="00CA57F7" w14:paraId="4424E286" w14:textId="77777777" w:rsidTr="006E7D23">
        <w:tc>
          <w:tcPr>
            <w:tcW w:w="675" w:type="dxa"/>
            <w:tcBorders>
              <w:top w:val="single" w:sz="4" w:space="0" w:color="auto"/>
              <w:left w:val="single" w:sz="4" w:space="0" w:color="auto"/>
              <w:bottom w:val="single" w:sz="4" w:space="0" w:color="auto"/>
              <w:right w:val="single" w:sz="4" w:space="0" w:color="auto"/>
            </w:tcBorders>
            <w:hideMark/>
          </w:tcPr>
          <w:p w14:paraId="1868E911" w14:textId="77777777" w:rsidR="00DE2551" w:rsidRPr="00CA57F7" w:rsidRDefault="00DE2551" w:rsidP="006E7D23">
            <w:pPr>
              <w:ind w:left="-545" w:right="-137" w:firstLine="567"/>
              <w:contextualSpacing/>
              <w:rPr>
                <w:rFonts w:asciiTheme="minorHAnsi" w:eastAsia="SimSun" w:cstheme="minorHAnsi"/>
                <w:sz w:val="22"/>
                <w:szCs w:val="22"/>
              </w:rPr>
            </w:pPr>
            <w:r w:rsidRPr="00CA57F7">
              <w:rPr>
                <w:rFonts w:asciiTheme="minorHAnsi" w:eastAsia="SimSun" w:cstheme="minorHAns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0BC1E5DB" w14:textId="77777777" w:rsidR="00DE2551" w:rsidRPr="00CA57F7" w:rsidRDefault="00DE2551" w:rsidP="006E7D23">
            <w:pPr>
              <w:rPr>
                <w:rFonts w:asciiTheme="minorHAnsi" w:eastAsia="Calibri" w:cstheme="minorHAnsi"/>
                <w:sz w:val="22"/>
                <w:szCs w:val="22"/>
              </w:rPr>
            </w:pPr>
            <w:r w:rsidRPr="00CA57F7">
              <w:rPr>
                <w:rFonts w:asciiTheme="minorHAnsi" w:eastAsia="Calibri" w:cstheme="minorHAnsi"/>
                <w:sz w:val="22"/>
                <w:szCs w:val="22"/>
              </w:rPr>
              <w:t>VPĮ 46 straipsnio 4 dalies 6 punktas</w:t>
            </w:r>
          </w:p>
          <w:p w14:paraId="289BAA46" w14:textId="77777777" w:rsidR="00DE2551" w:rsidRPr="00CA57F7" w:rsidRDefault="00DE2551" w:rsidP="006E7D23">
            <w:pPr>
              <w:rPr>
                <w:rFonts w:asciiTheme="minorHAnsi" w:eastAsia="Calibri" w:cstheme="minorHAnsi"/>
                <w:sz w:val="22"/>
                <w:szCs w:val="22"/>
              </w:rPr>
            </w:pPr>
            <w:r w:rsidRPr="00CA57F7">
              <w:rPr>
                <w:rFonts w:asciiTheme="minorHAnsi" w:eastAsia="Calibri" w:cstheme="minorHAnsi"/>
                <w:sz w:val="22"/>
                <w:szCs w:val="22"/>
              </w:rPr>
              <w:lastRenderedPageBreak/>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76DFFD3E" w14:textId="77777777" w:rsidR="00DE2551" w:rsidRPr="00CA57F7" w:rsidRDefault="00DE2551" w:rsidP="006E7D23">
            <w:pPr>
              <w:contextualSpacing/>
              <w:rPr>
                <w:rFonts w:asciiTheme="minorHAnsi" w:eastAsia="Calibri" w:cstheme="minorHAnsi"/>
                <w:sz w:val="22"/>
                <w:szCs w:val="22"/>
              </w:rPr>
            </w:pPr>
            <w:r w:rsidRPr="00CA57F7">
              <w:rPr>
                <w:rFonts w:asciiTheme="minorHAnsi" w:eastAsia="Calibri" w:cstheme="minorHAnsi"/>
                <w:sz w:val="22"/>
                <w:szCs w:val="22"/>
              </w:rPr>
              <w:lastRenderedPageBreak/>
              <w:t xml:space="preserve">Tiekėjas yra neįvykdęs sutarties, sudarytos vadovaujantis Viešųjų pirkimų įstatymu, Viešųjų </w:t>
            </w:r>
            <w:r w:rsidRPr="00CA57F7">
              <w:rPr>
                <w:rFonts w:asciiTheme="minorHAnsi" w:eastAsia="Calibri" w:cstheme="minorHAnsi"/>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A032E1C" w14:textId="77777777" w:rsidR="00DE2551" w:rsidRPr="00CA57F7" w:rsidRDefault="00DE2551" w:rsidP="006E7D23">
            <w:pPr>
              <w:contextualSpacing/>
              <w:rPr>
                <w:rFonts w:asciiTheme="minorHAnsi" w:eastAsia="SimSun" w:cstheme="minorHAnsi"/>
                <w:sz w:val="22"/>
                <w:szCs w:val="22"/>
              </w:rPr>
            </w:pPr>
            <w:r w:rsidRPr="00CA57F7">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370CA1F1"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lastRenderedPageBreak/>
              <w:t>EBVPD.</w:t>
            </w:r>
          </w:p>
          <w:p w14:paraId="7AAD761C" w14:textId="77777777" w:rsidR="00DE2551" w:rsidRPr="00CA57F7" w:rsidRDefault="00DE2551" w:rsidP="006E7D23">
            <w:pPr>
              <w:tabs>
                <w:tab w:val="left" w:pos="272"/>
              </w:tabs>
              <w:contextualSpacing/>
              <w:rPr>
                <w:rFonts w:asciiTheme="minorHAnsi" w:eastAsia="Yu Mincho" w:cstheme="minorHAnsi"/>
                <w:bCs/>
                <w:sz w:val="22"/>
                <w:szCs w:val="22"/>
              </w:rPr>
            </w:pPr>
            <w:r w:rsidRPr="00CA57F7">
              <w:rPr>
                <w:rFonts w:asciiTheme="minorHAnsi" w:eastAsia="Yu Mincho" w:cstheme="minorHAnsi"/>
                <w:bCs/>
                <w:sz w:val="22"/>
                <w:szCs w:val="22"/>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6B990F06" w14:textId="77777777" w:rsidR="00DE2551" w:rsidRPr="00CA57F7" w:rsidRDefault="00DE2551" w:rsidP="006E7D23">
            <w:pPr>
              <w:tabs>
                <w:tab w:val="left" w:pos="272"/>
              </w:tabs>
              <w:contextualSpacing/>
              <w:rPr>
                <w:rFonts w:asciiTheme="minorHAnsi" w:eastAsia="Yu Mincho" w:cstheme="minorHAnsi"/>
                <w:bCs/>
                <w:sz w:val="22"/>
                <w:szCs w:val="22"/>
              </w:rPr>
            </w:pPr>
          </w:p>
          <w:p w14:paraId="69E246F3" w14:textId="77777777" w:rsidR="00DE2551" w:rsidRPr="00CA57F7" w:rsidRDefault="00DE2551" w:rsidP="006E7D23">
            <w:pPr>
              <w:tabs>
                <w:tab w:val="left" w:pos="272"/>
              </w:tabs>
              <w:contextualSpacing/>
              <w:rPr>
                <w:rFonts w:asciiTheme="minorHAnsi" w:cstheme="minorHAnsi"/>
                <w:sz w:val="22"/>
                <w:szCs w:val="22"/>
              </w:rPr>
            </w:pPr>
            <w:hyperlink r:id="rId26" w:history="1">
              <w:r w:rsidRPr="00CA57F7">
                <w:rPr>
                  <w:rStyle w:val="Hipersaitas"/>
                  <w:rFonts w:asciiTheme="minorHAnsi" w:cstheme="minorHAnsi"/>
                  <w:sz w:val="22"/>
                  <w:szCs w:val="22"/>
                </w:rPr>
                <w:t>https://vpt.lrv.lt/lt/nuorodos/kiti-duomenys/powerbi/nepatikimi-tiekejai-1/</w:t>
              </w:r>
            </w:hyperlink>
            <w:r w:rsidRPr="00CA57F7">
              <w:rPr>
                <w:rFonts w:asciiTheme="minorHAnsi" w:cstheme="minorHAnsi"/>
                <w:sz w:val="22"/>
                <w:szCs w:val="22"/>
              </w:rPr>
              <w:t xml:space="preserve"> </w:t>
            </w:r>
          </w:p>
          <w:p w14:paraId="28C8B62A" w14:textId="77777777" w:rsidR="00DE2551" w:rsidRPr="00CA57F7" w:rsidRDefault="00DE2551" w:rsidP="006E7D23">
            <w:pPr>
              <w:tabs>
                <w:tab w:val="left" w:pos="272"/>
              </w:tabs>
              <w:contextualSpacing/>
              <w:rPr>
                <w:rFonts w:asciiTheme="minorHAnsi" w:cstheme="minorHAnsi"/>
                <w:sz w:val="22"/>
                <w:szCs w:val="22"/>
              </w:rPr>
            </w:pPr>
          </w:p>
          <w:p w14:paraId="37013396" w14:textId="77777777" w:rsidR="00DE2551" w:rsidRPr="00CA57F7" w:rsidRDefault="00DE2551" w:rsidP="006E7D23">
            <w:pPr>
              <w:tabs>
                <w:tab w:val="left" w:pos="272"/>
              </w:tabs>
              <w:contextualSpacing/>
              <w:rPr>
                <w:rFonts w:asciiTheme="minorHAnsi" w:eastAsia="SimSun" w:cstheme="minorHAnsi"/>
                <w:sz w:val="22"/>
                <w:szCs w:val="22"/>
              </w:rPr>
            </w:pPr>
            <w:hyperlink r:id="rId27" w:history="1">
              <w:r w:rsidRPr="00CA57F7">
                <w:rPr>
                  <w:rStyle w:val="Hipersaitas"/>
                  <w:rFonts w:asciiTheme="minorHAnsi" w:cstheme="minorHAnsi"/>
                  <w:sz w:val="22"/>
                  <w:szCs w:val="22"/>
                </w:rPr>
                <w:t>https://vpt.lrv.lt/lt/pasalinimo-pagrindai-1/nepatikimu-koncesininku-sarasas-1/nepatikimu-koncesininku-sarasas/</w:t>
              </w:r>
            </w:hyperlink>
            <w:r w:rsidRPr="00CA57F7">
              <w:rPr>
                <w:rStyle w:val="Hipersaitas"/>
                <w:rFonts w:asciiTheme="minorHAnsi" w:eastAsia="SimSun" w:cstheme="minorHAnsi"/>
                <w:sz w:val="22"/>
                <w:szCs w:val="22"/>
              </w:rPr>
              <w:t xml:space="preserve"> </w:t>
            </w:r>
          </w:p>
        </w:tc>
      </w:tr>
      <w:tr w:rsidR="00DE2551" w:rsidRPr="00CA57F7" w14:paraId="5419897E" w14:textId="77777777" w:rsidTr="006E7D23">
        <w:tc>
          <w:tcPr>
            <w:tcW w:w="675" w:type="dxa"/>
            <w:tcBorders>
              <w:top w:val="single" w:sz="4" w:space="0" w:color="auto"/>
              <w:left w:val="single" w:sz="4" w:space="0" w:color="auto"/>
              <w:bottom w:val="single" w:sz="4" w:space="0" w:color="auto"/>
              <w:right w:val="single" w:sz="4" w:space="0" w:color="auto"/>
            </w:tcBorders>
            <w:hideMark/>
          </w:tcPr>
          <w:p w14:paraId="56131122" w14:textId="77777777" w:rsidR="00DE2551" w:rsidRPr="00CA57F7" w:rsidRDefault="00DE2551" w:rsidP="006E7D23">
            <w:pPr>
              <w:ind w:left="-545" w:right="-137" w:firstLine="567"/>
              <w:contextualSpacing/>
              <w:rPr>
                <w:rFonts w:asciiTheme="minorHAnsi" w:eastAsia="SimSun" w:cstheme="minorHAnsi"/>
                <w:sz w:val="22"/>
                <w:szCs w:val="22"/>
              </w:rPr>
            </w:pPr>
            <w:r w:rsidRPr="00CA57F7">
              <w:rPr>
                <w:rFonts w:asciiTheme="minorHAnsi" w:eastAsia="SimSun" w:cstheme="minorHAns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3485391E" w14:textId="77777777" w:rsidR="00DE2551" w:rsidRPr="00CA57F7" w:rsidRDefault="00DE2551" w:rsidP="006E7D23">
            <w:pPr>
              <w:contextualSpacing/>
              <w:rPr>
                <w:rFonts w:asciiTheme="minorHAnsi" w:eastAsia="SimSun" w:cstheme="minorHAnsi"/>
                <w:bCs/>
                <w:sz w:val="22"/>
                <w:szCs w:val="22"/>
              </w:rPr>
            </w:pPr>
            <w:r w:rsidRPr="00CA57F7">
              <w:rPr>
                <w:rFonts w:asciiTheme="minorHAnsi" w:eastAsia="SimSun" w:cstheme="minorHAnsi"/>
                <w:bCs/>
                <w:sz w:val="22"/>
                <w:szCs w:val="22"/>
              </w:rPr>
              <w:t>VPĮ 46 straipsnio 4 dalies 7 punkto a, b ir c papunkčiai</w:t>
            </w:r>
          </w:p>
          <w:p w14:paraId="75ECFFB9" w14:textId="77777777" w:rsidR="00DE2551" w:rsidRPr="00CA57F7" w:rsidRDefault="00DE2551" w:rsidP="006E7D23">
            <w:pPr>
              <w:contextualSpacing/>
              <w:rPr>
                <w:rFonts w:asciiTheme="minorHAnsi" w:eastAsia="SimSun" w:cstheme="minorHAnsi"/>
                <w:bCs/>
                <w:sz w:val="22"/>
                <w:szCs w:val="22"/>
              </w:rPr>
            </w:pPr>
          </w:p>
          <w:p w14:paraId="201B5585" w14:textId="77777777" w:rsidR="00DE2551" w:rsidRPr="00CA57F7" w:rsidRDefault="00DE2551" w:rsidP="006E7D23">
            <w:pPr>
              <w:contextualSpacing/>
              <w:rPr>
                <w:rFonts w:asciiTheme="minorHAnsi" w:eastAsia="SimSun" w:cstheme="minorHAnsi"/>
                <w:bCs/>
                <w:sz w:val="22"/>
                <w:szCs w:val="22"/>
              </w:rPr>
            </w:pPr>
            <w:r w:rsidRPr="00CA57F7">
              <w:rPr>
                <w:rFonts w:asciiTheme="minorHAnsi" w:eastAsia="SimSun" w:cstheme="minorHAns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53AC85CA" w14:textId="77777777" w:rsidR="00DE2551" w:rsidRPr="00CA57F7" w:rsidRDefault="00DE2551" w:rsidP="006E7D23">
            <w:pPr>
              <w:contextualSpacing/>
              <w:rPr>
                <w:rFonts w:asciiTheme="minorHAnsi" w:eastAsia="SimSun" w:cstheme="minorHAnsi"/>
                <w:bCs/>
                <w:sz w:val="22"/>
                <w:szCs w:val="22"/>
              </w:rPr>
            </w:pPr>
            <w:r w:rsidRPr="00CA57F7">
              <w:rPr>
                <w:rFonts w:asciiTheme="minorHAnsi" w:eastAsia="SimSun" w:cstheme="minorHAnsi"/>
                <w:bCs/>
                <w:sz w:val="22"/>
                <w:szCs w:val="22"/>
              </w:rPr>
              <w:t>Perkančioji organizacija bet kokiomis tinkamomis priemonėmis gali įrodyti, kad tiekėjas yra padaręs rimtą profesinį pažeidimą, dėl kurio perkančioji organizacija abejoja tiekėjo sąžiningumu, kai jis:</w:t>
            </w:r>
          </w:p>
          <w:p w14:paraId="1C95723F" w14:textId="77777777" w:rsidR="00DE2551" w:rsidRPr="00CA57F7" w:rsidRDefault="00DE2551" w:rsidP="006E7D23">
            <w:pPr>
              <w:contextualSpacing/>
              <w:rPr>
                <w:rFonts w:asciiTheme="minorHAnsi" w:eastAsia="SimSun" w:cstheme="minorHAnsi"/>
                <w:bCs/>
                <w:sz w:val="22"/>
                <w:szCs w:val="22"/>
              </w:rPr>
            </w:pPr>
            <w:r w:rsidRPr="00CA57F7">
              <w:rPr>
                <w:rFonts w:asciiTheme="minorHAnsi" w:eastAsia="SimSun" w:cstheme="minorHAnsi"/>
                <w:bCs/>
                <w:sz w:val="22"/>
                <w:szCs w:val="22"/>
              </w:rPr>
              <w:t>a) yra padaręs finansinės atskaitomybės ir audito teisės aktų pažeidimą ir nuo jo padarymo dienos praėjo mažiau kaip vieni metai;</w:t>
            </w:r>
          </w:p>
          <w:p w14:paraId="2C4CA8E3" w14:textId="77777777" w:rsidR="00DE2551" w:rsidRPr="00CA57F7" w:rsidRDefault="00DE2551" w:rsidP="006E7D23">
            <w:pPr>
              <w:contextualSpacing/>
              <w:rPr>
                <w:rFonts w:asciiTheme="minorHAnsi" w:eastAsia="SimSun" w:cstheme="minorHAnsi"/>
                <w:bCs/>
                <w:sz w:val="22"/>
                <w:szCs w:val="22"/>
              </w:rPr>
            </w:pPr>
            <w:r w:rsidRPr="00CA57F7">
              <w:rPr>
                <w:rFonts w:asciiTheme="minorHAnsi" w:eastAsia="SimSun" w:cstheme="minorHAnsi"/>
                <w:bCs/>
                <w:sz w:val="22"/>
                <w:szCs w:val="22"/>
              </w:rPr>
              <w:t>b) neatitinka minimalių patikimo mokesčių mokėtojo kriterijų, nustatytų Lietuvos Respublikos mokesčių administravimo įstatymo 40</w:t>
            </w:r>
            <w:r w:rsidRPr="00CA57F7">
              <w:rPr>
                <w:rFonts w:asciiTheme="minorHAnsi" w:eastAsia="SimSun" w:cstheme="minorHAnsi"/>
                <w:bCs/>
                <w:sz w:val="22"/>
                <w:szCs w:val="22"/>
                <w:vertAlign w:val="superscript"/>
              </w:rPr>
              <w:t>1</w:t>
            </w:r>
            <w:r w:rsidRPr="00CA57F7">
              <w:rPr>
                <w:rFonts w:asciiTheme="minorHAnsi" w:eastAsia="SimSun" w:cstheme="minorHAnsi"/>
                <w:bCs/>
                <w:sz w:val="22"/>
                <w:szCs w:val="22"/>
              </w:rPr>
              <w:t> straipsnio 1 dalyje;</w:t>
            </w:r>
          </w:p>
          <w:p w14:paraId="13F7E9AE" w14:textId="77777777" w:rsidR="00DE2551" w:rsidRPr="00CA57F7" w:rsidRDefault="00DE2551" w:rsidP="006E7D23">
            <w:pPr>
              <w:contextualSpacing/>
              <w:rPr>
                <w:rFonts w:asciiTheme="minorHAnsi" w:eastAsia="SimSun" w:cstheme="minorHAnsi"/>
                <w:sz w:val="22"/>
                <w:szCs w:val="22"/>
              </w:rPr>
            </w:pPr>
            <w:r w:rsidRPr="00CA57F7">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28CC6A31"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t>Iš Lietuvoje įsteigtų subjektų įrodančių dokumentų nereikalaujama. Užtenka pateikto EBVPD.</w:t>
            </w:r>
          </w:p>
          <w:p w14:paraId="45129332"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8" w:history="1">
              <w:r w:rsidRPr="00CA57F7">
                <w:rPr>
                  <w:rStyle w:val="Hipersaitas"/>
                  <w:rFonts w:asciiTheme="minorHAnsi" w:eastAsia="SimSun" w:cstheme="minorHAnsi"/>
                  <w:sz w:val="22"/>
                  <w:szCs w:val="22"/>
                </w:rPr>
                <w:t>https://www.registrucentras.lt/jar/p/index.php</w:t>
              </w:r>
            </w:hyperlink>
            <w:r w:rsidRPr="00CA57F7">
              <w:rPr>
                <w:rFonts w:asciiTheme="minorHAnsi" w:eastAsia="SimSun" w:cstheme="minorHAnsi"/>
                <w:sz w:val="22"/>
                <w:szCs w:val="22"/>
              </w:rPr>
              <w:t xml:space="preserve"> paskelbtą informaciją, taip pat į Viešųjų pirkimų tarnybos informaciniame pranešime pateiktą informaciją:</w:t>
            </w:r>
          </w:p>
          <w:p w14:paraId="74A5C43F" w14:textId="77777777" w:rsidR="00DE2551" w:rsidRPr="00CA57F7" w:rsidRDefault="00DE2551" w:rsidP="006E7D23">
            <w:pPr>
              <w:tabs>
                <w:tab w:val="left" w:pos="272"/>
              </w:tabs>
              <w:contextualSpacing/>
              <w:rPr>
                <w:rFonts w:asciiTheme="minorHAnsi" w:eastAsia="SimSun" w:cstheme="minorHAnsi"/>
                <w:sz w:val="22"/>
                <w:szCs w:val="22"/>
              </w:rPr>
            </w:pPr>
            <w:hyperlink r:id="rId29" w:history="1">
              <w:r w:rsidRPr="00CA57F7">
                <w:rPr>
                  <w:rStyle w:val="Hipersaitas"/>
                  <w:rFonts w:asciiTheme="minorHAnsi" w:eastAsia="SimSun" w:cstheme="minorHAnsi"/>
                  <w:sz w:val="22"/>
                  <w:szCs w:val="22"/>
                </w:rPr>
                <w:t>https://vpt.lrv.lt/lt/naujienos-3/nepateike-finansiniu-ataskaitu-tiekejai-gali-buti-pasalinti-is-pirkimo-proceduros-1/</w:t>
              </w:r>
            </w:hyperlink>
            <w:r w:rsidRPr="00CA57F7">
              <w:rPr>
                <w:rFonts w:asciiTheme="minorHAnsi" w:eastAsia="SimSun" w:cstheme="minorHAnsi"/>
                <w:sz w:val="22"/>
                <w:szCs w:val="22"/>
              </w:rPr>
              <w:t>.</w:t>
            </w:r>
          </w:p>
          <w:p w14:paraId="166691FC"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30" w:history="1">
              <w:r w:rsidRPr="00CA57F7">
                <w:rPr>
                  <w:rStyle w:val="Hipersaitas"/>
                  <w:rFonts w:asciiTheme="minorHAnsi" w:eastAsia="SimSun" w:cstheme="minorHAnsi"/>
                  <w:sz w:val="22"/>
                  <w:szCs w:val="22"/>
                </w:rPr>
                <w:t>https://www.vmi.lt/evmi/mokesciu-moketoju-informacija</w:t>
              </w:r>
            </w:hyperlink>
            <w:r w:rsidRPr="00CA57F7">
              <w:rPr>
                <w:rFonts w:asciiTheme="minorHAnsi" w:eastAsia="SimSun" w:cstheme="minorHAnsi"/>
                <w:sz w:val="22"/>
                <w:szCs w:val="22"/>
              </w:rPr>
              <w:t xml:space="preserve"> skelbiamą informaciją.</w:t>
            </w:r>
          </w:p>
          <w:p w14:paraId="77FB3601" w14:textId="77777777" w:rsidR="00DE2551" w:rsidRPr="00CA57F7" w:rsidRDefault="00DE2551" w:rsidP="006E7D23">
            <w:pPr>
              <w:tabs>
                <w:tab w:val="left" w:pos="272"/>
              </w:tabs>
              <w:contextualSpacing/>
              <w:rPr>
                <w:rFonts w:asciiTheme="minorHAnsi" w:eastAsia="SimSun" w:cstheme="minorHAnsi"/>
                <w:sz w:val="22"/>
                <w:szCs w:val="22"/>
              </w:rPr>
            </w:pPr>
          </w:p>
          <w:p w14:paraId="7B53ACCF"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31" w:history="1">
              <w:r w:rsidRPr="00CA57F7">
                <w:rPr>
                  <w:rStyle w:val="Hipersaitas"/>
                  <w:rFonts w:asciiTheme="minorHAnsi" w:eastAsia="SimSun" w:cstheme="minorHAnsi"/>
                  <w:sz w:val="22"/>
                  <w:szCs w:val="22"/>
                </w:rPr>
                <w:t>https://kt.gov.lt/lt/atviri-duomenys/diskvalifikavimas-is-viesuju-pirkimu</w:t>
              </w:r>
            </w:hyperlink>
            <w:r w:rsidRPr="00CA57F7">
              <w:rPr>
                <w:rFonts w:asciiTheme="minorHAnsi" w:eastAsia="SimSun" w:cstheme="minorHAnsi"/>
                <w:sz w:val="22"/>
                <w:szCs w:val="22"/>
              </w:rPr>
              <w:t xml:space="preserve"> skelbiamą informaciją.</w:t>
            </w:r>
          </w:p>
        </w:tc>
      </w:tr>
      <w:tr w:rsidR="009300FE" w:rsidRPr="009300FE" w14:paraId="559710B1" w14:textId="77777777" w:rsidTr="006E7D23">
        <w:tc>
          <w:tcPr>
            <w:tcW w:w="675" w:type="dxa"/>
            <w:tcBorders>
              <w:top w:val="single" w:sz="4" w:space="0" w:color="auto"/>
              <w:left w:val="single" w:sz="4" w:space="0" w:color="auto"/>
              <w:bottom w:val="single" w:sz="4" w:space="0" w:color="auto"/>
              <w:right w:val="single" w:sz="4" w:space="0" w:color="auto"/>
            </w:tcBorders>
            <w:hideMark/>
          </w:tcPr>
          <w:p w14:paraId="165FA4B3" w14:textId="403E8343" w:rsidR="00DE2551" w:rsidRPr="009300FE" w:rsidRDefault="00DE2551" w:rsidP="006E7D23">
            <w:pPr>
              <w:ind w:left="-545" w:right="-137" w:firstLine="567"/>
              <w:contextualSpacing/>
              <w:rPr>
                <w:rFonts w:asciiTheme="minorHAnsi" w:eastAsia="SimSun" w:cstheme="minorHAnsi"/>
                <w:sz w:val="22"/>
                <w:szCs w:val="22"/>
              </w:rPr>
            </w:pPr>
            <w:r w:rsidRPr="009300FE">
              <w:rPr>
                <w:rFonts w:asciiTheme="minorHAnsi" w:eastAsia="SimSun" w:cstheme="minorHAnsi"/>
                <w:sz w:val="22"/>
                <w:szCs w:val="22"/>
              </w:rPr>
              <w:t>1</w:t>
            </w:r>
            <w:r w:rsidR="009300FE">
              <w:rPr>
                <w:rFonts w:asciiTheme="minorHAnsi" w:eastAsia="SimSun" w:cstheme="minorHAnsi"/>
                <w:sz w:val="22"/>
                <w:szCs w:val="22"/>
              </w:rPr>
              <w:t>1</w:t>
            </w:r>
            <w:r w:rsidRPr="009300FE">
              <w:rPr>
                <w:rFonts w:asciiTheme="minorHAnsi" w:eastAsia="SimSun" w:cstheme="minorHAns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E3E3720" w14:textId="77777777" w:rsidR="00DE2551" w:rsidRPr="009300FE" w:rsidRDefault="00DE2551" w:rsidP="006E7D23">
            <w:pPr>
              <w:contextualSpacing/>
              <w:rPr>
                <w:rFonts w:asciiTheme="minorHAnsi" w:eastAsia="SimSun" w:cstheme="minorHAnsi"/>
                <w:sz w:val="22"/>
                <w:szCs w:val="22"/>
              </w:rPr>
            </w:pPr>
            <w:r w:rsidRPr="009300FE">
              <w:rPr>
                <w:rFonts w:asciiTheme="minorHAnsi" w:eastAsia="SimSun" w:cstheme="minorHAnsi"/>
                <w:sz w:val="22"/>
                <w:szCs w:val="22"/>
              </w:rPr>
              <w:t>VPĮ 46 straipsnio 6 dalies 3 punktas</w:t>
            </w:r>
          </w:p>
          <w:p w14:paraId="63D5A721" w14:textId="77777777" w:rsidR="00DE2551" w:rsidRPr="009300FE" w:rsidRDefault="00DE2551" w:rsidP="006E7D23">
            <w:pPr>
              <w:contextualSpacing/>
              <w:rPr>
                <w:rFonts w:asciiTheme="minorHAnsi" w:eastAsia="SimSun" w:cstheme="minorHAnsi"/>
                <w:sz w:val="22"/>
                <w:szCs w:val="22"/>
              </w:rPr>
            </w:pPr>
          </w:p>
          <w:p w14:paraId="16799B65" w14:textId="77777777" w:rsidR="00DE2551" w:rsidRPr="009300FE" w:rsidRDefault="00DE2551" w:rsidP="006E7D23">
            <w:pPr>
              <w:contextualSpacing/>
              <w:rPr>
                <w:rFonts w:asciiTheme="minorHAnsi" w:eastAsia="SimSun" w:cstheme="minorHAnsi"/>
                <w:sz w:val="22"/>
                <w:szCs w:val="22"/>
              </w:rPr>
            </w:pPr>
            <w:r w:rsidRPr="009300FE">
              <w:rPr>
                <w:rFonts w:asciiTheme="minorHAnsi" w:eastAsia="SimSun" w:cstheme="minorHAns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524B3593" w14:textId="77777777" w:rsidR="00DE2551" w:rsidRPr="009300FE" w:rsidRDefault="00DE2551" w:rsidP="006E7D23">
            <w:pPr>
              <w:contextualSpacing/>
              <w:rPr>
                <w:rFonts w:asciiTheme="minorHAnsi" w:eastAsia="SimSun" w:cstheme="minorHAnsi"/>
                <w:sz w:val="22"/>
                <w:szCs w:val="22"/>
              </w:rPr>
            </w:pPr>
            <w:r w:rsidRPr="009300FE">
              <w:rPr>
                <w:rFonts w:asciiTheme="minorHAnsi" w:eastAsia="SimSun" w:cstheme="minorHAns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9300FE">
              <w:rPr>
                <w:rFonts w:asciiTheme="minorHAnsi" w:eastAsia="SimSun" w:cstheme="minorHAnsi"/>
                <w:sz w:val="22"/>
                <w:szCs w:val="22"/>
              </w:rPr>
              <w:lastRenderedPageBreak/>
              <w:t>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2A5337F9" w14:textId="77777777" w:rsidR="00DE2551" w:rsidRPr="009300FE" w:rsidRDefault="00DE2551" w:rsidP="006E7D23">
            <w:pPr>
              <w:tabs>
                <w:tab w:val="left" w:pos="272"/>
              </w:tabs>
              <w:contextualSpacing/>
              <w:rPr>
                <w:rFonts w:asciiTheme="minorHAnsi" w:eastAsia="SimSun" w:cstheme="minorHAnsi"/>
                <w:sz w:val="22"/>
                <w:szCs w:val="22"/>
              </w:rPr>
            </w:pPr>
            <w:r w:rsidRPr="009300FE">
              <w:rPr>
                <w:rFonts w:asciiTheme="minorHAnsi" w:eastAsia="SimSun" w:cstheme="minorHAnsi"/>
                <w:sz w:val="22"/>
                <w:szCs w:val="22"/>
              </w:rPr>
              <w:lastRenderedPageBreak/>
              <w:t>EBVPD</w:t>
            </w:r>
          </w:p>
        </w:tc>
      </w:tr>
    </w:tbl>
    <w:p w14:paraId="7A1A319C" w14:textId="77777777" w:rsidR="00DE2551" w:rsidRPr="00217AC4" w:rsidRDefault="00DE2551" w:rsidP="00E92DB1">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p w14:paraId="677AC895" w14:textId="77777777" w:rsidR="00766951" w:rsidRDefault="00766951" w:rsidP="00DE2551">
      <w:pPr>
        <w:suppressAutoHyphens/>
        <w:spacing w:after="0" w:line="240" w:lineRule="auto"/>
        <w:ind w:firstLine="567"/>
        <w:contextualSpacing/>
        <w:jc w:val="both"/>
        <w:rPr>
          <w:rFonts w:ascii="Calibri" w:eastAsia="Times New Roman" w:hAnsi="Calibri" w:cs="Calibri"/>
          <w:lang w:eastAsia="en-US"/>
        </w:rPr>
        <w:sectPr w:rsidR="00766951" w:rsidSect="001444A6">
          <w:pgSz w:w="15840" w:h="12240" w:orient="landscape"/>
          <w:pgMar w:top="1701" w:right="1134" w:bottom="567" w:left="1134" w:header="720" w:footer="720" w:gutter="0"/>
          <w:cols w:space="720"/>
          <w:titlePg/>
          <w:docGrid w:linePitch="360"/>
        </w:sectPr>
      </w:pPr>
    </w:p>
    <w:p w14:paraId="18BB74C9" w14:textId="77777777" w:rsidR="003E6599" w:rsidRPr="00682B25" w:rsidRDefault="003E6599" w:rsidP="003E6599">
      <w:pPr>
        <w:pStyle w:val="Antrat2"/>
        <w:ind w:left="5103"/>
        <w:rPr>
          <w:rFonts w:asciiTheme="minorHAnsi" w:hAnsiTheme="minorHAnsi" w:cstheme="minorHAnsi"/>
          <w:color w:val="0070C0"/>
          <w:sz w:val="22"/>
          <w:szCs w:val="22"/>
        </w:rPr>
      </w:pPr>
      <w:bookmarkStart w:id="133" w:name="_Ref38291379"/>
      <w:bookmarkStart w:id="134" w:name="_Ref38291394"/>
      <w:bookmarkStart w:id="135" w:name="_Ref38898251"/>
      <w:bookmarkStart w:id="136" w:name="_Toc190416447"/>
      <w:bookmarkStart w:id="137" w:name="_Toc207881002"/>
      <w:bookmarkStart w:id="138" w:name="_Ref38291223"/>
      <w:bookmarkStart w:id="139" w:name="_Ref38291334"/>
      <w:bookmarkStart w:id="140" w:name="_Ref38533412"/>
      <w:bookmarkStart w:id="141" w:name="_Toc190416446"/>
      <w:r w:rsidRPr="00682B25">
        <w:rPr>
          <w:rFonts w:asciiTheme="minorHAnsi" w:eastAsia="Calibri" w:hAnsiTheme="minorHAnsi" w:cstheme="minorHAnsi"/>
          <w:color w:val="0070C0"/>
          <w:sz w:val="22"/>
          <w:szCs w:val="22"/>
        </w:rPr>
        <w:lastRenderedPageBreak/>
        <w:t xml:space="preserve">Pirkimo sąlygų </w:t>
      </w:r>
      <w:r>
        <w:rPr>
          <w:rFonts w:asciiTheme="minorHAnsi" w:eastAsia="Calibri" w:hAnsiTheme="minorHAnsi" w:cstheme="minorHAnsi"/>
          <w:color w:val="0070C0"/>
          <w:sz w:val="22"/>
          <w:szCs w:val="22"/>
        </w:rPr>
        <w:t>7</w:t>
      </w:r>
      <w:r w:rsidRPr="00682B25">
        <w:rPr>
          <w:rFonts w:asciiTheme="minorHAnsi" w:eastAsia="Calibri" w:hAnsiTheme="minorHAnsi" w:cstheme="minorHAnsi"/>
          <w:color w:val="0070C0"/>
          <w:sz w:val="22"/>
          <w:szCs w:val="22"/>
        </w:rPr>
        <w:t xml:space="preserve"> priedas „EBVPD“ </w:t>
      </w:r>
      <w:r w:rsidRPr="00682B25">
        <w:rPr>
          <w:rFonts w:asciiTheme="minorHAnsi" w:hAnsiTheme="minorHAnsi" w:cstheme="minorHAnsi"/>
          <w:color w:val="0070C0"/>
          <w:sz w:val="22"/>
          <w:szCs w:val="22"/>
        </w:rPr>
        <w:t>(XML formatu)</w:t>
      </w:r>
      <w:bookmarkEnd w:id="133"/>
      <w:bookmarkEnd w:id="134"/>
      <w:bookmarkEnd w:id="135"/>
      <w:bookmarkEnd w:id="136"/>
      <w:bookmarkEnd w:id="137"/>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10454D">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1444A6">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682B25" w:rsidRDefault="008D704D" w:rsidP="009C2357">
      <w:pPr>
        <w:pStyle w:val="Antrat2"/>
        <w:ind w:left="5103"/>
        <w:rPr>
          <w:rFonts w:asciiTheme="minorHAnsi" w:eastAsia="Calibri" w:hAnsiTheme="minorHAnsi" w:cstheme="minorHAnsi"/>
          <w:color w:val="0070C0"/>
          <w:sz w:val="22"/>
          <w:szCs w:val="22"/>
        </w:rPr>
      </w:pPr>
      <w:bookmarkStart w:id="142" w:name="_Toc207881003"/>
      <w:r w:rsidRPr="00682B25">
        <w:rPr>
          <w:rFonts w:asciiTheme="minorHAnsi" w:eastAsia="Calibri" w:hAnsiTheme="minorHAnsi" w:cstheme="minorHAnsi"/>
          <w:color w:val="0070C0"/>
          <w:sz w:val="22"/>
          <w:szCs w:val="22"/>
        </w:rPr>
        <w:lastRenderedPageBreak/>
        <w:t xml:space="preserve">Pirkimo sąlygų </w:t>
      </w:r>
      <w:r w:rsidR="00EC3D6D">
        <w:rPr>
          <w:rFonts w:asciiTheme="minorHAnsi" w:eastAsia="Calibri" w:hAnsiTheme="minorHAnsi" w:cstheme="minorHAnsi"/>
          <w:color w:val="0070C0"/>
          <w:sz w:val="22"/>
          <w:szCs w:val="22"/>
        </w:rPr>
        <w:t>8</w:t>
      </w:r>
      <w:r w:rsidRPr="00682B25">
        <w:rPr>
          <w:rFonts w:asciiTheme="minorHAnsi" w:eastAsia="Calibri" w:hAnsiTheme="minorHAnsi" w:cstheme="minorHAnsi"/>
          <w:color w:val="0070C0"/>
          <w:sz w:val="22"/>
          <w:szCs w:val="22"/>
        </w:rPr>
        <w:t xml:space="preserve"> priedas „Tiekėjų kvalifikacijos reikalavimai</w:t>
      </w:r>
      <w:r w:rsidR="00283391" w:rsidRPr="00682B25">
        <w:rPr>
          <w:rFonts w:asciiTheme="minorHAnsi" w:eastAsia="Calibri" w:hAnsiTheme="minorHAnsi" w:cstheme="minorHAnsi"/>
          <w:color w:val="0070C0"/>
          <w:sz w:val="22"/>
          <w:szCs w:val="22"/>
        </w:rPr>
        <w:t xml:space="preserve"> ir reikalaujami kokybės bei aplinkos apsaugos vadybos sistemų standartai</w:t>
      </w:r>
      <w:r w:rsidRPr="00682B25">
        <w:rPr>
          <w:rFonts w:asciiTheme="minorHAnsi" w:eastAsia="Calibri" w:hAnsiTheme="minorHAnsi" w:cstheme="minorHAnsi"/>
          <w:color w:val="0070C0"/>
          <w:sz w:val="22"/>
          <w:szCs w:val="22"/>
        </w:rPr>
        <w:t>“</w:t>
      </w:r>
      <w:bookmarkEnd w:id="138"/>
      <w:bookmarkEnd w:id="139"/>
      <w:bookmarkEnd w:id="140"/>
      <w:bookmarkEnd w:id="141"/>
      <w:bookmarkEnd w:id="142"/>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5416B1">
        <w:rPr>
          <w:rFonts w:cstheme="minorHAnsi"/>
          <w:smallCaps/>
          <w:sz w:val="22"/>
          <w:szCs w:val="22"/>
        </w:rPr>
        <w:t>TIEKĖJŲ KVALIFIKACIJOS REIKALAVIMAI</w:t>
      </w:r>
      <w:r w:rsidR="00955F2F" w:rsidRPr="005416B1">
        <w:rPr>
          <w:rFonts w:cstheme="minorHAnsi"/>
          <w:smallCaps/>
          <w:sz w:val="22"/>
          <w:szCs w:val="22"/>
        </w:rPr>
        <w:t xml:space="preserve"> IR REIKALAVIMAI LAIKYTIS </w:t>
      </w:r>
      <w:r w:rsidR="00955F2F" w:rsidRPr="005416B1">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6F12ACF3" w:rsidR="00C82E95" w:rsidRDefault="00FC009E" w:rsidP="005D7C71">
      <w:pPr>
        <w:pStyle w:val="Sraopastraipa"/>
        <w:numPr>
          <w:ilvl w:val="0"/>
          <w:numId w:val="3"/>
        </w:numPr>
        <w:spacing w:after="0"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7D6FD808" w14:textId="5549D038" w:rsidR="005D7C71" w:rsidRPr="005D7C71" w:rsidRDefault="005D7C71" w:rsidP="00E47EC8">
      <w:pPr>
        <w:widowControl w:val="0"/>
        <w:tabs>
          <w:tab w:val="left" w:pos="9255"/>
        </w:tabs>
        <w:spacing w:after="0"/>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1145"/>
        <w:gridCol w:w="2965"/>
        <w:gridCol w:w="3244"/>
        <w:gridCol w:w="2608"/>
      </w:tblGrid>
      <w:tr w:rsidR="003F2587" w:rsidRPr="00682B25" w14:paraId="4E32B1E2" w14:textId="647459D9" w:rsidTr="00AF761D">
        <w:trPr>
          <w:tblHeader/>
        </w:trPr>
        <w:tc>
          <w:tcPr>
            <w:tcW w:w="5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1E9834F4" w14:textId="61E132D9" w:rsidR="002F396F" w:rsidRPr="00682B25" w:rsidRDefault="002F396F" w:rsidP="00E92DB1">
            <w:pPr>
              <w:spacing w:line="256" w:lineRule="auto"/>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48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hideMark/>
          </w:tcPr>
          <w:p w14:paraId="43C064CE" w14:textId="1FFB964C" w:rsidR="002F396F" w:rsidRPr="00682B25" w:rsidRDefault="003D5EC9" w:rsidP="00E92DB1">
            <w:pPr>
              <w:spacing w:line="256" w:lineRule="auto"/>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p>
        </w:tc>
        <w:tc>
          <w:tcPr>
            <w:tcW w:w="162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tcPr>
          <w:p w14:paraId="46E805C8" w14:textId="5D4E1E9A" w:rsidR="002F396F" w:rsidRPr="00682B25" w:rsidRDefault="002F396F" w:rsidP="00E47EC8">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439A6991" w:rsidR="0020417D" w:rsidRPr="00682B25" w:rsidRDefault="0020417D" w:rsidP="00E47EC8">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C8691A" w:rsidRPr="00682B25" w14:paraId="2DF35442" w14:textId="330C80BA" w:rsidTr="00AF761D">
        <w:tc>
          <w:tcPr>
            <w:tcW w:w="5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E92DB1">
            <w:pPr>
              <w:pStyle w:val="Sraopastraipa"/>
              <w:numPr>
                <w:ilvl w:val="0"/>
                <w:numId w:val="10"/>
              </w:numPr>
              <w:spacing w:line="257" w:lineRule="auto"/>
              <w:ind w:left="357" w:hanging="357"/>
              <w:rPr>
                <w:rFonts w:asciiTheme="minorHAnsi" w:eastAsiaTheme="minorHAnsi" w:hAnsiTheme="minorHAnsi" w:cstheme="minorHAnsi"/>
                <w:sz w:val="22"/>
                <w:szCs w:val="22"/>
              </w:rPr>
            </w:pPr>
          </w:p>
        </w:tc>
        <w:tc>
          <w:tcPr>
            <w:tcW w:w="442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E47EC8">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8691A" w:rsidRPr="00682B25" w14:paraId="090D3098" w14:textId="3DAC1454" w:rsidTr="00AF761D">
        <w:tc>
          <w:tcPr>
            <w:tcW w:w="5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682B25" w:rsidRDefault="00C8691A" w:rsidP="00E92DB1">
            <w:pPr>
              <w:pStyle w:val="Sraopastraipa"/>
              <w:spacing w:line="257" w:lineRule="auto"/>
              <w:ind w:left="0"/>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488" w:type="pct"/>
            <w:tcBorders>
              <w:top w:val="single" w:sz="4" w:space="0" w:color="000000" w:themeColor="text1"/>
              <w:left w:val="single" w:sz="4" w:space="0" w:color="000000" w:themeColor="text1"/>
              <w:bottom w:val="single" w:sz="4" w:space="0" w:color="000000" w:themeColor="text1"/>
              <w:right w:val="single" w:sz="4" w:space="0" w:color="auto"/>
            </w:tcBorders>
          </w:tcPr>
          <w:p w14:paraId="03C425F9" w14:textId="53556C62" w:rsidR="00305813" w:rsidRPr="00A5355D" w:rsidRDefault="00E82A30" w:rsidP="00E47EC8">
            <w:pPr>
              <w:autoSpaceDE w:val="0"/>
              <w:autoSpaceDN w:val="0"/>
              <w:adjustRightInd w:val="0"/>
              <w:rPr>
                <w:rFonts w:asciiTheme="minorHAnsi" w:hAnsiTheme="minorHAnsi" w:cstheme="minorHAnsi"/>
                <w:color w:val="000000" w:themeColor="text1"/>
                <w:sz w:val="22"/>
                <w:szCs w:val="22"/>
              </w:rPr>
            </w:pPr>
            <w:r w:rsidRPr="00A5355D">
              <w:rPr>
                <w:rFonts w:asciiTheme="minorHAnsi" w:hAnsiTheme="minorHAnsi" w:cstheme="minorHAnsi"/>
                <w:color w:val="000000" w:themeColor="text1"/>
                <w:sz w:val="22"/>
                <w:szCs w:val="22"/>
              </w:rPr>
              <w:t>T</w:t>
            </w:r>
            <w:r w:rsidR="005E63FE" w:rsidRPr="00A5355D">
              <w:rPr>
                <w:rFonts w:asciiTheme="minorHAnsi" w:hAnsiTheme="minorHAnsi" w:cstheme="minorHAnsi"/>
                <w:color w:val="000000" w:themeColor="text1"/>
                <w:sz w:val="22"/>
                <w:szCs w:val="22"/>
              </w:rPr>
              <w:t xml:space="preserve">uri teisę </w:t>
            </w:r>
            <w:r w:rsidR="00305813" w:rsidRPr="00A5355D">
              <w:rPr>
                <w:rFonts w:asciiTheme="minorHAnsi" w:hAnsiTheme="minorHAnsi" w:cstheme="minorHAnsi"/>
                <w:color w:val="000000" w:themeColor="text1"/>
                <w:sz w:val="22"/>
                <w:szCs w:val="22"/>
              </w:rPr>
              <w:t>atlikti perkamus statinio statybos darbus:</w:t>
            </w:r>
          </w:p>
          <w:p w14:paraId="16F179E2" w14:textId="5D860708" w:rsidR="00305813" w:rsidRPr="00A5355D" w:rsidRDefault="00305813" w:rsidP="00E47EC8">
            <w:pPr>
              <w:autoSpaceDE w:val="0"/>
              <w:autoSpaceDN w:val="0"/>
              <w:adjustRightInd w:val="0"/>
              <w:rPr>
                <w:rFonts w:asciiTheme="minorHAnsi" w:hAnsiTheme="minorHAnsi" w:cstheme="minorHAnsi"/>
                <w:color w:val="000000" w:themeColor="text1"/>
                <w:sz w:val="22"/>
                <w:szCs w:val="22"/>
              </w:rPr>
            </w:pPr>
            <w:r w:rsidRPr="00A5355D">
              <w:rPr>
                <w:rFonts w:asciiTheme="minorHAnsi" w:hAnsiTheme="minorHAnsi" w:cstheme="minorHAnsi"/>
                <w:color w:val="000000" w:themeColor="text1"/>
                <w:sz w:val="22"/>
                <w:szCs w:val="22"/>
              </w:rPr>
              <w:t>statinių kategorija – ypatingi statiniai</w:t>
            </w:r>
            <w:r w:rsidR="00C541A3">
              <w:rPr>
                <w:rFonts w:asciiTheme="minorHAnsi" w:hAnsiTheme="minorHAnsi" w:cstheme="minorHAnsi"/>
                <w:color w:val="000000" w:themeColor="text1"/>
                <w:sz w:val="22"/>
                <w:szCs w:val="22"/>
              </w:rPr>
              <w:t>,</w:t>
            </w:r>
            <w:r w:rsidRPr="00A5355D">
              <w:rPr>
                <w:rFonts w:asciiTheme="minorHAnsi" w:hAnsiTheme="minorHAnsi" w:cstheme="minorHAnsi"/>
                <w:color w:val="000000" w:themeColor="text1"/>
                <w:sz w:val="22"/>
                <w:szCs w:val="22"/>
              </w:rPr>
              <w:t xml:space="preserve"> statinių grupė – susisiekimo komunikacijos: gatvės</w:t>
            </w:r>
            <w:r w:rsidR="0035508B">
              <w:rPr>
                <w:rFonts w:asciiTheme="minorHAnsi" w:hAnsiTheme="minorHAnsi" w:cstheme="minorHAnsi"/>
                <w:color w:val="000000" w:themeColor="text1"/>
                <w:sz w:val="22"/>
                <w:szCs w:val="22"/>
              </w:rPr>
              <w:t xml:space="preserve">; </w:t>
            </w:r>
            <w:r w:rsidR="00C541A3">
              <w:rPr>
                <w:rFonts w:asciiTheme="minorHAnsi" w:hAnsiTheme="minorHAnsi" w:cstheme="minorHAnsi"/>
                <w:color w:val="000000" w:themeColor="text1"/>
                <w:sz w:val="22"/>
                <w:szCs w:val="22"/>
              </w:rPr>
              <w:t xml:space="preserve">statinių kategorija – ypatingi statiniai, </w:t>
            </w:r>
            <w:r w:rsidR="00CA3E20">
              <w:rPr>
                <w:rFonts w:asciiTheme="minorHAnsi" w:hAnsiTheme="minorHAnsi" w:cstheme="minorHAnsi"/>
                <w:color w:val="000000" w:themeColor="text1"/>
                <w:sz w:val="22"/>
                <w:szCs w:val="22"/>
              </w:rPr>
              <w:t>statinių grupė – kiti inžineriniai statiniai:</w:t>
            </w:r>
            <w:r w:rsidRPr="00A5355D">
              <w:rPr>
                <w:rFonts w:asciiTheme="minorHAnsi" w:hAnsiTheme="minorHAnsi" w:cstheme="minorHAnsi"/>
                <w:color w:val="000000" w:themeColor="text1"/>
                <w:sz w:val="22"/>
                <w:szCs w:val="22"/>
              </w:rPr>
              <w:t xml:space="preserve"> kiti transporto statiniai (požeminė perėj</w:t>
            </w:r>
            <w:r w:rsidR="004B18FE">
              <w:rPr>
                <w:rFonts w:asciiTheme="minorHAnsi" w:hAnsiTheme="minorHAnsi" w:cstheme="minorHAnsi"/>
                <w:color w:val="000000" w:themeColor="text1"/>
                <w:sz w:val="22"/>
                <w:szCs w:val="22"/>
              </w:rPr>
              <w:t>a</w:t>
            </w:r>
            <w:r w:rsidRPr="00A5355D">
              <w:rPr>
                <w:rFonts w:asciiTheme="minorHAnsi" w:hAnsiTheme="minorHAnsi" w:cstheme="minorHAnsi"/>
                <w:color w:val="000000" w:themeColor="text1"/>
                <w:sz w:val="22"/>
                <w:szCs w:val="22"/>
              </w:rPr>
              <w:t>)</w:t>
            </w:r>
            <w:r w:rsidR="008F7E6E">
              <w:rPr>
                <w:rFonts w:asciiTheme="minorHAnsi" w:hAnsiTheme="minorHAnsi" w:cstheme="minorHAnsi"/>
                <w:color w:val="000000" w:themeColor="text1"/>
                <w:sz w:val="22"/>
                <w:szCs w:val="22"/>
              </w:rPr>
              <w:t>;</w:t>
            </w:r>
          </w:p>
          <w:p w14:paraId="48DD7DF6" w14:textId="79C8B4E4" w:rsidR="00305813" w:rsidRPr="00A5355D" w:rsidRDefault="00FE7CE4" w:rsidP="00E47EC8">
            <w:pPr>
              <w:autoSpaceDE w:val="0"/>
              <w:autoSpaceDN w:val="0"/>
              <w:adjustRightInd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statinių kategorija – ypatingi statiniai</w:t>
            </w:r>
            <w:r w:rsidR="00B8486F">
              <w:rPr>
                <w:rFonts w:asciiTheme="minorHAnsi" w:hAnsiTheme="minorHAnsi" w:cstheme="minorHAnsi"/>
                <w:color w:val="000000" w:themeColor="text1"/>
                <w:sz w:val="22"/>
                <w:szCs w:val="22"/>
              </w:rPr>
              <w:t xml:space="preserve">, statinių grupė </w:t>
            </w:r>
            <w:r>
              <w:rPr>
                <w:rFonts w:asciiTheme="minorHAnsi" w:hAnsiTheme="minorHAnsi" w:cstheme="minorHAnsi"/>
                <w:color w:val="000000" w:themeColor="text1"/>
                <w:sz w:val="22"/>
                <w:szCs w:val="22"/>
              </w:rPr>
              <w:t xml:space="preserve"> – inžineriniai tinklai</w:t>
            </w:r>
            <w:r w:rsidR="008F7E6E">
              <w:rPr>
                <w:rFonts w:asciiTheme="minorHAnsi" w:hAnsiTheme="minorHAnsi" w:cstheme="minorHAnsi"/>
                <w:color w:val="000000" w:themeColor="text1"/>
                <w:sz w:val="22"/>
                <w:szCs w:val="22"/>
              </w:rPr>
              <w:t>: nuotekų šalinimo tinklai</w:t>
            </w:r>
            <w:r w:rsidR="004B18FE">
              <w:rPr>
                <w:rFonts w:asciiTheme="minorHAnsi" w:hAnsiTheme="minorHAnsi" w:cstheme="minorHAnsi"/>
                <w:color w:val="000000" w:themeColor="text1"/>
                <w:sz w:val="22"/>
                <w:szCs w:val="22"/>
              </w:rPr>
              <w:t>,</w:t>
            </w:r>
            <w:r w:rsidR="003819CD">
              <w:rPr>
                <w:rFonts w:asciiTheme="minorHAnsi" w:hAnsiTheme="minorHAnsi" w:cstheme="minorHAnsi"/>
                <w:color w:val="000000" w:themeColor="text1"/>
                <w:sz w:val="22"/>
                <w:szCs w:val="22"/>
              </w:rPr>
              <w:t xml:space="preserve"> </w:t>
            </w:r>
            <w:r w:rsidR="003819CD">
              <w:t xml:space="preserve"> </w:t>
            </w:r>
            <w:r w:rsidR="003819CD" w:rsidRPr="003819CD">
              <w:rPr>
                <w:rFonts w:asciiTheme="minorHAnsi" w:hAnsiTheme="minorHAnsi" w:cstheme="minorHAnsi"/>
                <w:color w:val="000000" w:themeColor="text1"/>
                <w:sz w:val="22"/>
                <w:szCs w:val="22"/>
              </w:rPr>
              <w:t>taip pat minėti statiniai, esantys kultūros paveldo objekto teritorijoje, jo apsaugos zonoje, kultūros paveldo vietovėje</w:t>
            </w:r>
            <w:r w:rsidR="003819CD">
              <w:rPr>
                <w:rFonts w:asciiTheme="minorHAnsi" w:hAnsiTheme="minorHAnsi" w:cstheme="minorHAnsi"/>
                <w:color w:val="000000" w:themeColor="text1"/>
                <w:sz w:val="22"/>
                <w:szCs w:val="22"/>
              </w:rPr>
              <w:t>.</w:t>
            </w:r>
          </w:p>
          <w:p w14:paraId="74361C4F" w14:textId="77777777" w:rsidR="00305813" w:rsidRPr="00A5355D" w:rsidRDefault="00305813" w:rsidP="00E47EC8">
            <w:pPr>
              <w:autoSpaceDE w:val="0"/>
              <w:autoSpaceDN w:val="0"/>
              <w:adjustRightInd w:val="0"/>
              <w:rPr>
                <w:rFonts w:asciiTheme="minorHAnsi" w:hAnsiTheme="minorHAnsi" w:cstheme="minorHAnsi"/>
                <w:color w:val="000000" w:themeColor="text1"/>
                <w:sz w:val="22"/>
                <w:szCs w:val="22"/>
              </w:rPr>
            </w:pPr>
            <w:r w:rsidRPr="00A5355D">
              <w:rPr>
                <w:rFonts w:asciiTheme="minorHAnsi" w:hAnsiTheme="minorHAnsi" w:cstheme="minorHAnsi"/>
                <w:color w:val="000000" w:themeColor="text1"/>
                <w:sz w:val="22"/>
                <w:szCs w:val="22"/>
              </w:rPr>
              <w:lastRenderedPageBreak/>
              <w:t>Statybos darbų sritys:</w:t>
            </w:r>
          </w:p>
          <w:p w14:paraId="5AE8E9A6" w14:textId="77777777" w:rsidR="00305813" w:rsidRPr="00A5355D" w:rsidRDefault="00305813" w:rsidP="00E47EC8">
            <w:pPr>
              <w:autoSpaceDE w:val="0"/>
              <w:autoSpaceDN w:val="0"/>
              <w:adjustRightInd w:val="0"/>
              <w:rPr>
                <w:rFonts w:asciiTheme="minorHAnsi" w:hAnsiTheme="minorHAnsi" w:cstheme="minorHAnsi"/>
                <w:color w:val="000000" w:themeColor="text1"/>
                <w:sz w:val="22"/>
                <w:szCs w:val="22"/>
              </w:rPr>
            </w:pPr>
            <w:r w:rsidRPr="00A5355D">
              <w:rPr>
                <w:rFonts w:asciiTheme="minorHAnsi" w:hAnsiTheme="minorHAnsi" w:cstheme="minorHAnsi"/>
                <w:color w:val="000000" w:themeColor="text1"/>
                <w:sz w:val="22"/>
                <w:szCs w:val="22"/>
              </w:rPr>
              <w:t>1) bendrieji statybos darbai:</w:t>
            </w:r>
          </w:p>
          <w:p w14:paraId="34587553" w14:textId="77777777" w:rsidR="00305813" w:rsidRPr="00A5355D" w:rsidRDefault="00305813" w:rsidP="00E47EC8">
            <w:pPr>
              <w:autoSpaceDE w:val="0"/>
              <w:autoSpaceDN w:val="0"/>
              <w:adjustRightInd w:val="0"/>
              <w:rPr>
                <w:rFonts w:asciiTheme="minorHAnsi" w:hAnsiTheme="minorHAnsi" w:cstheme="minorHAnsi"/>
                <w:color w:val="000000" w:themeColor="text1"/>
                <w:sz w:val="22"/>
                <w:szCs w:val="22"/>
              </w:rPr>
            </w:pPr>
            <w:r w:rsidRPr="00A5355D">
              <w:rPr>
                <w:rFonts w:asciiTheme="minorHAnsi" w:hAnsiTheme="minorHAnsi" w:cstheme="minorHAnsi"/>
                <w:color w:val="000000" w:themeColor="text1"/>
                <w:sz w:val="22"/>
                <w:szCs w:val="22"/>
              </w:rPr>
              <w:t>- žemės darbai: statybos sklypo reljefo tvarkymas;</w:t>
            </w:r>
          </w:p>
          <w:p w14:paraId="4099B9D5" w14:textId="51F29821" w:rsidR="00305813" w:rsidRPr="00A5355D" w:rsidRDefault="00305813" w:rsidP="00E47EC8">
            <w:pPr>
              <w:autoSpaceDE w:val="0"/>
              <w:autoSpaceDN w:val="0"/>
              <w:adjustRightInd w:val="0"/>
              <w:rPr>
                <w:rFonts w:asciiTheme="minorHAnsi" w:hAnsiTheme="minorHAnsi" w:cstheme="minorHAnsi"/>
                <w:color w:val="000000" w:themeColor="text1"/>
                <w:sz w:val="22"/>
                <w:szCs w:val="22"/>
              </w:rPr>
            </w:pPr>
            <w:r w:rsidRPr="00A5355D">
              <w:rPr>
                <w:rFonts w:asciiTheme="minorHAnsi" w:hAnsiTheme="minorHAnsi" w:cstheme="minorHAnsi"/>
                <w:color w:val="000000" w:themeColor="text1"/>
                <w:sz w:val="22"/>
                <w:szCs w:val="22"/>
              </w:rPr>
              <w:t>- statybinių konstrukcijų (gelžbetonio, betono, metalo, mūro) statyba ir montavimas.</w:t>
            </w:r>
          </w:p>
          <w:p w14:paraId="647B018F" w14:textId="77777777" w:rsidR="00305813" w:rsidRPr="006B69F2" w:rsidRDefault="00305813" w:rsidP="00E47EC8">
            <w:pPr>
              <w:autoSpaceDE w:val="0"/>
              <w:autoSpaceDN w:val="0"/>
              <w:adjustRightInd w:val="0"/>
              <w:rPr>
                <w:rFonts w:asciiTheme="minorHAnsi" w:hAnsiTheme="minorHAnsi" w:cstheme="minorHAnsi"/>
                <w:color w:val="000000" w:themeColor="text1"/>
                <w:sz w:val="22"/>
                <w:szCs w:val="22"/>
              </w:rPr>
            </w:pPr>
            <w:r w:rsidRPr="006B69F2">
              <w:rPr>
                <w:rFonts w:cstheme="minorHAnsi"/>
                <w:color w:val="000000" w:themeColor="text1"/>
                <w:sz w:val="22"/>
                <w:szCs w:val="22"/>
              </w:rPr>
              <w:t xml:space="preserve">2) specialieji statybos darbai: </w:t>
            </w:r>
          </w:p>
          <w:p w14:paraId="5DF7BB57" w14:textId="77777777" w:rsidR="00305813" w:rsidRPr="00A5355D" w:rsidRDefault="00305813" w:rsidP="00E47EC8">
            <w:pPr>
              <w:autoSpaceDE w:val="0"/>
              <w:autoSpaceDN w:val="0"/>
              <w:adjustRightInd w:val="0"/>
              <w:rPr>
                <w:rFonts w:asciiTheme="minorHAnsi" w:hAnsiTheme="minorHAnsi" w:cstheme="minorHAnsi"/>
                <w:color w:val="000000" w:themeColor="text1"/>
                <w:sz w:val="22"/>
                <w:szCs w:val="22"/>
              </w:rPr>
            </w:pPr>
            <w:r w:rsidRPr="006B69F2">
              <w:rPr>
                <w:rFonts w:cstheme="minorHAnsi"/>
                <w:color w:val="000000" w:themeColor="text1"/>
                <w:sz w:val="22"/>
                <w:szCs w:val="22"/>
              </w:rPr>
              <w:t>- mechanikos darbai: vandentiekio ir nuotekų šalinimo tinklų tiesimas.</w:t>
            </w:r>
          </w:p>
          <w:p w14:paraId="03DAE422" w14:textId="77777777" w:rsidR="00305813" w:rsidRPr="00A5355D" w:rsidRDefault="00305813" w:rsidP="00E47EC8">
            <w:pPr>
              <w:autoSpaceDE w:val="0"/>
              <w:autoSpaceDN w:val="0"/>
              <w:adjustRightInd w:val="0"/>
              <w:rPr>
                <w:rFonts w:asciiTheme="minorHAnsi" w:hAnsiTheme="minorHAnsi" w:cstheme="minorHAnsi"/>
                <w:color w:val="000000" w:themeColor="text1"/>
                <w:sz w:val="22"/>
                <w:szCs w:val="22"/>
              </w:rPr>
            </w:pPr>
          </w:p>
          <w:p w14:paraId="1B6F02C5" w14:textId="77777777" w:rsidR="005E63FE" w:rsidRPr="00A5355D" w:rsidRDefault="005E63FE" w:rsidP="00E47EC8">
            <w:pPr>
              <w:autoSpaceDE w:val="0"/>
              <w:autoSpaceDN w:val="0"/>
              <w:adjustRightInd w:val="0"/>
              <w:rPr>
                <w:rFonts w:asciiTheme="minorHAnsi" w:hAnsiTheme="minorHAnsi" w:cstheme="minorHAnsi"/>
                <w:color w:val="000000" w:themeColor="text1"/>
                <w:sz w:val="22"/>
                <w:szCs w:val="22"/>
              </w:rPr>
            </w:pPr>
          </w:p>
          <w:p w14:paraId="3B3669A2" w14:textId="77777777" w:rsidR="00A5355D" w:rsidRPr="00A5355D" w:rsidRDefault="005E63FE" w:rsidP="00E47EC8">
            <w:pPr>
              <w:autoSpaceDE w:val="0"/>
              <w:autoSpaceDN w:val="0"/>
              <w:adjustRightInd w:val="0"/>
              <w:rPr>
                <w:rFonts w:asciiTheme="minorHAnsi" w:hAnsiTheme="minorHAnsi" w:cstheme="minorHAnsi"/>
                <w:color w:val="000000" w:themeColor="text1"/>
                <w:sz w:val="22"/>
                <w:szCs w:val="22"/>
              </w:rPr>
            </w:pPr>
            <w:r w:rsidRPr="00A5355D">
              <w:rPr>
                <w:rFonts w:asciiTheme="minorHAnsi" w:hAnsiTheme="minorHAnsi" w:cstheme="minorHAnsi"/>
                <w:color w:val="000000" w:themeColor="text1"/>
                <w:sz w:val="22"/>
                <w:szCs w:val="22"/>
              </w:rPr>
              <w:t xml:space="preserve">Reikalaujamos veiklos teisinis pagrindas: </w:t>
            </w:r>
          </w:p>
          <w:p w14:paraId="206FD58F" w14:textId="42330AE9" w:rsidR="00A5355D" w:rsidRPr="00A5355D" w:rsidRDefault="00A5355D" w:rsidP="00E47EC8">
            <w:pPr>
              <w:autoSpaceDE w:val="0"/>
              <w:autoSpaceDN w:val="0"/>
              <w:adjustRightInd w:val="0"/>
              <w:rPr>
                <w:rFonts w:asciiTheme="minorHAnsi" w:hAnsiTheme="minorHAnsi" w:cstheme="minorHAnsi"/>
                <w:color w:val="000000" w:themeColor="text1"/>
                <w:sz w:val="22"/>
                <w:szCs w:val="22"/>
              </w:rPr>
            </w:pPr>
            <w:r w:rsidRPr="00A5355D">
              <w:rPr>
                <w:rFonts w:asciiTheme="minorHAnsi" w:hAnsiTheme="minorHAnsi" w:cstheme="minorHAnsi"/>
                <w:color w:val="000000" w:themeColor="text1"/>
                <w:sz w:val="22"/>
                <w:szCs w:val="22"/>
              </w:rPr>
              <w:t>1) Lietuvos Respublikos statybos įstatymo 18 str. 2 d.;</w:t>
            </w:r>
          </w:p>
          <w:p w14:paraId="36E4283B" w14:textId="1C82B256" w:rsidR="00C8691A" w:rsidRPr="00A5355D" w:rsidRDefault="00A5355D" w:rsidP="00E47EC8">
            <w:pPr>
              <w:autoSpaceDE w:val="0"/>
              <w:autoSpaceDN w:val="0"/>
              <w:adjustRightInd w:val="0"/>
              <w:rPr>
                <w:rFonts w:asciiTheme="minorHAnsi" w:hAnsiTheme="minorHAnsi" w:cstheme="minorHAnsi"/>
                <w:i/>
                <w:iCs/>
                <w:color w:val="000000" w:themeColor="text1"/>
                <w:sz w:val="22"/>
                <w:szCs w:val="22"/>
              </w:rPr>
            </w:pPr>
            <w:r w:rsidRPr="00A5355D">
              <w:rPr>
                <w:rFonts w:asciiTheme="minorHAnsi" w:hAnsiTheme="minorHAnsi" w:cstheme="minorHAnsi"/>
                <w:color w:val="000000" w:themeColor="text1"/>
                <w:sz w:val="22"/>
                <w:szCs w:val="22"/>
              </w:rPr>
              <w:t>2) Lietuvos Respublikos aplinkos ministro 2016 m. gruodžio 12 d. įsakymas Nr. D1-880 „Dėl statybos techninio reglamento STR 1.02.01:2017 „Statybos dalyvių atestavimo ir teisės pripažinimo tvarkos aprašas“ patvirtinimo“.</w:t>
            </w:r>
          </w:p>
        </w:tc>
        <w:tc>
          <w:tcPr>
            <w:tcW w:w="1628"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3E972222" w:rsidR="00152192" w:rsidRPr="00152192" w:rsidRDefault="00152192" w:rsidP="00E47EC8">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lastRenderedPageBreak/>
              <w:t>EBVPD</w:t>
            </w:r>
            <w:r w:rsidR="008B296C">
              <w:rPr>
                <w:rFonts w:asciiTheme="minorHAnsi" w:hAnsiTheme="minorHAnsi" w:cstheme="minorHAnsi"/>
                <w:color w:val="000000"/>
                <w:sz w:val="22"/>
                <w:szCs w:val="22"/>
              </w:rPr>
              <w:t>.</w:t>
            </w:r>
          </w:p>
          <w:p w14:paraId="1059BA64" w14:textId="77777777" w:rsidR="00334E80" w:rsidRPr="00334E80" w:rsidRDefault="00334E80" w:rsidP="00E47EC8">
            <w:pPr>
              <w:rPr>
                <w:rFonts w:asciiTheme="minorHAnsi" w:hAnsiTheme="minorHAnsi" w:cstheme="minorHAnsi"/>
                <w:sz w:val="22"/>
                <w:szCs w:val="22"/>
              </w:rPr>
            </w:pPr>
            <w:r w:rsidRPr="00334E80">
              <w:rPr>
                <w:rFonts w:asciiTheme="minorHAnsi" w:hAnsiTheme="minorHAnsi" w:cstheme="minorHAnsi"/>
                <w:sz w:val="22"/>
                <w:szCs w:val="22"/>
              </w:rPr>
              <w:t>Perkančioji organizacija naudodamasi viešosios įstaigos Statybos sektoriaus vystymo agentūros (https://www.ssva.lt/cms/) duomenų registrais, patikrins atitiktį nustatytam reikalavimui</w:t>
            </w:r>
            <w:r w:rsidRPr="00334E80">
              <w:rPr>
                <w:rFonts w:asciiTheme="minorHAnsi" w:hAnsiTheme="minorHAnsi" w:cstheme="minorHAnsi"/>
                <w:sz w:val="22"/>
                <w:szCs w:val="22"/>
                <w:vertAlign w:val="superscript"/>
              </w:rPr>
              <w:footnoteReference w:id="7"/>
            </w:r>
            <w:r w:rsidRPr="00334E80">
              <w:rPr>
                <w:rFonts w:asciiTheme="minorHAnsi" w:hAnsiTheme="minorHAnsi" w:cstheme="minorHAnsi"/>
                <w:sz w:val="22"/>
                <w:szCs w:val="22"/>
              </w:rPr>
              <w:t xml:space="preserve">. </w:t>
            </w:r>
          </w:p>
          <w:p w14:paraId="69A47996" w14:textId="0130E3E4" w:rsidR="00C8691A" w:rsidRPr="00682B25" w:rsidRDefault="00152192" w:rsidP="00E47EC8">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w:t>
            </w:r>
            <w:r w:rsidRPr="00152192">
              <w:rPr>
                <w:rFonts w:asciiTheme="minorHAnsi" w:hAnsiTheme="minorHAnsi" w:cstheme="minorHAnsi"/>
                <w:color w:val="000000"/>
                <w:sz w:val="22"/>
                <w:szCs w:val="22"/>
              </w:rPr>
              <w:lastRenderedPageBreak/>
              <w:t>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3A1A85B9" w:rsidR="00C8691A" w:rsidRPr="00682B25" w:rsidRDefault="00DB6A23" w:rsidP="00E47EC8">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lastRenderedPageBreak/>
              <w:t xml:space="preserve">Tiekėjas (tiekėjų grupės </w:t>
            </w:r>
            <w:r w:rsidR="00441632" w:rsidRPr="00892B35">
              <w:rPr>
                <w:rFonts w:asciiTheme="minorHAnsi" w:hAnsiTheme="minorHAnsi" w:cstheme="minorHAnsi"/>
                <w:color w:val="000000" w:themeColor="text1"/>
                <w:sz w:val="22"/>
                <w:szCs w:val="22"/>
              </w:rPr>
              <w:t>nariai</w:t>
            </w:r>
            <w:r w:rsidRPr="00892B35">
              <w:rPr>
                <w:rFonts w:asciiTheme="minorHAnsi" w:hAnsiTheme="minorHAnsi" w:cstheme="minorHAnsi"/>
                <w:color w:val="000000" w:themeColor="text1"/>
                <w:sz w:val="22"/>
                <w:szCs w:val="22"/>
              </w:rPr>
              <w:t xml:space="preserve"> kartu</w:t>
            </w:r>
            <w:r w:rsidR="00441632" w:rsidRPr="00892B35">
              <w:rPr>
                <w:rFonts w:asciiTheme="minorHAnsi" w:hAnsiTheme="minorHAnsi" w:cstheme="minorHAnsi"/>
                <w:color w:val="000000" w:themeColor="text1"/>
                <w:sz w:val="22"/>
                <w:szCs w:val="22"/>
              </w:rPr>
              <w:t>/</w:t>
            </w:r>
            <w:r w:rsidRPr="00892B35">
              <w:rPr>
                <w:rFonts w:asciiTheme="minorHAnsi" w:hAnsiTheme="minorHAnsi" w:cstheme="minorHAnsi"/>
                <w:color w:val="000000" w:themeColor="text1"/>
                <w:sz w:val="22"/>
                <w:szCs w:val="22"/>
              </w:rPr>
              <w:t xml:space="preserve"> kiekvienas </w:t>
            </w:r>
            <w:r w:rsidR="00441632">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sidR="00E82A30">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r w:rsidR="008B296C">
              <w:rPr>
                <w:rFonts w:asciiTheme="minorHAnsi" w:hAnsiTheme="minorHAnsi" w:cstheme="minorHAnsi"/>
                <w:color w:val="000000"/>
                <w:sz w:val="22"/>
                <w:szCs w:val="22"/>
              </w:rPr>
              <w:t>.</w:t>
            </w:r>
          </w:p>
        </w:tc>
      </w:tr>
      <w:tr w:rsidR="00C8691A" w:rsidRPr="00682B25" w14:paraId="0EEB4D39" w14:textId="5F154C99" w:rsidTr="00AF761D">
        <w:tc>
          <w:tcPr>
            <w:tcW w:w="5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E47EC8">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42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E47EC8">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C8691A" w:rsidRPr="00682B25" w14:paraId="3B360BFB" w14:textId="41E448BB" w:rsidTr="00AF761D">
        <w:tc>
          <w:tcPr>
            <w:tcW w:w="5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682B25" w:rsidRDefault="00C8691A" w:rsidP="00E47EC8">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488" w:type="pct"/>
            <w:tcBorders>
              <w:top w:val="single" w:sz="4" w:space="0" w:color="000000" w:themeColor="text1"/>
              <w:left w:val="single" w:sz="4" w:space="0" w:color="000000" w:themeColor="text1"/>
              <w:bottom w:val="single" w:sz="4" w:space="0" w:color="000000" w:themeColor="text1"/>
              <w:right w:val="single" w:sz="4" w:space="0" w:color="auto"/>
            </w:tcBorders>
          </w:tcPr>
          <w:p w14:paraId="5A4AEAC0" w14:textId="55F2E4EB" w:rsidR="00856F92" w:rsidRPr="00856F92" w:rsidRDefault="00856F92" w:rsidP="00E47EC8">
            <w:pPr>
              <w:rPr>
                <w:rFonts w:asciiTheme="minorHAnsi" w:hAnsiTheme="minorHAnsi" w:cstheme="minorHAnsi"/>
                <w:sz w:val="22"/>
                <w:szCs w:val="22"/>
              </w:rPr>
            </w:pPr>
            <w:r w:rsidRPr="00856F92">
              <w:rPr>
                <w:rFonts w:asciiTheme="minorHAnsi" w:hAnsiTheme="minorHAnsi" w:cstheme="minorHAnsi"/>
                <w:sz w:val="22"/>
                <w:szCs w:val="22"/>
              </w:rPr>
              <w:t>Tiekėjas per paskutinius 5 metus iki pasiūlymų pateikimo termino pabaigos savo jėgomis</w:t>
            </w:r>
            <w:r w:rsidRPr="00856F92">
              <w:rPr>
                <w:rFonts w:asciiTheme="minorHAnsi" w:hAnsiTheme="minorHAnsi" w:cstheme="minorHAnsi"/>
                <w:sz w:val="22"/>
                <w:szCs w:val="22"/>
                <w:vertAlign w:val="superscript"/>
              </w:rPr>
              <w:footnoteReference w:id="8"/>
            </w:r>
            <w:r w:rsidRPr="00856F92">
              <w:rPr>
                <w:rFonts w:asciiTheme="minorHAnsi" w:hAnsiTheme="minorHAnsi" w:cstheme="minorHAnsi"/>
                <w:sz w:val="22"/>
                <w:szCs w:val="22"/>
              </w:rPr>
              <w:t xml:space="preserve">  pagal vieną sutartį ar kelias sutartis dėl to paties objekto yra tinkamai</w:t>
            </w:r>
            <w:r w:rsidRPr="00856F92">
              <w:rPr>
                <w:rFonts w:asciiTheme="minorHAnsi" w:hAnsiTheme="minorHAnsi" w:cstheme="minorHAnsi"/>
                <w:sz w:val="22"/>
                <w:szCs w:val="22"/>
                <w:vertAlign w:val="superscript"/>
              </w:rPr>
              <w:footnoteReference w:id="9"/>
            </w:r>
            <w:r w:rsidRPr="00856F92">
              <w:rPr>
                <w:rFonts w:asciiTheme="minorHAnsi" w:hAnsiTheme="minorHAnsi" w:cstheme="minorHAnsi"/>
                <w:sz w:val="22"/>
                <w:szCs w:val="22"/>
              </w:rPr>
              <w:t xml:space="preserve"> atlikęs statybos ir (arba) rekonstravimo, ir (arba) kapitalinio remonto darbus </w:t>
            </w:r>
            <w:r w:rsidRPr="00B721B9">
              <w:rPr>
                <w:rFonts w:cstheme="minorHAnsi"/>
                <w:b/>
                <w:bCs/>
                <w:sz w:val="22"/>
                <w:szCs w:val="22"/>
              </w:rPr>
              <w:t>ypatingų statinių kategorijai priskiriamų statinių grupėje – susisiekimo komunikacijos: keliai ir (arba) gatvės</w:t>
            </w:r>
            <w:r w:rsidRPr="00856F92">
              <w:rPr>
                <w:rFonts w:asciiTheme="minorHAnsi" w:hAnsiTheme="minorHAnsi" w:cstheme="minorHAnsi"/>
                <w:sz w:val="22"/>
                <w:szCs w:val="22"/>
              </w:rPr>
              <w:t>, kurios (-</w:t>
            </w:r>
            <w:proofErr w:type="spellStart"/>
            <w:r w:rsidRPr="00856F92">
              <w:rPr>
                <w:rFonts w:asciiTheme="minorHAnsi" w:hAnsiTheme="minorHAnsi" w:cstheme="minorHAnsi"/>
                <w:sz w:val="22"/>
                <w:szCs w:val="22"/>
              </w:rPr>
              <w:t>ių</w:t>
            </w:r>
            <w:proofErr w:type="spellEnd"/>
            <w:r w:rsidRPr="00856F92">
              <w:rPr>
                <w:rFonts w:asciiTheme="minorHAnsi" w:hAnsiTheme="minorHAnsi" w:cstheme="minorHAnsi"/>
                <w:sz w:val="22"/>
                <w:szCs w:val="22"/>
              </w:rPr>
              <w:t xml:space="preserve">) </w:t>
            </w:r>
            <w:r w:rsidRPr="00856F92">
              <w:rPr>
                <w:rFonts w:asciiTheme="minorHAnsi" w:hAnsiTheme="minorHAnsi" w:cstheme="minorHAnsi"/>
                <w:sz w:val="22"/>
                <w:szCs w:val="22"/>
              </w:rPr>
              <w:lastRenderedPageBreak/>
              <w:t xml:space="preserve">vertė ne mažesnė kaip </w:t>
            </w:r>
            <w:r w:rsidR="0012206F" w:rsidRPr="00BC72D7">
              <w:rPr>
                <w:rFonts w:cstheme="minorHAnsi"/>
                <w:sz w:val="22"/>
                <w:szCs w:val="22"/>
              </w:rPr>
              <w:t>4.12</w:t>
            </w:r>
            <w:r w:rsidR="00255E6A" w:rsidRPr="00BC72D7">
              <w:rPr>
                <w:rFonts w:cstheme="minorHAnsi"/>
                <w:sz w:val="22"/>
                <w:szCs w:val="22"/>
              </w:rPr>
              <w:t>8.000,00</w:t>
            </w:r>
            <w:r w:rsidRPr="00BC72D7">
              <w:rPr>
                <w:rFonts w:cstheme="minorHAnsi"/>
                <w:sz w:val="22"/>
                <w:szCs w:val="22"/>
              </w:rPr>
              <w:t xml:space="preserve"> EUR be PVM.</w:t>
            </w:r>
          </w:p>
          <w:p w14:paraId="071CAF4E" w14:textId="77777777" w:rsidR="00856F92" w:rsidRPr="00856F92" w:rsidRDefault="00856F92" w:rsidP="00E47EC8">
            <w:pPr>
              <w:rPr>
                <w:rFonts w:asciiTheme="minorHAnsi" w:hAnsiTheme="minorHAnsi" w:cstheme="minorHAnsi"/>
                <w:sz w:val="22"/>
                <w:szCs w:val="22"/>
              </w:rPr>
            </w:pPr>
          </w:p>
          <w:p w14:paraId="7D80563F" w14:textId="727DF7DC" w:rsidR="00C8691A" w:rsidRPr="00856F92" w:rsidRDefault="00856F92" w:rsidP="00E47EC8">
            <w:pPr>
              <w:autoSpaceDE w:val="0"/>
              <w:autoSpaceDN w:val="0"/>
              <w:adjustRightInd w:val="0"/>
              <w:rPr>
                <w:rFonts w:asciiTheme="minorHAnsi" w:hAnsiTheme="minorHAnsi" w:cstheme="minorHAnsi"/>
                <w:color w:val="000000"/>
                <w:sz w:val="22"/>
                <w:szCs w:val="22"/>
              </w:rPr>
            </w:pPr>
            <w:r w:rsidRPr="00B721B9">
              <w:rPr>
                <w:rFonts w:cstheme="minorHAnsi"/>
                <w:i/>
                <w:iCs/>
                <w:sz w:val="22"/>
                <w:szCs w:val="22"/>
              </w:rPr>
              <w:t>Pastaba</w:t>
            </w:r>
            <w:r w:rsidRPr="00856F92">
              <w:rPr>
                <w:rFonts w:asciiTheme="minorHAnsi" w:hAnsiTheme="minorHAnsi" w:cstheme="minorHAnsi"/>
                <w:sz w:val="22"/>
                <w:szCs w:val="22"/>
              </w:rPr>
              <w:t>.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1628" w:type="pct"/>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4A138093" w:rsidR="00B27756" w:rsidRPr="00ED187E" w:rsidRDefault="00B27756" w:rsidP="00E47EC8">
            <w:pPr>
              <w:autoSpaceDE w:val="0"/>
              <w:autoSpaceDN w:val="0"/>
              <w:adjustRightInd w:val="0"/>
              <w:rPr>
                <w:rFonts w:asciiTheme="minorHAnsi" w:hAnsiTheme="minorHAnsi" w:cstheme="minorHAnsi"/>
                <w:color w:val="000000"/>
                <w:sz w:val="22"/>
                <w:szCs w:val="22"/>
              </w:rPr>
            </w:pPr>
            <w:r w:rsidRPr="00ED187E">
              <w:rPr>
                <w:rFonts w:asciiTheme="minorHAnsi" w:hAnsiTheme="minorHAnsi" w:cstheme="minorHAnsi"/>
                <w:color w:val="000000"/>
                <w:sz w:val="22"/>
                <w:szCs w:val="22"/>
              </w:rPr>
              <w:lastRenderedPageBreak/>
              <w:t>EBVPD</w:t>
            </w:r>
            <w:r w:rsidR="008B296C">
              <w:rPr>
                <w:rFonts w:asciiTheme="minorHAnsi" w:hAnsiTheme="minorHAnsi" w:cstheme="minorHAnsi"/>
                <w:color w:val="000000"/>
                <w:sz w:val="22"/>
                <w:szCs w:val="22"/>
              </w:rPr>
              <w:t>.</w:t>
            </w:r>
          </w:p>
          <w:p w14:paraId="0C406351" w14:textId="0A0BBDAF" w:rsidR="00ED187E" w:rsidRPr="00ED187E" w:rsidRDefault="00ED187E" w:rsidP="00E47EC8">
            <w:pPr>
              <w:rPr>
                <w:rFonts w:asciiTheme="minorHAnsi" w:hAnsiTheme="minorHAnsi" w:cstheme="minorHAnsi"/>
                <w:sz w:val="22"/>
                <w:szCs w:val="22"/>
              </w:rPr>
            </w:pPr>
            <w:r w:rsidRPr="00ED187E">
              <w:rPr>
                <w:rFonts w:asciiTheme="minorHAnsi" w:hAnsiTheme="minorHAnsi" w:cstheme="minorHAnsi"/>
                <w:sz w:val="22"/>
                <w:szCs w:val="22"/>
              </w:rPr>
              <w:t>Per paskutinius 5 metus iki pasiūlymų pateikimo termino pabaigos savo jėgomis tinkamai atliktų statybos ir (arba) rekonstravimo, ir (arba) kapitalinio remonto darbų ypatingų statinių kategorijai priskiriamų statinių grupėje – susisiekimo komunikacijose: keliuose ir (arba) gatvėse tinkamai atliktų darbų sąrašas</w:t>
            </w:r>
            <w:r w:rsidRPr="00ED187E">
              <w:rPr>
                <w:rFonts w:asciiTheme="minorHAnsi" w:hAnsiTheme="minorHAnsi" w:cstheme="minorHAnsi"/>
                <w:sz w:val="22"/>
                <w:szCs w:val="22"/>
                <w:vertAlign w:val="superscript"/>
              </w:rPr>
              <w:footnoteReference w:id="10"/>
            </w:r>
            <w:r w:rsidRPr="00ED187E">
              <w:rPr>
                <w:rFonts w:asciiTheme="minorHAnsi" w:hAnsiTheme="minorHAnsi" w:cstheme="minorHAnsi"/>
                <w:sz w:val="22"/>
                <w:szCs w:val="22"/>
              </w:rPr>
              <w:t xml:space="preserve"> (</w:t>
            </w:r>
            <w:r w:rsidR="00796A84">
              <w:rPr>
                <w:rFonts w:asciiTheme="minorHAnsi" w:hAnsiTheme="minorHAnsi" w:cstheme="minorHAnsi"/>
                <w:sz w:val="22"/>
                <w:szCs w:val="22"/>
              </w:rPr>
              <w:t>Pirkimo sąlygų 12</w:t>
            </w:r>
            <w:r w:rsidRPr="00ED187E">
              <w:rPr>
                <w:rFonts w:asciiTheme="minorHAnsi" w:hAnsiTheme="minorHAnsi" w:cstheme="minorHAnsi"/>
                <w:sz w:val="22"/>
                <w:szCs w:val="22"/>
              </w:rPr>
              <w:t xml:space="preserve"> priedas).</w:t>
            </w:r>
          </w:p>
          <w:p w14:paraId="1D2ED998" w14:textId="7DE0ED82" w:rsidR="00ED187E" w:rsidRPr="00ED187E" w:rsidRDefault="00ED187E" w:rsidP="00E47EC8">
            <w:pPr>
              <w:rPr>
                <w:rFonts w:asciiTheme="minorHAnsi" w:hAnsiTheme="minorHAnsi" w:cstheme="minorHAnsi"/>
                <w:sz w:val="22"/>
                <w:szCs w:val="22"/>
              </w:rPr>
            </w:pPr>
            <w:r w:rsidRPr="00ED187E">
              <w:rPr>
                <w:rFonts w:asciiTheme="minorHAnsi" w:hAnsiTheme="minorHAnsi" w:cstheme="minorHAnsi"/>
                <w:sz w:val="22"/>
                <w:szCs w:val="22"/>
              </w:rPr>
              <w:lastRenderedPageBreak/>
              <w:t>2. Užsakovų pažymos apie tai, kad statybos ir (arba) rekonstravimo, ir (arba) kapitalinio remonto darbų atlikimas ir galutiniai rezultatai ypatingų statinių kategorijai priskiriamų statinių grupėje – susisiekimo komunikacijose: keliuose ir (arba) gatvėse buvo tinkami.</w:t>
            </w:r>
          </w:p>
          <w:p w14:paraId="295E546B" w14:textId="3904818C" w:rsidR="00ED187E" w:rsidRPr="00ED187E" w:rsidRDefault="00ED187E" w:rsidP="00E47EC8">
            <w:pPr>
              <w:rPr>
                <w:rFonts w:asciiTheme="minorHAnsi" w:hAnsiTheme="minorHAnsi" w:cstheme="minorHAnsi"/>
                <w:sz w:val="22"/>
                <w:szCs w:val="22"/>
              </w:rPr>
            </w:pPr>
            <w:r w:rsidRPr="00ED187E">
              <w:rPr>
                <w:rFonts w:asciiTheme="minorHAnsi" w:hAnsiTheme="minorHAnsi" w:cstheme="minorHAnsi"/>
                <w:sz w:val="22"/>
                <w:szCs w:val="22"/>
              </w:rPr>
              <w:t>Pažymose turi būti nurodyta:</w:t>
            </w:r>
          </w:p>
          <w:p w14:paraId="22D94931" w14:textId="77777777" w:rsidR="00ED187E" w:rsidRPr="00ED187E" w:rsidRDefault="00ED187E" w:rsidP="00E47EC8">
            <w:pPr>
              <w:rPr>
                <w:rFonts w:asciiTheme="minorHAnsi" w:hAnsiTheme="minorHAnsi" w:cstheme="minorHAnsi"/>
                <w:sz w:val="22"/>
                <w:szCs w:val="22"/>
              </w:rPr>
            </w:pPr>
            <w:r w:rsidRPr="00ED187E">
              <w:rPr>
                <w:rFonts w:asciiTheme="minorHAnsi" w:hAnsiTheme="minorHAnsi" w:cstheme="minorHAnsi"/>
                <w:sz w:val="22"/>
                <w:szCs w:val="22"/>
              </w:rPr>
              <w:t>- darbų atlikimo vieta;</w:t>
            </w:r>
          </w:p>
          <w:p w14:paraId="04D998BF" w14:textId="77777777" w:rsidR="00ED187E" w:rsidRPr="00ED187E" w:rsidRDefault="00ED187E" w:rsidP="00E47EC8">
            <w:pPr>
              <w:rPr>
                <w:rFonts w:asciiTheme="minorHAnsi" w:hAnsiTheme="minorHAnsi" w:cstheme="minorHAnsi"/>
                <w:sz w:val="22"/>
                <w:szCs w:val="22"/>
              </w:rPr>
            </w:pPr>
            <w:r w:rsidRPr="00ED187E">
              <w:rPr>
                <w:rFonts w:asciiTheme="minorHAnsi" w:hAnsiTheme="minorHAnsi" w:cstheme="minorHAnsi"/>
                <w:sz w:val="22"/>
                <w:szCs w:val="22"/>
              </w:rPr>
              <w:t>-atliktų darbų vertė (EUR be PVM);</w:t>
            </w:r>
          </w:p>
          <w:p w14:paraId="2AC596DA" w14:textId="7CEAB24B" w:rsidR="00ED187E" w:rsidRPr="00ED187E" w:rsidRDefault="00ED187E" w:rsidP="00E47EC8">
            <w:pPr>
              <w:rPr>
                <w:rFonts w:asciiTheme="minorHAnsi" w:hAnsiTheme="minorHAnsi" w:cstheme="minorHAnsi"/>
                <w:sz w:val="22"/>
                <w:szCs w:val="22"/>
              </w:rPr>
            </w:pPr>
            <w:r w:rsidRPr="00ED187E">
              <w:rPr>
                <w:rFonts w:asciiTheme="minorHAnsi" w:hAnsiTheme="minorHAnsi" w:cstheme="minorHAnsi"/>
                <w:sz w:val="22"/>
                <w:szCs w:val="22"/>
              </w:rPr>
              <w:t>-darbų vykdymo pradžios ir pabaigos datos;</w:t>
            </w:r>
          </w:p>
          <w:p w14:paraId="52C42293" w14:textId="7938FD43" w:rsidR="00C8691A" w:rsidRPr="00ED187E" w:rsidRDefault="00ED187E" w:rsidP="00E47EC8">
            <w:pPr>
              <w:autoSpaceDE w:val="0"/>
              <w:autoSpaceDN w:val="0"/>
              <w:adjustRightInd w:val="0"/>
              <w:rPr>
                <w:rFonts w:asciiTheme="minorHAnsi" w:hAnsiTheme="minorHAnsi" w:cstheme="minorHAnsi"/>
                <w:color w:val="000000"/>
                <w:sz w:val="22"/>
                <w:szCs w:val="22"/>
              </w:rPr>
            </w:pPr>
            <w:r w:rsidRPr="00ED187E">
              <w:rPr>
                <w:rFonts w:asciiTheme="minorHAnsi" w:hAnsiTheme="minorHAnsi" w:cstheme="minorHAnsi"/>
                <w:sz w:val="22"/>
                <w:szCs w:val="22"/>
              </w:rPr>
              <w:t>-informacija apie tai, ar darbai buvo atlikti ir užbaigti tinkamai.</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9491A" w14:textId="77777777" w:rsidR="00182E4E" w:rsidRPr="00A9358B" w:rsidRDefault="00182E4E" w:rsidP="00E47EC8">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lastRenderedPageBreak/>
              <w:t>Tiekėjas</w:t>
            </w:r>
            <w:r>
              <w:rPr>
                <w:rFonts w:asciiTheme="minorHAnsi" w:hAnsiTheme="minorHAnsi" w:cstheme="minorHAnsi"/>
                <w:color w:val="000000"/>
                <w:sz w:val="22"/>
                <w:szCs w:val="22"/>
              </w:rPr>
              <w:t xml:space="preserve"> (tiekėjų grupės partneriai kartu)</w:t>
            </w:r>
            <w:r w:rsidRPr="00A9358B">
              <w:rPr>
                <w:rFonts w:asciiTheme="minorHAnsi" w:hAnsiTheme="minorHAnsi" w:cstheme="minorHAnsi"/>
                <w:color w:val="000000"/>
                <w:sz w:val="22"/>
                <w:szCs w:val="22"/>
              </w:rPr>
              <w:t>.</w:t>
            </w:r>
          </w:p>
          <w:p w14:paraId="696624E3" w14:textId="52C6F0AA" w:rsidR="00182E4E" w:rsidRPr="00A9358B" w:rsidRDefault="00182E4E" w:rsidP="00E47EC8">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t>Jeigu pasiūlymą teikia ūkio subjektų grupė – reikalavimą turi atitikti visi ūkio subjektų grupės nariai kartu (ūkio subjektų grupės narių turima patirtis tame pačiame objekte sumuojama), atsižvelgiant į jų prisiimamus įsipareigojimus;</w:t>
            </w:r>
          </w:p>
          <w:p w14:paraId="6DC6F317" w14:textId="0EA20C62" w:rsidR="00C8691A" w:rsidRPr="00682B25" w:rsidRDefault="00182E4E" w:rsidP="00E47EC8">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lastRenderedPageBreak/>
              <w:t>Tiekėjas gali remtis kitų ūkio subjektų pajėgumais tik tuo atveju, jeigu tie subjektai patys vykdys tą pirkimo sutarties dalį, kuriai reikia jų turimų pajėgumų.</w:t>
            </w:r>
          </w:p>
        </w:tc>
      </w:tr>
      <w:tr w:rsidR="006243CF" w:rsidRPr="006243CF" w14:paraId="7134429F" w14:textId="77777777" w:rsidTr="00AF761D">
        <w:tc>
          <w:tcPr>
            <w:tcW w:w="5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77C12712" w:rsidR="006243CF" w:rsidRPr="006243CF" w:rsidRDefault="006243CF" w:rsidP="00E47EC8">
            <w:pPr>
              <w:spacing w:before="60" w:after="60" w:line="257" w:lineRule="auto"/>
              <w:jc w:val="right"/>
              <w:rPr>
                <w:rFonts w:asciiTheme="minorHAnsi" w:eastAsiaTheme="minorHAnsi" w:hAnsiTheme="minorHAnsi" w:cstheme="minorHAnsi"/>
                <w:sz w:val="22"/>
                <w:szCs w:val="22"/>
              </w:rPr>
            </w:pPr>
            <w:r w:rsidRPr="006243CF">
              <w:rPr>
                <w:rFonts w:asciiTheme="minorHAnsi" w:eastAsiaTheme="minorHAnsi" w:hAnsiTheme="minorHAnsi" w:cstheme="minorHAnsi"/>
                <w:color w:val="000000" w:themeColor="text1"/>
                <w:sz w:val="22"/>
                <w:szCs w:val="22"/>
              </w:rPr>
              <w:lastRenderedPageBreak/>
              <w:t>2.2.</w:t>
            </w:r>
          </w:p>
        </w:tc>
        <w:tc>
          <w:tcPr>
            <w:tcW w:w="1488" w:type="pct"/>
            <w:tcBorders>
              <w:top w:val="single" w:sz="4" w:space="0" w:color="000000" w:themeColor="text1"/>
              <w:left w:val="single" w:sz="4" w:space="0" w:color="000000" w:themeColor="text1"/>
              <w:bottom w:val="single" w:sz="4" w:space="0" w:color="000000" w:themeColor="text1"/>
              <w:right w:val="single" w:sz="4" w:space="0" w:color="auto"/>
            </w:tcBorders>
          </w:tcPr>
          <w:p w14:paraId="068B4011" w14:textId="4826D570" w:rsidR="006243CF" w:rsidRPr="006243CF" w:rsidRDefault="006243CF" w:rsidP="00E47EC8">
            <w:pPr>
              <w:rPr>
                <w:rFonts w:asciiTheme="minorHAnsi" w:hAnsiTheme="minorHAnsi" w:cstheme="minorHAnsi"/>
                <w:sz w:val="22"/>
                <w:szCs w:val="22"/>
              </w:rPr>
            </w:pPr>
            <w:r w:rsidRPr="006243CF">
              <w:rPr>
                <w:rFonts w:asciiTheme="minorHAnsi" w:hAnsiTheme="minorHAnsi" w:cstheme="minorHAnsi"/>
                <w:sz w:val="22"/>
                <w:szCs w:val="22"/>
              </w:rPr>
              <w:t>Tiekėjas per paskutinius 5 metus iki pasiūlymų pateikimo termino pabaigos savo jėgomis</w:t>
            </w:r>
            <w:r w:rsidRPr="006243CF">
              <w:rPr>
                <w:rFonts w:asciiTheme="minorHAnsi" w:hAnsiTheme="minorHAnsi" w:cstheme="minorHAnsi"/>
                <w:sz w:val="22"/>
                <w:szCs w:val="22"/>
                <w:vertAlign w:val="superscript"/>
              </w:rPr>
              <w:footnoteReference w:id="11"/>
            </w:r>
            <w:r w:rsidRPr="006243CF">
              <w:rPr>
                <w:rFonts w:asciiTheme="minorHAnsi" w:hAnsiTheme="minorHAnsi" w:cstheme="minorHAnsi"/>
                <w:sz w:val="22"/>
                <w:szCs w:val="22"/>
              </w:rPr>
              <w:t xml:space="preserve">  pagal vieną sutartį ar kelias sutartis dėl to paties objekto yra tinkamai</w:t>
            </w:r>
            <w:r w:rsidRPr="006243CF">
              <w:rPr>
                <w:rFonts w:asciiTheme="minorHAnsi" w:hAnsiTheme="minorHAnsi" w:cstheme="minorHAnsi"/>
                <w:sz w:val="22"/>
                <w:szCs w:val="22"/>
                <w:vertAlign w:val="superscript"/>
              </w:rPr>
              <w:footnoteReference w:id="12"/>
            </w:r>
            <w:r w:rsidRPr="006243CF">
              <w:rPr>
                <w:rFonts w:asciiTheme="minorHAnsi" w:hAnsiTheme="minorHAnsi" w:cstheme="minorHAnsi"/>
                <w:sz w:val="22"/>
                <w:szCs w:val="22"/>
              </w:rPr>
              <w:t xml:space="preserve"> atlikęs statybos ir (arba) rekonstravimo</w:t>
            </w:r>
            <w:r w:rsidR="009917E8">
              <w:rPr>
                <w:rFonts w:asciiTheme="minorHAnsi" w:hAnsiTheme="minorHAnsi" w:cstheme="minorHAnsi"/>
                <w:sz w:val="22"/>
                <w:szCs w:val="22"/>
              </w:rPr>
              <w:t>, ir (arba)</w:t>
            </w:r>
            <w:r w:rsidR="00421C04">
              <w:rPr>
                <w:rFonts w:asciiTheme="minorHAnsi" w:hAnsiTheme="minorHAnsi" w:cstheme="minorHAnsi"/>
                <w:sz w:val="22"/>
                <w:szCs w:val="22"/>
              </w:rPr>
              <w:t xml:space="preserve"> kapitalinio remonto</w:t>
            </w:r>
            <w:r w:rsidRPr="006243CF">
              <w:rPr>
                <w:rFonts w:asciiTheme="minorHAnsi" w:hAnsiTheme="minorHAnsi" w:cstheme="minorHAnsi"/>
                <w:sz w:val="22"/>
                <w:szCs w:val="22"/>
              </w:rPr>
              <w:t xml:space="preserve"> darbus </w:t>
            </w:r>
            <w:r w:rsidRPr="00B721B9">
              <w:rPr>
                <w:rFonts w:cstheme="minorHAnsi"/>
                <w:b/>
                <w:bCs/>
                <w:sz w:val="22"/>
                <w:szCs w:val="22"/>
              </w:rPr>
              <w:t xml:space="preserve">ypatingų statinių kategorijai priskiriamų statinių grupėje – </w:t>
            </w:r>
            <w:r w:rsidR="00BB13CA">
              <w:rPr>
                <w:rFonts w:cstheme="minorHAnsi"/>
                <w:b/>
                <w:bCs/>
                <w:sz w:val="22"/>
                <w:szCs w:val="22"/>
              </w:rPr>
              <w:t>kiti inžineriniai statiniai</w:t>
            </w:r>
            <w:r w:rsidRPr="00B721B9">
              <w:rPr>
                <w:rFonts w:cstheme="minorHAnsi"/>
                <w:b/>
                <w:bCs/>
                <w:sz w:val="22"/>
                <w:szCs w:val="22"/>
              </w:rPr>
              <w:t>: kiti transporto statiniai (tiltai ir (arba) viadukai, ir (arba) estakados, ir (arba) tuneliai</w:t>
            </w:r>
            <w:r w:rsidR="00EA520D">
              <w:rPr>
                <w:rFonts w:cstheme="minorHAnsi"/>
                <w:b/>
                <w:bCs/>
                <w:sz w:val="22"/>
                <w:szCs w:val="22"/>
              </w:rPr>
              <w:t>, ir (arba) požeminės perėjos</w:t>
            </w:r>
            <w:r w:rsidRPr="00B721B9">
              <w:rPr>
                <w:rFonts w:cstheme="minorHAnsi"/>
                <w:b/>
                <w:bCs/>
                <w:sz w:val="22"/>
                <w:szCs w:val="22"/>
              </w:rPr>
              <w:t>)</w:t>
            </w:r>
            <w:r w:rsidRPr="006243CF">
              <w:rPr>
                <w:rFonts w:asciiTheme="minorHAnsi" w:hAnsiTheme="minorHAnsi" w:cstheme="minorHAnsi"/>
                <w:sz w:val="22"/>
                <w:szCs w:val="22"/>
              </w:rPr>
              <w:t>, kurios (-</w:t>
            </w:r>
            <w:proofErr w:type="spellStart"/>
            <w:r w:rsidRPr="006243CF">
              <w:rPr>
                <w:rFonts w:asciiTheme="minorHAnsi" w:hAnsiTheme="minorHAnsi" w:cstheme="minorHAnsi"/>
                <w:sz w:val="22"/>
                <w:szCs w:val="22"/>
              </w:rPr>
              <w:t>ių</w:t>
            </w:r>
            <w:proofErr w:type="spellEnd"/>
            <w:r w:rsidRPr="006243CF">
              <w:rPr>
                <w:rFonts w:asciiTheme="minorHAnsi" w:hAnsiTheme="minorHAnsi" w:cstheme="minorHAnsi"/>
                <w:sz w:val="22"/>
                <w:szCs w:val="22"/>
              </w:rPr>
              <w:t xml:space="preserve">) vertė ne mažesnė kaip </w:t>
            </w:r>
            <w:r w:rsidR="001F4AEE">
              <w:rPr>
                <w:rFonts w:asciiTheme="minorHAnsi" w:hAnsiTheme="minorHAnsi" w:cstheme="minorHAnsi"/>
                <w:sz w:val="22"/>
                <w:szCs w:val="22"/>
              </w:rPr>
              <w:t>355</w:t>
            </w:r>
            <w:r w:rsidRPr="006243CF">
              <w:rPr>
                <w:rFonts w:asciiTheme="minorHAnsi" w:hAnsiTheme="minorHAnsi" w:cstheme="minorHAnsi"/>
                <w:sz w:val="22"/>
                <w:szCs w:val="22"/>
              </w:rPr>
              <w:t>.000,00 EUR be PVM.</w:t>
            </w:r>
          </w:p>
          <w:p w14:paraId="27256E6B" w14:textId="77777777" w:rsidR="006243CF" w:rsidRPr="006243CF" w:rsidRDefault="006243CF" w:rsidP="00E47EC8">
            <w:pPr>
              <w:rPr>
                <w:rFonts w:asciiTheme="minorHAnsi" w:hAnsiTheme="minorHAnsi" w:cstheme="minorHAnsi"/>
                <w:sz w:val="22"/>
                <w:szCs w:val="22"/>
              </w:rPr>
            </w:pPr>
          </w:p>
          <w:p w14:paraId="4384A81B" w14:textId="6209D915" w:rsidR="006243CF" w:rsidRPr="006243CF" w:rsidRDefault="006243CF" w:rsidP="00E47EC8">
            <w:pPr>
              <w:autoSpaceDE w:val="0"/>
              <w:autoSpaceDN w:val="0"/>
              <w:adjustRightInd w:val="0"/>
              <w:rPr>
                <w:rFonts w:asciiTheme="minorHAnsi" w:hAnsiTheme="minorHAnsi" w:cstheme="minorHAnsi"/>
                <w:color w:val="000000"/>
                <w:sz w:val="22"/>
                <w:szCs w:val="22"/>
              </w:rPr>
            </w:pPr>
            <w:r w:rsidRPr="00B721B9">
              <w:rPr>
                <w:rFonts w:cstheme="minorHAnsi"/>
                <w:i/>
                <w:iCs/>
                <w:sz w:val="22"/>
                <w:szCs w:val="22"/>
              </w:rPr>
              <w:t>Pastaba</w:t>
            </w:r>
            <w:r w:rsidRPr="006243CF">
              <w:rPr>
                <w:rFonts w:asciiTheme="minorHAnsi" w:hAnsiTheme="minorHAnsi" w:cstheme="minorHAnsi"/>
                <w:sz w:val="22"/>
                <w:szCs w:val="22"/>
              </w:rPr>
              <w:t xml:space="preserve">. Jeigu tiekėjas teikia informaciją apie sutartį, pagal </w:t>
            </w:r>
            <w:r w:rsidRPr="006243CF">
              <w:rPr>
                <w:rFonts w:asciiTheme="minorHAnsi" w:hAnsiTheme="minorHAnsi" w:cstheme="minorHAnsi"/>
                <w:sz w:val="22"/>
                <w:szCs w:val="22"/>
              </w:rPr>
              <w:lastRenderedPageBreak/>
              <w:t>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1628" w:type="pct"/>
            <w:tcBorders>
              <w:top w:val="single" w:sz="4" w:space="0" w:color="000000" w:themeColor="text1"/>
              <w:left w:val="single" w:sz="4" w:space="0" w:color="auto"/>
              <w:bottom w:val="single" w:sz="4" w:space="0" w:color="000000" w:themeColor="text1"/>
              <w:right w:val="single" w:sz="4" w:space="0" w:color="000000" w:themeColor="text1"/>
            </w:tcBorders>
          </w:tcPr>
          <w:p w14:paraId="3A7095A5" w14:textId="77777777" w:rsidR="006243CF" w:rsidRPr="006243CF" w:rsidRDefault="006243CF" w:rsidP="00E47EC8">
            <w:pPr>
              <w:rPr>
                <w:rFonts w:asciiTheme="minorHAnsi" w:hAnsiTheme="minorHAnsi" w:cstheme="minorHAnsi"/>
                <w:sz w:val="22"/>
                <w:szCs w:val="22"/>
              </w:rPr>
            </w:pPr>
            <w:r w:rsidRPr="006243CF">
              <w:rPr>
                <w:rFonts w:asciiTheme="minorHAnsi" w:hAnsiTheme="minorHAnsi" w:cstheme="minorHAnsi"/>
                <w:sz w:val="22"/>
                <w:szCs w:val="22"/>
              </w:rPr>
              <w:lastRenderedPageBreak/>
              <w:t>EBVPD.</w:t>
            </w:r>
          </w:p>
          <w:p w14:paraId="0C299EC1" w14:textId="17DA41C7" w:rsidR="006243CF" w:rsidRPr="006243CF" w:rsidRDefault="006243CF" w:rsidP="00E47EC8">
            <w:pPr>
              <w:rPr>
                <w:rFonts w:asciiTheme="minorHAnsi" w:hAnsiTheme="minorHAnsi" w:cstheme="minorHAnsi"/>
                <w:sz w:val="22"/>
                <w:szCs w:val="22"/>
              </w:rPr>
            </w:pPr>
            <w:r w:rsidRPr="006243CF">
              <w:rPr>
                <w:rFonts w:asciiTheme="minorHAnsi" w:hAnsiTheme="minorHAnsi" w:cstheme="minorHAnsi"/>
                <w:sz w:val="22"/>
                <w:szCs w:val="22"/>
              </w:rPr>
              <w:t xml:space="preserve">1. Per paskutinius 5 metus iki pasiūlymų pateikimo termino pabaigos savo jėgomis tinkamai atliktų statybos ir (arba) rekonstravimo, ir (arba) kapitalinio remonto darbų ypatingų statinių kategorijai priskiriamų statinių grupėje – </w:t>
            </w:r>
            <w:r w:rsidR="0018490D">
              <w:rPr>
                <w:rFonts w:asciiTheme="minorHAnsi" w:hAnsiTheme="minorHAnsi" w:cstheme="minorHAnsi"/>
                <w:sz w:val="22"/>
                <w:szCs w:val="22"/>
              </w:rPr>
              <w:t>kiti inžineriniai statiniai</w:t>
            </w:r>
            <w:r w:rsidRPr="006243CF">
              <w:rPr>
                <w:rFonts w:asciiTheme="minorHAnsi" w:hAnsiTheme="minorHAnsi" w:cstheme="minorHAnsi"/>
                <w:sz w:val="22"/>
                <w:szCs w:val="22"/>
              </w:rPr>
              <w:t>: kiti transporto statiniai (tiltai ir (arba) viadukai, ir (arba) estakados, ir (arba) tuneliai) tinkamai atliktų darbų sąrašas</w:t>
            </w:r>
            <w:r w:rsidRPr="006243CF">
              <w:rPr>
                <w:rFonts w:asciiTheme="minorHAnsi" w:hAnsiTheme="minorHAnsi" w:cstheme="minorHAnsi"/>
                <w:sz w:val="22"/>
                <w:szCs w:val="22"/>
                <w:vertAlign w:val="superscript"/>
              </w:rPr>
              <w:footnoteReference w:id="13"/>
            </w:r>
            <w:r w:rsidRPr="006243CF">
              <w:rPr>
                <w:rFonts w:asciiTheme="minorHAnsi" w:hAnsiTheme="minorHAnsi" w:cstheme="minorHAnsi"/>
                <w:sz w:val="22"/>
                <w:szCs w:val="22"/>
              </w:rPr>
              <w:t xml:space="preserve"> (</w:t>
            </w:r>
            <w:r w:rsidR="00CA0506">
              <w:rPr>
                <w:rFonts w:asciiTheme="minorHAnsi" w:hAnsiTheme="minorHAnsi" w:cstheme="minorHAnsi"/>
                <w:sz w:val="22"/>
                <w:szCs w:val="22"/>
              </w:rPr>
              <w:t xml:space="preserve"> Pirkimo sąlygų 12</w:t>
            </w:r>
            <w:r w:rsidR="00CA0506" w:rsidRPr="00ED187E">
              <w:rPr>
                <w:rFonts w:asciiTheme="minorHAnsi" w:hAnsiTheme="minorHAnsi" w:cstheme="minorHAnsi"/>
                <w:sz w:val="22"/>
                <w:szCs w:val="22"/>
              </w:rPr>
              <w:t xml:space="preserve"> priedas</w:t>
            </w:r>
            <w:r w:rsidR="00CA0506" w:rsidRPr="006243CF">
              <w:rPr>
                <w:rFonts w:asciiTheme="minorHAnsi" w:hAnsiTheme="minorHAnsi" w:cstheme="minorHAnsi"/>
                <w:sz w:val="22"/>
                <w:szCs w:val="22"/>
              </w:rPr>
              <w:t xml:space="preserve"> </w:t>
            </w:r>
            <w:r w:rsidRPr="006243CF">
              <w:rPr>
                <w:rFonts w:asciiTheme="minorHAnsi" w:hAnsiTheme="minorHAnsi" w:cstheme="minorHAnsi"/>
                <w:sz w:val="22"/>
                <w:szCs w:val="22"/>
              </w:rPr>
              <w:t>).</w:t>
            </w:r>
          </w:p>
          <w:p w14:paraId="33BC145A" w14:textId="66161F72" w:rsidR="006243CF" w:rsidRPr="006243CF" w:rsidRDefault="006243CF" w:rsidP="00E47EC8">
            <w:pPr>
              <w:rPr>
                <w:rFonts w:asciiTheme="minorHAnsi" w:hAnsiTheme="minorHAnsi" w:cstheme="minorHAnsi"/>
                <w:sz w:val="22"/>
                <w:szCs w:val="22"/>
              </w:rPr>
            </w:pPr>
            <w:r w:rsidRPr="006243CF">
              <w:rPr>
                <w:rFonts w:asciiTheme="minorHAnsi" w:hAnsiTheme="minorHAnsi" w:cstheme="minorHAnsi"/>
                <w:sz w:val="22"/>
                <w:szCs w:val="22"/>
              </w:rPr>
              <w:t xml:space="preserve">2. Užsakovų pažymos apie tai, kad statybos ir (arba) rekonstravimo, ir (arba) kapitalinio remonto darbų atlikimas ir galutiniai rezultatai ypatingų statinių kategorijai priskiriamų statinių grupėje – </w:t>
            </w:r>
            <w:r w:rsidR="006B7ACF">
              <w:rPr>
                <w:rFonts w:asciiTheme="minorHAnsi" w:hAnsiTheme="minorHAnsi" w:cstheme="minorHAnsi"/>
                <w:sz w:val="22"/>
                <w:szCs w:val="22"/>
              </w:rPr>
              <w:t xml:space="preserve">kiti </w:t>
            </w:r>
            <w:r w:rsidR="006B7ACF">
              <w:rPr>
                <w:rFonts w:asciiTheme="minorHAnsi" w:hAnsiTheme="minorHAnsi" w:cstheme="minorHAnsi"/>
                <w:sz w:val="22"/>
                <w:szCs w:val="22"/>
              </w:rPr>
              <w:lastRenderedPageBreak/>
              <w:t>inžineriniai statiniai</w:t>
            </w:r>
            <w:r w:rsidRPr="006243CF">
              <w:rPr>
                <w:rFonts w:asciiTheme="minorHAnsi" w:hAnsiTheme="minorHAnsi" w:cstheme="minorHAnsi"/>
                <w:sz w:val="22"/>
                <w:szCs w:val="22"/>
              </w:rPr>
              <w:t xml:space="preserve">: kiti transporto statiniai (tiltai ir (arba) viadukai, ir (arba) estakados, ir (arba) tuneliai) buvo tinkami. </w:t>
            </w:r>
          </w:p>
          <w:p w14:paraId="51658A0D" w14:textId="77777777" w:rsidR="006243CF" w:rsidRPr="006243CF" w:rsidRDefault="006243CF" w:rsidP="00E47EC8">
            <w:pPr>
              <w:rPr>
                <w:rFonts w:asciiTheme="minorHAnsi" w:hAnsiTheme="minorHAnsi" w:cstheme="minorHAnsi"/>
                <w:sz w:val="22"/>
                <w:szCs w:val="22"/>
              </w:rPr>
            </w:pPr>
            <w:r w:rsidRPr="006243CF">
              <w:rPr>
                <w:rFonts w:asciiTheme="minorHAnsi" w:hAnsiTheme="minorHAnsi" w:cstheme="minorHAnsi"/>
                <w:sz w:val="22"/>
                <w:szCs w:val="22"/>
              </w:rPr>
              <w:t xml:space="preserve">Pažymose turi būti nurodyta: </w:t>
            </w:r>
          </w:p>
          <w:p w14:paraId="3F6DE7E5" w14:textId="77777777" w:rsidR="006243CF" w:rsidRPr="006243CF" w:rsidRDefault="006243CF" w:rsidP="00E47EC8">
            <w:pPr>
              <w:rPr>
                <w:rFonts w:asciiTheme="minorHAnsi" w:hAnsiTheme="minorHAnsi" w:cstheme="minorHAnsi"/>
                <w:sz w:val="22"/>
                <w:szCs w:val="22"/>
              </w:rPr>
            </w:pPr>
            <w:r w:rsidRPr="006243CF">
              <w:rPr>
                <w:rFonts w:asciiTheme="minorHAnsi" w:hAnsiTheme="minorHAnsi" w:cstheme="minorHAnsi"/>
                <w:sz w:val="22"/>
                <w:szCs w:val="22"/>
              </w:rPr>
              <w:t>- darbų atlikimo vieta;</w:t>
            </w:r>
          </w:p>
          <w:p w14:paraId="7666077E" w14:textId="77777777" w:rsidR="006243CF" w:rsidRPr="006243CF" w:rsidRDefault="006243CF" w:rsidP="00E47EC8">
            <w:pPr>
              <w:rPr>
                <w:rFonts w:asciiTheme="minorHAnsi" w:hAnsiTheme="minorHAnsi" w:cstheme="minorHAnsi"/>
                <w:sz w:val="22"/>
                <w:szCs w:val="22"/>
              </w:rPr>
            </w:pPr>
            <w:r w:rsidRPr="006243CF">
              <w:rPr>
                <w:rFonts w:asciiTheme="minorHAnsi" w:hAnsiTheme="minorHAnsi" w:cstheme="minorHAnsi"/>
                <w:sz w:val="22"/>
                <w:szCs w:val="22"/>
              </w:rPr>
              <w:t>-atliktų darbų vertė (EUR be PVM);</w:t>
            </w:r>
          </w:p>
          <w:p w14:paraId="433A5BAB" w14:textId="77777777" w:rsidR="006243CF" w:rsidRPr="006243CF" w:rsidRDefault="006243CF" w:rsidP="00E47EC8">
            <w:pPr>
              <w:rPr>
                <w:rFonts w:asciiTheme="minorHAnsi" w:hAnsiTheme="minorHAnsi" w:cstheme="minorHAnsi"/>
                <w:sz w:val="22"/>
                <w:szCs w:val="22"/>
              </w:rPr>
            </w:pPr>
            <w:r w:rsidRPr="006243CF">
              <w:rPr>
                <w:rFonts w:asciiTheme="minorHAnsi" w:hAnsiTheme="minorHAnsi" w:cstheme="minorHAnsi"/>
                <w:sz w:val="22"/>
                <w:szCs w:val="22"/>
              </w:rPr>
              <w:t xml:space="preserve">-darbų vykdymo pradžios ir pabaigos datos; </w:t>
            </w:r>
          </w:p>
          <w:p w14:paraId="5AB50008" w14:textId="30DB825E" w:rsidR="006243CF" w:rsidRPr="006243CF" w:rsidRDefault="006243CF" w:rsidP="00E47EC8">
            <w:pPr>
              <w:autoSpaceDE w:val="0"/>
              <w:autoSpaceDN w:val="0"/>
              <w:adjustRightInd w:val="0"/>
              <w:rPr>
                <w:rFonts w:asciiTheme="minorHAnsi" w:hAnsiTheme="minorHAnsi" w:cstheme="minorHAnsi"/>
                <w:color w:val="000000"/>
                <w:sz w:val="22"/>
                <w:szCs w:val="22"/>
              </w:rPr>
            </w:pPr>
            <w:r w:rsidRPr="006243CF">
              <w:rPr>
                <w:rFonts w:asciiTheme="minorHAnsi" w:hAnsiTheme="minorHAnsi" w:cstheme="minorHAnsi"/>
                <w:sz w:val="22"/>
                <w:szCs w:val="22"/>
              </w:rPr>
              <w:t>-informacija apie tai, ar darbai buvo atlikti ir užbaigti tinkamai.</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E1BA3" w14:textId="77777777" w:rsidR="006243CF" w:rsidRPr="006243CF" w:rsidRDefault="006243CF" w:rsidP="00E47EC8">
            <w:pPr>
              <w:autoSpaceDE w:val="0"/>
              <w:autoSpaceDN w:val="0"/>
              <w:adjustRightInd w:val="0"/>
              <w:rPr>
                <w:rFonts w:asciiTheme="minorHAnsi" w:hAnsiTheme="minorHAnsi" w:cstheme="minorHAnsi"/>
                <w:color w:val="000000"/>
                <w:sz w:val="22"/>
                <w:szCs w:val="22"/>
              </w:rPr>
            </w:pPr>
            <w:r w:rsidRPr="006243CF">
              <w:rPr>
                <w:rFonts w:asciiTheme="minorHAnsi" w:hAnsiTheme="minorHAnsi" w:cstheme="minorHAnsi"/>
                <w:color w:val="000000"/>
                <w:sz w:val="22"/>
                <w:szCs w:val="22"/>
              </w:rPr>
              <w:lastRenderedPageBreak/>
              <w:t>Tiekėjas (tiekėjų grupės partneriai kartu).</w:t>
            </w:r>
          </w:p>
          <w:p w14:paraId="1016EFB2" w14:textId="77777777" w:rsidR="006243CF" w:rsidRPr="006243CF" w:rsidRDefault="006243CF" w:rsidP="00E47EC8">
            <w:pPr>
              <w:autoSpaceDE w:val="0"/>
              <w:autoSpaceDN w:val="0"/>
              <w:adjustRightInd w:val="0"/>
              <w:rPr>
                <w:rFonts w:asciiTheme="minorHAnsi" w:hAnsiTheme="minorHAnsi" w:cstheme="minorHAnsi"/>
                <w:color w:val="000000"/>
                <w:sz w:val="22"/>
                <w:szCs w:val="22"/>
              </w:rPr>
            </w:pPr>
            <w:r w:rsidRPr="006243CF">
              <w:rPr>
                <w:rFonts w:asciiTheme="minorHAnsi" w:hAnsiTheme="minorHAnsi" w:cstheme="minorHAnsi"/>
                <w:color w:val="000000"/>
                <w:sz w:val="22"/>
                <w:szCs w:val="22"/>
              </w:rPr>
              <w:t xml:space="preserve"> Jeigu pasiūlymą teikia ūkio subjektų grupė – reikalavimą turi atitikti visi ūkio subjektų grupės nariai kartu (ūkio subjektų grupės narių turima patirtis tame pačiame objekte sumuojama), atsižvelgiant į jų prisiimamus įsipareigojimus;</w:t>
            </w:r>
          </w:p>
          <w:p w14:paraId="756D8ADF" w14:textId="5AF62AF9" w:rsidR="006243CF" w:rsidRPr="006243CF" w:rsidRDefault="006243CF" w:rsidP="00E47EC8">
            <w:pPr>
              <w:autoSpaceDE w:val="0"/>
              <w:autoSpaceDN w:val="0"/>
              <w:adjustRightInd w:val="0"/>
              <w:rPr>
                <w:rFonts w:asciiTheme="minorHAnsi" w:hAnsiTheme="minorHAnsi" w:cstheme="minorHAnsi"/>
                <w:color w:val="000000"/>
                <w:sz w:val="22"/>
                <w:szCs w:val="22"/>
              </w:rPr>
            </w:pPr>
            <w:r w:rsidRPr="006243CF">
              <w:rPr>
                <w:rFonts w:asciiTheme="minorHAnsi" w:hAnsiTheme="minorHAnsi" w:cstheme="minorHAnsi"/>
                <w:color w:val="000000"/>
                <w:sz w:val="22"/>
                <w:szCs w:val="22"/>
              </w:rPr>
              <w:t>Tiekėjas gali remtis kitų ūkio subjektų pajėgumais tik tuo atveju, jeigu tie subjektai patys vykdys tą pirkimo sutarties dalį, kuriai reikia jų turimų pajėgumų.</w:t>
            </w:r>
          </w:p>
        </w:tc>
      </w:tr>
      <w:tr w:rsidR="00AD03C1" w:rsidRPr="00CA0506" w14:paraId="407DC93E" w14:textId="51CA0242" w:rsidTr="00AF761D">
        <w:tc>
          <w:tcPr>
            <w:tcW w:w="5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095A3EDF" w:rsidR="00AD03C1" w:rsidRPr="00CA0506" w:rsidRDefault="00AD03C1" w:rsidP="00AD03C1">
            <w:pPr>
              <w:spacing w:before="60" w:after="60" w:line="257" w:lineRule="auto"/>
              <w:rPr>
                <w:rFonts w:asciiTheme="minorHAnsi" w:eastAsiaTheme="minorHAnsi" w:hAnsiTheme="minorHAnsi" w:cstheme="minorHAnsi"/>
                <w:sz w:val="22"/>
                <w:szCs w:val="22"/>
              </w:rPr>
            </w:pPr>
            <w:r w:rsidRPr="00CA0506">
              <w:rPr>
                <w:rFonts w:asciiTheme="minorHAnsi" w:eastAsiaTheme="minorHAnsi" w:hAnsiTheme="minorHAnsi" w:cstheme="minorHAnsi"/>
                <w:sz w:val="22"/>
                <w:szCs w:val="22"/>
              </w:rPr>
              <w:t>2.3.</w:t>
            </w:r>
          </w:p>
        </w:tc>
        <w:tc>
          <w:tcPr>
            <w:tcW w:w="1488" w:type="pct"/>
            <w:tcBorders>
              <w:top w:val="single" w:sz="4" w:space="0" w:color="000000" w:themeColor="text1"/>
              <w:left w:val="single" w:sz="4" w:space="0" w:color="000000" w:themeColor="text1"/>
              <w:bottom w:val="single" w:sz="4" w:space="0" w:color="000000" w:themeColor="text1"/>
              <w:right w:val="single" w:sz="4" w:space="0" w:color="auto"/>
            </w:tcBorders>
          </w:tcPr>
          <w:p w14:paraId="53171EE8" w14:textId="51A94AF5" w:rsidR="00AD03C1" w:rsidRPr="00CA0506" w:rsidRDefault="00AD03C1" w:rsidP="00AD03C1">
            <w:pPr>
              <w:rPr>
                <w:rFonts w:asciiTheme="minorHAnsi" w:hAnsiTheme="minorHAnsi" w:cstheme="minorHAnsi"/>
                <w:sz w:val="22"/>
                <w:szCs w:val="22"/>
              </w:rPr>
            </w:pPr>
            <w:r w:rsidRPr="00CA0506">
              <w:rPr>
                <w:rFonts w:asciiTheme="minorHAnsi" w:hAnsiTheme="minorHAnsi" w:cstheme="minorHAnsi"/>
                <w:sz w:val="22"/>
                <w:szCs w:val="22"/>
              </w:rPr>
              <w:t>Tiekėjas per paskutinius 5 metus iki pasiūlymų pateikimo termino pabaigos savo jėgomis</w:t>
            </w:r>
            <w:r w:rsidRPr="00CA0506">
              <w:rPr>
                <w:rFonts w:asciiTheme="minorHAnsi" w:hAnsiTheme="minorHAnsi" w:cstheme="minorHAnsi"/>
                <w:sz w:val="22"/>
                <w:szCs w:val="22"/>
                <w:vertAlign w:val="superscript"/>
              </w:rPr>
              <w:footnoteReference w:id="14"/>
            </w:r>
            <w:r w:rsidRPr="00CA0506">
              <w:rPr>
                <w:rFonts w:asciiTheme="minorHAnsi" w:hAnsiTheme="minorHAnsi" w:cstheme="minorHAnsi"/>
                <w:sz w:val="22"/>
                <w:szCs w:val="22"/>
              </w:rPr>
              <w:t xml:space="preserve">  pagal vieną sutartį ar kelias sutartis dėl to paties objekto yra tinkamai</w:t>
            </w:r>
            <w:r w:rsidRPr="00CA0506">
              <w:rPr>
                <w:rFonts w:asciiTheme="minorHAnsi" w:hAnsiTheme="minorHAnsi" w:cstheme="minorHAnsi"/>
                <w:sz w:val="22"/>
                <w:szCs w:val="22"/>
                <w:vertAlign w:val="superscript"/>
              </w:rPr>
              <w:footnoteReference w:id="15"/>
            </w:r>
            <w:r w:rsidRPr="00CA0506">
              <w:rPr>
                <w:rFonts w:asciiTheme="minorHAnsi" w:hAnsiTheme="minorHAnsi" w:cstheme="minorHAnsi"/>
                <w:sz w:val="22"/>
                <w:szCs w:val="22"/>
              </w:rPr>
              <w:t xml:space="preserve"> atlikęs statybos ir (arba) rekonstravimo, ir (arba) kapitalinio remonto darbus </w:t>
            </w:r>
            <w:r w:rsidRPr="00F819D6">
              <w:rPr>
                <w:rFonts w:cstheme="minorHAnsi"/>
                <w:b/>
                <w:bCs/>
                <w:sz w:val="22"/>
                <w:szCs w:val="22"/>
              </w:rPr>
              <w:t>neypatingų</w:t>
            </w:r>
            <w:r w:rsidRPr="00B721B9">
              <w:rPr>
                <w:rFonts w:cstheme="minorHAnsi"/>
                <w:b/>
                <w:bCs/>
                <w:sz w:val="22"/>
                <w:szCs w:val="22"/>
              </w:rPr>
              <w:t xml:space="preserve"> ir (arba) ypatingų statinių kategorijai priskiriamų statinių grupėje – inžineriniai tinklai: nuotekų šalinimo tinklai ir (arba) vandentiekio tinklai</w:t>
            </w:r>
            <w:r w:rsidRPr="00CA0506">
              <w:rPr>
                <w:rFonts w:asciiTheme="minorHAnsi" w:hAnsiTheme="minorHAnsi" w:cstheme="minorHAnsi"/>
                <w:sz w:val="22"/>
                <w:szCs w:val="22"/>
              </w:rPr>
              <w:t>, kurios (-</w:t>
            </w:r>
            <w:proofErr w:type="spellStart"/>
            <w:r w:rsidRPr="00CA0506">
              <w:rPr>
                <w:rFonts w:asciiTheme="minorHAnsi" w:hAnsiTheme="minorHAnsi" w:cstheme="minorHAnsi"/>
                <w:sz w:val="22"/>
                <w:szCs w:val="22"/>
              </w:rPr>
              <w:t>ių</w:t>
            </w:r>
            <w:proofErr w:type="spellEnd"/>
            <w:r w:rsidRPr="00CA0506">
              <w:rPr>
                <w:rFonts w:asciiTheme="minorHAnsi" w:hAnsiTheme="minorHAnsi" w:cstheme="minorHAnsi"/>
                <w:sz w:val="22"/>
                <w:szCs w:val="22"/>
              </w:rPr>
              <w:t>) vertė ne mažesnė kaip 362.000,00 EUR be PVM.</w:t>
            </w:r>
          </w:p>
          <w:p w14:paraId="39098D7D" w14:textId="77777777" w:rsidR="00AD03C1" w:rsidRPr="00CA0506" w:rsidRDefault="00AD03C1" w:rsidP="00AD03C1">
            <w:pPr>
              <w:rPr>
                <w:rFonts w:asciiTheme="minorHAnsi" w:hAnsiTheme="minorHAnsi" w:cstheme="minorHAnsi"/>
                <w:sz w:val="22"/>
                <w:szCs w:val="22"/>
              </w:rPr>
            </w:pPr>
          </w:p>
          <w:p w14:paraId="512245DB" w14:textId="3E85BAC5" w:rsidR="00AD03C1" w:rsidRPr="00CA0506" w:rsidRDefault="00AD03C1" w:rsidP="00AD03C1">
            <w:pPr>
              <w:autoSpaceDE w:val="0"/>
              <w:autoSpaceDN w:val="0"/>
              <w:adjustRightInd w:val="0"/>
              <w:rPr>
                <w:rFonts w:asciiTheme="minorHAnsi" w:hAnsiTheme="minorHAnsi" w:cstheme="minorHAnsi"/>
                <w:color w:val="000000"/>
                <w:sz w:val="22"/>
                <w:szCs w:val="22"/>
              </w:rPr>
            </w:pPr>
            <w:r w:rsidRPr="00CA0506">
              <w:rPr>
                <w:rFonts w:asciiTheme="minorHAnsi" w:hAnsiTheme="minorHAnsi" w:cstheme="minorHAnsi"/>
                <w:sz w:val="22"/>
                <w:szCs w:val="22"/>
              </w:rPr>
              <w:t xml:space="preserve">Pastaba. Jeigu tiekėjas teikia informaciją apie sutartį, pagal kurią darbai buvo pradėti vykdyti anksčiau nei prieš paskutinius 5 metus iki pasiūlymų pateikimo termino pabaigos, tačiau pabaigti vykdyti per paskutinius 5 </w:t>
            </w:r>
            <w:r w:rsidRPr="00CA0506">
              <w:rPr>
                <w:rFonts w:asciiTheme="minorHAnsi" w:hAnsiTheme="minorHAnsi" w:cstheme="minorHAnsi"/>
                <w:sz w:val="22"/>
                <w:szCs w:val="22"/>
              </w:rPr>
              <w:lastRenderedPageBreak/>
              <w:t>metus iki pasiūlymų pateikimo termino pabaigos, į atliktų darbų vertę (bendrą suminę vertę) bus įskaičiuojama tik per paskutinius 5 metus iki pasiūlymų pateikimo termino pabaigos įvykdytų darbų dalies vertė.</w:t>
            </w:r>
          </w:p>
        </w:tc>
        <w:tc>
          <w:tcPr>
            <w:tcW w:w="1628" w:type="pct"/>
            <w:tcBorders>
              <w:top w:val="single" w:sz="4" w:space="0" w:color="000000" w:themeColor="text1"/>
              <w:left w:val="single" w:sz="4" w:space="0" w:color="auto"/>
              <w:bottom w:val="single" w:sz="4" w:space="0" w:color="000000" w:themeColor="text1"/>
              <w:right w:val="single" w:sz="4" w:space="0" w:color="000000" w:themeColor="text1"/>
            </w:tcBorders>
          </w:tcPr>
          <w:p w14:paraId="4A356526" w14:textId="77777777" w:rsidR="00AD03C1" w:rsidRPr="00CA0506" w:rsidRDefault="00AD03C1" w:rsidP="00AD03C1">
            <w:pPr>
              <w:rPr>
                <w:rFonts w:asciiTheme="minorHAnsi" w:hAnsiTheme="minorHAnsi" w:cstheme="minorHAnsi"/>
                <w:sz w:val="22"/>
                <w:szCs w:val="22"/>
              </w:rPr>
            </w:pPr>
            <w:r w:rsidRPr="00CA0506">
              <w:rPr>
                <w:rFonts w:asciiTheme="minorHAnsi" w:hAnsiTheme="minorHAnsi" w:cstheme="minorHAnsi"/>
                <w:sz w:val="22"/>
                <w:szCs w:val="22"/>
              </w:rPr>
              <w:lastRenderedPageBreak/>
              <w:t>EBVPD.</w:t>
            </w:r>
          </w:p>
          <w:p w14:paraId="7D76452F" w14:textId="79B96AAB" w:rsidR="00AD03C1" w:rsidRPr="00CA0506" w:rsidRDefault="00AD03C1" w:rsidP="00AD03C1">
            <w:pPr>
              <w:rPr>
                <w:rFonts w:asciiTheme="minorHAnsi" w:hAnsiTheme="minorHAnsi" w:cstheme="minorHAnsi"/>
                <w:sz w:val="22"/>
                <w:szCs w:val="22"/>
              </w:rPr>
            </w:pPr>
            <w:r w:rsidRPr="00CA0506">
              <w:rPr>
                <w:rFonts w:asciiTheme="minorHAnsi" w:hAnsiTheme="minorHAnsi" w:cstheme="minorHAnsi"/>
                <w:sz w:val="22"/>
                <w:szCs w:val="22"/>
              </w:rPr>
              <w:t>1. Per paskutinius 5 metus iki pasiūlymų pateikimo termino pabaigos savo jėgomis tinkamai atliktų statybos ir (arba) rekonstravimo, ir (arba) kapitalinio remonto darbų ypatingų ir (arba) neypatingų statinių kategorijai priskiriamų statinių grupėje – inžineriniai tinklai: nuotekų šalinimo tinklai ir (arba) vandentiekio tinklai tinkamai atliktų darbų sąrašas</w:t>
            </w:r>
            <w:r w:rsidRPr="00CA0506">
              <w:rPr>
                <w:rFonts w:asciiTheme="minorHAnsi" w:hAnsiTheme="minorHAnsi" w:cstheme="minorHAnsi"/>
                <w:sz w:val="22"/>
                <w:szCs w:val="22"/>
                <w:vertAlign w:val="superscript"/>
              </w:rPr>
              <w:footnoteReference w:id="16"/>
            </w:r>
            <w:r w:rsidRPr="00CA0506">
              <w:rPr>
                <w:rFonts w:asciiTheme="minorHAnsi" w:hAnsiTheme="minorHAnsi" w:cstheme="minorHAnsi"/>
                <w:sz w:val="22"/>
                <w:szCs w:val="22"/>
              </w:rPr>
              <w:t xml:space="preserve"> (</w:t>
            </w:r>
            <w:r>
              <w:rPr>
                <w:rFonts w:asciiTheme="minorHAnsi" w:hAnsiTheme="minorHAnsi" w:cstheme="minorHAnsi"/>
                <w:sz w:val="22"/>
                <w:szCs w:val="22"/>
              </w:rPr>
              <w:t>Pirkimo sąlygų 12</w:t>
            </w:r>
            <w:r w:rsidRPr="00ED187E">
              <w:rPr>
                <w:rFonts w:asciiTheme="minorHAnsi" w:hAnsiTheme="minorHAnsi" w:cstheme="minorHAnsi"/>
                <w:sz w:val="22"/>
                <w:szCs w:val="22"/>
              </w:rPr>
              <w:t xml:space="preserve"> priedas</w:t>
            </w:r>
            <w:r w:rsidRPr="00CA0506">
              <w:rPr>
                <w:rFonts w:asciiTheme="minorHAnsi" w:hAnsiTheme="minorHAnsi" w:cstheme="minorHAnsi"/>
                <w:sz w:val="22"/>
                <w:szCs w:val="22"/>
              </w:rPr>
              <w:t>).</w:t>
            </w:r>
          </w:p>
          <w:p w14:paraId="3D4908DF" w14:textId="75DD9829" w:rsidR="00AD03C1" w:rsidRPr="00CA0506" w:rsidRDefault="00AD03C1" w:rsidP="00AD03C1">
            <w:pPr>
              <w:rPr>
                <w:rFonts w:asciiTheme="minorHAnsi" w:hAnsiTheme="minorHAnsi" w:cstheme="minorHAnsi"/>
                <w:sz w:val="22"/>
                <w:szCs w:val="22"/>
              </w:rPr>
            </w:pPr>
            <w:r w:rsidRPr="00CA0506">
              <w:rPr>
                <w:rFonts w:asciiTheme="minorHAnsi" w:hAnsiTheme="minorHAnsi" w:cstheme="minorHAnsi"/>
                <w:sz w:val="22"/>
                <w:szCs w:val="22"/>
              </w:rPr>
              <w:t xml:space="preserve">2. Užsakovų pažymos apie tai, kad statybos ir (arba) rekonstravimo, ir (arba) kapitalinio remonto darbų atlikimas ir galutiniai rezultatai ypatingų ir (arba) neypatingų statinių kategorijai priskiriamų statinių grupėje – inžineriniai tinklai: nuotekų šalinimo tinklai ir (arba) vandentiekio tinklai buvo tinkami. </w:t>
            </w:r>
          </w:p>
          <w:p w14:paraId="35E622F6" w14:textId="77777777" w:rsidR="00AD03C1" w:rsidRPr="00CA0506" w:rsidRDefault="00AD03C1" w:rsidP="00AD03C1">
            <w:pPr>
              <w:rPr>
                <w:rFonts w:asciiTheme="minorHAnsi" w:hAnsiTheme="minorHAnsi" w:cstheme="minorHAnsi"/>
                <w:sz w:val="22"/>
                <w:szCs w:val="22"/>
              </w:rPr>
            </w:pPr>
            <w:r w:rsidRPr="00CA0506">
              <w:rPr>
                <w:rFonts w:asciiTheme="minorHAnsi" w:hAnsiTheme="minorHAnsi" w:cstheme="minorHAnsi"/>
                <w:sz w:val="22"/>
                <w:szCs w:val="22"/>
              </w:rPr>
              <w:t xml:space="preserve">Pažymose turi būti nurodyta: </w:t>
            </w:r>
          </w:p>
          <w:p w14:paraId="58D809F0" w14:textId="77777777" w:rsidR="00AD03C1" w:rsidRPr="00CA0506" w:rsidRDefault="00AD03C1" w:rsidP="00AD03C1">
            <w:pPr>
              <w:rPr>
                <w:rFonts w:asciiTheme="minorHAnsi" w:hAnsiTheme="minorHAnsi" w:cstheme="minorHAnsi"/>
                <w:sz w:val="22"/>
                <w:szCs w:val="22"/>
              </w:rPr>
            </w:pPr>
            <w:r w:rsidRPr="00CA0506">
              <w:rPr>
                <w:rFonts w:asciiTheme="minorHAnsi" w:hAnsiTheme="minorHAnsi" w:cstheme="minorHAnsi"/>
                <w:sz w:val="22"/>
                <w:szCs w:val="22"/>
              </w:rPr>
              <w:lastRenderedPageBreak/>
              <w:t>- darbų atlikimo vieta;</w:t>
            </w:r>
          </w:p>
          <w:p w14:paraId="73021C78" w14:textId="77777777" w:rsidR="00AD03C1" w:rsidRPr="00CA0506" w:rsidRDefault="00AD03C1" w:rsidP="00AD03C1">
            <w:pPr>
              <w:rPr>
                <w:rFonts w:asciiTheme="minorHAnsi" w:hAnsiTheme="minorHAnsi" w:cstheme="minorHAnsi"/>
                <w:sz w:val="22"/>
                <w:szCs w:val="22"/>
              </w:rPr>
            </w:pPr>
            <w:r w:rsidRPr="00CA0506">
              <w:rPr>
                <w:rFonts w:asciiTheme="minorHAnsi" w:hAnsiTheme="minorHAnsi" w:cstheme="minorHAnsi"/>
                <w:sz w:val="22"/>
                <w:szCs w:val="22"/>
              </w:rPr>
              <w:t>-atliktų darbų vertė (EUR be PVM);</w:t>
            </w:r>
          </w:p>
          <w:p w14:paraId="330B1118" w14:textId="77777777" w:rsidR="00AD03C1" w:rsidRPr="00CA0506" w:rsidRDefault="00AD03C1" w:rsidP="00AD03C1">
            <w:pPr>
              <w:rPr>
                <w:rFonts w:asciiTheme="minorHAnsi" w:hAnsiTheme="minorHAnsi" w:cstheme="minorHAnsi"/>
                <w:sz w:val="22"/>
                <w:szCs w:val="22"/>
              </w:rPr>
            </w:pPr>
            <w:r w:rsidRPr="00CA0506">
              <w:rPr>
                <w:rFonts w:asciiTheme="minorHAnsi" w:hAnsiTheme="minorHAnsi" w:cstheme="minorHAnsi"/>
                <w:sz w:val="22"/>
                <w:szCs w:val="22"/>
              </w:rPr>
              <w:t xml:space="preserve">-darbų vykdymo pradžios ir pabaigos datos; </w:t>
            </w:r>
          </w:p>
          <w:p w14:paraId="311B0618" w14:textId="4A9B95F7" w:rsidR="00AD03C1" w:rsidRPr="00CA0506" w:rsidRDefault="00AD03C1" w:rsidP="00AD03C1">
            <w:pPr>
              <w:autoSpaceDE w:val="0"/>
              <w:autoSpaceDN w:val="0"/>
              <w:adjustRightInd w:val="0"/>
              <w:rPr>
                <w:rFonts w:asciiTheme="minorHAnsi" w:hAnsiTheme="minorHAnsi" w:cstheme="minorHAnsi"/>
                <w:color w:val="000000"/>
                <w:sz w:val="22"/>
                <w:szCs w:val="22"/>
              </w:rPr>
            </w:pPr>
            <w:r w:rsidRPr="00CA0506">
              <w:rPr>
                <w:rFonts w:asciiTheme="minorHAnsi" w:hAnsiTheme="minorHAnsi" w:cstheme="minorHAnsi"/>
                <w:sz w:val="22"/>
                <w:szCs w:val="22"/>
              </w:rPr>
              <w:t>-informacija apie tai, ar darbai buvo atlikti ir užbaigti tinkamai.</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46782" w14:textId="77777777" w:rsidR="00AD03C1" w:rsidRPr="00CA0506" w:rsidRDefault="00AD03C1" w:rsidP="00AD03C1">
            <w:pPr>
              <w:autoSpaceDE w:val="0"/>
              <w:autoSpaceDN w:val="0"/>
              <w:adjustRightInd w:val="0"/>
              <w:rPr>
                <w:rFonts w:asciiTheme="minorHAnsi" w:hAnsiTheme="minorHAnsi" w:cstheme="minorHAnsi"/>
                <w:color w:val="000000"/>
                <w:sz w:val="22"/>
                <w:szCs w:val="22"/>
              </w:rPr>
            </w:pPr>
            <w:r w:rsidRPr="00CA0506">
              <w:rPr>
                <w:rFonts w:asciiTheme="minorHAnsi" w:hAnsiTheme="minorHAnsi" w:cstheme="minorHAnsi"/>
                <w:color w:val="000000"/>
                <w:sz w:val="22"/>
                <w:szCs w:val="22"/>
              </w:rPr>
              <w:lastRenderedPageBreak/>
              <w:t>Jeigu pasiūlymą teikia ūkio subjektų grupė – reikalavimą turi atitikti visi ūkio subjektų grupės nariai kartu (ūkio subjektų grupės narių turima patirtis tame pačiame objekte sumuojama), atsižvelgiant į jų prisiimamus įsipareigojimus;</w:t>
            </w:r>
          </w:p>
          <w:p w14:paraId="4DC57677" w14:textId="1663B5F4" w:rsidR="00AD03C1" w:rsidRPr="00CA0506" w:rsidRDefault="00AD03C1" w:rsidP="00AD03C1">
            <w:pPr>
              <w:autoSpaceDE w:val="0"/>
              <w:autoSpaceDN w:val="0"/>
              <w:adjustRightInd w:val="0"/>
              <w:rPr>
                <w:rFonts w:asciiTheme="minorHAnsi" w:hAnsiTheme="minorHAnsi" w:cstheme="minorHAnsi"/>
                <w:color w:val="000000"/>
                <w:sz w:val="22"/>
                <w:szCs w:val="22"/>
              </w:rPr>
            </w:pPr>
            <w:r w:rsidRPr="00CA0506">
              <w:rPr>
                <w:rFonts w:asciiTheme="minorHAnsi" w:hAnsiTheme="minorHAnsi" w:cstheme="minorHAnsi"/>
                <w:color w:val="000000"/>
                <w:sz w:val="22"/>
                <w:szCs w:val="22"/>
              </w:rPr>
              <w:t>Tiekėjas gali remtis kitų ūkio subjektų pajėgumais tik tuo atveju, jeigu tie subjektai patys vykdys tą pirkimo sutarties dalį, kuriai reikia jų turimų pajėgumų.</w:t>
            </w:r>
          </w:p>
        </w:tc>
      </w:tr>
      <w:tr w:rsidR="00AD03C1" w:rsidRPr="00CA0506" w14:paraId="7ACD8782" w14:textId="77777777" w:rsidTr="00AF761D">
        <w:tc>
          <w:tcPr>
            <w:tcW w:w="5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3C4EE" w14:textId="55FA7921" w:rsidR="00AD03C1" w:rsidRPr="00CA0506" w:rsidRDefault="00AD03C1" w:rsidP="00AD03C1">
            <w:pPr>
              <w:spacing w:before="60" w:after="60" w:line="257" w:lineRule="auto"/>
              <w:jc w:val="center"/>
              <w:rPr>
                <w:rFonts w:eastAsiaTheme="minorHAnsi" w:cstheme="minorHAnsi"/>
                <w:sz w:val="22"/>
                <w:szCs w:val="22"/>
              </w:rPr>
            </w:pPr>
            <w:r>
              <w:rPr>
                <w:rFonts w:eastAsiaTheme="minorHAnsi" w:cstheme="minorHAnsi"/>
                <w:sz w:val="22"/>
                <w:szCs w:val="22"/>
              </w:rPr>
              <w:t>2.4.</w:t>
            </w:r>
          </w:p>
        </w:tc>
        <w:tc>
          <w:tcPr>
            <w:tcW w:w="1488" w:type="pct"/>
            <w:tcBorders>
              <w:top w:val="single" w:sz="4" w:space="0" w:color="000000" w:themeColor="text1"/>
              <w:left w:val="single" w:sz="4" w:space="0" w:color="000000" w:themeColor="text1"/>
              <w:bottom w:val="single" w:sz="4" w:space="0" w:color="000000" w:themeColor="text1"/>
              <w:right w:val="single" w:sz="4" w:space="0" w:color="auto"/>
            </w:tcBorders>
          </w:tcPr>
          <w:p w14:paraId="7BAB6EC8" w14:textId="56ABF8AC" w:rsidR="00AD03C1" w:rsidRDefault="00AD03C1" w:rsidP="00AD03C1">
            <w:pPr>
              <w:rPr>
                <w:rFonts w:asciiTheme="minorHAnsi" w:hAnsiTheme="minorHAnsi" w:cstheme="minorHAnsi"/>
                <w:sz w:val="22"/>
                <w:szCs w:val="22"/>
                <w:lang w:eastAsia="en-US"/>
              </w:rPr>
            </w:pPr>
            <w:r w:rsidRPr="007504A1">
              <w:rPr>
                <w:rFonts w:asciiTheme="minorHAnsi" w:hAnsiTheme="minorHAnsi" w:cstheme="minorHAnsi"/>
                <w:sz w:val="22"/>
                <w:szCs w:val="22"/>
                <w:lang w:eastAsia="en-US"/>
              </w:rPr>
              <w:t>Tiekėjas turi turėti arba gali pasitelkti vadovaujančius specialistus ir asmenis, atsakingus už pirkimo sutarties vykdymą:</w:t>
            </w:r>
          </w:p>
          <w:p w14:paraId="6F6F508D" w14:textId="77777777" w:rsidR="00AD03C1" w:rsidRPr="007504A1" w:rsidRDefault="00AD03C1" w:rsidP="00AD03C1">
            <w:pPr>
              <w:rPr>
                <w:rFonts w:asciiTheme="minorHAnsi" w:hAnsiTheme="minorHAnsi" w:cstheme="minorHAnsi"/>
                <w:sz w:val="22"/>
                <w:szCs w:val="22"/>
                <w:lang w:eastAsia="en-US"/>
              </w:rPr>
            </w:pPr>
          </w:p>
          <w:p w14:paraId="17777384" w14:textId="12D7FFF0" w:rsidR="00AD03C1" w:rsidRPr="007504A1" w:rsidRDefault="00AD03C1" w:rsidP="00AD03C1">
            <w:pPr>
              <w:rPr>
                <w:rFonts w:asciiTheme="minorHAnsi" w:hAnsiTheme="minorHAnsi" w:cstheme="minorHAnsi"/>
                <w:sz w:val="22"/>
                <w:szCs w:val="22"/>
                <w:lang w:eastAsia="en-US"/>
              </w:rPr>
            </w:pPr>
            <w:r w:rsidRPr="00B721B9">
              <w:rPr>
                <w:rFonts w:cstheme="minorHAnsi"/>
                <w:i/>
                <w:iCs/>
                <w:sz w:val="22"/>
                <w:szCs w:val="22"/>
                <w:lang w:eastAsia="en-US"/>
              </w:rPr>
              <w:t>Pastabos</w:t>
            </w:r>
            <w:r w:rsidRPr="007504A1">
              <w:rPr>
                <w:rFonts w:asciiTheme="minorHAnsi" w:hAnsiTheme="minorHAnsi" w:cstheme="minorHAnsi"/>
                <w:sz w:val="22"/>
                <w:szCs w:val="22"/>
                <w:lang w:eastAsia="en-US"/>
              </w:rPr>
              <w:t>:</w:t>
            </w:r>
          </w:p>
          <w:p w14:paraId="170ACBEE" w14:textId="5643A3B5" w:rsidR="00AD03C1" w:rsidRPr="007504A1" w:rsidRDefault="00AD03C1" w:rsidP="00AD03C1">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Pr="007504A1">
              <w:rPr>
                <w:rFonts w:asciiTheme="minorHAnsi" w:hAnsiTheme="minorHAnsi" w:cstheme="minorHAnsi"/>
                <w:color w:val="000000"/>
                <w:sz w:val="22"/>
                <w:szCs w:val="22"/>
              </w:rPr>
              <w:t>Tiekėjas gali siūlyti daugiau nei po vieną specialistą kiekvienai pozicijai, tačiau kiekvienas jų turi atitikti jiems keliamus nurodytus kvalifikacijos reikalavimus ir pateikti reikalaujamus jų kvalifikaciją įrodančius dokumentus.</w:t>
            </w:r>
          </w:p>
          <w:p w14:paraId="4366DBF7" w14:textId="3ABECF5A" w:rsidR="00AD03C1" w:rsidRPr="007504A1" w:rsidRDefault="00AD03C1" w:rsidP="00AD03C1">
            <w:pPr>
              <w:rPr>
                <w:rFonts w:asciiTheme="minorHAnsi" w:hAnsiTheme="minorHAnsi" w:cstheme="minorHAnsi"/>
                <w:sz w:val="22"/>
                <w:szCs w:val="22"/>
              </w:rPr>
            </w:pPr>
            <w:r w:rsidRPr="007504A1">
              <w:rPr>
                <w:rFonts w:asciiTheme="minorHAnsi" w:hAnsiTheme="minorHAnsi" w:cstheme="minorHAnsi"/>
                <w:color w:val="000000"/>
                <w:sz w:val="22"/>
                <w:szCs w:val="22"/>
              </w:rPr>
              <w:t>2. Tiekėjas  gali siūlyti tą patį specialistą kelioms ar visoms nurodytoms pozicijoms, tačiau tokiu atveju specialistas turi atitikti visoms pozicijoms, kurioms jis siūlomas, keliamus nurodytus kvalifikacijos reikalavimus ir pateikti reikalaujamus kvalifikaciją įrodančius dokumentus.</w:t>
            </w:r>
          </w:p>
        </w:tc>
        <w:tc>
          <w:tcPr>
            <w:tcW w:w="1628" w:type="pct"/>
            <w:tcBorders>
              <w:top w:val="single" w:sz="4" w:space="0" w:color="000000" w:themeColor="text1"/>
              <w:left w:val="single" w:sz="4" w:space="0" w:color="auto"/>
              <w:bottom w:val="single" w:sz="4" w:space="0" w:color="000000" w:themeColor="text1"/>
              <w:right w:val="single" w:sz="4" w:space="0" w:color="000000" w:themeColor="text1"/>
            </w:tcBorders>
          </w:tcPr>
          <w:p w14:paraId="7CFDA257" w14:textId="77777777" w:rsidR="00AD03C1" w:rsidRPr="007504A1" w:rsidRDefault="00AD03C1" w:rsidP="00AD03C1">
            <w:pPr>
              <w:rPr>
                <w:rFonts w:asciiTheme="minorHAnsi" w:hAnsiTheme="minorHAnsi" w:cstheme="minorHAnsi"/>
                <w:sz w:val="22"/>
                <w:szCs w:val="22"/>
              </w:rPr>
            </w:pPr>
            <w:r w:rsidRPr="007504A1">
              <w:rPr>
                <w:rFonts w:asciiTheme="minorHAnsi" w:hAnsiTheme="minorHAnsi" w:cstheme="minorHAnsi"/>
                <w:sz w:val="22"/>
                <w:szCs w:val="22"/>
              </w:rPr>
              <w:t>EBVPD.</w:t>
            </w:r>
          </w:p>
          <w:p w14:paraId="2949D81F" w14:textId="011F1255" w:rsidR="00AD03C1" w:rsidRPr="007504A1" w:rsidRDefault="00AD03C1" w:rsidP="00AD03C1">
            <w:pPr>
              <w:rPr>
                <w:rFonts w:asciiTheme="minorHAnsi" w:hAnsiTheme="minorHAnsi" w:cstheme="minorHAnsi"/>
                <w:sz w:val="22"/>
                <w:szCs w:val="22"/>
              </w:rPr>
            </w:pPr>
            <w:r w:rsidRPr="007504A1">
              <w:rPr>
                <w:rFonts w:asciiTheme="minorHAnsi" w:hAnsiTheme="minorHAnsi" w:cstheme="minorHAnsi"/>
                <w:sz w:val="22"/>
                <w:szCs w:val="22"/>
              </w:rPr>
              <w:t>Už pirkimo sutarties vykdymą atsakingų specialistų sąrašas (Pirkimo sąlygų 13 priedas).</w:t>
            </w:r>
          </w:p>
          <w:p w14:paraId="10F4E220" w14:textId="77777777" w:rsidR="00AD03C1" w:rsidRPr="007504A1" w:rsidRDefault="00AD03C1" w:rsidP="00AD03C1">
            <w:pPr>
              <w:rPr>
                <w:rFonts w:asciiTheme="minorHAnsi" w:hAnsiTheme="minorHAnsi" w:cstheme="minorHAnsi"/>
                <w:sz w:val="22"/>
                <w:szCs w:val="22"/>
              </w:rPr>
            </w:pPr>
          </w:p>
          <w:p w14:paraId="1D939655" w14:textId="77777777" w:rsidR="00AD03C1" w:rsidRPr="007504A1" w:rsidRDefault="00AD03C1" w:rsidP="00AD03C1">
            <w:pPr>
              <w:rPr>
                <w:rFonts w:asciiTheme="minorHAnsi" w:hAnsiTheme="minorHAnsi" w:cstheme="minorHAnsi"/>
                <w:sz w:val="22"/>
                <w:szCs w:val="22"/>
              </w:rPr>
            </w:pPr>
            <w:r w:rsidRPr="007504A1">
              <w:rPr>
                <w:rFonts w:asciiTheme="minorHAnsi" w:hAnsiTheme="minorHAnsi" w:cstheme="minorHAnsi"/>
                <w:sz w:val="22"/>
                <w:szCs w:val="22"/>
              </w:rPr>
              <w:t>Perkančioji organizacija naudodamasi viešosios įstaigos Statybos sektoriaus vystymo agentūros (</w:t>
            </w:r>
            <w:hyperlink r:id="rId32" w:history="1">
              <w:r w:rsidRPr="007504A1">
                <w:rPr>
                  <w:rStyle w:val="Hipersaitas"/>
                  <w:rFonts w:asciiTheme="minorHAnsi" w:hAnsiTheme="minorHAnsi" w:cstheme="minorHAnsi"/>
                  <w:sz w:val="22"/>
                  <w:szCs w:val="22"/>
                </w:rPr>
                <w:t>http://www.ssva.lt</w:t>
              </w:r>
            </w:hyperlink>
            <w:r w:rsidRPr="007504A1">
              <w:rPr>
                <w:rFonts w:asciiTheme="minorHAnsi" w:hAnsiTheme="minorHAnsi" w:cstheme="minorHAnsi"/>
                <w:sz w:val="22"/>
                <w:szCs w:val="22"/>
              </w:rPr>
              <w:t>) išduotais dokumentų registrais, patikrins atitiktį nustatytam reikalavimui.</w:t>
            </w:r>
          </w:p>
          <w:p w14:paraId="5C117629" w14:textId="41FAF0E7" w:rsidR="00AD03C1" w:rsidRPr="007504A1" w:rsidRDefault="00AD03C1" w:rsidP="00AD03C1">
            <w:pPr>
              <w:rPr>
                <w:rFonts w:asciiTheme="minorHAnsi" w:hAnsiTheme="minorHAnsi" w:cstheme="minorHAnsi"/>
                <w:sz w:val="22"/>
                <w:szCs w:val="22"/>
              </w:rPr>
            </w:pPr>
            <w:r w:rsidRPr="007504A1">
              <w:rPr>
                <w:rFonts w:asciiTheme="minorHAnsi" w:hAnsiTheme="minorHAnsi" w:cstheme="minorHAnsi"/>
                <w:sz w:val="22"/>
                <w:szCs w:val="22"/>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pasirašymo dienos.</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1F90A" w14:textId="77777777" w:rsidR="00AD03C1" w:rsidRPr="007504A1" w:rsidRDefault="00AD03C1" w:rsidP="00AD03C1">
            <w:pPr>
              <w:autoSpaceDE w:val="0"/>
              <w:autoSpaceDN w:val="0"/>
              <w:adjustRightInd w:val="0"/>
              <w:rPr>
                <w:rFonts w:asciiTheme="minorHAnsi" w:hAnsiTheme="minorHAnsi" w:cstheme="minorHAnsi"/>
                <w:color w:val="000000"/>
                <w:sz w:val="22"/>
                <w:szCs w:val="22"/>
              </w:rPr>
            </w:pPr>
            <w:r w:rsidRPr="007504A1">
              <w:rPr>
                <w:rFonts w:asciiTheme="minorHAnsi" w:hAnsiTheme="minorHAnsi" w:cstheme="minorHAnsi"/>
                <w:color w:val="000000"/>
                <w:sz w:val="22"/>
                <w:szCs w:val="22"/>
              </w:rPr>
              <w:t>Tiekėjas (tiekėjų grupės partneriai kartu).</w:t>
            </w:r>
          </w:p>
          <w:p w14:paraId="1B3BDB70" w14:textId="77777777" w:rsidR="00AD03C1" w:rsidRPr="007504A1" w:rsidRDefault="00AD03C1" w:rsidP="00AD03C1">
            <w:pPr>
              <w:autoSpaceDE w:val="0"/>
              <w:autoSpaceDN w:val="0"/>
              <w:adjustRightInd w:val="0"/>
              <w:rPr>
                <w:rFonts w:asciiTheme="minorHAnsi" w:hAnsiTheme="minorHAnsi" w:cstheme="minorHAnsi"/>
                <w:color w:val="000000"/>
                <w:sz w:val="22"/>
                <w:szCs w:val="22"/>
              </w:rPr>
            </w:pPr>
            <w:r w:rsidRPr="007504A1">
              <w:rPr>
                <w:rFonts w:asciiTheme="minorHAnsi" w:hAnsiTheme="minorHAnsi" w:cstheme="minorHAnsi"/>
                <w:color w:val="000000"/>
                <w:sz w:val="22"/>
                <w:szCs w:val="22"/>
              </w:rPr>
              <w:t>Jeigu pasiūlymą teikia ūkio subjektų grupė – reikalavimą turi atitikti visi ūkio subjektų grupės nariai kartu.</w:t>
            </w:r>
          </w:p>
          <w:p w14:paraId="24EEDE29" w14:textId="625E1341" w:rsidR="00AD03C1" w:rsidRPr="007504A1" w:rsidRDefault="00AD03C1" w:rsidP="00AD03C1">
            <w:pPr>
              <w:autoSpaceDE w:val="0"/>
              <w:autoSpaceDN w:val="0"/>
              <w:adjustRightInd w:val="0"/>
              <w:rPr>
                <w:rFonts w:asciiTheme="minorHAnsi" w:hAnsiTheme="minorHAnsi" w:cstheme="minorHAnsi"/>
                <w:color w:val="000000"/>
                <w:sz w:val="22"/>
                <w:szCs w:val="22"/>
              </w:rPr>
            </w:pPr>
            <w:r w:rsidRPr="007504A1">
              <w:rPr>
                <w:rFonts w:asciiTheme="minorHAnsi" w:hAnsiTheme="minorHAnsi" w:cstheme="minorHAnsi"/>
                <w:color w:val="000000"/>
                <w:sz w:val="22"/>
                <w:szCs w:val="22"/>
              </w:rPr>
              <w:t>Tiekėjas gali remtis kitų ūkio subjektų pajėgumais – tiekėjo ir ūkio subjektų, kurių kvalifikacija tiekėjas remiasi, pajėgumai sumuojami. Tiekėjas gali remtis kitų ūkio subjektų pajėgumais tik tuomet, kai tie subjektai, kurių pajėgumais buvo pasiremta, patys teiks tas paslaugas ar atliks darbus, kuriems reikia jų pajėgumų.</w:t>
            </w:r>
          </w:p>
        </w:tc>
      </w:tr>
      <w:tr w:rsidR="00AD03C1" w:rsidRPr="00CA0506" w14:paraId="7AB5999C" w14:textId="77777777" w:rsidTr="00AF761D">
        <w:tc>
          <w:tcPr>
            <w:tcW w:w="5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48468" w14:textId="76519F90" w:rsidR="00AD03C1" w:rsidRPr="00F22C5F" w:rsidRDefault="00AD03C1" w:rsidP="00AD03C1">
            <w:pPr>
              <w:spacing w:before="60" w:after="60" w:line="257" w:lineRule="auto"/>
              <w:jc w:val="center"/>
              <w:rPr>
                <w:rFonts w:asciiTheme="minorHAnsi" w:eastAsiaTheme="minorHAnsi" w:hAnsiTheme="minorHAnsi" w:cstheme="minorHAnsi"/>
                <w:sz w:val="22"/>
                <w:szCs w:val="22"/>
              </w:rPr>
            </w:pPr>
            <w:r w:rsidRPr="00F22C5F">
              <w:rPr>
                <w:rFonts w:asciiTheme="minorHAnsi" w:eastAsiaTheme="minorHAnsi" w:hAnsiTheme="minorHAnsi" w:cstheme="minorHAnsi"/>
                <w:sz w:val="22"/>
                <w:szCs w:val="22"/>
              </w:rPr>
              <w:t>2.4.1.</w:t>
            </w:r>
          </w:p>
        </w:tc>
        <w:tc>
          <w:tcPr>
            <w:tcW w:w="1488" w:type="pct"/>
            <w:tcBorders>
              <w:top w:val="single" w:sz="4" w:space="0" w:color="000000" w:themeColor="text1"/>
              <w:left w:val="single" w:sz="4" w:space="0" w:color="000000" w:themeColor="text1"/>
              <w:bottom w:val="single" w:sz="4" w:space="0" w:color="000000" w:themeColor="text1"/>
              <w:right w:val="single" w:sz="4" w:space="0" w:color="auto"/>
            </w:tcBorders>
          </w:tcPr>
          <w:p w14:paraId="67CA83B3" w14:textId="6547988F" w:rsidR="00AD03C1" w:rsidRPr="00F22C5F" w:rsidRDefault="00AD03C1" w:rsidP="00AD03C1">
            <w:pPr>
              <w:rPr>
                <w:rFonts w:asciiTheme="minorHAnsi" w:hAnsiTheme="minorHAnsi" w:cstheme="minorHAnsi"/>
                <w:color w:val="FF0000"/>
                <w:sz w:val="22"/>
                <w:szCs w:val="22"/>
              </w:rPr>
            </w:pPr>
            <w:r w:rsidRPr="00F22C5F">
              <w:rPr>
                <w:rFonts w:asciiTheme="minorHAnsi" w:hAnsiTheme="minorHAnsi" w:cstheme="minorHAnsi"/>
                <w:sz w:val="22"/>
                <w:szCs w:val="22"/>
              </w:rPr>
              <w:t xml:space="preserve">Specialistas, turintis teisę eiti ypatingo statinio statybos vadovo pareigas statinių grupėje – susisiekimo komunikacijos: gatvės, </w:t>
            </w:r>
            <w:r w:rsidR="003B4B68" w:rsidRPr="003B4B68">
              <w:rPr>
                <w:rFonts w:asciiTheme="minorHAnsi" w:hAnsiTheme="minorHAnsi" w:cstheme="minorHAnsi"/>
                <w:sz w:val="22"/>
                <w:szCs w:val="22"/>
              </w:rPr>
              <w:t xml:space="preserve">taip pat minėti statiniai, esantys kultūros paveldo objekto </w:t>
            </w:r>
            <w:r w:rsidR="003B4B68" w:rsidRPr="003B4B68">
              <w:rPr>
                <w:rFonts w:asciiTheme="minorHAnsi" w:hAnsiTheme="minorHAnsi" w:cstheme="minorHAnsi"/>
                <w:sz w:val="22"/>
                <w:szCs w:val="22"/>
              </w:rPr>
              <w:lastRenderedPageBreak/>
              <w:t>teritorijoje, jo apsaugos zonoje, kultūros paveldo vietovėje</w:t>
            </w:r>
            <w:r w:rsidRPr="00F22C5F">
              <w:rPr>
                <w:rFonts w:asciiTheme="minorHAnsi" w:hAnsiTheme="minorHAnsi" w:cstheme="minorHAnsi"/>
                <w:sz w:val="22"/>
                <w:szCs w:val="22"/>
              </w:rPr>
              <w:t>.</w:t>
            </w:r>
          </w:p>
          <w:p w14:paraId="28E85F20" w14:textId="77777777" w:rsidR="00AD03C1" w:rsidRPr="00F22C5F" w:rsidRDefault="00AD03C1" w:rsidP="00AD03C1">
            <w:pPr>
              <w:rPr>
                <w:rFonts w:asciiTheme="minorHAnsi" w:hAnsiTheme="minorHAnsi" w:cstheme="minorHAnsi"/>
                <w:sz w:val="22"/>
                <w:szCs w:val="22"/>
              </w:rPr>
            </w:pPr>
          </w:p>
        </w:tc>
        <w:tc>
          <w:tcPr>
            <w:tcW w:w="1628" w:type="pct"/>
            <w:tcBorders>
              <w:top w:val="single" w:sz="4" w:space="0" w:color="000000" w:themeColor="text1"/>
              <w:left w:val="single" w:sz="4" w:space="0" w:color="auto"/>
              <w:bottom w:val="single" w:sz="4" w:space="0" w:color="000000" w:themeColor="text1"/>
              <w:right w:val="single" w:sz="4" w:space="0" w:color="000000" w:themeColor="text1"/>
            </w:tcBorders>
          </w:tcPr>
          <w:p w14:paraId="75962431" w14:textId="77777777" w:rsidR="00AD03C1" w:rsidRPr="00F22C5F" w:rsidRDefault="00AD03C1" w:rsidP="00AD03C1">
            <w:pPr>
              <w:rPr>
                <w:rFonts w:asciiTheme="minorHAnsi" w:hAnsiTheme="minorHAnsi" w:cstheme="minorHAnsi"/>
                <w:sz w:val="22"/>
                <w:szCs w:val="22"/>
              </w:rPr>
            </w:pP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75647" w14:textId="77777777" w:rsidR="00AD03C1" w:rsidRPr="00F22C5F" w:rsidRDefault="00AD03C1" w:rsidP="00AD03C1">
            <w:pPr>
              <w:autoSpaceDE w:val="0"/>
              <w:autoSpaceDN w:val="0"/>
              <w:adjustRightInd w:val="0"/>
              <w:rPr>
                <w:rFonts w:asciiTheme="minorHAnsi" w:hAnsiTheme="minorHAnsi" w:cstheme="minorHAnsi"/>
                <w:color w:val="000000"/>
                <w:sz w:val="22"/>
                <w:szCs w:val="22"/>
              </w:rPr>
            </w:pPr>
          </w:p>
        </w:tc>
      </w:tr>
      <w:tr w:rsidR="00AD03C1" w:rsidRPr="00CA0506" w14:paraId="322CBA33" w14:textId="77777777" w:rsidTr="00AF761D">
        <w:tc>
          <w:tcPr>
            <w:tcW w:w="5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3023D" w14:textId="599A001B" w:rsidR="00AD03C1" w:rsidRPr="00F22C5F" w:rsidRDefault="00AD03C1" w:rsidP="00AD03C1">
            <w:pPr>
              <w:spacing w:before="60" w:after="60" w:line="257" w:lineRule="auto"/>
              <w:jc w:val="center"/>
              <w:rPr>
                <w:rFonts w:asciiTheme="minorHAnsi" w:eastAsiaTheme="minorHAnsi" w:hAnsiTheme="minorHAnsi" w:cstheme="minorHAnsi"/>
                <w:sz w:val="22"/>
                <w:szCs w:val="22"/>
              </w:rPr>
            </w:pPr>
            <w:r w:rsidRPr="00F22C5F">
              <w:rPr>
                <w:rFonts w:asciiTheme="minorHAnsi" w:eastAsiaTheme="minorHAnsi" w:hAnsiTheme="minorHAnsi" w:cstheme="minorHAnsi"/>
                <w:sz w:val="22"/>
                <w:szCs w:val="22"/>
              </w:rPr>
              <w:t>2.4.2.</w:t>
            </w:r>
          </w:p>
        </w:tc>
        <w:tc>
          <w:tcPr>
            <w:tcW w:w="1488" w:type="pct"/>
            <w:tcBorders>
              <w:top w:val="single" w:sz="4" w:space="0" w:color="000000" w:themeColor="text1"/>
              <w:left w:val="single" w:sz="4" w:space="0" w:color="000000" w:themeColor="text1"/>
              <w:bottom w:val="single" w:sz="4" w:space="0" w:color="000000" w:themeColor="text1"/>
              <w:right w:val="single" w:sz="4" w:space="0" w:color="auto"/>
            </w:tcBorders>
          </w:tcPr>
          <w:p w14:paraId="70EBB6B6" w14:textId="7A2130B9" w:rsidR="00AD03C1" w:rsidRPr="00F22C5F" w:rsidRDefault="00AD03C1" w:rsidP="00AD03C1">
            <w:pPr>
              <w:rPr>
                <w:rFonts w:asciiTheme="minorHAnsi" w:hAnsiTheme="minorHAnsi" w:cstheme="minorHAnsi"/>
                <w:color w:val="FF0000"/>
                <w:sz w:val="22"/>
                <w:szCs w:val="22"/>
              </w:rPr>
            </w:pPr>
            <w:bookmarkStart w:id="144" w:name="_Hlk207181897"/>
            <w:r w:rsidRPr="00F22C5F">
              <w:rPr>
                <w:rFonts w:asciiTheme="minorHAnsi" w:hAnsiTheme="minorHAnsi" w:cstheme="minorHAnsi"/>
                <w:sz w:val="22"/>
                <w:szCs w:val="22"/>
              </w:rPr>
              <w:t xml:space="preserve">Specialistas, turintis teisę eiti </w:t>
            </w:r>
            <w:r>
              <w:rPr>
                <w:rFonts w:asciiTheme="minorHAnsi" w:hAnsiTheme="minorHAnsi" w:cstheme="minorHAnsi"/>
                <w:sz w:val="22"/>
                <w:szCs w:val="22"/>
              </w:rPr>
              <w:t>ypatingo</w:t>
            </w:r>
            <w:r w:rsidRPr="00F22C5F">
              <w:rPr>
                <w:rFonts w:asciiTheme="minorHAnsi" w:hAnsiTheme="minorHAnsi" w:cstheme="minorHAnsi"/>
                <w:sz w:val="22"/>
                <w:szCs w:val="22"/>
              </w:rPr>
              <w:t xml:space="preserve"> statinio specialiųjų statybos darbų vadovo pareigas statinių grupėje – </w:t>
            </w:r>
            <w:bookmarkEnd w:id="144"/>
            <w:r w:rsidR="00FD30DF">
              <w:rPr>
                <w:rFonts w:asciiTheme="minorHAnsi" w:hAnsiTheme="minorHAnsi" w:cstheme="minorHAnsi"/>
                <w:sz w:val="22"/>
                <w:szCs w:val="22"/>
              </w:rPr>
              <w:t>kiti inžineriniai statiniai</w:t>
            </w:r>
            <w:r w:rsidR="0098415A">
              <w:rPr>
                <w:rFonts w:asciiTheme="minorHAnsi" w:hAnsiTheme="minorHAnsi" w:cstheme="minorHAnsi"/>
                <w:sz w:val="22"/>
                <w:szCs w:val="22"/>
              </w:rPr>
              <w:t xml:space="preserve">: </w:t>
            </w:r>
            <w:r w:rsidR="003C0D14">
              <w:rPr>
                <w:rFonts w:asciiTheme="minorHAnsi" w:hAnsiTheme="minorHAnsi" w:cstheme="minorHAnsi"/>
                <w:sz w:val="22"/>
                <w:szCs w:val="22"/>
              </w:rPr>
              <w:t>kiti transporto statiniai</w:t>
            </w:r>
            <w:r w:rsidRPr="00F22C5F">
              <w:rPr>
                <w:rFonts w:asciiTheme="minorHAnsi" w:hAnsiTheme="minorHAnsi" w:cstheme="minorHAnsi"/>
                <w:sz w:val="22"/>
                <w:szCs w:val="22"/>
              </w:rPr>
              <w:t xml:space="preserve"> (</w:t>
            </w:r>
            <w:r w:rsidR="003C0D14">
              <w:rPr>
                <w:rFonts w:asciiTheme="minorHAnsi" w:hAnsiTheme="minorHAnsi" w:cstheme="minorHAnsi"/>
                <w:sz w:val="22"/>
                <w:szCs w:val="22"/>
              </w:rPr>
              <w:t>požeminė perėj</w:t>
            </w:r>
            <w:r w:rsidR="001E0B48">
              <w:rPr>
                <w:rFonts w:asciiTheme="minorHAnsi" w:hAnsiTheme="minorHAnsi" w:cstheme="minorHAnsi"/>
                <w:sz w:val="22"/>
                <w:szCs w:val="22"/>
              </w:rPr>
              <w:t>a</w:t>
            </w:r>
            <w:r w:rsidRPr="00F22C5F">
              <w:rPr>
                <w:rFonts w:asciiTheme="minorHAnsi" w:hAnsiTheme="minorHAnsi" w:cstheme="minorHAnsi"/>
                <w:sz w:val="22"/>
                <w:szCs w:val="22"/>
              </w:rPr>
              <w:t>).</w:t>
            </w:r>
          </w:p>
          <w:p w14:paraId="6C68E5B4" w14:textId="038D0DAB" w:rsidR="00AD03C1" w:rsidRPr="00F22C5F" w:rsidRDefault="00AD03C1" w:rsidP="00AD03C1">
            <w:pPr>
              <w:rPr>
                <w:rFonts w:asciiTheme="minorHAnsi" w:hAnsiTheme="minorHAnsi" w:cstheme="minorHAnsi"/>
                <w:sz w:val="22"/>
                <w:szCs w:val="22"/>
              </w:rPr>
            </w:pPr>
            <w:r w:rsidRPr="00F22C5F">
              <w:rPr>
                <w:rFonts w:asciiTheme="minorHAnsi" w:hAnsiTheme="minorHAnsi" w:cstheme="minorHAnsi"/>
                <w:sz w:val="22"/>
                <w:szCs w:val="22"/>
              </w:rPr>
              <w:t xml:space="preserve">Darbo sritis: </w:t>
            </w:r>
            <w:r w:rsidR="000D11D0">
              <w:rPr>
                <w:rFonts w:asciiTheme="minorHAnsi" w:hAnsiTheme="minorHAnsi" w:cstheme="minorHAnsi"/>
                <w:sz w:val="22"/>
                <w:szCs w:val="22"/>
              </w:rPr>
              <w:t>konstrukcijų (gelžbetonio, betono, mūro).</w:t>
            </w:r>
          </w:p>
          <w:p w14:paraId="7109AEB5" w14:textId="6244E775" w:rsidR="00AD03C1" w:rsidRPr="00F22C5F" w:rsidRDefault="00AD03C1" w:rsidP="00AD03C1">
            <w:pPr>
              <w:rPr>
                <w:rFonts w:asciiTheme="minorHAnsi" w:hAnsiTheme="minorHAnsi" w:cstheme="minorHAnsi"/>
                <w:sz w:val="22"/>
                <w:szCs w:val="22"/>
              </w:rPr>
            </w:pPr>
          </w:p>
        </w:tc>
        <w:tc>
          <w:tcPr>
            <w:tcW w:w="1628" w:type="pct"/>
            <w:tcBorders>
              <w:top w:val="single" w:sz="4" w:space="0" w:color="000000" w:themeColor="text1"/>
              <w:left w:val="single" w:sz="4" w:space="0" w:color="auto"/>
              <w:bottom w:val="single" w:sz="4" w:space="0" w:color="000000" w:themeColor="text1"/>
              <w:right w:val="single" w:sz="4" w:space="0" w:color="000000" w:themeColor="text1"/>
            </w:tcBorders>
          </w:tcPr>
          <w:p w14:paraId="1B8039B6" w14:textId="77777777" w:rsidR="00AD03C1" w:rsidRPr="00F22C5F" w:rsidRDefault="00AD03C1" w:rsidP="00AD03C1">
            <w:pPr>
              <w:rPr>
                <w:rFonts w:asciiTheme="minorHAnsi" w:hAnsiTheme="minorHAnsi" w:cstheme="minorHAnsi"/>
                <w:sz w:val="22"/>
                <w:szCs w:val="22"/>
              </w:rPr>
            </w:pP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2BA95" w14:textId="77777777" w:rsidR="00AD03C1" w:rsidRPr="00F22C5F" w:rsidRDefault="00AD03C1" w:rsidP="00AD03C1">
            <w:pPr>
              <w:autoSpaceDE w:val="0"/>
              <w:autoSpaceDN w:val="0"/>
              <w:adjustRightInd w:val="0"/>
              <w:rPr>
                <w:rFonts w:asciiTheme="minorHAnsi" w:hAnsiTheme="minorHAnsi" w:cstheme="minorHAnsi"/>
                <w:color w:val="000000"/>
                <w:sz w:val="22"/>
                <w:szCs w:val="22"/>
              </w:rPr>
            </w:pPr>
          </w:p>
        </w:tc>
      </w:tr>
      <w:tr w:rsidR="00AD03C1" w:rsidRPr="00CA0506" w14:paraId="6404AA15" w14:textId="77777777" w:rsidTr="00AF761D">
        <w:tc>
          <w:tcPr>
            <w:tcW w:w="5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57B92" w14:textId="616810F1" w:rsidR="00AD03C1" w:rsidRPr="00F22C5F" w:rsidRDefault="00AD03C1" w:rsidP="00AD03C1">
            <w:pPr>
              <w:spacing w:before="60" w:after="60" w:line="257" w:lineRule="auto"/>
              <w:jc w:val="center"/>
              <w:rPr>
                <w:rFonts w:asciiTheme="minorHAnsi" w:eastAsiaTheme="minorHAnsi" w:hAnsiTheme="minorHAnsi" w:cstheme="minorHAnsi"/>
                <w:sz w:val="22"/>
                <w:szCs w:val="22"/>
              </w:rPr>
            </w:pPr>
            <w:r w:rsidRPr="00F22C5F">
              <w:rPr>
                <w:rFonts w:asciiTheme="minorHAnsi" w:eastAsiaTheme="minorHAnsi" w:hAnsiTheme="minorHAnsi" w:cstheme="minorHAnsi"/>
                <w:sz w:val="22"/>
                <w:szCs w:val="22"/>
              </w:rPr>
              <w:t>2.4.</w:t>
            </w:r>
            <w:r w:rsidR="00AF761D">
              <w:rPr>
                <w:rFonts w:asciiTheme="minorHAnsi" w:eastAsiaTheme="minorHAnsi" w:hAnsiTheme="minorHAnsi" w:cstheme="minorHAnsi"/>
                <w:sz w:val="22"/>
                <w:szCs w:val="22"/>
              </w:rPr>
              <w:t>3</w:t>
            </w:r>
            <w:r w:rsidRPr="00F22C5F">
              <w:rPr>
                <w:rFonts w:asciiTheme="minorHAnsi" w:eastAsiaTheme="minorHAnsi" w:hAnsiTheme="minorHAnsi" w:cstheme="minorHAnsi"/>
                <w:sz w:val="22"/>
                <w:szCs w:val="22"/>
              </w:rPr>
              <w:t>.</w:t>
            </w:r>
          </w:p>
        </w:tc>
        <w:tc>
          <w:tcPr>
            <w:tcW w:w="1488" w:type="pct"/>
            <w:tcBorders>
              <w:top w:val="single" w:sz="4" w:space="0" w:color="000000" w:themeColor="text1"/>
              <w:left w:val="single" w:sz="4" w:space="0" w:color="000000" w:themeColor="text1"/>
              <w:bottom w:val="single" w:sz="4" w:space="0" w:color="000000" w:themeColor="text1"/>
              <w:right w:val="single" w:sz="4" w:space="0" w:color="auto"/>
            </w:tcBorders>
          </w:tcPr>
          <w:p w14:paraId="672271AB" w14:textId="67FEF3EC" w:rsidR="00AD03C1" w:rsidRPr="00F22C5F" w:rsidRDefault="00AD03C1" w:rsidP="00AD03C1">
            <w:pPr>
              <w:rPr>
                <w:rFonts w:asciiTheme="minorHAnsi" w:hAnsiTheme="minorHAnsi" w:cstheme="minorHAnsi"/>
                <w:sz w:val="22"/>
                <w:szCs w:val="22"/>
              </w:rPr>
            </w:pPr>
            <w:r w:rsidRPr="00F22C5F">
              <w:rPr>
                <w:rFonts w:asciiTheme="minorHAnsi" w:hAnsiTheme="minorHAnsi" w:cstheme="minorHAnsi"/>
                <w:sz w:val="22"/>
                <w:szCs w:val="22"/>
              </w:rPr>
              <w:t>Specialistas, turintis teisę eiti ypatingo statinio projekto vadovo pareigas statinių grupėje: susisiekimo komunikacijos: gatvės</w:t>
            </w:r>
            <w:r w:rsidR="002A0B1D">
              <w:rPr>
                <w:rFonts w:asciiTheme="minorHAnsi" w:hAnsiTheme="minorHAnsi" w:cstheme="minorHAnsi"/>
                <w:sz w:val="22"/>
                <w:szCs w:val="22"/>
              </w:rPr>
              <w:t>,</w:t>
            </w:r>
            <w:r w:rsidR="00AF761D">
              <w:rPr>
                <w:rFonts w:asciiTheme="minorHAnsi" w:hAnsiTheme="minorHAnsi" w:cstheme="minorHAnsi"/>
                <w:sz w:val="22"/>
                <w:szCs w:val="22"/>
              </w:rPr>
              <w:t xml:space="preserve"> </w:t>
            </w:r>
            <w:r w:rsidR="003D16C8" w:rsidRPr="003D16C8">
              <w:rPr>
                <w:rFonts w:asciiTheme="minorHAnsi" w:hAnsiTheme="minorHAnsi" w:cstheme="minorHAnsi"/>
                <w:sz w:val="22"/>
                <w:szCs w:val="22"/>
              </w:rPr>
              <w:t>taip pat minėti statiniai, esantys kultūros paveldo objekto teritorijoje, jo apsaugos zonoje, kultūros paveldo vietovėje</w:t>
            </w:r>
            <w:r w:rsidRPr="00F22C5F">
              <w:rPr>
                <w:rFonts w:asciiTheme="minorHAnsi" w:hAnsiTheme="minorHAnsi" w:cstheme="minorHAnsi"/>
                <w:sz w:val="22"/>
                <w:szCs w:val="22"/>
              </w:rPr>
              <w:t>.</w:t>
            </w:r>
          </w:p>
        </w:tc>
        <w:tc>
          <w:tcPr>
            <w:tcW w:w="1628" w:type="pct"/>
            <w:tcBorders>
              <w:top w:val="single" w:sz="4" w:space="0" w:color="000000" w:themeColor="text1"/>
              <w:left w:val="single" w:sz="4" w:space="0" w:color="auto"/>
              <w:bottom w:val="single" w:sz="4" w:space="0" w:color="000000" w:themeColor="text1"/>
              <w:right w:val="single" w:sz="4" w:space="0" w:color="000000" w:themeColor="text1"/>
            </w:tcBorders>
          </w:tcPr>
          <w:p w14:paraId="2F6FA0F6" w14:textId="77777777" w:rsidR="00AD03C1" w:rsidRPr="00F22C5F" w:rsidRDefault="00AD03C1" w:rsidP="00AD03C1">
            <w:pPr>
              <w:rPr>
                <w:rFonts w:asciiTheme="minorHAnsi" w:hAnsiTheme="minorHAnsi" w:cstheme="minorHAnsi"/>
                <w:sz w:val="22"/>
                <w:szCs w:val="22"/>
              </w:rPr>
            </w:pP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ED029" w14:textId="77777777" w:rsidR="00AD03C1" w:rsidRPr="00F22C5F" w:rsidRDefault="00AD03C1" w:rsidP="00AD03C1">
            <w:pPr>
              <w:autoSpaceDE w:val="0"/>
              <w:autoSpaceDN w:val="0"/>
              <w:adjustRightInd w:val="0"/>
              <w:rPr>
                <w:rFonts w:asciiTheme="minorHAnsi" w:hAnsiTheme="minorHAnsi" w:cstheme="minorHAnsi"/>
                <w:color w:val="000000"/>
                <w:sz w:val="22"/>
                <w:szCs w:val="22"/>
              </w:rPr>
            </w:pPr>
          </w:p>
        </w:tc>
      </w:tr>
      <w:tr w:rsidR="00AF761D" w:rsidRPr="00CA0506" w14:paraId="29DFF8B1" w14:textId="77777777" w:rsidTr="00AF761D">
        <w:tc>
          <w:tcPr>
            <w:tcW w:w="5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C6BF0" w14:textId="630C15AE" w:rsidR="00AF761D" w:rsidRPr="00C769AB" w:rsidRDefault="00AF761D" w:rsidP="00C769AB">
            <w:pPr>
              <w:rPr>
                <w:rFonts w:asciiTheme="minorHAnsi" w:hAnsiTheme="minorHAnsi" w:cstheme="minorHAnsi"/>
                <w:sz w:val="22"/>
                <w:szCs w:val="22"/>
              </w:rPr>
            </w:pPr>
            <w:r w:rsidRPr="00C769AB">
              <w:rPr>
                <w:rFonts w:asciiTheme="minorHAnsi" w:hAnsiTheme="minorHAnsi" w:cstheme="minorHAnsi"/>
                <w:sz w:val="22"/>
                <w:szCs w:val="22"/>
              </w:rPr>
              <w:t>2.4.4.</w:t>
            </w:r>
          </w:p>
        </w:tc>
        <w:tc>
          <w:tcPr>
            <w:tcW w:w="1488" w:type="pct"/>
            <w:tcBorders>
              <w:top w:val="single" w:sz="4" w:space="0" w:color="000000" w:themeColor="text1"/>
              <w:left w:val="single" w:sz="4" w:space="0" w:color="000000" w:themeColor="text1"/>
              <w:bottom w:val="single" w:sz="4" w:space="0" w:color="000000" w:themeColor="text1"/>
              <w:right w:val="single" w:sz="4" w:space="0" w:color="auto"/>
            </w:tcBorders>
          </w:tcPr>
          <w:p w14:paraId="73896A17" w14:textId="5583A66A" w:rsidR="00AF761D" w:rsidRDefault="00AF761D" w:rsidP="00AD03C1">
            <w:pPr>
              <w:rPr>
                <w:rFonts w:asciiTheme="minorHAnsi" w:hAnsiTheme="minorHAnsi" w:cstheme="minorHAnsi"/>
                <w:sz w:val="22"/>
                <w:szCs w:val="22"/>
              </w:rPr>
            </w:pPr>
            <w:bookmarkStart w:id="145" w:name="_Hlk207181959"/>
            <w:r w:rsidRPr="00F22C5F">
              <w:rPr>
                <w:rFonts w:asciiTheme="minorHAnsi" w:hAnsiTheme="minorHAnsi" w:cstheme="minorHAnsi"/>
                <w:sz w:val="22"/>
                <w:szCs w:val="22"/>
              </w:rPr>
              <w:t>Specialistas, turintis teisę eiti ypatingo statinio projekto</w:t>
            </w:r>
            <w:r>
              <w:rPr>
                <w:rFonts w:asciiTheme="minorHAnsi" w:hAnsiTheme="minorHAnsi" w:cstheme="minorHAnsi"/>
                <w:sz w:val="22"/>
                <w:szCs w:val="22"/>
              </w:rPr>
              <w:t xml:space="preserve"> dalies</w:t>
            </w:r>
            <w:r w:rsidRPr="00F22C5F">
              <w:rPr>
                <w:rFonts w:asciiTheme="minorHAnsi" w:hAnsiTheme="minorHAnsi" w:cstheme="minorHAnsi"/>
                <w:sz w:val="22"/>
                <w:szCs w:val="22"/>
              </w:rPr>
              <w:t xml:space="preserve"> vadovo pareigas statinių grupėje</w:t>
            </w:r>
            <w:r w:rsidR="00170026">
              <w:rPr>
                <w:rFonts w:asciiTheme="minorHAnsi" w:hAnsiTheme="minorHAnsi" w:cstheme="minorHAnsi"/>
                <w:sz w:val="22"/>
                <w:szCs w:val="22"/>
              </w:rPr>
              <w:t xml:space="preserve"> -</w:t>
            </w:r>
            <w:r w:rsidRPr="00F22C5F">
              <w:rPr>
                <w:rFonts w:asciiTheme="minorHAnsi" w:hAnsiTheme="minorHAnsi" w:cstheme="minorHAnsi"/>
                <w:sz w:val="22"/>
                <w:szCs w:val="22"/>
              </w:rPr>
              <w:t xml:space="preserve"> </w:t>
            </w:r>
            <w:r w:rsidR="000B1D76">
              <w:rPr>
                <w:rFonts w:asciiTheme="minorHAnsi" w:hAnsiTheme="minorHAnsi" w:cstheme="minorHAnsi"/>
                <w:sz w:val="22"/>
                <w:szCs w:val="22"/>
              </w:rPr>
              <w:t>kiti inžineriniai statiniai</w:t>
            </w:r>
            <w:r w:rsidRPr="00F22C5F">
              <w:rPr>
                <w:rFonts w:asciiTheme="minorHAnsi" w:hAnsiTheme="minorHAnsi" w:cstheme="minorHAnsi"/>
                <w:sz w:val="22"/>
                <w:szCs w:val="22"/>
              </w:rPr>
              <w:t xml:space="preserve">: </w:t>
            </w:r>
            <w:r>
              <w:rPr>
                <w:rFonts w:asciiTheme="minorHAnsi" w:hAnsiTheme="minorHAnsi" w:cstheme="minorHAnsi"/>
                <w:sz w:val="22"/>
                <w:szCs w:val="22"/>
              </w:rPr>
              <w:t>kiti transporto statiniai (</w:t>
            </w:r>
            <w:r w:rsidR="00D72BF9">
              <w:rPr>
                <w:rFonts w:asciiTheme="minorHAnsi" w:hAnsiTheme="minorHAnsi" w:cstheme="minorHAnsi"/>
                <w:sz w:val="22"/>
                <w:szCs w:val="22"/>
              </w:rPr>
              <w:t>po</w:t>
            </w:r>
            <w:r w:rsidR="00315088">
              <w:rPr>
                <w:rFonts w:asciiTheme="minorHAnsi" w:hAnsiTheme="minorHAnsi" w:cstheme="minorHAnsi"/>
                <w:sz w:val="22"/>
                <w:szCs w:val="22"/>
              </w:rPr>
              <w:t>žeminė perėj</w:t>
            </w:r>
            <w:r w:rsidR="00986DE2">
              <w:rPr>
                <w:rFonts w:asciiTheme="minorHAnsi" w:hAnsiTheme="minorHAnsi" w:cstheme="minorHAnsi"/>
                <w:sz w:val="22"/>
                <w:szCs w:val="22"/>
              </w:rPr>
              <w:t>a</w:t>
            </w:r>
            <w:r>
              <w:rPr>
                <w:rFonts w:asciiTheme="minorHAnsi" w:hAnsiTheme="minorHAnsi" w:cstheme="minorHAnsi"/>
                <w:sz w:val="22"/>
                <w:szCs w:val="22"/>
              </w:rPr>
              <w:t>).</w:t>
            </w:r>
          </w:p>
          <w:p w14:paraId="0C25D798" w14:textId="555206AD" w:rsidR="000B1D76" w:rsidRPr="00F22C5F" w:rsidRDefault="000B1D76" w:rsidP="00AD03C1">
            <w:pPr>
              <w:rPr>
                <w:rFonts w:cstheme="minorHAnsi"/>
                <w:sz w:val="22"/>
                <w:szCs w:val="22"/>
              </w:rPr>
            </w:pPr>
            <w:r>
              <w:rPr>
                <w:rFonts w:cstheme="minorHAnsi"/>
                <w:sz w:val="22"/>
                <w:szCs w:val="22"/>
              </w:rPr>
              <w:t>Projekto dal</w:t>
            </w:r>
            <w:r w:rsidR="00582BC4">
              <w:rPr>
                <w:rFonts w:cstheme="minorHAnsi"/>
                <w:sz w:val="22"/>
                <w:szCs w:val="22"/>
              </w:rPr>
              <w:t>i</w:t>
            </w:r>
            <w:r>
              <w:rPr>
                <w:rFonts w:cstheme="minorHAnsi"/>
                <w:sz w:val="22"/>
                <w:szCs w:val="22"/>
              </w:rPr>
              <w:t xml:space="preserve">s: </w:t>
            </w:r>
            <w:r w:rsidR="00F17D8C">
              <w:t xml:space="preserve"> </w:t>
            </w:r>
            <w:r w:rsidR="00F17D8C" w:rsidRPr="00F17D8C">
              <w:rPr>
                <w:rFonts w:cstheme="minorHAnsi"/>
                <w:sz w:val="22"/>
                <w:szCs w:val="22"/>
              </w:rPr>
              <w:t>konstrukcijų (gelžbetonio, betono, mūro)</w:t>
            </w:r>
            <w:r w:rsidR="005C3E38">
              <w:rPr>
                <w:rFonts w:cstheme="minorHAnsi"/>
                <w:sz w:val="22"/>
                <w:szCs w:val="22"/>
              </w:rPr>
              <w:t>.</w:t>
            </w:r>
            <w:r w:rsidR="00F17D8C" w:rsidRPr="00F17D8C">
              <w:rPr>
                <w:rFonts w:cstheme="minorHAnsi"/>
                <w:sz w:val="22"/>
                <w:szCs w:val="22"/>
              </w:rPr>
              <w:t>.</w:t>
            </w:r>
            <w:bookmarkEnd w:id="145"/>
          </w:p>
        </w:tc>
        <w:tc>
          <w:tcPr>
            <w:tcW w:w="1628" w:type="pct"/>
            <w:tcBorders>
              <w:top w:val="single" w:sz="4" w:space="0" w:color="000000" w:themeColor="text1"/>
              <w:left w:val="single" w:sz="4" w:space="0" w:color="auto"/>
              <w:bottom w:val="single" w:sz="4" w:space="0" w:color="000000" w:themeColor="text1"/>
              <w:right w:val="single" w:sz="4" w:space="0" w:color="000000" w:themeColor="text1"/>
            </w:tcBorders>
          </w:tcPr>
          <w:p w14:paraId="22CC8A02" w14:textId="77777777" w:rsidR="00AF761D" w:rsidRPr="00F22C5F" w:rsidRDefault="00AF761D" w:rsidP="00AD03C1">
            <w:pPr>
              <w:rPr>
                <w:rFonts w:cstheme="minorHAnsi"/>
                <w:sz w:val="22"/>
                <w:szCs w:val="22"/>
              </w:rPr>
            </w:pP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73383" w14:textId="77777777" w:rsidR="00AF761D" w:rsidRPr="00F22C5F" w:rsidRDefault="00AF761D" w:rsidP="00AD03C1">
            <w:pPr>
              <w:autoSpaceDE w:val="0"/>
              <w:autoSpaceDN w:val="0"/>
              <w:adjustRightInd w:val="0"/>
              <w:rPr>
                <w:rFonts w:cstheme="minorHAnsi"/>
                <w:color w:val="000000"/>
                <w:sz w:val="22"/>
                <w:szCs w:val="22"/>
              </w:rPr>
            </w:pP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47F7AF23"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aplinkos apsaugos vadybos sistemos standartų</w:t>
      </w:r>
      <w:r w:rsidR="13C3E59B" w:rsidRPr="00682B25">
        <w:rPr>
          <w:rFonts w:eastAsia="Calibri" w:cstheme="minorHAnsi"/>
          <w:b/>
          <w:bCs/>
          <w:sz w:val="22"/>
          <w:szCs w:val="22"/>
          <w:lang w:eastAsia="en-US"/>
        </w:rPr>
        <w:t xml:space="preserve"> </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14753958" w14:textId="7E864984" w:rsidR="008F38C8" w:rsidRPr="00F328D3" w:rsidRDefault="00E55E1A" w:rsidP="00F328D3">
      <w:pPr>
        <w:pStyle w:val="Sraopastraipa"/>
        <w:numPr>
          <w:ilvl w:val="0"/>
          <w:numId w:val="53"/>
        </w:numPr>
        <w:spacing w:after="0" w:line="20" w:lineRule="atLeast"/>
        <w:ind w:left="0" w:firstLine="567"/>
        <w:jc w:val="both"/>
        <w:rPr>
          <w:rFonts w:eastAsiaTheme="minorHAnsi" w:cstheme="minorHAnsi"/>
          <w:sz w:val="22"/>
          <w:szCs w:val="22"/>
        </w:rPr>
      </w:pPr>
      <w:r w:rsidRPr="00F328D3">
        <w:rPr>
          <w:rFonts w:eastAsia="Calibri" w:cstheme="minorHAnsi"/>
          <w:sz w:val="22"/>
          <w:szCs w:val="22"/>
          <w:lang w:eastAsia="en-US"/>
        </w:rPr>
        <w:t>T</w:t>
      </w:r>
      <w:r w:rsidR="002F396F" w:rsidRPr="00F328D3">
        <w:rPr>
          <w:rFonts w:eastAsia="Calibri" w:cstheme="minorHAnsi"/>
          <w:sz w:val="22"/>
          <w:szCs w:val="22"/>
          <w:lang w:eastAsia="en-US"/>
        </w:rPr>
        <w:t>iekėjai turi atitikti š</w:t>
      </w:r>
      <w:r w:rsidR="005B19E4" w:rsidRPr="00F328D3">
        <w:rPr>
          <w:rFonts w:eastAsia="Calibri" w:cstheme="minorHAnsi"/>
          <w:sz w:val="22"/>
          <w:szCs w:val="22"/>
          <w:lang w:eastAsia="en-US"/>
        </w:rPr>
        <w:t>iame priede nustatytus</w:t>
      </w:r>
      <w:r w:rsidR="002F396F" w:rsidRPr="00F328D3">
        <w:rPr>
          <w:rFonts w:eastAsia="Calibri" w:cstheme="minorHAnsi"/>
          <w:sz w:val="22"/>
          <w:szCs w:val="22"/>
          <w:lang w:eastAsia="en-US"/>
        </w:rPr>
        <w:t xml:space="preserve"> reikalavimus</w:t>
      </w:r>
      <w:r w:rsidR="002F396F" w:rsidRPr="00F328D3">
        <w:rPr>
          <w:rFonts w:eastAsiaTheme="minorHAnsi" w:cstheme="minorHAnsi"/>
          <w:sz w:val="22"/>
          <w:szCs w:val="22"/>
          <w:lang w:eastAsia="en-US"/>
        </w:rPr>
        <w:t xml:space="preserve"> </w:t>
      </w:r>
      <w:r w:rsidR="008F38C8" w:rsidRPr="00F328D3">
        <w:rPr>
          <w:rFonts w:eastAsiaTheme="minorHAnsi" w:cstheme="minorHAnsi"/>
          <w:color w:val="000000" w:themeColor="text1"/>
          <w:sz w:val="22"/>
          <w:szCs w:val="22"/>
          <w:lang w:eastAsia="en-US"/>
        </w:rPr>
        <w:t xml:space="preserve">dėl </w:t>
      </w:r>
      <w:r w:rsidR="008F38C8" w:rsidRPr="00F328D3">
        <w:rPr>
          <w:rFonts w:eastAsia="Calibri" w:cstheme="minorHAnsi"/>
          <w:iCs/>
          <w:color w:val="000000" w:themeColor="text1"/>
          <w:sz w:val="22"/>
          <w:szCs w:val="22"/>
          <w:lang w:eastAsia="en-US"/>
        </w:rPr>
        <w:t xml:space="preserve">aplinkos apsaugos vadybos sistemos </w:t>
      </w:r>
      <w:r w:rsidR="008F38C8" w:rsidRPr="00F328D3">
        <w:rPr>
          <w:rFonts w:eastAsia="Calibri" w:cstheme="minorHAnsi"/>
          <w:iCs/>
          <w:sz w:val="22"/>
          <w:szCs w:val="22"/>
          <w:lang w:eastAsia="en-US"/>
        </w:rPr>
        <w:t>standartų</w:t>
      </w:r>
      <w:r w:rsidR="008F38C8" w:rsidRPr="00F328D3">
        <w:rPr>
          <w:rFonts w:eastAsiaTheme="minorHAnsi" w:cstheme="minorHAnsi"/>
          <w:sz w:val="22"/>
          <w:szCs w:val="22"/>
          <w:lang w:eastAsia="en-US"/>
        </w:rPr>
        <w:t xml:space="preserve"> laikymosi.</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tbl>
      <w:tblPr>
        <w:tblStyle w:val="TableGrid3"/>
        <w:tblW w:w="9962" w:type="dxa"/>
        <w:tblLook w:val="04A0" w:firstRow="1" w:lastRow="0" w:firstColumn="1" w:lastColumn="0" w:noHBand="0" w:noVBand="1"/>
      </w:tblPr>
      <w:tblGrid>
        <w:gridCol w:w="695"/>
        <w:gridCol w:w="3128"/>
        <w:gridCol w:w="3402"/>
        <w:gridCol w:w="2737"/>
      </w:tblGrid>
      <w:tr w:rsidR="002F396F" w:rsidRPr="00682B25" w14:paraId="0615DD0A" w14:textId="2E093601" w:rsidTr="00B721B9">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682B25" w:rsidRDefault="002F396F" w:rsidP="00942BCA">
            <w:pPr>
              <w:spacing w:before="60" w:after="60" w:line="256" w:lineRule="auto"/>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31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3A9FD13C" w:rsidR="002F396F" w:rsidRPr="00682B25" w:rsidRDefault="003D5EC9" w:rsidP="00132FC0">
            <w:pPr>
              <w:spacing w:before="60" w:after="60" w:line="256" w:lineRule="auto"/>
              <w:jc w:val="center"/>
              <w:rPr>
                <w:rFonts w:asciiTheme="minorHAnsi" w:eastAsiaTheme="minorHAnsi" w:hAnsiTheme="minorHAnsi" w:cstheme="minorHAnsi"/>
                <w:b/>
                <w:bCs/>
                <w:sz w:val="22"/>
                <w:szCs w:val="22"/>
              </w:rPr>
            </w:pPr>
            <w:r w:rsidRPr="00682B25">
              <w:rPr>
                <w:rFonts w:asciiTheme="minorHAnsi" w:hAnsiTheme="minorHAnsi" w:cstheme="minorHAnsi"/>
                <w:b/>
                <w:bCs/>
                <w:color w:val="000000"/>
                <w:sz w:val="22"/>
                <w:szCs w:val="22"/>
              </w:rPr>
              <w:t>Reikalavim</w:t>
            </w:r>
            <w:r w:rsidRPr="002A253E">
              <w:rPr>
                <w:rFonts w:asciiTheme="minorHAnsi" w:hAnsiTheme="minorHAnsi" w:cstheme="minorHAnsi"/>
                <w:b/>
                <w:bCs/>
                <w:color w:val="000000" w:themeColor="text1"/>
                <w:sz w:val="22"/>
                <w:szCs w:val="22"/>
              </w:rPr>
              <w:t>as</w:t>
            </w:r>
            <w:r w:rsidR="00DB7F65" w:rsidRPr="002A253E">
              <w:rPr>
                <w:rFonts w:asciiTheme="minorHAnsi" w:hAnsiTheme="minorHAnsi" w:cstheme="minorHAnsi"/>
                <w:b/>
                <w:bCs/>
                <w:color w:val="000000" w:themeColor="text1"/>
                <w:sz w:val="22"/>
                <w:szCs w:val="22"/>
              </w:rPr>
              <w:t xml:space="preserve"> </w:t>
            </w:r>
            <w:r w:rsidR="00DB7F65" w:rsidRPr="002A253E">
              <w:rPr>
                <w:rFonts w:asciiTheme="minorHAnsi" w:eastAsiaTheme="minorHAnsi" w:hAnsiTheme="minorHAnsi" w:cstheme="minorHAnsi"/>
                <w:b/>
                <w:bCs/>
                <w:color w:val="000000" w:themeColor="text1"/>
                <w:sz w:val="22"/>
                <w:szCs w:val="22"/>
                <w:lang w:eastAsia="en-US"/>
              </w:rPr>
              <w:t xml:space="preserve">dėl </w:t>
            </w:r>
            <w:r w:rsidR="00DB7F65" w:rsidRPr="002A253E">
              <w:rPr>
                <w:rFonts w:asciiTheme="minorHAnsi" w:eastAsia="Calibri" w:hAnsiTheme="minorHAnsi" w:cstheme="minorHAnsi"/>
                <w:b/>
                <w:bCs/>
                <w:iCs/>
                <w:color w:val="000000" w:themeColor="text1"/>
                <w:sz w:val="22"/>
                <w:szCs w:val="22"/>
                <w:lang w:eastAsia="en-US"/>
              </w:rPr>
              <w:t xml:space="preserve">aplinkos apsaugos vadybos sistemos </w:t>
            </w:r>
            <w:r w:rsidR="00DB7F65" w:rsidRPr="00682B25">
              <w:rPr>
                <w:rFonts w:asciiTheme="minorHAnsi" w:eastAsia="Calibri" w:hAnsiTheme="minorHAnsi" w:cstheme="minorHAnsi"/>
                <w:b/>
                <w:bCs/>
                <w:iCs/>
                <w:sz w:val="22"/>
                <w:szCs w:val="22"/>
                <w:lang w:eastAsia="en-US"/>
              </w:rPr>
              <w:t>standartų</w:t>
            </w:r>
            <w:r w:rsidR="00DB7F65" w:rsidRPr="00682B25">
              <w:rPr>
                <w:rFonts w:asciiTheme="minorHAnsi" w:eastAsiaTheme="minorHAnsi" w:hAnsiTheme="minorHAnsi" w:cstheme="minorHAnsi"/>
                <w:b/>
                <w:bCs/>
                <w:sz w:val="22"/>
                <w:szCs w:val="22"/>
                <w:lang w:eastAsia="en-US"/>
              </w:rPr>
              <w:t xml:space="preserve"> laikymosi.</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682B25" w:rsidRDefault="002F396F" w:rsidP="00132FC0">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27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682B25" w:rsidRDefault="002D71B6" w:rsidP="00132FC0">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04223B88" w14:textId="7D3A7787" w:rsidR="002D71B6" w:rsidRPr="00682B25" w:rsidRDefault="002D71B6" w:rsidP="00132FC0">
            <w:pPr>
              <w:autoSpaceDE w:val="0"/>
              <w:autoSpaceDN w:val="0"/>
              <w:adjustRightInd w:val="0"/>
              <w:jc w:val="center"/>
              <w:rPr>
                <w:rFonts w:asciiTheme="minorHAnsi" w:hAnsiTheme="minorHAnsi" w:cstheme="minorHAnsi"/>
                <w:b/>
                <w:bCs/>
                <w:color w:val="000000"/>
                <w:sz w:val="22"/>
                <w:szCs w:val="22"/>
              </w:rPr>
            </w:pPr>
          </w:p>
        </w:tc>
      </w:tr>
      <w:tr w:rsidR="002F396F" w:rsidRPr="00682B25"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1E3D3770" w:rsidR="002F396F" w:rsidRPr="00682B25" w:rsidRDefault="005265D5" w:rsidP="00942BCA">
            <w:pPr>
              <w:spacing w:before="60" w:after="60" w:line="256" w:lineRule="auto"/>
              <w:jc w:val="cente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1</w:t>
            </w:r>
            <w:r w:rsidR="002F396F" w:rsidRPr="00682B25">
              <w:rPr>
                <w:rFonts w:asciiTheme="minorHAnsi" w:eastAsiaTheme="minorHAnsi" w:hAnsiTheme="minorHAnsi" w:cstheme="minorHAnsi"/>
                <w:b/>
                <w:bCs/>
                <w:sz w:val="22"/>
                <w:szCs w:val="22"/>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682B25" w:rsidRDefault="00132FC0" w:rsidP="00942BC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Aplinkos apsaugos vadybos sistemos taikymas</w:t>
            </w:r>
          </w:p>
        </w:tc>
      </w:tr>
      <w:tr w:rsidR="006638AF" w:rsidRPr="00682B25" w14:paraId="0D7DCB29" w14:textId="77777777" w:rsidTr="00B721B9">
        <w:tc>
          <w:tcPr>
            <w:tcW w:w="695" w:type="dxa"/>
            <w:tcBorders>
              <w:top w:val="single" w:sz="4" w:space="0" w:color="000000"/>
              <w:left w:val="single" w:sz="4" w:space="0" w:color="000000"/>
              <w:bottom w:val="single" w:sz="4" w:space="0" w:color="000000"/>
              <w:right w:val="single" w:sz="4" w:space="0" w:color="000000"/>
            </w:tcBorders>
          </w:tcPr>
          <w:p w14:paraId="091BD2CE" w14:textId="5026BD8C" w:rsidR="00132FC0" w:rsidRPr="00682B25" w:rsidRDefault="005265D5" w:rsidP="00942BCA">
            <w:pPr>
              <w:spacing w:before="60" w:after="60" w:line="256"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w:t>
            </w:r>
            <w:r w:rsidR="00132FC0" w:rsidRPr="00682B25">
              <w:rPr>
                <w:rFonts w:asciiTheme="minorHAnsi" w:eastAsiaTheme="minorHAnsi" w:hAnsiTheme="minorHAnsi" w:cstheme="minorHAnsi"/>
                <w:sz w:val="22"/>
                <w:szCs w:val="22"/>
              </w:rPr>
              <w:t>.1.</w:t>
            </w:r>
          </w:p>
        </w:tc>
        <w:tc>
          <w:tcPr>
            <w:tcW w:w="3128" w:type="dxa"/>
            <w:tcBorders>
              <w:top w:val="single" w:sz="4" w:space="0" w:color="000000"/>
              <w:left w:val="single" w:sz="4" w:space="0" w:color="000000"/>
              <w:bottom w:val="single" w:sz="4" w:space="0" w:color="000000"/>
              <w:right w:val="single" w:sz="4" w:space="0" w:color="000000"/>
            </w:tcBorders>
          </w:tcPr>
          <w:p w14:paraId="0B72E3E2" w14:textId="3480B59C" w:rsidR="00132FC0" w:rsidRPr="006C421A" w:rsidRDefault="00A7480E" w:rsidP="00B721B9">
            <w:pPr>
              <w:autoSpaceDE w:val="0"/>
              <w:autoSpaceDN w:val="0"/>
              <w:adjustRightInd w:val="0"/>
              <w:rPr>
                <w:rFonts w:asciiTheme="minorHAnsi" w:hAnsiTheme="minorHAnsi" w:cstheme="minorHAnsi"/>
                <w:color w:val="000000"/>
              </w:rPr>
            </w:pPr>
            <w:r w:rsidRPr="002A253E">
              <w:rPr>
                <w:rFonts w:asciiTheme="minorHAnsi" w:hAnsiTheme="minorHAnsi" w:cstheme="minorHAnsi"/>
                <w:color w:val="000000" w:themeColor="text1"/>
              </w:rPr>
              <w:t>Tiekėjas</w:t>
            </w:r>
            <w:r w:rsidR="00D51686" w:rsidRPr="002A253E">
              <w:rPr>
                <w:rFonts w:asciiTheme="minorHAnsi" w:hAnsiTheme="minorHAnsi" w:cstheme="minorHAnsi"/>
                <w:color w:val="000000" w:themeColor="text1"/>
              </w:rPr>
              <w:t xml:space="preserve"> </w:t>
            </w:r>
            <w:r w:rsidRPr="002A253E">
              <w:rPr>
                <w:rFonts w:asciiTheme="minorHAnsi" w:hAnsiTheme="minorHAnsi" w:cstheme="minorHAnsi"/>
                <w:color w:val="000000" w:themeColor="text1"/>
              </w:rPr>
              <w:t xml:space="preserve">atliekamiems darbams taiko </w:t>
            </w:r>
            <w:r w:rsidRPr="006C421A">
              <w:rPr>
                <w:rFonts w:asciiTheme="minorHAnsi" w:hAnsiTheme="minorHAnsi" w:cstheme="minorHAnsi"/>
                <w:color w:val="000000"/>
              </w:rPr>
              <w:t xml:space="preserve">aplinkos apsaugos vadybos sistemos reikalavimus pagal standartą LST EN ISO 14001 arba </w:t>
            </w:r>
            <w:r w:rsidRPr="006C421A">
              <w:rPr>
                <w:rFonts w:asciiTheme="minorHAnsi" w:hAnsiTheme="minorHAnsi" w:cstheme="minorHAnsi"/>
                <w:color w:val="000000"/>
              </w:rPr>
              <w:lastRenderedPageBreak/>
              <w:t xml:space="preserve">EMAS ar kitus aplinkos apsaugos vadybos standartus, pagrįstus atitinkamais Europos arba tarptautinių standartizacijos organizacijų priimtais standartais. </w:t>
            </w:r>
          </w:p>
        </w:tc>
        <w:tc>
          <w:tcPr>
            <w:tcW w:w="3402" w:type="dxa"/>
            <w:tcBorders>
              <w:top w:val="single" w:sz="4" w:space="0" w:color="000000"/>
              <w:left w:val="single" w:sz="4" w:space="0" w:color="000000"/>
              <w:bottom w:val="single" w:sz="4" w:space="0" w:color="000000"/>
              <w:right w:val="single" w:sz="4" w:space="0" w:color="000000"/>
            </w:tcBorders>
          </w:tcPr>
          <w:p w14:paraId="7F091878" w14:textId="0B117CE5" w:rsidR="00F609F9" w:rsidRPr="006C421A" w:rsidRDefault="00F609F9" w:rsidP="00B721B9">
            <w:pPr>
              <w:autoSpaceDE w:val="0"/>
              <w:autoSpaceDN w:val="0"/>
              <w:adjustRightInd w:val="0"/>
              <w:rPr>
                <w:rFonts w:asciiTheme="minorHAnsi" w:hAnsiTheme="minorHAnsi" w:cstheme="minorHAnsi"/>
                <w:color w:val="000000"/>
              </w:rPr>
            </w:pPr>
            <w:r w:rsidRPr="006C421A">
              <w:rPr>
                <w:rFonts w:asciiTheme="minorHAnsi" w:hAnsiTheme="minorHAnsi" w:cstheme="minorHAnsi"/>
                <w:color w:val="000000"/>
              </w:rPr>
              <w:lastRenderedPageBreak/>
              <w:t>EBVPD.</w:t>
            </w:r>
          </w:p>
          <w:p w14:paraId="6D987343" w14:textId="77777777" w:rsidR="00F609F9" w:rsidRPr="006C421A" w:rsidRDefault="00F609F9" w:rsidP="00B721B9">
            <w:pPr>
              <w:autoSpaceDE w:val="0"/>
              <w:autoSpaceDN w:val="0"/>
              <w:adjustRightInd w:val="0"/>
              <w:rPr>
                <w:rFonts w:asciiTheme="minorHAnsi" w:hAnsiTheme="minorHAnsi" w:cstheme="minorHAnsi"/>
                <w:color w:val="000000"/>
              </w:rPr>
            </w:pPr>
            <w:r w:rsidRPr="006C421A">
              <w:rPr>
                <w:rFonts w:asciiTheme="minorHAnsi" w:hAnsiTheme="minorHAnsi" w:cstheme="minorHAnsi"/>
                <w:color w:val="000000"/>
              </w:rPr>
              <w:t xml:space="preserve">Nepriklausomos įstaigos išduotas </w:t>
            </w:r>
            <w:r w:rsidRPr="006C421A">
              <w:rPr>
                <w:rFonts w:asciiTheme="minorHAnsi" w:hAnsiTheme="minorHAnsi" w:cstheme="minorHAnsi"/>
                <w:color w:val="000000"/>
                <w:u w:val="single"/>
              </w:rPr>
              <w:t>galiojantis</w:t>
            </w:r>
            <w:r w:rsidRPr="006C421A">
              <w:rPr>
                <w:rFonts w:asciiTheme="minorHAnsi" w:hAnsiTheme="minorHAnsi" w:cstheme="minorHAnsi"/>
                <w:color w:val="000000"/>
              </w:rPr>
              <w:t xml:space="preserve"> sertifikatas, patvirtinantis, </w:t>
            </w:r>
            <w:r w:rsidRPr="006C421A">
              <w:rPr>
                <w:rFonts w:asciiTheme="minorHAnsi" w:hAnsiTheme="minorHAnsi" w:cstheme="minorHAnsi"/>
                <w:color w:val="000000"/>
              </w:rPr>
              <w:lastRenderedPageBreak/>
              <w:t>kad tiekėjas laikosi tam tikrų aplinkos apsaugos vadybos sistemos standartų. </w:t>
            </w:r>
          </w:p>
          <w:p w14:paraId="0C8AC5C8" w14:textId="77777777" w:rsidR="00F609F9" w:rsidRPr="006C421A" w:rsidRDefault="00F609F9" w:rsidP="00B721B9">
            <w:pPr>
              <w:autoSpaceDE w:val="0"/>
              <w:autoSpaceDN w:val="0"/>
              <w:adjustRightInd w:val="0"/>
              <w:rPr>
                <w:rFonts w:asciiTheme="minorHAnsi" w:hAnsiTheme="minorHAnsi" w:cstheme="minorHAnsi"/>
                <w:color w:val="000000"/>
              </w:rPr>
            </w:pPr>
            <w:r w:rsidRPr="006C421A">
              <w:rPr>
                <w:rFonts w:asciiTheme="minorHAnsi" w:hAnsiTheme="minorHAnsi" w:cstheme="minorHAnsi"/>
                <w:color w:val="00000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 </w:t>
            </w:r>
          </w:p>
          <w:p w14:paraId="519D0DAC" w14:textId="021DEE45" w:rsidR="00830090" w:rsidRPr="006C421A" w:rsidRDefault="00830090" w:rsidP="00B721B9">
            <w:pPr>
              <w:autoSpaceDE w:val="0"/>
              <w:autoSpaceDN w:val="0"/>
              <w:adjustRightInd w:val="0"/>
              <w:rPr>
                <w:rFonts w:asciiTheme="minorHAnsi" w:hAnsiTheme="minorHAnsi" w:cstheme="minorHAnsi"/>
                <w:color w:val="000000"/>
              </w:rPr>
            </w:pPr>
          </w:p>
        </w:tc>
        <w:tc>
          <w:tcPr>
            <w:tcW w:w="2737" w:type="dxa"/>
            <w:tcBorders>
              <w:top w:val="single" w:sz="4" w:space="0" w:color="000000"/>
              <w:left w:val="single" w:sz="4" w:space="0" w:color="000000"/>
              <w:bottom w:val="single" w:sz="4" w:space="0" w:color="000000"/>
              <w:right w:val="single" w:sz="4" w:space="0" w:color="000000"/>
            </w:tcBorders>
          </w:tcPr>
          <w:p w14:paraId="2C1AE3E9" w14:textId="4C5356E8" w:rsidR="009F361B" w:rsidRDefault="009F361B" w:rsidP="0098100E">
            <w:pPr>
              <w:autoSpaceDE w:val="0"/>
              <w:autoSpaceDN w:val="0"/>
              <w:adjustRightInd w:val="0"/>
              <w:rPr>
                <w:rFonts w:asciiTheme="minorHAnsi" w:hAnsiTheme="minorHAnsi" w:cstheme="minorHAnsi"/>
              </w:rPr>
            </w:pPr>
            <w:r w:rsidRPr="001D6DDE">
              <w:rPr>
                <w:rFonts w:asciiTheme="minorHAnsi" w:hAnsiTheme="minorHAnsi" w:cstheme="minorHAnsi"/>
              </w:rPr>
              <w:lastRenderedPageBreak/>
              <w:t>Reikalavimą turi atitikti tiekėjas, tiekėjų grupės narys (-</w:t>
            </w:r>
            <w:proofErr w:type="spellStart"/>
            <w:r w:rsidRPr="001D6DDE">
              <w:rPr>
                <w:rFonts w:asciiTheme="minorHAnsi" w:hAnsiTheme="minorHAnsi" w:cstheme="minorHAnsi"/>
              </w:rPr>
              <w:t>iai</w:t>
            </w:r>
            <w:proofErr w:type="spellEnd"/>
            <w:r w:rsidRPr="001D6DDE">
              <w:rPr>
                <w:rFonts w:asciiTheme="minorHAnsi" w:hAnsiTheme="minorHAnsi" w:cstheme="minorHAnsi"/>
              </w:rPr>
              <w:t>)</w:t>
            </w:r>
            <w:r>
              <w:rPr>
                <w:rFonts w:asciiTheme="minorHAnsi" w:hAnsiTheme="minorHAnsi" w:cstheme="minorHAnsi"/>
              </w:rPr>
              <w:t xml:space="preserve"> ir (ar) ūkio subjektai, kurių pajėgumais tiekėjas </w:t>
            </w:r>
            <w:r>
              <w:rPr>
                <w:rFonts w:asciiTheme="minorHAnsi" w:hAnsiTheme="minorHAnsi" w:cstheme="minorHAnsi"/>
              </w:rPr>
              <w:lastRenderedPageBreak/>
              <w:t xml:space="preserve">remiasi, </w:t>
            </w:r>
            <w:r w:rsidRPr="00FC204F">
              <w:rPr>
                <w:rFonts w:asciiTheme="minorHAnsi" w:hAnsiTheme="minorHAnsi" w:cstheme="minorHAnsi"/>
              </w:rPr>
              <w:t xml:space="preserve">atsižvelgiant į jų prisiimamus įsipareigojimus sutarčiai vykdyti. </w:t>
            </w:r>
          </w:p>
          <w:p w14:paraId="1EA63B09" w14:textId="77777777" w:rsidR="009F361B" w:rsidRDefault="009F361B" w:rsidP="0098100E">
            <w:pPr>
              <w:autoSpaceDE w:val="0"/>
              <w:autoSpaceDN w:val="0"/>
              <w:adjustRightInd w:val="0"/>
              <w:rPr>
                <w:rFonts w:asciiTheme="minorHAnsi" w:hAnsiTheme="minorHAnsi" w:cstheme="minorHAnsi"/>
              </w:rPr>
            </w:pPr>
          </w:p>
          <w:p w14:paraId="11225EA6" w14:textId="25BBAB2E" w:rsidR="00132FC0" w:rsidRPr="000C5D0C" w:rsidRDefault="009F361B" w:rsidP="0098100E">
            <w:pPr>
              <w:autoSpaceDE w:val="0"/>
              <w:autoSpaceDN w:val="0"/>
              <w:adjustRightInd w:val="0"/>
              <w:rPr>
                <w:rFonts w:asciiTheme="minorHAnsi" w:eastAsia="Calibri" w:hAnsiTheme="minorHAnsi" w:cstheme="minorHAnsi"/>
                <w:color w:val="000000" w:themeColor="text1"/>
                <w:lang w:eastAsia="en-US"/>
              </w:rPr>
            </w:pPr>
            <w:r w:rsidRPr="006C421A">
              <w:rPr>
                <w:rFonts w:asciiTheme="minorHAnsi" w:eastAsia="Calibri" w:hAnsiTheme="minorHAnsi" w:cstheme="minorHAnsi"/>
                <w:b/>
                <w:bCs/>
                <w:color w:val="000000"/>
                <w:lang w:eastAsia="en-US"/>
              </w:rPr>
              <w:t>Pastaba</w:t>
            </w:r>
            <w:r w:rsidRPr="006C421A">
              <w:rPr>
                <w:rFonts w:asciiTheme="minorHAnsi" w:eastAsia="Calibri" w:hAnsiTheme="minorHAnsi" w:cstheme="minorHAnsi"/>
                <w:color w:val="000000"/>
                <w:lang w:eastAsia="en-US"/>
              </w:rPr>
              <w:t xml:space="preserve">: </w:t>
            </w:r>
            <w:r>
              <w:rPr>
                <w:rFonts w:asciiTheme="minorHAnsi" w:eastAsia="Calibri" w:hAnsiTheme="minorHAnsi" w:cstheme="minorHAnsi"/>
                <w:color w:val="000000"/>
                <w:lang w:eastAsia="en-US"/>
              </w:rPr>
              <w:t>J</w:t>
            </w:r>
            <w:r w:rsidRPr="006C421A">
              <w:rPr>
                <w:rFonts w:asciiTheme="minorHAnsi" w:eastAsia="Calibri" w:hAnsiTheme="minorHAnsi" w:cstheme="minorHAnsi"/>
                <w:color w:val="000000"/>
                <w:lang w:eastAsia="en-US"/>
              </w:rPr>
              <w:t>eigu tiekėjas pats atitinka šį reikalavimą, tačiau pasitelkia subtiekėjus nurodytiems</w:t>
            </w:r>
            <w:r>
              <w:rPr>
                <w:rFonts w:asciiTheme="minorHAnsi" w:eastAsia="Calibri" w:hAnsiTheme="minorHAnsi" w:cstheme="minorHAnsi"/>
                <w:color w:val="000000"/>
                <w:lang w:eastAsia="en-US"/>
              </w:rPr>
              <w:t xml:space="preserve"> sutarties ar jos dalies</w:t>
            </w:r>
            <w:r w:rsidRPr="006C421A">
              <w:rPr>
                <w:rFonts w:asciiTheme="minorHAnsi" w:eastAsia="Calibri" w:hAnsiTheme="minorHAnsi" w:cstheme="minorHAnsi"/>
                <w:color w:val="000000"/>
                <w:lang w:eastAsia="en-US"/>
              </w:rPr>
              <w:t>, kuri</w:t>
            </w:r>
            <w:r>
              <w:rPr>
                <w:rFonts w:asciiTheme="minorHAnsi" w:eastAsia="Calibri" w:hAnsiTheme="minorHAnsi" w:cstheme="minorHAnsi"/>
                <w:color w:val="000000"/>
                <w:lang w:eastAsia="en-US"/>
              </w:rPr>
              <w:t xml:space="preserve">ai </w:t>
            </w:r>
            <w:r w:rsidRPr="006C421A">
              <w:rPr>
                <w:rFonts w:asciiTheme="minorHAnsi" w:eastAsia="Calibri" w:hAnsiTheme="minorHAnsi" w:cstheme="minorHAnsi"/>
                <w:color w:val="000000"/>
                <w:lang w:eastAsia="en-US"/>
              </w:rPr>
              <w:t>(-</w:t>
            </w:r>
            <w:proofErr w:type="spellStart"/>
            <w:r w:rsidRPr="006C421A">
              <w:rPr>
                <w:rFonts w:asciiTheme="minorHAnsi" w:eastAsia="Calibri" w:hAnsiTheme="minorHAnsi" w:cstheme="minorHAnsi"/>
                <w:color w:val="000000"/>
                <w:lang w:eastAsia="en-US"/>
              </w:rPr>
              <w:t>ioms</w:t>
            </w:r>
            <w:proofErr w:type="spellEnd"/>
            <w:r w:rsidRPr="006C421A">
              <w:rPr>
                <w:rFonts w:asciiTheme="minorHAnsi" w:eastAsia="Calibri" w:hAnsiTheme="minorHAnsi" w:cstheme="minorHAnsi"/>
                <w:color w:val="000000"/>
                <w:lang w:eastAsia="en-US"/>
              </w:rPr>
              <w:t xml:space="preserve">) yra nustatomas šis reikalavimas, </w:t>
            </w:r>
            <w:r>
              <w:rPr>
                <w:rFonts w:asciiTheme="minorHAnsi" w:eastAsia="Calibri" w:hAnsiTheme="minorHAnsi" w:cstheme="minorHAnsi"/>
                <w:color w:val="000000"/>
                <w:lang w:eastAsia="en-US"/>
              </w:rPr>
              <w:t xml:space="preserve">vykdymui, </w:t>
            </w:r>
            <w:r w:rsidRPr="006C421A">
              <w:rPr>
                <w:rFonts w:asciiTheme="minorHAnsi" w:eastAsia="Calibri" w:hAnsiTheme="minorHAnsi" w:cstheme="minorHAnsi"/>
                <w:color w:val="000000"/>
                <w:lang w:eastAsia="en-US"/>
              </w:rPr>
              <w:t xml:space="preserve">tokiu atveju subtiekėjai turi </w:t>
            </w:r>
            <w:r w:rsidR="000C587E">
              <w:rPr>
                <w:rFonts w:asciiTheme="minorHAnsi" w:eastAsia="Calibri" w:hAnsiTheme="minorHAnsi" w:cstheme="minorHAnsi"/>
                <w:color w:val="000000"/>
                <w:lang w:eastAsia="en-US"/>
              </w:rPr>
              <w:t>taikyti</w:t>
            </w:r>
            <w:r w:rsidR="000C587E" w:rsidRPr="006C421A">
              <w:rPr>
                <w:rFonts w:asciiTheme="minorHAnsi" w:eastAsia="Calibri" w:hAnsiTheme="minorHAnsi" w:cstheme="minorHAnsi"/>
                <w:color w:val="000000"/>
                <w:lang w:eastAsia="en-US"/>
              </w:rPr>
              <w:t xml:space="preserve"> reikalaujam</w:t>
            </w:r>
            <w:r w:rsidR="000C587E">
              <w:rPr>
                <w:rFonts w:asciiTheme="minorHAnsi" w:eastAsia="Calibri" w:hAnsiTheme="minorHAnsi" w:cstheme="minorHAnsi"/>
                <w:color w:val="000000"/>
                <w:lang w:eastAsia="en-US"/>
              </w:rPr>
              <w:t>ą</w:t>
            </w:r>
            <w:r w:rsidR="000C587E" w:rsidRPr="006C421A">
              <w:rPr>
                <w:rFonts w:asciiTheme="minorHAnsi" w:eastAsia="Calibri" w:hAnsiTheme="minorHAnsi" w:cstheme="minorHAnsi"/>
                <w:color w:val="000000"/>
                <w:lang w:eastAsia="en-US"/>
              </w:rPr>
              <w:t xml:space="preserve"> </w:t>
            </w:r>
            <w:r w:rsidRPr="006C421A">
              <w:rPr>
                <w:rFonts w:asciiTheme="minorHAnsi" w:eastAsia="Calibri" w:hAnsiTheme="minorHAnsi" w:cstheme="minorHAnsi"/>
                <w:color w:val="000000"/>
                <w:lang w:eastAsia="en-US"/>
              </w:rPr>
              <w:t xml:space="preserve">aplinkos apsaugos vadybos </w:t>
            </w:r>
            <w:r w:rsidR="000C587E" w:rsidRPr="006C421A">
              <w:rPr>
                <w:rFonts w:asciiTheme="minorHAnsi" w:eastAsia="Calibri" w:hAnsiTheme="minorHAnsi" w:cstheme="minorHAnsi"/>
                <w:color w:val="000000"/>
                <w:lang w:eastAsia="en-US"/>
              </w:rPr>
              <w:t>standart</w:t>
            </w:r>
            <w:r w:rsidR="000C587E">
              <w:rPr>
                <w:rFonts w:asciiTheme="minorHAnsi" w:eastAsia="Calibri" w:hAnsiTheme="minorHAnsi" w:cstheme="minorHAnsi"/>
                <w:color w:val="000000"/>
                <w:lang w:eastAsia="en-US"/>
              </w:rPr>
              <w:t>ą</w:t>
            </w:r>
            <w:r w:rsidRPr="006C421A">
              <w:rPr>
                <w:rFonts w:asciiTheme="minorHAnsi" w:eastAsia="Calibri" w:hAnsiTheme="minorHAnsi" w:cstheme="minorHAnsi"/>
                <w:color w:val="000000"/>
                <w:lang w:eastAsia="en-US"/>
              </w:rPr>
              <w:t xml:space="preserve">, atsižvelgiant į jų prisiimamus įsipareigojimus sutarčiai </w:t>
            </w:r>
            <w:r w:rsidRPr="000C5D0C">
              <w:rPr>
                <w:rFonts w:asciiTheme="minorHAnsi" w:eastAsia="Calibri" w:hAnsiTheme="minorHAnsi" w:cstheme="minorHAnsi"/>
                <w:color w:val="000000" w:themeColor="text1"/>
                <w:lang w:eastAsia="en-US"/>
              </w:rPr>
              <w:t>vykdyti. Tokie subtiekėjai neprivalo teikti EBVPD ir netikrinam</w:t>
            </w:r>
            <w:r w:rsidR="007E07D4" w:rsidRPr="000C5D0C">
              <w:rPr>
                <w:rFonts w:asciiTheme="minorHAnsi" w:eastAsia="Calibri" w:hAnsiTheme="minorHAnsi" w:cstheme="minorHAnsi"/>
                <w:color w:val="000000" w:themeColor="text1"/>
                <w:lang w:eastAsia="en-US"/>
              </w:rPr>
              <w:t>a jų atitiktis dėl pašalinimo pagrindų ne</w:t>
            </w:r>
            <w:r w:rsidR="008F76F3" w:rsidRPr="000C5D0C">
              <w:rPr>
                <w:rFonts w:asciiTheme="minorHAnsi" w:eastAsia="Calibri" w:hAnsiTheme="minorHAnsi" w:cstheme="minorHAnsi"/>
                <w:color w:val="000000" w:themeColor="text1"/>
                <w:lang w:eastAsia="en-US"/>
              </w:rPr>
              <w:t>turėjimo</w:t>
            </w:r>
            <w:r w:rsidRPr="000C5D0C">
              <w:rPr>
                <w:rFonts w:asciiTheme="minorHAnsi" w:eastAsia="Calibri" w:hAnsiTheme="minorHAnsi" w:cstheme="minorHAnsi"/>
                <w:color w:val="000000" w:themeColor="text1"/>
                <w:lang w:eastAsia="en-US"/>
              </w:rPr>
              <w:t>, tačiau iki sutarties vykdymo pradžios turi būti pateikti dokumentai, įrodantys, kad subtiekėjas laikosi šio reikalavimo.</w:t>
            </w:r>
          </w:p>
        </w:tc>
      </w:tr>
    </w:tbl>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lastRenderedPageBreak/>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Default="008D704D" w:rsidP="008D704D">
      <w:pPr>
        <w:pStyle w:val="Antrat2"/>
        <w:ind w:left="5103"/>
        <w:rPr>
          <w:rFonts w:asciiTheme="minorHAnsi" w:eastAsia="Calibri" w:hAnsiTheme="minorHAnsi" w:cstheme="minorHAnsi"/>
          <w:color w:val="0070C0"/>
          <w:sz w:val="22"/>
          <w:szCs w:val="22"/>
        </w:rPr>
      </w:pPr>
      <w:bookmarkStart w:id="146" w:name="_Ref39673589"/>
      <w:bookmarkStart w:id="147" w:name="_Toc190416454"/>
      <w:bookmarkStart w:id="148" w:name="_Toc207881004"/>
      <w:r w:rsidRPr="00682B25">
        <w:rPr>
          <w:rFonts w:asciiTheme="minorHAnsi" w:eastAsia="Calibri" w:hAnsiTheme="minorHAnsi" w:cstheme="minorHAnsi"/>
          <w:color w:val="0070C0"/>
          <w:sz w:val="22"/>
          <w:szCs w:val="22"/>
        </w:rPr>
        <w:lastRenderedPageBreak/>
        <w:t xml:space="preserve">Pirkimo sąlygų </w:t>
      </w:r>
      <w:r w:rsidR="00B950D8">
        <w:rPr>
          <w:rFonts w:asciiTheme="minorHAnsi" w:eastAsia="Calibri" w:hAnsiTheme="minorHAnsi" w:cstheme="minorHAnsi"/>
          <w:color w:val="0070C0"/>
          <w:sz w:val="22"/>
          <w:szCs w:val="22"/>
        </w:rPr>
        <w:t>9</w:t>
      </w:r>
      <w:r w:rsidRPr="00682B25">
        <w:rPr>
          <w:rFonts w:asciiTheme="minorHAnsi" w:eastAsia="Calibri" w:hAnsiTheme="minorHAnsi" w:cstheme="minorHAnsi"/>
          <w:color w:val="0070C0"/>
          <w:sz w:val="22"/>
          <w:szCs w:val="22"/>
        </w:rPr>
        <w:t xml:space="preserve"> priedas „</w:t>
      </w:r>
      <w:r w:rsidR="00077234" w:rsidRPr="00682B25">
        <w:rPr>
          <w:rFonts w:asciiTheme="minorHAnsi" w:eastAsia="Calibri" w:hAnsiTheme="minorHAnsi" w:cstheme="minorHAnsi"/>
          <w:color w:val="0070C0"/>
          <w:sz w:val="22"/>
          <w:szCs w:val="22"/>
        </w:rPr>
        <w:t>Pasiūlymo galiojimo užtikrinimų formos</w:t>
      </w:r>
      <w:r w:rsidRPr="00682B25">
        <w:rPr>
          <w:rFonts w:asciiTheme="minorHAnsi" w:eastAsia="Calibri" w:hAnsiTheme="minorHAnsi" w:cstheme="minorHAnsi"/>
          <w:color w:val="0070C0"/>
          <w:sz w:val="22"/>
          <w:szCs w:val="22"/>
        </w:rPr>
        <w:t>“</w:t>
      </w:r>
      <w:bookmarkEnd w:id="146"/>
      <w:bookmarkEnd w:id="147"/>
      <w:bookmarkEnd w:id="148"/>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49" w:name="_Toc190416455"/>
      <w:r>
        <w:rPr>
          <w:rFonts w:eastAsia="Calibri" w:cstheme="minorHAnsi"/>
          <w:color w:val="0070C0"/>
          <w:sz w:val="22"/>
          <w:szCs w:val="22"/>
        </w:rPr>
        <w:br w:type="page"/>
      </w:r>
    </w:p>
    <w:p w14:paraId="79C3C465" w14:textId="49761F9C" w:rsidR="00971C1F" w:rsidRPr="00682B25" w:rsidRDefault="00971C1F" w:rsidP="00971C1F">
      <w:pPr>
        <w:pStyle w:val="Antrat2"/>
        <w:ind w:left="5103"/>
        <w:rPr>
          <w:rFonts w:asciiTheme="minorHAnsi" w:eastAsia="Calibri" w:hAnsiTheme="minorHAnsi" w:cstheme="minorHAnsi"/>
          <w:color w:val="0070C0"/>
          <w:sz w:val="22"/>
          <w:szCs w:val="22"/>
        </w:rPr>
      </w:pPr>
      <w:bookmarkStart w:id="150" w:name="_Toc207881005"/>
      <w:r w:rsidRPr="00682B25">
        <w:rPr>
          <w:rFonts w:asciiTheme="minorHAnsi" w:eastAsia="Calibri" w:hAnsiTheme="minorHAnsi" w:cstheme="minorHAnsi"/>
          <w:color w:val="0070C0"/>
          <w:sz w:val="22"/>
          <w:szCs w:val="22"/>
        </w:rPr>
        <w:lastRenderedPageBreak/>
        <w:t xml:space="preserve">Pirkimo sąlygų </w:t>
      </w:r>
      <w:r w:rsidR="00B950D8">
        <w:rPr>
          <w:rFonts w:asciiTheme="minorHAnsi" w:eastAsia="Calibri" w:hAnsiTheme="minorHAnsi" w:cstheme="minorHAnsi"/>
          <w:color w:val="0070C0"/>
          <w:sz w:val="22"/>
          <w:szCs w:val="22"/>
        </w:rPr>
        <w:t>10</w:t>
      </w:r>
      <w:r w:rsidRPr="00682B25">
        <w:rPr>
          <w:rFonts w:asciiTheme="minorHAnsi" w:eastAsia="Calibri" w:hAnsiTheme="minorHAnsi" w:cstheme="minorHAnsi"/>
          <w:color w:val="0070C0"/>
          <w:sz w:val="22"/>
          <w:szCs w:val="22"/>
        </w:rPr>
        <w:t xml:space="preserve"> priedas „Sutarties sąlygų įvykdymo užtikrinimų formos“</w:t>
      </w:r>
      <w:bookmarkEnd w:id="149"/>
      <w:bookmarkEnd w:id="150"/>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EC2490" w:rsidRDefault="00F63EC6" w:rsidP="00F63EC6">
      <w:pPr>
        <w:suppressAutoHyphens/>
        <w:spacing w:after="0" w:line="240" w:lineRule="auto"/>
        <w:rPr>
          <w:rFonts w:eastAsia="Times New Roman" w:cstheme="minorHAnsi"/>
          <w:color w:val="000000" w:themeColor="text1"/>
          <w:sz w:val="22"/>
          <w:szCs w:val="22"/>
          <w:lang w:eastAsia="en-US"/>
        </w:rPr>
      </w:pPr>
      <w:r w:rsidRPr="00EC2490">
        <w:rPr>
          <w:rFonts w:eastAsia="Times New Roman" w:cstheme="minorHAnsi"/>
          <w:color w:val="000000" w:themeColor="text1"/>
          <w:sz w:val="22"/>
          <w:szCs w:val="22"/>
          <w:lang w:eastAsia="en-US"/>
        </w:rPr>
        <w:t>Vilniaus miesto savivaldybės administracijai</w:t>
      </w:r>
    </w:p>
    <w:p w14:paraId="028E1882" w14:textId="77777777" w:rsidR="00F63EC6" w:rsidRPr="00EC2490" w:rsidRDefault="00F63EC6" w:rsidP="00F63EC6">
      <w:pPr>
        <w:suppressAutoHyphens/>
        <w:spacing w:after="0" w:line="240" w:lineRule="auto"/>
        <w:rPr>
          <w:rFonts w:eastAsia="Times New Roman" w:cstheme="minorHAnsi"/>
          <w:color w:val="000000" w:themeColor="text1"/>
          <w:sz w:val="22"/>
          <w:szCs w:val="22"/>
          <w:lang w:eastAsia="en-US"/>
        </w:rPr>
      </w:pPr>
      <w:r w:rsidRPr="00EC2490">
        <w:rPr>
          <w:rFonts w:eastAsia="Calibri" w:cstheme="minorHAnsi"/>
          <w:color w:val="000000" w:themeColor="text1"/>
          <w:sz w:val="22"/>
          <w:szCs w:val="22"/>
        </w:rPr>
        <w:t>juridinio asmens kodas 188710061</w:t>
      </w:r>
    </w:p>
    <w:p w14:paraId="204ED565" w14:textId="77777777" w:rsidR="00F63EC6" w:rsidRPr="00EC2490" w:rsidRDefault="00F63EC6" w:rsidP="00F63EC6">
      <w:pPr>
        <w:suppressAutoHyphens/>
        <w:spacing w:after="0" w:line="240" w:lineRule="auto"/>
        <w:rPr>
          <w:rFonts w:eastAsia="Times New Roman" w:cstheme="minorHAnsi"/>
          <w:color w:val="000000" w:themeColor="text1"/>
          <w:sz w:val="22"/>
          <w:szCs w:val="22"/>
          <w:lang w:eastAsia="en-US"/>
        </w:rPr>
      </w:pPr>
      <w:r w:rsidRPr="00EC2490">
        <w:rPr>
          <w:rFonts w:eastAsia="Times New Roman" w:cstheme="minorHAnsi"/>
          <w:color w:val="000000" w:themeColor="text1"/>
          <w:sz w:val="22"/>
          <w:szCs w:val="22"/>
          <w:lang w:eastAsia="en-US"/>
        </w:rPr>
        <w:t>Konstitucijos pr. 3, LT-09601 Vilnius</w:t>
      </w:r>
    </w:p>
    <w:p w14:paraId="014C4E8D" w14:textId="77777777" w:rsidR="00971C1F" w:rsidRPr="00EC2490" w:rsidRDefault="00971C1F" w:rsidP="00971C1F">
      <w:pPr>
        <w:suppressAutoHyphens/>
        <w:autoSpaceDN w:val="0"/>
        <w:spacing w:after="0" w:line="240" w:lineRule="auto"/>
        <w:rPr>
          <w:rFonts w:eastAsia="Times New Roman" w:cstheme="minorHAnsi"/>
          <w:color w:val="000000" w:themeColor="text1"/>
          <w:sz w:val="22"/>
          <w:szCs w:val="22"/>
          <w:lang w:eastAsia="en-US"/>
        </w:rPr>
      </w:pPr>
      <w:r w:rsidRPr="00EC2490">
        <w:rPr>
          <w:rFonts w:eastAsia="Times New Roman" w:cstheme="minorHAnsi"/>
          <w:color w:val="000000" w:themeColor="text1"/>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4E7426" w:rsidRDefault="00980F7C" w:rsidP="00980F7C">
      <w:pPr>
        <w:suppressAutoHyphens/>
        <w:spacing w:after="0" w:line="240" w:lineRule="auto"/>
        <w:rPr>
          <w:rFonts w:eastAsia="Times New Roman" w:cstheme="minorHAnsi"/>
          <w:color w:val="000000" w:themeColor="text1"/>
          <w:sz w:val="22"/>
          <w:szCs w:val="22"/>
          <w:lang w:eastAsia="en-US"/>
        </w:rPr>
      </w:pPr>
      <w:r w:rsidRPr="004E7426">
        <w:rPr>
          <w:rFonts w:eastAsia="Times New Roman" w:cstheme="minorHAnsi"/>
          <w:color w:val="000000" w:themeColor="text1"/>
          <w:sz w:val="22"/>
          <w:szCs w:val="22"/>
          <w:lang w:eastAsia="en-US"/>
        </w:rPr>
        <w:t>Vilniaus miesto savivaldybės administracijai</w:t>
      </w:r>
    </w:p>
    <w:p w14:paraId="75B7802A" w14:textId="77777777" w:rsidR="00980F7C" w:rsidRPr="004E7426" w:rsidRDefault="00980F7C" w:rsidP="00980F7C">
      <w:pPr>
        <w:suppressAutoHyphens/>
        <w:spacing w:after="0" w:line="240" w:lineRule="auto"/>
        <w:rPr>
          <w:rFonts w:eastAsia="Times New Roman" w:cstheme="minorHAnsi"/>
          <w:color w:val="000000" w:themeColor="text1"/>
          <w:sz w:val="22"/>
          <w:szCs w:val="22"/>
          <w:lang w:eastAsia="en-US"/>
        </w:rPr>
      </w:pPr>
      <w:r w:rsidRPr="004E7426">
        <w:rPr>
          <w:rFonts w:eastAsia="Calibri" w:cstheme="minorHAnsi"/>
          <w:color w:val="000000" w:themeColor="text1"/>
          <w:sz w:val="22"/>
          <w:szCs w:val="22"/>
        </w:rPr>
        <w:t>juridinio asmens kodas 188710061</w:t>
      </w:r>
    </w:p>
    <w:p w14:paraId="1BBCC611" w14:textId="77777777" w:rsidR="00980F7C" w:rsidRPr="004E7426" w:rsidRDefault="00980F7C" w:rsidP="00980F7C">
      <w:pPr>
        <w:suppressAutoHyphens/>
        <w:spacing w:after="0" w:line="240" w:lineRule="auto"/>
        <w:rPr>
          <w:rFonts w:eastAsia="Times New Roman" w:cstheme="minorHAnsi"/>
          <w:color w:val="000000" w:themeColor="text1"/>
          <w:sz w:val="22"/>
          <w:szCs w:val="22"/>
          <w:lang w:eastAsia="en-US"/>
        </w:rPr>
      </w:pPr>
      <w:r w:rsidRPr="004E7426">
        <w:rPr>
          <w:rFonts w:eastAsia="Times New Roman" w:cstheme="minorHAnsi"/>
          <w:color w:val="000000" w:themeColor="text1"/>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51"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15E2E5A4"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w:t>
      </w:r>
      <w:r w:rsidRPr="004E7426">
        <w:rPr>
          <w:rFonts w:eastAsia="Times New Roman" w:cstheme="minorHAnsi"/>
          <w:color w:val="000000" w:themeColor="text1"/>
          <w:sz w:val="22"/>
          <w:szCs w:val="22"/>
          <w:lang w:eastAsia="en-US"/>
        </w:rPr>
        <w:t xml:space="preserve">draudimo raštu Tiekėjas ir laiduotojas </w:t>
      </w:r>
      <w:r w:rsidRPr="004E7426">
        <w:rPr>
          <w:rFonts w:eastAsia="Times New Roman" w:cstheme="minorHAnsi"/>
          <w:color w:val="000000" w:themeColor="text1"/>
          <w:sz w:val="22"/>
          <w:szCs w:val="22"/>
          <w:highlight w:val="lightGray"/>
          <w:shd w:val="clear" w:color="auto" w:fill="D9D9D9"/>
          <w:lang w:eastAsia="en-US"/>
        </w:rPr>
        <w:t>[įrašykite laiduotojo pavadinimą, juridinį statusą ir adresą]</w:t>
      </w:r>
      <w:r w:rsidRPr="004E7426">
        <w:rPr>
          <w:rFonts w:eastAsia="Times New Roman" w:cstheme="minorHAnsi"/>
          <w:color w:val="000000" w:themeColor="text1"/>
          <w:sz w:val="22"/>
          <w:szCs w:val="22"/>
          <w:lang w:eastAsia="en-US"/>
        </w:rPr>
        <w:t xml:space="preserve">, (toliau – Draudimo bendrovė), neatšaukiamai įsipareigoja Vilniaus miesto savivaldybės administracijai, Konstitucijos pr. 3, Vilnius (toliau </w:t>
      </w:r>
      <w:r w:rsidRPr="00AD60A9">
        <w:rPr>
          <w:rFonts w:eastAsia="Times New Roman" w:cstheme="minorHAnsi"/>
          <w:sz w:val="22"/>
          <w:szCs w:val="22"/>
          <w:lang w:eastAsia="en-US"/>
        </w:rPr>
        <w:t xml:space="preserve">–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52"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52"/>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51"/>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00014EF" w:rsidR="003E32AE" w:rsidRDefault="003E32AE">
      <w:pPr>
        <w:rPr>
          <w:rFonts w:eastAsia="Times New Roman" w:cstheme="minorHAnsi"/>
          <w:sz w:val="22"/>
          <w:szCs w:val="22"/>
          <w:lang w:eastAsia="en-US"/>
        </w:rPr>
      </w:pPr>
      <w:r>
        <w:rPr>
          <w:rFonts w:eastAsia="Times New Roman" w:cstheme="minorHAnsi"/>
          <w:sz w:val="22"/>
          <w:szCs w:val="22"/>
          <w:lang w:eastAsia="en-US"/>
        </w:rPr>
        <w:br w:type="page"/>
      </w:r>
    </w:p>
    <w:p w14:paraId="5755D5EF" w14:textId="77777777" w:rsidR="00C90D1A" w:rsidRDefault="00C90D1A" w:rsidP="00AE5705">
      <w:pPr>
        <w:pStyle w:val="Antrat2"/>
        <w:ind w:left="6237"/>
        <w:rPr>
          <w:rFonts w:eastAsia="Times New Roman" w:cstheme="minorHAnsi"/>
          <w:color w:val="000000" w:themeColor="text1"/>
          <w:sz w:val="22"/>
          <w:szCs w:val="22"/>
        </w:rPr>
        <w:sectPr w:rsidR="00C90D1A" w:rsidSect="00D66E2D">
          <w:footerReference w:type="first" r:id="rId33"/>
          <w:pgSz w:w="12240" w:h="15840"/>
          <w:pgMar w:top="1134" w:right="567" w:bottom="1134" w:left="1701" w:header="720" w:footer="720" w:gutter="0"/>
          <w:cols w:space="720"/>
          <w:titlePg/>
          <w:docGrid w:linePitch="360"/>
        </w:sectPr>
      </w:pPr>
    </w:p>
    <w:p w14:paraId="3CF49A6B" w14:textId="53557F16" w:rsidR="00C90D1A" w:rsidRPr="00B721B9" w:rsidRDefault="00C90D1A" w:rsidP="00AE5705">
      <w:pPr>
        <w:pStyle w:val="Antrat2"/>
        <w:ind w:left="6237"/>
        <w:rPr>
          <w:rFonts w:cstheme="minorHAnsi"/>
          <w:color w:val="auto"/>
          <w:sz w:val="22"/>
          <w:szCs w:val="22"/>
        </w:rPr>
      </w:pPr>
      <w:bookmarkStart w:id="153" w:name="_Toc207881006"/>
      <w:r w:rsidRPr="00B721B9">
        <w:rPr>
          <w:rFonts w:cstheme="minorHAnsi"/>
          <w:color w:val="auto"/>
          <w:sz w:val="22"/>
          <w:szCs w:val="22"/>
        </w:rPr>
        <w:lastRenderedPageBreak/>
        <w:t>Pirkimo sąlygų 11 priedas „Sąnaudų žiniaraščiai“</w:t>
      </w:r>
      <w:bookmarkEnd w:id="153"/>
    </w:p>
    <w:p w14:paraId="3291F235" w14:textId="77777777" w:rsidR="00C90D1A" w:rsidRDefault="00C90D1A" w:rsidP="00C90D1A"/>
    <w:p w14:paraId="3616A67C" w14:textId="256F1C00" w:rsidR="00C90D1A" w:rsidRDefault="00C90D1A" w:rsidP="00C90D1A">
      <w:r>
        <w:t>Pateikiama atskiru dokumentu</w:t>
      </w:r>
    </w:p>
    <w:p w14:paraId="3CB3319B" w14:textId="77777777" w:rsidR="00C90D1A" w:rsidRPr="00B721B9" w:rsidRDefault="00C90D1A" w:rsidP="00B721B9"/>
    <w:p w14:paraId="121DF58A" w14:textId="77777777" w:rsidR="00C90D1A" w:rsidRDefault="00C90D1A" w:rsidP="00AE5705">
      <w:pPr>
        <w:pStyle w:val="Antrat2"/>
        <w:ind w:left="6237"/>
        <w:rPr>
          <w:rFonts w:eastAsia="Times New Roman" w:cstheme="minorHAnsi"/>
          <w:color w:val="000000" w:themeColor="text1"/>
          <w:sz w:val="22"/>
          <w:szCs w:val="22"/>
        </w:rPr>
        <w:sectPr w:rsidR="00C90D1A" w:rsidSect="00D66E2D">
          <w:pgSz w:w="12240" w:h="15840"/>
          <w:pgMar w:top="1134" w:right="567" w:bottom="1134" w:left="1701" w:header="720" w:footer="720" w:gutter="0"/>
          <w:cols w:space="720"/>
          <w:titlePg/>
          <w:docGrid w:linePitch="360"/>
        </w:sectPr>
      </w:pPr>
    </w:p>
    <w:p w14:paraId="09026F25" w14:textId="3C6D020E" w:rsidR="005C1724" w:rsidRPr="000F3681" w:rsidRDefault="005C1724" w:rsidP="00B721B9">
      <w:pPr>
        <w:pStyle w:val="Antrat2"/>
        <w:ind w:left="9072"/>
        <w:rPr>
          <w:rFonts w:eastAsia="Times New Roman" w:cstheme="minorHAnsi"/>
          <w:color w:val="000000" w:themeColor="text1"/>
          <w:sz w:val="22"/>
          <w:szCs w:val="22"/>
        </w:rPr>
      </w:pPr>
      <w:bookmarkStart w:id="154" w:name="_Toc207881007"/>
      <w:r w:rsidRPr="000F3681">
        <w:rPr>
          <w:rFonts w:eastAsia="Times New Roman" w:cstheme="minorHAnsi"/>
          <w:color w:val="000000" w:themeColor="text1"/>
          <w:sz w:val="22"/>
          <w:szCs w:val="22"/>
        </w:rPr>
        <w:lastRenderedPageBreak/>
        <w:t xml:space="preserve">Pirkimo sąlygų </w:t>
      </w:r>
      <w:r>
        <w:rPr>
          <w:rFonts w:eastAsia="Times New Roman" w:cstheme="minorHAnsi"/>
          <w:color w:val="000000" w:themeColor="text1"/>
          <w:sz w:val="22"/>
          <w:szCs w:val="22"/>
        </w:rPr>
        <w:t>1</w:t>
      </w:r>
      <w:r w:rsidR="004E5C90">
        <w:rPr>
          <w:rFonts w:eastAsia="Times New Roman" w:cstheme="minorHAnsi"/>
          <w:color w:val="000000" w:themeColor="text1"/>
          <w:sz w:val="22"/>
          <w:szCs w:val="22"/>
        </w:rPr>
        <w:t>2</w:t>
      </w:r>
      <w:r w:rsidRPr="000F3681">
        <w:rPr>
          <w:rFonts w:eastAsia="Times New Roman" w:cstheme="minorHAnsi"/>
          <w:color w:val="000000" w:themeColor="text1"/>
          <w:sz w:val="22"/>
          <w:szCs w:val="22"/>
        </w:rPr>
        <w:t xml:space="preserve"> priedas</w:t>
      </w:r>
      <w:r w:rsidR="00AE5705">
        <w:rPr>
          <w:rFonts w:eastAsia="Times New Roman" w:cstheme="minorHAnsi"/>
          <w:color w:val="000000" w:themeColor="text1"/>
          <w:sz w:val="22"/>
          <w:szCs w:val="22"/>
        </w:rPr>
        <w:t xml:space="preserve"> „Savo jėgomis tinkamai atliktų darbų sąrašas“</w:t>
      </w:r>
      <w:bookmarkEnd w:id="154"/>
    </w:p>
    <w:p w14:paraId="3D6E9703" w14:textId="77777777" w:rsidR="005C1724" w:rsidRPr="000F3681" w:rsidRDefault="005C1724" w:rsidP="005C1724">
      <w:pPr>
        <w:suppressAutoHyphens/>
        <w:spacing w:after="0" w:line="240" w:lineRule="auto"/>
        <w:jc w:val="center"/>
        <w:rPr>
          <w:rFonts w:eastAsia="Times New Roman" w:cstheme="minorHAnsi"/>
          <w:sz w:val="22"/>
          <w:szCs w:val="22"/>
          <w:lang w:eastAsia="en-US"/>
        </w:rPr>
      </w:pPr>
    </w:p>
    <w:p w14:paraId="56A42D3F" w14:textId="77777777" w:rsidR="005C1724" w:rsidRPr="000F3681" w:rsidRDefault="005C1724" w:rsidP="005C1724">
      <w:pPr>
        <w:suppressAutoHyphens/>
        <w:spacing w:after="0" w:line="240" w:lineRule="auto"/>
        <w:jc w:val="center"/>
        <w:rPr>
          <w:rFonts w:eastAsia="Times New Roman" w:cstheme="minorHAnsi"/>
          <w:sz w:val="22"/>
          <w:szCs w:val="22"/>
          <w:lang w:eastAsia="en-US"/>
        </w:rPr>
      </w:pPr>
    </w:p>
    <w:p w14:paraId="7368BDF3" w14:textId="2FA20467" w:rsidR="005C1724" w:rsidRPr="000F3681" w:rsidRDefault="005C1724" w:rsidP="005C1724">
      <w:pPr>
        <w:jc w:val="center"/>
        <w:rPr>
          <w:rFonts w:eastAsia="Times New Roman" w:cstheme="minorHAnsi"/>
          <w:b/>
          <w:bCs/>
          <w:caps/>
          <w:sz w:val="22"/>
          <w:szCs w:val="22"/>
        </w:rPr>
      </w:pPr>
      <w:r w:rsidRPr="000F3681">
        <w:rPr>
          <w:rFonts w:eastAsia="Times New Roman" w:cstheme="minorHAnsi"/>
          <w:b/>
          <w:bCs/>
          <w:caps/>
          <w:sz w:val="22"/>
          <w:szCs w:val="22"/>
        </w:rPr>
        <w:t xml:space="preserve">SAVO JĖGOMIS TINKAMAI </w:t>
      </w:r>
      <w:r w:rsidR="00980C6B">
        <w:rPr>
          <w:rFonts w:eastAsia="Times New Roman" w:cstheme="minorHAnsi"/>
          <w:b/>
          <w:bCs/>
          <w:caps/>
          <w:sz w:val="22"/>
          <w:szCs w:val="22"/>
        </w:rPr>
        <w:t>ATLIKTŲ DARBŲ</w:t>
      </w:r>
      <w:r w:rsidRPr="000F3681">
        <w:rPr>
          <w:rFonts w:eastAsia="Times New Roman" w:cstheme="minorHAnsi"/>
          <w:b/>
          <w:bCs/>
          <w:caps/>
          <w:sz w:val="22"/>
          <w:szCs w:val="22"/>
        </w:rPr>
        <w:t xml:space="preserve"> SĄRAŠAS</w:t>
      </w:r>
    </w:p>
    <w:p w14:paraId="144BFAFB" w14:textId="77777777" w:rsidR="005C1724" w:rsidRPr="000F3681" w:rsidRDefault="005C1724" w:rsidP="005C1724">
      <w:pPr>
        <w:suppressAutoHyphens/>
        <w:spacing w:line="240" w:lineRule="auto"/>
        <w:ind w:firstLine="851"/>
        <w:jc w:val="both"/>
        <w:rPr>
          <w:rFonts w:eastAsia="Times New Roman" w:cstheme="minorHAnsi"/>
          <w:color w:val="00000A"/>
          <w:sz w:val="22"/>
          <w:szCs w:val="22"/>
        </w:rPr>
      </w:pPr>
    </w:p>
    <w:tbl>
      <w:tblPr>
        <w:tblW w:w="5000" w:type="pct"/>
        <w:tblLayout w:type="fixed"/>
        <w:tblLook w:val="00A0" w:firstRow="1" w:lastRow="0" w:firstColumn="1" w:lastColumn="0" w:noHBand="0" w:noVBand="0"/>
      </w:tblPr>
      <w:tblGrid>
        <w:gridCol w:w="1008"/>
        <w:gridCol w:w="3256"/>
        <w:gridCol w:w="1960"/>
        <w:gridCol w:w="2538"/>
        <w:gridCol w:w="2389"/>
        <w:gridCol w:w="2405"/>
      </w:tblGrid>
      <w:tr w:rsidR="005C1724" w:rsidRPr="000F3681" w14:paraId="41385641" w14:textId="77777777" w:rsidTr="00B721B9">
        <w:trPr>
          <w:trHeight w:val="345"/>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E831A5" w14:textId="77777777" w:rsidR="005C1724" w:rsidRPr="000F3681" w:rsidRDefault="005C1724" w:rsidP="0087228F">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Eil. Nr.</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C56535" w14:textId="77777777" w:rsidR="005C1724" w:rsidRPr="000F3681" w:rsidRDefault="005C1724" w:rsidP="0087228F">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Sutarties objekto pavadinimas, registracijos data ir numeris</w:t>
            </w: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46C842B3" w14:textId="36CD99E2" w:rsidR="005C1724" w:rsidRPr="000F3681" w:rsidRDefault="00980C6B" w:rsidP="0087228F">
            <w:pPr>
              <w:spacing w:line="240" w:lineRule="auto"/>
              <w:jc w:val="center"/>
              <w:rPr>
                <w:rFonts w:eastAsia="Times New Roman" w:cstheme="minorHAnsi"/>
                <w:b/>
                <w:bCs/>
                <w:color w:val="00000A"/>
                <w:sz w:val="22"/>
                <w:szCs w:val="22"/>
              </w:rPr>
            </w:pPr>
            <w:r>
              <w:rPr>
                <w:rFonts w:eastAsia="Times New Roman" w:cstheme="minorHAnsi"/>
                <w:b/>
                <w:bCs/>
                <w:color w:val="00000A"/>
                <w:sz w:val="22"/>
                <w:szCs w:val="22"/>
              </w:rPr>
              <w:t>Darbų atlikimo</w:t>
            </w:r>
            <w:r w:rsidR="005C1724" w:rsidRPr="000F3681">
              <w:rPr>
                <w:rFonts w:eastAsia="Times New Roman" w:cstheme="minorHAnsi"/>
                <w:b/>
                <w:bCs/>
                <w:color w:val="00000A"/>
                <w:sz w:val="22"/>
                <w:szCs w:val="22"/>
              </w:rPr>
              <w:t xml:space="preserve"> pradžios ir pabaigos datos</w:t>
            </w:r>
          </w:p>
          <w:p w14:paraId="0BB39975" w14:textId="77777777" w:rsidR="005C1724" w:rsidRPr="000F3681" w:rsidRDefault="005C1724" w:rsidP="0087228F">
            <w:pPr>
              <w:spacing w:line="240" w:lineRule="auto"/>
              <w:jc w:val="center"/>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0412DB79" w14:textId="1D4B5C49" w:rsidR="005C1724" w:rsidRPr="000F3681" w:rsidRDefault="00980C6B" w:rsidP="0087228F">
            <w:pPr>
              <w:spacing w:line="240" w:lineRule="auto"/>
              <w:jc w:val="center"/>
              <w:rPr>
                <w:rFonts w:eastAsia="Times New Roman" w:cstheme="minorHAnsi"/>
                <w:b/>
                <w:bCs/>
                <w:color w:val="00000A"/>
                <w:sz w:val="22"/>
                <w:szCs w:val="22"/>
              </w:rPr>
            </w:pPr>
            <w:r>
              <w:rPr>
                <w:rFonts w:eastAsia="Times New Roman" w:cstheme="minorHAnsi"/>
                <w:b/>
                <w:bCs/>
                <w:color w:val="00000A"/>
                <w:sz w:val="22"/>
                <w:szCs w:val="22"/>
              </w:rPr>
              <w:t>Darbų atlikimo</w:t>
            </w:r>
            <w:r w:rsidR="005C1724" w:rsidRPr="000F3681">
              <w:rPr>
                <w:rFonts w:eastAsia="Times New Roman" w:cstheme="minorHAnsi"/>
                <w:b/>
                <w:bCs/>
                <w:color w:val="00000A"/>
                <w:sz w:val="22"/>
                <w:szCs w:val="22"/>
              </w:rPr>
              <w:t xml:space="preserve"> vertė EUR be PVM</w:t>
            </w:r>
          </w:p>
          <w:p w14:paraId="627A6CBF" w14:textId="7EE9D8E5" w:rsidR="005C1724" w:rsidRPr="000F3681" w:rsidRDefault="005C1724" w:rsidP="0087228F">
            <w:pPr>
              <w:spacing w:line="240" w:lineRule="auto"/>
              <w:jc w:val="center"/>
              <w:rPr>
                <w:rFonts w:eastAsia="Times New Roman" w:cstheme="minorHAnsi"/>
                <w:i/>
                <w:iCs/>
                <w:color w:val="00000A"/>
                <w:sz w:val="22"/>
                <w:szCs w:val="22"/>
              </w:rPr>
            </w:pPr>
            <w:r w:rsidRPr="000F3681">
              <w:rPr>
                <w:rFonts w:eastAsia="Times New Roman" w:cstheme="minorHAnsi"/>
                <w:i/>
                <w:iCs/>
                <w:color w:val="00000A"/>
                <w:sz w:val="22"/>
                <w:szCs w:val="22"/>
              </w:rPr>
              <w:t xml:space="preserve">(nurodyti savo jėgomis </w:t>
            </w:r>
            <w:r w:rsidR="00980C6B">
              <w:rPr>
                <w:rFonts w:eastAsia="Times New Roman" w:cstheme="minorHAnsi"/>
                <w:i/>
                <w:iCs/>
                <w:color w:val="00000A"/>
                <w:sz w:val="22"/>
                <w:szCs w:val="22"/>
              </w:rPr>
              <w:t>atliktų darbų</w:t>
            </w:r>
            <w:r w:rsidRPr="000F3681">
              <w:rPr>
                <w:rFonts w:eastAsia="Times New Roman" w:cstheme="minorHAnsi"/>
                <w:i/>
                <w:iCs/>
                <w:color w:val="00000A"/>
                <w:sz w:val="22"/>
                <w:szCs w:val="22"/>
              </w:rPr>
              <w:t xml:space="preserve"> vertę)</w:t>
            </w: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0DAAD9A5" w14:textId="7F70BEC6" w:rsidR="005C1724" w:rsidRPr="000F3681" w:rsidRDefault="00980C6B" w:rsidP="0087228F">
            <w:pPr>
              <w:spacing w:line="240" w:lineRule="auto"/>
              <w:jc w:val="center"/>
              <w:rPr>
                <w:rFonts w:eastAsia="Times New Roman" w:cstheme="minorHAnsi"/>
                <w:b/>
                <w:bCs/>
                <w:color w:val="00000A"/>
                <w:sz w:val="22"/>
                <w:szCs w:val="22"/>
              </w:rPr>
            </w:pPr>
            <w:r>
              <w:rPr>
                <w:rFonts w:eastAsia="Times New Roman" w:cstheme="minorHAnsi"/>
                <w:b/>
                <w:bCs/>
                <w:color w:val="00000A"/>
                <w:sz w:val="22"/>
                <w:szCs w:val="22"/>
              </w:rPr>
              <w:t>Darbų</w:t>
            </w:r>
            <w:r w:rsidR="005C1724" w:rsidRPr="000F3681">
              <w:rPr>
                <w:rFonts w:eastAsia="Times New Roman" w:cstheme="minorHAnsi"/>
                <w:b/>
                <w:bCs/>
                <w:color w:val="00000A"/>
                <w:sz w:val="22"/>
                <w:szCs w:val="22"/>
              </w:rPr>
              <w:t xml:space="preserve"> aprašymas</w:t>
            </w:r>
          </w:p>
          <w:p w14:paraId="6E6C44E3" w14:textId="1F29AD7E" w:rsidR="005C1724" w:rsidRPr="000F3681" w:rsidRDefault="005C1724" w:rsidP="0087228F">
            <w:pPr>
              <w:spacing w:line="240" w:lineRule="auto"/>
              <w:jc w:val="center"/>
              <w:rPr>
                <w:rFonts w:eastAsia="Times New Roman" w:cstheme="minorHAnsi"/>
                <w:i/>
                <w:iCs/>
                <w:color w:val="00000A"/>
                <w:sz w:val="22"/>
                <w:szCs w:val="22"/>
              </w:rPr>
            </w:pPr>
            <w:r w:rsidRPr="000F3681">
              <w:rPr>
                <w:rStyle w:val="contentpasted4"/>
                <w:rFonts w:cstheme="minorHAnsi"/>
                <w:i/>
                <w:iCs/>
                <w:sz w:val="22"/>
                <w:szCs w:val="22"/>
              </w:rPr>
              <w:t>(</w:t>
            </w:r>
            <w:r w:rsidR="00980C6B">
              <w:rPr>
                <w:rFonts w:eastAsia="Times New Roman" w:cstheme="minorHAnsi"/>
                <w:color w:val="00000A"/>
                <w:sz w:val="22"/>
                <w:szCs w:val="22"/>
              </w:rPr>
              <w:t>atlikti darbai</w:t>
            </w:r>
            <w:r w:rsidRPr="000F3681">
              <w:rPr>
                <w:rFonts w:eastAsia="Times New Roman" w:cstheme="minorHAnsi"/>
                <w:i/>
                <w:iCs/>
                <w:color w:val="00000A"/>
                <w:sz w:val="22"/>
                <w:szCs w:val="22"/>
              </w:rPr>
              <w:t>)</w:t>
            </w:r>
          </w:p>
          <w:p w14:paraId="4A9BB046" w14:textId="77777777" w:rsidR="005C1724" w:rsidRPr="000F3681" w:rsidRDefault="005C1724" w:rsidP="0087228F">
            <w:pPr>
              <w:spacing w:line="240" w:lineRule="auto"/>
              <w:jc w:val="center"/>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51C6585A" w14:textId="77777777" w:rsidR="005C1724" w:rsidRPr="000F3681" w:rsidRDefault="005C1724" w:rsidP="0087228F">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Užsakovo pavadinimas, kontaktiniai duomenys</w:t>
            </w:r>
          </w:p>
        </w:tc>
      </w:tr>
      <w:tr w:rsidR="005C1724" w:rsidRPr="000F3681" w14:paraId="7C9978B8" w14:textId="77777777" w:rsidTr="00B721B9">
        <w:trPr>
          <w:trHeight w:val="24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51C21F" w14:textId="77777777" w:rsidR="005C1724" w:rsidRPr="000F3681" w:rsidRDefault="005C1724" w:rsidP="0087228F">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1</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90F62E" w14:textId="77777777" w:rsidR="005C1724" w:rsidRPr="000F3681" w:rsidRDefault="005C1724" w:rsidP="0087228F">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2</w:t>
            </w: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1441112A" w14:textId="77777777" w:rsidR="005C1724" w:rsidRPr="000F3681" w:rsidRDefault="005C1724" w:rsidP="0087228F">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3</w:t>
            </w: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1F3C328E" w14:textId="77777777" w:rsidR="005C1724" w:rsidRPr="000F3681" w:rsidRDefault="005C1724" w:rsidP="0087228F">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4</w:t>
            </w: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636C3133" w14:textId="77777777" w:rsidR="005C1724" w:rsidRPr="000F3681" w:rsidRDefault="005C1724" w:rsidP="0087228F">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5</w:t>
            </w: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48A85389" w14:textId="77777777" w:rsidR="005C1724" w:rsidRPr="000F3681" w:rsidRDefault="005C1724" w:rsidP="0087228F">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6</w:t>
            </w:r>
          </w:p>
        </w:tc>
      </w:tr>
      <w:tr w:rsidR="005C1724" w:rsidRPr="000F3681" w14:paraId="2581E3EF" w14:textId="77777777" w:rsidTr="00B721B9">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B935C3" w14:textId="77777777" w:rsidR="005C1724" w:rsidRPr="000F3681" w:rsidRDefault="005C1724" w:rsidP="0087228F">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1.</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504AB0"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654E1B66"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007E139E"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7FC335AA"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7EEEAD78" w14:textId="77777777" w:rsidR="005C1724" w:rsidRPr="000F3681" w:rsidRDefault="005C1724" w:rsidP="0087228F">
            <w:pPr>
              <w:spacing w:line="240" w:lineRule="auto"/>
              <w:ind w:firstLine="851"/>
              <w:jc w:val="right"/>
              <w:rPr>
                <w:rFonts w:eastAsia="Times New Roman" w:cstheme="minorHAnsi"/>
                <w:color w:val="00000A"/>
                <w:sz w:val="22"/>
                <w:szCs w:val="22"/>
              </w:rPr>
            </w:pPr>
          </w:p>
        </w:tc>
      </w:tr>
      <w:tr w:rsidR="005C1724" w:rsidRPr="000F3681" w14:paraId="287F60E7" w14:textId="77777777" w:rsidTr="00B721B9">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120DBD" w14:textId="77777777" w:rsidR="005C1724" w:rsidRPr="000F3681" w:rsidRDefault="005C1724" w:rsidP="0087228F">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2.</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A5AAD4"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7C97766F"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59A774FD"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083FE0B6"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159C4E95" w14:textId="77777777" w:rsidR="005C1724" w:rsidRPr="000F3681" w:rsidRDefault="005C1724" w:rsidP="0087228F">
            <w:pPr>
              <w:spacing w:line="240" w:lineRule="auto"/>
              <w:ind w:firstLine="851"/>
              <w:jc w:val="right"/>
              <w:rPr>
                <w:rFonts w:eastAsia="Times New Roman" w:cstheme="minorHAnsi"/>
                <w:color w:val="00000A"/>
                <w:sz w:val="22"/>
                <w:szCs w:val="22"/>
              </w:rPr>
            </w:pPr>
          </w:p>
        </w:tc>
      </w:tr>
      <w:tr w:rsidR="005C1724" w:rsidRPr="000F3681" w14:paraId="017768BE" w14:textId="77777777" w:rsidTr="00B721B9">
        <w:trPr>
          <w:trHeight w:val="315"/>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B54F4A" w14:textId="77777777" w:rsidR="005C1724" w:rsidRPr="000F3681" w:rsidRDefault="005C1724" w:rsidP="0087228F">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AFADC2"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1DA9F08D"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1B7E1B7B"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4FF0F162"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6969232D" w14:textId="77777777" w:rsidR="005C1724" w:rsidRPr="000F3681" w:rsidRDefault="005C1724" w:rsidP="0087228F">
            <w:pPr>
              <w:spacing w:line="240" w:lineRule="auto"/>
              <w:ind w:firstLine="851"/>
              <w:jc w:val="right"/>
              <w:rPr>
                <w:rFonts w:eastAsia="Times New Roman" w:cstheme="minorHAnsi"/>
                <w:color w:val="00000A"/>
                <w:sz w:val="22"/>
                <w:szCs w:val="22"/>
              </w:rPr>
            </w:pPr>
          </w:p>
        </w:tc>
      </w:tr>
      <w:tr w:rsidR="005C1724" w:rsidRPr="000F3681" w14:paraId="790A94DF" w14:textId="77777777" w:rsidTr="00B721B9">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F9EA02" w14:textId="77777777" w:rsidR="005C1724" w:rsidRPr="000F3681" w:rsidRDefault="005C1724" w:rsidP="0087228F">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933646"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7C962824"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278EF214"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31E9ACA1"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6C905B47" w14:textId="77777777" w:rsidR="005C1724" w:rsidRPr="000F3681" w:rsidRDefault="005C1724" w:rsidP="0087228F">
            <w:pPr>
              <w:spacing w:line="240" w:lineRule="auto"/>
              <w:ind w:firstLine="851"/>
              <w:jc w:val="right"/>
              <w:rPr>
                <w:rFonts w:eastAsia="Times New Roman" w:cstheme="minorHAnsi"/>
                <w:color w:val="00000A"/>
                <w:sz w:val="22"/>
                <w:szCs w:val="22"/>
              </w:rPr>
            </w:pPr>
          </w:p>
        </w:tc>
      </w:tr>
      <w:tr w:rsidR="005C1724" w:rsidRPr="000F3681" w14:paraId="506B054C" w14:textId="77777777" w:rsidTr="00B721B9">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FE2660" w14:textId="77777777" w:rsidR="005C1724" w:rsidRPr="000F3681" w:rsidRDefault="005C1724" w:rsidP="0087228F">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12F1FD"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4BDA4AD4"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107591A4"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09610644"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6A3A0F54" w14:textId="77777777" w:rsidR="005C1724" w:rsidRPr="000F3681" w:rsidRDefault="005C1724" w:rsidP="0087228F">
            <w:pPr>
              <w:spacing w:line="240" w:lineRule="auto"/>
              <w:ind w:firstLine="851"/>
              <w:jc w:val="right"/>
              <w:rPr>
                <w:rFonts w:eastAsia="Times New Roman" w:cstheme="minorHAnsi"/>
                <w:color w:val="00000A"/>
                <w:sz w:val="22"/>
                <w:szCs w:val="22"/>
              </w:rPr>
            </w:pPr>
          </w:p>
        </w:tc>
      </w:tr>
    </w:tbl>
    <w:p w14:paraId="34B71126" w14:textId="77777777" w:rsidR="005C1724" w:rsidRPr="000F3681" w:rsidRDefault="005C1724" w:rsidP="005C1724">
      <w:pPr>
        <w:suppressAutoHyphens/>
        <w:spacing w:after="0" w:line="240" w:lineRule="auto"/>
        <w:ind w:firstLine="851"/>
        <w:jc w:val="both"/>
        <w:rPr>
          <w:rFonts w:eastAsia="Times New Roman" w:cstheme="minorHAnsi"/>
          <w:b/>
          <w:color w:val="00000A"/>
          <w:sz w:val="22"/>
          <w:szCs w:val="22"/>
          <w:lang w:eastAsia="en-US"/>
        </w:rPr>
      </w:pPr>
    </w:p>
    <w:p w14:paraId="6E199ECA" w14:textId="77777777" w:rsidR="005C1724" w:rsidRPr="000F3681" w:rsidRDefault="005C1724" w:rsidP="005C1724">
      <w:pPr>
        <w:suppressAutoHyphens/>
        <w:spacing w:after="240" w:line="240" w:lineRule="auto"/>
        <w:ind w:firstLine="851"/>
        <w:jc w:val="both"/>
        <w:rPr>
          <w:rFonts w:eastAsia="Times New Roman" w:cstheme="minorHAnsi"/>
          <w:color w:val="00000A"/>
          <w:sz w:val="22"/>
          <w:szCs w:val="22"/>
        </w:rPr>
      </w:pPr>
      <w:r w:rsidRPr="000F3681">
        <w:rPr>
          <w:rFonts w:eastAsia="Times New Roman" w:cstheme="minorHAnsi"/>
          <w:color w:val="00000A"/>
          <w:sz w:val="22"/>
          <w:szCs w:val="22"/>
        </w:rPr>
        <w:t>PASTABOS:</w:t>
      </w:r>
    </w:p>
    <w:p w14:paraId="67EDB03B" w14:textId="67777532" w:rsidR="005C1724" w:rsidRPr="000F3681" w:rsidRDefault="0054085B" w:rsidP="005C1724">
      <w:pPr>
        <w:pStyle w:val="Sraopastraipa"/>
        <w:numPr>
          <w:ilvl w:val="0"/>
          <w:numId w:val="54"/>
        </w:numPr>
        <w:suppressAutoHyphens/>
        <w:spacing w:after="240" w:line="240" w:lineRule="auto"/>
        <w:jc w:val="both"/>
        <w:rPr>
          <w:rFonts w:cstheme="minorHAnsi"/>
          <w:color w:val="00000A"/>
          <w:sz w:val="22"/>
          <w:szCs w:val="22"/>
        </w:rPr>
      </w:pPr>
      <w:r>
        <w:rPr>
          <w:rFonts w:cstheme="minorHAnsi"/>
          <w:color w:val="00000A"/>
          <w:sz w:val="22"/>
          <w:szCs w:val="22"/>
        </w:rPr>
        <w:t>Darbai</w:t>
      </w:r>
      <w:r w:rsidR="005C1724" w:rsidRPr="000F3681">
        <w:rPr>
          <w:rFonts w:cstheme="minorHAnsi"/>
          <w:color w:val="00000A"/>
          <w:sz w:val="22"/>
          <w:szCs w:val="22"/>
        </w:rPr>
        <w:t xml:space="preserve"> laikomi sėkmingai </w:t>
      </w:r>
      <w:r>
        <w:rPr>
          <w:rFonts w:cstheme="minorHAnsi"/>
          <w:color w:val="00000A"/>
          <w:sz w:val="22"/>
          <w:szCs w:val="22"/>
        </w:rPr>
        <w:t>atlikti</w:t>
      </w:r>
      <w:r w:rsidR="005C1724" w:rsidRPr="000F3681">
        <w:rPr>
          <w:rFonts w:cstheme="minorHAnsi"/>
          <w:color w:val="00000A"/>
          <w:sz w:val="22"/>
          <w:szCs w:val="22"/>
        </w:rPr>
        <w:t xml:space="preserve"> tik tada, jei yra pateikta užsakovo arba jo įgalioto asmens pasirašyta pažyma apie tinkamai </w:t>
      </w:r>
      <w:r>
        <w:rPr>
          <w:rFonts w:cstheme="minorHAnsi"/>
          <w:color w:val="00000A"/>
          <w:sz w:val="22"/>
          <w:szCs w:val="22"/>
        </w:rPr>
        <w:t>atliktus darbus</w:t>
      </w:r>
      <w:r w:rsidR="005C1724" w:rsidRPr="000F3681">
        <w:rPr>
          <w:rFonts w:cstheme="minorHAnsi"/>
          <w:color w:val="00000A"/>
          <w:sz w:val="22"/>
          <w:szCs w:val="22"/>
        </w:rPr>
        <w:t>.</w:t>
      </w:r>
    </w:p>
    <w:p w14:paraId="248EA339" w14:textId="0B8C7B67" w:rsidR="005C1724" w:rsidRPr="000F3681" w:rsidRDefault="005C1724" w:rsidP="005C1724">
      <w:pPr>
        <w:pStyle w:val="Sraopastraipa"/>
        <w:numPr>
          <w:ilvl w:val="0"/>
          <w:numId w:val="54"/>
        </w:numPr>
        <w:suppressAutoHyphens/>
        <w:spacing w:after="240" w:line="240" w:lineRule="auto"/>
        <w:jc w:val="both"/>
        <w:rPr>
          <w:rFonts w:cstheme="minorHAnsi"/>
          <w:sz w:val="22"/>
          <w:szCs w:val="22"/>
        </w:rPr>
      </w:pPr>
      <w:r w:rsidRPr="000F3681">
        <w:rPr>
          <w:rFonts w:cstheme="minorHAnsi"/>
          <w:color w:val="00000A"/>
          <w:sz w:val="22"/>
          <w:szCs w:val="22"/>
        </w:rPr>
        <w:t xml:space="preserve">Tiekėjas papildomai gali pateikti ir užsakovo pasirašytus  </w:t>
      </w:r>
      <w:r w:rsidR="00185E75">
        <w:rPr>
          <w:rFonts w:cstheme="minorHAnsi"/>
          <w:color w:val="00000A"/>
          <w:sz w:val="22"/>
          <w:szCs w:val="22"/>
        </w:rPr>
        <w:t>darbų</w:t>
      </w:r>
      <w:r w:rsidR="00185E75" w:rsidRPr="000F3681">
        <w:rPr>
          <w:rFonts w:cstheme="minorHAnsi"/>
          <w:color w:val="00000A"/>
          <w:sz w:val="22"/>
          <w:szCs w:val="22"/>
        </w:rPr>
        <w:t xml:space="preserve"> </w:t>
      </w:r>
      <w:r w:rsidRPr="000F3681">
        <w:rPr>
          <w:rFonts w:cstheme="minorHAnsi"/>
          <w:sz w:val="22"/>
          <w:szCs w:val="22"/>
        </w:rPr>
        <w:t xml:space="preserve">perdavimo-priėmimo aktus, jei juose yra visa reikalaujama informacija pagal pirkimo sąlygų </w:t>
      </w:r>
      <w:r w:rsidR="007B6AFC">
        <w:rPr>
          <w:rFonts w:cstheme="minorHAnsi"/>
          <w:sz w:val="22"/>
          <w:szCs w:val="22"/>
        </w:rPr>
        <w:t>8</w:t>
      </w:r>
      <w:r>
        <w:rPr>
          <w:rFonts w:cstheme="minorHAnsi"/>
          <w:sz w:val="22"/>
          <w:szCs w:val="22"/>
        </w:rPr>
        <w:t xml:space="preserve"> priedo </w:t>
      </w:r>
      <w:r w:rsidR="007B6AFC">
        <w:rPr>
          <w:rFonts w:cstheme="minorHAnsi"/>
          <w:sz w:val="22"/>
          <w:szCs w:val="22"/>
        </w:rPr>
        <w:t>2</w:t>
      </w:r>
      <w:r w:rsidRPr="000F3681">
        <w:rPr>
          <w:rFonts w:cstheme="minorHAnsi"/>
          <w:sz w:val="22"/>
          <w:szCs w:val="22"/>
        </w:rPr>
        <w:t>.1</w:t>
      </w:r>
      <w:r w:rsidR="007B6AFC">
        <w:rPr>
          <w:rFonts w:cstheme="minorHAnsi"/>
          <w:sz w:val="22"/>
          <w:szCs w:val="22"/>
        </w:rPr>
        <w:t xml:space="preserve"> </w:t>
      </w:r>
      <w:r w:rsidR="00F45FD3">
        <w:rPr>
          <w:rFonts w:cstheme="minorHAnsi"/>
          <w:sz w:val="22"/>
          <w:szCs w:val="22"/>
        </w:rPr>
        <w:t xml:space="preserve">- </w:t>
      </w:r>
      <w:r w:rsidR="007B6AFC">
        <w:rPr>
          <w:rFonts w:cstheme="minorHAnsi"/>
          <w:sz w:val="22"/>
          <w:szCs w:val="22"/>
        </w:rPr>
        <w:t>2.2</w:t>
      </w:r>
      <w:r w:rsidRPr="000F3681">
        <w:rPr>
          <w:rFonts w:cstheme="minorHAnsi"/>
          <w:sz w:val="22"/>
          <w:szCs w:val="22"/>
        </w:rPr>
        <w:t xml:space="preserve"> papunkči</w:t>
      </w:r>
      <w:r w:rsidR="00F45FD3">
        <w:rPr>
          <w:rFonts w:cstheme="minorHAnsi"/>
          <w:sz w:val="22"/>
          <w:szCs w:val="22"/>
        </w:rPr>
        <w:t>ų</w:t>
      </w:r>
      <w:r w:rsidRPr="000F3681">
        <w:rPr>
          <w:rFonts w:cstheme="minorHAnsi"/>
          <w:sz w:val="22"/>
          <w:szCs w:val="22"/>
        </w:rPr>
        <w:t xml:space="preserve"> reikalavimus.</w:t>
      </w:r>
    </w:p>
    <w:p w14:paraId="0F1888BE" w14:textId="2C9DC63D" w:rsidR="005C1724" w:rsidRPr="000F3681" w:rsidRDefault="005C1724" w:rsidP="005C1724">
      <w:pPr>
        <w:pStyle w:val="Sraopastraipa"/>
        <w:numPr>
          <w:ilvl w:val="0"/>
          <w:numId w:val="54"/>
        </w:numPr>
        <w:suppressAutoHyphens/>
        <w:spacing w:after="200" w:line="240" w:lineRule="auto"/>
        <w:ind w:right="-82"/>
        <w:jc w:val="both"/>
        <w:rPr>
          <w:rFonts w:cstheme="minorHAnsi"/>
          <w:color w:val="00000A"/>
          <w:sz w:val="22"/>
          <w:szCs w:val="22"/>
        </w:rPr>
      </w:pPr>
      <w:r w:rsidRPr="000F3681">
        <w:rPr>
          <w:rFonts w:cstheme="minorHAnsi"/>
          <w:sz w:val="22"/>
          <w:szCs w:val="22"/>
        </w:rPr>
        <w:t xml:space="preserve">Bus vertinami reikalaujamo pobūdžio </w:t>
      </w:r>
      <w:r w:rsidR="00185E75">
        <w:rPr>
          <w:rFonts w:cstheme="minorHAnsi"/>
          <w:sz w:val="22"/>
          <w:szCs w:val="22"/>
        </w:rPr>
        <w:t>Darbai</w:t>
      </w:r>
      <w:r w:rsidRPr="000F3681">
        <w:rPr>
          <w:rFonts w:cstheme="minorHAnsi"/>
          <w:sz w:val="22"/>
          <w:szCs w:val="22"/>
        </w:rPr>
        <w:t xml:space="preserve">, </w:t>
      </w:r>
      <w:r w:rsidR="00185E75" w:rsidRPr="000F3681">
        <w:rPr>
          <w:rFonts w:cstheme="minorHAnsi"/>
          <w:sz w:val="22"/>
          <w:szCs w:val="22"/>
        </w:rPr>
        <w:t>atitinkan</w:t>
      </w:r>
      <w:r w:rsidR="00185E75">
        <w:rPr>
          <w:rFonts w:cstheme="minorHAnsi"/>
          <w:sz w:val="22"/>
          <w:szCs w:val="22"/>
        </w:rPr>
        <w:t>t</w:t>
      </w:r>
      <w:r w:rsidR="00185E75" w:rsidRPr="000F3681">
        <w:rPr>
          <w:rFonts w:cstheme="minorHAnsi"/>
          <w:sz w:val="22"/>
          <w:szCs w:val="22"/>
        </w:rPr>
        <w:t xml:space="preserve"> </w:t>
      </w:r>
      <w:r w:rsidRPr="000F3681">
        <w:rPr>
          <w:rFonts w:cstheme="minorHAnsi"/>
          <w:sz w:val="22"/>
          <w:szCs w:val="22"/>
        </w:rPr>
        <w:t>pirkimo sąlygų</w:t>
      </w:r>
      <w:r>
        <w:rPr>
          <w:rFonts w:cstheme="minorHAnsi"/>
          <w:sz w:val="22"/>
          <w:szCs w:val="22"/>
        </w:rPr>
        <w:t xml:space="preserve"> 8 priedo</w:t>
      </w:r>
      <w:r w:rsidRPr="000F3681">
        <w:rPr>
          <w:rFonts w:cstheme="minorHAnsi"/>
          <w:sz w:val="22"/>
          <w:szCs w:val="22"/>
        </w:rPr>
        <w:t xml:space="preserve"> </w:t>
      </w:r>
      <w:r w:rsidR="00F45FD3">
        <w:rPr>
          <w:rFonts w:cstheme="minorHAnsi"/>
          <w:sz w:val="22"/>
          <w:szCs w:val="22"/>
        </w:rPr>
        <w:t>2</w:t>
      </w:r>
      <w:r w:rsidR="00F45FD3" w:rsidRPr="000F3681">
        <w:rPr>
          <w:rFonts w:cstheme="minorHAnsi"/>
          <w:sz w:val="22"/>
          <w:szCs w:val="22"/>
        </w:rPr>
        <w:t>.1</w:t>
      </w:r>
      <w:r w:rsidR="00F45FD3">
        <w:rPr>
          <w:rFonts w:cstheme="minorHAnsi"/>
          <w:sz w:val="22"/>
          <w:szCs w:val="22"/>
        </w:rPr>
        <w:t xml:space="preserve"> - 2.2</w:t>
      </w:r>
      <w:r w:rsidR="00F45FD3" w:rsidRPr="000F3681">
        <w:rPr>
          <w:rFonts w:cstheme="minorHAnsi"/>
          <w:sz w:val="22"/>
          <w:szCs w:val="22"/>
        </w:rPr>
        <w:t xml:space="preserve"> papunkči</w:t>
      </w:r>
      <w:r w:rsidR="00F45FD3">
        <w:rPr>
          <w:rFonts w:cstheme="minorHAnsi"/>
          <w:sz w:val="22"/>
          <w:szCs w:val="22"/>
        </w:rPr>
        <w:t>ų</w:t>
      </w:r>
      <w:r w:rsidR="00F45FD3" w:rsidRPr="000F3681">
        <w:rPr>
          <w:rFonts w:cstheme="minorHAnsi"/>
          <w:sz w:val="22"/>
          <w:szCs w:val="22"/>
        </w:rPr>
        <w:t xml:space="preserve"> </w:t>
      </w:r>
      <w:r w:rsidRPr="000F3681">
        <w:rPr>
          <w:rFonts w:cstheme="minorHAnsi"/>
          <w:color w:val="00000A"/>
          <w:sz w:val="22"/>
          <w:szCs w:val="22"/>
        </w:rPr>
        <w:t>reikalavimus.</w:t>
      </w:r>
    </w:p>
    <w:p w14:paraId="4E2FF927" w14:textId="78FF064A" w:rsidR="004E5C90" w:rsidRDefault="004E5C90">
      <w:pPr>
        <w:rPr>
          <w:rFonts w:eastAsia="Times New Roman" w:cstheme="minorHAnsi"/>
          <w:sz w:val="22"/>
          <w:szCs w:val="22"/>
          <w:lang w:eastAsia="en-US"/>
        </w:rPr>
      </w:pPr>
      <w:r>
        <w:rPr>
          <w:rFonts w:eastAsia="Times New Roman" w:cstheme="minorHAnsi"/>
          <w:sz w:val="22"/>
          <w:szCs w:val="22"/>
          <w:lang w:eastAsia="en-US"/>
        </w:rPr>
        <w:br w:type="page"/>
      </w:r>
    </w:p>
    <w:p w14:paraId="245BAAA4" w14:textId="02C82CF3" w:rsidR="006C352B" w:rsidRPr="00B721B9" w:rsidRDefault="006C352B" w:rsidP="00B721B9">
      <w:pPr>
        <w:pStyle w:val="Antrat2"/>
        <w:ind w:left="9214"/>
        <w:rPr>
          <w:rFonts w:eastAsia="Times New Roman" w:cstheme="minorHAnsi"/>
          <w:color w:val="auto"/>
          <w:sz w:val="22"/>
          <w:szCs w:val="22"/>
          <w:lang w:eastAsia="en-US"/>
        </w:rPr>
      </w:pPr>
      <w:bookmarkStart w:id="155" w:name="_Toc207881008"/>
      <w:bookmarkStart w:id="156" w:name="_Hlk42192186"/>
      <w:r w:rsidRPr="00B721B9">
        <w:rPr>
          <w:rFonts w:eastAsia="Times New Roman" w:cstheme="minorHAnsi"/>
          <w:color w:val="auto"/>
          <w:sz w:val="22"/>
          <w:szCs w:val="22"/>
          <w:lang w:eastAsia="en-US"/>
        </w:rPr>
        <w:lastRenderedPageBreak/>
        <w:t>Pirkimo sąlygų 13 priedas</w:t>
      </w:r>
      <w:r w:rsidR="00AE5705" w:rsidRPr="00B721B9">
        <w:rPr>
          <w:rFonts w:eastAsia="Times New Roman" w:cstheme="minorHAnsi"/>
          <w:color w:val="auto"/>
          <w:sz w:val="22"/>
          <w:szCs w:val="22"/>
          <w:lang w:eastAsia="en-US"/>
        </w:rPr>
        <w:t xml:space="preserve"> „Už pirkimo sutarties vykdymą atsakingų specialistų sąrašas“</w:t>
      </w:r>
      <w:bookmarkEnd w:id="155"/>
    </w:p>
    <w:p w14:paraId="6BAE1065" w14:textId="77777777" w:rsidR="006C352B" w:rsidRPr="000F3681" w:rsidRDefault="006C352B" w:rsidP="006C352B">
      <w:pPr>
        <w:jc w:val="center"/>
        <w:rPr>
          <w:rFonts w:cstheme="minorHAnsi"/>
          <w:b/>
          <w:caps/>
          <w:sz w:val="22"/>
          <w:szCs w:val="22"/>
        </w:rPr>
      </w:pPr>
      <w:r w:rsidRPr="000F3681">
        <w:rPr>
          <w:rFonts w:cstheme="minorHAnsi"/>
          <w:b/>
          <w:caps/>
          <w:sz w:val="22"/>
          <w:szCs w:val="22"/>
        </w:rPr>
        <w:t>už PIRKIMO sutarties vykdymą ATSAKINGŲ SPECIALISTŲ sąrašas</w:t>
      </w:r>
    </w:p>
    <w:p w14:paraId="0FB7E316" w14:textId="77777777" w:rsidR="006C352B" w:rsidRPr="000F3681" w:rsidRDefault="006C352B" w:rsidP="006C352B">
      <w:pPr>
        <w:jc w:val="both"/>
        <w:rPr>
          <w:rFonts w:cstheme="minorHAnsi"/>
          <w:b/>
          <w:bCs/>
          <w:sz w:val="22"/>
          <w:szCs w:val="22"/>
        </w:rPr>
      </w:pPr>
    </w:p>
    <w:tbl>
      <w:tblPr>
        <w:tblStyle w:val="Lentelstinklelis"/>
        <w:tblW w:w="5000" w:type="pct"/>
        <w:tblInd w:w="0" w:type="dxa"/>
        <w:tblLook w:val="04A0" w:firstRow="1" w:lastRow="0" w:firstColumn="1" w:lastColumn="0" w:noHBand="0" w:noVBand="1"/>
      </w:tblPr>
      <w:tblGrid>
        <w:gridCol w:w="1310"/>
        <w:gridCol w:w="5045"/>
        <w:gridCol w:w="2897"/>
        <w:gridCol w:w="2335"/>
        <w:gridCol w:w="1975"/>
      </w:tblGrid>
      <w:tr w:rsidR="006C352B" w:rsidRPr="000F3681" w14:paraId="65027004" w14:textId="77777777" w:rsidTr="003003DF">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C8F8827" w14:textId="77777777" w:rsidR="006C352B" w:rsidRPr="000F3681" w:rsidRDefault="006C352B" w:rsidP="0087228F">
            <w:pPr>
              <w:rPr>
                <w:rFonts w:asciiTheme="minorHAnsi" w:cstheme="minorHAnsi"/>
                <w:sz w:val="22"/>
                <w:szCs w:val="22"/>
              </w:rPr>
            </w:pPr>
            <w:r w:rsidRPr="000F3681">
              <w:rPr>
                <w:rFonts w:asciiTheme="minorHAnsi" w:cstheme="minorHAnsi"/>
                <w:sz w:val="22"/>
                <w:szCs w:val="22"/>
              </w:rPr>
              <w:t>Pirkimo sąlygų punktas</w:t>
            </w:r>
          </w:p>
        </w:tc>
        <w:tc>
          <w:tcPr>
            <w:tcW w:w="1860"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9670CBF" w14:textId="77777777" w:rsidR="006C352B" w:rsidRPr="000F3681" w:rsidRDefault="006C352B" w:rsidP="0087228F">
            <w:pPr>
              <w:rPr>
                <w:rFonts w:asciiTheme="minorHAnsi" w:cstheme="minorHAnsi"/>
                <w:sz w:val="22"/>
                <w:szCs w:val="22"/>
              </w:rPr>
            </w:pPr>
            <w:r w:rsidRPr="000F3681">
              <w:rPr>
                <w:rFonts w:asciiTheme="minorHAnsi" w:cstheme="minorHAnsi"/>
                <w:sz w:val="22"/>
                <w:szCs w:val="22"/>
              </w:rPr>
              <w:t>Specialisto siūlomos pareigos vykdant sutartį</w:t>
            </w:r>
          </w:p>
        </w:tc>
        <w:tc>
          <w:tcPr>
            <w:tcW w:w="1068"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160C74B" w14:textId="77777777" w:rsidR="006C352B" w:rsidRPr="000F3681" w:rsidRDefault="006C352B" w:rsidP="0087228F">
            <w:pPr>
              <w:rPr>
                <w:rFonts w:asciiTheme="minorHAnsi" w:cstheme="minorHAnsi"/>
                <w:sz w:val="22"/>
                <w:szCs w:val="22"/>
              </w:rPr>
            </w:pPr>
            <w:r w:rsidRPr="000F3681">
              <w:rPr>
                <w:rFonts w:asciiTheme="minorHAnsi" w:cstheme="minorHAnsi"/>
                <w:sz w:val="22"/>
                <w:szCs w:val="22"/>
              </w:rPr>
              <w:t>Specialisto vardas, pavardė</w:t>
            </w:r>
          </w:p>
        </w:tc>
        <w:tc>
          <w:tcPr>
            <w:tcW w:w="861"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8CA3BCC" w14:textId="77777777" w:rsidR="006C352B" w:rsidRPr="000F3681" w:rsidRDefault="006C352B" w:rsidP="0087228F">
            <w:pPr>
              <w:rPr>
                <w:rFonts w:asciiTheme="minorHAnsi" w:cstheme="minorHAnsi"/>
                <w:sz w:val="22"/>
                <w:szCs w:val="22"/>
              </w:rPr>
            </w:pPr>
            <w:r w:rsidRPr="000F3681">
              <w:rPr>
                <w:rFonts w:asciiTheme="minorHAnsi" w:cstheme="minorHAnsi"/>
                <w:sz w:val="22"/>
                <w:szCs w:val="22"/>
              </w:rPr>
              <w:t>Specialisto turimi atestatai, jų numeriai, galiojimo laikas, išdavusios institucijos pavadinimas</w:t>
            </w:r>
          </w:p>
        </w:tc>
        <w:tc>
          <w:tcPr>
            <w:tcW w:w="728"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164D9C1" w14:textId="562742D1" w:rsidR="006C352B" w:rsidRPr="000F3681" w:rsidRDefault="00795294" w:rsidP="0087228F">
            <w:pPr>
              <w:rPr>
                <w:rFonts w:asciiTheme="minorHAnsi" w:cstheme="minorHAnsi"/>
                <w:sz w:val="22"/>
                <w:szCs w:val="22"/>
              </w:rPr>
            </w:pPr>
            <w:r>
              <w:rPr>
                <w:rFonts w:asciiTheme="minorHAnsi" w:cstheme="minorHAnsi"/>
                <w:sz w:val="22"/>
                <w:szCs w:val="22"/>
              </w:rPr>
              <w:t>Darbų atlikimo</w:t>
            </w:r>
            <w:r w:rsidR="006C352B" w:rsidRPr="000F3681">
              <w:rPr>
                <w:rFonts w:asciiTheme="minorHAnsi" w:cstheme="minorHAnsi"/>
                <w:sz w:val="22"/>
                <w:szCs w:val="22"/>
              </w:rPr>
              <w:t xml:space="preserve"> tiekėjui teisinė forma*</w:t>
            </w:r>
          </w:p>
        </w:tc>
      </w:tr>
      <w:tr w:rsidR="006C352B" w:rsidRPr="0038301B" w14:paraId="1A4C5193" w14:textId="77777777" w:rsidTr="003003DF">
        <w:trPr>
          <w:trHeight w:val="1016"/>
        </w:trPr>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9903E6B" w14:textId="1F8F7FA2" w:rsidR="006C352B" w:rsidRPr="0038301B" w:rsidRDefault="006C352B" w:rsidP="0087228F">
            <w:pPr>
              <w:rPr>
                <w:rFonts w:asciiTheme="minorHAnsi" w:cstheme="minorHAnsi"/>
                <w:sz w:val="22"/>
                <w:szCs w:val="22"/>
              </w:rPr>
            </w:pPr>
            <w:r w:rsidRPr="0038301B">
              <w:rPr>
                <w:rFonts w:asciiTheme="minorHAnsi" w:cstheme="minorHAnsi"/>
                <w:sz w:val="22"/>
                <w:szCs w:val="22"/>
              </w:rPr>
              <w:t>2.4.1</w:t>
            </w:r>
          </w:p>
        </w:tc>
        <w:tc>
          <w:tcPr>
            <w:tcW w:w="1860" w:type="pct"/>
            <w:tcBorders>
              <w:top w:val="single" w:sz="4" w:space="0" w:color="auto"/>
              <w:left w:val="single" w:sz="4" w:space="0" w:color="auto"/>
              <w:bottom w:val="single" w:sz="4" w:space="0" w:color="auto"/>
              <w:right w:val="single" w:sz="4" w:space="0" w:color="auto"/>
            </w:tcBorders>
            <w:vAlign w:val="center"/>
            <w:hideMark/>
          </w:tcPr>
          <w:p w14:paraId="1DB7571B" w14:textId="3B099D05" w:rsidR="006C352B" w:rsidRPr="0038301B" w:rsidRDefault="006C352B" w:rsidP="0087228F">
            <w:pPr>
              <w:jc w:val="both"/>
              <w:rPr>
                <w:rFonts w:asciiTheme="minorHAnsi" w:cstheme="minorHAnsi"/>
                <w:sz w:val="22"/>
                <w:szCs w:val="22"/>
              </w:rPr>
            </w:pPr>
            <w:r w:rsidRPr="0038301B">
              <w:rPr>
                <w:rFonts w:asciiTheme="minorHAnsi" w:cstheme="minorHAnsi"/>
                <w:sz w:val="22"/>
                <w:szCs w:val="22"/>
              </w:rPr>
              <w:t xml:space="preserve">Specialistas, turintis teisę eiti ypatingo statinio statybos vadovo pareigas statinių grupėje – susisiekimo komunikacijos: gatvės, </w:t>
            </w:r>
            <w:r w:rsidR="003914F1" w:rsidRPr="003914F1">
              <w:rPr>
                <w:rFonts w:asciiTheme="minorHAnsi" w:cstheme="minorHAnsi"/>
                <w:sz w:val="22"/>
                <w:szCs w:val="22"/>
              </w:rPr>
              <w:t>taip pat minėti statiniai, esantys kultūros paveldo objekto teritorijoje, jo apsaugos zonoje, kultūros paveldo vietovėje.</w:t>
            </w:r>
          </w:p>
        </w:tc>
        <w:tc>
          <w:tcPr>
            <w:tcW w:w="1068" w:type="pct"/>
            <w:tcBorders>
              <w:top w:val="single" w:sz="4" w:space="0" w:color="auto"/>
              <w:left w:val="single" w:sz="4" w:space="0" w:color="auto"/>
              <w:bottom w:val="single" w:sz="4" w:space="0" w:color="auto"/>
              <w:right w:val="single" w:sz="4" w:space="0" w:color="auto"/>
            </w:tcBorders>
            <w:vAlign w:val="center"/>
          </w:tcPr>
          <w:p w14:paraId="1D955E2F" w14:textId="77777777" w:rsidR="006C352B" w:rsidRPr="0038301B" w:rsidRDefault="006C352B" w:rsidP="0087228F">
            <w:pPr>
              <w:jc w:val="center"/>
              <w:rPr>
                <w:rFonts w:asciiTheme="minorHAnsi" w:cstheme="minorHAnsi"/>
                <w:sz w:val="22"/>
                <w:szCs w:val="22"/>
              </w:rPr>
            </w:pPr>
            <w:r w:rsidRPr="0038301B">
              <w:rPr>
                <w:rFonts w:asciiTheme="minorHAnsi" w:cstheme="minorHAnsi"/>
                <w:sz w:val="22"/>
                <w:szCs w:val="22"/>
              </w:rPr>
              <w:t>[įrašyti]</w:t>
            </w:r>
          </w:p>
        </w:tc>
        <w:tc>
          <w:tcPr>
            <w:tcW w:w="861" w:type="pct"/>
            <w:tcBorders>
              <w:top w:val="single" w:sz="4" w:space="0" w:color="auto"/>
              <w:left w:val="single" w:sz="4" w:space="0" w:color="auto"/>
              <w:bottom w:val="single" w:sz="4" w:space="0" w:color="auto"/>
              <w:right w:val="single" w:sz="4" w:space="0" w:color="auto"/>
            </w:tcBorders>
            <w:vAlign w:val="center"/>
          </w:tcPr>
          <w:p w14:paraId="064AED78" w14:textId="77777777" w:rsidR="006C352B" w:rsidRPr="0038301B" w:rsidRDefault="006C352B" w:rsidP="0087228F">
            <w:pPr>
              <w:jc w:val="center"/>
              <w:rPr>
                <w:rFonts w:asciiTheme="minorHAnsi" w:cstheme="minorHAnsi"/>
                <w:sz w:val="22"/>
                <w:szCs w:val="22"/>
              </w:rPr>
            </w:pPr>
            <w:r w:rsidRPr="0038301B">
              <w:rPr>
                <w:rFonts w:asciiTheme="minorHAnsi" w:cstheme="minorHAnsi"/>
                <w:sz w:val="22"/>
                <w:szCs w:val="22"/>
              </w:rPr>
              <w:t>[įrašyti]</w:t>
            </w:r>
          </w:p>
        </w:tc>
        <w:tc>
          <w:tcPr>
            <w:tcW w:w="728" w:type="pct"/>
            <w:tcBorders>
              <w:top w:val="single" w:sz="4" w:space="0" w:color="auto"/>
              <w:left w:val="single" w:sz="4" w:space="0" w:color="auto"/>
              <w:bottom w:val="single" w:sz="4" w:space="0" w:color="auto"/>
              <w:right w:val="single" w:sz="4" w:space="0" w:color="auto"/>
            </w:tcBorders>
            <w:vAlign w:val="center"/>
          </w:tcPr>
          <w:p w14:paraId="0384D782" w14:textId="77777777" w:rsidR="006C352B" w:rsidRPr="0038301B" w:rsidRDefault="006C352B" w:rsidP="0087228F">
            <w:pPr>
              <w:jc w:val="center"/>
              <w:rPr>
                <w:rFonts w:asciiTheme="minorHAnsi" w:cstheme="minorHAnsi"/>
                <w:sz w:val="22"/>
                <w:szCs w:val="22"/>
              </w:rPr>
            </w:pPr>
            <w:r w:rsidRPr="0038301B">
              <w:rPr>
                <w:rFonts w:asciiTheme="minorHAnsi" w:cstheme="minorHAnsi"/>
                <w:sz w:val="22"/>
                <w:szCs w:val="22"/>
              </w:rPr>
              <w:t>[įrašyti]</w:t>
            </w:r>
          </w:p>
        </w:tc>
      </w:tr>
      <w:tr w:rsidR="006C352B" w:rsidRPr="0038301B" w14:paraId="75CDAB43" w14:textId="77777777" w:rsidTr="003003DF">
        <w:trPr>
          <w:trHeight w:val="1016"/>
        </w:trPr>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CE2227B" w14:textId="2FC65F83" w:rsidR="006C352B" w:rsidRPr="0038301B" w:rsidRDefault="006C352B" w:rsidP="0087228F">
            <w:pPr>
              <w:rPr>
                <w:rFonts w:asciiTheme="minorHAnsi" w:cstheme="minorHAnsi"/>
                <w:sz w:val="22"/>
                <w:szCs w:val="22"/>
              </w:rPr>
            </w:pPr>
            <w:r w:rsidRPr="0038301B">
              <w:rPr>
                <w:rFonts w:asciiTheme="minorHAnsi" w:cstheme="minorHAnsi"/>
                <w:sz w:val="22"/>
                <w:szCs w:val="22"/>
              </w:rPr>
              <w:t>2.4.2</w:t>
            </w:r>
          </w:p>
        </w:tc>
        <w:tc>
          <w:tcPr>
            <w:tcW w:w="1860" w:type="pct"/>
            <w:tcBorders>
              <w:top w:val="single" w:sz="4" w:space="0" w:color="auto"/>
              <w:left w:val="single" w:sz="4" w:space="0" w:color="auto"/>
              <w:bottom w:val="single" w:sz="4" w:space="0" w:color="auto"/>
              <w:right w:val="single" w:sz="4" w:space="0" w:color="auto"/>
            </w:tcBorders>
            <w:vAlign w:val="center"/>
          </w:tcPr>
          <w:p w14:paraId="2EB5BF6E" w14:textId="07C3B56B" w:rsidR="006C352B" w:rsidRDefault="006C352B" w:rsidP="006B2806">
            <w:pPr>
              <w:jc w:val="both"/>
              <w:rPr>
                <w:rFonts w:asciiTheme="minorHAnsi" w:cstheme="minorHAnsi"/>
                <w:color w:val="FF0000"/>
                <w:sz w:val="22"/>
                <w:szCs w:val="22"/>
              </w:rPr>
            </w:pPr>
            <w:r w:rsidRPr="0038301B">
              <w:rPr>
                <w:rFonts w:asciiTheme="minorHAnsi" w:cstheme="minorHAnsi"/>
                <w:sz w:val="22"/>
                <w:szCs w:val="22"/>
              </w:rPr>
              <w:t xml:space="preserve">Specialistas, turintis teisę eiti </w:t>
            </w:r>
            <w:r w:rsidR="0063395F">
              <w:rPr>
                <w:rFonts w:asciiTheme="minorHAnsi" w:cstheme="minorHAnsi"/>
                <w:sz w:val="22"/>
                <w:szCs w:val="22"/>
              </w:rPr>
              <w:t>ypatingo</w:t>
            </w:r>
            <w:r w:rsidRPr="0038301B">
              <w:rPr>
                <w:rFonts w:asciiTheme="minorHAnsi" w:cstheme="minorHAnsi"/>
                <w:sz w:val="22"/>
                <w:szCs w:val="22"/>
              </w:rPr>
              <w:t xml:space="preserve"> statinio specialiųjų statybos darbų vadovo pareigas statinių grupėje – </w:t>
            </w:r>
            <w:r w:rsidR="003914F1">
              <w:rPr>
                <w:rFonts w:asciiTheme="minorHAnsi" w:cstheme="minorHAnsi"/>
                <w:sz w:val="22"/>
                <w:szCs w:val="22"/>
              </w:rPr>
              <w:t>susiekimo komunikacijos: kiti transporto statiniai</w:t>
            </w:r>
            <w:r w:rsidRPr="0038301B">
              <w:rPr>
                <w:rFonts w:asciiTheme="minorHAnsi" w:cstheme="minorHAnsi"/>
                <w:sz w:val="22"/>
                <w:szCs w:val="22"/>
              </w:rPr>
              <w:t xml:space="preserve"> (</w:t>
            </w:r>
            <w:r w:rsidR="0022734F">
              <w:rPr>
                <w:rFonts w:asciiTheme="minorHAnsi" w:cstheme="minorHAnsi"/>
                <w:sz w:val="22"/>
                <w:szCs w:val="22"/>
              </w:rPr>
              <w:t xml:space="preserve">požeminė </w:t>
            </w:r>
            <w:r w:rsidR="003914F1">
              <w:rPr>
                <w:rFonts w:asciiTheme="minorHAnsi" w:cstheme="minorHAnsi"/>
                <w:sz w:val="22"/>
                <w:szCs w:val="22"/>
              </w:rPr>
              <w:t>perėj</w:t>
            </w:r>
            <w:r w:rsidR="005C3E38">
              <w:rPr>
                <w:rFonts w:asciiTheme="minorHAnsi" w:cstheme="minorHAnsi"/>
                <w:sz w:val="22"/>
                <w:szCs w:val="22"/>
              </w:rPr>
              <w:t>a</w:t>
            </w:r>
            <w:r w:rsidRPr="0038301B">
              <w:rPr>
                <w:rFonts w:asciiTheme="minorHAnsi" w:cstheme="minorHAnsi"/>
                <w:sz w:val="22"/>
                <w:szCs w:val="22"/>
              </w:rPr>
              <w:t>).</w:t>
            </w:r>
            <w:r w:rsidR="006B2806" w:rsidRPr="0038301B" w:rsidDel="006B2806">
              <w:rPr>
                <w:rFonts w:asciiTheme="minorHAnsi" w:cstheme="minorHAnsi"/>
                <w:color w:val="FF0000"/>
                <w:sz w:val="22"/>
                <w:szCs w:val="22"/>
              </w:rPr>
              <w:t xml:space="preserve"> </w:t>
            </w:r>
          </w:p>
          <w:p w14:paraId="0A51BDBA" w14:textId="309B3544" w:rsidR="00582BC4" w:rsidRPr="0038301B" w:rsidRDefault="00582BC4" w:rsidP="006B2806">
            <w:pPr>
              <w:jc w:val="both"/>
              <w:rPr>
                <w:rFonts w:asciiTheme="minorHAnsi" w:cstheme="minorHAnsi"/>
                <w:sz w:val="22"/>
                <w:szCs w:val="22"/>
              </w:rPr>
            </w:pPr>
            <w:r w:rsidRPr="00D062A2">
              <w:rPr>
                <w:rFonts w:asciiTheme="minorHAnsi" w:cstheme="minorHAnsi"/>
                <w:sz w:val="22"/>
                <w:szCs w:val="22"/>
              </w:rPr>
              <w:t xml:space="preserve">Darbo sritis: </w:t>
            </w:r>
            <w:r w:rsidR="00D062A2">
              <w:rPr>
                <w:rFonts w:asciiTheme="minorHAnsi" w:cstheme="minorHAnsi"/>
                <w:sz w:val="22"/>
                <w:szCs w:val="22"/>
              </w:rPr>
              <w:t>konstrukcijų (gelžbetonio, betono, mūro).</w:t>
            </w:r>
          </w:p>
        </w:tc>
        <w:tc>
          <w:tcPr>
            <w:tcW w:w="1068" w:type="pct"/>
            <w:tcBorders>
              <w:top w:val="single" w:sz="4" w:space="0" w:color="auto"/>
              <w:left w:val="single" w:sz="4" w:space="0" w:color="auto"/>
              <w:bottom w:val="single" w:sz="4" w:space="0" w:color="auto"/>
              <w:right w:val="single" w:sz="4" w:space="0" w:color="auto"/>
            </w:tcBorders>
          </w:tcPr>
          <w:p w14:paraId="7CE8318D" w14:textId="77777777" w:rsidR="006C352B" w:rsidRPr="0038301B" w:rsidRDefault="006C352B" w:rsidP="0087228F">
            <w:pPr>
              <w:jc w:val="center"/>
              <w:rPr>
                <w:rFonts w:asciiTheme="minorHAnsi" w:cstheme="minorHAnsi"/>
                <w:sz w:val="22"/>
                <w:szCs w:val="22"/>
              </w:rPr>
            </w:pPr>
            <w:r w:rsidRPr="0038301B">
              <w:rPr>
                <w:rFonts w:asciiTheme="minorHAnsi" w:cstheme="minorHAnsi"/>
                <w:sz w:val="22"/>
                <w:szCs w:val="22"/>
              </w:rPr>
              <w:t>[įrašyti]</w:t>
            </w:r>
          </w:p>
        </w:tc>
        <w:tc>
          <w:tcPr>
            <w:tcW w:w="861" w:type="pct"/>
            <w:tcBorders>
              <w:top w:val="single" w:sz="4" w:space="0" w:color="auto"/>
              <w:left w:val="single" w:sz="4" w:space="0" w:color="auto"/>
              <w:bottom w:val="single" w:sz="4" w:space="0" w:color="auto"/>
              <w:right w:val="single" w:sz="4" w:space="0" w:color="auto"/>
            </w:tcBorders>
          </w:tcPr>
          <w:p w14:paraId="72C1FC22" w14:textId="77777777" w:rsidR="006C352B" w:rsidRPr="0038301B" w:rsidRDefault="006C352B" w:rsidP="0087228F">
            <w:pPr>
              <w:jc w:val="center"/>
              <w:rPr>
                <w:rFonts w:asciiTheme="minorHAnsi" w:cstheme="minorHAnsi"/>
                <w:sz w:val="22"/>
                <w:szCs w:val="22"/>
              </w:rPr>
            </w:pPr>
            <w:r w:rsidRPr="0038301B">
              <w:rPr>
                <w:rFonts w:asciiTheme="minorHAnsi" w:cstheme="minorHAnsi"/>
                <w:sz w:val="22"/>
                <w:szCs w:val="22"/>
              </w:rPr>
              <w:t>[įrašyti]</w:t>
            </w:r>
          </w:p>
        </w:tc>
        <w:tc>
          <w:tcPr>
            <w:tcW w:w="728" w:type="pct"/>
            <w:tcBorders>
              <w:top w:val="single" w:sz="4" w:space="0" w:color="auto"/>
              <w:left w:val="single" w:sz="4" w:space="0" w:color="auto"/>
              <w:bottom w:val="single" w:sz="4" w:space="0" w:color="auto"/>
              <w:right w:val="single" w:sz="4" w:space="0" w:color="auto"/>
            </w:tcBorders>
          </w:tcPr>
          <w:p w14:paraId="16F2A5C1" w14:textId="77777777" w:rsidR="006C352B" w:rsidRPr="0038301B" w:rsidRDefault="006C352B" w:rsidP="0087228F">
            <w:pPr>
              <w:jc w:val="center"/>
              <w:rPr>
                <w:rFonts w:asciiTheme="minorHAnsi" w:cstheme="minorHAnsi"/>
                <w:sz w:val="22"/>
                <w:szCs w:val="22"/>
              </w:rPr>
            </w:pPr>
            <w:r w:rsidRPr="0038301B">
              <w:rPr>
                <w:rFonts w:asciiTheme="minorHAnsi" w:cstheme="minorHAnsi"/>
                <w:sz w:val="22"/>
                <w:szCs w:val="22"/>
              </w:rPr>
              <w:t>[įrašyti]</w:t>
            </w:r>
          </w:p>
        </w:tc>
      </w:tr>
      <w:tr w:rsidR="0038301B" w:rsidRPr="0038301B" w14:paraId="7A1318FB" w14:textId="77777777" w:rsidTr="003003DF">
        <w:trPr>
          <w:trHeight w:val="1016"/>
        </w:trPr>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042CCFC" w14:textId="2AC835D2" w:rsidR="0038301B" w:rsidRPr="0038301B" w:rsidRDefault="0038301B" w:rsidP="0038301B">
            <w:pPr>
              <w:rPr>
                <w:rFonts w:asciiTheme="minorHAnsi" w:cstheme="minorHAnsi"/>
                <w:sz w:val="22"/>
                <w:szCs w:val="22"/>
              </w:rPr>
            </w:pPr>
            <w:r w:rsidRPr="0038301B">
              <w:rPr>
                <w:rFonts w:asciiTheme="minorHAnsi" w:cstheme="minorHAnsi"/>
                <w:sz w:val="22"/>
                <w:szCs w:val="22"/>
              </w:rPr>
              <w:t>2.4.</w:t>
            </w:r>
            <w:r w:rsidR="00EC1DC3">
              <w:rPr>
                <w:rFonts w:asciiTheme="minorHAnsi" w:cstheme="minorHAnsi"/>
                <w:sz w:val="22"/>
                <w:szCs w:val="22"/>
              </w:rPr>
              <w:t>3</w:t>
            </w:r>
            <w:r w:rsidRPr="0038301B">
              <w:rPr>
                <w:rFonts w:asciiTheme="minorHAnsi" w:cstheme="minorHAnsi"/>
                <w:sz w:val="22"/>
                <w:szCs w:val="22"/>
              </w:rPr>
              <w:t>.</w:t>
            </w:r>
          </w:p>
        </w:tc>
        <w:tc>
          <w:tcPr>
            <w:tcW w:w="1860" w:type="pct"/>
            <w:tcBorders>
              <w:top w:val="single" w:sz="4" w:space="0" w:color="auto"/>
              <w:left w:val="single" w:sz="4" w:space="0" w:color="auto"/>
              <w:bottom w:val="single" w:sz="4" w:space="0" w:color="auto"/>
              <w:right w:val="single" w:sz="4" w:space="0" w:color="auto"/>
            </w:tcBorders>
          </w:tcPr>
          <w:p w14:paraId="4DBEE1D9" w14:textId="6FCB7262" w:rsidR="0038301B" w:rsidRPr="0038301B" w:rsidRDefault="0038301B" w:rsidP="0038301B">
            <w:pPr>
              <w:jc w:val="both"/>
              <w:rPr>
                <w:rFonts w:asciiTheme="minorHAnsi" w:cstheme="minorHAnsi"/>
                <w:sz w:val="22"/>
                <w:szCs w:val="22"/>
              </w:rPr>
            </w:pPr>
            <w:r w:rsidRPr="0038301B">
              <w:rPr>
                <w:rFonts w:asciiTheme="minorHAnsi" w:cstheme="minorHAnsi"/>
                <w:sz w:val="22"/>
                <w:szCs w:val="22"/>
              </w:rPr>
              <w:t xml:space="preserve">Specialistas, turintis teisę eiti ypatingo statinio projekto vadovo pareigas statinių grupėje: susisiekimo komunikacijos: gatvės, </w:t>
            </w:r>
            <w:r w:rsidR="00EC1DC3" w:rsidRPr="00EC1DC3">
              <w:rPr>
                <w:rFonts w:asciiTheme="minorHAnsi" w:cstheme="minorHAnsi"/>
                <w:sz w:val="22"/>
                <w:szCs w:val="22"/>
              </w:rPr>
              <w:t>taip pat minėti statiniai, esantys kultūros paveldo objekto teritorijoje, jo apsaugos zonoje, kultūros paveldo vietovėje.</w:t>
            </w:r>
          </w:p>
        </w:tc>
        <w:tc>
          <w:tcPr>
            <w:tcW w:w="1068" w:type="pct"/>
            <w:tcBorders>
              <w:top w:val="single" w:sz="4" w:space="0" w:color="auto"/>
              <w:left w:val="single" w:sz="4" w:space="0" w:color="auto"/>
              <w:bottom w:val="single" w:sz="4" w:space="0" w:color="auto"/>
              <w:right w:val="single" w:sz="4" w:space="0" w:color="auto"/>
            </w:tcBorders>
            <w:vAlign w:val="center"/>
          </w:tcPr>
          <w:p w14:paraId="2EEB16E1" w14:textId="24322CCB" w:rsidR="0038301B" w:rsidRPr="0038301B" w:rsidRDefault="0038301B" w:rsidP="0038301B">
            <w:pPr>
              <w:jc w:val="center"/>
              <w:rPr>
                <w:rFonts w:asciiTheme="minorHAnsi" w:cstheme="minorHAnsi"/>
                <w:sz w:val="22"/>
                <w:szCs w:val="22"/>
              </w:rPr>
            </w:pPr>
            <w:r w:rsidRPr="0038301B">
              <w:rPr>
                <w:rFonts w:asciiTheme="minorHAnsi" w:cstheme="minorHAnsi"/>
                <w:sz w:val="22"/>
                <w:szCs w:val="22"/>
              </w:rPr>
              <w:t>[įrašyti]</w:t>
            </w:r>
          </w:p>
        </w:tc>
        <w:tc>
          <w:tcPr>
            <w:tcW w:w="861" w:type="pct"/>
            <w:tcBorders>
              <w:top w:val="single" w:sz="4" w:space="0" w:color="auto"/>
              <w:left w:val="single" w:sz="4" w:space="0" w:color="auto"/>
              <w:bottom w:val="single" w:sz="4" w:space="0" w:color="auto"/>
              <w:right w:val="single" w:sz="4" w:space="0" w:color="auto"/>
            </w:tcBorders>
            <w:vAlign w:val="center"/>
          </w:tcPr>
          <w:p w14:paraId="0BD96F70" w14:textId="33ED1E38" w:rsidR="0038301B" w:rsidRPr="0038301B" w:rsidRDefault="0038301B" w:rsidP="0038301B">
            <w:pPr>
              <w:jc w:val="center"/>
              <w:rPr>
                <w:rFonts w:asciiTheme="minorHAnsi" w:cstheme="minorHAnsi"/>
                <w:sz w:val="22"/>
                <w:szCs w:val="22"/>
              </w:rPr>
            </w:pPr>
            <w:r w:rsidRPr="0038301B">
              <w:rPr>
                <w:rFonts w:asciiTheme="minorHAnsi" w:cstheme="minorHAnsi"/>
                <w:sz w:val="22"/>
                <w:szCs w:val="22"/>
              </w:rPr>
              <w:t>[įrašyti]</w:t>
            </w:r>
          </w:p>
        </w:tc>
        <w:tc>
          <w:tcPr>
            <w:tcW w:w="728" w:type="pct"/>
            <w:tcBorders>
              <w:top w:val="single" w:sz="4" w:space="0" w:color="auto"/>
              <w:left w:val="single" w:sz="4" w:space="0" w:color="auto"/>
              <w:bottom w:val="single" w:sz="4" w:space="0" w:color="auto"/>
              <w:right w:val="single" w:sz="4" w:space="0" w:color="auto"/>
            </w:tcBorders>
            <w:vAlign w:val="center"/>
          </w:tcPr>
          <w:p w14:paraId="2F94C9EB" w14:textId="2AAD2635" w:rsidR="0038301B" w:rsidRPr="0038301B" w:rsidRDefault="0038301B" w:rsidP="0038301B">
            <w:pPr>
              <w:jc w:val="center"/>
              <w:rPr>
                <w:rFonts w:asciiTheme="minorHAnsi" w:cstheme="minorHAnsi"/>
                <w:sz w:val="22"/>
                <w:szCs w:val="22"/>
              </w:rPr>
            </w:pPr>
            <w:r w:rsidRPr="0038301B">
              <w:rPr>
                <w:rFonts w:asciiTheme="minorHAnsi" w:cstheme="minorHAnsi"/>
                <w:sz w:val="22"/>
                <w:szCs w:val="22"/>
              </w:rPr>
              <w:t>[įrašyti]</w:t>
            </w:r>
          </w:p>
        </w:tc>
      </w:tr>
      <w:tr w:rsidR="006C345B" w:rsidRPr="0038301B" w14:paraId="06AE085D" w14:textId="77777777" w:rsidTr="003003DF">
        <w:trPr>
          <w:trHeight w:val="1016"/>
        </w:trPr>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71F161D" w14:textId="2505C8A4" w:rsidR="006C345B" w:rsidRPr="0038301B" w:rsidRDefault="006C345B" w:rsidP="006C345B">
            <w:pPr>
              <w:rPr>
                <w:rFonts w:cstheme="minorHAnsi"/>
                <w:sz w:val="22"/>
                <w:szCs w:val="22"/>
              </w:rPr>
            </w:pPr>
            <w:r w:rsidRPr="00C769AB">
              <w:rPr>
                <w:rFonts w:asciiTheme="minorHAnsi" w:cstheme="minorHAnsi"/>
                <w:sz w:val="22"/>
                <w:szCs w:val="22"/>
              </w:rPr>
              <w:t>2.4.4.</w:t>
            </w:r>
          </w:p>
        </w:tc>
        <w:tc>
          <w:tcPr>
            <w:tcW w:w="1860" w:type="pct"/>
            <w:tcBorders>
              <w:top w:val="single" w:sz="4" w:space="0" w:color="auto"/>
              <w:left w:val="single" w:sz="4" w:space="0" w:color="auto"/>
              <w:bottom w:val="single" w:sz="4" w:space="0" w:color="auto"/>
              <w:right w:val="single" w:sz="4" w:space="0" w:color="auto"/>
            </w:tcBorders>
          </w:tcPr>
          <w:p w14:paraId="2D1136F5" w14:textId="57CB1BDE" w:rsidR="006C345B" w:rsidRDefault="006C345B" w:rsidP="006C345B">
            <w:pPr>
              <w:jc w:val="both"/>
              <w:rPr>
                <w:rFonts w:asciiTheme="minorHAnsi" w:cstheme="minorHAnsi"/>
                <w:sz w:val="22"/>
                <w:szCs w:val="22"/>
              </w:rPr>
            </w:pPr>
            <w:r w:rsidRPr="00F22C5F">
              <w:rPr>
                <w:rFonts w:asciiTheme="minorHAnsi" w:cstheme="minorHAnsi"/>
                <w:sz w:val="22"/>
                <w:szCs w:val="22"/>
              </w:rPr>
              <w:t>Specialistas, turintis teisę eiti ypatingo statinio projekto</w:t>
            </w:r>
            <w:r>
              <w:rPr>
                <w:rFonts w:asciiTheme="minorHAnsi" w:cstheme="minorHAnsi"/>
                <w:sz w:val="22"/>
                <w:szCs w:val="22"/>
              </w:rPr>
              <w:t xml:space="preserve"> dalies</w:t>
            </w:r>
            <w:r w:rsidRPr="00F22C5F">
              <w:rPr>
                <w:rFonts w:asciiTheme="minorHAnsi" w:cstheme="minorHAnsi"/>
                <w:sz w:val="22"/>
                <w:szCs w:val="22"/>
              </w:rPr>
              <w:t xml:space="preserve"> vadovo pareigas statinių grupėje: susisiekimo komunikacijos: </w:t>
            </w:r>
            <w:r>
              <w:rPr>
                <w:rFonts w:asciiTheme="minorHAnsi" w:cstheme="minorHAnsi"/>
                <w:sz w:val="22"/>
                <w:szCs w:val="22"/>
              </w:rPr>
              <w:t>kiti transporto statiniai (</w:t>
            </w:r>
            <w:r w:rsidR="005C3E38">
              <w:rPr>
                <w:rFonts w:asciiTheme="minorHAnsi" w:cstheme="minorHAnsi"/>
                <w:sz w:val="22"/>
                <w:szCs w:val="22"/>
              </w:rPr>
              <w:t xml:space="preserve">požeminė </w:t>
            </w:r>
            <w:r>
              <w:rPr>
                <w:rFonts w:asciiTheme="minorHAnsi" w:cstheme="minorHAnsi"/>
                <w:sz w:val="22"/>
                <w:szCs w:val="22"/>
              </w:rPr>
              <w:t>perėj</w:t>
            </w:r>
            <w:r w:rsidR="005C3E38">
              <w:rPr>
                <w:rFonts w:asciiTheme="minorHAnsi" w:cstheme="minorHAnsi"/>
                <w:sz w:val="22"/>
                <w:szCs w:val="22"/>
              </w:rPr>
              <w:t>a</w:t>
            </w:r>
            <w:r w:rsidR="00795570">
              <w:rPr>
                <w:rFonts w:asciiTheme="minorHAnsi" w:cstheme="minorHAnsi"/>
                <w:sz w:val="22"/>
                <w:szCs w:val="22"/>
              </w:rPr>
              <w:t>)</w:t>
            </w:r>
            <w:r>
              <w:rPr>
                <w:rFonts w:asciiTheme="minorHAnsi" w:cstheme="minorHAnsi"/>
                <w:sz w:val="22"/>
                <w:szCs w:val="22"/>
              </w:rPr>
              <w:t>.</w:t>
            </w:r>
          </w:p>
          <w:p w14:paraId="0EA04116" w14:textId="154CD846" w:rsidR="006C345B" w:rsidRPr="0038301B" w:rsidRDefault="006C345B" w:rsidP="006C345B">
            <w:pPr>
              <w:jc w:val="both"/>
              <w:rPr>
                <w:rFonts w:cstheme="minorHAnsi"/>
                <w:sz w:val="22"/>
                <w:szCs w:val="22"/>
              </w:rPr>
            </w:pPr>
            <w:r>
              <w:rPr>
                <w:rFonts w:cstheme="minorHAnsi"/>
                <w:sz w:val="22"/>
                <w:szCs w:val="22"/>
              </w:rPr>
              <w:t xml:space="preserve">Projekto dalis: </w:t>
            </w:r>
            <w:r w:rsidR="005C3E38" w:rsidRPr="00F17D8C">
              <w:rPr>
                <w:rFonts w:cstheme="minorHAnsi"/>
                <w:sz w:val="22"/>
                <w:szCs w:val="22"/>
              </w:rPr>
              <w:t>konstrukcij</w:t>
            </w:r>
            <w:r w:rsidR="005C3E38" w:rsidRPr="00F17D8C">
              <w:rPr>
                <w:rFonts w:cstheme="minorHAnsi"/>
                <w:sz w:val="22"/>
                <w:szCs w:val="22"/>
              </w:rPr>
              <w:t>ų</w:t>
            </w:r>
            <w:r w:rsidR="005C3E38" w:rsidRPr="00F17D8C">
              <w:rPr>
                <w:rFonts w:cstheme="minorHAnsi"/>
                <w:sz w:val="22"/>
                <w:szCs w:val="22"/>
              </w:rPr>
              <w:t xml:space="preserve"> (gel</w:t>
            </w:r>
            <w:r w:rsidR="005C3E38" w:rsidRPr="00F17D8C">
              <w:rPr>
                <w:rFonts w:cstheme="minorHAnsi"/>
                <w:sz w:val="22"/>
                <w:szCs w:val="22"/>
              </w:rPr>
              <w:t>ž</w:t>
            </w:r>
            <w:r w:rsidR="005C3E38" w:rsidRPr="00F17D8C">
              <w:rPr>
                <w:rFonts w:cstheme="minorHAnsi"/>
                <w:sz w:val="22"/>
                <w:szCs w:val="22"/>
              </w:rPr>
              <w:t>betonio, betono, m</w:t>
            </w:r>
            <w:r w:rsidR="005C3E38" w:rsidRPr="00F17D8C">
              <w:rPr>
                <w:rFonts w:cstheme="minorHAnsi"/>
                <w:sz w:val="22"/>
                <w:szCs w:val="22"/>
              </w:rPr>
              <w:t>ū</w:t>
            </w:r>
            <w:r w:rsidR="005C3E38" w:rsidRPr="00F17D8C">
              <w:rPr>
                <w:rFonts w:cstheme="minorHAnsi"/>
                <w:sz w:val="22"/>
                <w:szCs w:val="22"/>
              </w:rPr>
              <w:t>ro)</w:t>
            </w:r>
            <w:r w:rsidR="005C3E38">
              <w:rPr>
                <w:rFonts w:cstheme="minorHAnsi"/>
                <w:sz w:val="22"/>
                <w:szCs w:val="22"/>
              </w:rPr>
              <w:t>.</w:t>
            </w:r>
          </w:p>
        </w:tc>
        <w:tc>
          <w:tcPr>
            <w:tcW w:w="1068" w:type="pct"/>
            <w:tcBorders>
              <w:top w:val="single" w:sz="4" w:space="0" w:color="auto"/>
              <w:left w:val="single" w:sz="4" w:space="0" w:color="auto"/>
              <w:bottom w:val="single" w:sz="4" w:space="0" w:color="auto"/>
              <w:right w:val="single" w:sz="4" w:space="0" w:color="auto"/>
            </w:tcBorders>
            <w:vAlign w:val="center"/>
          </w:tcPr>
          <w:p w14:paraId="34EDA7B5" w14:textId="6441968A" w:rsidR="006C345B" w:rsidRPr="0038301B" w:rsidRDefault="006C345B" w:rsidP="006C345B">
            <w:pPr>
              <w:jc w:val="center"/>
              <w:rPr>
                <w:rFonts w:cstheme="minorHAnsi"/>
                <w:sz w:val="22"/>
                <w:szCs w:val="22"/>
              </w:rPr>
            </w:pPr>
            <w:r w:rsidRPr="0038301B">
              <w:rPr>
                <w:rFonts w:asciiTheme="minorHAnsi" w:cstheme="minorHAnsi"/>
                <w:sz w:val="22"/>
                <w:szCs w:val="22"/>
              </w:rPr>
              <w:t>[įrašyti]</w:t>
            </w:r>
          </w:p>
        </w:tc>
        <w:tc>
          <w:tcPr>
            <w:tcW w:w="861" w:type="pct"/>
            <w:tcBorders>
              <w:top w:val="single" w:sz="4" w:space="0" w:color="auto"/>
              <w:left w:val="single" w:sz="4" w:space="0" w:color="auto"/>
              <w:bottom w:val="single" w:sz="4" w:space="0" w:color="auto"/>
              <w:right w:val="single" w:sz="4" w:space="0" w:color="auto"/>
            </w:tcBorders>
            <w:vAlign w:val="center"/>
          </w:tcPr>
          <w:p w14:paraId="1C47A5DF" w14:textId="43390DD7" w:rsidR="006C345B" w:rsidRPr="0038301B" w:rsidRDefault="006C345B" w:rsidP="006C345B">
            <w:pPr>
              <w:jc w:val="center"/>
              <w:rPr>
                <w:rFonts w:cstheme="minorHAnsi"/>
                <w:sz w:val="22"/>
                <w:szCs w:val="22"/>
              </w:rPr>
            </w:pPr>
            <w:r w:rsidRPr="0038301B">
              <w:rPr>
                <w:rFonts w:asciiTheme="minorHAnsi" w:cstheme="minorHAnsi"/>
                <w:sz w:val="22"/>
                <w:szCs w:val="22"/>
              </w:rPr>
              <w:t>[įrašyti]</w:t>
            </w:r>
          </w:p>
        </w:tc>
        <w:tc>
          <w:tcPr>
            <w:tcW w:w="728" w:type="pct"/>
            <w:tcBorders>
              <w:top w:val="single" w:sz="4" w:space="0" w:color="auto"/>
              <w:left w:val="single" w:sz="4" w:space="0" w:color="auto"/>
              <w:bottom w:val="single" w:sz="4" w:space="0" w:color="auto"/>
              <w:right w:val="single" w:sz="4" w:space="0" w:color="auto"/>
            </w:tcBorders>
            <w:vAlign w:val="center"/>
          </w:tcPr>
          <w:p w14:paraId="03B30AB2" w14:textId="7ED4C58C" w:rsidR="006C345B" w:rsidRPr="0038301B" w:rsidRDefault="006C345B" w:rsidP="006C345B">
            <w:pPr>
              <w:jc w:val="center"/>
              <w:rPr>
                <w:rFonts w:cstheme="minorHAnsi"/>
                <w:sz w:val="22"/>
                <w:szCs w:val="22"/>
              </w:rPr>
            </w:pPr>
            <w:r w:rsidRPr="005C3E38">
              <w:rPr>
                <w:rFonts w:asciiTheme="minorHAnsi" w:cstheme="minorHAnsi"/>
                <w:sz w:val="22"/>
                <w:szCs w:val="22"/>
              </w:rPr>
              <w:t>[įrašyti]</w:t>
            </w:r>
          </w:p>
        </w:tc>
      </w:tr>
    </w:tbl>
    <w:p w14:paraId="6E30147C" w14:textId="77777777" w:rsidR="006C352B" w:rsidRPr="000F3681" w:rsidRDefault="006C352B" w:rsidP="006C352B">
      <w:pPr>
        <w:spacing w:after="0" w:line="240" w:lineRule="auto"/>
        <w:jc w:val="both"/>
        <w:rPr>
          <w:rFonts w:cstheme="minorHAnsi"/>
          <w:sz w:val="22"/>
          <w:szCs w:val="22"/>
        </w:rPr>
      </w:pPr>
      <w:bookmarkStart w:id="157" w:name="_Hlk93060299"/>
      <w:r w:rsidRPr="000F3681">
        <w:rPr>
          <w:rFonts w:cstheme="minorHAnsi"/>
          <w:sz w:val="22"/>
          <w:szCs w:val="22"/>
        </w:rPr>
        <w:t>Pastaba:</w:t>
      </w:r>
    </w:p>
    <w:p w14:paraId="458ECFA9" w14:textId="77777777" w:rsidR="006C352B" w:rsidRPr="000F3681" w:rsidRDefault="006C352B" w:rsidP="006C352B">
      <w:pPr>
        <w:autoSpaceDE w:val="0"/>
        <w:autoSpaceDN w:val="0"/>
        <w:adjustRightInd w:val="0"/>
        <w:spacing w:after="0" w:line="240" w:lineRule="auto"/>
        <w:jc w:val="both"/>
        <w:rPr>
          <w:rFonts w:cstheme="minorHAnsi"/>
          <w:i/>
          <w:sz w:val="22"/>
          <w:szCs w:val="22"/>
        </w:rPr>
      </w:pPr>
      <w:r w:rsidRPr="000F3681">
        <w:rPr>
          <w:rFonts w:cstheme="minorHAnsi"/>
          <w:i/>
          <w:sz w:val="22"/>
          <w:szCs w:val="22"/>
        </w:rPr>
        <w:t xml:space="preserve">* Jei specialistas yra </w:t>
      </w:r>
      <w:proofErr w:type="spellStart"/>
      <w:r w:rsidRPr="000F3681">
        <w:rPr>
          <w:rFonts w:cstheme="minorHAnsi"/>
          <w:i/>
          <w:sz w:val="22"/>
          <w:szCs w:val="22"/>
        </w:rPr>
        <w:t>kvazisubtiekėjas</w:t>
      </w:r>
      <w:proofErr w:type="spellEnd"/>
      <w:r w:rsidRPr="000F3681">
        <w:rPr>
          <w:rFonts w:cstheme="minorHAnsi"/>
          <w:i/>
          <w:sz w:val="22"/>
          <w:szCs w:val="22"/>
        </w:rPr>
        <w:t xml:space="preserve">, turi būti pateikiamas specialisto – </w:t>
      </w:r>
      <w:proofErr w:type="spellStart"/>
      <w:r w:rsidRPr="000F3681">
        <w:rPr>
          <w:rFonts w:cstheme="minorHAnsi"/>
          <w:i/>
          <w:sz w:val="22"/>
          <w:szCs w:val="22"/>
        </w:rPr>
        <w:t>kvazisubtiekėjo</w:t>
      </w:r>
      <w:proofErr w:type="spellEnd"/>
      <w:r w:rsidRPr="000F3681">
        <w:rPr>
          <w:rFonts w:cstheme="minorHAnsi"/>
          <w:i/>
          <w:sz w:val="22"/>
          <w:szCs w:val="22"/>
        </w:rPr>
        <w:t xml:space="preserve"> </w:t>
      </w:r>
      <w:r w:rsidRPr="000F3681">
        <w:rPr>
          <w:rFonts w:cstheme="minorHAnsi"/>
          <w:b/>
          <w:i/>
          <w:sz w:val="22"/>
          <w:szCs w:val="22"/>
        </w:rPr>
        <w:t xml:space="preserve">sutikimas </w:t>
      </w:r>
      <w:r w:rsidRPr="000F3681">
        <w:rPr>
          <w:rFonts w:cstheme="minorHAnsi"/>
          <w:i/>
          <w:sz w:val="22"/>
          <w:szCs w:val="22"/>
        </w:rPr>
        <w:t>teikti (atlikti) pirkimo sutartyje nurodytas (-</w:t>
      </w:r>
      <w:proofErr w:type="spellStart"/>
      <w:r w:rsidRPr="000F3681">
        <w:rPr>
          <w:rFonts w:cstheme="minorHAnsi"/>
          <w:i/>
          <w:sz w:val="22"/>
          <w:szCs w:val="22"/>
        </w:rPr>
        <w:t>us</w:t>
      </w:r>
      <w:proofErr w:type="spellEnd"/>
      <w:r w:rsidRPr="000F3681">
        <w:rPr>
          <w:rFonts w:cstheme="minorHAnsi"/>
          <w:i/>
          <w:sz w:val="22"/>
          <w:szCs w:val="22"/>
        </w:rPr>
        <w:t>) paslaugas (darbus) ir tiekėjo ar ūkio subjekto, kurio pajėgumais tiekėjas remiasi,</w:t>
      </w:r>
      <w:r w:rsidRPr="000F3681">
        <w:rPr>
          <w:rFonts w:cstheme="minorHAnsi"/>
          <w:b/>
          <w:i/>
          <w:sz w:val="22"/>
          <w:szCs w:val="22"/>
        </w:rPr>
        <w:t xml:space="preserve"> patvirtinimas</w:t>
      </w:r>
      <w:r w:rsidRPr="000F3681">
        <w:rPr>
          <w:rFonts w:cstheme="minorHAnsi"/>
          <w:i/>
          <w:sz w:val="22"/>
          <w:szCs w:val="22"/>
        </w:rPr>
        <w:t>, kad laimėjęs viešąjį pirkimą įdarbins šį specialistą.</w:t>
      </w:r>
    </w:p>
    <w:bookmarkEnd w:id="157"/>
    <w:p w14:paraId="238FC9CA" w14:textId="77777777" w:rsidR="006C352B" w:rsidRPr="000F3681" w:rsidRDefault="006C352B" w:rsidP="006C352B">
      <w:pPr>
        <w:jc w:val="both"/>
        <w:rPr>
          <w:rFonts w:cstheme="minorHAnsi"/>
          <w:b/>
          <w:bCs/>
          <w:sz w:val="22"/>
          <w:szCs w:val="22"/>
        </w:rPr>
      </w:pPr>
    </w:p>
    <w:p w14:paraId="6AA13473" w14:textId="21C239A2" w:rsidR="00971C1F" w:rsidRPr="00AD60A9" w:rsidRDefault="006C352B" w:rsidP="00B721B9">
      <w:pPr>
        <w:jc w:val="both"/>
        <w:rPr>
          <w:rFonts w:eastAsia="Times New Roman" w:cstheme="minorHAnsi"/>
          <w:sz w:val="22"/>
          <w:szCs w:val="22"/>
          <w:lang w:eastAsia="en-US"/>
        </w:rPr>
      </w:pPr>
      <w:r w:rsidRPr="000F3681">
        <w:rPr>
          <w:rFonts w:cstheme="minorHAnsi"/>
          <w:i/>
          <w:color w:val="00000A"/>
          <w:sz w:val="22"/>
          <w:szCs w:val="22"/>
        </w:rPr>
        <w:t>Dalyvis  arba jo  įgaliotas asmuo                           parašas                                  vardas ir pavardė</w:t>
      </w:r>
      <w:bookmarkEnd w:id="156"/>
    </w:p>
    <w:sectPr w:rsidR="00971C1F" w:rsidRPr="00AD60A9" w:rsidSect="001444A6">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19316" w14:textId="77777777" w:rsidR="001906C9" w:rsidRDefault="001906C9" w:rsidP="00D05666">
      <w:r>
        <w:separator/>
      </w:r>
    </w:p>
  </w:endnote>
  <w:endnote w:type="continuationSeparator" w:id="0">
    <w:p w14:paraId="01DCE495" w14:textId="77777777" w:rsidR="001906C9" w:rsidRDefault="001906C9" w:rsidP="00D05666">
      <w:r>
        <w:continuationSeparator/>
      </w:r>
    </w:p>
  </w:endnote>
  <w:endnote w:type="continuationNotice" w:id="1">
    <w:p w14:paraId="4F126D59" w14:textId="77777777" w:rsidR="001906C9" w:rsidRDefault="001906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33764324"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rsidP="005D7C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991FF" w14:textId="77777777" w:rsidR="001906C9" w:rsidRDefault="001906C9" w:rsidP="00D05666">
      <w:r>
        <w:separator/>
      </w:r>
    </w:p>
  </w:footnote>
  <w:footnote w:type="continuationSeparator" w:id="0">
    <w:p w14:paraId="4ECC542D" w14:textId="77777777" w:rsidR="001906C9" w:rsidRDefault="001906C9" w:rsidP="00D05666">
      <w:r>
        <w:continuationSeparator/>
      </w:r>
    </w:p>
  </w:footnote>
  <w:footnote w:type="continuationNotice" w:id="1">
    <w:p w14:paraId="3EC9A863" w14:textId="77777777" w:rsidR="001906C9" w:rsidRDefault="001906C9">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8" w:name="part_59ec321e391c494f84b320fbe598d9ee"/>
      <w:bookmarkEnd w:id="78"/>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9" w:name="part_1fc07d8744e64e18a56d6956d4a608bd"/>
      <w:bookmarkEnd w:id="79"/>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0" w:name="part_9b8729a009b44b879be4bbdeffdfbc9d"/>
      <w:bookmarkEnd w:id="80"/>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1" w:name="part_8808e0397ccc470f8282f89b94690af4"/>
      <w:bookmarkEnd w:id="81"/>
      <w:r w:rsidRPr="00012DA8">
        <w:t>4) informacija apie pasitelktus ūkio subjektus, kurių pajėgumais remiasi tiekėjas, ir subtiekėjus – tuo atveju, kai ši informacija reikalinga tiekėjui jo teisėtiems interesams ginti.</w:t>
      </w:r>
    </w:p>
  </w:footnote>
  <w:footnote w:id="7">
    <w:p w14:paraId="5D504B65" w14:textId="77777777" w:rsidR="00334E80" w:rsidRDefault="00334E80" w:rsidP="00334E80">
      <w:pPr>
        <w:pStyle w:val="Puslapioinaostekstas"/>
        <w:jc w:val="both"/>
      </w:pPr>
      <w:r>
        <w:rPr>
          <w:rStyle w:val="Puslapioinaosnuoroda"/>
        </w:rPr>
        <w:footnoteRef/>
      </w:r>
      <w:r>
        <w:t xml:space="preserve"> </w:t>
      </w:r>
      <w:r w:rsidRPr="00CF2216">
        <w:rPr>
          <w:rFonts w:ascii="Times New Roman" w:hAnsi="Times New Roman" w:cs="Times New Roman"/>
        </w:rPr>
        <w:t>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w:t>
      </w:r>
      <w:r w:rsidRPr="00CF2216">
        <w:t xml:space="preserve"> </w:t>
      </w:r>
      <w:r w:rsidRPr="00CF2216">
        <w:rPr>
          <w:rFonts w:ascii="Times New Roman" w:hAnsi="Times New Roman" w:cs="Times New Roman"/>
        </w:rPr>
        <w:t xml:space="preserve">viešoji įstaiga Statybos sektoriaus vystymo agentūra (https://www.ssva.lt/cms/). Užsienyje registruotas dalyvis, turintis teisę, pagal šalies, kurioje jis yra registruotas įstatymus atlikti jam priskirtus darbus ir norintis atlikti tokius darbus Lietuvos Respublikos teritorijoje privalo kreiptis į LR teisės aktuose nurodytą instituciją </w:t>
      </w:r>
      <w:r>
        <w:rPr>
          <w:rFonts w:ascii="Times New Roman" w:hAnsi="Times New Roman" w:cs="Times New Roman"/>
        </w:rPr>
        <w:t>viešąją įstaigą Statybos sektoriaus vystymo agentūrą</w:t>
      </w:r>
      <w:r w:rsidRPr="00CF2216">
        <w:rPr>
          <w:rFonts w:ascii="Times New Roman" w:hAnsi="Times New Roman" w:cs="Times New Roman"/>
        </w:rPr>
        <w:t>, Linkmenų g. 28, LT-08217 Vilnius. Daugiau informacijos http://www.</w:t>
      </w:r>
      <w:r>
        <w:rPr>
          <w:rFonts w:ascii="Times New Roman" w:hAnsi="Times New Roman" w:cs="Times New Roman"/>
        </w:rPr>
        <w:t>ssva</w:t>
      </w:r>
      <w:r w:rsidRPr="00CF2216">
        <w:rPr>
          <w:rFonts w:ascii="Times New Roman" w:hAnsi="Times New Roman" w:cs="Times New Roman"/>
        </w:rPr>
        <w:t>.lt.</w:t>
      </w:r>
    </w:p>
  </w:footnote>
  <w:footnote w:id="8">
    <w:p w14:paraId="76E3B1CB" w14:textId="77777777" w:rsidR="00856F92" w:rsidRPr="001209A2" w:rsidRDefault="00856F92" w:rsidP="00182E4E">
      <w:pPr>
        <w:pStyle w:val="Puslapioinaostekstas"/>
        <w:spacing w:after="0"/>
        <w:jc w:val="both"/>
        <w:rPr>
          <w:rFonts w:ascii="Times New Roman" w:hAnsi="Times New Roman" w:cs="Times New Roman"/>
        </w:rPr>
      </w:pPr>
      <w:r w:rsidRPr="001209A2">
        <w:rPr>
          <w:rStyle w:val="Puslapioinaosnuoroda"/>
          <w:rFonts w:hAnsi="Times New Roman"/>
        </w:rPr>
        <w:footnoteRef/>
      </w:r>
      <w:r w:rsidRPr="001209A2">
        <w:rPr>
          <w:rFonts w:ascii="Times New Roman" w:hAnsi="Times New Roman" w:cs="Times New Roman"/>
        </w:rPr>
        <w:t xml:space="preserve"> Savo jėgomis reiškia, kad tiekėjas patiekė prekes, suteikė paslaugas ar atliko darbus pats (savo jėgomis) kaip tiekėjas (rangovas), tiekėjų grupės partneris ar subtiekėjas, nepasitelkdamas trečiųjų asmenų.</w:t>
      </w:r>
    </w:p>
  </w:footnote>
  <w:footnote w:id="9">
    <w:p w14:paraId="1828BD26" w14:textId="77777777" w:rsidR="00856F92" w:rsidRPr="001209A2" w:rsidRDefault="00856F92" w:rsidP="00182E4E">
      <w:pPr>
        <w:pStyle w:val="Puslapioinaostekstas"/>
        <w:spacing w:after="0"/>
        <w:jc w:val="both"/>
        <w:rPr>
          <w:rFonts w:ascii="Times New Roman" w:hAnsi="Times New Roman" w:cs="Times New Roman"/>
        </w:rPr>
      </w:pPr>
      <w:r w:rsidRPr="001209A2">
        <w:rPr>
          <w:rStyle w:val="Puslapioinaosnuoroda"/>
          <w:rFonts w:hAnsi="Times New Roman"/>
        </w:rPr>
        <w:footnoteRef/>
      </w:r>
      <w:r w:rsidRPr="001209A2">
        <w:rPr>
          <w:rFonts w:ascii="Times New Roman" w:hAnsi="Times New Roman" w:cs="Times New Roman"/>
        </w:rPr>
        <w:t xml:space="preserve"> Tinkamai atliktais darbais laikomi darbai, kurių tinkamumą savo pažymoje patvirtina užsakovas.</w:t>
      </w:r>
    </w:p>
  </w:footnote>
  <w:footnote w:id="10">
    <w:p w14:paraId="1A58EBE7" w14:textId="77777777" w:rsidR="00ED187E" w:rsidRPr="001209A2" w:rsidRDefault="00ED187E" w:rsidP="00182E4E">
      <w:pPr>
        <w:pStyle w:val="Puslapioinaostekstas"/>
        <w:spacing w:after="0"/>
        <w:jc w:val="both"/>
        <w:rPr>
          <w:rFonts w:ascii="Times New Roman" w:hAnsi="Times New Roman" w:cs="Times New Roman"/>
        </w:rPr>
      </w:pPr>
      <w:r w:rsidRPr="001209A2">
        <w:rPr>
          <w:rStyle w:val="Puslapioinaosnuoroda"/>
          <w:rFonts w:hAnsi="Times New Roman"/>
        </w:rPr>
        <w:footnoteRef/>
      </w:r>
      <w:r w:rsidRPr="001209A2">
        <w:rPr>
          <w:rFonts w:ascii="Times New Roman" w:hAnsi="Times New Roman" w:cs="Times New Roman"/>
        </w:rPr>
        <w:t xml:space="preserve"> </w:t>
      </w:r>
      <w:bookmarkStart w:id="143" w:name="_Hlk129326808"/>
      <w:r w:rsidRPr="001209A2">
        <w:rPr>
          <w:rFonts w:ascii="Times New Roman" w:hAnsi="Times New Roman" w:cs="Times New Roman"/>
        </w:rPr>
        <w:t xml:space="preserve">Atsižvelgiant į tai, kad pateikęs sąrašą dalyvis nebegalės jo papildyti, </w:t>
      </w:r>
      <w:r w:rsidRPr="001209A2">
        <w:rPr>
          <w:rFonts w:ascii="Times New Roman" w:hAnsi="Times New Roman" w:cs="Times New Roman"/>
          <w:b/>
        </w:rPr>
        <w:t>rekomenduojame</w:t>
      </w:r>
      <w:r w:rsidRPr="001209A2">
        <w:rPr>
          <w:rFonts w:ascii="Times New Roman" w:hAnsi="Times New Roman" w:cs="Times New Roman"/>
        </w:rPr>
        <w:t xml:space="preserve"> teikiame sąraše nurodyti didesnį už reikalaujamą minimalų atliktų darbų skaičių.</w:t>
      </w:r>
      <w:bookmarkEnd w:id="143"/>
    </w:p>
  </w:footnote>
  <w:footnote w:id="11">
    <w:p w14:paraId="6A39CF27" w14:textId="77777777" w:rsidR="006243CF" w:rsidRPr="001209A2" w:rsidRDefault="006243CF" w:rsidP="00111979">
      <w:pPr>
        <w:pStyle w:val="Puslapioinaostekstas"/>
        <w:spacing w:after="0"/>
        <w:jc w:val="both"/>
        <w:rPr>
          <w:rFonts w:ascii="Times New Roman" w:hAnsi="Times New Roman" w:cs="Times New Roman"/>
        </w:rPr>
      </w:pPr>
      <w:r w:rsidRPr="00CA0506">
        <w:rPr>
          <w:rStyle w:val="Puslapioinaosnuoroda"/>
          <w:rFonts w:cstheme="minorHAnsi"/>
        </w:rPr>
        <w:footnoteRef/>
      </w:r>
      <w:r w:rsidRPr="00CA0506">
        <w:rPr>
          <w:rFonts w:cstheme="minorHAnsi"/>
        </w:rPr>
        <w:t xml:space="preserve"> Savo jėgomis reiškia, kad tiekėjas patiekė prekes, suteikė paslaugas ar atliko darbus pats (savo jėgomis) kaip tiekėjas</w:t>
      </w:r>
      <w:r w:rsidRPr="001209A2">
        <w:rPr>
          <w:rFonts w:ascii="Times New Roman" w:hAnsi="Times New Roman" w:cs="Times New Roman"/>
        </w:rPr>
        <w:t xml:space="preserve"> (rangovas), tiekėjų grupės partneris ar subtiekėjas, nepasitelkdamas trečiųjų asmenų.</w:t>
      </w:r>
    </w:p>
  </w:footnote>
  <w:footnote w:id="12">
    <w:p w14:paraId="46CCF33E" w14:textId="77777777" w:rsidR="006243CF" w:rsidRPr="001209A2" w:rsidRDefault="006243CF" w:rsidP="00111979">
      <w:pPr>
        <w:pStyle w:val="Puslapioinaostekstas"/>
        <w:spacing w:after="0"/>
        <w:jc w:val="both"/>
        <w:rPr>
          <w:rFonts w:ascii="Times New Roman" w:hAnsi="Times New Roman" w:cs="Times New Roman"/>
        </w:rPr>
      </w:pPr>
      <w:r w:rsidRPr="001209A2">
        <w:rPr>
          <w:rStyle w:val="Puslapioinaosnuoroda"/>
          <w:rFonts w:hAnsi="Times New Roman"/>
        </w:rPr>
        <w:footnoteRef/>
      </w:r>
      <w:r w:rsidRPr="001209A2">
        <w:rPr>
          <w:rFonts w:ascii="Times New Roman" w:hAnsi="Times New Roman" w:cs="Times New Roman"/>
        </w:rPr>
        <w:t xml:space="preserve"> Tinkamai atliktais darbais laikomi darbai, kurių tinkamumą savo pažymoje patvirtina užsakovas.</w:t>
      </w:r>
    </w:p>
  </w:footnote>
  <w:footnote w:id="13">
    <w:p w14:paraId="7025226B" w14:textId="77777777" w:rsidR="006243CF" w:rsidRPr="001209A2" w:rsidRDefault="006243CF" w:rsidP="00111979">
      <w:pPr>
        <w:pStyle w:val="Puslapioinaostekstas"/>
        <w:spacing w:after="0"/>
        <w:jc w:val="both"/>
        <w:rPr>
          <w:rFonts w:ascii="Times New Roman" w:hAnsi="Times New Roman" w:cs="Times New Roman"/>
        </w:rPr>
      </w:pPr>
      <w:r w:rsidRPr="001209A2">
        <w:rPr>
          <w:rStyle w:val="Puslapioinaosnuoroda"/>
          <w:rFonts w:hAnsi="Times New Roman"/>
        </w:rPr>
        <w:footnoteRef/>
      </w:r>
      <w:r w:rsidRPr="001209A2">
        <w:rPr>
          <w:rFonts w:ascii="Times New Roman" w:hAnsi="Times New Roman" w:cs="Times New Roman"/>
        </w:rPr>
        <w:t xml:space="preserve"> Atsižvelgiant į tai, kad pateikęs sąrašą dalyvis nebegalės jo papildyti, </w:t>
      </w:r>
      <w:r w:rsidRPr="001209A2">
        <w:rPr>
          <w:rFonts w:ascii="Times New Roman" w:hAnsi="Times New Roman" w:cs="Times New Roman"/>
          <w:b/>
        </w:rPr>
        <w:t>rekomenduojame</w:t>
      </w:r>
      <w:r w:rsidRPr="001209A2">
        <w:rPr>
          <w:rFonts w:ascii="Times New Roman" w:hAnsi="Times New Roman" w:cs="Times New Roman"/>
        </w:rPr>
        <w:t xml:space="preserve"> teikiame sąraše nurodyti didesnį už reikalaujamą minimalų atliktų darbų skaičių.</w:t>
      </w:r>
    </w:p>
  </w:footnote>
  <w:footnote w:id="14">
    <w:p w14:paraId="69A438A6" w14:textId="77777777" w:rsidR="00AD03C1" w:rsidRPr="001209A2" w:rsidRDefault="00AD03C1" w:rsidP="00111979">
      <w:pPr>
        <w:pStyle w:val="Puslapioinaostekstas"/>
        <w:spacing w:after="0"/>
        <w:jc w:val="both"/>
        <w:rPr>
          <w:rFonts w:ascii="Times New Roman" w:hAnsi="Times New Roman" w:cs="Times New Roman"/>
        </w:rPr>
      </w:pPr>
      <w:r w:rsidRPr="001209A2">
        <w:rPr>
          <w:rStyle w:val="Puslapioinaosnuoroda"/>
          <w:rFonts w:hAnsi="Times New Roman"/>
        </w:rPr>
        <w:footnoteRef/>
      </w:r>
      <w:r w:rsidRPr="001209A2">
        <w:rPr>
          <w:rFonts w:ascii="Times New Roman" w:hAnsi="Times New Roman" w:cs="Times New Roman"/>
        </w:rPr>
        <w:t xml:space="preserve"> Savo jėgomis reiškia, kad tiekėjas patiekė prekes, suteikė paslaugas ar atliko darbus pats (savo jėgomis) kaip tiekėjas (rangovas), tiekėjų grupės partneris ar subtiekėjas, nepasitelkdamas trečiųjų asmenų.</w:t>
      </w:r>
    </w:p>
  </w:footnote>
  <w:footnote w:id="15">
    <w:p w14:paraId="5C1E173D" w14:textId="77777777" w:rsidR="00AD03C1" w:rsidRPr="001209A2" w:rsidRDefault="00AD03C1" w:rsidP="00EE57CB">
      <w:pPr>
        <w:pStyle w:val="Puslapioinaostekstas"/>
        <w:jc w:val="both"/>
        <w:rPr>
          <w:rFonts w:ascii="Times New Roman" w:hAnsi="Times New Roman" w:cs="Times New Roman"/>
        </w:rPr>
      </w:pPr>
      <w:r w:rsidRPr="001209A2">
        <w:rPr>
          <w:rStyle w:val="Puslapioinaosnuoroda"/>
          <w:rFonts w:hAnsi="Times New Roman"/>
        </w:rPr>
        <w:footnoteRef/>
      </w:r>
      <w:r w:rsidRPr="001209A2">
        <w:rPr>
          <w:rFonts w:ascii="Times New Roman" w:hAnsi="Times New Roman" w:cs="Times New Roman"/>
        </w:rPr>
        <w:t xml:space="preserve"> Tinkamai atliktais darbais laikomi darbai, kurių tinkamumą savo pažymoje patvirtina užsakovas.</w:t>
      </w:r>
    </w:p>
  </w:footnote>
  <w:footnote w:id="16">
    <w:p w14:paraId="4DD5132D" w14:textId="77777777" w:rsidR="00AD03C1" w:rsidRPr="001209A2" w:rsidRDefault="00AD03C1" w:rsidP="005D429A">
      <w:pPr>
        <w:pStyle w:val="Puslapioinaostekstas"/>
        <w:jc w:val="both"/>
        <w:rPr>
          <w:rFonts w:ascii="Times New Roman" w:hAnsi="Times New Roman" w:cs="Times New Roman"/>
        </w:rPr>
      </w:pPr>
      <w:r w:rsidRPr="007504A1">
        <w:rPr>
          <w:rStyle w:val="Puslapioinaosnuoroda"/>
          <w:rFonts w:cstheme="minorHAnsi"/>
        </w:rPr>
        <w:footnoteRef/>
      </w:r>
      <w:r w:rsidRPr="007504A1">
        <w:rPr>
          <w:rFonts w:cstheme="minorHAnsi"/>
        </w:rPr>
        <w:t xml:space="preserve"> Atsižvelgiant į tai, kad pateikęs sąrašą dalyvis nebegalės jo papildyti, </w:t>
      </w:r>
      <w:r w:rsidRPr="007504A1">
        <w:rPr>
          <w:rFonts w:cstheme="minorHAnsi"/>
          <w:b/>
        </w:rPr>
        <w:t>rekomenduojame</w:t>
      </w:r>
      <w:r w:rsidRPr="007504A1">
        <w:rPr>
          <w:rFonts w:cstheme="minorHAnsi"/>
        </w:rPr>
        <w:t xml:space="preserve"> teikiame sąraše nurodyti didesnį</w:t>
      </w:r>
      <w:r w:rsidRPr="001209A2">
        <w:rPr>
          <w:rFonts w:ascii="Times New Roman" w:hAnsi="Times New Roman" w:cs="Times New Roman"/>
        </w:rPr>
        <w:t xml:space="preserve"> už reikalaujamą minimalų atliktų darbų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43B8C2BA"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B931" w14:textId="3877C403" w:rsidR="00347372" w:rsidRDefault="00347372">
    <w:pPr>
      <w:pStyle w:val="Antrats"/>
      <w:jc w:val="center"/>
    </w:pPr>
  </w:p>
  <w:p w14:paraId="6CC94AC1" w14:textId="77777777" w:rsidR="00347372" w:rsidRDefault="0034737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664354"/>
      <w:docPartObj>
        <w:docPartGallery w:val="Page Numbers (Top of Page)"/>
        <w:docPartUnique/>
      </w:docPartObj>
    </w:sdtPr>
    <w:sdtEndPr/>
    <w:sdtContent>
      <w:p w14:paraId="6ECD125B" w14:textId="77777777" w:rsidR="00AE5705" w:rsidRDefault="00AE5705" w:rsidP="00A92C7B">
        <w:pPr>
          <w:pStyle w:val="Antrats"/>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788140"/>
      <w:docPartObj>
        <w:docPartGallery w:val="Page Numbers (Top of Page)"/>
        <w:docPartUnique/>
      </w:docPartObj>
    </w:sdtPr>
    <w:sdtEndPr/>
    <w:sdtContent>
      <w:p w14:paraId="28882AE6" w14:textId="77777777" w:rsidR="00AE5705" w:rsidRDefault="00AE5705">
        <w:pPr>
          <w:pStyle w:val="Antrats"/>
          <w:jc w:val="center"/>
        </w:pPr>
        <w:r>
          <w:fldChar w:fldCharType="begin"/>
        </w:r>
        <w:r>
          <w:instrText>PAGE   \* MERGEFORMAT</w:instrText>
        </w:r>
        <w:r>
          <w:fldChar w:fldCharType="separate"/>
        </w:r>
        <w:r>
          <w:t>2</w:t>
        </w:r>
        <w:r>
          <w:fldChar w:fldCharType="end"/>
        </w:r>
      </w:p>
    </w:sdtContent>
  </w:sdt>
  <w:p w14:paraId="0AE2732E" w14:textId="77777777" w:rsidR="00AE5705" w:rsidRDefault="00AE5705">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572596"/>
      <w:docPartObj>
        <w:docPartGallery w:val="Page Numbers (Top of Page)"/>
        <w:docPartUnique/>
      </w:docPartObj>
    </w:sdtPr>
    <w:sdtEndPr/>
    <w:sdtContent>
      <w:p w14:paraId="6CB1FE1D" w14:textId="77777777" w:rsidR="009B7BB4" w:rsidRDefault="009B7BB4" w:rsidP="00A92C7B">
        <w:pPr>
          <w:pStyle w:val="Antrats"/>
          <w:jc w:val="center"/>
        </w:pPr>
        <w:r>
          <w:fldChar w:fldCharType="begin"/>
        </w:r>
        <w:r>
          <w:instrText>PAGE   \* MERGEFORMAT</w:instrText>
        </w:r>
        <w:r>
          <w:fldChar w:fldCharType="separate"/>
        </w:r>
        <w:r>
          <w:t>2</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507911"/>
      <w:docPartObj>
        <w:docPartGallery w:val="Page Numbers (Top of Page)"/>
        <w:docPartUnique/>
      </w:docPartObj>
    </w:sdtPr>
    <w:sdtEndPr/>
    <w:sdtContent>
      <w:p w14:paraId="752DEBB5" w14:textId="77777777" w:rsidR="009B7BB4" w:rsidRDefault="009B7BB4">
        <w:pPr>
          <w:pStyle w:val="Antrats"/>
          <w:jc w:val="center"/>
        </w:pPr>
        <w:r>
          <w:fldChar w:fldCharType="begin"/>
        </w:r>
        <w:r>
          <w:instrText>PAGE   \* MERGEFORMAT</w:instrText>
        </w:r>
        <w:r>
          <w:fldChar w:fldCharType="separate"/>
        </w:r>
        <w:r>
          <w:t>2</w:t>
        </w:r>
        <w:r>
          <w:fldChar w:fldCharType="end"/>
        </w:r>
      </w:p>
    </w:sdtContent>
  </w:sdt>
  <w:p w14:paraId="7DB86421" w14:textId="77777777" w:rsidR="009B7BB4" w:rsidRDefault="009B7B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9" w15:restartNumberingAfterBreak="0">
    <w:nsid w:val="12811B2E"/>
    <w:multiLevelType w:val="multilevel"/>
    <w:tmpl w:val="690C63D4"/>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i w:val="0"/>
        <w:iCs/>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0"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76C38C2"/>
    <w:multiLevelType w:val="multilevel"/>
    <w:tmpl w:val="FAC4C34A"/>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i w:val="0"/>
        <w:iCs/>
      </w:rPr>
    </w:lvl>
    <w:lvl w:ilvl="2">
      <w:start w:val="1"/>
      <w:numFmt w:val="decimal"/>
      <w:lvlText w:val="%1.%2.%3."/>
      <w:lvlJc w:val="left"/>
      <w:pPr>
        <w:ind w:left="720" w:hanging="720"/>
      </w:pPr>
      <w:rPr>
        <w:rFonts w:eastAsia="Times New Roman"/>
        <w:i w:val="0"/>
        <w:iCs/>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2"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8" w15:restartNumberingAfterBreak="0">
    <w:nsid w:val="2AAE1663"/>
    <w:multiLevelType w:val="multilevel"/>
    <w:tmpl w:val="E98AE6E0"/>
    <w:lvl w:ilvl="0">
      <w:start w:val="1"/>
      <w:numFmt w:val="decimal"/>
      <w:lvlText w:val="%1."/>
      <w:lvlJc w:val="left"/>
      <w:pPr>
        <w:ind w:left="36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0"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3767F0"/>
    <w:multiLevelType w:val="hybridMultilevel"/>
    <w:tmpl w:val="81C026B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27"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7C809A3"/>
    <w:multiLevelType w:val="hybridMultilevel"/>
    <w:tmpl w:val="2B20E344"/>
    <w:lvl w:ilvl="0" w:tplc="4DB4754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570B0DB6"/>
    <w:multiLevelType w:val="multilevel"/>
    <w:tmpl w:val="3CE2190E"/>
    <w:lvl w:ilvl="0">
      <w:start w:val="5"/>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5" w15:restartNumberingAfterBreak="0">
    <w:nsid w:val="58D7757D"/>
    <w:multiLevelType w:val="multilevel"/>
    <w:tmpl w:val="BB02D342"/>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5E0128D3"/>
    <w:multiLevelType w:val="multilevel"/>
    <w:tmpl w:val="FC3E80EA"/>
    <w:lvl w:ilvl="0">
      <w:start w:val="2"/>
      <w:numFmt w:val="decimal"/>
      <w:lvlText w:val="%1."/>
      <w:lvlJc w:val="left"/>
      <w:pPr>
        <w:ind w:left="360" w:hanging="360"/>
      </w:pPr>
      <w:rPr>
        <w:rFonts w:eastAsia="Calibri" w:hint="default"/>
        <w:i/>
        <w:color w:val="7030A0"/>
      </w:rPr>
    </w:lvl>
    <w:lvl w:ilvl="1">
      <w:start w:val="4"/>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8E153D1"/>
    <w:multiLevelType w:val="multilevel"/>
    <w:tmpl w:val="90A0AC88"/>
    <w:lvl w:ilvl="0">
      <w:start w:val="2"/>
      <w:numFmt w:val="decimal"/>
      <w:lvlText w:val="%1."/>
      <w:lvlJc w:val="left"/>
      <w:pPr>
        <w:ind w:left="495" w:hanging="495"/>
      </w:pPr>
      <w:rPr>
        <w:rFonts w:hint="default"/>
      </w:rPr>
    </w:lvl>
    <w:lvl w:ilvl="1">
      <w:start w:val="3"/>
      <w:numFmt w:val="decimal"/>
      <w:lvlText w:val="%1.%2."/>
      <w:lvlJc w:val="left"/>
      <w:pPr>
        <w:ind w:left="832" w:hanging="495"/>
      </w:pPr>
      <w:rPr>
        <w:rFonts w:hint="default"/>
      </w:rPr>
    </w:lvl>
    <w:lvl w:ilvl="2">
      <w:start w:val="4"/>
      <w:numFmt w:val="decimal"/>
      <w:lvlText w:val="%1.%2.%3."/>
      <w:lvlJc w:val="left"/>
      <w:pPr>
        <w:ind w:left="1394" w:hanging="720"/>
      </w:pPr>
      <w:rPr>
        <w:rFonts w:hint="default"/>
      </w:rPr>
    </w:lvl>
    <w:lvl w:ilvl="3">
      <w:start w:val="1"/>
      <w:numFmt w:val="decimal"/>
      <w:lvlText w:val="%1.%2.%3.%4."/>
      <w:lvlJc w:val="left"/>
      <w:pPr>
        <w:ind w:left="1731" w:hanging="72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2765" w:hanging="108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3799" w:hanging="1440"/>
      </w:pPr>
      <w:rPr>
        <w:rFonts w:hint="default"/>
      </w:rPr>
    </w:lvl>
    <w:lvl w:ilvl="8">
      <w:start w:val="1"/>
      <w:numFmt w:val="decimal"/>
      <w:lvlText w:val="%1.%2.%3.%4.%5.%6.%7.%8.%9."/>
      <w:lvlJc w:val="left"/>
      <w:pPr>
        <w:ind w:left="4496" w:hanging="1800"/>
      </w:pPr>
      <w:rPr>
        <w:rFonts w:hint="default"/>
      </w:rPr>
    </w:lvl>
  </w:abstractNum>
  <w:abstractNum w:abstractNumId="41"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1"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3"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4" w15:restartNumberingAfterBreak="0">
    <w:nsid w:val="7B3D21B8"/>
    <w:multiLevelType w:val="multilevel"/>
    <w:tmpl w:val="9BEC5268"/>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5"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E696306"/>
    <w:multiLevelType w:val="multilevel"/>
    <w:tmpl w:val="7194B918"/>
    <w:lvl w:ilvl="0">
      <w:start w:val="2"/>
      <w:numFmt w:val="decimal"/>
      <w:lvlText w:val="%1."/>
      <w:lvlJc w:val="left"/>
      <w:pPr>
        <w:ind w:left="495" w:hanging="495"/>
      </w:pPr>
      <w:rPr>
        <w:rFonts w:hint="default"/>
      </w:rPr>
    </w:lvl>
    <w:lvl w:ilvl="1">
      <w:start w:val="3"/>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927765243">
    <w:abstractNumId w:val="20"/>
  </w:num>
  <w:num w:numId="2" w16cid:durableId="207184103">
    <w:abstractNumId w:val="7"/>
  </w:num>
  <w:num w:numId="3" w16cid:durableId="1528367431">
    <w:abstractNumId w:val="39"/>
  </w:num>
  <w:num w:numId="4" w16cid:durableId="1484615006">
    <w:abstractNumId w:val="42"/>
  </w:num>
  <w:num w:numId="5" w16cid:durableId="607934237">
    <w:abstractNumId w:val="33"/>
  </w:num>
  <w:num w:numId="6" w16cid:durableId="408162091">
    <w:abstractNumId w:val="52"/>
  </w:num>
  <w:num w:numId="7" w16cid:durableId="12269543">
    <w:abstractNumId w:val="49"/>
  </w:num>
  <w:num w:numId="8" w16cid:durableId="749809940">
    <w:abstractNumId w:val="3"/>
  </w:num>
  <w:num w:numId="9" w16cid:durableId="412043720">
    <w:abstractNumId w:val="50"/>
  </w:num>
  <w:num w:numId="10" w16cid:durableId="1996449446">
    <w:abstractNumId w:val="46"/>
  </w:num>
  <w:num w:numId="11" w16cid:durableId="1318921492">
    <w:abstractNumId w:val="30"/>
  </w:num>
  <w:num w:numId="12" w16cid:durableId="1864435576">
    <w:abstractNumId w:val="45"/>
  </w:num>
  <w:num w:numId="13" w16cid:durableId="1941065713">
    <w:abstractNumId w:val="10"/>
  </w:num>
  <w:num w:numId="14" w16cid:durableId="256863186">
    <w:abstractNumId w:val="6"/>
  </w:num>
  <w:num w:numId="15" w16cid:durableId="1419787664">
    <w:abstractNumId w:val="54"/>
  </w:num>
  <w:num w:numId="1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573128">
    <w:abstractNumId w:val="29"/>
  </w:num>
  <w:num w:numId="18" w16cid:durableId="471793991">
    <w:abstractNumId w:val="21"/>
  </w:num>
  <w:num w:numId="19" w16cid:durableId="195389510">
    <w:abstractNumId w:val="37"/>
  </w:num>
  <w:num w:numId="20" w16cid:durableId="1229463082">
    <w:abstractNumId w:val="13"/>
  </w:num>
  <w:num w:numId="21" w16cid:durableId="252469303">
    <w:abstractNumId w:val="17"/>
  </w:num>
  <w:num w:numId="22" w16cid:durableId="88545506">
    <w:abstractNumId w:val="23"/>
  </w:num>
  <w:num w:numId="23" w16cid:durableId="1172793808">
    <w:abstractNumId w:val="27"/>
  </w:num>
  <w:num w:numId="24" w16cid:durableId="1060133567">
    <w:abstractNumId w:val="1"/>
  </w:num>
  <w:num w:numId="25" w16cid:durableId="2080714838">
    <w:abstractNumId w:val="16"/>
  </w:num>
  <w:num w:numId="26" w16cid:durableId="505025906">
    <w:abstractNumId w:val="53"/>
  </w:num>
  <w:num w:numId="27" w16cid:durableId="893083561">
    <w:abstractNumId w:val="43"/>
  </w:num>
  <w:num w:numId="28" w16cid:durableId="889533672">
    <w:abstractNumId w:val="2"/>
  </w:num>
  <w:num w:numId="29" w16cid:durableId="1397513554">
    <w:abstractNumId w:val="51"/>
  </w:num>
  <w:num w:numId="30" w16cid:durableId="1231190295">
    <w:abstractNumId w:val="44"/>
  </w:num>
  <w:num w:numId="31" w16cid:durableId="715275006">
    <w:abstractNumId w:val="22"/>
  </w:num>
  <w:num w:numId="32" w16cid:durableId="653459532">
    <w:abstractNumId w:val="56"/>
  </w:num>
  <w:num w:numId="33" w16cid:durableId="1141730552">
    <w:abstractNumId w:val="47"/>
  </w:num>
  <w:num w:numId="34" w16cid:durableId="989016958">
    <w:abstractNumId w:val="4"/>
  </w:num>
  <w:num w:numId="35" w16cid:durableId="1471559465">
    <w:abstractNumId w:val="14"/>
  </w:num>
  <w:num w:numId="36" w16cid:durableId="115687944">
    <w:abstractNumId w:val="25"/>
  </w:num>
  <w:num w:numId="37" w16cid:durableId="872495459">
    <w:abstractNumId w:val="8"/>
  </w:num>
  <w:num w:numId="38" w16cid:durableId="1498691295">
    <w:abstractNumId w:val="48"/>
  </w:num>
  <w:num w:numId="39" w16cid:durableId="612320187">
    <w:abstractNumId w:val="41"/>
  </w:num>
  <w:num w:numId="40" w16cid:durableId="2121408161">
    <w:abstractNumId w:val="55"/>
  </w:num>
  <w:num w:numId="41" w16cid:durableId="1067151593">
    <w:abstractNumId w:val="15"/>
  </w:num>
  <w:num w:numId="42" w16cid:durableId="1062287965">
    <w:abstractNumId w:val="24"/>
  </w:num>
  <w:num w:numId="43" w16cid:durableId="1676497166">
    <w:abstractNumId w:val="12"/>
  </w:num>
  <w:num w:numId="44" w16cid:durableId="1287350445">
    <w:abstractNumId w:val="35"/>
  </w:num>
  <w:num w:numId="45" w16cid:durableId="287318444">
    <w:abstractNumId w:val="26"/>
  </w:num>
  <w:num w:numId="46" w16cid:durableId="1259484888">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84215035">
    <w:abstractNumId w:val="34"/>
  </w:num>
  <w:num w:numId="48" w16cid:durableId="1767458866">
    <w:abstractNumId w:val="38"/>
  </w:num>
  <w:num w:numId="49" w16cid:durableId="701367099">
    <w:abstractNumId w:val="19"/>
  </w:num>
  <w:num w:numId="50" w16cid:durableId="236325392">
    <w:abstractNumId w:val="31"/>
  </w:num>
  <w:num w:numId="51" w16cid:durableId="981542642">
    <w:abstractNumId w:val="36"/>
  </w:num>
  <w:num w:numId="52" w16cid:durableId="1712456258">
    <w:abstractNumId w:val="5"/>
  </w:num>
  <w:num w:numId="53" w16cid:durableId="1831215937">
    <w:abstractNumId w:val="28"/>
  </w:num>
  <w:num w:numId="54" w16cid:durableId="1898202126">
    <w:abstractNumId w:val="32"/>
  </w:num>
  <w:num w:numId="55" w16cid:durableId="1355115080">
    <w:abstractNumId w:val="18"/>
  </w:num>
  <w:num w:numId="56" w16cid:durableId="1001935699">
    <w:abstractNumId w:val="0"/>
  </w:num>
  <w:num w:numId="57" w16cid:durableId="1727875700">
    <w:abstractNumId w:val="9"/>
  </w:num>
  <w:num w:numId="58" w16cid:durableId="973829380">
    <w:abstractNumId w:val="57"/>
  </w:num>
  <w:num w:numId="59" w16cid:durableId="794906932">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13B"/>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39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735"/>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995"/>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251"/>
    <w:rsid w:val="00022DEB"/>
    <w:rsid w:val="00022E0C"/>
    <w:rsid w:val="00023641"/>
    <w:rsid w:val="00023F01"/>
    <w:rsid w:val="00024A8A"/>
    <w:rsid w:val="00024CB3"/>
    <w:rsid w:val="00024DB9"/>
    <w:rsid w:val="00024FD6"/>
    <w:rsid w:val="0002541F"/>
    <w:rsid w:val="00025CAE"/>
    <w:rsid w:val="00025ED4"/>
    <w:rsid w:val="00026024"/>
    <w:rsid w:val="00026246"/>
    <w:rsid w:val="00026673"/>
    <w:rsid w:val="00026690"/>
    <w:rsid w:val="00026A51"/>
    <w:rsid w:val="00026D16"/>
    <w:rsid w:val="00030C02"/>
    <w:rsid w:val="00030C76"/>
    <w:rsid w:val="00030F90"/>
    <w:rsid w:val="00031061"/>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165"/>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2FF"/>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CA1"/>
    <w:rsid w:val="00074612"/>
    <w:rsid w:val="0007469C"/>
    <w:rsid w:val="000749D7"/>
    <w:rsid w:val="00074A01"/>
    <w:rsid w:val="00074DEB"/>
    <w:rsid w:val="00074E9E"/>
    <w:rsid w:val="0007511C"/>
    <w:rsid w:val="00075511"/>
    <w:rsid w:val="000756A2"/>
    <w:rsid w:val="00075D27"/>
    <w:rsid w:val="000767D0"/>
    <w:rsid w:val="00076FB7"/>
    <w:rsid w:val="00077234"/>
    <w:rsid w:val="00077583"/>
    <w:rsid w:val="000775B4"/>
    <w:rsid w:val="0008001B"/>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37C"/>
    <w:rsid w:val="00097B80"/>
    <w:rsid w:val="000A037A"/>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866"/>
    <w:rsid w:val="000A5FB1"/>
    <w:rsid w:val="000A6BBE"/>
    <w:rsid w:val="000A6DE8"/>
    <w:rsid w:val="000A76C1"/>
    <w:rsid w:val="000A7BF8"/>
    <w:rsid w:val="000A7E99"/>
    <w:rsid w:val="000B01A0"/>
    <w:rsid w:val="000B049C"/>
    <w:rsid w:val="000B06C7"/>
    <w:rsid w:val="000B0CED"/>
    <w:rsid w:val="000B0F61"/>
    <w:rsid w:val="000B122D"/>
    <w:rsid w:val="000B1D76"/>
    <w:rsid w:val="000B2398"/>
    <w:rsid w:val="000B244D"/>
    <w:rsid w:val="000B285C"/>
    <w:rsid w:val="000B2B5E"/>
    <w:rsid w:val="000B2BCA"/>
    <w:rsid w:val="000B2E23"/>
    <w:rsid w:val="000B36CB"/>
    <w:rsid w:val="000B3887"/>
    <w:rsid w:val="000B4168"/>
    <w:rsid w:val="000B4A3A"/>
    <w:rsid w:val="000B4BB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312"/>
    <w:rsid w:val="000C34A7"/>
    <w:rsid w:val="000C34F3"/>
    <w:rsid w:val="000C3D2E"/>
    <w:rsid w:val="000C3D83"/>
    <w:rsid w:val="000C3F71"/>
    <w:rsid w:val="000C4D87"/>
    <w:rsid w:val="000C4DF9"/>
    <w:rsid w:val="000C55D6"/>
    <w:rsid w:val="000C5601"/>
    <w:rsid w:val="000C587E"/>
    <w:rsid w:val="000C59B8"/>
    <w:rsid w:val="000C5D0C"/>
    <w:rsid w:val="000C6068"/>
    <w:rsid w:val="000C7160"/>
    <w:rsid w:val="000C7692"/>
    <w:rsid w:val="000D0C58"/>
    <w:rsid w:val="000D0F58"/>
    <w:rsid w:val="000D11A8"/>
    <w:rsid w:val="000D11D0"/>
    <w:rsid w:val="000D13D6"/>
    <w:rsid w:val="000D1890"/>
    <w:rsid w:val="000D18E9"/>
    <w:rsid w:val="000D2371"/>
    <w:rsid w:val="000D26D8"/>
    <w:rsid w:val="000D360F"/>
    <w:rsid w:val="000D412D"/>
    <w:rsid w:val="000D4406"/>
    <w:rsid w:val="000D4B9C"/>
    <w:rsid w:val="000D4E2B"/>
    <w:rsid w:val="000D5C58"/>
    <w:rsid w:val="000D638A"/>
    <w:rsid w:val="000D6427"/>
    <w:rsid w:val="000D71C2"/>
    <w:rsid w:val="000D7494"/>
    <w:rsid w:val="000D7592"/>
    <w:rsid w:val="000D7708"/>
    <w:rsid w:val="000D7AD2"/>
    <w:rsid w:val="000D7C15"/>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6D78"/>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513D"/>
    <w:rsid w:val="000F5948"/>
    <w:rsid w:val="000F5EA8"/>
    <w:rsid w:val="000F7017"/>
    <w:rsid w:val="000F7102"/>
    <w:rsid w:val="000F7110"/>
    <w:rsid w:val="000F788E"/>
    <w:rsid w:val="000F7F57"/>
    <w:rsid w:val="00100678"/>
    <w:rsid w:val="001008DC"/>
    <w:rsid w:val="00100B38"/>
    <w:rsid w:val="00100FBC"/>
    <w:rsid w:val="001010F7"/>
    <w:rsid w:val="00101313"/>
    <w:rsid w:val="00101353"/>
    <w:rsid w:val="00101C48"/>
    <w:rsid w:val="00101DB0"/>
    <w:rsid w:val="0010270D"/>
    <w:rsid w:val="00102D1D"/>
    <w:rsid w:val="0010304B"/>
    <w:rsid w:val="001032F8"/>
    <w:rsid w:val="00103779"/>
    <w:rsid w:val="0010411B"/>
    <w:rsid w:val="0010454D"/>
    <w:rsid w:val="001045A6"/>
    <w:rsid w:val="001046B0"/>
    <w:rsid w:val="00104F47"/>
    <w:rsid w:val="0010505E"/>
    <w:rsid w:val="001059F7"/>
    <w:rsid w:val="00105FA3"/>
    <w:rsid w:val="001072BE"/>
    <w:rsid w:val="0010779C"/>
    <w:rsid w:val="00107A04"/>
    <w:rsid w:val="00110481"/>
    <w:rsid w:val="0011053F"/>
    <w:rsid w:val="00111429"/>
    <w:rsid w:val="00111943"/>
    <w:rsid w:val="00111979"/>
    <w:rsid w:val="0011199A"/>
    <w:rsid w:val="00111F2D"/>
    <w:rsid w:val="00112055"/>
    <w:rsid w:val="001123B4"/>
    <w:rsid w:val="00112481"/>
    <w:rsid w:val="00112696"/>
    <w:rsid w:val="001126FB"/>
    <w:rsid w:val="00112EE8"/>
    <w:rsid w:val="0011320C"/>
    <w:rsid w:val="0011344C"/>
    <w:rsid w:val="00113537"/>
    <w:rsid w:val="001139BF"/>
    <w:rsid w:val="00113B07"/>
    <w:rsid w:val="00113C79"/>
    <w:rsid w:val="00113EAE"/>
    <w:rsid w:val="00113FD3"/>
    <w:rsid w:val="0011403A"/>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06F"/>
    <w:rsid w:val="001221DB"/>
    <w:rsid w:val="0012267C"/>
    <w:rsid w:val="001226B5"/>
    <w:rsid w:val="001229DC"/>
    <w:rsid w:val="001229FD"/>
    <w:rsid w:val="00122B87"/>
    <w:rsid w:val="001232F3"/>
    <w:rsid w:val="001235C5"/>
    <w:rsid w:val="001239AA"/>
    <w:rsid w:val="00123F06"/>
    <w:rsid w:val="00124019"/>
    <w:rsid w:val="00124338"/>
    <w:rsid w:val="00124345"/>
    <w:rsid w:val="00124FB1"/>
    <w:rsid w:val="00125082"/>
    <w:rsid w:val="001250D0"/>
    <w:rsid w:val="0012584E"/>
    <w:rsid w:val="00125ABC"/>
    <w:rsid w:val="001261A5"/>
    <w:rsid w:val="00126210"/>
    <w:rsid w:val="0012639E"/>
    <w:rsid w:val="00127196"/>
    <w:rsid w:val="0012725E"/>
    <w:rsid w:val="001275FB"/>
    <w:rsid w:val="00127D28"/>
    <w:rsid w:val="00127F38"/>
    <w:rsid w:val="0013010B"/>
    <w:rsid w:val="001309D4"/>
    <w:rsid w:val="00130DC8"/>
    <w:rsid w:val="0013140B"/>
    <w:rsid w:val="00131A8B"/>
    <w:rsid w:val="00131BA4"/>
    <w:rsid w:val="00132097"/>
    <w:rsid w:val="001329A7"/>
    <w:rsid w:val="00132BAE"/>
    <w:rsid w:val="00132C73"/>
    <w:rsid w:val="00132FC0"/>
    <w:rsid w:val="0013353A"/>
    <w:rsid w:val="00133782"/>
    <w:rsid w:val="0013387D"/>
    <w:rsid w:val="00134825"/>
    <w:rsid w:val="0013485F"/>
    <w:rsid w:val="00135122"/>
    <w:rsid w:val="001351A4"/>
    <w:rsid w:val="00135B56"/>
    <w:rsid w:val="00135EEE"/>
    <w:rsid w:val="0013610E"/>
    <w:rsid w:val="0013647D"/>
    <w:rsid w:val="001365CA"/>
    <w:rsid w:val="00136624"/>
    <w:rsid w:val="00137FEA"/>
    <w:rsid w:val="00140D50"/>
    <w:rsid w:val="00141292"/>
    <w:rsid w:val="00141BF1"/>
    <w:rsid w:val="0014204F"/>
    <w:rsid w:val="00142352"/>
    <w:rsid w:val="00142759"/>
    <w:rsid w:val="0014277F"/>
    <w:rsid w:val="001427AB"/>
    <w:rsid w:val="001429E3"/>
    <w:rsid w:val="00142AB7"/>
    <w:rsid w:val="00143338"/>
    <w:rsid w:val="00143940"/>
    <w:rsid w:val="001439F7"/>
    <w:rsid w:val="00143DC3"/>
    <w:rsid w:val="0014414A"/>
    <w:rsid w:val="001444A6"/>
    <w:rsid w:val="001446C7"/>
    <w:rsid w:val="001455B2"/>
    <w:rsid w:val="00145656"/>
    <w:rsid w:val="0014578C"/>
    <w:rsid w:val="00145B8E"/>
    <w:rsid w:val="00145D77"/>
    <w:rsid w:val="00146BC9"/>
    <w:rsid w:val="00147552"/>
    <w:rsid w:val="001476A3"/>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013"/>
    <w:rsid w:val="001573A3"/>
    <w:rsid w:val="001578F5"/>
    <w:rsid w:val="00157BAA"/>
    <w:rsid w:val="00157E9E"/>
    <w:rsid w:val="001607EC"/>
    <w:rsid w:val="001609D9"/>
    <w:rsid w:val="00160A4A"/>
    <w:rsid w:val="00161CFC"/>
    <w:rsid w:val="001622EE"/>
    <w:rsid w:val="001640AF"/>
    <w:rsid w:val="00164443"/>
    <w:rsid w:val="001644FE"/>
    <w:rsid w:val="0016469B"/>
    <w:rsid w:val="001647BD"/>
    <w:rsid w:val="001656F8"/>
    <w:rsid w:val="00165873"/>
    <w:rsid w:val="00166073"/>
    <w:rsid w:val="0016665C"/>
    <w:rsid w:val="00166ADC"/>
    <w:rsid w:val="00166EB7"/>
    <w:rsid w:val="00167160"/>
    <w:rsid w:val="00167192"/>
    <w:rsid w:val="00167555"/>
    <w:rsid w:val="00167687"/>
    <w:rsid w:val="00167E09"/>
    <w:rsid w:val="00170026"/>
    <w:rsid w:val="00170676"/>
    <w:rsid w:val="0017154D"/>
    <w:rsid w:val="0017166C"/>
    <w:rsid w:val="00171C73"/>
    <w:rsid w:val="00171FE7"/>
    <w:rsid w:val="0017277D"/>
    <w:rsid w:val="00172D53"/>
    <w:rsid w:val="00173ACB"/>
    <w:rsid w:val="00173E9D"/>
    <w:rsid w:val="00173FC8"/>
    <w:rsid w:val="001741F9"/>
    <w:rsid w:val="00174A4C"/>
    <w:rsid w:val="00174EE0"/>
    <w:rsid w:val="0017506F"/>
    <w:rsid w:val="0017533E"/>
    <w:rsid w:val="00175EEB"/>
    <w:rsid w:val="001769E6"/>
    <w:rsid w:val="00176FD3"/>
    <w:rsid w:val="00177EC6"/>
    <w:rsid w:val="001801B7"/>
    <w:rsid w:val="00180340"/>
    <w:rsid w:val="00180466"/>
    <w:rsid w:val="00180A6B"/>
    <w:rsid w:val="00180F48"/>
    <w:rsid w:val="00181168"/>
    <w:rsid w:val="00181511"/>
    <w:rsid w:val="00181ED1"/>
    <w:rsid w:val="0018239F"/>
    <w:rsid w:val="00182729"/>
    <w:rsid w:val="00182CBF"/>
    <w:rsid w:val="00182E25"/>
    <w:rsid w:val="00182E4E"/>
    <w:rsid w:val="001832BC"/>
    <w:rsid w:val="0018349F"/>
    <w:rsid w:val="00183A95"/>
    <w:rsid w:val="00183AD9"/>
    <w:rsid w:val="00183BC8"/>
    <w:rsid w:val="00183BF1"/>
    <w:rsid w:val="0018490D"/>
    <w:rsid w:val="001849BD"/>
    <w:rsid w:val="001853B6"/>
    <w:rsid w:val="00185454"/>
    <w:rsid w:val="00185997"/>
    <w:rsid w:val="00185BC4"/>
    <w:rsid w:val="00185E75"/>
    <w:rsid w:val="00185FFE"/>
    <w:rsid w:val="00186359"/>
    <w:rsid w:val="001865A6"/>
    <w:rsid w:val="00186D8B"/>
    <w:rsid w:val="0018752F"/>
    <w:rsid w:val="00190095"/>
    <w:rsid w:val="001906C9"/>
    <w:rsid w:val="001906D4"/>
    <w:rsid w:val="001907B2"/>
    <w:rsid w:val="00190B5E"/>
    <w:rsid w:val="00190BC7"/>
    <w:rsid w:val="00190D76"/>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BEF"/>
    <w:rsid w:val="00197EF6"/>
    <w:rsid w:val="001A0073"/>
    <w:rsid w:val="001A0B73"/>
    <w:rsid w:val="001A0DF2"/>
    <w:rsid w:val="001A18C1"/>
    <w:rsid w:val="001A1DD2"/>
    <w:rsid w:val="001A20F6"/>
    <w:rsid w:val="001A2163"/>
    <w:rsid w:val="001A225E"/>
    <w:rsid w:val="001A253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0C2B"/>
    <w:rsid w:val="001C1AD0"/>
    <w:rsid w:val="001C1CC5"/>
    <w:rsid w:val="001C21C0"/>
    <w:rsid w:val="001C21ED"/>
    <w:rsid w:val="001C24BC"/>
    <w:rsid w:val="001C305A"/>
    <w:rsid w:val="001C37BD"/>
    <w:rsid w:val="001C3B99"/>
    <w:rsid w:val="001C3B9B"/>
    <w:rsid w:val="001C4222"/>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056"/>
    <w:rsid w:val="001E0107"/>
    <w:rsid w:val="001E0B48"/>
    <w:rsid w:val="001E1DB0"/>
    <w:rsid w:val="001E2095"/>
    <w:rsid w:val="001E250F"/>
    <w:rsid w:val="001E26F8"/>
    <w:rsid w:val="001E2BC5"/>
    <w:rsid w:val="001E318D"/>
    <w:rsid w:val="001E3801"/>
    <w:rsid w:val="001E391B"/>
    <w:rsid w:val="001E3D5A"/>
    <w:rsid w:val="001E4891"/>
    <w:rsid w:val="001E4C29"/>
    <w:rsid w:val="001E4DB2"/>
    <w:rsid w:val="001E5432"/>
    <w:rsid w:val="001E5701"/>
    <w:rsid w:val="001E595B"/>
    <w:rsid w:val="001E61DF"/>
    <w:rsid w:val="001E6F04"/>
    <w:rsid w:val="001E6FCA"/>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4329"/>
    <w:rsid w:val="001F4AEE"/>
    <w:rsid w:val="001F500C"/>
    <w:rsid w:val="001F5180"/>
    <w:rsid w:val="001F573E"/>
    <w:rsid w:val="001F5ED0"/>
    <w:rsid w:val="001F62B2"/>
    <w:rsid w:val="001F6551"/>
    <w:rsid w:val="001F658E"/>
    <w:rsid w:val="001F66F5"/>
    <w:rsid w:val="001F6777"/>
    <w:rsid w:val="001F70BC"/>
    <w:rsid w:val="001F74B8"/>
    <w:rsid w:val="001F7631"/>
    <w:rsid w:val="001F7811"/>
    <w:rsid w:val="001F78B9"/>
    <w:rsid w:val="001F7B74"/>
    <w:rsid w:val="001F7BB6"/>
    <w:rsid w:val="001F7C60"/>
    <w:rsid w:val="00200101"/>
    <w:rsid w:val="00200212"/>
    <w:rsid w:val="00200F5D"/>
    <w:rsid w:val="002014CF"/>
    <w:rsid w:val="002021AA"/>
    <w:rsid w:val="00202323"/>
    <w:rsid w:val="0020254E"/>
    <w:rsid w:val="00202881"/>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0F4B"/>
    <w:rsid w:val="002113AD"/>
    <w:rsid w:val="002115A1"/>
    <w:rsid w:val="00211CE3"/>
    <w:rsid w:val="00212C25"/>
    <w:rsid w:val="00212F68"/>
    <w:rsid w:val="00213162"/>
    <w:rsid w:val="002135C6"/>
    <w:rsid w:val="00213871"/>
    <w:rsid w:val="00213F92"/>
    <w:rsid w:val="002140C5"/>
    <w:rsid w:val="00214B9D"/>
    <w:rsid w:val="00214D4B"/>
    <w:rsid w:val="00215829"/>
    <w:rsid w:val="00215B09"/>
    <w:rsid w:val="00215BFF"/>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242B"/>
    <w:rsid w:val="00223614"/>
    <w:rsid w:val="00223D79"/>
    <w:rsid w:val="002241AC"/>
    <w:rsid w:val="0022477B"/>
    <w:rsid w:val="00224F0F"/>
    <w:rsid w:val="002256CF"/>
    <w:rsid w:val="002257D8"/>
    <w:rsid w:val="00225BEF"/>
    <w:rsid w:val="002267DE"/>
    <w:rsid w:val="00226AD0"/>
    <w:rsid w:val="0022734F"/>
    <w:rsid w:val="002279BC"/>
    <w:rsid w:val="00230678"/>
    <w:rsid w:val="002306AB"/>
    <w:rsid w:val="00230E27"/>
    <w:rsid w:val="00231166"/>
    <w:rsid w:val="002314BC"/>
    <w:rsid w:val="00231A6D"/>
    <w:rsid w:val="0023232F"/>
    <w:rsid w:val="00233169"/>
    <w:rsid w:val="002331EC"/>
    <w:rsid w:val="0023335E"/>
    <w:rsid w:val="002334B4"/>
    <w:rsid w:val="002338C0"/>
    <w:rsid w:val="002342E3"/>
    <w:rsid w:val="002342EC"/>
    <w:rsid w:val="00234717"/>
    <w:rsid w:val="00234920"/>
    <w:rsid w:val="0023505D"/>
    <w:rsid w:val="002358F1"/>
    <w:rsid w:val="00235E5F"/>
    <w:rsid w:val="00236FBF"/>
    <w:rsid w:val="0023705D"/>
    <w:rsid w:val="002374F8"/>
    <w:rsid w:val="00237EA0"/>
    <w:rsid w:val="002400EA"/>
    <w:rsid w:val="00240E19"/>
    <w:rsid w:val="00240FF9"/>
    <w:rsid w:val="002411C2"/>
    <w:rsid w:val="00241200"/>
    <w:rsid w:val="002415C7"/>
    <w:rsid w:val="0024180E"/>
    <w:rsid w:val="00241D43"/>
    <w:rsid w:val="00242459"/>
    <w:rsid w:val="0024256A"/>
    <w:rsid w:val="002425E8"/>
    <w:rsid w:val="002428E7"/>
    <w:rsid w:val="00242CEB"/>
    <w:rsid w:val="00242D21"/>
    <w:rsid w:val="002430AE"/>
    <w:rsid w:val="0024424F"/>
    <w:rsid w:val="00244412"/>
    <w:rsid w:val="00244688"/>
    <w:rsid w:val="002450BB"/>
    <w:rsid w:val="00245655"/>
    <w:rsid w:val="002457FE"/>
    <w:rsid w:val="00245DD5"/>
    <w:rsid w:val="00245E8F"/>
    <w:rsid w:val="0024630B"/>
    <w:rsid w:val="00246710"/>
    <w:rsid w:val="00246EAE"/>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5E6A"/>
    <w:rsid w:val="0025607C"/>
    <w:rsid w:val="00256B76"/>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67AD"/>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4D"/>
    <w:rsid w:val="00272857"/>
    <w:rsid w:val="0027399D"/>
    <w:rsid w:val="00273F59"/>
    <w:rsid w:val="0027455B"/>
    <w:rsid w:val="002747E8"/>
    <w:rsid w:val="00274C8A"/>
    <w:rsid w:val="00274E50"/>
    <w:rsid w:val="0027567B"/>
    <w:rsid w:val="0027575B"/>
    <w:rsid w:val="00275B72"/>
    <w:rsid w:val="00277170"/>
    <w:rsid w:val="00277535"/>
    <w:rsid w:val="00277634"/>
    <w:rsid w:val="0027776A"/>
    <w:rsid w:val="002779A1"/>
    <w:rsid w:val="00277A59"/>
    <w:rsid w:val="00280265"/>
    <w:rsid w:val="002802B5"/>
    <w:rsid w:val="002803D4"/>
    <w:rsid w:val="00280910"/>
    <w:rsid w:val="00280AF0"/>
    <w:rsid w:val="00281309"/>
    <w:rsid w:val="00281735"/>
    <w:rsid w:val="002821C9"/>
    <w:rsid w:val="002827A2"/>
    <w:rsid w:val="002827E4"/>
    <w:rsid w:val="00282C67"/>
    <w:rsid w:val="00282E1F"/>
    <w:rsid w:val="00283391"/>
    <w:rsid w:val="00283C6E"/>
    <w:rsid w:val="00283D6A"/>
    <w:rsid w:val="00283E75"/>
    <w:rsid w:val="00284221"/>
    <w:rsid w:val="002847F1"/>
    <w:rsid w:val="00285906"/>
    <w:rsid w:val="00285B02"/>
    <w:rsid w:val="00285E5E"/>
    <w:rsid w:val="002900DD"/>
    <w:rsid w:val="002907D9"/>
    <w:rsid w:val="00290850"/>
    <w:rsid w:val="00290E7C"/>
    <w:rsid w:val="00290F12"/>
    <w:rsid w:val="0029182B"/>
    <w:rsid w:val="00291DB2"/>
    <w:rsid w:val="00291DCB"/>
    <w:rsid w:val="0029216D"/>
    <w:rsid w:val="002926A1"/>
    <w:rsid w:val="00293445"/>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280"/>
    <w:rsid w:val="002A08C3"/>
    <w:rsid w:val="002A0B1D"/>
    <w:rsid w:val="002A16BF"/>
    <w:rsid w:val="002A1EB6"/>
    <w:rsid w:val="002A253E"/>
    <w:rsid w:val="002A25C9"/>
    <w:rsid w:val="002A25D9"/>
    <w:rsid w:val="002A2E1C"/>
    <w:rsid w:val="002A3B3E"/>
    <w:rsid w:val="002A3C89"/>
    <w:rsid w:val="002A43AA"/>
    <w:rsid w:val="002A441F"/>
    <w:rsid w:val="002A4AC9"/>
    <w:rsid w:val="002A5143"/>
    <w:rsid w:val="002A5938"/>
    <w:rsid w:val="002A62B6"/>
    <w:rsid w:val="002A637A"/>
    <w:rsid w:val="002A6497"/>
    <w:rsid w:val="002A656E"/>
    <w:rsid w:val="002A6658"/>
    <w:rsid w:val="002A670B"/>
    <w:rsid w:val="002A70E6"/>
    <w:rsid w:val="002A71C8"/>
    <w:rsid w:val="002A7A35"/>
    <w:rsid w:val="002B0002"/>
    <w:rsid w:val="002B062F"/>
    <w:rsid w:val="002B0860"/>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654"/>
    <w:rsid w:val="002B49CA"/>
    <w:rsid w:val="002B4B03"/>
    <w:rsid w:val="002B4CB6"/>
    <w:rsid w:val="002B4DFD"/>
    <w:rsid w:val="002B5CBA"/>
    <w:rsid w:val="002B6251"/>
    <w:rsid w:val="002B6B9E"/>
    <w:rsid w:val="002B6FF7"/>
    <w:rsid w:val="002B7185"/>
    <w:rsid w:val="002B75F7"/>
    <w:rsid w:val="002B781B"/>
    <w:rsid w:val="002B79CC"/>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C7828"/>
    <w:rsid w:val="002D0AB7"/>
    <w:rsid w:val="002D1075"/>
    <w:rsid w:val="002D1083"/>
    <w:rsid w:val="002D1C99"/>
    <w:rsid w:val="002D1EFA"/>
    <w:rsid w:val="002D2198"/>
    <w:rsid w:val="002D21A4"/>
    <w:rsid w:val="002D236C"/>
    <w:rsid w:val="002D25F4"/>
    <w:rsid w:val="002D28EF"/>
    <w:rsid w:val="002D2982"/>
    <w:rsid w:val="002D2EE2"/>
    <w:rsid w:val="002D3712"/>
    <w:rsid w:val="002D3B18"/>
    <w:rsid w:val="002D470F"/>
    <w:rsid w:val="002D48BB"/>
    <w:rsid w:val="002D51D8"/>
    <w:rsid w:val="002D522D"/>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3DF"/>
    <w:rsid w:val="00300B16"/>
    <w:rsid w:val="00300FEF"/>
    <w:rsid w:val="00301185"/>
    <w:rsid w:val="00301B49"/>
    <w:rsid w:val="00301B54"/>
    <w:rsid w:val="00301D2F"/>
    <w:rsid w:val="0030230E"/>
    <w:rsid w:val="003025DB"/>
    <w:rsid w:val="0030313E"/>
    <w:rsid w:val="00303C2A"/>
    <w:rsid w:val="00303D02"/>
    <w:rsid w:val="003049FC"/>
    <w:rsid w:val="00304E45"/>
    <w:rsid w:val="0030567A"/>
    <w:rsid w:val="00305813"/>
    <w:rsid w:val="00305EEB"/>
    <w:rsid w:val="00306737"/>
    <w:rsid w:val="00306D9F"/>
    <w:rsid w:val="00306DE4"/>
    <w:rsid w:val="00306F87"/>
    <w:rsid w:val="003074D1"/>
    <w:rsid w:val="00307836"/>
    <w:rsid w:val="003101E1"/>
    <w:rsid w:val="00310753"/>
    <w:rsid w:val="0031109D"/>
    <w:rsid w:val="00311111"/>
    <w:rsid w:val="0031181B"/>
    <w:rsid w:val="003127FB"/>
    <w:rsid w:val="003127FC"/>
    <w:rsid w:val="0031284C"/>
    <w:rsid w:val="00312FEE"/>
    <w:rsid w:val="00313947"/>
    <w:rsid w:val="00313A09"/>
    <w:rsid w:val="00313C2B"/>
    <w:rsid w:val="0031420A"/>
    <w:rsid w:val="00314972"/>
    <w:rsid w:val="00314A80"/>
    <w:rsid w:val="00314BA3"/>
    <w:rsid w:val="00314ED2"/>
    <w:rsid w:val="00315088"/>
    <w:rsid w:val="003152C1"/>
    <w:rsid w:val="003155D3"/>
    <w:rsid w:val="0031574F"/>
    <w:rsid w:val="003161FE"/>
    <w:rsid w:val="003167F5"/>
    <w:rsid w:val="00317AC3"/>
    <w:rsid w:val="00320115"/>
    <w:rsid w:val="00320B80"/>
    <w:rsid w:val="0032101D"/>
    <w:rsid w:val="003211B7"/>
    <w:rsid w:val="003212AC"/>
    <w:rsid w:val="00321802"/>
    <w:rsid w:val="00321A79"/>
    <w:rsid w:val="00321B1F"/>
    <w:rsid w:val="0032208C"/>
    <w:rsid w:val="003223E6"/>
    <w:rsid w:val="0032266C"/>
    <w:rsid w:val="003232C3"/>
    <w:rsid w:val="00323344"/>
    <w:rsid w:val="00323EDF"/>
    <w:rsid w:val="00324073"/>
    <w:rsid w:val="003241B0"/>
    <w:rsid w:val="003241B4"/>
    <w:rsid w:val="0032494C"/>
    <w:rsid w:val="003249DE"/>
    <w:rsid w:val="00325243"/>
    <w:rsid w:val="003253E0"/>
    <w:rsid w:val="00325A84"/>
    <w:rsid w:val="00325B31"/>
    <w:rsid w:val="00325BB7"/>
    <w:rsid w:val="00325D58"/>
    <w:rsid w:val="00325F1F"/>
    <w:rsid w:val="00325FC7"/>
    <w:rsid w:val="00326357"/>
    <w:rsid w:val="00326CB7"/>
    <w:rsid w:val="00326DA6"/>
    <w:rsid w:val="00326F19"/>
    <w:rsid w:val="00326F9E"/>
    <w:rsid w:val="00327BAF"/>
    <w:rsid w:val="003300B4"/>
    <w:rsid w:val="003300F2"/>
    <w:rsid w:val="0033072F"/>
    <w:rsid w:val="003315B6"/>
    <w:rsid w:val="00331673"/>
    <w:rsid w:val="00331E06"/>
    <w:rsid w:val="00331ED1"/>
    <w:rsid w:val="003328D9"/>
    <w:rsid w:val="0033331E"/>
    <w:rsid w:val="003339CC"/>
    <w:rsid w:val="00333BFA"/>
    <w:rsid w:val="00333C5F"/>
    <w:rsid w:val="00334A72"/>
    <w:rsid w:val="00334B39"/>
    <w:rsid w:val="00334C53"/>
    <w:rsid w:val="00334D33"/>
    <w:rsid w:val="00334E80"/>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372"/>
    <w:rsid w:val="003479D8"/>
    <w:rsid w:val="00350286"/>
    <w:rsid w:val="0035041E"/>
    <w:rsid w:val="00350730"/>
    <w:rsid w:val="003511EE"/>
    <w:rsid w:val="00351D68"/>
    <w:rsid w:val="003525D2"/>
    <w:rsid w:val="00352626"/>
    <w:rsid w:val="00352C78"/>
    <w:rsid w:val="00352E77"/>
    <w:rsid w:val="003536CF"/>
    <w:rsid w:val="003538A7"/>
    <w:rsid w:val="00353A48"/>
    <w:rsid w:val="00353D1B"/>
    <w:rsid w:val="0035403E"/>
    <w:rsid w:val="003541A1"/>
    <w:rsid w:val="00354AB4"/>
    <w:rsid w:val="0035508B"/>
    <w:rsid w:val="00355501"/>
    <w:rsid w:val="00355610"/>
    <w:rsid w:val="00355743"/>
    <w:rsid w:val="003557FB"/>
    <w:rsid w:val="00355846"/>
    <w:rsid w:val="003559E0"/>
    <w:rsid w:val="003561B1"/>
    <w:rsid w:val="00356385"/>
    <w:rsid w:val="00356D0D"/>
    <w:rsid w:val="00357422"/>
    <w:rsid w:val="003576C1"/>
    <w:rsid w:val="0035780F"/>
    <w:rsid w:val="00357BB8"/>
    <w:rsid w:val="00357C23"/>
    <w:rsid w:val="00357FA2"/>
    <w:rsid w:val="003600F2"/>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697"/>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9CD"/>
    <w:rsid w:val="00381A66"/>
    <w:rsid w:val="00381B48"/>
    <w:rsid w:val="00381D3A"/>
    <w:rsid w:val="003821B2"/>
    <w:rsid w:val="00382239"/>
    <w:rsid w:val="00382686"/>
    <w:rsid w:val="003828B0"/>
    <w:rsid w:val="00382939"/>
    <w:rsid w:val="00382A83"/>
    <w:rsid w:val="0038301B"/>
    <w:rsid w:val="003830BD"/>
    <w:rsid w:val="003835F5"/>
    <w:rsid w:val="003846F8"/>
    <w:rsid w:val="00384F5A"/>
    <w:rsid w:val="003852F7"/>
    <w:rsid w:val="00385B59"/>
    <w:rsid w:val="00385D49"/>
    <w:rsid w:val="00386E76"/>
    <w:rsid w:val="00387DF7"/>
    <w:rsid w:val="003903FB"/>
    <w:rsid w:val="00390B20"/>
    <w:rsid w:val="00390DF4"/>
    <w:rsid w:val="0039114B"/>
    <w:rsid w:val="003914F1"/>
    <w:rsid w:val="0039183A"/>
    <w:rsid w:val="00391FE7"/>
    <w:rsid w:val="0039200F"/>
    <w:rsid w:val="0039299B"/>
    <w:rsid w:val="00392A2D"/>
    <w:rsid w:val="00393032"/>
    <w:rsid w:val="00393698"/>
    <w:rsid w:val="0039371E"/>
    <w:rsid w:val="00394AEB"/>
    <w:rsid w:val="00394C27"/>
    <w:rsid w:val="00394F5A"/>
    <w:rsid w:val="0039597E"/>
    <w:rsid w:val="00395CD7"/>
    <w:rsid w:val="00396474"/>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2"/>
    <w:rsid w:val="003A6325"/>
    <w:rsid w:val="003A636D"/>
    <w:rsid w:val="003A65F9"/>
    <w:rsid w:val="003A6638"/>
    <w:rsid w:val="003A6652"/>
    <w:rsid w:val="003A683D"/>
    <w:rsid w:val="003A6BC4"/>
    <w:rsid w:val="003A7D14"/>
    <w:rsid w:val="003B03D1"/>
    <w:rsid w:val="003B074A"/>
    <w:rsid w:val="003B0F1F"/>
    <w:rsid w:val="003B0FA2"/>
    <w:rsid w:val="003B12B5"/>
    <w:rsid w:val="003B12DE"/>
    <w:rsid w:val="003B160F"/>
    <w:rsid w:val="003B211D"/>
    <w:rsid w:val="003B225A"/>
    <w:rsid w:val="003B24F5"/>
    <w:rsid w:val="003B2F88"/>
    <w:rsid w:val="003B3624"/>
    <w:rsid w:val="003B3660"/>
    <w:rsid w:val="003B386F"/>
    <w:rsid w:val="003B39F9"/>
    <w:rsid w:val="003B3E88"/>
    <w:rsid w:val="003B4138"/>
    <w:rsid w:val="003B4919"/>
    <w:rsid w:val="003B4B68"/>
    <w:rsid w:val="003B558D"/>
    <w:rsid w:val="003B6752"/>
    <w:rsid w:val="003B6924"/>
    <w:rsid w:val="003B73B7"/>
    <w:rsid w:val="003B7634"/>
    <w:rsid w:val="003B78AD"/>
    <w:rsid w:val="003C018A"/>
    <w:rsid w:val="003C07A3"/>
    <w:rsid w:val="003C0D14"/>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5F74"/>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6C8"/>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3E7"/>
    <w:rsid w:val="003E0A08"/>
    <w:rsid w:val="003E0AF4"/>
    <w:rsid w:val="003E0FEA"/>
    <w:rsid w:val="003E1160"/>
    <w:rsid w:val="003E1371"/>
    <w:rsid w:val="003E1913"/>
    <w:rsid w:val="003E1BAD"/>
    <w:rsid w:val="003E1D80"/>
    <w:rsid w:val="003E20A6"/>
    <w:rsid w:val="003E2280"/>
    <w:rsid w:val="003E23F7"/>
    <w:rsid w:val="003E2420"/>
    <w:rsid w:val="003E2796"/>
    <w:rsid w:val="003E32AE"/>
    <w:rsid w:val="003E3FD0"/>
    <w:rsid w:val="003E4314"/>
    <w:rsid w:val="003E436D"/>
    <w:rsid w:val="003E4AC7"/>
    <w:rsid w:val="003E4DB9"/>
    <w:rsid w:val="003E51C1"/>
    <w:rsid w:val="003E59A8"/>
    <w:rsid w:val="003E6599"/>
    <w:rsid w:val="003E6626"/>
    <w:rsid w:val="003E664F"/>
    <w:rsid w:val="003E7031"/>
    <w:rsid w:val="003E713F"/>
    <w:rsid w:val="003E747F"/>
    <w:rsid w:val="003E7F39"/>
    <w:rsid w:val="003F0068"/>
    <w:rsid w:val="003F05F8"/>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4FB8"/>
    <w:rsid w:val="00405855"/>
    <w:rsid w:val="0040591E"/>
    <w:rsid w:val="00405B22"/>
    <w:rsid w:val="00405D65"/>
    <w:rsid w:val="00405EF2"/>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BC3"/>
    <w:rsid w:val="00414D9A"/>
    <w:rsid w:val="0041525C"/>
    <w:rsid w:val="004157B6"/>
    <w:rsid w:val="004157DD"/>
    <w:rsid w:val="0041633F"/>
    <w:rsid w:val="0041685F"/>
    <w:rsid w:val="00416CD6"/>
    <w:rsid w:val="00416D08"/>
    <w:rsid w:val="004170BC"/>
    <w:rsid w:val="00417604"/>
    <w:rsid w:val="00421C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CBD"/>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1EB2"/>
    <w:rsid w:val="0044239B"/>
    <w:rsid w:val="00442563"/>
    <w:rsid w:val="00442E06"/>
    <w:rsid w:val="00442F8D"/>
    <w:rsid w:val="004432C7"/>
    <w:rsid w:val="00443A14"/>
    <w:rsid w:val="00443DE5"/>
    <w:rsid w:val="00443FA8"/>
    <w:rsid w:val="00443FEB"/>
    <w:rsid w:val="00444241"/>
    <w:rsid w:val="00444B41"/>
    <w:rsid w:val="00444CAF"/>
    <w:rsid w:val="00444D00"/>
    <w:rsid w:val="00444DC8"/>
    <w:rsid w:val="00445041"/>
    <w:rsid w:val="00445162"/>
    <w:rsid w:val="00445179"/>
    <w:rsid w:val="00446029"/>
    <w:rsid w:val="00446913"/>
    <w:rsid w:val="00446988"/>
    <w:rsid w:val="00446BD1"/>
    <w:rsid w:val="004474C3"/>
    <w:rsid w:val="004475BC"/>
    <w:rsid w:val="00447834"/>
    <w:rsid w:val="00447B36"/>
    <w:rsid w:val="00447D54"/>
    <w:rsid w:val="00450415"/>
    <w:rsid w:val="0045073B"/>
    <w:rsid w:val="00450767"/>
    <w:rsid w:val="00450962"/>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89F"/>
    <w:rsid w:val="00455A08"/>
    <w:rsid w:val="00455AA9"/>
    <w:rsid w:val="00455D76"/>
    <w:rsid w:val="00456067"/>
    <w:rsid w:val="004562E0"/>
    <w:rsid w:val="00456A2D"/>
    <w:rsid w:val="00456C76"/>
    <w:rsid w:val="00456F93"/>
    <w:rsid w:val="00457163"/>
    <w:rsid w:val="004574DD"/>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213"/>
    <w:rsid w:val="00467B1D"/>
    <w:rsid w:val="00467EFB"/>
    <w:rsid w:val="00467FCB"/>
    <w:rsid w:val="0047047D"/>
    <w:rsid w:val="00470497"/>
    <w:rsid w:val="004704F7"/>
    <w:rsid w:val="00471043"/>
    <w:rsid w:val="004712B7"/>
    <w:rsid w:val="004713B5"/>
    <w:rsid w:val="004720C4"/>
    <w:rsid w:val="00472117"/>
    <w:rsid w:val="00472910"/>
    <w:rsid w:val="00472B7E"/>
    <w:rsid w:val="00472F7A"/>
    <w:rsid w:val="00472F8C"/>
    <w:rsid w:val="0047399D"/>
    <w:rsid w:val="00473DA9"/>
    <w:rsid w:val="004745B4"/>
    <w:rsid w:val="00474968"/>
    <w:rsid w:val="00475262"/>
    <w:rsid w:val="0047554A"/>
    <w:rsid w:val="004756D5"/>
    <w:rsid w:val="00475ECE"/>
    <w:rsid w:val="00475F9B"/>
    <w:rsid w:val="00476119"/>
    <w:rsid w:val="0047637B"/>
    <w:rsid w:val="0047687E"/>
    <w:rsid w:val="00476AB6"/>
    <w:rsid w:val="00476AD7"/>
    <w:rsid w:val="00476BED"/>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AB9"/>
    <w:rsid w:val="00493E55"/>
    <w:rsid w:val="0049538A"/>
    <w:rsid w:val="00495B3C"/>
    <w:rsid w:val="00495E7C"/>
    <w:rsid w:val="00495F71"/>
    <w:rsid w:val="004965D7"/>
    <w:rsid w:val="00496EFB"/>
    <w:rsid w:val="004972FE"/>
    <w:rsid w:val="00497851"/>
    <w:rsid w:val="0049788B"/>
    <w:rsid w:val="004978C3"/>
    <w:rsid w:val="00497C13"/>
    <w:rsid w:val="00497DF3"/>
    <w:rsid w:val="004A01F5"/>
    <w:rsid w:val="004A0401"/>
    <w:rsid w:val="004A052E"/>
    <w:rsid w:val="004A09D8"/>
    <w:rsid w:val="004A0E10"/>
    <w:rsid w:val="004A13CE"/>
    <w:rsid w:val="004A1BB5"/>
    <w:rsid w:val="004A282B"/>
    <w:rsid w:val="004A28B6"/>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9A6"/>
    <w:rsid w:val="004A5DD5"/>
    <w:rsid w:val="004A60B1"/>
    <w:rsid w:val="004A6EB2"/>
    <w:rsid w:val="004A7223"/>
    <w:rsid w:val="004A7485"/>
    <w:rsid w:val="004A7D9C"/>
    <w:rsid w:val="004A7EE8"/>
    <w:rsid w:val="004A7F0E"/>
    <w:rsid w:val="004B0E0C"/>
    <w:rsid w:val="004B15B4"/>
    <w:rsid w:val="004B18FE"/>
    <w:rsid w:val="004B1A2C"/>
    <w:rsid w:val="004B1B04"/>
    <w:rsid w:val="004B2DCE"/>
    <w:rsid w:val="004B2DE0"/>
    <w:rsid w:val="004B2DE4"/>
    <w:rsid w:val="004B2FE6"/>
    <w:rsid w:val="004B3551"/>
    <w:rsid w:val="004B38F4"/>
    <w:rsid w:val="004B3F3D"/>
    <w:rsid w:val="004B42DF"/>
    <w:rsid w:val="004B4462"/>
    <w:rsid w:val="004B4807"/>
    <w:rsid w:val="004B5273"/>
    <w:rsid w:val="004B5982"/>
    <w:rsid w:val="004B63DB"/>
    <w:rsid w:val="004B685B"/>
    <w:rsid w:val="004B6BCA"/>
    <w:rsid w:val="004B6E72"/>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672"/>
    <w:rsid w:val="004C3894"/>
    <w:rsid w:val="004C3B0D"/>
    <w:rsid w:val="004C3C5E"/>
    <w:rsid w:val="004C40E5"/>
    <w:rsid w:val="004C428D"/>
    <w:rsid w:val="004C42C8"/>
    <w:rsid w:val="004C432C"/>
    <w:rsid w:val="004C4413"/>
    <w:rsid w:val="004C4643"/>
    <w:rsid w:val="004C4ADF"/>
    <w:rsid w:val="004C4FDA"/>
    <w:rsid w:val="004C5089"/>
    <w:rsid w:val="004C53C3"/>
    <w:rsid w:val="004C606C"/>
    <w:rsid w:val="004C67A2"/>
    <w:rsid w:val="004C6AB4"/>
    <w:rsid w:val="004C7D6D"/>
    <w:rsid w:val="004C7DC4"/>
    <w:rsid w:val="004C7E0B"/>
    <w:rsid w:val="004C7E53"/>
    <w:rsid w:val="004C7E56"/>
    <w:rsid w:val="004D017C"/>
    <w:rsid w:val="004D070C"/>
    <w:rsid w:val="004D1010"/>
    <w:rsid w:val="004D248A"/>
    <w:rsid w:val="004D3405"/>
    <w:rsid w:val="004D3703"/>
    <w:rsid w:val="004D3BE3"/>
    <w:rsid w:val="004D416B"/>
    <w:rsid w:val="004D41C7"/>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A16"/>
    <w:rsid w:val="004E5C03"/>
    <w:rsid w:val="004E5C90"/>
    <w:rsid w:val="004E63B6"/>
    <w:rsid w:val="004E6400"/>
    <w:rsid w:val="004E6985"/>
    <w:rsid w:val="004E6AD3"/>
    <w:rsid w:val="004E6EBB"/>
    <w:rsid w:val="004E6F7E"/>
    <w:rsid w:val="004E71CB"/>
    <w:rsid w:val="004E7426"/>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4E23"/>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260"/>
    <w:rsid w:val="005043A8"/>
    <w:rsid w:val="005047B8"/>
    <w:rsid w:val="00504E9D"/>
    <w:rsid w:val="00505506"/>
    <w:rsid w:val="00505773"/>
    <w:rsid w:val="005070CC"/>
    <w:rsid w:val="0050724C"/>
    <w:rsid w:val="005073C2"/>
    <w:rsid w:val="00507441"/>
    <w:rsid w:val="00507DC9"/>
    <w:rsid w:val="005107DF"/>
    <w:rsid w:val="0051113D"/>
    <w:rsid w:val="0051148D"/>
    <w:rsid w:val="00511BAF"/>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D5"/>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602"/>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85B"/>
    <w:rsid w:val="00540C9A"/>
    <w:rsid w:val="0054132A"/>
    <w:rsid w:val="005413A5"/>
    <w:rsid w:val="005415E4"/>
    <w:rsid w:val="005416B1"/>
    <w:rsid w:val="00541BC4"/>
    <w:rsid w:val="005420ED"/>
    <w:rsid w:val="00542A74"/>
    <w:rsid w:val="00543248"/>
    <w:rsid w:val="00543AE0"/>
    <w:rsid w:val="005448A6"/>
    <w:rsid w:val="00544D92"/>
    <w:rsid w:val="00545203"/>
    <w:rsid w:val="00545C38"/>
    <w:rsid w:val="005464B7"/>
    <w:rsid w:val="005465D8"/>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579BD"/>
    <w:rsid w:val="005600C9"/>
    <w:rsid w:val="005605D0"/>
    <w:rsid w:val="00560AD2"/>
    <w:rsid w:val="00561265"/>
    <w:rsid w:val="00561B70"/>
    <w:rsid w:val="00561C07"/>
    <w:rsid w:val="00561C3F"/>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231"/>
    <w:rsid w:val="005753B6"/>
    <w:rsid w:val="005759D5"/>
    <w:rsid w:val="00575DFE"/>
    <w:rsid w:val="00576053"/>
    <w:rsid w:val="00576250"/>
    <w:rsid w:val="00576697"/>
    <w:rsid w:val="005769FF"/>
    <w:rsid w:val="0057745D"/>
    <w:rsid w:val="00577925"/>
    <w:rsid w:val="00577A72"/>
    <w:rsid w:val="00577C8A"/>
    <w:rsid w:val="00577E1C"/>
    <w:rsid w:val="00577FC2"/>
    <w:rsid w:val="005806D2"/>
    <w:rsid w:val="00582AD0"/>
    <w:rsid w:val="00582BC4"/>
    <w:rsid w:val="00582CE9"/>
    <w:rsid w:val="00583195"/>
    <w:rsid w:val="0058377F"/>
    <w:rsid w:val="00583982"/>
    <w:rsid w:val="00583A86"/>
    <w:rsid w:val="00583B84"/>
    <w:rsid w:val="00583CA7"/>
    <w:rsid w:val="00584009"/>
    <w:rsid w:val="00584DCA"/>
    <w:rsid w:val="00584E92"/>
    <w:rsid w:val="0058525D"/>
    <w:rsid w:val="00585C84"/>
    <w:rsid w:val="00585CC8"/>
    <w:rsid w:val="00585D27"/>
    <w:rsid w:val="0058726C"/>
    <w:rsid w:val="005872C9"/>
    <w:rsid w:val="00587BAC"/>
    <w:rsid w:val="00590030"/>
    <w:rsid w:val="00590232"/>
    <w:rsid w:val="005910D3"/>
    <w:rsid w:val="00593111"/>
    <w:rsid w:val="005934CC"/>
    <w:rsid w:val="00593816"/>
    <w:rsid w:val="00593D67"/>
    <w:rsid w:val="00593D7A"/>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0E9C"/>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E98"/>
    <w:rsid w:val="005B3F6E"/>
    <w:rsid w:val="005B46C1"/>
    <w:rsid w:val="005B484F"/>
    <w:rsid w:val="005B537C"/>
    <w:rsid w:val="005B5793"/>
    <w:rsid w:val="005B5ED5"/>
    <w:rsid w:val="005B6B89"/>
    <w:rsid w:val="005B7A2B"/>
    <w:rsid w:val="005C0258"/>
    <w:rsid w:val="005C03F1"/>
    <w:rsid w:val="005C04CA"/>
    <w:rsid w:val="005C0B37"/>
    <w:rsid w:val="005C1639"/>
    <w:rsid w:val="005C16FF"/>
    <w:rsid w:val="005C1724"/>
    <w:rsid w:val="005C17C2"/>
    <w:rsid w:val="005C1E12"/>
    <w:rsid w:val="005C3E38"/>
    <w:rsid w:val="005C3F18"/>
    <w:rsid w:val="005C4476"/>
    <w:rsid w:val="005C5BD5"/>
    <w:rsid w:val="005C60F3"/>
    <w:rsid w:val="005C6C2A"/>
    <w:rsid w:val="005C6D8F"/>
    <w:rsid w:val="005C7263"/>
    <w:rsid w:val="005C7369"/>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29A"/>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C71"/>
    <w:rsid w:val="005D7D8C"/>
    <w:rsid w:val="005D7DA5"/>
    <w:rsid w:val="005E0081"/>
    <w:rsid w:val="005E0416"/>
    <w:rsid w:val="005E07FD"/>
    <w:rsid w:val="005E08D3"/>
    <w:rsid w:val="005E0D10"/>
    <w:rsid w:val="005E1041"/>
    <w:rsid w:val="005E1521"/>
    <w:rsid w:val="005E1572"/>
    <w:rsid w:val="005E19B2"/>
    <w:rsid w:val="005E2396"/>
    <w:rsid w:val="005E2518"/>
    <w:rsid w:val="005E25A4"/>
    <w:rsid w:val="005E2611"/>
    <w:rsid w:val="005E2700"/>
    <w:rsid w:val="005E29E3"/>
    <w:rsid w:val="005E2C4A"/>
    <w:rsid w:val="005E2C76"/>
    <w:rsid w:val="005E2DBC"/>
    <w:rsid w:val="005E2FC1"/>
    <w:rsid w:val="005E36FB"/>
    <w:rsid w:val="005E3B81"/>
    <w:rsid w:val="005E4667"/>
    <w:rsid w:val="005E4860"/>
    <w:rsid w:val="005E4942"/>
    <w:rsid w:val="005E4B18"/>
    <w:rsid w:val="005E4E02"/>
    <w:rsid w:val="005E4FFE"/>
    <w:rsid w:val="005E52AA"/>
    <w:rsid w:val="005E5A2C"/>
    <w:rsid w:val="005E5BFC"/>
    <w:rsid w:val="005E5C25"/>
    <w:rsid w:val="005E5C65"/>
    <w:rsid w:val="005E5FE0"/>
    <w:rsid w:val="005E62F0"/>
    <w:rsid w:val="005E63FE"/>
    <w:rsid w:val="005E6AE9"/>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7F"/>
    <w:rsid w:val="005F35B9"/>
    <w:rsid w:val="005F36C1"/>
    <w:rsid w:val="005F3DEF"/>
    <w:rsid w:val="005F3FEB"/>
    <w:rsid w:val="005F4815"/>
    <w:rsid w:val="005F4CF3"/>
    <w:rsid w:val="005F508D"/>
    <w:rsid w:val="005F5663"/>
    <w:rsid w:val="005F5849"/>
    <w:rsid w:val="005F5EF4"/>
    <w:rsid w:val="005F5F2C"/>
    <w:rsid w:val="005F60EC"/>
    <w:rsid w:val="005F628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1A76"/>
    <w:rsid w:val="00611DD2"/>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43CF"/>
    <w:rsid w:val="0062490D"/>
    <w:rsid w:val="006250F6"/>
    <w:rsid w:val="006258F1"/>
    <w:rsid w:val="00625F95"/>
    <w:rsid w:val="006261B5"/>
    <w:rsid w:val="00626341"/>
    <w:rsid w:val="0062691F"/>
    <w:rsid w:val="00626BBC"/>
    <w:rsid w:val="00626BC1"/>
    <w:rsid w:val="00626F71"/>
    <w:rsid w:val="006274B9"/>
    <w:rsid w:val="006275D6"/>
    <w:rsid w:val="0062770C"/>
    <w:rsid w:val="00627808"/>
    <w:rsid w:val="0062788C"/>
    <w:rsid w:val="00627CD4"/>
    <w:rsid w:val="006300B6"/>
    <w:rsid w:val="006305A0"/>
    <w:rsid w:val="00630A0F"/>
    <w:rsid w:val="00630DE9"/>
    <w:rsid w:val="00630F03"/>
    <w:rsid w:val="0063163D"/>
    <w:rsid w:val="0063190D"/>
    <w:rsid w:val="00631A87"/>
    <w:rsid w:val="00631E78"/>
    <w:rsid w:val="00632981"/>
    <w:rsid w:val="00632B0E"/>
    <w:rsid w:val="00632F7B"/>
    <w:rsid w:val="00633526"/>
    <w:rsid w:val="0063371C"/>
    <w:rsid w:val="006337AD"/>
    <w:rsid w:val="0063395F"/>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A8"/>
    <w:rsid w:val="006375BD"/>
    <w:rsid w:val="00637F68"/>
    <w:rsid w:val="00640399"/>
    <w:rsid w:val="00640791"/>
    <w:rsid w:val="00640DBD"/>
    <w:rsid w:val="0064169B"/>
    <w:rsid w:val="00641B56"/>
    <w:rsid w:val="0064259A"/>
    <w:rsid w:val="00642683"/>
    <w:rsid w:val="006428CA"/>
    <w:rsid w:val="0064293C"/>
    <w:rsid w:val="006429FC"/>
    <w:rsid w:val="00642E25"/>
    <w:rsid w:val="0064351F"/>
    <w:rsid w:val="006435B0"/>
    <w:rsid w:val="00643C6F"/>
    <w:rsid w:val="006440AA"/>
    <w:rsid w:val="006448B8"/>
    <w:rsid w:val="0064573F"/>
    <w:rsid w:val="006458B6"/>
    <w:rsid w:val="00645981"/>
    <w:rsid w:val="00645BE0"/>
    <w:rsid w:val="00645D80"/>
    <w:rsid w:val="00645DF8"/>
    <w:rsid w:val="00645E83"/>
    <w:rsid w:val="006460FF"/>
    <w:rsid w:val="00646130"/>
    <w:rsid w:val="00646974"/>
    <w:rsid w:val="006470CC"/>
    <w:rsid w:val="0064751F"/>
    <w:rsid w:val="0064761A"/>
    <w:rsid w:val="00647770"/>
    <w:rsid w:val="0064778F"/>
    <w:rsid w:val="00650E73"/>
    <w:rsid w:val="0065109E"/>
    <w:rsid w:val="006511BD"/>
    <w:rsid w:val="006512AF"/>
    <w:rsid w:val="00651301"/>
    <w:rsid w:val="0065132D"/>
    <w:rsid w:val="00651E2B"/>
    <w:rsid w:val="006524E0"/>
    <w:rsid w:val="006524E3"/>
    <w:rsid w:val="00652A2E"/>
    <w:rsid w:val="00653069"/>
    <w:rsid w:val="0065350C"/>
    <w:rsid w:val="00653A37"/>
    <w:rsid w:val="00653C2C"/>
    <w:rsid w:val="00653C49"/>
    <w:rsid w:val="006541EB"/>
    <w:rsid w:val="00654366"/>
    <w:rsid w:val="006543D5"/>
    <w:rsid w:val="006545F9"/>
    <w:rsid w:val="006551E3"/>
    <w:rsid w:val="006553A2"/>
    <w:rsid w:val="006553DA"/>
    <w:rsid w:val="006553EF"/>
    <w:rsid w:val="00655F17"/>
    <w:rsid w:val="00656E8F"/>
    <w:rsid w:val="006574A3"/>
    <w:rsid w:val="00657BE1"/>
    <w:rsid w:val="0066095F"/>
    <w:rsid w:val="00660F6D"/>
    <w:rsid w:val="00661498"/>
    <w:rsid w:val="006616B4"/>
    <w:rsid w:val="00661761"/>
    <w:rsid w:val="0066179A"/>
    <w:rsid w:val="0066183C"/>
    <w:rsid w:val="00661860"/>
    <w:rsid w:val="00661B91"/>
    <w:rsid w:val="00661FC2"/>
    <w:rsid w:val="0066212D"/>
    <w:rsid w:val="00662606"/>
    <w:rsid w:val="00662701"/>
    <w:rsid w:val="0066271C"/>
    <w:rsid w:val="00663099"/>
    <w:rsid w:val="00663413"/>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773"/>
    <w:rsid w:val="0067281B"/>
    <w:rsid w:val="0067282A"/>
    <w:rsid w:val="00673145"/>
    <w:rsid w:val="00673538"/>
    <w:rsid w:val="00673AFB"/>
    <w:rsid w:val="0067482F"/>
    <w:rsid w:val="00675234"/>
    <w:rsid w:val="006752D5"/>
    <w:rsid w:val="00675AFC"/>
    <w:rsid w:val="00676607"/>
    <w:rsid w:val="00677092"/>
    <w:rsid w:val="006773B6"/>
    <w:rsid w:val="0067764D"/>
    <w:rsid w:val="00677704"/>
    <w:rsid w:val="00680281"/>
    <w:rsid w:val="0068070E"/>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5FC3"/>
    <w:rsid w:val="006864E5"/>
    <w:rsid w:val="0068660C"/>
    <w:rsid w:val="006873F4"/>
    <w:rsid w:val="006876B2"/>
    <w:rsid w:val="00687997"/>
    <w:rsid w:val="00687E47"/>
    <w:rsid w:val="00687EDB"/>
    <w:rsid w:val="0069025B"/>
    <w:rsid w:val="00690580"/>
    <w:rsid w:val="0069058D"/>
    <w:rsid w:val="006906C5"/>
    <w:rsid w:val="006909F2"/>
    <w:rsid w:val="00690B5C"/>
    <w:rsid w:val="00691275"/>
    <w:rsid w:val="0069195A"/>
    <w:rsid w:val="00691982"/>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15"/>
    <w:rsid w:val="006A1E5B"/>
    <w:rsid w:val="006A2327"/>
    <w:rsid w:val="006A257B"/>
    <w:rsid w:val="006A27E3"/>
    <w:rsid w:val="006A2889"/>
    <w:rsid w:val="006A3033"/>
    <w:rsid w:val="006A3BC2"/>
    <w:rsid w:val="006A3F35"/>
    <w:rsid w:val="006A42FE"/>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D2"/>
    <w:rsid w:val="006B257C"/>
    <w:rsid w:val="006B2806"/>
    <w:rsid w:val="006B30B8"/>
    <w:rsid w:val="006B35FA"/>
    <w:rsid w:val="006B3B0C"/>
    <w:rsid w:val="006B3FBF"/>
    <w:rsid w:val="006B4773"/>
    <w:rsid w:val="006B4B0E"/>
    <w:rsid w:val="006B5492"/>
    <w:rsid w:val="006B5692"/>
    <w:rsid w:val="006B56F2"/>
    <w:rsid w:val="006B5A2F"/>
    <w:rsid w:val="006B618D"/>
    <w:rsid w:val="006B66BD"/>
    <w:rsid w:val="006B69F2"/>
    <w:rsid w:val="006B746E"/>
    <w:rsid w:val="006B7ACF"/>
    <w:rsid w:val="006B7F6F"/>
    <w:rsid w:val="006C013F"/>
    <w:rsid w:val="006C0723"/>
    <w:rsid w:val="006C0B42"/>
    <w:rsid w:val="006C0BDF"/>
    <w:rsid w:val="006C0DD9"/>
    <w:rsid w:val="006C0F06"/>
    <w:rsid w:val="006C176F"/>
    <w:rsid w:val="006C1CEA"/>
    <w:rsid w:val="006C20B4"/>
    <w:rsid w:val="006C2ED7"/>
    <w:rsid w:val="006C345B"/>
    <w:rsid w:val="006C352B"/>
    <w:rsid w:val="006C3B38"/>
    <w:rsid w:val="006C3E0F"/>
    <w:rsid w:val="006C421A"/>
    <w:rsid w:val="006C46EE"/>
    <w:rsid w:val="006C47B5"/>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7DD"/>
    <w:rsid w:val="006D0D4C"/>
    <w:rsid w:val="006D0EC0"/>
    <w:rsid w:val="006D1119"/>
    <w:rsid w:val="006D1165"/>
    <w:rsid w:val="006D1906"/>
    <w:rsid w:val="006D2048"/>
    <w:rsid w:val="006D20F1"/>
    <w:rsid w:val="006D224F"/>
    <w:rsid w:val="006D2363"/>
    <w:rsid w:val="006D261D"/>
    <w:rsid w:val="006D27A3"/>
    <w:rsid w:val="006D2F4D"/>
    <w:rsid w:val="006D2FC2"/>
    <w:rsid w:val="006D3202"/>
    <w:rsid w:val="006D35A0"/>
    <w:rsid w:val="006D3A1B"/>
    <w:rsid w:val="006D3C8B"/>
    <w:rsid w:val="006D3ED2"/>
    <w:rsid w:val="006D40E8"/>
    <w:rsid w:val="006D463E"/>
    <w:rsid w:val="006D4E39"/>
    <w:rsid w:val="006D59EC"/>
    <w:rsid w:val="006D5AF9"/>
    <w:rsid w:val="006D5E06"/>
    <w:rsid w:val="006D65C1"/>
    <w:rsid w:val="006D65C7"/>
    <w:rsid w:val="006D6694"/>
    <w:rsid w:val="006D6758"/>
    <w:rsid w:val="006D675E"/>
    <w:rsid w:val="006D775B"/>
    <w:rsid w:val="006D7F75"/>
    <w:rsid w:val="006E04DD"/>
    <w:rsid w:val="006E0DEA"/>
    <w:rsid w:val="006E1496"/>
    <w:rsid w:val="006E1CFB"/>
    <w:rsid w:val="006E202E"/>
    <w:rsid w:val="006E20BA"/>
    <w:rsid w:val="006E28D7"/>
    <w:rsid w:val="006E2933"/>
    <w:rsid w:val="006E2957"/>
    <w:rsid w:val="006E2F05"/>
    <w:rsid w:val="006E3333"/>
    <w:rsid w:val="006E3394"/>
    <w:rsid w:val="006E3A14"/>
    <w:rsid w:val="006E3F74"/>
    <w:rsid w:val="006E401D"/>
    <w:rsid w:val="006E43E6"/>
    <w:rsid w:val="006E5188"/>
    <w:rsid w:val="006E533D"/>
    <w:rsid w:val="006E5735"/>
    <w:rsid w:val="006E5CE1"/>
    <w:rsid w:val="006E6883"/>
    <w:rsid w:val="006E729F"/>
    <w:rsid w:val="006E74F7"/>
    <w:rsid w:val="006E75C7"/>
    <w:rsid w:val="006E7679"/>
    <w:rsid w:val="006F2478"/>
    <w:rsid w:val="006F2F2D"/>
    <w:rsid w:val="006F2F71"/>
    <w:rsid w:val="006F4380"/>
    <w:rsid w:val="006F4DA0"/>
    <w:rsid w:val="006F506C"/>
    <w:rsid w:val="006F5A9F"/>
    <w:rsid w:val="006F5B33"/>
    <w:rsid w:val="006F5E86"/>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830"/>
    <w:rsid w:val="00703969"/>
    <w:rsid w:val="00704310"/>
    <w:rsid w:val="007046CE"/>
    <w:rsid w:val="00704FC9"/>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275"/>
    <w:rsid w:val="00714305"/>
    <w:rsid w:val="00714484"/>
    <w:rsid w:val="007152B7"/>
    <w:rsid w:val="007160DA"/>
    <w:rsid w:val="0071650A"/>
    <w:rsid w:val="0071679C"/>
    <w:rsid w:val="00716F5E"/>
    <w:rsid w:val="00717339"/>
    <w:rsid w:val="00717724"/>
    <w:rsid w:val="00717909"/>
    <w:rsid w:val="00717A64"/>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04"/>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12F"/>
    <w:rsid w:val="0073649A"/>
    <w:rsid w:val="0073675B"/>
    <w:rsid w:val="0073676A"/>
    <w:rsid w:val="007367F6"/>
    <w:rsid w:val="00736EA4"/>
    <w:rsid w:val="0073711D"/>
    <w:rsid w:val="0073778F"/>
    <w:rsid w:val="00737DA1"/>
    <w:rsid w:val="00737F69"/>
    <w:rsid w:val="00741768"/>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9AF"/>
    <w:rsid w:val="00747A97"/>
    <w:rsid w:val="00747BA9"/>
    <w:rsid w:val="007503DE"/>
    <w:rsid w:val="007504A1"/>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71A"/>
    <w:rsid w:val="00754ABA"/>
    <w:rsid w:val="00754ABB"/>
    <w:rsid w:val="00754F0F"/>
    <w:rsid w:val="007552F1"/>
    <w:rsid w:val="007554D6"/>
    <w:rsid w:val="00755ABF"/>
    <w:rsid w:val="00755F3B"/>
    <w:rsid w:val="007560A1"/>
    <w:rsid w:val="007565D7"/>
    <w:rsid w:val="007565EA"/>
    <w:rsid w:val="007566CB"/>
    <w:rsid w:val="0075678B"/>
    <w:rsid w:val="00757947"/>
    <w:rsid w:val="00757968"/>
    <w:rsid w:val="007600A3"/>
    <w:rsid w:val="00760CAE"/>
    <w:rsid w:val="00760FBC"/>
    <w:rsid w:val="00761104"/>
    <w:rsid w:val="007615A0"/>
    <w:rsid w:val="007620BE"/>
    <w:rsid w:val="0076216E"/>
    <w:rsid w:val="0076229D"/>
    <w:rsid w:val="0076234F"/>
    <w:rsid w:val="0076253E"/>
    <w:rsid w:val="0076284D"/>
    <w:rsid w:val="00762A0D"/>
    <w:rsid w:val="00762B52"/>
    <w:rsid w:val="007630E3"/>
    <w:rsid w:val="0076389F"/>
    <w:rsid w:val="00763E73"/>
    <w:rsid w:val="00764CCA"/>
    <w:rsid w:val="00764CFF"/>
    <w:rsid w:val="00764FD6"/>
    <w:rsid w:val="00765189"/>
    <w:rsid w:val="00765440"/>
    <w:rsid w:val="007654C6"/>
    <w:rsid w:val="00765BE9"/>
    <w:rsid w:val="00766196"/>
    <w:rsid w:val="00766211"/>
    <w:rsid w:val="007662DC"/>
    <w:rsid w:val="00766666"/>
    <w:rsid w:val="00766771"/>
    <w:rsid w:val="0076695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1C1"/>
    <w:rsid w:val="007822E9"/>
    <w:rsid w:val="00782B3B"/>
    <w:rsid w:val="00782BF8"/>
    <w:rsid w:val="00782DCD"/>
    <w:rsid w:val="007834AA"/>
    <w:rsid w:val="00783536"/>
    <w:rsid w:val="00783C19"/>
    <w:rsid w:val="0078453C"/>
    <w:rsid w:val="00784868"/>
    <w:rsid w:val="0078540D"/>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5294"/>
    <w:rsid w:val="00795570"/>
    <w:rsid w:val="00796861"/>
    <w:rsid w:val="00796A84"/>
    <w:rsid w:val="00796EB0"/>
    <w:rsid w:val="0079714A"/>
    <w:rsid w:val="007976F5"/>
    <w:rsid w:val="00797AF3"/>
    <w:rsid w:val="00797E69"/>
    <w:rsid w:val="007A059A"/>
    <w:rsid w:val="007A0C4C"/>
    <w:rsid w:val="007A0E9D"/>
    <w:rsid w:val="007A130B"/>
    <w:rsid w:val="007A15EC"/>
    <w:rsid w:val="007A1E23"/>
    <w:rsid w:val="007A233D"/>
    <w:rsid w:val="007A2431"/>
    <w:rsid w:val="007A2D25"/>
    <w:rsid w:val="007A2F2E"/>
    <w:rsid w:val="007A493C"/>
    <w:rsid w:val="007A4A1D"/>
    <w:rsid w:val="007A4D48"/>
    <w:rsid w:val="007A55C8"/>
    <w:rsid w:val="007A5905"/>
    <w:rsid w:val="007A5BDA"/>
    <w:rsid w:val="007A5D9C"/>
    <w:rsid w:val="007A68AD"/>
    <w:rsid w:val="007A6982"/>
    <w:rsid w:val="007A6A82"/>
    <w:rsid w:val="007A6B61"/>
    <w:rsid w:val="007A739D"/>
    <w:rsid w:val="007A7D55"/>
    <w:rsid w:val="007A7E8A"/>
    <w:rsid w:val="007B02D0"/>
    <w:rsid w:val="007B0922"/>
    <w:rsid w:val="007B0F0F"/>
    <w:rsid w:val="007B1258"/>
    <w:rsid w:val="007B12FF"/>
    <w:rsid w:val="007B185F"/>
    <w:rsid w:val="007B246C"/>
    <w:rsid w:val="007B2A01"/>
    <w:rsid w:val="007B2E75"/>
    <w:rsid w:val="007B2E78"/>
    <w:rsid w:val="007B31BC"/>
    <w:rsid w:val="007B36CC"/>
    <w:rsid w:val="007B3B8D"/>
    <w:rsid w:val="007B43A1"/>
    <w:rsid w:val="007B4DFE"/>
    <w:rsid w:val="007B52AF"/>
    <w:rsid w:val="007B53FD"/>
    <w:rsid w:val="007B6219"/>
    <w:rsid w:val="007B6AFC"/>
    <w:rsid w:val="007B6F6D"/>
    <w:rsid w:val="007B732B"/>
    <w:rsid w:val="007B7651"/>
    <w:rsid w:val="007B773D"/>
    <w:rsid w:val="007C00A2"/>
    <w:rsid w:val="007C0209"/>
    <w:rsid w:val="007C03D5"/>
    <w:rsid w:val="007C0612"/>
    <w:rsid w:val="007C136F"/>
    <w:rsid w:val="007C19B3"/>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4BC"/>
    <w:rsid w:val="007D1BAE"/>
    <w:rsid w:val="007D405C"/>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838"/>
    <w:rsid w:val="007E0A9D"/>
    <w:rsid w:val="007E0B96"/>
    <w:rsid w:val="007E0D8F"/>
    <w:rsid w:val="007E1003"/>
    <w:rsid w:val="007E10E2"/>
    <w:rsid w:val="007E16AF"/>
    <w:rsid w:val="007E1893"/>
    <w:rsid w:val="007E1C4C"/>
    <w:rsid w:val="007E1CC1"/>
    <w:rsid w:val="007E232C"/>
    <w:rsid w:val="007E286D"/>
    <w:rsid w:val="007E2CF6"/>
    <w:rsid w:val="007E2E51"/>
    <w:rsid w:val="007E3A3E"/>
    <w:rsid w:val="007E3A91"/>
    <w:rsid w:val="007E3D46"/>
    <w:rsid w:val="007E3D62"/>
    <w:rsid w:val="007E41FF"/>
    <w:rsid w:val="007E50FE"/>
    <w:rsid w:val="007E52AB"/>
    <w:rsid w:val="007E5F3B"/>
    <w:rsid w:val="007E5F55"/>
    <w:rsid w:val="007E625C"/>
    <w:rsid w:val="007E6857"/>
    <w:rsid w:val="007E6DF7"/>
    <w:rsid w:val="007E7010"/>
    <w:rsid w:val="007E704E"/>
    <w:rsid w:val="007E7231"/>
    <w:rsid w:val="007E74B4"/>
    <w:rsid w:val="007F0164"/>
    <w:rsid w:val="007F01A0"/>
    <w:rsid w:val="007F048D"/>
    <w:rsid w:val="007F0B05"/>
    <w:rsid w:val="007F1543"/>
    <w:rsid w:val="007F1600"/>
    <w:rsid w:val="007F16AB"/>
    <w:rsid w:val="007F191D"/>
    <w:rsid w:val="007F1A0D"/>
    <w:rsid w:val="007F1B2E"/>
    <w:rsid w:val="007F1B4D"/>
    <w:rsid w:val="007F1B84"/>
    <w:rsid w:val="007F2173"/>
    <w:rsid w:val="007F2491"/>
    <w:rsid w:val="007F2536"/>
    <w:rsid w:val="007F31A0"/>
    <w:rsid w:val="007F34C7"/>
    <w:rsid w:val="007F366E"/>
    <w:rsid w:val="007F39A3"/>
    <w:rsid w:val="007F470B"/>
    <w:rsid w:val="007F47E7"/>
    <w:rsid w:val="007F4CF5"/>
    <w:rsid w:val="007F4F75"/>
    <w:rsid w:val="007F5E66"/>
    <w:rsid w:val="007F6402"/>
    <w:rsid w:val="007F6C4A"/>
    <w:rsid w:val="007F6C5E"/>
    <w:rsid w:val="007F70F3"/>
    <w:rsid w:val="007F725B"/>
    <w:rsid w:val="0080079C"/>
    <w:rsid w:val="00800DDD"/>
    <w:rsid w:val="0080269D"/>
    <w:rsid w:val="008026C6"/>
    <w:rsid w:val="008026D3"/>
    <w:rsid w:val="00802D39"/>
    <w:rsid w:val="0080303D"/>
    <w:rsid w:val="00803F8A"/>
    <w:rsid w:val="008040CB"/>
    <w:rsid w:val="008043C9"/>
    <w:rsid w:val="008047A6"/>
    <w:rsid w:val="00804864"/>
    <w:rsid w:val="00804D0F"/>
    <w:rsid w:val="00804F45"/>
    <w:rsid w:val="008052F3"/>
    <w:rsid w:val="008055AB"/>
    <w:rsid w:val="0080573E"/>
    <w:rsid w:val="00805B17"/>
    <w:rsid w:val="00805D63"/>
    <w:rsid w:val="00806044"/>
    <w:rsid w:val="00806116"/>
    <w:rsid w:val="00806360"/>
    <w:rsid w:val="00807B0C"/>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841"/>
    <w:rsid w:val="00820E07"/>
    <w:rsid w:val="00820E5F"/>
    <w:rsid w:val="008216CF"/>
    <w:rsid w:val="00821B1B"/>
    <w:rsid w:val="00821BB1"/>
    <w:rsid w:val="00821FE8"/>
    <w:rsid w:val="00822FE2"/>
    <w:rsid w:val="008230DB"/>
    <w:rsid w:val="00823B5F"/>
    <w:rsid w:val="00823BF2"/>
    <w:rsid w:val="00823EAC"/>
    <w:rsid w:val="0082502F"/>
    <w:rsid w:val="008253EC"/>
    <w:rsid w:val="0082571E"/>
    <w:rsid w:val="00825F17"/>
    <w:rsid w:val="00825FEE"/>
    <w:rsid w:val="0082692A"/>
    <w:rsid w:val="00826A79"/>
    <w:rsid w:val="00826A7E"/>
    <w:rsid w:val="00826C98"/>
    <w:rsid w:val="00826EE5"/>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8A1"/>
    <w:rsid w:val="008329EF"/>
    <w:rsid w:val="00832EDC"/>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3F4C"/>
    <w:rsid w:val="00844283"/>
    <w:rsid w:val="008443B1"/>
    <w:rsid w:val="00844410"/>
    <w:rsid w:val="00844951"/>
    <w:rsid w:val="00845944"/>
    <w:rsid w:val="00845AD5"/>
    <w:rsid w:val="00845CD9"/>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B13"/>
    <w:rsid w:val="00856CFA"/>
    <w:rsid w:val="00856F92"/>
    <w:rsid w:val="0085769C"/>
    <w:rsid w:val="008576A8"/>
    <w:rsid w:val="008576AE"/>
    <w:rsid w:val="00857B3D"/>
    <w:rsid w:val="00857B53"/>
    <w:rsid w:val="00857DE3"/>
    <w:rsid w:val="008601A5"/>
    <w:rsid w:val="008601E0"/>
    <w:rsid w:val="00860F5E"/>
    <w:rsid w:val="008611F8"/>
    <w:rsid w:val="00861205"/>
    <w:rsid w:val="00861C17"/>
    <w:rsid w:val="00861F49"/>
    <w:rsid w:val="0086202D"/>
    <w:rsid w:val="00862DB8"/>
    <w:rsid w:val="0086303D"/>
    <w:rsid w:val="008630A8"/>
    <w:rsid w:val="0086371E"/>
    <w:rsid w:val="008638DF"/>
    <w:rsid w:val="00863989"/>
    <w:rsid w:val="00863B3D"/>
    <w:rsid w:val="00863EC1"/>
    <w:rsid w:val="00864366"/>
    <w:rsid w:val="00864390"/>
    <w:rsid w:val="008643DD"/>
    <w:rsid w:val="0086455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281E"/>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2961"/>
    <w:rsid w:val="008834C6"/>
    <w:rsid w:val="0088491E"/>
    <w:rsid w:val="00884B13"/>
    <w:rsid w:val="00884B8F"/>
    <w:rsid w:val="00884D1B"/>
    <w:rsid w:val="0088536D"/>
    <w:rsid w:val="00885BCC"/>
    <w:rsid w:val="008877C1"/>
    <w:rsid w:val="00887B5D"/>
    <w:rsid w:val="00890476"/>
    <w:rsid w:val="00890E8C"/>
    <w:rsid w:val="008919DA"/>
    <w:rsid w:val="00891A20"/>
    <w:rsid w:val="00891EE2"/>
    <w:rsid w:val="008921B0"/>
    <w:rsid w:val="00892B35"/>
    <w:rsid w:val="00892CCA"/>
    <w:rsid w:val="008930CD"/>
    <w:rsid w:val="008931B4"/>
    <w:rsid w:val="0089324B"/>
    <w:rsid w:val="0089331B"/>
    <w:rsid w:val="008933BC"/>
    <w:rsid w:val="00893578"/>
    <w:rsid w:val="008936BE"/>
    <w:rsid w:val="00893C2B"/>
    <w:rsid w:val="00893D4B"/>
    <w:rsid w:val="0089415B"/>
    <w:rsid w:val="008942A9"/>
    <w:rsid w:val="00894EF3"/>
    <w:rsid w:val="00895F31"/>
    <w:rsid w:val="0089639A"/>
    <w:rsid w:val="00896435"/>
    <w:rsid w:val="008969D4"/>
    <w:rsid w:val="00896E29"/>
    <w:rsid w:val="008970F6"/>
    <w:rsid w:val="00897604"/>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584"/>
    <w:rsid w:val="008B1BDE"/>
    <w:rsid w:val="008B1C23"/>
    <w:rsid w:val="008B1FB2"/>
    <w:rsid w:val="008B296C"/>
    <w:rsid w:val="008B3177"/>
    <w:rsid w:val="008B31B9"/>
    <w:rsid w:val="008B47EE"/>
    <w:rsid w:val="008B4851"/>
    <w:rsid w:val="008B4EF6"/>
    <w:rsid w:val="008B5444"/>
    <w:rsid w:val="008B5670"/>
    <w:rsid w:val="008B6309"/>
    <w:rsid w:val="008B6389"/>
    <w:rsid w:val="008B6A96"/>
    <w:rsid w:val="008B6B0A"/>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61C"/>
    <w:rsid w:val="008D2C3D"/>
    <w:rsid w:val="008D2D3D"/>
    <w:rsid w:val="008D2D94"/>
    <w:rsid w:val="008D2E81"/>
    <w:rsid w:val="008D3175"/>
    <w:rsid w:val="008D3187"/>
    <w:rsid w:val="008D3752"/>
    <w:rsid w:val="008D3861"/>
    <w:rsid w:val="008D3AE8"/>
    <w:rsid w:val="008D3B60"/>
    <w:rsid w:val="008D454C"/>
    <w:rsid w:val="008D6AE9"/>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3B17"/>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10"/>
    <w:rsid w:val="008E7D27"/>
    <w:rsid w:val="008E7D87"/>
    <w:rsid w:val="008E7DB3"/>
    <w:rsid w:val="008F02EA"/>
    <w:rsid w:val="008F0404"/>
    <w:rsid w:val="008F0B38"/>
    <w:rsid w:val="008F0B4B"/>
    <w:rsid w:val="008F18F2"/>
    <w:rsid w:val="008F1C0B"/>
    <w:rsid w:val="008F231B"/>
    <w:rsid w:val="008F242E"/>
    <w:rsid w:val="008F2477"/>
    <w:rsid w:val="008F27A4"/>
    <w:rsid w:val="008F2900"/>
    <w:rsid w:val="008F2A41"/>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E6E"/>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4DD8"/>
    <w:rsid w:val="00905C8B"/>
    <w:rsid w:val="00906A9C"/>
    <w:rsid w:val="00907910"/>
    <w:rsid w:val="009079D3"/>
    <w:rsid w:val="00907C89"/>
    <w:rsid w:val="009103D8"/>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14B"/>
    <w:rsid w:val="009234D7"/>
    <w:rsid w:val="00923A02"/>
    <w:rsid w:val="00923E09"/>
    <w:rsid w:val="009241BF"/>
    <w:rsid w:val="009241D9"/>
    <w:rsid w:val="00924445"/>
    <w:rsid w:val="00925348"/>
    <w:rsid w:val="00925B02"/>
    <w:rsid w:val="00925B89"/>
    <w:rsid w:val="009262B9"/>
    <w:rsid w:val="009265B6"/>
    <w:rsid w:val="009275CC"/>
    <w:rsid w:val="009275DE"/>
    <w:rsid w:val="00927DE7"/>
    <w:rsid w:val="00927FB2"/>
    <w:rsid w:val="00927FFC"/>
    <w:rsid w:val="009300FE"/>
    <w:rsid w:val="009302A6"/>
    <w:rsid w:val="0093049E"/>
    <w:rsid w:val="00930569"/>
    <w:rsid w:val="00930F06"/>
    <w:rsid w:val="00930FE7"/>
    <w:rsid w:val="00931518"/>
    <w:rsid w:val="00931E5B"/>
    <w:rsid w:val="00931F19"/>
    <w:rsid w:val="009323DD"/>
    <w:rsid w:val="0093261C"/>
    <w:rsid w:val="00932A72"/>
    <w:rsid w:val="0093323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5850"/>
    <w:rsid w:val="009465A0"/>
    <w:rsid w:val="0094663D"/>
    <w:rsid w:val="00946722"/>
    <w:rsid w:val="00947531"/>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F72"/>
    <w:rsid w:val="00960294"/>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C6B"/>
    <w:rsid w:val="00980D68"/>
    <w:rsid w:val="00980D8B"/>
    <w:rsid w:val="00980F7C"/>
    <w:rsid w:val="0098100E"/>
    <w:rsid w:val="0098179C"/>
    <w:rsid w:val="00981B66"/>
    <w:rsid w:val="00982268"/>
    <w:rsid w:val="00982643"/>
    <w:rsid w:val="009827EC"/>
    <w:rsid w:val="00982EE8"/>
    <w:rsid w:val="00983A43"/>
    <w:rsid w:val="00983A7E"/>
    <w:rsid w:val="00983BEE"/>
    <w:rsid w:val="00983C3C"/>
    <w:rsid w:val="00983C61"/>
    <w:rsid w:val="0098415A"/>
    <w:rsid w:val="009841CD"/>
    <w:rsid w:val="0098484D"/>
    <w:rsid w:val="00984B02"/>
    <w:rsid w:val="00984D4E"/>
    <w:rsid w:val="009855BB"/>
    <w:rsid w:val="009855D4"/>
    <w:rsid w:val="00985A84"/>
    <w:rsid w:val="00985BDD"/>
    <w:rsid w:val="00985DFA"/>
    <w:rsid w:val="00985F55"/>
    <w:rsid w:val="00986CE1"/>
    <w:rsid w:val="00986DE2"/>
    <w:rsid w:val="00986F95"/>
    <w:rsid w:val="00986FE3"/>
    <w:rsid w:val="00987DE7"/>
    <w:rsid w:val="00990052"/>
    <w:rsid w:val="00990E9B"/>
    <w:rsid w:val="00991095"/>
    <w:rsid w:val="009910A4"/>
    <w:rsid w:val="00991419"/>
    <w:rsid w:val="009917E8"/>
    <w:rsid w:val="00991D5A"/>
    <w:rsid w:val="00991E71"/>
    <w:rsid w:val="00991E7A"/>
    <w:rsid w:val="009921F1"/>
    <w:rsid w:val="0099297C"/>
    <w:rsid w:val="00993376"/>
    <w:rsid w:val="0099370A"/>
    <w:rsid w:val="00993EC5"/>
    <w:rsid w:val="0099413E"/>
    <w:rsid w:val="0099490E"/>
    <w:rsid w:val="00995FEE"/>
    <w:rsid w:val="00996076"/>
    <w:rsid w:val="0099696F"/>
    <w:rsid w:val="00996A31"/>
    <w:rsid w:val="00996F73"/>
    <w:rsid w:val="00997065"/>
    <w:rsid w:val="009970B6"/>
    <w:rsid w:val="0099736C"/>
    <w:rsid w:val="00997429"/>
    <w:rsid w:val="009978CF"/>
    <w:rsid w:val="00997DA5"/>
    <w:rsid w:val="009A0640"/>
    <w:rsid w:val="009A0886"/>
    <w:rsid w:val="009A0B0B"/>
    <w:rsid w:val="009A0BFE"/>
    <w:rsid w:val="009A180D"/>
    <w:rsid w:val="009A201E"/>
    <w:rsid w:val="009A2ECD"/>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0767"/>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B7BB4"/>
    <w:rsid w:val="009C00DC"/>
    <w:rsid w:val="009C05DA"/>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7B"/>
    <w:rsid w:val="009D62CF"/>
    <w:rsid w:val="009D6598"/>
    <w:rsid w:val="009D6D3E"/>
    <w:rsid w:val="009D6E92"/>
    <w:rsid w:val="009D7294"/>
    <w:rsid w:val="009D73D9"/>
    <w:rsid w:val="009D7447"/>
    <w:rsid w:val="009D779F"/>
    <w:rsid w:val="009E064A"/>
    <w:rsid w:val="009E0822"/>
    <w:rsid w:val="009E1513"/>
    <w:rsid w:val="009E1FF9"/>
    <w:rsid w:val="009E1FFB"/>
    <w:rsid w:val="009E20B7"/>
    <w:rsid w:val="009E2403"/>
    <w:rsid w:val="009E304C"/>
    <w:rsid w:val="009E3189"/>
    <w:rsid w:val="009E3197"/>
    <w:rsid w:val="009E396D"/>
    <w:rsid w:val="009E3E43"/>
    <w:rsid w:val="009E3E4C"/>
    <w:rsid w:val="009E43CE"/>
    <w:rsid w:val="009E43D5"/>
    <w:rsid w:val="009E46B6"/>
    <w:rsid w:val="009E46BC"/>
    <w:rsid w:val="009E4CDE"/>
    <w:rsid w:val="009E5031"/>
    <w:rsid w:val="009E5649"/>
    <w:rsid w:val="009E61A9"/>
    <w:rsid w:val="009E6300"/>
    <w:rsid w:val="009E6E3B"/>
    <w:rsid w:val="009F047D"/>
    <w:rsid w:val="009F0698"/>
    <w:rsid w:val="009F0852"/>
    <w:rsid w:val="009F0935"/>
    <w:rsid w:val="009F0A4E"/>
    <w:rsid w:val="009F0BAF"/>
    <w:rsid w:val="009F0CCE"/>
    <w:rsid w:val="009F0E91"/>
    <w:rsid w:val="009F0F49"/>
    <w:rsid w:val="009F10A6"/>
    <w:rsid w:val="009F112B"/>
    <w:rsid w:val="009F18CF"/>
    <w:rsid w:val="009F2740"/>
    <w:rsid w:val="009F2E01"/>
    <w:rsid w:val="009F2EFC"/>
    <w:rsid w:val="009F3379"/>
    <w:rsid w:val="009F361B"/>
    <w:rsid w:val="009F3C44"/>
    <w:rsid w:val="009F402F"/>
    <w:rsid w:val="009F43C1"/>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0F24"/>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1619"/>
    <w:rsid w:val="00A120B7"/>
    <w:rsid w:val="00A130D3"/>
    <w:rsid w:val="00A133E1"/>
    <w:rsid w:val="00A13EAF"/>
    <w:rsid w:val="00A147C9"/>
    <w:rsid w:val="00A14833"/>
    <w:rsid w:val="00A1514C"/>
    <w:rsid w:val="00A15279"/>
    <w:rsid w:val="00A15544"/>
    <w:rsid w:val="00A176D5"/>
    <w:rsid w:val="00A1780C"/>
    <w:rsid w:val="00A207C4"/>
    <w:rsid w:val="00A20B92"/>
    <w:rsid w:val="00A213CE"/>
    <w:rsid w:val="00A213DE"/>
    <w:rsid w:val="00A215B6"/>
    <w:rsid w:val="00A217B2"/>
    <w:rsid w:val="00A21F3E"/>
    <w:rsid w:val="00A222A1"/>
    <w:rsid w:val="00A23042"/>
    <w:rsid w:val="00A232B5"/>
    <w:rsid w:val="00A2374A"/>
    <w:rsid w:val="00A23B71"/>
    <w:rsid w:val="00A23C2A"/>
    <w:rsid w:val="00A2480E"/>
    <w:rsid w:val="00A24EBE"/>
    <w:rsid w:val="00A24FBA"/>
    <w:rsid w:val="00A25168"/>
    <w:rsid w:val="00A25311"/>
    <w:rsid w:val="00A2534E"/>
    <w:rsid w:val="00A25672"/>
    <w:rsid w:val="00A25751"/>
    <w:rsid w:val="00A25D08"/>
    <w:rsid w:val="00A260B3"/>
    <w:rsid w:val="00A26131"/>
    <w:rsid w:val="00A2644C"/>
    <w:rsid w:val="00A26794"/>
    <w:rsid w:val="00A26F11"/>
    <w:rsid w:val="00A27285"/>
    <w:rsid w:val="00A27446"/>
    <w:rsid w:val="00A27732"/>
    <w:rsid w:val="00A27846"/>
    <w:rsid w:val="00A278A7"/>
    <w:rsid w:val="00A302BE"/>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A73"/>
    <w:rsid w:val="00A34DD8"/>
    <w:rsid w:val="00A3512C"/>
    <w:rsid w:val="00A351CC"/>
    <w:rsid w:val="00A35FE9"/>
    <w:rsid w:val="00A3675E"/>
    <w:rsid w:val="00A3699B"/>
    <w:rsid w:val="00A36A56"/>
    <w:rsid w:val="00A36D58"/>
    <w:rsid w:val="00A37503"/>
    <w:rsid w:val="00A37AA0"/>
    <w:rsid w:val="00A40A35"/>
    <w:rsid w:val="00A40E7F"/>
    <w:rsid w:val="00A40F73"/>
    <w:rsid w:val="00A41373"/>
    <w:rsid w:val="00A41715"/>
    <w:rsid w:val="00A41827"/>
    <w:rsid w:val="00A41A34"/>
    <w:rsid w:val="00A41AC1"/>
    <w:rsid w:val="00A41CA4"/>
    <w:rsid w:val="00A41F0A"/>
    <w:rsid w:val="00A4239B"/>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5B27"/>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3C9"/>
    <w:rsid w:val="00A5355D"/>
    <w:rsid w:val="00A5367D"/>
    <w:rsid w:val="00A53BAE"/>
    <w:rsid w:val="00A53D5D"/>
    <w:rsid w:val="00A54EC8"/>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4D86"/>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338"/>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708"/>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50"/>
    <w:rsid w:val="00AA23FB"/>
    <w:rsid w:val="00AA2718"/>
    <w:rsid w:val="00AA29DF"/>
    <w:rsid w:val="00AA2A14"/>
    <w:rsid w:val="00AA362E"/>
    <w:rsid w:val="00AA42A1"/>
    <w:rsid w:val="00AA4CE6"/>
    <w:rsid w:val="00AA52E1"/>
    <w:rsid w:val="00AA56A0"/>
    <w:rsid w:val="00AA5AED"/>
    <w:rsid w:val="00AA6071"/>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4703"/>
    <w:rsid w:val="00AB47DC"/>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3758"/>
    <w:rsid w:val="00AC4322"/>
    <w:rsid w:val="00AC4350"/>
    <w:rsid w:val="00AC4934"/>
    <w:rsid w:val="00AC4D1F"/>
    <w:rsid w:val="00AC52F4"/>
    <w:rsid w:val="00AC6541"/>
    <w:rsid w:val="00AC69AA"/>
    <w:rsid w:val="00AC6CCC"/>
    <w:rsid w:val="00AC6F14"/>
    <w:rsid w:val="00AC7575"/>
    <w:rsid w:val="00AC7C29"/>
    <w:rsid w:val="00AD010C"/>
    <w:rsid w:val="00AD0319"/>
    <w:rsid w:val="00AD03C1"/>
    <w:rsid w:val="00AD0431"/>
    <w:rsid w:val="00AD0911"/>
    <w:rsid w:val="00AD0D98"/>
    <w:rsid w:val="00AD0F22"/>
    <w:rsid w:val="00AD16FA"/>
    <w:rsid w:val="00AD1B88"/>
    <w:rsid w:val="00AD1C3B"/>
    <w:rsid w:val="00AD1EF0"/>
    <w:rsid w:val="00AD2428"/>
    <w:rsid w:val="00AD27D4"/>
    <w:rsid w:val="00AD338B"/>
    <w:rsid w:val="00AD352D"/>
    <w:rsid w:val="00AD3648"/>
    <w:rsid w:val="00AD3951"/>
    <w:rsid w:val="00AD3DCD"/>
    <w:rsid w:val="00AD3EBC"/>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5705"/>
    <w:rsid w:val="00AE60D1"/>
    <w:rsid w:val="00AE6BCB"/>
    <w:rsid w:val="00AE7624"/>
    <w:rsid w:val="00AE7C48"/>
    <w:rsid w:val="00AF053E"/>
    <w:rsid w:val="00AF0AB7"/>
    <w:rsid w:val="00AF0F4B"/>
    <w:rsid w:val="00AF120E"/>
    <w:rsid w:val="00AF1430"/>
    <w:rsid w:val="00AF176A"/>
    <w:rsid w:val="00AF17A1"/>
    <w:rsid w:val="00AF1844"/>
    <w:rsid w:val="00AF18EE"/>
    <w:rsid w:val="00AF19EE"/>
    <w:rsid w:val="00AF20C4"/>
    <w:rsid w:val="00AF2399"/>
    <w:rsid w:val="00AF2452"/>
    <w:rsid w:val="00AF24D0"/>
    <w:rsid w:val="00AF2695"/>
    <w:rsid w:val="00AF2BB5"/>
    <w:rsid w:val="00AF33F6"/>
    <w:rsid w:val="00AF42F9"/>
    <w:rsid w:val="00AF4EF5"/>
    <w:rsid w:val="00AF551E"/>
    <w:rsid w:val="00AF58B1"/>
    <w:rsid w:val="00AF5CF4"/>
    <w:rsid w:val="00AF6074"/>
    <w:rsid w:val="00AF62E6"/>
    <w:rsid w:val="00AF6775"/>
    <w:rsid w:val="00AF6844"/>
    <w:rsid w:val="00AF68AF"/>
    <w:rsid w:val="00AF7005"/>
    <w:rsid w:val="00AF7093"/>
    <w:rsid w:val="00AF761D"/>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64F"/>
    <w:rsid w:val="00B03CE0"/>
    <w:rsid w:val="00B03FAA"/>
    <w:rsid w:val="00B04F7F"/>
    <w:rsid w:val="00B058B9"/>
    <w:rsid w:val="00B05A03"/>
    <w:rsid w:val="00B06A47"/>
    <w:rsid w:val="00B06EA0"/>
    <w:rsid w:val="00B07665"/>
    <w:rsid w:val="00B1096B"/>
    <w:rsid w:val="00B1123C"/>
    <w:rsid w:val="00B115A1"/>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2F54"/>
    <w:rsid w:val="00B23888"/>
    <w:rsid w:val="00B23FC9"/>
    <w:rsid w:val="00B24214"/>
    <w:rsid w:val="00B2459A"/>
    <w:rsid w:val="00B24708"/>
    <w:rsid w:val="00B24D95"/>
    <w:rsid w:val="00B24DB2"/>
    <w:rsid w:val="00B252D4"/>
    <w:rsid w:val="00B2540A"/>
    <w:rsid w:val="00B2554D"/>
    <w:rsid w:val="00B25C6F"/>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43"/>
    <w:rsid w:val="00B31D5E"/>
    <w:rsid w:val="00B3233B"/>
    <w:rsid w:val="00B3287D"/>
    <w:rsid w:val="00B32E3C"/>
    <w:rsid w:val="00B33394"/>
    <w:rsid w:val="00B33EAC"/>
    <w:rsid w:val="00B34FE6"/>
    <w:rsid w:val="00B352EA"/>
    <w:rsid w:val="00B354E1"/>
    <w:rsid w:val="00B3551C"/>
    <w:rsid w:val="00B359A7"/>
    <w:rsid w:val="00B35FC1"/>
    <w:rsid w:val="00B3604C"/>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52D4"/>
    <w:rsid w:val="00B4694C"/>
    <w:rsid w:val="00B4698A"/>
    <w:rsid w:val="00B46BD1"/>
    <w:rsid w:val="00B46C90"/>
    <w:rsid w:val="00B471D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2B4"/>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67B"/>
    <w:rsid w:val="00B64987"/>
    <w:rsid w:val="00B64F95"/>
    <w:rsid w:val="00B6522C"/>
    <w:rsid w:val="00B65F97"/>
    <w:rsid w:val="00B6675B"/>
    <w:rsid w:val="00B668E7"/>
    <w:rsid w:val="00B669F2"/>
    <w:rsid w:val="00B66E67"/>
    <w:rsid w:val="00B676AA"/>
    <w:rsid w:val="00B67D76"/>
    <w:rsid w:val="00B70104"/>
    <w:rsid w:val="00B712C7"/>
    <w:rsid w:val="00B71986"/>
    <w:rsid w:val="00B71B06"/>
    <w:rsid w:val="00B721B9"/>
    <w:rsid w:val="00B72BAC"/>
    <w:rsid w:val="00B72BC9"/>
    <w:rsid w:val="00B73A00"/>
    <w:rsid w:val="00B73EA5"/>
    <w:rsid w:val="00B73F73"/>
    <w:rsid w:val="00B741D0"/>
    <w:rsid w:val="00B7494D"/>
    <w:rsid w:val="00B74E7E"/>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86F"/>
    <w:rsid w:val="00B84D7D"/>
    <w:rsid w:val="00B852B7"/>
    <w:rsid w:val="00B856FF"/>
    <w:rsid w:val="00B85888"/>
    <w:rsid w:val="00B85ADF"/>
    <w:rsid w:val="00B85D0A"/>
    <w:rsid w:val="00B85D18"/>
    <w:rsid w:val="00B8671F"/>
    <w:rsid w:val="00B86CBC"/>
    <w:rsid w:val="00B87546"/>
    <w:rsid w:val="00B8770D"/>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5B7B"/>
    <w:rsid w:val="00B95C48"/>
    <w:rsid w:val="00B963F5"/>
    <w:rsid w:val="00B96505"/>
    <w:rsid w:val="00B9652B"/>
    <w:rsid w:val="00B9672B"/>
    <w:rsid w:val="00B96756"/>
    <w:rsid w:val="00B96A6C"/>
    <w:rsid w:val="00B96BDF"/>
    <w:rsid w:val="00B970B0"/>
    <w:rsid w:val="00B975CB"/>
    <w:rsid w:val="00B979D5"/>
    <w:rsid w:val="00B97D87"/>
    <w:rsid w:val="00BA0147"/>
    <w:rsid w:val="00BA05C9"/>
    <w:rsid w:val="00BA080B"/>
    <w:rsid w:val="00BA0A4F"/>
    <w:rsid w:val="00BA0BA4"/>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385"/>
    <w:rsid w:val="00BA74BB"/>
    <w:rsid w:val="00BA74D7"/>
    <w:rsid w:val="00BB046D"/>
    <w:rsid w:val="00BB0514"/>
    <w:rsid w:val="00BB0F83"/>
    <w:rsid w:val="00BB0FC8"/>
    <w:rsid w:val="00BB13CA"/>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AF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208"/>
    <w:rsid w:val="00BC50EA"/>
    <w:rsid w:val="00BC512A"/>
    <w:rsid w:val="00BC5391"/>
    <w:rsid w:val="00BC5E48"/>
    <w:rsid w:val="00BC62A4"/>
    <w:rsid w:val="00BC7052"/>
    <w:rsid w:val="00BC72D7"/>
    <w:rsid w:val="00BC759E"/>
    <w:rsid w:val="00BC7F89"/>
    <w:rsid w:val="00BD00CF"/>
    <w:rsid w:val="00BD0654"/>
    <w:rsid w:val="00BD0C86"/>
    <w:rsid w:val="00BD1621"/>
    <w:rsid w:val="00BD22D9"/>
    <w:rsid w:val="00BD318D"/>
    <w:rsid w:val="00BD359C"/>
    <w:rsid w:val="00BD3C64"/>
    <w:rsid w:val="00BD41D7"/>
    <w:rsid w:val="00BD4544"/>
    <w:rsid w:val="00BD498D"/>
    <w:rsid w:val="00BD49DA"/>
    <w:rsid w:val="00BD543D"/>
    <w:rsid w:val="00BD584D"/>
    <w:rsid w:val="00BD60F7"/>
    <w:rsid w:val="00BD65B2"/>
    <w:rsid w:val="00BD724D"/>
    <w:rsid w:val="00BD74D6"/>
    <w:rsid w:val="00BD7BAD"/>
    <w:rsid w:val="00BD7C43"/>
    <w:rsid w:val="00BE00B2"/>
    <w:rsid w:val="00BE0587"/>
    <w:rsid w:val="00BE111B"/>
    <w:rsid w:val="00BE180E"/>
    <w:rsid w:val="00BE1858"/>
    <w:rsid w:val="00BE190E"/>
    <w:rsid w:val="00BE2540"/>
    <w:rsid w:val="00BE2699"/>
    <w:rsid w:val="00BE26FA"/>
    <w:rsid w:val="00BE2D5F"/>
    <w:rsid w:val="00BE316F"/>
    <w:rsid w:val="00BE3B73"/>
    <w:rsid w:val="00BE3C0E"/>
    <w:rsid w:val="00BE45F9"/>
    <w:rsid w:val="00BE472F"/>
    <w:rsid w:val="00BE5207"/>
    <w:rsid w:val="00BE598F"/>
    <w:rsid w:val="00BE5D69"/>
    <w:rsid w:val="00BE6552"/>
    <w:rsid w:val="00BE73B5"/>
    <w:rsid w:val="00BE7B60"/>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9BF"/>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4F0"/>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371"/>
    <w:rsid w:val="00C075B1"/>
    <w:rsid w:val="00C075EF"/>
    <w:rsid w:val="00C07985"/>
    <w:rsid w:val="00C07B07"/>
    <w:rsid w:val="00C07F25"/>
    <w:rsid w:val="00C103DE"/>
    <w:rsid w:val="00C10509"/>
    <w:rsid w:val="00C11043"/>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9BD"/>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CCF"/>
    <w:rsid w:val="00C22DB0"/>
    <w:rsid w:val="00C22DD4"/>
    <w:rsid w:val="00C23DFD"/>
    <w:rsid w:val="00C23E06"/>
    <w:rsid w:val="00C24BE5"/>
    <w:rsid w:val="00C25B61"/>
    <w:rsid w:val="00C25FC8"/>
    <w:rsid w:val="00C26588"/>
    <w:rsid w:val="00C265EA"/>
    <w:rsid w:val="00C26730"/>
    <w:rsid w:val="00C26E8A"/>
    <w:rsid w:val="00C271D1"/>
    <w:rsid w:val="00C2777D"/>
    <w:rsid w:val="00C27848"/>
    <w:rsid w:val="00C27B6C"/>
    <w:rsid w:val="00C3061F"/>
    <w:rsid w:val="00C3068F"/>
    <w:rsid w:val="00C31457"/>
    <w:rsid w:val="00C31BFE"/>
    <w:rsid w:val="00C31C6B"/>
    <w:rsid w:val="00C31FF8"/>
    <w:rsid w:val="00C32030"/>
    <w:rsid w:val="00C327B5"/>
    <w:rsid w:val="00C32B58"/>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882"/>
    <w:rsid w:val="00C5193E"/>
    <w:rsid w:val="00C52086"/>
    <w:rsid w:val="00C5272F"/>
    <w:rsid w:val="00C52854"/>
    <w:rsid w:val="00C52A24"/>
    <w:rsid w:val="00C52D99"/>
    <w:rsid w:val="00C536D5"/>
    <w:rsid w:val="00C541A3"/>
    <w:rsid w:val="00C544C8"/>
    <w:rsid w:val="00C54574"/>
    <w:rsid w:val="00C562B4"/>
    <w:rsid w:val="00C56765"/>
    <w:rsid w:val="00C573E7"/>
    <w:rsid w:val="00C57497"/>
    <w:rsid w:val="00C5753C"/>
    <w:rsid w:val="00C576BD"/>
    <w:rsid w:val="00C57816"/>
    <w:rsid w:val="00C602AF"/>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6F09"/>
    <w:rsid w:val="00C671FD"/>
    <w:rsid w:val="00C67553"/>
    <w:rsid w:val="00C67DBA"/>
    <w:rsid w:val="00C67E20"/>
    <w:rsid w:val="00C7012A"/>
    <w:rsid w:val="00C70231"/>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60FC"/>
    <w:rsid w:val="00C769AB"/>
    <w:rsid w:val="00C7706C"/>
    <w:rsid w:val="00C77108"/>
    <w:rsid w:val="00C7755F"/>
    <w:rsid w:val="00C77703"/>
    <w:rsid w:val="00C77938"/>
    <w:rsid w:val="00C77AC5"/>
    <w:rsid w:val="00C77CAE"/>
    <w:rsid w:val="00C80574"/>
    <w:rsid w:val="00C80EBC"/>
    <w:rsid w:val="00C8106D"/>
    <w:rsid w:val="00C81986"/>
    <w:rsid w:val="00C81BDF"/>
    <w:rsid w:val="00C81EE0"/>
    <w:rsid w:val="00C82224"/>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D1A"/>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9730B"/>
    <w:rsid w:val="00CA02E5"/>
    <w:rsid w:val="00CA02FE"/>
    <w:rsid w:val="00CA0506"/>
    <w:rsid w:val="00CA0513"/>
    <w:rsid w:val="00CA0664"/>
    <w:rsid w:val="00CA1255"/>
    <w:rsid w:val="00CA14B0"/>
    <w:rsid w:val="00CA1743"/>
    <w:rsid w:val="00CA19C6"/>
    <w:rsid w:val="00CA237E"/>
    <w:rsid w:val="00CA331D"/>
    <w:rsid w:val="00CA39E9"/>
    <w:rsid w:val="00CA3E20"/>
    <w:rsid w:val="00CA4139"/>
    <w:rsid w:val="00CA42C1"/>
    <w:rsid w:val="00CA47CB"/>
    <w:rsid w:val="00CA4BC7"/>
    <w:rsid w:val="00CA5166"/>
    <w:rsid w:val="00CA53FD"/>
    <w:rsid w:val="00CA57F7"/>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0C3"/>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30F"/>
    <w:rsid w:val="00CC045F"/>
    <w:rsid w:val="00CC0E46"/>
    <w:rsid w:val="00CC108F"/>
    <w:rsid w:val="00CC1BF5"/>
    <w:rsid w:val="00CC1E27"/>
    <w:rsid w:val="00CC3078"/>
    <w:rsid w:val="00CC3082"/>
    <w:rsid w:val="00CC3925"/>
    <w:rsid w:val="00CC3D06"/>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5BE"/>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BD0"/>
    <w:rsid w:val="00CE7FDF"/>
    <w:rsid w:val="00CF06D5"/>
    <w:rsid w:val="00CF06DE"/>
    <w:rsid w:val="00CF0E17"/>
    <w:rsid w:val="00CF14EB"/>
    <w:rsid w:val="00CF19C9"/>
    <w:rsid w:val="00CF1D58"/>
    <w:rsid w:val="00CF1E4D"/>
    <w:rsid w:val="00CF1F79"/>
    <w:rsid w:val="00CF23C5"/>
    <w:rsid w:val="00CF2677"/>
    <w:rsid w:val="00CF2960"/>
    <w:rsid w:val="00CF2CB6"/>
    <w:rsid w:val="00CF3CB9"/>
    <w:rsid w:val="00CF3DCE"/>
    <w:rsid w:val="00CF5700"/>
    <w:rsid w:val="00CF6185"/>
    <w:rsid w:val="00CF63E5"/>
    <w:rsid w:val="00CF66FF"/>
    <w:rsid w:val="00CF6E69"/>
    <w:rsid w:val="00CF6F81"/>
    <w:rsid w:val="00CF705D"/>
    <w:rsid w:val="00CF7B33"/>
    <w:rsid w:val="00D00392"/>
    <w:rsid w:val="00D00870"/>
    <w:rsid w:val="00D00B14"/>
    <w:rsid w:val="00D01028"/>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CF1"/>
    <w:rsid w:val="00D04E79"/>
    <w:rsid w:val="00D05014"/>
    <w:rsid w:val="00D052DA"/>
    <w:rsid w:val="00D05666"/>
    <w:rsid w:val="00D062A2"/>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87B"/>
    <w:rsid w:val="00D27B3A"/>
    <w:rsid w:val="00D27E76"/>
    <w:rsid w:val="00D304B1"/>
    <w:rsid w:val="00D30CCE"/>
    <w:rsid w:val="00D311C5"/>
    <w:rsid w:val="00D31692"/>
    <w:rsid w:val="00D318D4"/>
    <w:rsid w:val="00D32314"/>
    <w:rsid w:val="00D324CF"/>
    <w:rsid w:val="00D325C1"/>
    <w:rsid w:val="00D32FDE"/>
    <w:rsid w:val="00D331C2"/>
    <w:rsid w:val="00D3330B"/>
    <w:rsid w:val="00D3334B"/>
    <w:rsid w:val="00D33821"/>
    <w:rsid w:val="00D33884"/>
    <w:rsid w:val="00D33F7A"/>
    <w:rsid w:val="00D3495E"/>
    <w:rsid w:val="00D34D43"/>
    <w:rsid w:val="00D354EB"/>
    <w:rsid w:val="00D35747"/>
    <w:rsid w:val="00D36BA7"/>
    <w:rsid w:val="00D36E44"/>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00"/>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8"/>
    <w:rsid w:val="00D52C35"/>
    <w:rsid w:val="00D530EC"/>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16A"/>
    <w:rsid w:val="00D62793"/>
    <w:rsid w:val="00D62B64"/>
    <w:rsid w:val="00D63AE2"/>
    <w:rsid w:val="00D63DF8"/>
    <w:rsid w:val="00D63FC3"/>
    <w:rsid w:val="00D64E79"/>
    <w:rsid w:val="00D6590B"/>
    <w:rsid w:val="00D65C16"/>
    <w:rsid w:val="00D65DA6"/>
    <w:rsid w:val="00D65E11"/>
    <w:rsid w:val="00D65F89"/>
    <w:rsid w:val="00D6652F"/>
    <w:rsid w:val="00D6654D"/>
    <w:rsid w:val="00D66697"/>
    <w:rsid w:val="00D668C3"/>
    <w:rsid w:val="00D66A43"/>
    <w:rsid w:val="00D66E2D"/>
    <w:rsid w:val="00D66F4C"/>
    <w:rsid w:val="00D67710"/>
    <w:rsid w:val="00D67D52"/>
    <w:rsid w:val="00D701D9"/>
    <w:rsid w:val="00D70555"/>
    <w:rsid w:val="00D7055A"/>
    <w:rsid w:val="00D70594"/>
    <w:rsid w:val="00D70706"/>
    <w:rsid w:val="00D707AB"/>
    <w:rsid w:val="00D70BF4"/>
    <w:rsid w:val="00D70D32"/>
    <w:rsid w:val="00D70F4E"/>
    <w:rsid w:val="00D71363"/>
    <w:rsid w:val="00D7155A"/>
    <w:rsid w:val="00D72892"/>
    <w:rsid w:val="00D72BF9"/>
    <w:rsid w:val="00D733BD"/>
    <w:rsid w:val="00D73476"/>
    <w:rsid w:val="00D734C6"/>
    <w:rsid w:val="00D73765"/>
    <w:rsid w:val="00D7377C"/>
    <w:rsid w:val="00D7404A"/>
    <w:rsid w:val="00D740D9"/>
    <w:rsid w:val="00D74236"/>
    <w:rsid w:val="00D7491E"/>
    <w:rsid w:val="00D75062"/>
    <w:rsid w:val="00D75380"/>
    <w:rsid w:val="00D75584"/>
    <w:rsid w:val="00D75CEC"/>
    <w:rsid w:val="00D7617E"/>
    <w:rsid w:val="00D761B3"/>
    <w:rsid w:val="00D766BD"/>
    <w:rsid w:val="00D76AD6"/>
    <w:rsid w:val="00D76CA3"/>
    <w:rsid w:val="00D76FEA"/>
    <w:rsid w:val="00D77078"/>
    <w:rsid w:val="00D771D8"/>
    <w:rsid w:val="00D7735E"/>
    <w:rsid w:val="00D77C3C"/>
    <w:rsid w:val="00D77C78"/>
    <w:rsid w:val="00D8046D"/>
    <w:rsid w:val="00D80B1E"/>
    <w:rsid w:val="00D80CDF"/>
    <w:rsid w:val="00D81232"/>
    <w:rsid w:val="00D8178E"/>
    <w:rsid w:val="00D818BB"/>
    <w:rsid w:val="00D81DA6"/>
    <w:rsid w:val="00D820FC"/>
    <w:rsid w:val="00D83945"/>
    <w:rsid w:val="00D83B1A"/>
    <w:rsid w:val="00D840DA"/>
    <w:rsid w:val="00D84542"/>
    <w:rsid w:val="00D85150"/>
    <w:rsid w:val="00D8625D"/>
    <w:rsid w:val="00D86901"/>
    <w:rsid w:val="00D86A7B"/>
    <w:rsid w:val="00D8792F"/>
    <w:rsid w:val="00D8795A"/>
    <w:rsid w:val="00D87A7B"/>
    <w:rsid w:val="00D9018F"/>
    <w:rsid w:val="00D90B3E"/>
    <w:rsid w:val="00D90C01"/>
    <w:rsid w:val="00D91242"/>
    <w:rsid w:val="00D91789"/>
    <w:rsid w:val="00D91EC5"/>
    <w:rsid w:val="00D92083"/>
    <w:rsid w:val="00D925E8"/>
    <w:rsid w:val="00D92816"/>
    <w:rsid w:val="00D9310D"/>
    <w:rsid w:val="00D93420"/>
    <w:rsid w:val="00D934AE"/>
    <w:rsid w:val="00D93A2C"/>
    <w:rsid w:val="00D93AC0"/>
    <w:rsid w:val="00D93C0E"/>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27E2"/>
    <w:rsid w:val="00DA4A2D"/>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78A"/>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D5"/>
    <w:rsid w:val="00DB6D53"/>
    <w:rsid w:val="00DB7E29"/>
    <w:rsid w:val="00DB7F65"/>
    <w:rsid w:val="00DB7F9E"/>
    <w:rsid w:val="00DC0229"/>
    <w:rsid w:val="00DC0565"/>
    <w:rsid w:val="00DC09FD"/>
    <w:rsid w:val="00DC0DE3"/>
    <w:rsid w:val="00DC165B"/>
    <w:rsid w:val="00DC189B"/>
    <w:rsid w:val="00DC18B0"/>
    <w:rsid w:val="00DC1957"/>
    <w:rsid w:val="00DC1AF4"/>
    <w:rsid w:val="00DC20BA"/>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6E4"/>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4AB"/>
    <w:rsid w:val="00DD563E"/>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551"/>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99E"/>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621"/>
    <w:rsid w:val="00E00853"/>
    <w:rsid w:val="00E00B51"/>
    <w:rsid w:val="00E0152E"/>
    <w:rsid w:val="00E01599"/>
    <w:rsid w:val="00E0179C"/>
    <w:rsid w:val="00E02773"/>
    <w:rsid w:val="00E0288C"/>
    <w:rsid w:val="00E02E87"/>
    <w:rsid w:val="00E034A7"/>
    <w:rsid w:val="00E03C58"/>
    <w:rsid w:val="00E042BB"/>
    <w:rsid w:val="00E04697"/>
    <w:rsid w:val="00E04919"/>
    <w:rsid w:val="00E04F4E"/>
    <w:rsid w:val="00E05573"/>
    <w:rsid w:val="00E0571A"/>
    <w:rsid w:val="00E05E2D"/>
    <w:rsid w:val="00E0606B"/>
    <w:rsid w:val="00E063EC"/>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1F31"/>
    <w:rsid w:val="00E2216E"/>
    <w:rsid w:val="00E2272C"/>
    <w:rsid w:val="00E2293E"/>
    <w:rsid w:val="00E22FEC"/>
    <w:rsid w:val="00E23403"/>
    <w:rsid w:val="00E238E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6C9"/>
    <w:rsid w:val="00E32701"/>
    <w:rsid w:val="00E3277D"/>
    <w:rsid w:val="00E3295C"/>
    <w:rsid w:val="00E32C8E"/>
    <w:rsid w:val="00E33261"/>
    <w:rsid w:val="00E33269"/>
    <w:rsid w:val="00E34462"/>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0FD7"/>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1FB"/>
    <w:rsid w:val="00E44815"/>
    <w:rsid w:val="00E448B7"/>
    <w:rsid w:val="00E44D9E"/>
    <w:rsid w:val="00E45AE2"/>
    <w:rsid w:val="00E45BEE"/>
    <w:rsid w:val="00E47270"/>
    <w:rsid w:val="00E47A0C"/>
    <w:rsid w:val="00E47EC8"/>
    <w:rsid w:val="00E50D81"/>
    <w:rsid w:val="00E50F51"/>
    <w:rsid w:val="00E50F94"/>
    <w:rsid w:val="00E5154D"/>
    <w:rsid w:val="00E51D9E"/>
    <w:rsid w:val="00E52B67"/>
    <w:rsid w:val="00E5347E"/>
    <w:rsid w:val="00E53CA2"/>
    <w:rsid w:val="00E53E12"/>
    <w:rsid w:val="00E54362"/>
    <w:rsid w:val="00E54BE2"/>
    <w:rsid w:val="00E5549F"/>
    <w:rsid w:val="00E55971"/>
    <w:rsid w:val="00E55E1A"/>
    <w:rsid w:val="00E56BA8"/>
    <w:rsid w:val="00E57702"/>
    <w:rsid w:val="00E577C7"/>
    <w:rsid w:val="00E57C40"/>
    <w:rsid w:val="00E57D6E"/>
    <w:rsid w:val="00E57DAB"/>
    <w:rsid w:val="00E6008D"/>
    <w:rsid w:val="00E6084D"/>
    <w:rsid w:val="00E6088A"/>
    <w:rsid w:val="00E60B06"/>
    <w:rsid w:val="00E60C92"/>
    <w:rsid w:val="00E61D90"/>
    <w:rsid w:val="00E623E9"/>
    <w:rsid w:val="00E624DE"/>
    <w:rsid w:val="00E6341D"/>
    <w:rsid w:val="00E6378C"/>
    <w:rsid w:val="00E63E0C"/>
    <w:rsid w:val="00E63FAC"/>
    <w:rsid w:val="00E64158"/>
    <w:rsid w:val="00E6448D"/>
    <w:rsid w:val="00E646EF"/>
    <w:rsid w:val="00E651D5"/>
    <w:rsid w:val="00E655C9"/>
    <w:rsid w:val="00E655D1"/>
    <w:rsid w:val="00E65C12"/>
    <w:rsid w:val="00E65C56"/>
    <w:rsid w:val="00E65C94"/>
    <w:rsid w:val="00E65C96"/>
    <w:rsid w:val="00E65F43"/>
    <w:rsid w:val="00E660CD"/>
    <w:rsid w:val="00E66292"/>
    <w:rsid w:val="00E668C5"/>
    <w:rsid w:val="00E66ED0"/>
    <w:rsid w:val="00E670F8"/>
    <w:rsid w:val="00E671F6"/>
    <w:rsid w:val="00E67CF1"/>
    <w:rsid w:val="00E7033A"/>
    <w:rsid w:val="00E70410"/>
    <w:rsid w:val="00E7043E"/>
    <w:rsid w:val="00E722C4"/>
    <w:rsid w:val="00E729B9"/>
    <w:rsid w:val="00E7369A"/>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87F5A"/>
    <w:rsid w:val="00E9025B"/>
    <w:rsid w:val="00E909CE"/>
    <w:rsid w:val="00E90BFC"/>
    <w:rsid w:val="00E90D60"/>
    <w:rsid w:val="00E91223"/>
    <w:rsid w:val="00E91430"/>
    <w:rsid w:val="00E915FB"/>
    <w:rsid w:val="00E91775"/>
    <w:rsid w:val="00E9259A"/>
    <w:rsid w:val="00E92DB1"/>
    <w:rsid w:val="00E93148"/>
    <w:rsid w:val="00E934C8"/>
    <w:rsid w:val="00E93534"/>
    <w:rsid w:val="00E93F89"/>
    <w:rsid w:val="00E941C9"/>
    <w:rsid w:val="00E94274"/>
    <w:rsid w:val="00E9431B"/>
    <w:rsid w:val="00E9470E"/>
    <w:rsid w:val="00E957CD"/>
    <w:rsid w:val="00E957E4"/>
    <w:rsid w:val="00E95964"/>
    <w:rsid w:val="00E9596A"/>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00F"/>
    <w:rsid w:val="00EA1411"/>
    <w:rsid w:val="00EA141A"/>
    <w:rsid w:val="00EA1790"/>
    <w:rsid w:val="00EA256A"/>
    <w:rsid w:val="00EA26AF"/>
    <w:rsid w:val="00EA2C03"/>
    <w:rsid w:val="00EA2E7B"/>
    <w:rsid w:val="00EA3500"/>
    <w:rsid w:val="00EA3BB3"/>
    <w:rsid w:val="00EA4193"/>
    <w:rsid w:val="00EA4362"/>
    <w:rsid w:val="00EA43DD"/>
    <w:rsid w:val="00EA4970"/>
    <w:rsid w:val="00EA4B5C"/>
    <w:rsid w:val="00EA4E23"/>
    <w:rsid w:val="00EA5129"/>
    <w:rsid w:val="00EA520D"/>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2A4"/>
    <w:rsid w:val="00EC1554"/>
    <w:rsid w:val="00EC1B6F"/>
    <w:rsid w:val="00EC1DC3"/>
    <w:rsid w:val="00EC2490"/>
    <w:rsid w:val="00EC3339"/>
    <w:rsid w:val="00EC3D59"/>
    <w:rsid w:val="00EC3D6D"/>
    <w:rsid w:val="00EC3E8D"/>
    <w:rsid w:val="00EC42F8"/>
    <w:rsid w:val="00EC4989"/>
    <w:rsid w:val="00EC4A1B"/>
    <w:rsid w:val="00EC4B64"/>
    <w:rsid w:val="00EC4CB7"/>
    <w:rsid w:val="00EC4EBE"/>
    <w:rsid w:val="00EC5275"/>
    <w:rsid w:val="00EC5C1D"/>
    <w:rsid w:val="00EC7235"/>
    <w:rsid w:val="00EC76CF"/>
    <w:rsid w:val="00EC77B6"/>
    <w:rsid w:val="00ED0198"/>
    <w:rsid w:val="00ED0C16"/>
    <w:rsid w:val="00ED0DC7"/>
    <w:rsid w:val="00ED116E"/>
    <w:rsid w:val="00ED1268"/>
    <w:rsid w:val="00ED187E"/>
    <w:rsid w:val="00ED191F"/>
    <w:rsid w:val="00ED1DC6"/>
    <w:rsid w:val="00ED209B"/>
    <w:rsid w:val="00ED2177"/>
    <w:rsid w:val="00ED2787"/>
    <w:rsid w:val="00ED28F2"/>
    <w:rsid w:val="00ED2CE2"/>
    <w:rsid w:val="00ED2CEA"/>
    <w:rsid w:val="00ED2DE8"/>
    <w:rsid w:val="00ED30BB"/>
    <w:rsid w:val="00ED315B"/>
    <w:rsid w:val="00ED33FC"/>
    <w:rsid w:val="00ED4289"/>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E16"/>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7CB"/>
    <w:rsid w:val="00EE593B"/>
    <w:rsid w:val="00EE5E2C"/>
    <w:rsid w:val="00EE5F7A"/>
    <w:rsid w:val="00EE5FC7"/>
    <w:rsid w:val="00EE6920"/>
    <w:rsid w:val="00EE6E84"/>
    <w:rsid w:val="00EE6F2C"/>
    <w:rsid w:val="00EE7654"/>
    <w:rsid w:val="00EE7BB8"/>
    <w:rsid w:val="00EE7CE7"/>
    <w:rsid w:val="00EF0784"/>
    <w:rsid w:val="00EF13E9"/>
    <w:rsid w:val="00EF15D4"/>
    <w:rsid w:val="00EF1740"/>
    <w:rsid w:val="00EF1BD4"/>
    <w:rsid w:val="00EF1C22"/>
    <w:rsid w:val="00EF22B7"/>
    <w:rsid w:val="00EF2C7C"/>
    <w:rsid w:val="00EF393F"/>
    <w:rsid w:val="00EF3BEE"/>
    <w:rsid w:val="00EF4723"/>
    <w:rsid w:val="00EF50EE"/>
    <w:rsid w:val="00EF5623"/>
    <w:rsid w:val="00EF577C"/>
    <w:rsid w:val="00EF595E"/>
    <w:rsid w:val="00EF5E21"/>
    <w:rsid w:val="00EF6136"/>
    <w:rsid w:val="00EF6306"/>
    <w:rsid w:val="00EF6436"/>
    <w:rsid w:val="00EF67DA"/>
    <w:rsid w:val="00EF67FC"/>
    <w:rsid w:val="00EF6854"/>
    <w:rsid w:val="00EF6EDC"/>
    <w:rsid w:val="00EF6FB9"/>
    <w:rsid w:val="00EF7124"/>
    <w:rsid w:val="00EF7359"/>
    <w:rsid w:val="00EF7384"/>
    <w:rsid w:val="00EF77A6"/>
    <w:rsid w:val="00EF78DA"/>
    <w:rsid w:val="00EF7CDF"/>
    <w:rsid w:val="00F00275"/>
    <w:rsid w:val="00F003FB"/>
    <w:rsid w:val="00F00418"/>
    <w:rsid w:val="00F0044A"/>
    <w:rsid w:val="00F009B6"/>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1AE"/>
    <w:rsid w:val="00F07575"/>
    <w:rsid w:val="00F0779F"/>
    <w:rsid w:val="00F10306"/>
    <w:rsid w:val="00F10D10"/>
    <w:rsid w:val="00F10EB1"/>
    <w:rsid w:val="00F11188"/>
    <w:rsid w:val="00F1174E"/>
    <w:rsid w:val="00F12134"/>
    <w:rsid w:val="00F12142"/>
    <w:rsid w:val="00F123FC"/>
    <w:rsid w:val="00F126A8"/>
    <w:rsid w:val="00F1280A"/>
    <w:rsid w:val="00F1334C"/>
    <w:rsid w:val="00F133E3"/>
    <w:rsid w:val="00F13459"/>
    <w:rsid w:val="00F13921"/>
    <w:rsid w:val="00F13AAF"/>
    <w:rsid w:val="00F13C00"/>
    <w:rsid w:val="00F166A2"/>
    <w:rsid w:val="00F170D1"/>
    <w:rsid w:val="00F17111"/>
    <w:rsid w:val="00F17A1F"/>
    <w:rsid w:val="00F17D8C"/>
    <w:rsid w:val="00F20241"/>
    <w:rsid w:val="00F203F6"/>
    <w:rsid w:val="00F207CB"/>
    <w:rsid w:val="00F2108C"/>
    <w:rsid w:val="00F211FE"/>
    <w:rsid w:val="00F217F8"/>
    <w:rsid w:val="00F21BAE"/>
    <w:rsid w:val="00F21F12"/>
    <w:rsid w:val="00F2279B"/>
    <w:rsid w:val="00F2293A"/>
    <w:rsid w:val="00F22948"/>
    <w:rsid w:val="00F229DE"/>
    <w:rsid w:val="00F22C5F"/>
    <w:rsid w:val="00F23501"/>
    <w:rsid w:val="00F2352E"/>
    <w:rsid w:val="00F235F7"/>
    <w:rsid w:val="00F23899"/>
    <w:rsid w:val="00F23CFA"/>
    <w:rsid w:val="00F23D3F"/>
    <w:rsid w:val="00F24122"/>
    <w:rsid w:val="00F2421D"/>
    <w:rsid w:val="00F247E9"/>
    <w:rsid w:val="00F25241"/>
    <w:rsid w:val="00F272C0"/>
    <w:rsid w:val="00F27304"/>
    <w:rsid w:val="00F27B38"/>
    <w:rsid w:val="00F27E08"/>
    <w:rsid w:val="00F302A5"/>
    <w:rsid w:val="00F308B9"/>
    <w:rsid w:val="00F30AA8"/>
    <w:rsid w:val="00F31B00"/>
    <w:rsid w:val="00F32018"/>
    <w:rsid w:val="00F326B1"/>
    <w:rsid w:val="00F328D3"/>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1DEF"/>
    <w:rsid w:val="00F429B7"/>
    <w:rsid w:val="00F42BEE"/>
    <w:rsid w:val="00F42CE8"/>
    <w:rsid w:val="00F42DE7"/>
    <w:rsid w:val="00F431D1"/>
    <w:rsid w:val="00F431D3"/>
    <w:rsid w:val="00F43405"/>
    <w:rsid w:val="00F4353E"/>
    <w:rsid w:val="00F4358A"/>
    <w:rsid w:val="00F43705"/>
    <w:rsid w:val="00F43C74"/>
    <w:rsid w:val="00F43D84"/>
    <w:rsid w:val="00F44527"/>
    <w:rsid w:val="00F44F39"/>
    <w:rsid w:val="00F4536B"/>
    <w:rsid w:val="00F4541C"/>
    <w:rsid w:val="00F45ADC"/>
    <w:rsid w:val="00F45EB2"/>
    <w:rsid w:val="00F45FD3"/>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5F06"/>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1FF"/>
    <w:rsid w:val="00F6347F"/>
    <w:rsid w:val="00F636E5"/>
    <w:rsid w:val="00F638A8"/>
    <w:rsid w:val="00F63BE9"/>
    <w:rsid w:val="00F63CEE"/>
    <w:rsid w:val="00F63EC6"/>
    <w:rsid w:val="00F644F1"/>
    <w:rsid w:val="00F64800"/>
    <w:rsid w:val="00F650C8"/>
    <w:rsid w:val="00F650FD"/>
    <w:rsid w:val="00F65227"/>
    <w:rsid w:val="00F65772"/>
    <w:rsid w:val="00F65C18"/>
    <w:rsid w:val="00F65FF2"/>
    <w:rsid w:val="00F6698E"/>
    <w:rsid w:val="00F67417"/>
    <w:rsid w:val="00F67688"/>
    <w:rsid w:val="00F678A1"/>
    <w:rsid w:val="00F701DB"/>
    <w:rsid w:val="00F71358"/>
    <w:rsid w:val="00F71B90"/>
    <w:rsid w:val="00F72071"/>
    <w:rsid w:val="00F7215F"/>
    <w:rsid w:val="00F72973"/>
    <w:rsid w:val="00F733CA"/>
    <w:rsid w:val="00F73B04"/>
    <w:rsid w:val="00F73BFB"/>
    <w:rsid w:val="00F7427B"/>
    <w:rsid w:val="00F7433C"/>
    <w:rsid w:val="00F7475B"/>
    <w:rsid w:val="00F74F71"/>
    <w:rsid w:val="00F75592"/>
    <w:rsid w:val="00F7599F"/>
    <w:rsid w:val="00F75FB4"/>
    <w:rsid w:val="00F7680D"/>
    <w:rsid w:val="00F76A39"/>
    <w:rsid w:val="00F76B50"/>
    <w:rsid w:val="00F76C42"/>
    <w:rsid w:val="00F76E7D"/>
    <w:rsid w:val="00F77242"/>
    <w:rsid w:val="00F7725C"/>
    <w:rsid w:val="00F7755D"/>
    <w:rsid w:val="00F775D7"/>
    <w:rsid w:val="00F7789D"/>
    <w:rsid w:val="00F779E5"/>
    <w:rsid w:val="00F80241"/>
    <w:rsid w:val="00F805F3"/>
    <w:rsid w:val="00F806CF"/>
    <w:rsid w:val="00F80B9A"/>
    <w:rsid w:val="00F80DF2"/>
    <w:rsid w:val="00F80E87"/>
    <w:rsid w:val="00F819D6"/>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DDE"/>
    <w:rsid w:val="00FA1F12"/>
    <w:rsid w:val="00FA211A"/>
    <w:rsid w:val="00FA263B"/>
    <w:rsid w:val="00FA2901"/>
    <w:rsid w:val="00FA303F"/>
    <w:rsid w:val="00FA36EB"/>
    <w:rsid w:val="00FA3715"/>
    <w:rsid w:val="00FA53F9"/>
    <w:rsid w:val="00FA56CE"/>
    <w:rsid w:val="00FA5902"/>
    <w:rsid w:val="00FA5EA4"/>
    <w:rsid w:val="00FA5ECB"/>
    <w:rsid w:val="00FA6816"/>
    <w:rsid w:val="00FA6877"/>
    <w:rsid w:val="00FA7142"/>
    <w:rsid w:val="00FA7269"/>
    <w:rsid w:val="00FA75F8"/>
    <w:rsid w:val="00FA7D78"/>
    <w:rsid w:val="00FB01E3"/>
    <w:rsid w:val="00FB0339"/>
    <w:rsid w:val="00FB059B"/>
    <w:rsid w:val="00FB0608"/>
    <w:rsid w:val="00FB0768"/>
    <w:rsid w:val="00FB091F"/>
    <w:rsid w:val="00FB10F0"/>
    <w:rsid w:val="00FB17FF"/>
    <w:rsid w:val="00FB1878"/>
    <w:rsid w:val="00FB1959"/>
    <w:rsid w:val="00FB1AAA"/>
    <w:rsid w:val="00FB1FBE"/>
    <w:rsid w:val="00FB2708"/>
    <w:rsid w:val="00FB275B"/>
    <w:rsid w:val="00FB2E4E"/>
    <w:rsid w:val="00FB2EAD"/>
    <w:rsid w:val="00FB2EF5"/>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2BB6"/>
    <w:rsid w:val="00FC30FB"/>
    <w:rsid w:val="00FC3C7B"/>
    <w:rsid w:val="00FC3FB1"/>
    <w:rsid w:val="00FC43F3"/>
    <w:rsid w:val="00FC46D9"/>
    <w:rsid w:val="00FC5AAA"/>
    <w:rsid w:val="00FC5C92"/>
    <w:rsid w:val="00FC5CAE"/>
    <w:rsid w:val="00FC5EA5"/>
    <w:rsid w:val="00FC6108"/>
    <w:rsid w:val="00FC674E"/>
    <w:rsid w:val="00FC7724"/>
    <w:rsid w:val="00FC783D"/>
    <w:rsid w:val="00FC7AD6"/>
    <w:rsid w:val="00FD003B"/>
    <w:rsid w:val="00FD03FA"/>
    <w:rsid w:val="00FD0898"/>
    <w:rsid w:val="00FD1465"/>
    <w:rsid w:val="00FD1A28"/>
    <w:rsid w:val="00FD1E3F"/>
    <w:rsid w:val="00FD1E9A"/>
    <w:rsid w:val="00FD2A30"/>
    <w:rsid w:val="00FD30DF"/>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37"/>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E96"/>
    <w:rsid w:val="00FE606C"/>
    <w:rsid w:val="00FE67E0"/>
    <w:rsid w:val="00FE6998"/>
    <w:rsid w:val="00FE73AB"/>
    <w:rsid w:val="00FE7908"/>
    <w:rsid w:val="00FE7CE4"/>
    <w:rsid w:val="00FF0550"/>
    <w:rsid w:val="00FF0594"/>
    <w:rsid w:val="00FF05F7"/>
    <w:rsid w:val="00FF0683"/>
    <w:rsid w:val="00FF074B"/>
    <w:rsid w:val="00FF0E01"/>
    <w:rsid w:val="00FF1051"/>
    <w:rsid w:val="00FF116E"/>
    <w:rsid w:val="00FF12F1"/>
    <w:rsid w:val="00FF1BC9"/>
    <w:rsid w:val="00FF203A"/>
    <w:rsid w:val="00FF25B9"/>
    <w:rsid w:val="00FF2684"/>
    <w:rsid w:val="00FF2E09"/>
    <w:rsid w:val="00FF3486"/>
    <w:rsid w:val="00FF3518"/>
    <w:rsid w:val="00FF3C06"/>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94B6A33-91E5-4E97-B82E-9001485F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table" w:customStyle="1" w:styleId="Lentelstinklelis23">
    <w:name w:val="Lentelės tinklelis23"/>
    <w:basedOn w:val="prastojilentel"/>
    <w:uiPriority w:val="59"/>
    <w:rsid w:val="00301B54"/>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24256A"/>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BodyText2">
    <w:name w:val="Body Text2"/>
    <w:rsid w:val="0024256A"/>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24256A"/>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24256A"/>
  </w:style>
  <w:style w:type="character" w:customStyle="1" w:styleId="eop">
    <w:name w:val="eop"/>
    <w:basedOn w:val="Numatytasispastraiposriftas"/>
    <w:rsid w:val="0024256A"/>
  </w:style>
  <w:style w:type="character" w:customStyle="1" w:styleId="UnresolvedMention1">
    <w:name w:val="Unresolved Mention1"/>
    <w:basedOn w:val="Numatytasispastraiposriftas"/>
    <w:uiPriority w:val="99"/>
    <w:semiHidden/>
    <w:unhideWhenUsed/>
    <w:rsid w:val="0024256A"/>
    <w:rPr>
      <w:color w:val="605E5C"/>
      <w:shd w:val="clear" w:color="auto" w:fill="E1DFDD"/>
    </w:rPr>
  </w:style>
  <w:style w:type="character" w:customStyle="1" w:styleId="Neapdorotaspaminjimas1">
    <w:name w:val="Neapdorotas paminėjimas1"/>
    <w:basedOn w:val="Numatytasispastraiposriftas"/>
    <w:uiPriority w:val="99"/>
    <w:semiHidden/>
    <w:unhideWhenUsed/>
    <w:rsid w:val="0024256A"/>
    <w:rPr>
      <w:color w:val="605E5C"/>
      <w:shd w:val="clear" w:color="auto" w:fill="E1DFDD"/>
    </w:rPr>
  </w:style>
  <w:style w:type="paragraph" w:customStyle="1" w:styleId="prastasis1">
    <w:name w:val="Įprastasis1"/>
    <w:rsid w:val="00797E69"/>
    <w:pPr>
      <w:suppressAutoHyphens/>
      <w:autoSpaceDN w:val="0"/>
      <w:spacing w:line="240" w:lineRule="auto"/>
    </w:pPr>
    <w:rPr>
      <w:rFonts w:ascii="Calibri" w:eastAsia="Calibri" w:hAnsi="Calibri" w:cs="Times New Roman"/>
      <w:sz w:val="22"/>
      <w:szCs w:val="22"/>
      <w:lang w:val="en-US" w:eastAsia="en-US"/>
    </w:rPr>
  </w:style>
  <w:style w:type="paragraph" w:customStyle="1" w:styleId="Sraopastraipa2">
    <w:name w:val="Sąrašo pastraipa2"/>
    <w:basedOn w:val="prastasis1"/>
    <w:rsid w:val="00797E69"/>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797E69"/>
  </w:style>
  <w:style w:type="character" w:customStyle="1" w:styleId="contentpasted4">
    <w:name w:val="contentpasted4"/>
    <w:basedOn w:val="Numatytasispastraiposriftas"/>
    <w:rsid w:val="005C1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vpt.lrv.lt/lt/nuorodos/kiti-duomenys/powerbi/nepatikimi-tiekejai-1/" TargetMode="External"/><Relationship Id="rId3" Type="http://schemas.openxmlformats.org/officeDocument/2006/relationships/customXml" Target="../customXml/item3.xml"/><Relationship Id="rId21" Type="http://schemas.openxmlformats.org/officeDocument/2006/relationships/hyperlink" Target="https://osp.stat.gov.l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3.xm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raudejai.sodra.lt/draudeju_viesi_duomenys/" TargetMode="External"/><Relationship Id="rId32" Type="http://schemas.openxmlformats.org/officeDocument/2006/relationships/hyperlink" Target="http://www.ssva.lt"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ec.europa.eu/tools/ecertis/" TargetMode="External"/><Relationship Id="rId28" Type="http://schemas.openxmlformats.org/officeDocument/2006/relationships/hyperlink" Target="https://www.registrucentras.lt/jar/p/index.ph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634EC2A8-5B2C-4C33-AACD-94D368E2A8A7}"/>
      </w:docPartPr>
      <w:docPartBody>
        <w:p w:rsidR="00303A68" w:rsidRDefault="00A92C0B">
          <w:r w:rsidRPr="0012195E">
            <w:rPr>
              <w:rStyle w:val="Vietosrezervavimoenklotekstas"/>
            </w:rPr>
            <w:t>Norėdami įvesti tekstą, spustelėkite arba bakstelėkite čia.</w:t>
          </w:r>
        </w:p>
      </w:docPartBody>
    </w:docPart>
    <w:docPart>
      <w:docPartPr>
        <w:name w:val="0478BE5EB47149229EC0BA491112B083"/>
        <w:category>
          <w:name w:val="Bendrosios nuostatos"/>
          <w:gallery w:val="placeholder"/>
        </w:category>
        <w:types>
          <w:type w:val="bbPlcHdr"/>
        </w:types>
        <w:behaviors>
          <w:behavior w:val="content"/>
        </w:behaviors>
        <w:guid w:val="{9CDB7C6D-F4DE-4F7B-B2C4-D2D3A23A2D7B}"/>
      </w:docPartPr>
      <w:docPartBody>
        <w:p w:rsidR="00303A68" w:rsidRDefault="00A92C0B" w:rsidP="00A92C0B">
          <w:pPr>
            <w:pStyle w:val="0478BE5EB47149229EC0BA491112B083"/>
          </w:pPr>
          <w:r w:rsidRPr="0012195E">
            <w:rPr>
              <w:rStyle w:val="Vietosrezervavimoenklotekstas"/>
            </w:rPr>
            <w:t>Norėdami įvesti tekstą, spustelėkite arba bakstelėkite čia.</w:t>
          </w:r>
        </w:p>
      </w:docPartBody>
    </w:docPart>
    <w:docPart>
      <w:docPartPr>
        <w:name w:val="3C3EBA0D2A5D4A649B15CE6327016184"/>
        <w:category>
          <w:name w:val="Bendrosios nuostatos"/>
          <w:gallery w:val="placeholder"/>
        </w:category>
        <w:types>
          <w:type w:val="bbPlcHdr"/>
        </w:types>
        <w:behaviors>
          <w:behavior w:val="content"/>
        </w:behaviors>
        <w:guid w:val="{AEAA3BE8-A679-4F3E-A58C-450FEBC2A04C}"/>
      </w:docPartPr>
      <w:docPartBody>
        <w:p w:rsidR="00303A68" w:rsidRDefault="00A92C0B" w:rsidP="00A92C0B">
          <w:pPr>
            <w:pStyle w:val="3C3EBA0D2A5D4A649B15CE6327016184"/>
          </w:pPr>
          <w:r w:rsidRPr="0012195E">
            <w:rPr>
              <w:rStyle w:val="Vietosrezervavimoenklotekstas"/>
            </w:rPr>
            <w:t>Norėdami įvesti tekstą, spustelėkite arba bakstelėkite čia.</w:t>
          </w:r>
        </w:p>
      </w:docPartBody>
    </w:docPart>
    <w:docPart>
      <w:docPartPr>
        <w:name w:val="29477E74DC08425A963DB4B8FB80A41D"/>
        <w:category>
          <w:name w:val="Bendrosios nuostatos"/>
          <w:gallery w:val="placeholder"/>
        </w:category>
        <w:types>
          <w:type w:val="bbPlcHdr"/>
        </w:types>
        <w:behaviors>
          <w:behavior w:val="content"/>
        </w:behaviors>
        <w:guid w:val="{FA9731B2-97C8-49E9-B719-F8925777B507}"/>
      </w:docPartPr>
      <w:docPartBody>
        <w:p w:rsidR="00303A68" w:rsidRDefault="00A92C0B" w:rsidP="00A92C0B">
          <w:pPr>
            <w:pStyle w:val="29477E74DC08425A963DB4B8FB80A41D"/>
          </w:pPr>
          <w:r w:rsidRPr="0012195E">
            <w:rPr>
              <w:rStyle w:val="Vietosrezervavimoenklotekstas"/>
            </w:rPr>
            <w:t>Norėdami įvesti tekstą, spustelėkite arba bakstelėkite čia.</w:t>
          </w:r>
        </w:p>
      </w:docPartBody>
    </w:docPart>
    <w:docPart>
      <w:docPartPr>
        <w:name w:val="31628107C4F446F8AEFA1C2B9038E6B2"/>
        <w:category>
          <w:name w:val="Bendrosios nuostatos"/>
          <w:gallery w:val="placeholder"/>
        </w:category>
        <w:types>
          <w:type w:val="bbPlcHdr"/>
        </w:types>
        <w:behaviors>
          <w:behavior w:val="content"/>
        </w:behaviors>
        <w:guid w:val="{887173F1-713B-47E3-A55E-F860C6779FDA}"/>
      </w:docPartPr>
      <w:docPartBody>
        <w:p w:rsidR="00303A68" w:rsidRDefault="00A92C0B" w:rsidP="00A92C0B">
          <w:pPr>
            <w:pStyle w:val="31628107C4F446F8AEFA1C2B9038E6B2"/>
          </w:pPr>
          <w:r w:rsidRPr="0012195E">
            <w:rPr>
              <w:rStyle w:val="Vietosrezervavimoenklotekstas"/>
            </w:rPr>
            <w:t>Norėdami įvesti tekstą, spustelėkite arba bakstelėkite čia.</w:t>
          </w:r>
        </w:p>
      </w:docPartBody>
    </w:docPart>
    <w:docPart>
      <w:docPartPr>
        <w:name w:val="935E72C4DBC844D99CA67CFB2B7D6E8D"/>
        <w:category>
          <w:name w:val="Bendrosios nuostatos"/>
          <w:gallery w:val="placeholder"/>
        </w:category>
        <w:types>
          <w:type w:val="bbPlcHdr"/>
        </w:types>
        <w:behaviors>
          <w:behavior w:val="content"/>
        </w:behaviors>
        <w:guid w:val="{86A517A3-A9F9-4D1C-A497-557384FC414B}"/>
      </w:docPartPr>
      <w:docPartBody>
        <w:p w:rsidR="00303A68" w:rsidRDefault="00A92C0B" w:rsidP="00A92C0B">
          <w:pPr>
            <w:pStyle w:val="935E72C4DBC844D99CA67CFB2B7D6E8D"/>
          </w:pPr>
          <w:r w:rsidRPr="0012195E">
            <w:rPr>
              <w:rStyle w:val="Vietosrezervavimoenklotekstas"/>
            </w:rPr>
            <w:t>Norėdami įvesti tekstą, spustelėkite arba bakstelėkite čia.</w:t>
          </w:r>
        </w:p>
      </w:docPartBody>
    </w:docPart>
    <w:docPart>
      <w:docPartPr>
        <w:name w:val="6A32ED4676164A5C912444E47194F96D"/>
        <w:category>
          <w:name w:val="Bendrosios nuostatos"/>
          <w:gallery w:val="placeholder"/>
        </w:category>
        <w:types>
          <w:type w:val="bbPlcHdr"/>
        </w:types>
        <w:behaviors>
          <w:behavior w:val="content"/>
        </w:behaviors>
        <w:guid w:val="{192E33CF-1451-44A0-95D8-6B5EA0E87DBF}"/>
      </w:docPartPr>
      <w:docPartBody>
        <w:p w:rsidR="00303A68" w:rsidRDefault="00A92C0B" w:rsidP="00A92C0B">
          <w:pPr>
            <w:pStyle w:val="6A32ED4676164A5C912444E47194F96D"/>
          </w:pPr>
          <w:r w:rsidRPr="0012195E">
            <w:rPr>
              <w:rStyle w:val="Vietosrezervavimoenklotekstas"/>
            </w:rPr>
            <w:t>Norėdami įvesti tekstą, spustelėkite arba bakstelėkite čia.</w:t>
          </w:r>
        </w:p>
      </w:docPartBody>
    </w:docPart>
    <w:docPart>
      <w:docPartPr>
        <w:name w:val="345B7E9C6FBC4967BDE87662E3915D4B"/>
        <w:category>
          <w:name w:val="Bendrosios nuostatos"/>
          <w:gallery w:val="placeholder"/>
        </w:category>
        <w:types>
          <w:type w:val="bbPlcHdr"/>
        </w:types>
        <w:behaviors>
          <w:behavior w:val="content"/>
        </w:behaviors>
        <w:guid w:val="{DFE8FC84-4F29-47D8-B737-2A21E1627336}"/>
      </w:docPartPr>
      <w:docPartBody>
        <w:p w:rsidR="00303A68" w:rsidRDefault="00A92C0B" w:rsidP="00A92C0B">
          <w:pPr>
            <w:pStyle w:val="345B7E9C6FBC4967BDE87662E3915D4B"/>
          </w:pPr>
          <w:r w:rsidRPr="0012195E">
            <w:rPr>
              <w:rStyle w:val="Vietosrezervavimoenklotekstas"/>
            </w:rPr>
            <w:t>Norėdami įvesti tekstą, spustelėkite arba bakstelėkite čia.</w:t>
          </w:r>
        </w:p>
      </w:docPartBody>
    </w:docPart>
    <w:docPart>
      <w:docPartPr>
        <w:name w:val="7C15E066BC8D41DCB8FA9C9CD82CFF9F"/>
        <w:category>
          <w:name w:val="Bendrosios nuostatos"/>
          <w:gallery w:val="placeholder"/>
        </w:category>
        <w:types>
          <w:type w:val="bbPlcHdr"/>
        </w:types>
        <w:behaviors>
          <w:behavior w:val="content"/>
        </w:behaviors>
        <w:guid w:val="{187EDC40-546E-4A45-98DA-64851CD1C11E}"/>
      </w:docPartPr>
      <w:docPartBody>
        <w:p w:rsidR="00303A68" w:rsidRDefault="00A92C0B" w:rsidP="00A92C0B">
          <w:pPr>
            <w:pStyle w:val="7C15E066BC8D41DCB8FA9C9CD82CFF9F"/>
          </w:pPr>
          <w:r w:rsidRPr="0012195E">
            <w:rPr>
              <w:rStyle w:val="Vietosrezervavimoenklotekstas"/>
            </w:rPr>
            <w:t>Norėdami įvesti tekstą, spustelėkite arba bakstelėkite čia.</w:t>
          </w:r>
        </w:p>
      </w:docPartBody>
    </w:docPart>
    <w:docPart>
      <w:docPartPr>
        <w:name w:val="7CC7B4849A6B48CEA95213D0F11C4157"/>
        <w:category>
          <w:name w:val="Bendrosios nuostatos"/>
          <w:gallery w:val="placeholder"/>
        </w:category>
        <w:types>
          <w:type w:val="bbPlcHdr"/>
        </w:types>
        <w:behaviors>
          <w:behavior w:val="content"/>
        </w:behaviors>
        <w:guid w:val="{C87C94DD-9920-4BFE-BA3B-51D9131564E0}"/>
      </w:docPartPr>
      <w:docPartBody>
        <w:p w:rsidR="00303A68" w:rsidRDefault="00A92C0B" w:rsidP="00A92C0B">
          <w:pPr>
            <w:pStyle w:val="7CC7B4849A6B48CEA95213D0F11C4157"/>
          </w:pPr>
          <w:r w:rsidRPr="0012195E">
            <w:rPr>
              <w:rStyle w:val="Vietosrezervavimoenklotekstas"/>
            </w:rPr>
            <w:t>Norėdami įvesti tekstą, spustelėkite arba bakstelėkite čia.</w:t>
          </w:r>
        </w:p>
      </w:docPartBody>
    </w:docPart>
    <w:docPart>
      <w:docPartPr>
        <w:name w:val="2CD76F81D62D4E8FAB1E474A455AD530"/>
        <w:category>
          <w:name w:val="Bendrosios nuostatos"/>
          <w:gallery w:val="placeholder"/>
        </w:category>
        <w:types>
          <w:type w:val="bbPlcHdr"/>
        </w:types>
        <w:behaviors>
          <w:behavior w:val="content"/>
        </w:behaviors>
        <w:guid w:val="{26B9DC27-B996-42AE-BB26-D4B0261043D9}"/>
      </w:docPartPr>
      <w:docPartBody>
        <w:p w:rsidR="00303A68" w:rsidRDefault="00A92C0B" w:rsidP="00A92C0B">
          <w:pPr>
            <w:pStyle w:val="2CD76F81D62D4E8FAB1E474A455AD530"/>
          </w:pPr>
          <w:r w:rsidRPr="0012195E">
            <w:rPr>
              <w:rStyle w:val="Vietosrezervavimoenklotekstas"/>
            </w:rPr>
            <w:t>Norėdami įvesti tekstą, spustelėkite arba bakstelėkite čia.</w:t>
          </w:r>
        </w:p>
      </w:docPartBody>
    </w:docPart>
    <w:docPart>
      <w:docPartPr>
        <w:name w:val="F2A0657FB95E46ADBE91A6AE66466B38"/>
        <w:category>
          <w:name w:val="Bendrosios nuostatos"/>
          <w:gallery w:val="placeholder"/>
        </w:category>
        <w:types>
          <w:type w:val="bbPlcHdr"/>
        </w:types>
        <w:behaviors>
          <w:behavior w:val="content"/>
        </w:behaviors>
        <w:guid w:val="{21F238C8-8A2B-4D02-A488-9B1F67E36FC9}"/>
      </w:docPartPr>
      <w:docPartBody>
        <w:p w:rsidR="00303A68" w:rsidRDefault="00A92C0B" w:rsidP="00A92C0B">
          <w:pPr>
            <w:pStyle w:val="F2A0657FB95E46ADBE91A6AE66466B38"/>
          </w:pPr>
          <w:r w:rsidRPr="00F247E9">
            <w:rPr>
              <w:rStyle w:val="Vietosrezervavimoenklotekstas"/>
              <w:lang w:val="lt-LT"/>
            </w:rPr>
            <w:t>Norėdami įvesti tekstą, spustelėkite arba bakstelėkite čia.</w:t>
          </w:r>
        </w:p>
      </w:docPartBody>
    </w:docPart>
    <w:docPart>
      <w:docPartPr>
        <w:name w:val="AFE6CEBF2F56460099390D87EFD12867"/>
        <w:category>
          <w:name w:val="Bendrosios nuostatos"/>
          <w:gallery w:val="placeholder"/>
        </w:category>
        <w:types>
          <w:type w:val="bbPlcHdr"/>
        </w:types>
        <w:behaviors>
          <w:behavior w:val="content"/>
        </w:behaviors>
        <w:guid w:val="{839C67AB-EAB1-4ED3-B47F-E594F81C65AF}"/>
      </w:docPartPr>
      <w:docPartBody>
        <w:p w:rsidR="00303A68" w:rsidRDefault="00A92C0B" w:rsidP="00A92C0B">
          <w:pPr>
            <w:pStyle w:val="AFE6CEBF2F56460099390D87EFD12867"/>
          </w:pPr>
          <w:r w:rsidRPr="0012195E">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0B"/>
    <w:rsid w:val="0004211A"/>
    <w:rsid w:val="0008001B"/>
    <w:rsid w:val="000A55FC"/>
    <w:rsid w:val="000B4168"/>
    <w:rsid w:val="001139BF"/>
    <w:rsid w:val="001235C5"/>
    <w:rsid w:val="0013387D"/>
    <w:rsid w:val="0016469B"/>
    <w:rsid w:val="00230C83"/>
    <w:rsid w:val="002428E7"/>
    <w:rsid w:val="00256B76"/>
    <w:rsid w:val="00293656"/>
    <w:rsid w:val="002F3E6A"/>
    <w:rsid w:val="00303A68"/>
    <w:rsid w:val="0036666E"/>
    <w:rsid w:val="003F0068"/>
    <w:rsid w:val="004574DD"/>
    <w:rsid w:val="004F76FD"/>
    <w:rsid w:val="005572C6"/>
    <w:rsid w:val="00582DF8"/>
    <w:rsid w:val="0064293C"/>
    <w:rsid w:val="006440C1"/>
    <w:rsid w:val="00663413"/>
    <w:rsid w:val="006C426A"/>
    <w:rsid w:val="006D4D38"/>
    <w:rsid w:val="00715E98"/>
    <w:rsid w:val="007565EA"/>
    <w:rsid w:val="0076253E"/>
    <w:rsid w:val="00766196"/>
    <w:rsid w:val="007F4CF5"/>
    <w:rsid w:val="008A5CB7"/>
    <w:rsid w:val="008C7FAC"/>
    <w:rsid w:val="008E3B17"/>
    <w:rsid w:val="0092297B"/>
    <w:rsid w:val="0092314B"/>
    <w:rsid w:val="00984D4E"/>
    <w:rsid w:val="00A302BE"/>
    <w:rsid w:val="00A533C9"/>
    <w:rsid w:val="00A7788F"/>
    <w:rsid w:val="00A92C0B"/>
    <w:rsid w:val="00C1177F"/>
    <w:rsid w:val="00CD03E4"/>
    <w:rsid w:val="00D42200"/>
    <w:rsid w:val="00FA1D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92C0B"/>
    <w:rPr>
      <w:color w:val="808080"/>
    </w:rPr>
  </w:style>
  <w:style w:type="paragraph" w:customStyle="1" w:styleId="0478BE5EB47149229EC0BA491112B083">
    <w:name w:val="0478BE5EB47149229EC0BA491112B083"/>
    <w:rsid w:val="00A92C0B"/>
    <w:pPr>
      <w:spacing w:line="276" w:lineRule="auto"/>
    </w:pPr>
    <w:rPr>
      <w:kern w:val="0"/>
      <w:sz w:val="21"/>
      <w:szCs w:val="21"/>
      <w14:ligatures w14:val="none"/>
    </w:rPr>
  </w:style>
  <w:style w:type="paragraph" w:customStyle="1" w:styleId="3C3EBA0D2A5D4A649B15CE6327016184">
    <w:name w:val="3C3EBA0D2A5D4A649B15CE6327016184"/>
    <w:rsid w:val="00A92C0B"/>
    <w:pPr>
      <w:spacing w:line="276" w:lineRule="auto"/>
    </w:pPr>
    <w:rPr>
      <w:kern w:val="0"/>
      <w:sz w:val="21"/>
      <w:szCs w:val="21"/>
      <w14:ligatures w14:val="none"/>
    </w:rPr>
  </w:style>
  <w:style w:type="paragraph" w:customStyle="1" w:styleId="29477E74DC08425A963DB4B8FB80A41D">
    <w:name w:val="29477E74DC08425A963DB4B8FB80A41D"/>
    <w:rsid w:val="00A92C0B"/>
    <w:pPr>
      <w:spacing w:line="276" w:lineRule="auto"/>
    </w:pPr>
    <w:rPr>
      <w:kern w:val="0"/>
      <w:sz w:val="21"/>
      <w:szCs w:val="21"/>
      <w14:ligatures w14:val="none"/>
    </w:rPr>
  </w:style>
  <w:style w:type="paragraph" w:customStyle="1" w:styleId="31628107C4F446F8AEFA1C2B9038E6B2">
    <w:name w:val="31628107C4F446F8AEFA1C2B9038E6B2"/>
    <w:rsid w:val="00A92C0B"/>
    <w:pPr>
      <w:spacing w:line="276" w:lineRule="auto"/>
    </w:pPr>
    <w:rPr>
      <w:kern w:val="0"/>
      <w:sz w:val="21"/>
      <w:szCs w:val="21"/>
      <w14:ligatures w14:val="none"/>
    </w:rPr>
  </w:style>
  <w:style w:type="paragraph" w:customStyle="1" w:styleId="935E72C4DBC844D99CA67CFB2B7D6E8D">
    <w:name w:val="935E72C4DBC844D99CA67CFB2B7D6E8D"/>
    <w:rsid w:val="00A92C0B"/>
    <w:pPr>
      <w:spacing w:line="276" w:lineRule="auto"/>
    </w:pPr>
    <w:rPr>
      <w:kern w:val="0"/>
      <w:sz w:val="21"/>
      <w:szCs w:val="21"/>
      <w14:ligatures w14:val="none"/>
    </w:rPr>
  </w:style>
  <w:style w:type="paragraph" w:customStyle="1" w:styleId="6A32ED4676164A5C912444E47194F96D">
    <w:name w:val="6A32ED4676164A5C912444E47194F96D"/>
    <w:rsid w:val="00A92C0B"/>
    <w:pPr>
      <w:spacing w:line="276" w:lineRule="auto"/>
    </w:pPr>
    <w:rPr>
      <w:kern w:val="0"/>
      <w:sz w:val="21"/>
      <w:szCs w:val="21"/>
      <w14:ligatures w14:val="none"/>
    </w:rPr>
  </w:style>
  <w:style w:type="paragraph" w:customStyle="1" w:styleId="345B7E9C6FBC4967BDE87662E3915D4B">
    <w:name w:val="345B7E9C6FBC4967BDE87662E3915D4B"/>
    <w:rsid w:val="00A92C0B"/>
    <w:pPr>
      <w:spacing w:line="276" w:lineRule="auto"/>
    </w:pPr>
    <w:rPr>
      <w:kern w:val="0"/>
      <w:sz w:val="21"/>
      <w:szCs w:val="21"/>
      <w14:ligatures w14:val="none"/>
    </w:rPr>
  </w:style>
  <w:style w:type="paragraph" w:customStyle="1" w:styleId="7C15E066BC8D41DCB8FA9C9CD82CFF9F">
    <w:name w:val="7C15E066BC8D41DCB8FA9C9CD82CFF9F"/>
    <w:rsid w:val="00A92C0B"/>
    <w:pPr>
      <w:spacing w:line="276" w:lineRule="auto"/>
    </w:pPr>
    <w:rPr>
      <w:kern w:val="0"/>
      <w:sz w:val="21"/>
      <w:szCs w:val="21"/>
      <w14:ligatures w14:val="none"/>
    </w:rPr>
  </w:style>
  <w:style w:type="paragraph" w:customStyle="1" w:styleId="7CC7B4849A6B48CEA95213D0F11C4157">
    <w:name w:val="7CC7B4849A6B48CEA95213D0F11C4157"/>
    <w:rsid w:val="00A92C0B"/>
    <w:pPr>
      <w:spacing w:line="276" w:lineRule="auto"/>
    </w:pPr>
    <w:rPr>
      <w:kern w:val="0"/>
      <w:sz w:val="21"/>
      <w:szCs w:val="21"/>
      <w14:ligatures w14:val="none"/>
    </w:rPr>
  </w:style>
  <w:style w:type="paragraph" w:customStyle="1" w:styleId="2CD76F81D62D4E8FAB1E474A455AD530">
    <w:name w:val="2CD76F81D62D4E8FAB1E474A455AD530"/>
    <w:rsid w:val="00A92C0B"/>
    <w:pPr>
      <w:spacing w:line="276" w:lineRule="auto"/>
    </w:pPr>
    <w:rPr>
      <w:kern w:val="0"/>
      <w:sz w:val="21"/>
      <w:szCs w:val="21"/>
      <w14:ligatures w14:val="none"/>
    </w:rPr>
  </w:style>
  <w:style w:type="paragraph" w:customStyle="1" w:styleId="F2A0657FB95E46ADBE91A6AE66466B38">
    <w:name w:val="F2A0657FB95E46ADBE91A6AE66466B38"/>
    <w:rsid w:val="00A92C0B"/>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eastAsia="en-US"/>
      <w14:ligatures w14:val="none"/>
    </w:rPr>
  </w:style>
  <w:style w:type="paragraph" w:customStyle="1" w:styleId="AFE6CEBF2F56460099390D87EFD12867">
    <w:name w:val="AFE6CEBF2F56460099390D87EFD12867"/>
    <w:rsid w:val="00A92C0B"/>
    <w:pPr>
      <w:spacing w:line="276" w:lineRule="auto"/>
      <w:ind w:left="720"/>
      <w:contextualSpacing/>
    </w:pPr>
    <w:rPr>
      <w:kern w:val="0"/>
      <w:sz w:val="21"/>
      <w:szCs w:val="21"/>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90</Pages>
  <Words>146798</Words>
  <Characters>83675</Characters>
  <Application>Microsoft Office Word</Application>
  <DocSecurity>0</DocSecurity>
  <Lines>697</Lines>
  <Paragraphs>460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Čaiko</dc:creator>
  <cp:keywords/>
  <dc:description/>
  <cp:lastModifiedBy>Jūratė Čaiko</cp:lastModifiedBy>
  <cp:revision>71</cp:revision>
  <cp:lastPrinted>2025-03-02T01:45:00Z</cp:lastPrinted>
  <dcterms:created xsi:type="dcterms:W3CDTF">2025-08-26T08:24:00Z</dcterms:created>
  <dcterms:modified xsi:type="dcterms:W3CDTF">2025-09-04T09:45:00Z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