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5A61F606" w:rsidR="00027B83" w:rsidRDefault="007613AA">
            <w:pPr>
              <w:jc w:val="both"/>
              <w:rPr>
                <w:kern w:val="2"/>
                <w:szCs w:val="24"/>
              </w:rPr>
            </w:pPr>
            <w:r>
              <w:rPr>
                <w:kern w:val="2"/>
                <w:szCs w:val="24"/>
              </w:rPr>
              <w:t>Viešinimo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8C6BE7" w14:paraId="7A216576" w14:textId="77777777">
        <w:tc>
          <w:tcPr>
            <w:tcW w:w="2808" w:type="dxa"/>
            <w:vMerge w:val="restart"/>
          </w:tcPr>
          <w:p w14:paraId="79087AD5" w14:textId="77777777" w:rsidR="008C6BE7" w:rsidRDefault="008C6BE7" w:rsidP="008C6BE7">
            <w:pPr>
              <w:jc w:val="center"/>
              <w:rPr>
                <w:b/>
                <w:kern w:val="2"/>
                <w:szCs w:val="24"/>
              </w:rPr>
            </w:pPr>
          </w:p>
          <w:p w14:paraId="555D406D" w14:textId="77777777" w:rsidR="008C6BE7" w:rsidRDefault="008C6BE7" w:rsidP="008C6BE7">
            <w:pPr>
              <w:jc w:val="center"/>
              <w:rPr>
                <w:b/>
                <w:kern w:val="2"/>
                <w:szCs w:val="24"/>
              </w:rPr>
            </w:pPr>
          </w:p>
          <w:p w14:paraId="757D89F5" w14:textId="77777777" w:rsidR="008C6BE7" w:rsidRDefault="008C6BE7" w:rsidP="008C6BE7">
            <w:pPr>
              <w:jc w:val="center"/>
              <w:rPr>
                <w:b/>
                <w:kern w:val="2"/>
                <w:szCs w:val="24"/>
              </w:rPr>
            </w:pPr>
          </w:p>
          <w:p w14:paraId="6C227F93" w14:textId="77777777" w:rsidR="008C6BE7" w:rsidRDefault="008C6BE7" w:rsidP="008C6BE7">
            <w:pPr>
              <w:rPr>
                <w:b/>
                <w:kern w:val="2"/>
                <w:szCs w:val="24"/>
              </w:rPr>
            </w:pPr>
          </w:p>
          <w:p w14:paraId="0285291C" w14:textId="77777777" w:rsidR="008C6BE7" w:rsidRDefault="008C6BE7" w:rsidP="008C6BE7">
            <w:pPr>
              <w:rPr>
                <w:b/>
                <w:kern w:val="2"/>
                <w:szCs w:val="24"/>
              </w:rPr>
            </w:pPr>
            <w:r>
              <w:rPr>
                <w:b/>
                <w:kern w:val="2"/>
                <w:szCs w:val="24"/>
              </w:rPr>
              <w:t>1.1. Pirkėjas</w:t>
            </w:r>
          </w:p>
        </w:tc>
        <w:tc>
          <w:tcPr>
            <w:tcW w:w="3240" w:type="dxa"/>
          </w:tcPr>
          <w:p w14:paraId="4986D0A4" w14:textId="77777777" w:rsidR="008C6BE7" w:rsidRDefault="008C6BE7" w:rsidP="008C6BE7">
            <w:pPr>
              <w:rPr>
                <w:kern w:val="2"/>
                <w:szCs w:val="24"/>
              </w:rPr>
            </w:pPr>
            <w:r>
              <w:rPr>
                <w:kern w:val="2"/>
                <w:szCs w:val="24"/>
              </w:rPr>
              <w:t>1.1.1. Pavadinimas</w:t>
            </w:r>
          </w:p>
        </w:tc>
        <w:tc>
          <w:tcPr>
            <w:tcW w:w="3510" w:type="dxa"/>
          </w:tcPr>
          <w:p w14:paraId="53FF09A2" w14:textId="51B8A9A9" w:rsidR="008C6BE7" w:rsidRPr="008C6BE7" w:rsidRDefault="008C6BE7" w:rsidP="008C6BE7">
            <w:pPr>
              <w:jc w:val="center"/>
              <w:rPr>
                <w:kern w:val="2"/>
                <w:szCs w:val="24"/>
              </w:rPr>
            </w:pPr>
            <w:r w:rsidRPr="008C6BE7">
              <w:rPr>
                <w:kern w:val="2"/>
                <w:szCs w:val="24"/>
              </w:rPr>
              <w:t>Lietuvos Respublikos sveikatos apsaugos ministerija</w:t>
            </w:r>
          </w:p>
        </w:tc>
      </w:tr>
      <w:tr w:rsidR="008C6BE7" w14:paraId="46894EEE" w14:textId="77777777">
        <w:tc>
          <w:tcPr>
            <w:tcW w:w="2808" w:type="dxa"/>
            <w:vMerge/>
          </w:tcPr>
          <w:p w14:paraId="6E3E695C" w14:textId="77777777" w:rsidR="008C6BE7" w:rsidRDefault="008C6BE7" w:rsidP="008C6BE7">
            <w:pPr>
              <w:rPr>
                <w:kern w:val="2"/>
                <w:szCs w:val="24"/>
              </w:rPr>
            </w:pPr>
          </w:p>
        </w:tc>
        <w:tc>
          <w:tcPr>
            <w:tcW w:w="3240" w:type="dxa"/>
          </w:tcPr>
          <w:p w14:paraId="6B5CD43F" w14:textId="77777777" w:rsidR="008C6BE7" w:rsidRDefault="008C6BE7" w:rsidP="008C6BE7">
            <w:pPr>
              <w:rPr>
                <w:kern w:val="2"/>
                <w:szCs w:val="24"/>
              </w:rPr>
            </w:pPr>
            <w:r>
              <w:rPr>
                <w:kern w:val="2"/>
                <w:szCs w:val="24"/>
              </w:rPr>
              <w:t>1.1.2. Juridinio asmens kodas</w:t>
            </w:r>
          </w:p>
        </w:tc>
        <w:tc>
          <w:tcPr>
            <w:tcW w:w="3510" w:type="dxa"/>
          </w:tcPr>
          <w:p w14:paraId="63476F65" w14:textId="3451A8B7" w:rsidR="008C6BE7" w:rsidRPr="008C6BE7" w:rsidRDefault="008C6BE7" w:rsidP="008C6BE7">
            <w:pPr>
              <w:jc w:val="center"/>
              <w:rPr>
                <w:kern w:val="2"/>
                <w:szCs w:val="24"/>
              </w:rPr>
            </w:pPr>
            <w:r w:rsidRPr="008C6BE7">
              <w:rPr>
                <w:kern w:val="2"/>
                <w:szCs w:val="24"/>
              </w:rPr>
              <w:t>188603472</w:t>
            </w:r>
          </w:p>
        </w:tc>
      </w:tr>
      <w:tr w:rsidR="008C6BE7" w14:paraId="356739C7" w14:textId="77777777">
        <w:tc>
          <w:tcPr>
            <w:tcW w:w="2808" w:type="dxa"/>
            <w:vMerge/>
          </w:tcPr>
          <w:p w14:paraId="1CA5E71D" w14:textId="77777777" w:rsidR="008C6BE7" w:rsidRDefault="008C6BE7" w:rsidP="008C6BE7">
            <w:pPr>
              <w:rPr>
                <w:kern w:val="2"/>
                <w:szCs w:val="24"/>
              </w:rPr>
            </w:pPr>
          </w:p>
        </w:tc>
        <w:tc>
          <w:tcPr>
            <w:tcW w:w="3240" w:type="dxa"/>
          </w:tcPr>
          <w:p w14:paraId="23A01788" w14:textId="77777777" w:rsidR="008C6BE7" w:rsidRDefault="008C6BE7" w:rsidP="008C6BE7">
            <w:pPr>
              <w:rPr>
                <w:kern w:val="2"/>
                <w:szCs w:val="24"/>
              </w:rPr>
            </w:pPr>
            <w:r>
              <w:rPr>
                <w:kern w:val="2"/>
                <w:szCs w:val="24"/>
              </w:rPr>
              <w:t>1.1.3. Adresas</w:t>
            </w:r>
          </w:p>
        </w:tc>
        <w:tc>
          <w:tcPr>
            <w:tcW w:w="3510" w:type="dxa"/>
          </w:tcPr>
          <w:p w14:paraId="4FB387A2" w14:textId="3BC232AC" w:rsidR="008C6BE7" w:rsidRPr="008C6BE7" w:rsidRDefault="008C6BE7" w:rsidP="008C6BE7">
            <w:pPr>
              <w:jc w:val="center"/>
              <w:rPr>
                <w:kern w:val="2"/>
                <w:szCs w:val="24"/>
              </w:rPr>
            </w:pPr>
            <w:r w:rsidRPr="008C6BE7">
              <w:rPr>
                <w:kern w:val="2"/>
                <w:szCs w:val="24"/>
              </w:rPr>
              <w:t>Vilniaus g. 33, Vilnius</w:t>
            </w:r>
          </w:p>
        </w:tc>
      </w:tr>
      <w:tr w:rsidR="008C6BE7" w14:paraId="00E15A94" w14:textId="77777777">
        <w:tc>
          <w:tcPr>
            <w:tcW w:w="2808" w:type="dxa"/>
            <w:vMerge/>
          </w:tcPr>
          <w:p w14:paraId="54205EA9" w14:textId="77777777" w:rsidR="008C6BE7" w:rsidRDefault="008C6BE7" w:rsidP="008C6BE7">
            <w:pPr>
              <w:rPr>
                <w:kern w:val="2"/>
                <w:szCs w:val="24"/>
              </w:rPr>
            </w:pPr>
          </w:p>
        </w:tc>
        <w:tc>
          <w:tcPr>
            <w:tcW w:w="3240" w:type="dxa"/>
          </w:tcPr>
          <w:p w14:paraId="78DC4B4A" w14:textId="77777777" w:rsidR="008C6BE7" w:rsidRDefault="008C6BE7" w:rsidP="008C6BE7">
            <w:pPr>
              <w:rPr>
                <w:kern w:val="2"/>
                <w:szCs w:val="24"/>
              </w:rPr>
            </w:pPr>
            <w:r>
              <w:rPr>
                <w:kern w:val="2"/>
                <w:szCs w:val="24"/>
              </w:rPr>
              <w:t>1.1.4. PVM mokėtojo kodas</w:t>
            </w:r>
          </w:p>
        </w:tc>
        <w:tc>
          <w:tcPr>
            <w:tcW w:w="3510" w:type="dxa"/>
          </w:tcPr>
          <w:p w14:paraId="3641442E" w14:textId="77777777" w:rsidR="008C6BE7" w:rsidRPr="008C6BE7" w:rsidRDefault="008C6BE7" w:rsidP="008C6BE7">
            <w:pPr>
              <w:jc w:val="center"/>
              <w:rPr>
                <w:kern w:val="2"/>
                <w:szCs w:val="24"/>
              </w:rPr>
            </w:pPr>
          </w:p>
        </w:tc>
      </w:tr>
      <w:tr w:rsidR="008C6BE7" w14:paraId="164424F3" w14:textId="77777777">
        <w:tc>
          <w:tcPr>
            <w:tcW w:w="2808" w:type="dxa"/>
            <w:vMerge/>
          </w:tcPr>
          <w:p w14:paraId="605C8647" w14:textId="77777777" w:rsidR="008C6BE7" w:rsidRDefault="008C6BE7" w:rsidP="008C6BE7">
            <w:pPr>
              <w:rPr>
                <w:kern w:val="2"/>
                <w:szCs w:val="24"/>
              </w:rPr>
            </w:pPr>
          </w:p>
        </w:tc>
        <w:tc>
          <w:tcPr>
            <w:tcW w:w="3240" w:type="dxa"/>
          </w:tcPr>
          <w:p w14:paraId="58983992" w14:textId="77777777" w:rsidR="008C6BE7" w:rsidRDefault="008C6BE7" w:rsidP="008C6BE7">
            <w:pPr>
              <w:rPr>
                <w:kern w:val="2"/>
                <w:szCs w:val="24"/>
              </w:rPr>
            </w:pPr>
            <w:r>
              <w:rPr>
                <w:kern w:val="2"/>
                <w:szCs w:val="24"/>
              </w:rPr>
              <w:t>1.1.5. Atsiskaitomoji sąskaita</w:t>
            </w:r>
          </w:p>
        </w:tc>
        <w:tc>
          <w:tcPr>
            <w:tcW w:w="3510" w:type="dxa"/>
          </w:tcPr>
          <w:p w14:paraId="62E56AEE" w14:textId="241EC12F" w:rsidR="008C6BE7" w:rsidRPr="008C6BE7" w:rsidRDefault="008C6BE7" w:rsidP="008C6BE7">
            <w:pPr>
              <w:jc w:val="center"/>
              <w:rPr>
                <w:kern w:val="2"/>
                <w:szCs w:val="24"/>
              </w:rPr>
            </w:pPr>
            <w:r w:rsidRPr="008C6BE7">
              <w:rPr>
                <w:kern w:val="2"/>
                <w:szCs w:val="24"/>
              </w:rPr>
              <w:t>LT14 4040 0636 1000 0487</w:t>
            </w:r>
          </w:p>
        </w:tc>
      </w:tr>
      <w:tr w:rsidR="008C6BE7" w14:paraId="6B7E848E" w14:textId="77777777">
        <w:tc>
          <w:tcPr>
            <w:tcW w:w="2808" w:type="dxa"/>
            <w:vMerge/>
          </w:tcPr>
          <w:p w14:paraId="4F4A34C0" w14:textId="77777777" w:rsidR="008C6BE7" w:rsidRDefault="008C6BE7" w:rsidP="008C6BE7">
            <w:pPr>
              <w:rPr>
                <w:kern w:val="2"/>
                <w:szCs w:val="24"/>
              </w:rPr>
            </w:pPr>
          </w:p>
        </w:tc>
        <w:tc>
          <w:tcPr>
            <w:tcW w:w="3240" w:type="dxa"/>
          </w:tcPr>
          <w:p w14:paraId="6CD6859C" w14:textId="77777777" w:rsidR="008C6BE7" w:rsidRDefault="008C6BE7" w:rsidP="008C6BE7">
            <w:pPr>
              <w:rPr>
                <w:kern w:val="2"/>
                <w:szCs w:val="24"/>
              </w:rPr>
            </w:pPr>
            <w:r>
              <w:rPr>
                <w:kern w:val="2"/>
                <w:szCs w:val="24"/>
              </w:rPr>
              <w:t>1.1.6. Bankas, banko kodas</w:t>
            </w:r>
          </w:p>
        </w:tc>
        <w:tc>
          <w:tcPr>
            <w:tcW w:w="3510" w:type="dxa"/>
          </w:tcPr>
          <w:p w14:paraId="7CD0A608" w14:textId="4AE5F39A" w:rsidR="008C6BE7" w:rsidRPr="008C6BE7" w:rsidRDefault="008C6BE7" w:rsidP="008C6BE7">
            <w:pPr>
              <w:jc w:val="center"/>
              <w:rPr>
                <w:kern w:val="2"/>
                <w:szCs w:val="24"/>
              </w:rPr>
            </w:pPr>
            <w:r w:rsidRPr="008C6BE7">
              <w:rPr>
                <w:kern w:val="2"/>
                <w:szCs w:val="24"/>
              </w:rPr>
              <w:t>Lietuvos Respublikos finansų ministerija</w:t>
            </w:r>
          </w:p>
        </w:tc>
      </w:tr>
      <w:tr w:rsidR="008C6BE7" w14:paraId="3C8A477F" w14:textId="77777777">
        <w:tc>
          <w:tcPr>
            <w:tcW w:w="2808" w:type="dxa"/>
            <w:vMerge/>
          </w:tcPr>
          <w:p w14:paraId="6FB01AF8" w14:textId="77777777" w:rsidR="008C6BE7" w:rsidRDefault="008C6BE7" w:rsidP="008C6BE7">
            <w:pPr>
              <w:rPr>
                <w:kern w:val="2"/>
                <w:szCs w:val="24"/>
              </w:rPr>
            </w:pPr>
          </w:p>
        </w:tc>
        <w:tc>
          <w:tcPr>
            <w:tcW w:w="3240" w:type="dxa"/>
          </w:tcPr>
          <w:p w14:paraId="52077EC6" w14:textId="77777777" w:rsidR="008C6BE7" w:rsidRDefault="008C6BE7" w:rsidP="008C6BE7">
            <w:pPr>
              <w:rPr>
                <w:kern w:val="2"/>
                <w:szCs w:val="24"/>
              </w:rPr>
            </w:pPr>
            <w:r>
              <w:rPr>
                <w:kern w:val="2"/>
                <w:szCs w:val="24"/>
              </w:rPr>
              <w:t>1.1.7. Telefonas</w:t>
            </w:r>
          </w:p>
        </w:tc>
        <w:tc>
          <w:tcPr>
            <w:tcW w:w="3510" w:type="dxa"/>
          </w:tcPr>
          <w:p w14:paraId="04975451" w14:textId="72BF3861" w:rsidR="008C6BE7" w:rsidRPr="008C6BE7" w:rsidRDefault="008C6BE7" w:rsidP="008C6BE7">
            <w:pPr>
              <w:jc w:val="center"/>
              <w:rPr>
                <w:kern w:val="2"/>
                <w:szCs w:val="24"/>
              </w:rPr>
            </w:pPr>
            <w:r w:rsidRPr="008C6BE7">
              <w:rPr>
                <w:kern w:val="2"/>
                <w:szCs w:val="24"/>
              </w:rPr>
              <w:t>(0 5) 266 1400</w:t>
            </w:r>
          </w:p>
        </w:tc>
      </w:tr>
      <w:tr w:rsidR="008C6BE7" w14:paraId="7B8191B7" w14:textId="77777777">
        <w:tc>
          <w:tcPr>
            <w:tcW w:w="2808" w:type="dxa"/>
            <w:vMerge/>
          </w:tcPr>
          <w:p w14:paraId="1FE5A316" w14:textId="77777777" w:rsidR="008C6BE7" w:rsidRDefault="008C6BE7" w:rsidP="008C6BE7">
            <w:pPr>
              <w:rPr>
                <w:kern w:val="2"/>
                <w:szCs w:val="24"/>
              </w:rPr>
            </w:pPr>
          </w:p>
        </w:tc>
        <w:tc>
          <w:tcPr>
            <w:tcW w:w="3240" w:type="dxa"/>
          </w:tcPr>
          <w:p w14:paraId="47AE5590" w14:textId="77777777" w:rsidR="008C6BE7" w:rsidRDefault="008C6BE7" w:rsidP="008C6BE7">
            <w:pPr>
              <w:rPr>
                <w:kern w:val="2"/>
                <w:szCs w:val="24"/>
              </w:rPr>
            </w:pPr>
            <w:r>
              <w:rPr>
                <w:kern w:val="2"/>
                <w:szCs w:val="24"/>
              </w:rPr>
              <w:t>1.1.8. El. paštas</w:t>
            </w:r>
          </w:p>
        </w:tc>
        <w:tc>
          <w:tcPr>
            <w:tcW w:w="3510" w:type="dxa"/>
          </w:tcPr>
          <w:p w14:paraId="06155599" w14:textId="2CE2CE7C" w:rsidR="008C6BE7" w:rsidRPr="008C6BE7" w:rsidRDefault="008C6BE7" w:rsidP="008C6BE7">
            <w:pPr>
              <w:jc w:val="center"/>
              <w:rPr>
                <w:kern w:val="2"/>
                <w:szCs w:val="24"/>
              </w:rPr>
            </w:pPr>
            <w:r w:rsidRPr="008C6BE7">
              <w:rPr>
                <w:kern w:val="2"/>
                <w:szCs w:val="24"/>
              </w:rPr>
              <w:t>ministerija@sam.lt</w:t>
            </w:r>
          </w:p>
        </w:tc>
      </w:tr>
      <w:tr w:rsidR="008C6BE7" w14:paraId="1959C3F5" w14:textId="77777777">
        <w:tc>
          <w:tcPr>
            <w:tcW w:w="2808" w:type="dxa"/>
            <w:vMerge/>
          </w:tcPr>
          <w:p w14:paraId="34C01018" w14:textId="77777777" w:rsidR="008C6BE7" w:rsidRDefault="008C6BE7" w:rsidP="008C6BE7">
            <w:pPr>
              <w:rPr>
                <w:kern w:val="2"/>
                <w:szCs w:val="24"/>
              </w:rPr>
            </w:pPr>
          </w:p>
        </w:tc>
        <w:tc>
          <w:tcPr>
            <w:tcW w:w="3240" w:type="dxa"/>
          </w:tcPr>
          <w:p w14:paraId="473630E0" w14:textId="77777777" w:rsidR="008C6BE7" w:rsidRDefault="008C6BE7" w:rsidP="008C6BE7">
            <w:pPr>
              <w:rPr>
                <w:kern w:val="2"/>
                <w:szCs w:val="24"/>
              </w:rPr>
            </w:pPr>
            <w:r>
              <w:rPr>
                <w:kern w:val="2"/>
                <w:szCs w:val="24"/>
              </w:rPr>
              <w:t>1.1.9. Šalies atstovas</w:t>
            </w:r>
          </w:p>
        </w:tc>
        <w:tc>
          <w:tcPr>
            <w:tcW w:w="3510" w:type="dxa"/>
          </w:tcPr>
          <w:p w14:paraId="04FDD825" w14:textId="012A56D0" w:rsidR="008C6BE7" w:rsidRPr="008C6BE7" w:rsidRDefault="0028440E" w:rsidP="008C6BE7">
            <w:pPr>
              <w:jc w:val="center"/>
              <w:rPr>
                <w:kern w:val="2"/>
                <w:szCs w:val="24"/>
              </w:rPr>
            </w:pPr>
            <w:r w:rsidRPr="0028440E">
              <w:rPr>
                <w:color w:val="5B9BD5" w:themeColor="accent5"/>
                <w:kern w:val="2"/>
                <w:szCs w:val="24"/>
              </w:rPr>
              <w:t>(nurodyti</w:t>
            </w:r>
            <w:r w:rsidRPr="0028440E">
              <w:rPr>
                <w:color w:val="5B9BD5" w:themeColor="accent5"/>
                <w:kern w:val="2"/>
                <w:szCs w:val="24"/>
              </w:rPr>
              <w:t>)</w:t>
            </w:r>
          </w:p>
        </w:tc>
      </w:tr>
      <w:tr w:rsidR="0028440E" w14:paraId="475D93E9" w14:textId="77777777">
        <w:tc>
          <w:tcPr>
            <w:tcW w:w="2808" w:type="dxa"/>
            <w:vMerge/>
          </w:tcPr>
          <w:p w14:paraId="23BF508B" w14:textId="77777777" w:rsidR="0028440E" w:rsidRDefault="0028440E" w:rsidP="0028440E">
            <w:pPr>
              <w:rPr>
                <w:kern w:val="2"/>
                <w:szCs w:val="24"/>
              </w:rPr>
            </w:pPr>
          </w:p>
        </w:tc>
        <w:tc>
          <w:tcPr>
            <w:tcW w:w="3240" w:type="dxa"/>
          </w:tcPr>
          <w:p w14:paraId="7D81A35C" w14:textId="77777777" w:rsidR="0028440E" w:rsidRDefault="0028440E" w:rsidP="0028440E">
            <w:pPr>
              <w:rPr>
                <w:kern w:val="2"/>
                <w:szCs w:val="24"/>
              </w:rPr>
            </w:pPr>
            <w:r>
              <w:rPr>
                <w:kern w:val="2"/>
                <w:szCs w:val="24"/>
              </w:rPr>
              <w:t>1.1.10. Atstovavimo pagrindas</w:t>
            </w:r>
          </w:p>
        </w:tc>
        <w:tc>
          <w:tcPr>
            <w:tcW w:w="3510" w:type="dxa"/>
          </w:tcPr>
          <w:p w14:paraId="7164E978" w14:textId="1DF88F18" w:rsidR="0028440E" w:rsidRDefault="0028440E" w:rsidP="0028440E">
            <w:pPr>
              <w:jc w:val="center"/>
              <w:rPr>
                <w:kern w:val="2"/>
                <w:szCs w:val="24"/>
              </w:rPr>
            </w:pPr>
            <w:r w:rsidRPr="0071555D">
              <w:rPr>
                <w:color w:val="5B9BD5" w:themeColor="accent5"/>
                <w:kern w:val="2"/>
                <w:szCs w:val="24"/>
              </w:rPr>
              <w:t>(nurodyti)</w:t>
            </w:r>
          </w:p>
        </w:tc>
      </w:tr>
      <w:tr w:rsidR="0028440E" w14:paraId="208DA5AB" w14:textId="77777777">
        <w:tc>
          <w:tcPr>
            <w:tcW w:w="2808" w:type="dxa"/>
            <w:vMerge w:val="restart"/>
          </w:tcPr>
          <w:p w14:paraId="6C001A19" w14:textId="77777777" w:rsidR="0028440E" w:rsidRDefault="0028440E" w:rsidP="0028440E">
            <w:pPr>
              <w:rPr>
                <w:b/>
                <w:kern w:val="2"/>
                <w:szCs w:val="24"/>
              </w:rPr>
            </w:pPr>
          </w:p>
          <w:p w14:paraId="5AF623B9" w14:textId="77777777" w:rsidR="0028440E" w:rsidRDefault="0028440E" w:rsidP="0028440E">
            <w:pPr>
              <w:rPr>
                <w:b/>
                <w:kern w:val="2"/>
                <w:szCs w:val="24"/>
              </w:rPr>
            </w:pPr>
          </w:p>
          <w:p w14:paraId="2FC546C0" w14:textId="77777777" w:rsidR="0028440E" w:rsidRDefault="0028440E" w:rsidP="0028440E">
            <w:pPr>
              <w:rPr>
                <w:b/>
                <w:kern w:val="2"/>
                <w:szCs w:val="24"/>
              </w:rPr>
            </w:pPr>
          </w:p>
          <w:p w14:paraId="450B9242" w14:textId="38FFF61E" w:rsidR="0028440E" w:rsidRDefault="0028440E" w:rsidP="0028440E">
            <w:pPr>
              <w:rPr>
                <w:b/>
                <w:kern w:val="2"/>
                <w:szCs w:val="24"/>
              </w:rPr>
            </w:pPr>
            <w:r>
              <w:rPr>
                <w:b/>
                <w:kern w:val="2"/>
                <w:szCs w:val="24"/>
              </w:rPr>
              <w:t>1.2. Tiekėjas</w:t>
            </w:r>
          </w:p>
        </w:tc>
        <w:tc>
          <w:tcPr>
            <w:tcW w:w="3240" w:type="dxa"/>
          </w:tcPr>
          <w:p w14:paraId="67F6D24E" w14:textId="77777777" w:rsidR="0028440E" w:rsidRDefault="0028440E" w:rsidP="0028440E">
            <w:pPr>
              <w:rPr>
                <w:kern w:val="2"/>
                <w:szCs w:val="24"/>
              </w:rPr>
            </w:pPr>
            <w:r>
              <w:rPr>
                <w:kern w:val="2"/>
                <w:szCs w:val="24"/>
              </w:rPr>
              <w:t>1.2.1. Pavadinimas</w:t>
            </w:r>
          </w:p>
        </w:tc>
        <w:tc>
          <w:tcPr>
            <w:tcW w:w="3510" w:type="dxa"/>
          </w:tcPr>
          <w:p w14:paraId="02EEDC7F" w14:textId="6396530C" w:rsidR="0028440E" w:rsidRDefault="0028440E" w:rsidP="0028440E">
            <w:pPr>
              <w:jc w:val="center"/>
              <w:rPr>
                <w:kern w:val="2"/>
                <w:szCs w:val="24"/>
              </w:rPr>
            </w:pPr>
            <w:r w:rsidRPr="0071555D">
              <w:rPr>
                <w:color w:val="5B9BD5" w:themeColor="accent5"/>
                <w:kern w:val="2"/>
                <w:szCs w:val="24"/>
              </w:rPr>
              <w:t>(nurodyti)</w:t>
            </w:r>
          </w:p>
        </w:tc>
      </w:tr>
      <w:tr w:rsidR="0028440E" w14:paraId="3EAB2D74" w14:textId="77777777">
        <w:tc>
          <w:tcPr>
            <w:tcW w:w="2808" w:type="dxa"/>
            <w:vMerge/>
          </w:tcPr>
          <w:p w14:paraId="75194712" w14:textId="77777777" w:rsidR="0028440E" w:rsidRDefault="0028440E" w:rsidP="0028440E">
            <w:pPr>
              <w:rPr>
                <w:b/>
                <w:kern w:val="2"/>
                <w:szCs w:val="24"/>
              </w:rPr>
            </w:pPr>
          </w:p>
        </w:tc>
        <w:tc>
          <w:tcPr>
            <w:tcW w:w="3240" w:type="dxa"/>
          </w:tcPr>
          <w:p w14:paraId="65C865FD" w14:textId="77777777" w:rsidR="0028440E" w:rsidRDefault="0028440E" w:rsidP="0028440E">
            <w:pPr>
              <w:rPr>
                <w:kern w:val="2"/>
                <w:szCs w:val="24"/>
              </w:rPr>
            </w:pPr>
            <w:r>
              <w:rPr>
                <w:kern w:val="2"/>
                <w:szCs w:val="24"/>
              </w:rPr>
              <w:t>1.2.2. Juridinio asmens kodas</w:t>
            </w:r>
          </w:p>
        </w:tc>
        <w:tc>
          <w:tcPr>
            <w:tcW w:w="3510" w:type="dxa"/>
          </w:tcPr>
          <w:p w14:paraId="53FD7CD7" w14:textId="18FCF091" w:rsidR="0028440E" w:rsidRDefault="0028440E" w:rsidP="0028440E">
            <w:pPr>
              <w:jc w:val="center"/>
              <w:rPr>
                <w:kern w:val="2"/>
                <w:szCs w:val="24"/>
              </w:rPr>
            </w:pPr>
            <w:r w:rsidRPr="0071555D">
              <w:rPr>
                <w:color w:val="5B9BD5" w:themeColor="accent5"/>
                <w:kern w:val="2"/>
                <w:szCs w:val="24"/>
              </w:rPr>
              <w:t>(nurodyti)</w:t>
            </w:r>
          </w:p>
        </w:tc>
      </w:tr>
      <w:tr w:rsidR="0028440E" w14:paraId="666244A6" w14:textId="77777777">
        <w:tc>
          <w:tcPr>
            <w:tcW w:w="2808" w:type="dxa"/>
            <w:vMerge/>
          </w:tcPr>
          <w:p w14:paraId="47FBA3D1" w14:textId="77777777" w:rsidR="0028440E" w:rsidRDefault="0028440E" w:rsidP="0028440E">
            <w:pPr>
              <w:rPr>
                <w:b/>
                <w:kern w:val="2"/>
                <w:szCs w:val="24"/>
              </w:rPr>
            </w:pPr>
          </w:p>
        </w:tc>
        <w:tc>
          <w:tcPr>
            <w:tcW w:w="3240" w:type="dxa"/>
          </w:tcPr>
          <w:p w14:paraId="1BC85940" w14:textId="77777777" w:rsidR="0028440E" w:rsidRDefault="0028440E" w:rsidP="0028440E">
            <w:pPr>
              <w:rPr>
                <w:kern w:val="2"/>
                <w:szCs w:val="24"/>
              </w:rPr>
            </w:pPr>
            <w:r>
              <w:rPr>
                <w:kern w:val="2"/>
                <w:szCs w:val="24"/>
              </w:rPr>
              <w:t>1.2.3. Adresas</w:t>
            </w:r>
          </w:p>
        </w:tc>
        <w:tc>
          <w:tcPr>
            <w:tcW w:w="3510" w:type="dxa"/>
          </w:tcPr>
          <w:p w14:paraId="7014BB4C" w14:textId="3AA5B228" w:rsidR="0028440E" w:rsidRDefault="0028440E" w:rsidP="0028440E">
            <w:pPr>
              <w:jc w:val="center"/>
              <w:rPr>
                <w:kern w:val="2"/>
                <w:szCs w:val="24"/>
              </w:rPr>
            </w:pPr>
            <w:r w:rsidRPr="0071555D">
              <w:rPr>
                <w:color w:val="5B9BD5" w:themeColor="accent5"/>
                <w:kern w:val="2"/>
                <w:szCs w:val="24"/>
              </w:rPr>
              <w:t>(nurodyti)</w:t>
            </w:r>
          </w:p>
        </w:tc>
      </w:tr>
      <w:tr w:rsidR="0028440E" w14:paraId="29C53A2D" w14:textId="77777777">
        <w:tc>
          <w:tcPr>
            <w:tcW w:w="2808" w:type="dxa"/>
            <w:vMerge/>
          </w:tcPr>
          <w:p w14:paraId="62F07FD3" w14:textId="77777777" w:rsidR="0028440E" w:rsidRDefault="0028440E" w:rsidP="0028440E">
            <w:pPr>
              <w:rPr>
                <w:b/>
                <w:kern w:val="2"/>
                <w:szCs w:val="24"/>
              </w:rPr>
            </w:pPr>
          </w:p>
        </w:tc>
        <w:tc>
          <w:tcPr>
            <w:tcW w:w="3240" w:type="dxa"/>
          </w:tcPr>
          <w:p w14:paraId="3F64B498" w14:textId="77777777" w:rsidR="0028440E" w:rsidRDefault="0028440E" w:rsidP="0028440E">
            <w:pPr>
              <w:rPr>
                <w:kern w:val="2"/>
                <w:szCs w:val="24"/>
              </w:rPr>
            </w:pPr>
            <w:r>
              <w:rPr>
                <w:kern w:val="2"/>
                <w:szCs w:val="24"/>
              </w:rPr>
              <w:t>1.2.4. PVM mokėtojo kodas</w:t>
            </w:r>
          </w:p>
        </w:tc>
        <w:tc>
          <w:tcPr>
            <w:tcW w:w="3510" w:type="dxa"/>
          </w:tcPr>
          <w:p w14:paraId="1570F720" w14:textId="01B08D50" w:rsidR="0028440E" w:rsidRDefault="0028440E" w:rsidP="0028440E">
            <w:pPr>
              <w:jc w:val="center"/>
              <w:rPr>
                <w:kern w:val="2"/>
                <w:szCs w:val="24"/>
              </w:rPr>
            </w:pPr>
            <w:r w:rsidRPr="0071555D">
              <w:rPr>
                <w:color w:val="5B9BD5" w:themeColor="accent5"/>
                <w:kern w:val="2"/>
                <w:szCs w:val="24"/>
              </w:rPr>
              <w:t>(nurodyti)</w:t>
            </w:r>
          </w:p>
        </w:tc>
      </w:tr>
      <w:tr w:rsidR="0028440E" w14:paraId="5B9A0B4B" w14:textId="77777777">
        <w:tc>
          <w:tcPr>
            <w:tcW w:w="2808" w:type="dxa"/>
            <w:vMerge/>
          </w:tcPr>
          <w:p w14:paraId="0E55A8FE" w14:textId="77777777" w:rsidR="0028440E" w:rsidRDefault="0028440E" w:rsidP="0028440E">
            <w:pPr>
              <w:rPr>
                <w:b/>
                <w:kern w:val="2"/>
                <w:szCs w:val="24"/>
              </w:rPr>
            </w:pPr>
          </w:p>
        </w:tc>
        <w:tc>
          <w:tcPr>
            <w:tcW w:w="3240" w:type="dxa"/>
          </w:tcPr>
          <w:p w14:paraId="0740C72F" w14:textId="77777777" w:rsidR="0028440E" w:rsidRDefault="0028440E" w:rsidP="0028440E">
            <w:pPr>
              <w:rPr>
                <w:kern w:val="2"/>
                <w:szCs w:val="24"/>
              </w:rPr>
            </w:pPr>
            <w:r>
              <w:rPr>
                <w:kern w:val="2"/>
                <w:szCs w:val="24"/>
              </w:rPr>
              <w:t>1.2.5. Atsiskaitomoji sąskaita</w:t>
            </w:r>
          </w:p>
        </w:tc>
        <w:tc>
          <w:tcPr>
            <w:tcW w:w="3510" w:type="dxa"/>
          </w:tcPr>
          <w:p w14:paraId="5B25FE4F" w14:textId="6D29F54D" w:rsidR="0028440E" w:rsidRDefault="0028440E" w:rsidP="0028440E">
            <w:pPr>
              <w:jc w:val="center"/>
              <w:rPr>
                <w:kern w:val="2"/>
                <w:szCs w:val="24"/>
              </w:rPr>
            </w:pPr>
            <w:r w:rsidRPr="0071555D">
              <w:rPr>
                <w:color w:val="5B9BD5" w:themeColor="accent5"/>
                <w:kern w:val="2"/>
                <w:szCs w:val="24"/>
              </w:rPr>
              <w:t>(nurodyti)</w:t>
            </w:r>
          </w:p>
        </w:tc>
      </w:tr>
      <w:tr w:rsidR="0028440E" w14:paraId="0D812494" w14:textId="77777777">
        <w:tc>
          <w:tcPr>
            <w:tcW w:w="2808" w:type="dxa"/>
            <w:vMerge/>
          </w:tcPr>
          <w:p w14:paraId="3FB019FB" w14:textId="77777777" w:rsidR="0028440E" w:rsidRDefault="0028440E" w:rsidP="0028440E">
            <w:pPr>
              <w:rPr>
                <w:b/>
                <w:kern w:val="2"/>
                <w:szCs w:val="24"/>
              </w:rPr>
            </w:pPr>
          </w:p>
        </w:tc>
        <w:tc>
          <w:tcPr>
            <w:tcW w:w="3240" w:type="dxa"/>
          </w:tcPr>
          <w:p w14:paraId="61E194F0" w14:textId="77777777" w:rsidR="0028440E" w:rsidRDefault="0028440E" w:rsidP="0028440E">
            <w:pPr>
              <w:rPr>
                <w:kern w:val="2"/>
                <w:szCs w:val="24"/>
              </w:rPr>
            </w:pPr>
            <w:r>
              <w:rPr>
                <w:kern w:val="2"/>
                <w:szCs w:val="24"/>
              </w:rPr>
              <w:t>1.2.6. Bankas, banko kodas</w:t>
            </w:r>
          </w:p>
        </w:tc>
        <w:tc>
          <w:tcPr>
            <w:tcW w:w="3510" w:type="dxa"/>
          </w:tcPr>
          <w:p w14:paraId="261BA477" w14:textId="7DB47080" w:rsidR="0028440E" w:rsidRDefault="0028440E" w:rsidP="0028440E">
            <w:pPr>
              <w:jc w:val="center"/>
              <w:rPr>
                <w:kern w:val="2"/>
                <w:szCs w:val="24"/>
              </w:rPr>
            </w:pPr>
            <w:r w:rsidRPr="0071555D">
              <w:rPr>
                <w:color w:val="5B9BD5" w:themeColor="accent5"/>
                <w:kern w:val="2"/>
                <w:szCs w:val="24"/>
              </w:rPr>
              <w:t>(nurodyti)</w:t>
            </w:r>
          </w:p>
        </w:tc>
      </w:tr>
      <w:tr w:rsidR="0028440E" w14:paraId="3A61E74A" w14:textId="77777777">
        <w:tc>
          <w:tcPr>
            <w:tcW w:w="2808" w:type="dxa"/>
            <w:vMerge/>
          </w:tcPr>
          <w:p w14:paraId="2E64EFD9" w14:textId="77777777" w:rsidR="0028440E" w:rsidRDefault="0028440E" w:rsidP="0028440E">
            <w:pPr>
              <w:rPr>
                <w:b/>
                <w:kern w:val="2"/>
                <w:szCs w:val="24"/>
              </w:rPr>
            </w:pPr>
          </w:p>
        </w:tc>
        <w:tc>
          <w:tcPr>
            <w:tcW w:w="3240" w:type="dxa"/>
          </w:tcPr>
          <w:p w14:paraId="71522681" w14:textId="77777777" w:rsidR="0028440E" w:rsidRDefault="0028440E" w:rsidP="0028440E">
            <w:pPr>
              <w:rPr>
                <w:kern w:val="2"/>
                <w:szCs w:val="24"/>
              </w:rPr>
            </w:pPr>
            <w:r>
              <w:rPr>
                <w:kern w:val="2"/>
                <w:szCs w:val="24"/>
              </w:rPr>
              <w:t>1.2.7. Telefonas</w:t>
            </w:r>
          </w:p>
        </w:tc>
        <w:tc>
          <w:tcPr>
            <w:tcW w:w="3510" w:type="dxa"/>
          </w:tcPr>
          <w:p w14:paraId="779C186C" w14:textId="0E4CD411" w:rsidR="0028440E" w:rsidRDefault="0028440E" w:rsidP="0028440E">
            <w:pPr>
              <w:jc w:val="center"/>
              <w:rPr>
                <w:kern w:val="2"/>
                <w:szCs w:val="24"/>
              </w:rPr>
            </w:pPr>
            <w:r w:rsidRPr="0071555D">
              <w:rPr>
                <w:color w:val="5B9BD5" w:themeColor="accent5"/>
                <w:kern w:val="2"/>
                <w:szCs w:val="24"/>
              </w:rPr>
              <w:t>(nurodyti)</w:t>
            </w:r>
          </w:p>
        </w:tc>
      </w:tr>
      <w:tr w:rsidR="0028440E" w14:paraId="4A6AF2AD" w14:textId="77777777">
        <w:tc>
          <w:tcPr>
            <w:tcW w:w="2808" w:type="dxa"/>
            <w:vMerge/>
          </w:tcPr>
          <w:p w14:paraId="58F2C5B1" w14:textId="77777777" w:rsidR="0028440E" w:rsidRDefault="0028440E" w:rsidP="0028440E">
            <w:pPr>
              <w:rPr>
                <w:b/>
                <w:kern w:val="2"/>
                <w:szCs w:val="24"/>
              </w:rPr>
            </w:pPr>
          </w:p>
        </w:tc>
        <w:tc>
          <w:tcPr>
            <w:tcW w:w="3240" w:type="dxa"/>
          </w:tcPr>
          <w:p w14:paraId="7496FFE6" w14:textId="77777777" w:rsidR="0028440E" w:rsidRDefault="0028440E" w:rsidP="0028440E">
            <w:pPr>
              <w:rPr>
                <w:kern w:val="2"/>
                <w:szCs w:val="24"/>
              </w:rPr>
            </w:pPr>
            <w:r>
              <w:rPr>
                <w:kern w:val="2"/>
                <w:szCs w:val="24"/>
              </w:rPr>
              <w:t>1.2.8. El. paštas</w:t>
            </w:r>
          </w:p>
        </w:tc>
        <w:tc>
          <w:tcPr>
            <w:tcW w:w="3510" w:type="dxa"/>
          </w:tcPr>
          <w:p w14:paraId="5FE40A45" w14:textId="34704381" w:rsidR="0028440E" w:rsidRDefault="0028440E" w:rsidP="0028440E">
            <w:pPr>
              <w:jc w:val="center"/>
              <w:rPr>
                <w:kern w:val="2"/>
                <w:szCs w:val="24"/>
              </w:rPr>
            </w:pPr>
            <w:r w:rsidRPr="0071555D">
              <w:rPr>
                <w:color w:val="5B9BD5" w:themeColor="accent5"/>
                <w:kern w:val="2"/>
                <w:szCs w:val="24"/>
              </w:rPr>
              <w:t>(nurodyti)</w:t>
            </w:r>
          </w:p>
        </w:tc>
      </w:tr>
      <w:tr w:rsidR="0028440E" w14:paraId="67CA8A8E" w14:textId="77777777">
        <w:tc>
          <w:tcPr>
            <w:tcW w:w="2808" w:type="dxa"/>
            <w:vMerge/>
          </w:tcPr>
          <w:p w14:paraId="03ECA91F" w14:textId="77777777" w:rsidR="0028440E" w:rsidRDefault="0028440E" w:rsidP="0028440E">
            <w:pPr>
              <w:rPr>
                <w:b/>
                <w:kern w:val="2"/>
                <w:szCs w:val="24"/>
              </w:rPr>
            </w:pPr>
          </w:p>
        </w:tc>
        <w:tc>
          <w:tcPr>
            <w:tcW w:w="3240" w:type="dxa"/>
          </w:tcPr>
          <w:p w14:paraId="2920CEAC" w14:textId="77777777" w:rsidR="0028440E" w:rsidRDefault="0028440E" w:rsidP="0028440E">
            <w:pPr>
              <w:rPr>
                <w:kern w:val="2"/>
                <w:szCs w:val="24"/>
              </w:rPr>
            </w:pPr>
            <w:r>
              <w:rPr>
                <w:kern w:val="2"/>
                <w:szCs w:val="24"/>
              </w:rPr>
              <w:t>1.2.9. Šalies atstovas</w:t>
            </w:r>
          </w:p>
        </w:tc>
        <w:tc>
          <w:tcPr>
            <w:tcW w:w="3510" w:type="dxa"/>
          </w:tcPr>
          <w:p w14:paraId="6AA5701A" w14:textId="51DA6F99" w:rsidR="0028440E" w:rsidRDefault="0028440E" w:rsidP="0028440E">
            <w:pPr>
              <w:jc w:val="center"/>
              <w:rPr>
                <w:kern w:val="2"/>
                <w:szCs w:val="24"/>
              </w:rPr>
            </w:pPr>
            <w:r w:rsidRPr="0071555D">
              <w:rPr>
                <w:color w:val="5B9BD5" w:themeColor="accent5"/>
                <w:kern w:val="2"/>
                <w:szCs w:val="24"/>
              </w:rPr>
              <w:t>(nurodyti)</w:t>
            </w:r>
          </w:p>
        </w:tc>
      </w:tr>
      <w:tr w:rsidR="0028440E" w14:paraId="21B1C29D" w14:textId="77777777">
        <w:tc>
          <w:tcPr>
            <w:tcW w:w="2808" w:type="dxa"/>
            <w:vMerge/>
          </w:tcPr>
          <w:p w14:paraId="6032661D" w14:textId="77777777" w:rsidR="0028440E" w:rsidRDefault="0028440E" w:rsidP="0028440E">
            <w:pPr>
              <w:rPr>
                <w:b/>
                <w:kern w:val="2"/>
                <w:szCs w:val="24"/>
              </w:rPr>
            </w:pPr>
          </w:p>
        </w:tc>
        <w:tc>
          <w:tcPr>
            <w:tcW w:w="3240" w:type="dxa"/>
          </w:tcPr>
          <w:p w14:paraId="08846265" w14:textId="77777777" w:rsidR="0028440E" w:rsidRDefault="0028440E" w:rsidP="0028440E">
            <w:pPr>
              <w:rPr>
                <w:kern w:val="2"/>
                <w:szCs w:val="24"/>
              </w:rPr>
            </w:pPr>
            <w:r>
              <w:rPr>
                <w:kern w:val="2"/>
                <w:szCs w:val="24"/>
              </w:rPr>
              <w:t>1.2.10. Atstovavimo pagrindas</w:t>
            </w:r>
          </w:p>
        </w:tc>
        <w:tc>
          <w:tcPr>
            <w:tcW w:w="3510" w:type="dxa"/>
          </w:tcPr>
          <w:p w14:paraId="59BF79D5" w14:textId="43F82237" w:rsidR="0028440E" w:rsidRDefault="0028440E" w:rsidP="0028440E">
            <w:pPr>
              <w:jc w:val="center"/>
              <w:rPr>
                <w:kern w:val="2"/>
                <w:szCs w:val="24"/>
              </w:rPr>
            </w:pPr>
            <w:r w:rsidRPr="0071555D">
              <w:rPr>
                <w:color w:val="5B9BD5" w:themeColor="accent5"/>
                <w:kern w:val="2"/>
                <w:szCs w:val="24"/>
              </w:rPr>
              <w:t>(nurodyti)</w:t>
            </w: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4780D0E9" w:rsidR="00027B83" w:rsidRDefault="000B0897">
            <w:pPr>
              <w:rPr>
                <w:color w:val="000000"/>
                <w:kern w:val="2"/>
                <w:szCs w:val="24"/>
              </w:rPr>
            </w:pPr>
            <w:r>
              <w:rPr>
                <w:kern w:val="2"/>
                <w:szCs w:val="24"/>
              </w:rPr>
              <w:t xml:space="preserve">Tiekėjas įsipareigoja Sutartyje numatytomis sąlygomis suteikti Pirkėjui </w:t>
            </w:r>
            <w:r w:rsidR="00805366">
              <w:rPr>
                <w:kern w:val="2"/>
                <w:szCs w:val="24"/>
              </w:rPr>
              <w:t xml:space="preserve">viešinimo </w:t>
            </w:r>
            <w:r w:rsidR="00225069">
              <w:rPr>
                <w:kern w:val="2"/>
                <w:szCs w:val="24"/>
              </w:rPr>
              <w:t>p</w:t>
            </w:r>
            <w:r>
              <w:rPr>
                <w:kern w:val="2"/>
                <w:szCs w:val="24"/>
              </w:rPr>
              <w:t>aslaugas</w:t>
            </w:r>
            <w:r>
              <w:rPr>
                <w:color w:val="000000"/>
                <w:kern w:val="2"/>
                <w:szCs w:val="24"/>
              </w:rPr>
              <w:t xml:space="preserve"> (toliau – Paslaugos).</w:t>
            </w:r>
          </w:p>
          <w:p w14:paraId="27730B38" w14:textId="3004B1E1" w:rsidR="00027B83" w:rsidRDefault="000B0897">
            <w:pPr>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Pr="00225069">
              <w:rPr>
                <w:color w:val="000000"/>
                <w:kern w:val="2"/>
                <w:szCs w:val="24"/>
              </w:rPr>
              <w:t>[</w:t>
            </w:r>
            <w:r w:rsidR="00225069" w:rsidRPr="00225069">
              <w:rPr>
                <w:color w:val="000000"/>
                <w:kern w:val="2"/>
                <w:szCs w:val="24"/>
              </w:rPr>
              <w:t>1</w:t>
            </w:r>
            <w:r w:rsidRPr="00225069">
              <w:rPr>
                <w:color w:val="000000"/>
                <w:kern w:val="2"/>
                <w:szCs w:val="24"/>
              </w:rPr>
              <w:t>] „Techninė specifikacija“ (toliau – Techninė specifikacija) ir Sutarties priede Nr. [</w:t>
            </w:r>
            <w:r w:rsidR="00225069" w:rsidRPr="00225069">
              <w:rPr>
                <w:color w:val="000000"/>
                <w:kern w:val="2"/>
                <w:szCs w:val="24"/>
              </w:rPr>
              <w:t>2</w:t>
            </w:r>
            <w:r w:rsidRPr="00225069">
              <w:rPr>
                <w:color w:val="000000"/>
                <w:kern w:val="2"/>
                <w:szCs w:val="24"/>
              </w:rPr>
              <w:t>]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67D99209" w14:textId="5AF2A148" w:rsidR="00027B83" w:rsidRDefault="00225069">
            <w:pPr>
              <w:rPr>
                <w:kern w:val="2"/>
                <w:szCs w:val="24"/>
              </w:rPr>
            </w:pPr>
            <w:r>
              <w:rPr>
                <w:kern w:val="2"/>
                <w:szCs w:val="24"/>
              </w:rPr>
              <w:t xml:space="preserve">Viešinimo paslaugos </w:t>
            </w:r>
            <w:r w:rsidRPr="003C13AA">
              <w:rPr>
                <w:color w:val="4472C4" w:themeColor="accent1"/>
                <w:kern w:val="2"/>
                <w:szCs w:val="24"/>
              </w:rPr>
              <w:t>(pirkimo Nr....)</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021E72D1" w:rsidR="00027B83" w:rsidRDefault="000B0897">
            <w:pPr>
              <w:rPr>
                <w:kern w:val="2"/>
                <w:szCs w:val="24"/>
              </w:rPr>
            </w:pPr>
            <w:r>
              <w:rPr>
                <w:kern w:val="2"/>
                <w:szCs w:val="24"/>
              </w:rPr>
              <w:t>Netaikoma</w:t>
            </w:r>
            <w:r w:rsidR="0007785A">
              <w:rPr>
                <w:kern w:val="2"/>
                <w:szCs w:val="24"/>
              </w:rPr>
              <w:t>.</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00542F21">
        <w:trPr>
          <w:trHeight w:val="2834"/>
        </w:trPr>
        <w:tc>
          <w:tcPr>
            <w:tcW w:w="3094" w:type="dxa"/>
            <w:gridSpan w:val="2"/>
          </w:tcPr>
          <w:p w14:paraId="1680BB6E" w14:textId="6529EB22" w:rsidR="00027B83" w:rsidRDefault="0073617F">
            <w:pPr>
              <w:rPr>
                <w:b/>
                <w:kern w:val="2"/>
                <w:szCs w:val="24"/>
              </w:rPr>
            </w:pPr>
            <w:r w:rsidRPr="0073617F">
              <w:rPr>
                <w:b/>
                <w:kern w:val="2"/>
                <w:szCs w:val="24"/>
              </w:rPr>
              <w:t>4.1. Paslaugų suteikimo terminai, kai Paslaugos teikiamos etapais</w:t>
            </w:r>
          </w:p>
          <w:p w14:paraId="6BC959D5" w14:textId="77777777" w:rsidR="00027B83" w:rsidRDefault="00027B83">
            <w:pPr>
              <w:rPr>
                <w:b/>
                <w:color w:val="FF0000"/>
                <w:kern w:val="2"/>
                <w:szCs w:val="24"/>
              </w:rPr>
            </w:pPr>
          </w:p>
        </w:tc>
        <w:tc>
          <w:tcPr>
            <w:tcW w:w="6441" w:type="dxa"/>
            <w:gridSpan w:val="2"/>
          </w:tcPr>
          <w:p w14:paraId="36B51A80" w14:textId="2828540E" w:rsidR="00027B83" w:rsidRDefault="0023496E">
            <w:pPr>
              <w:rPr>
                <w:color w:val="4472C4"/>
                <w:szCs w:val="24"/>
              </w:rPr>
            </w:pPr>
            <w:r w:rsidRPr="0023496E">
              <w:rPr>
                <w:szCs w:val="24"/>
              </w:rPr>
              <w:t xml:space="preserve">Tiekėjas įsipareigoja suteikti Paslaugas </w:t>
            </w:r>
            <w:r w:rsidR="0070727F">
              <w:rPr>
                <w:szCs w:val="24"/>
              </w:rPr>
              <w:t xml:space="preserve">viešinimo plane </w:t>
            </w:r>
            <w:r w:rsidR="005060AF">
              <w:rPr>
                <w:szCs w:val="24"/>
              </w:rPr>
              <w:t xml:space="preserve">nurodytais terminais </w:t>
            </w:r>
            <w:r w:rsidRPr="0023496E">
              <w:rPr>
                <w:szCs w:val="24"/>
              </w:rPr>
              <w:t>bei Techninėje specifikacijoje nurodytų etapų eiliškumu</w:t>
            </w:r>
            <w:r w:rsidR="005060AF">
              <w:rPr>
                <w:szCs w:val="24"/>
              </w:rPr>
              <w:t xml:space="preserve"> ir </w:t>
            </w:r>
            <w:r w:rsidRPr="0023496E">
              <w:rPr>
                <w:szCs w:val="24"/>
              </w:rPr>
              <w:t>sąlygomis. Bendras paslaugų teikimo terminas – 1</w:t>
            </w:r>
            <w:r w:rsidR="00E86D0E">
              <w:rPr>
                <w:szCs w:val="24"/>
              </w:rPr>
              <w:t>4</w:t>
            </w:r>
            <w:r w:rsidRPr="0023496E">
              <w:rPr>
                <w:szCs w:val="24"/>
              </w:rPr>
              <w:t xml:space="preserve"> mėnesių nuo Sutarties įsigaliojimo dienos</w:t>
            </w:r>
            <w:r w:rsidR="00E86D0E">
              <w:rPr>
                <w:szCs w:val="24"/>
              </w:rPr>
              <w:t>.</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38146975" w:rsidR="007A75C6" w:rsidRDefault="00787726" w:rsidP="007A75C6">
            <w:pPr>
              <w:rPr>
                <w:szCs w:val="24"/>
              </w:rPr>
            </w:pPr>
            <w:r>
              <w:rPr>
                <w:szCs w:val="24"/>
              </w:rPr>
              <w:t>Netaikoma</w:t>
            </w:r>
            <w:r w:rsidR="0007785A">
              <w:rPr>
                <w:szCs w:val="24"/>
              </w:rPr>
              <w:t>.</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5E39D3F" w:rsidR="00027B83" w:rsidRDefault="000B0897">
            <w:pPr>
              <w:rPr>
                <w:szCs w:val="24"/>
              </w:rPr>
            </w:pPr>
            <w:r>
              <w:rPr>
                <w:szCs w:val="24"/>
              </w:rPr>
              <w:t>Netaikoma</w:t>
            </w:r>
            <w:r w:rsidR="0007785A">
              <w:rPr>
                <w:szCs w:val="24"/>
              </w:rPr>
              <w:t>.</w:t>
            </w:r>
          </w:p>
          <w:p w14:paraId="15D80427" w14:textId="3A4C5FAF" w:rsidR="00027B83" w:rsidRDefault="00027B83">
            <w:pPr>
              <w:rPr>
                <w:szCs w:val="24"/>
              </w:rPr>
            </w:pP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D65E11" w:rsidR="00027B83" w:rsidRDefault="000B0897">
            <w:pPr>
              <w:rPr>
                <w:kern w:val="2"/>
                <w:szCs w:val="24"/>
              </w:rPr>
            </w:pPr>
            <w:r>
              <w:rPr>
                <w:kern w:val="2"/>
                <w:szCs w:val="24"/>
              </w:rPr>
              <w:t>Netaikoma</w:t>
            </w:r>
            <w:r w:rsidR="0007785A">
              <w:rPr>
                <w:kern w:val="2"/>
                <w:szCs w:val="24"/>
              </w:rPr>
              <w:t>.</w:t>
            </w:r>
          </w:p>
          <w:p w14:paraId="26E2BA7D" w14:textId="5985A9F7"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623E8FE8" w:rsidR="00027B83" w:rsidRDefault="003C0A4F">
            <w:pPr>
              <w:rPr>
                <w:szCs w:val="24"/>
              </w:rPr>
            </w:pPr>
            <w:r w:rsidRPr="003C0A4F">
              <w:rPr>
                <w:szCs w:val="24"/>
              </w:rPr>
              <w:t>4.5.1. Turi būti pateikiami šie dokumentai: suteikus  Techninėje specifikacijoje nurodytas Paslaugas, t. y. įvykdžius atskirą Techninėje specifikacijoje nurodytos komunikacijos priemonės kampaniją,  Tiekėjas privalo pateikti šiuos dokumentus: Paslaugų perdavimo-priėmimo aktą ir Sąskaitą bei kitus dokumentus (jei tokių reikalaujama), nurodytus Techninėje specifikacijoje.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84507C7" w14:textId="52B0E0D6" w:rsidR="00027B83" w:rsidRPr="003517DF" w:rsidRDefault="003517DF">
            <w:pPr>
              <w:rPr>
                <w:kern w:val="2"/>
                <w:szCs w:val="24"/>
              </w:rPr>
            </w:pPr>
            <w:r w:rsidRPr="003517DF">
              <w:rPr>
                <w:kern w:val="2"/>
                <w:szCs w:val="24"/>
              </w:rPr>
              <w:t>5.1.1. Fiksuotos kainos kainodara. Bus įsigyjamas visas Paslaugų kiekis, nurodytas Techninėje specifikacijoje.</w:t>
            </w:r>
          </w:p>
          <w:p w14:paraId="1199C3A4" w14:textId="3D2E00CF" w:rsidR="00027B83" w:rsidRDefault="00027B83">
            <w:pPr>
              <w:rPr>
                <w:color w:val="4472C4"/>
                <w:kern w:val="2"/>
                <w:szCs w:val="24"/>
              </w:rPr>
            </w:pP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2A00E729" w14:textId="6E4BDB19" w:rsidR="00027B83" w:rsidRDefault="00027B83">
            <w:pPr>
              <w:jc w:val="both"/>
              <w:rPr>
                <w:b/>
                <w:color w:val="FF0000"/>
                <w:kern w:val="2"/>
                <w:szCs w:val="24"/>
              </w:rPr>
            </w:pPr>
          </w:p>
          <w:p w14:paraId="7FB0DC3E" w14:textId="77777777" w:rsidR="00027B83" w:rsidRDefault="00027B83">
            <w:pPr>
              <w:rPr>
                <w:b/>
                <w:kern w:val="2"/>
                <w:szCs w:val="24"/>
              </w:rPr>
            </w:pPr>
          </w:p>
        </w:tc>
        <w:tc>
          <w:tcPr>
            <w:tcW w:w="6441" w:type="dxa"/>
            <w:gridSpan w:val="2"/>
          </w:tcPr>
          <w:p w14:paraId="3EA2B6A8" w14:textId="77777777" w:rsidR="006A5F7F" w:rsidRPr="006A5F7F" w:rsidRDefault="006A5F7F" w:rsidP="006A5F7F">
            <w:pPr>
              <w:rPr>
                <w:kern w:val="2"/>
                <w:szCs w:val="24"/>
              </w:rPr>
            </w:pPr>
            <w:r w:rsidRPr="006A5F7F">
              <w:rPr>
                <w:kern w:val="2"/>
                <w:szCs w:val="24"/>
              </w:rPr>
              <w:t xml:space="preserve">5.2.1. Pradinės Sutarties vertė yra </w:t>
            </w:r>
            <w:r w:rsidRPr="006A5F7F">
              <w:rPr>
                <w:color w:val="4472C4" w:themeColor="accent1"/>
                <w:kern w:val="2"/>
                <w:szCs w:val="24"/>
              </w:rPr>
              <w:t>(nurodyti sumą skaičiais</w:t>
            </w:r>
            <w:r w:rsidRPr="006A5F7F">
              <w:rPr>
                <w:kern w:val="2"/>
                <w:szCs w:val="24"/>
              </w:rPr>
              <w:t xml:space="preserve">) Eur </w:t>
            </w:r>
            <w:r w:rsidRPr="006A5F7F">
              <w:rPr>
                <w:color w:val="4472C4" w:themeColor="accent1"/>
                <w:kern w:val="2"/>
                <w:szCs w:val="24"/>
              </w:rPr>
              <w:t xml:space="preserve">(nurodyti sumą žodžiais) </w:t>
            </w:r>
            <w:r w:rsidRPr="006A5F7F">
              <w:rPr>
                <w:kern w:val="2"/>
                <w:szCs w:val="24"/>
              </w:rPr>
              <w:t>be PVM.</w:t>
            </w:r>
          </w:p>
          <w:p w14:paraId="03461D62" w14:textId="77777777" w:rsidR="006A5F7F" w:rsidRPr="006A5F7F" w:rsidRDefault="006A5F7F" w:rsidP="006A5F7F">
            <w:pPr>
              <w:rPr>
                <w:kern w:val="2"/>
                <w:szCs w:val="24"/>
              </w:rPr>
            </w:pPr>
            <w:r w:rsidRPr="006A5F7F">
              <w:rPr>
                <w:kern w:val="2"/>
                <w:szCs w:val="24"/>
              </w:rPr>
              <w:t xml:space="preserve">PVM sudaro </w:t>
            </w:r>
            <w:r w:rsidRPr="006A5F7F">
              <w:rPr>
                <w:color w:val="4472C4" w:themeColor="accent1"/>
                <w:kern w:val="2"/>
                <w:szCs w:val="24"/>
              </w:rPr>
              <w:t>(nurodyti sumą skaičiais)</w:t>
            </w:r>
            <w:r w:rsidRPr="006A5F7F">
              <w:rPr>
                <w:kern w:val="2"/>
                <w:szCs w:val="24"/>
              </w:rPr>
              <w:t xml:space="preserve"> Eur </w:t>
            </w:r>
            <w:r w:rsidRPr="006A5F7F">
              <w:rPr>
                <w:color w:val="4472C4" w:themeColor="accent1"/>
                <w:kern w:val="2"/>
                <w:szCs w:val="24"/>
              </w:rPr>
              <w:t>(nurodyti sumą žodžiais).</w:t>
            </w:r>
          </w:p>
          <w:p w14:paraId="33E1E915" w14:textId="77777777" w:rsidR="006A5F7F" w:rsidRPr="006A5F7F" w:rsidRDefault="006A5F7F" w:rsidP="006A5F7F">
            <w:pPr>
              <w:rPr>
                <w:kern w:val="2"/>
                <w:szCs w:val="24"/>
              </w:rPr>
            </w:pPr>
            <w:r w:rsidRPr="006A5F7F">
              <w:rPr>
                <w:kern w:val="2"/>
                <w:szCs w:val="24"/>
              </w:rPr>
              <w:t xml:space="preserve">Sutarties kaina yra </w:t>
            </w:r>
            <w:r w:rsidRPr="006A5F7F">
              <w:rPr>
                <w:color w:val="4472C4" w:themeColor="accent1"/>
                <w:kern w:val="2"/>
                <w:szCs w:val="24"/>
              </w:rPr>
              <w:t>(nurodyti sumą skaičiais</w:t>
            </w:r>
            <w:r w:rsidRPr="006A5F7F">
              <w:rPr>
                <w:kern w:val="2"/>
                <w:szCs w:val="24"/>
              </w:rPr>
              <w:t>) Eur (</w:t>
            </w:r>
            <w:r w:rsidRPr="006A5F7F">
              <w:rPr>
                <w:color w:val="4472C4" w:themeColor="accent1"/>
                <w:kern w:val="2"/>
                <w:szCs w:val="24"/>
              </w:rPr>
              <w:t xml:space="preserve">nurodyti sumą žodžiais) </w:t>
            </w:r>
            <w:r w:rsidRPr="006A5F7F">
              <w:rPr>
                <w:kern w:val="2"/>
                <w:szCs w:val="24"/>
              </w:rPr>
              <w:t>su PVM.</w:t>
            </w:r>
          </w:p>
          <w:p w14:paraId="76C32A8B" w14:textId="7CB7921C" w:rsidR="00027B83" w:rsidRDefault="006A5F7F" w:rsidP="006A5F7F">
            <w:pPr>
              <w:rPr>
                <w:color w:val="FF0000"/>
                <w:kern w:val="2"/>
                <w:szCs w:val="24"/>
              </w:rPr>
            </w:pPr>
            <w:r w:rsidRPr="006A5F7F">
              <w:rPr>
                <w:kern w:val="2"/>
                <w:szCs w:val="24"/>
              </w:rPr>
              <w:t>Šioje Sutartyje Pradinės Sutarties vertė yra lygi Tiekėjo pasiūlymo kainai be PVM, nurodytai už visą pirkimo dokumentuose ir Sutartyje nurodytą Paslaugų kiekį ir (ar) apimtį.</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77777777" w:rsidR="00027B83" w:rsidRPr="00A80C5C" w:rsidRDefault="000B0897">
            <w:pPr>
              <w:rPr>
                <w:szCs w:val="24"/>
              </w:rPr>
            </w:pPr>
            <w:r w:rsidRPr="00A80C5C">
              <w:rPr>
                <w:kern w:val="2"/>
                <w:szCs w:val="24"/>
              </w:rPr>
              <w:t>Sutarties kaina / įkainiai bus perskaičiuojami:</w:t>
            </w:r>
          </w:p>
          <w:p w14:paraId="5139C732" w14:textId="43A4E7A9" w:rsidR="00027B83" w:rsidRPr="00A80C5C" w:rsidRDefault="000B0897">
            <w:pPr>
              <w:rPr>
                <w:kern w:val="2"/>
                <w:szCs w:val="24"/>
              </w:rPr>
            </w:pPr>
            <w:r w:rsidRPr="00A80C5C">
              <w:rPr>
                <w:kern w:val="2"/>
                <w:szCs w:val="24"/>
              </w:rPr>
              <w:t>dėl PVM tarifo pasikeitimo;</w:t>
            </w:r>
          </w:p>
          <w:p w14:paraId="60BA4D26" w14:textId="601A6331" w:rsidR="00027B83" w:rsidRPr="00A80C5C" w:rsidRDefault="000B0897">
            <w:pPr>
              <w:rPr>
                <w:kern w:val="2"/>
                <w:szCs w:val="24"/>
              </w:rPr>
            </w:pPr>
            <w:r w:rsidRPr="00A80C5C">
              <w:rPr>
                <w:kern w:val="2"/>
                <w:szCs w:val="24"/>
              </w:rPr>
              <w:t>dėl kainų lygio pokyčio</w:t>
            </w:r>
            <w:r w:rsidR="00A80C5C">
              <w:rPr>
                <w:kern w:val="2"/>
                <w:szCs w:val="24"/>
              </w:rPr>
              <w:t>.</w:t>
            </w:r>
          </w:p>
          <w:p w14:paraId="662EA503" w14:textId="28581636"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80E729D"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w:t>
            </w:r>
            <w:r w:rsidR="0025189F">
              <w:rPr>
                <w:kern w:val="2"/>
                <w:szCs w:val="24"/>
              </w:rPr>
              <w:t>os</w:t>
            </w:r>
            <w:r>
              <w:rPr>
                <w:kern w:val="2"/>
                <w:szCs w:val="24"/>
              </w:rPr>
              <w:t xml:space="preserve"> be PVM.</w:t>
            </w:r>
          </w:p>
          <w:p w14:paraId="52386BCF" w14:textId="77777777" w:rsidR="00027B83" w:rsidRDefault="00027B83">
            <w:pPr>
              <w:rPr>
                <w:kern w:val="2"/>
                <w:szCs w:val="24"/>
              </w:rPr>
            </w:pPr>
          </w:p>
          <w:p w14:paraId="598CD557" w14:textId="08701B8D" w:rsidR="00027B83" w:rsidRPr="00D200B7" w:rsidRDefault="000B0897">
            <w:pPr>
              <w:rPr>
                <w:kern w:val="2"/>
                <w:szCs w:val="24"/>
              </w:rPr>
            </w:pPr>
            <w:r>
              <w:rPr>
                <w:kern w:val="2"/>
                <w:szCs w:val="24"/>
              </w:rPr>
              <w:t xml:space="preserve">Perskaičiavimas įforminamas Susitarimu ne vėliau kaip per </w:t>
            </w:r>
            <w:r w:rsidR="0034092B" w:rsidRPr="0034092B">
              <w:rPr>
                <w:kern w:val="2"/>
                <w:szCs w:val="24"/>
              </w:rPr>
              <w:t xml:space="preserve">14 </w:t>
            </w:r>
            <w:r w:rsidR="0034092B">
              <w:rPr>
                <w:kern w:val="2"/>
                <w:szCs w:val="24"/>
              </w:rPr>
              <w:t>dienų</w:t>
            </w:r>
            <w:r w:rsidRPr="0034092B">
              <w:rPr>
                <w:kern w:val="2"/>
                <w:szCs w:val="24"/>
              </w:rPr>
              <w:t xml:space="preserve"> </w:t>
            </w:r>
            <w:r>
              <w:rPr>
                <w:kern w:val="2"/>
                <w:szCs w:val="24"/>
              </w:rPr>
              <w:t>nuo PVM mokėjimą reglamentuojančių teisės aktų pasikeitimo, kuris tampa neatskiriama Sutarties dalimi. Perskaičiuota (-as) Sutarties kaina taikoma (-i) už tą P</w:t>
            </w:r>
            <w:r>
              <w:rPr>
                <w:szCs w:val="24"/>
              </w:rPr>
              <w:t>aslaugų</w:t>
            </w:r>
            <w:r>
              <w:rPr>
                <w:kern w:val="2"/>
                <w:szCs w:val="24"/>
              </w:rPr>
              <w:t xml:space="preserve"> dalį, kurios bus teikiamos </w:t>
            </w:r>
            <w:r w:rsidRPr="00D200B7">
              <w:rPr>
                <w:kern w:val="2"/>
                <w:szCs w:val="24"/>
              </w:rPr>
              <w:t>nuo Šalių pasirašyto Susitarimo įsigaliojimo dieno</w:t>
            </w:r>
            <w:r w:rsidR="00D200B7" w:rsidRPr="00D200B7">
              <w:rPr>
                <w:kern w:val="2"/>
                <w:szCs w:val="24"/>
              </w:rPr>
              <w:t>s.</w:t>
            </w:r>
          </w:p>
          <w:p w14:paraId="20571E9F" w14:textId="7EF3BB2A" w:rsidR="00027B83" w:rsidRDefault="00027B83">
            <w:pPr>
              <w:rPr>
                <w:szCs w:val="24"/>
              </w:rPr>
            </w:pP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2B27606" w:rsidR="00027B83" w:rsidRDefault="000B0897">
            <w:pPr>
              <w:rPr>
                <w:kern w:val="2"/>
                <w:szCs w:val="24"/>
              </w:rPr>
            </w:pPr>
            <w:r>
              <w:rPr>
                <w:kern w:val="2"/>
                <w:szCs w:val="24"/>
              </w:rPr>
              <w:t>Netaikoma</w:t>
            </w:r>
            <w:r w:rsidR="0007785A">
              <w:rPr>
                <w:kern w:val="2"/>
                <w:szCs w:val="24"/>
              </w:rPr>
              <w:t>.</w:t>
            </w:r>
          </w:p>
          <w:p w14:paraId="5772B308" w14:textId="0DC63DF5" w:rsidR="00027B83" w:rsidRDefault="00027B83">
            <w:pPr>
              <w:rPr>
                <w:szCs w:val="24"/>
              </w:rPr>
            </w:pPr>
          </w:p>
        </w:tc>
      </w:tr>
      <w:tr w:rsidR="00C92314" w14:paraId="022882B0" w14:textId="77777777">
        <w:trPr>
          <w:trHeight w:val="300"/>
        </w:trPr>
        <w:tc>
          <w:tcPr>
            <w:tcW w:w="3094" w:type="dxa"/>
            <w:gridSpan w:val="2"/>
          </w:tcPr>
          <w:p w14:paraId="6060A47B" w14:textId="7CE0D2FA" w:rsidR="00C92314" w:rsidRDefault="00C92314" w:rsidP="00C92314">
            <w:pPr>
              <w:rPr>
                <w:bCs/>
                <w:kern w:val="2"/>
                <w:szCs w:val="24"/>
              </w:rPr>
            </w:pPr>
            <w:r>
              <w:rPr>
                <w:b/>
                <w:kern w:val="2"/>
                <w:szCs w:val="24"/>
              </w:rPr>
              <w:t>5.3.3. Sutarties kainos / įkainių peržiūra dėl kainų lygio pokyčio</w:t>
            </w:r>
          </w:p>
          <w:p w14:paraId="7692EB0E" w14:textId="77777777" w:rsidR="00C92314" w:rsidRDefault="00C92314" w:rsidP="00C92314">
            <w:pPr>
              <w:rPr>
                <w:kern w:val="2"/>
                <w:szCs w:val="24"/>
              </w:rPr>
            </w:pPr>
          </w:p>
          <w:p w14:paraId="34D2BE09" w14:textId="16A0431A" w:rsidR="00C92314" w:rsidRDefault="00C92314" w:rsidP="00C92314">
            <w:pPr>
              <w:rPr>
                <w:b/>
                <w:kern w:val="2"/>
                <w:szCs w:val="24"/>
              </w:rPr>
            </w:pPr>
          </w:p>
        </w:tc>
        <w:tc>
          <w:tcPr>
            <w:tcW w:w="6441" w:type="dxa"/>
            <w:gridSpan w:val="2"/>
          </w:tcPr>
          <w:p w14:paraId="7DDF6E54" w14:textId="7AC763F3" w:rsidR="00C92314" w:rsidRPr="00C92314" w:rsidRDefault="00C92314" w:rsidP="00C92314">
            <w:pPr>
              <w:rPr>
                <w:szCs w:val="24"/>
              </w:rPr>
            </w:pPr>
            <w:r w:rsidRPr="00C92314">
              <w:rPr>
                <w:szCs w:val="24"/>
              </w:rPr>
              <w:t xml:space="preserve">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 viršija </w:t>
            </w:r>
            <w:r w:rsidR="00230656">
              <w:rPr>
                <w:szCs w:val="24"/>
              </w:rPr>
              <w:t>6</w:t>
            </w:r>
            <w:r w:rsidRPr="00C92314">
              <w:rPr>
                <w:szCs w:val="24"/>
              </w:rPr>
              <w:t xml:space="preserve"> procentus (padidėja arba sumažėja daugiau kaip </w:t>
            </w:r>
            <w:r w:rsidR="00230656">
              <w:rPr>
                <w:szCs w:val="24"/>
              </w:rPr>
              <w:t>6</w:t>
            </w:r>
            <w:r w:rsidRPr="00C92314">
              <w:rPr>
                <w:szCs w:val="24"/>
              </w:rPr>
              <w:t xml:space="preserve"> procentais). Sutarties kainos peržiūra atliekama ne rečiau kaip kas 6 mėnesius. </w:t>
            </w:r>
          </w:p>
          <w:p w14:paraId="7F9896C1" w14:textId="77777777" w:rsidR="00C92314" w:rsidRPr="00C92314" w:rsidRDefault="00C92314" w:rsidP="00C92314">
            <w:pPr>
              <w:rPr>
                <w:kern w:val="2"/>
                <w:shd w:val="clear" w:color="auto" w:fill="FFFFFF"/>
              </w:rPr>
            </w:pPr>
            <w:r w:rsidRPr="00C92314">
              <w:rPr>
                <w:kern w:val="2"/>
              </w:rPr>
              <w:t>5.3.3.2. Sutarties k</w:t>
            </w:r>
            <w:r w:rsidRPr="00C92314">
              <w:rPr>
                <w:kern w:val="2"/>
                <w:shd w:val="clear" w:color="auto" w:fill="FFFFFF"/>
              </w:rPr>
              <w:t xml:space="preserve">aina peržiūrima tik tai Sutarties daliai, kuri nėra išpirkta, t. y., Paslaugoms, kurios nėra priimtos ir </w:t>
            </w:r>
            <w:r w:rsidRPr="00C92314">
              <w:rPr>
                <w:kern w:val="2"/>
                <w:shd w:val="clear" w:color="auto" w:fill="FFFFFF"/>
              </w:rPr>
              <w:lastRenderedPageBreak/>
              <w:t>apmokėtos. Vėlesnė Sutarties kainos peržiūra negali apimti laikotarpio, už kurį jau buvo atlikta peržiūra.</w:t>
            </w:r>
          </w:p>
          <w:p w14:paraId="1BDC6F43" w14:textId="77777777" w:rsidR="00C92314" w:rsidRPr="00C92314" w:rsidRDefault="00C92314" w:rsidP="00C92314">
            <w:pPr>
              <w:rPr>
                <w:kern w:val="2"/>
                <w:shd w:val="clear" w:color="auto" w:fill="FFFFFF"/>
              </w:rPr>
            </w:pPr>
            <w:r w:rsidRPr="00C92314">
              <w:rPr>
                <w:kern w:val="2"/>
              </w:rPr>
              <w:t xml:space="preserve">5.3.3.3. </w:t>
            </w:r>
            <w:r w:rsidRPr="00C92314">
              <w:rPr>
                <w:kern w:val="2"/>
                <w:shd w:val="clear" w:color="auto" w:fill="FFFFFF"/>
              </w:rPr>
              <w:t>Jeigu P</w:t>
            </w:r>
            <w:r w:rsidRPr="00C92314">
              <w:t>aslaugų teikimas</w:t>
            </w:r>
            <w:r w:rsidRPr="00C92314">
              <w:rPr>
                <w:kern w:val="2"/>
                <w:shd w:val="clear" w:color="auto" w:fill="FFFFFF"/>
              </w:rPr>
              <w:t xml:space="preserve"> vėluoja dėl Tiekėjo kaltės, uždelstų suteikti  P</w:t>
            </w:r>
            <w:r w:rsidRPr="00C92314">
              <w:t>aslaugų</w:t>
            </w:r>
            <w:r w:rsidRPr="00C92314">
              <w:rPr>
                <w:kern w:val="2"/>
                <w:shd w:val="clear" w:color="auto" w:fill="FFFFFF"/>
              </w:rPr>
              <w:t xml:space="preserve"> kaina</w:t>
            </w:r>
            <w:r w:rsidRPr="00C92314">
              <w:rPr>
                <w:szCs w:val="24"/>
              </w:rPr>
              <w:t xml:space="preserve"> </w:t>
            </w:r>
            <w:r w:rsidRPr="00C92314">
              <w:rPr>
                <w:kern w:val="2"/>
                <w:shd w:val="clear" w:color="auto" w:fill="FFFFFF"/>
              </w:rPr>
              <w:t xml:space="preserve">nėra perskaičiuojama dėl kainų lygio kilimo (negali būti didinami). </w:t>
            </w:r>
          </w:p>
          <w:p w14:paraId="72A52EA2" w14:textId="77777777" w:rsidR="00C92314" w:rsidRPr="00C92314" w:rsidRDefault="00C92314" w:rsidP="00C92314">
            <w:pPr>
              <w:rPr>
                <w:kern w:val="2"/>
                <w:shd w:val="clear" w:color="auto" w:fill="FFFFFF"/>
              </w:rPr>
            </w:pPr>
            <w:r w:rsidRPr="00C92314">
              <w:rPr>
                <w:kern w:val="2"/>
              </w:rPr>
              <w:t>5.3.3.4. Atlikdamos Sutarties kainos</w:t>
            </w:r>
            <w:r w:rsidRPr="00C92314">
              <w:rPr>
                <w:szCs w:val="24"/>
              </w:rPr>
              <w:t xml:space="preserve"> </w:t>
            </w:r>
            <w:r w:rsidRPr="00C92314">
              <w:rPr>
                <w:kern w:val="2"/>
              </w:rPr>
              <w:t xml:space="preserve">peržiūrą </w:t>
            </w:r>
            <w:r w:rsidRPr="00C92314">
              <w:rPr>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5FB0020" w14:textId="77777777" w:rsidR="00C92314" w:rsidRPr="00C92314" w:rsidRDefault="00C92314" w:rsidP="00C92314">
            <w:pPr>
              <w:rPr>
                <w:szCs w:val="24"/>
              </w:rPr>
            </w:pPr>
            <w:r w:rsidRPr="00C92314">
              <w:rPr>
                <w:kern w:val="2"/>
                <w:shd w:val="clear" w:color="auto" w:fill="FFFFFF"/>
              </w:rPr>
              <w:t>5.3.3.5. Šalys privalo Susitarime nurodyti vartojimo paslaugų indekso reikšmę laikotarpio pradžioje ir jo nustatymo datą, indekso reikšmę laikotarpio pabaigoje ir jo nustatymo datą, kainų pokytį (k), perskaičiuotą Sutarties kainą, perskaičiuotą Pradinės Sutarties vertę.</w:t>
            </w:r>
          </w:p>
          <w:p w14:paraId="4940AE75" w14:textId="77777777" w:rsidR="00C92314" w:rsidRPr="00C92314" w:rsidRDefault="00C92314" w:rsidP="00C92314">
            <w:pPr>
              <w:jc w:val="both"/>
              <w:textAlignment w:val="baseline"/>
              <w:rPr>
                <w:kern w:val="2"/>
                <w:szCs w:val="24"/>
              </w:rPr>
            </w:pPr>
            <w:r w:rsidRPr="00C92314">
              <w:rPr>
                <w:kern w:val="2"/>
                <w:szCs w:val="24"/>
              </w:rPr>
              <w:t>5.3.3.6. Nauja Sutarties kaina apskaičiuojama pagal žemiau pateiktą formulę:</w:t>
            </w:r>
          </w:p>
          <w:p w14:paraId="51718862" w14:textId="77777777" w:rsidR="00C92314" w:rsidRPr="00C92314" w:rsidRDefault="00C92314" w:rsidP="00C92314">
            <w:pPr>
              <w:jc w:val="both"/>
              <w:textAlignment w:val="baseline"/>
              <w:rPr>
                <w:kern w:val="2"/>
                <w:szCs w:val="24"/>
              </w:rPr>
            </w:pPr>
          </w:p>
          <w:p w14:paraId="0B89F531" w14:textId="77777777" w:rsidR="00C92314" w:rsidRPr="00C92314" w:rsidRDefault="00000000" w:rsidP="00C92314">
            <w:pPr>
              <w:jc w:val="both"/>
              <w:textAlignment w:val="baseline"/>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w:r w:rsidR="00C92314" w:rsidRPr="00C92314">
              <w:rPr>
                <w:kern w:val="2"/>
                <w:szCs w:val="24"/>
              </w:rPr>
              <w:t xml:space="preserve">, kur a – kaina (Eur be PVM) (jei peržiūra jau buvo atlikta, tai po paskutinio perskaičiavimo) </w:t>
            </w:r>
          </w:p>
          <w:p w14:paraId="46900742" w14:textId="77777777" w:rsidR="00C92314" w:rsidRPr="00C92314" w:rsidRDefault="00C92314" w:rsidP="00C92314">
            <w:pPr>
              <w:jc w:val="both"/>
              <w:textAlignment w:val="baseline"/>
              <w:rPr>
                <w:kern w:val="2"/>
                <w:szCs w:val="24"/>
              </w:rPr>
            </w:pPr>
            <w:r w:rsidRPr="00C92314">
              <w:rPr>
                <w:kern w:val="2"/>
                <w:szCs w:val="24"/>
              </w:rPr>
              <w:t xml:space="preserve">a1 – perskaičiuota (pakeista) kaina (Eur be PVM) </w:t>
            </w:r>
          </w:p>
          <w:p w14:paraId="1E733A22" w14:textId="77777777" w:rsidR="00C92314" w:rsidRPr="00C92314" w:rsidRDefault="00C92314" w:rsidP="00C92314">
            <w:pPr>
              <w:jc w:val="both"/>
              <w:textAlignment w:val="baseline"/>
              <w:rPr>
                <w:kern w:val="2"/>
                <w:szCs w:val="24"/>
              </w:rPr>
            </w:pPr>
            <w:r w:rsidRPr="00C92314">
              <w:rPr>
                <w:kern w:val="2"/>
                <w:szCs w:val="24"/>
              </w:rPr>
              <w:t>k – pagal vartotojų kainų indeksą (Ūkio subjektams suteiktų paslaugų (M7021 Viešųjų ryšių ir komunikacijos veikla)) apskaičiuotas Vartojimo prekių ir paslaugų kainų pokytis (padidėjimas arba sumažėjimas) (%). „k“ reikšmė skaičiuojama pagal formulę:</w:t>
            </w:r>
          </w:p>
          <w:p w14:paraId="4589E4F2" w14:textId="77777777" w:rsidR="00C92314" w:rsidRPr="00C92314" w:rsidRDefault="00C92314" w:rsidP="00C92314">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 xml:space="preserve">×100-100 </m:t>
              </m:r>
            </m:oMath>
            <w:r w:rsidRPr="00C92314">
              <w:rPr>
                <w:kern w:val="2"/>
                <w:szCs w:val="24"/>
              </w:rPr>
              <w:t>proc. kur</w:t>
            </w:r>
          </w:p>
          <w:p w14:paraId="5620F367" w14:textId="77777777" w:rsidR="00C92314" w:rsidRPr="00C92314" w:rsidRDefault="00C92314" w:rsidP="00C92314">
            <w:pPr>
              <w:jc w:val="both"/>
              <w:textAlignment w:val="baseline"/>
              <w:rPr>
                <w:kern w:val="2"/>
                <w:szCs w:val="24"/>
              </w:rPr>
            </w:pPr>
            <w:r w:rsidRPr="00C92314">
              <w:rPr>
                <w:kern w:val="2"/>
              </w:rPr>
              <w:t>Ind</w:t>
            </w:r>
            <w:r w:rsidRPr="00C92314">
              <w:rPr>
                <w:kern w:val="2"/>
                <w:vertAlign w:val="subscript"/>
              </w:rPr>
              <w:t>naujausias</w:t>
            </w:r>
            <w:r w:rsidRPr="00C92314">
              <w:rPr>
                <w:kern w:val="2"/>
                <w:szCs w:val="24"/>
              </w:rPr>
              <w:t xml:space="preserve"> – kreipimosi dėl kainos peržiūros išsiuntimo kitai šaliai dieną paskelbtas naujausias vartojimo prekių ir paslaugų indeksas (Ūkio subjektams suteiktų paslaugų (M7021 Viešųjų ryšių ir komunikacijos veikla)).</w:t>
            </w:r>
          </w:p>
          <w:p w14:paraId="492687F1" w14:textId="77777777" w:rsidR="00C92314" w:rsidRPr="00C92314" w:rsidRDefault="00C92314" w:rsidP="00C92314">
            <w:pPr>
              <w:jc w:val="both"/>
              <w:textAlignment w:val="baseline"/>
              <w:rPr>
                <w:kern w:val="2"/>
                <w:szCs w:val="24"/>
              </w:rPr>
            </w:pPr>
            <w:r w:rsidRPr="00C92314">
              <w:rPr>
                <w:kern w:val="2"/>
              </w:rPr>
              <w:t>Ind</w:t>
            </w:r>
            <w:r w:rsidRPr="00C92314">
              <w:rPr>
                <w:kern w:val="2"/>
                <w:vertAlign w:val="subscript"/>
              </w:rPr>
              <w:t>pradžia</w:t>
            </w:r>
            <w:r w:rsidRPr="00C92314">
              <w:rPr>
                <w:kern w:val="2"/>
                <w:szCs w:val="24"/>
              </w:rPr>
              <w:t xml:space="preserve"> – laikotarpio pradžios datos (mėnesio) vartojimo prekių ir paslaugų indeksas (Ūkio subjektams suteiktų paslaugų (M7021 Viešųjų ryšių ir komunikacijos veikla)).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39F400" w14:textId="77777777" w:rsidR="00C92314" w:rsidRPr="00C92314" w:rsidRDefault="00C92314" w:rsidP="00C92314">
            <w:pPr>
              <w:jc w:val="both"/>
              <w:textAlignment w:val="baseline"/>
              <w:rPr>
                <w:kern w:val="2"/>
                <w:szCs w:val="24"/>
              </w:rPr>
            </w:pPr>
            <w:r w:rsidRPr="00C92314">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5852A0D4" w14:textId="77777777" w:rsidR="00C92314" w:rsidRPr="00C92314" w:rsidRDefault="00C92314" w:rsidP="00C92314">
            <w:pPr>
              <w:jc w:val="both"/>
              <w:textAlignment w:val="baseline"/>
              <w:rPr>
                <w:kern w:val="2"/>
                <w:szCs w:val="24"/>
              </w:rPr>
            </w:pPr>
            <w:r w:rsidRPr="00C92314">
              <w:rPr>
                <w:kern w:val="2"/>
                <w:szCs w:val="24"/>
              </w:rPr>
              <w:t xml:space="preserve">5.3.3.8. Šalis, siekianti Sutarties kainos peržiūros, privalo raštu kreiptis į kitą Šalį ir prašyme pateikti visą reikalingą informaciją: Sutarties pavadinimą, numerį, datą, neperduotų ir neapmokėtų </w:t>
            </w:r>
            <w:r w:rsidRPr="00C92314">
              <w:rPr>
                <w:kern w:val="2"/>
                <w:szCs w:val="24"/>
              </w:rPr>
              <w:lastRenderedPageBreak/>
              <w:t>Paslaugų sąrašą su kiekiais, Indekso reikšmes su nuorodomis į viešus šaltinius Valstybės duomenų agentūros Oficialiosios statistikos portale arba kitus oficialius šaltinių duomenis, kitą svarbią informaciją. Prašyme Šalis neturi teisės nurodyti kito Indekso ar prašyti perskaičiavimo pagal kitą Indeksą nei nurodytas šioje procedūroje.</w:t>
            </w:r>
          </w:p>
          <w:p w14:paraId="74F0D661" w14:textId="77777777" w:rsidR="00C92314" w:rsidRPr="00C92314" w:rsidRDefault="00C92314" w:rsidP="00C92314">
            <w:pPr>
              <w:jc w:val="both"/>
              <w:textAlignment w:val="baseline"/>
              <w:rPr>
                <w:kern w:val="2"/>
                <w:szCs w:val="24"/>
              </w:rPr>
            </w:pPr>
            <w:r w:rsidRPr="00C92314">
              <w:rPr>
                <w:kern w:val="2"/>
                <w:szCs w:val="24"/>
              </w:rPr>
              <w:t>5.3.3.9. Susitarimas turi būti sudarytas per 14 (keturiolika) dienų nuo Šalies pateikto tinkamo prašymo perskaičiuoti Sutarties kainą gavimo dienos.</w:t>
            </w:r>
          </w:p>
          <w:p w14:paraId="38752C12" w14:textId="565D409F" w:rsidR="00C92314" w:rsidRPr="00C92314" w:rsidRDefault="00C92314" w:rsidP="00C92314">
            <w:pPr>
              <w:rPr>
                <w:color w:val="4472C4"/>
                <w:kern w:val="2"/>
                <w:szCs w:val="24"/>
              </w:rPr>
            </w:pPr>
            <w:r w:rsidRPr="00C92314">
              <w:rPr>
                <w:kern w:val="2"/>
                <w:szCs w:val="24"/>
              </w:rPr>
              <w:t>5.3.3.10. Susitarimu Šalys neturi teisės keisti procedūroje nurodytos tvarkos ar kitų Sutarties nuostatų, išskyrus, jei keitimas atliekamas pagal VPĮ nuostatas.</w:t>
            </w:r>
          </w:p>
        </w:tc>
      </w:tr>
      <w:tr w:rsidR="00C92314" w14:paraId="6D143C7C" w14:textId="77777777">
        <w:trPr>
          <w:trHeight w:val="300"/>
        </w:trPr>
        <w:tc>
          <w:tcPr>
            <w:tcW w:w="3094" w:type="dxa"/>
            <w:gridSpan w:val="2"/>
          </w:tcPr>
          <w:p w14:paraId="672A4CBD" w14:textId="77777777" w:rsidR="00C92314" w:rsidRDefault="00C92314" w:rsidP="00C92314">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8766FF8" w:rsidR="00C92314" w:rsidRDefault="00C92314" w:rsidP="00C92314">
            <w:pPr>
              <w:rPr>
                <w:kern w:val="2"/>
                <w:szCs w:val="24"/>
              </w:rPr>
            </w:pPr>
            <w:r>
              <w:rPr>
                <w:kern w:val="2"/>
                <w:szCs w:val="24"/>
              </w:rPr>
              <w:t>Netaikoma</w:t>
            </w:r>
            <w:r w:rsidR="0007785A">
              <w:rPr>
                <w:kern w:val="2"/>
                <w:szCs w:val="24"/>
              </w:rPr>
              <w:t>.</w:t>
            </w:r>
          </w:p>
          <w:p w14:paraId="61574C3A" w14:textId="640EC88E" w:rsidR="00C92314" w:rsidRDefault="00C92314" w:rsidP="00C92314">
            <w:pPr>
              <w:rPr>
                <w:szCs w:val="24"/>
              </w:rPr>
            </w:pPr>
          </w:p>
        </w:tc>
      </w:tr>
      <w:tr w:rsidR="00C92314" w14:paraId="22049506" w14:textId="77777777">
        <w:trPr>
          <w:trHeight w:val="300"/>
        </w:trPr>
        <w:tc>
          <w:tcPr>
            <w:tcW w:w="3094" w:type="dxa"/>
            <w:gridSpan w:val="2"/>
          </w:tcPr>
          <w:p w14:paraId="3C616512" w14:textId="77777777" w:rsidR="00C92314" w:rsidRDefault="00C92314" w:rsidP="00C9231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2C8153BE" w:rsidR="00C92314" w:rsidRDefault="00C92314" w:rsidP="00C92314">
            <w:pPr>
              <w:rPr>
                <w:kern w:val="2"/>
                <w:szCs w:val="24"/>
              </w:rPr>
            </w:pPr>
            <w:r>
              <w:rPr>
                <w:kern w:val="2"/>
                <w:szCs w:val="24"/>
              </w:rPr>
              <w:t>Netaikoma</w:t>
            </w:r>
            <w:r w:rsidR="0007785A">
              <w:rPr>
                <w:kern w:val="2"/>
                <w:szCs w:val="24"/>
              </w:rPr>
              <w:t>.</w:t>
            </w:r>
          </w:p>
          <w:p w14:paraId="327A89C8" w14:textId="7971E797" w:rsidR="00C92314" w:rsidRDefault="00C92314" w:rsidP="00C92314">
            <w:pPr>
              <w:rPr>
                <w:szCs w:val="24"/>
              </w:rPr>
            </w:pPr>
          </w:p>
        </w:tc>
      </w:tr>
      <w:tr w:rsidR="00C92314" w14:paraId="64F75697" w14:textId="77777777">
        <w:trPr>
          <w:trHeight w:val="300"/>
        </w:trPr>
        <w:tc>
          <w:tcPr>
            <w:tcW w:w="3094" w:type="dxa"/>
            <w:gridSpan w:val="2"/>
          </w:tcPr>
          <w:p w14:paraId="24D5D914" w14:textId="77777777" w:rsidR="00C92314" w:rsidRDefault="00C92314" w:rsidP="00C92314">
            <w:pPr>
              <w:rPr>
                <w:b/>
                <w:kern w:val="2"/>
                <w:szCs w:val="24"/>
              </w:rPr>
            </w:pPr>
            <w:r>
              <w:rPr>
                <w:b/>
                <w:kern w:val="2"/>
                <w:szCs w:val="24"/>
              </w:rPr>
              <w:t>5.5. Atsiskaitymo su Tiekėju terminas ir tvarka</w:t>
            </w:r>
          </w:p>
        </w:tc>
        <w:tc>
          <w:tcPr>
            <w:tcW w:w="6441" w:type="dxa"/>
            <w:gridSpan w:val="2"/>
          </w:tcPr>
          <w:p w14:paraId="05DB6ACB" w14:textId="77777777" w:rsidR="009A4690" w:rsidRPr="009A4690" w:rsidRDefault="009A4690" w:rsidP="009A4690">
            <w:pPr>
              <w:rPr>
                <w:kern w:val="2"/>
                <w:szCs w:val="24"/>
                <w:shd w:val="clear" w:color="auto" w:fill="FFFFFF"/>
              </w:rPr>
            </w:pPr>
            <w:r w:rsidRPr="009A4690">
              <w:rPr>
                <w:kern w:val="2"/>
                <w:szCs w:val="24"/>
                <w:shd w:val="clear" w:color="auto" w:fill="FFFFFF"/>
              </w:rPr>
              <w:t>5.5.1. Pirkėjas atsiskaito su Tiekėju ne vėliau kaip per 30 kalendorinių dienų nuo Sąskaitos gavimo dienos.</w:t>
            </w:r>
          </w:p>
          <w:p w14:paraId="4D9C9E99" w14:textId="77777777" w:rsidR="009A4690" w:rsidRPr="009A4690" w:rsidRDefault="009A4690" w:rsidP="009A4690">
            <w:pPr>
              <w:rPr>
                <w:kern w:val="2"/>
                <w:szCs w:val="24"/>
                <w:shd w:val="clear" w:color="auto" w:fill="FFFFFF"/>
              </w:rPr>
            </w:pPr>
          </w:p>
          <w:p w14:paraId="2E393D74" w14:textId="0C7D3DE9" w:rsidR="00C92314" w:rsidRDefault="009A4690" w:rsidP="009A4690">
            <w:pPr>
              <w:rPr>
                <w:color w:val="4472C4"/>
                <w:kern w:val="2"/>
                <w:szCs w:val="24"/>
                <w:shd w:val="clear" w:color="auto" w:fill="FFFFFF"/>
              </w:rPr>
            </w:pPr>
            <w:r w:rsidRPr="009A4690">
              <w:rPr>
                <w:kern w:val="2"/>
                <w:szCs w:val="24"/>
                <w:shd w:val="clear" w:color="auto" w:fill="FFFFFF"/>
              </w:rPr>
              <w:t>5.5.2. Apmokėjimas bus vykdomas atskirais etapais. Su Tiekėju bus atsiskaitoma kiekvieną kartą Tiekėjui laiku ir tinkamai suteikus pilna apimtimi Techninėje specifikacijoje nurodytas Paslaugas pagal Pasiūlyme nurodytas kiekvienai Paslaugų grupei nustatytas kainas.</w:t>
            </w:r>
          </w:p>
        </w:tc>
      </w:tr>
      <w:tr w:rsidR="00C92314" w14:paraId="65C41120" w14:textId="77777777">
        <w:trPr>
          <w:trHeight w:val="300"/>
        </w:trPr>
        <w:tc>
          <w:tcPr>
            <w:tcW w:w="3094" w:type="dxa"/>
            <w:gridSpan w:val="2"/>
          </w:tcPr>
          <w:p w14:paraId="7FC1DBAF" w14:textId="7C3CF058" w:rsidR="00C92314" w:rsidRDefault="00C92314" w:rsidP="00C92314">
            <w:pPr>
              <w:rPr>
                <w:b/>
                <w:kern w:val="2"/>
                <w:szCs w:val="24"/>
              </w:rPr>
            </w:pPr>
            <w:r>
              <w:rPr>
                <w:b/>
                <w:kern w:val="2"/>
                <w:szCs w:val="24"/>
              </w:rPr>
              <w:t>5.6. Avansas</w:t>
            </w:r>
          </w:p>
        </w:tc>
        <w:tc>
          <w:tcPr>
            <w:tcW w:w="6441" w:type="dxa"/>
            <w:gridSpan w:val="2"/>
          </w:tcPr>
          <w:p w14:paraId="712CB482" w14:textId="7ECD7EAB" w:rsidR="00C92314" w:rsidRDefault="00C92314" w:rsidP="00C92314">
            <w:pPr>
              <w:rPr>
                <w:kern w:val="2"/>
                <w:szCs w:val="24"/>
              </w:rPr>
            </w:pPr>
            <w:r>
              <w:rPr>
                <w:kern w:val="2"/>
                <w:szCs w:val="24"/>
              </w:rPr>
              <w:t>Netaikoma</w:t>
            </w:r>
            <w:r w:rsidR="0007785A">
              <w:rPr>
                <w:kern w:val="2"/>
                <w:szCs w:val="24"/>
              </w:rPr>
              <w:t>.</w:t>
            </w:r>
          </w:p>
          <w:p w14:paraId="382B074E" w14:textId="41B8F01A" w:rsidR="00C92314" w:rsidRDefault="00C92314" w:rsidP="00C92314">
            <w:pPr>
              <w:spacing w:line="259" w:lineRule="auto"/>
              <w:rPr>
                <w:color w:val="000000"/>
                <w:kern w:val="2"/>
                <w:szCs w:val="24"/>
                <w:shd w:val="clear" w:color="auto" w:fill="FFFFFF"/>
              </w:rPr>
            </w:pPr>
          </w:p>
        </w:tc>
      </w:tr>
      <w:tr w:rsidR="00C92314" w14:paraId="19884362" w14:textId="77777777">
        <w:trPr>
          <w:trHeight w:val="300"/>
        </w:trPr>
        <w:tc>
          <w:tcPr>
            <w:tcW w:w="3094" w:type="dxa"/>
            <w:gridSpan w:val="2"/>
          </w:tcPr>
          <w:p w14:paraId="2DD1F801" w14:textId="646FE729" w:rsidR="00C92314" w:rsidRDefault="00C92314" w:rsidP="00C92314">
            <w:pPr>
              <w:rPr>
                <w:b/>
                <w:kern w:val="2"/>
                <w:szCs w:val="24"/>
              </w:rPr>
            </w:pPr>
            <w:r>
              <w:rPr>
                <w:b/>
                <w:kern w:val="2"/>
                <w:szCs w:val="24"/>
              </w:rPr>
              <w:t>5.7. Avanso užtikrinimas</w:t>
            </w:r>
          </w:p>
        </w:tc>
        <w:tc>
          <w:tcPr>
            <w:tcW w:w="6441" w:type="dxa"/>
            <w:gridSpan w:val="2"/>
          </w:tcPr>
          <w:p w14:paraId="1A0A2AD8" w14:textId="1C18CF18" w:rsidR="00C92314" w:rsidRDefault="00C92314" w:rsidP="00C92314">
            <w:pPr>
              <w:rPr>
                <w:kern w:val="2"/>
                <w:szCs w:val="24"/>
              </w:rPr>
            </w:pPr>
            <w:r>
              <w:rPr>
                <w:kern w:val="2"/>
                <w:szCs w:val="24"/>
              </w:rPr>
              <w:t>Netaikoma</w:t>
            </w:r>
            <w:r w:rsidR="0007785A">
              <w:rPr>
                <w:kern w:val="2"/>
                <w:szCs w:val="24"/>
              </w:rPr>
              <w:t>.</w:t>
            </w:r>
          </w:p>
          <w:p w14:paraId="3258F3A8" w14:textId="7A1651EB" w:rsidR="00C92314" w:rsidRDefault="00C92314" w:rsidP="00C92314">
            <w:pPr>
              <w:rPr>
                <w:kern w:val="2"/>
                <w:szCs w:val="24"/>
              </w:rPr>
            </w:pPr>
          </w:p>
        </w:tc>
      </w:tr>
      <w:tr w:rsidR="00C92314" w14:paraId="29366B46" w14:textId="77777777">
        <w:trPr>
          <w:trHeight w:val="300"/>
        </w:trPr>
        <w:tc>
          <w:tcPr>
            <w:tcW w:w="9535" w:type="dxa"/>
            <w:gridSpan w:val="4"/>
          </w:tcPr>
          <w:p w14:paraId="1B8DC7CB" w14:textId="77777777" w:rsidR="00C92314" w:rsidRDefault="00C92314" w:rsidP="00C92314">
            <w:pPr>
              <w:jc w:val="center"/>
              <w:rPr>
                <w:b/>
                <w:kern w:val="2"/>
                <w:szCs w:val="24"/>
              </w:rPr>
            </w:pPr>
            <w:r>
              <w:rPr>
                <w:b/>
                <w:kern w:val="2"/>
                <w:szCs w:val="24"/>
              </w:rPr>
              <w:t>6. PASLAUGŲ KOKYBĖ IR GARANTINIAI ĮSIPAREIGOJIMAI</w:t>
            </w:r>
          </w:p>
        </w:tc>
      </w:tr>
      <w:tr w:rsidR="00C92314" w14:paraId="3D56CB1B" w14:textId="77777777">
        <w:trPr>
          <w:trHeight w:val="300"/>
        </w:trPr>
        <w:tc>
          <w:tcPr>
            <w:tcW w:w="3094" w:type="dxa"/>
            <w:gridSpan w:val="2"/>
          </w:tcPr>
          <w:p w14:paraId="27BE1C92" w14:textId="0DC47AF5" w:rsidR="00C92314" w:rsidRDefault="00C92314" w:rsidP="00C92314">
            <w:pPr>
              <w:rPr>
                <w:b/>
                <w:kern w:val="2"/>
                <w:szCs w:val="24"/>
              </w:rPr>
            </w:pPr>
            <w:r>
              <w:rPr>
                <w:b/>
                <w:kern w:val="2"/>
                <w:szCs w:val="24"/>
              </w:rPr>
              <w:t>6.1. Garantinis terminas</w:t>
            </w:r>
          </w:p>
        </w:tc>
        <w:tc>
          <w:tcPr>
            <w:tcW w:w="6441" w:type="dxa"/>
            <w:gridSpan w:val="2"/>
          </w:tcPr>
          <w:p w14:paraId="34445672" w14:textId="77777777" w:rsidR="00C92314" w:rsidRDefault="00C92314" w:rsidP="00C92314">
            <w:pPr>
              <w:rPr>
                <w:kern w:val="2"/>
                <w:szCs w:val="24"/>
              </w:rPr>
            </w:pPr>
            <w:r>
              <w:rPr>
                <w:kern w:val="2"/>
                <w:szCs w:val="24"/>
              </w:rPr>
              <w:t>Netaikoma</w:t>
            </w:r>
          </w:p>
          <w:p w14:paraId="3CB514FA" w14:textId="77777777" w:rsidR="00C92314" w:rsidRDefault="00C92314" w:rsidP="00C92314">
            <w:pPr>
              <w:rPr>
                <w:kern w:val="2"/>
                <w:szCs w:val="24"/>
              </w:rPr>
            </w:pPr>
          </w:p>
          <w:p w14:paraId="606FD54D" w14:textId="63861131" w:rsidR="00C92314" w:rsidRDefault="00C92314" w:rsidP="00C92314">
            <w:pPr>
              <w:rPr>
                <w:szCs w:val="24"/>
              </w:rPr>
            </w:pPr>
          </w:p>
        </w:tc>
      </w:tr>
      <w:tr w:rsidR="00C92314" w14:paraId="1619DC5D" w14:textId="77777777">
        <w:trPr>
          <w:trHeight w:val="300"/>
        </w:trPr>
        <w:tc>
          <w:tcPr>
            <w:tcW w:w="3094" w:type="dxa"/>
            <w:gridSpan w:val="2"/>
          </w:tcPr>
          <w:p w14:paraId="45BAA65F" w14:textId="5ED03B61" w:rsidR="00C92314" w:rsidRDefault="00C92314" w:rsidP="00C92314">
            <w:pPr>
              <w:rPr>
                <w:b/>
                <w:kern w:val="2"/>
                <w:szCs w:val="24"/>
              </w:rPr>
            </w:pPr>
            <w:r>
              <w:rPr>
                <w:b/>
                <w:szCs w:val="24"/>
              </w:rPr>
              <w:t>6.2. Terminas Paslaugų trūkumams pašalinti</w:t>
            </w:r>
          </w:p>
        </w:tc>
        <w:tc>
          <w:tcPr>
            <w:tcW w:w="6441" w:type="dxa"/>
            <w:gridSpan w:val="2"/>
          </w:tcPr>
          <w:p w14:paraId="4A64BFAB" w14:textId="1997C64B" w:rsidR="00C92314" w:rsidRDefault="0022522F" w:rsidP="00C92314">
            <w:pPr>
              <w:rPr>
                <w:kern w:val="2"/>
                <w:szCs w:val="24"/>
              </w:rPr>
            </w:pPr>
            <w:r w:rsidRPr="0022522F">
              <w:rPr>
                <w:kern w:val="2"/>
                <w:szCs w:val="24"/>
              </w:rPr>
              <w:t>Bet kuriuo Sutarties galiojimo metu nustačius Paslaugų trūkumų, Pirkėjas trūkumus nurodo Tiekėjui, o Tiekėjas turi pašalinti Paslaugų trūkumus. Konkretų terminą nurodo Pirkėjas, atsižvelgdamas į trūkumų pobūdį, apimtį ir konkrečios paslaugos įtaką viešinimo kampanijai.</w:t>
            </w:r>
          </w:p>
        </w:tc>
      </w:tr>
      <w:tr w:rsidR="00C92314" w14:paraId="37AEF7C6" w14:textId="77777777">
        <w:trPr>
          <w:trHeight w:val="300"/>
        </w:trPr>
        <w:tc>
          <w:tcPr>
            <w:tcW w:w="3094" w:type="dxa"/>
            <w:gridSpan w:val="2"/>
          </w:tcPr>
          <w:p w14:paraId="79279C12" w14:textId="746DE322" w:rsidR="00C92314" w:rsidRDefault="00C92314" w:rsidP="00C92314">
            <w:pPr>
              <w:rPr>
                <w:b/>
                <w:szCs w:val="24"/>
              </w:rPr>
            </w:pPr>
            <w:r>
              <w:rPr>
                <w:b/>
                <w:szCs w:val="24"/>
              </w:rPr>
              <w:t>6.3. Kokybinių kriterijų įgyvendinimo ir tikrinimo tvarka</w:t>
            </w:r>
          </w:p>
        </w:tc>
        <w:tc>
          <w:tcPr>
            <w:tcW w:w="6441" w:type="dxa"/>
            <w:gridSpan w:val="2"/>
          </w:tcPr>
          <w:p w14:paraId="07A1B23B" w14:textId="55FBB94E" w:rsidR="00BB4CCE" w:rsidRDefault="00C92314" w:rsidP="00BB4CCE">
            <w:pPr>
              <w:rPr>
                <w:kern w:val="2"/>
                <w:szCs w:val="24"/>
              </w:rPr>
            </w:pPr>
            <w:r>
              <w:rPr>
                <w:kern w:val="2"/>
                <w:szCs w:val="24"/>
              </w:rPr>
              <w:t>Netaikoma</w:t>
            </w:r>
            <w:r w:rsidR="00BB4CCE">
              <w:rPr>
                <w:kern w:val="2"/>
                <w:szCs w:val="24"/>
              </w:rPr>
              <w:t>.</w:t>
            </w:r>
          </w:p>
          <w:p w14:paraId="449C3520" w14:textId="538088D1" w:rsidR="00C92314" w:rsidRDefault="00C92314" w:rsidP="00C92314">
            <w:pPr>
              <w:rPr>
                <w:kern w:val="2"/>
                <w:szCs w:val="24"/>
              </w:rPr>
            </w:pPr>
          </w:p>
        </w:tc>
      </w:tr>
      <w:tr w:rsidR="00C92314" w14:paraId="759FE80C" w14:textId="77777777">
        <w:trPr>
          <w:trHeight w:val="300"/>
        </w:trPr>
        <w:tc>
          <w:tcPr>
            <w:tcW w:w="9535" w:type="dxa"/>
            <w:gridSpan w:val="4"/>
          </w:tcPr>
          <w:p w14:paraId="4E643707" w14:textId="77777777" w:rsidR="00C92314" w:rsidRDefault="00C92314" w:rsidP="00C92314">
            <w:pPr>
              <w:jc w:val="center"/>
              <w:rPr>
                <w:b/>
                <w:kern w:val="2"/>
                <w:szCs w:val="24"/>
              </w:rPr>
            </w:pPr>
            <w:r>
              <w:rPr>
                <w:b/>
                <w:kern w:val="2"/>
                <w:szCs w:val="24"/>
              </w:rPr>
              <w:t>7. SUTARTIES VYKDYMUI PASITELKIAMI SUBTIEKĖJAI IR (AR) SPECIALISTAI</w:t>
            </w:r>
          </w:p>
        </w:tc>
      </w:tr>
      <w:tr w:rsidR="00C92314" w14:paraId="1A744996" w14:textId="77777777">
        <w:trPr>
          <w:trHeight w:val="300"/>
        </w:trPr>
        <w:tc>
          <w:tcPr>
            <w:tcW w:w="3094" w:type="dxa"/>
            <w:gridSpan w:val="2"/>
          </w:tcPr>
          <w:p w14:paraId="129612C4" w14:textId="77777777" w:rsidR="00C92314" w:rsidRDefault="00C92314" w:rsidP="00C92314">
            <w:pPr>
              <w:rPr>
                <w:b/>
                <w:bCs/>
                <w:kern w:val="2"/>
                <w:szCs w:val="24"/>
              </w:rPr>
            </w:pPr>
            <w:r>
              <w:rPr>
                <w:b/>
                <w:bCs/>
                <w:kern w:val="2"/>
                <w:szCs w:val="24"/>
              </w:rPr>
              <w:lastRenderedPageBreak/>
              <w:t>7.1. Sutarties vykdymui pasitelkiami subtiekėjai ir (ar) specialistai</w:t>
            </w:r>
          </w:p>
        </w:tc>
        <w:tc>
          <w:tcPr>
            <w:tcW w:w="6441" w:type="dxa"/>
            <w:gridSpan w:val="2"/>
          </w:tcPr>
          <w:p w14:paraId="225AAD2A" w14:textId="77777777" w:rsidR="00C92314" w:rsidRDefault="00C92314" w:rsidP="00C92314">
            <w:pPr>
              <w:rPr>
                <w:kern w:val="2"/>
                <w:szCs w:val="24"/>
              </w:rPr>
            </w:pPr>
            <w:r>
              <w:rPr>
                <w:kern w:val="2"/>
                <w:szCs w:val="24"/>
              </w:rPr>
              <w:t>Sutarties vykdymui subtiekėjai ir (ar) specialistai nepasitelkiami.</w:t>
            </w:r>
          </w:p>
          <w:p w14:paraId="0BB1F46F" w14:textId="77777777" w:rsidR="00C92314" w:rsidRDefault="00C92314" w:rsidP="00C92314">
            <w:pPr>
              <w:rPr>
                <w:kern w:val="2"/>
                <w:szCs w:val="24"/>
              </w:rPr>
            </w:pPr>
          </w:p>
          <w:p w14:paraId="44FB0770" w14:textId="77777777" w:rsidR="00C92314" w:rsidRDefault="00C92314" w:rsidP="00C92314">
            <w:pPr>
              <w:rPr>
                <w:color w:val="FF0000"/>
                <w:kern w:val="2"/>
                <w:szCs w:val="24"/>
              </w:rPr>
            </w:pPr>
            <w:r>
              <w:rPr>
                <w:color w:val="FF0000"/>
                <w:kern w:val="2"/>
                <w:szCs w:val="24"/>
              </w:rPr>
              <w:t>arba</w:t>
            </w:r>
          </w:p>
          <w:p w14:paraId="6D59279B" w14:textId="77777777" w:rsidR="00C92314" w:rsidRDefault="00C92314" w:rsidP="00C92314">
            <w:pPr>
              <w:rPr>
                <w:kern w:val="2"/>
                <w:szCs w:val="24"/>
              </w:rPr>
            </w:pPr>
          </w:p>
          <w:p w14:paraId="10514FEF" w14:textId="77777777" w:rsidR="00C92314" w:rsidRDefault="00C92314" w:rsidP="00C92314">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C92314" w14:paraId="4677BEA7" w14:textId="77777777">
        <w:trPr>
          <w:trHeight w:val="300"/>
        </w:trPr>
        <w:tc>
          <w:tcPr>
            <w:tcW w:w="9535" w:type="dxa"/>
            <w:gridSpan w:val="4"/>
          </w:tcPr>
          <w:p w14:paraId="7A37B716" w14:textId="77777777" w:rsidR="00C92314" w:rsidRPr="00754ECC" w:rsidRDefault="00C92314" w:rsidP="00C92314">
            <w:pPr>
              <w:jc w:val="center"/>
              <w:rPr>
                <w:b/>
                <w:kern w:val="2"/>
                <w:szCs w:val="24"/>
              </w:rPr>
            </w:pPr>
            <w:r w:rsidRPr="00754ECC">
              <w:rPr>
                <w:b/>
                <w:kern w:val="2"/>
                <w:szCs w:val="24"/>
              </w:rPr>
              <w:t>8. PRIEVOLIŲ PAGAL SUTARTĮ ĮVYKDYMO UŽTIKRINIMAS</w:t>
            </w:r>
          </w:p>
        </w:tc>
      </w:tr>
      <w:tr w:rsidR="00C92314" w14:paraId="4155B16E" w14:textId="77777777">
        <w:trPr>
          <w:trHeight w:val="300"/>
        </w:trPr>
        <w:tc>
          <w:tcPr>
            <w:tcW w:w="3094" w:type="dxa"/>
            <w:gridSpan w:val="2"/>
          </w:tcPr>
          <w:p w14:paraId="7AD9E9A7" w14:textId="77777777" w:rsidR="00C92314" w:rsidRPr="00754ECC" w:rsidRDefault="00C92314" w:rsidP="00C92314">
            <w:pPr>
              <w:rPr>
                <w:b/>
                <w:kern w:val="2"/>
                <w:szCs w:val="24"/>
              </w:rPr>
            </w:pPr>
            <w:r w:rsidRPr="00754ECC">
              <w:rPr>
                <w:b/>
                <w:kern w:val="2"/>
                <w:szCs w:val="24"/>
              </w:rPr>
              <w:t>8.1. Prievolių pagal Sutartį įvykdymo užtikrinimas</w:t>
            </w:r>
          </w:p>
        </w:tc>
        <w:tc>
          <w:tcPr>
            <w:tcW w:w="6441" w:type="dxa"/>
            <w:gridSpan w:val="2"/>
          </w:tcPr>
          <w:p w14:paraId="2D80CD6E" w14:textId="63653E97" w:rsidR="00C92314" w:rsidRPr="00754ECC" w:rsidRDefault="00274285" w:rsidP="00C92314">
            <w:pPr>
              <w:rPr>
                <w:kern w:val="2"/>
                <w:szCs w:val="24"/>
              </w:rPr>
            </w:pPr>
            <w:r w:rsidRPr="00754ECC">
              <w:rPr>
                <w:kern w:val="2"/>
                <w:szCs w:val="24"/>
              </w:rPr>
              <w:t>Prievolių pagal Sutartį įvykdymas užtikrinamas netesybomis (delspinigiais, bauda).</w:t>
            </w:r>
          </w:p>
        </w:tc>
      </w:tr>
      <w:tr w:rsidR="00C92314" w14:paraId="25D80381" w14:textId="77777777">
        <w:trPr>
          <w:trHeight w:val="300"/>
        </w:trPr>
        <w:tc>
          <w:tcPr>
            <w:tcW w:w="3094" w:type="dxa"/>
            <w:gridSpan w:val="2"/>
          </w:tcPr>
          <w:p w14:paraId="0F8492D8" w14:textId="65641063" w:rsidR="00C92314" w:rsidRDefault="00C92314" w:rsidP="00C92314">
            <w:pPr>
              <w:rPr>
                <w:b/>
                <w:kern w:val="2"/>
                <w:szCs w:val="24"/>
              </w:rPr>
            </w:pPr>
            <w:r>
              <w:rPr>
                <w:b/>
                <w:kern w:val="2"/>
                <w:szCs w:val="24"/>
              </w:rPr>
              <w:t>8.2 Sutarties įvykdymo užtikrinimo galiojimo terminas</w:t>
            </w:r>
          </w:p>
        </w:tc>
        <w:tc>
          <w:tcPr>
            <w:tcW w:w="6441" w:type="dxa"/>
            <w:gridSpan w:val="2"/>
          </w:tcPr>
          <w:p w14:paraId="39D7C947" w14:textId="231FF578" w:rsidR="00C92314" w:rsidRDefault="00C92314" w:rsidP="00C92314">
            <w:pPr>
              <w:rPr>
                <w:kern w:val="2"/>
                <w:szCs w:val="24"/>
              </w:rPr>
            </w:pPr>
            <w:r>
              <w:rPr>
                <w:kern w:val="2"/>
                <w:szCs w:val="24"/>
              </w:rPr>
              <w:t>Netaikoma</w:t>
            </w:r>
            <w:r w:rsidR="0007785A">
              <w:rPr>
                <w:kern w:val="2"/>
                <w:szCs w:val="24"/>
              </w:rPr>
              <w:t>.</w:t>
            </w:r>
          </w:p>
          <w:p w14:paraId="6A3C4961" w14:textId="3F286722" w:rsidR="00C92314" w:rsidRDefault="00C92314" w:rsidP="00C92314">
            <w:pPr>
              <w:rPr>
                <w:kern w:val="2"/>
                <w:szCs w:val="24"/>
              </w:rPr>
            </w:pPr>
          </w:p>
        </w:tc>
      </w:tr>
      <w:tr w:rsidR="00C92314" w14:paraId="2A4E7446" w14:textId="77777777">
        <w:trPr>
          <w:trHeight w:val="300"/>
        </w:trPr>
        <w:tc>
          <w:tcPr>
            <w:tcW w:w="3094" w:type="dxa"/>
            <w:gridSpan w:val="2"/>
          </w:tcPr>
          <w:p w14:paraId="6B0B299A" w14:textId="77777777" w:rsidR="00C92314" w:rsidRDefault="00C92314" w:rsidP="00C92314">
            <w:pPr>
              <w:rPr>
                <w:b/>
                <w:kern w:val="2"/>
                <w:szCs w:val="24"/>
              </w:rPr>
            </w:pPr>
            <w:r>
              <w:rPr>
                <w:b/>
                <w:kern w:val="2"/>
                <w:szCs w:val="24"/>
              </w:rPr>
              <w:t>8.3. Sutarties įvykdymo užtikrinimo pateikimas</w:t>
            </w:r>
          </w:p>
        </w:tc>
        <w:tc>
          <w:tcPr>
            <w:tcW w:w="6441" w:type="dxa"/>
            <w:gridSpan w:val="2"/>
          </w:tcPr>
          <w:p w14:paraId="2647EC90" w14:textId="3771C85A" w:rsidR="00C92314" w:rsidRDefault="00C92314" w:rsidP="00C92314">
            <w:pPr>
              <w:rPr>
                <w:kern w:val="2"/>
                <w:szCs w:val="24"/>
              </w:rPr>
            </w:pPr>
            <w:r>
              <w:rPr>
                <w:kern w:val="2"/>
                <w:szCs w:val="24"/>
              </w:rPr>
              <w:t>Netaikoma</w:t>
            </w:r>
            <w:r w:rsidR="0007785A">
              <w:rPr>
                <w:kern w:val="2"/>
                <w:szCs w:val="24"/>
              </w:rPr>
              <w:t>.</w:t>
            </w:r>
          </w:p>
          <w:p w14:paraId="47D3FAEF" w14:textId="4904C731" w:rsidR="00C92314" w:rsidRDefault="00C92314" w:rsidP="00C92314">
            <w:pPr>
              <w:rPr>
                <w:szCs w:val="24"/>
              </w:rPr>
            </w:pPr>
          </w:p>
        </w:tc>
      </w:tr>
      <w:tr w:rsidR="00C92314" w14:paraId="15859C99" w14:textId="77777777">
        <w:trPr>
          <w:trHeight w:val="300"/>
        </w:trPr>
        <w:tc>
          <w:tcPr>
            <w:tcW w:w="9535" w:type="dxa"/>
            <w:gridSpan w:val="4"/>
          </w:tcPr>
          <w:p w14:paraId="1ECF65EB" w14:textId="77777777" w:rsidR="00C92314" w:rsidRDefault="00C92314" w:rsidP="00C92314">
            <w:pPr>
              <w:jc w:val="center"/>
              <w:rPr>
                <w:b/>
                <w:kern w:val="2"/>
                <w:szCs w:val="24"/>
              </w:rPr>
            </w:pPr>
            <w:r>
              <w:rPr>
                <w:b/>
                <w:kern w:val="2"/>
                <w:szCs w:val="24"/>
              </w:rPr>
              <w:t>9. ŠALIŲ ATSAKOMYBĖ</w:t>
            </w:r>
          </w:p>
        </w:tc>
      </w:tr>
      <w:tr w:rsidR="00C92314" w14:paraId="751AAE6F" w14:textId="77777777">
        <w:trPr>
          <w:trHeight w:val="300"/>
        </w:trPr>
        <w:tc>
          <w:tcPr>
            <w:tcW w:w="3094" w:type="dxa"/>
            <w:gridSpan w:val="2"/>
          </w:tcPr>
          <w:p w14:paraId="41D56436" w14:textId="067E4BE6" w:rsidR="00C92314" w:rsidRDefault="00C92314" w:rsidP="00C92314">
            <w:pPr>
              <w:rPr>
                <w:b/>
                <w:kern w:val="2"/>
                <w:szCs w:val="24"/>
              </w:rPr>
            </w:pPr>
            <w:r>
              <w:rPr>
                <w:b/>
                <w:kern w:val="2"/>
                <w:szCs w:val="24"/>
              </w:rPr>
              <w:t>9.1. Pirkėjui taikomos netesybos už mokėjimų pagal Sutartį vėlavimą</w:t>
            </w:r>
          </w:p>
        </w:tc>
        <w:tc>
          <w:tcPr>
            <w:tcW w:w="6441" w:type="dxa"/>
            <w:gridSpan w:val="2"/>
          </w:tcPr>
          <w:p w14:paraId="070C11FC" w14:textId="3D3A17F4" w:rsidR="00C92314" w:rsidRDefault="0064337A" w:rsidP="00C92314">
            <w:pPr>
              <w:spacing w:line="259" w:lineRule="auto"/>
              <w:rPr>
                <w:color w:val="000000"/>
                <w:kern w:val="2"/>
                <w:szCs w:val="24"/>
              </w:rPr>
            </w:pPr>
            <w:r w:rsidRPr="0064337A">
              <w:rPr>
                <w:color w:val="000000"/>
                <w:kern w:val="2"/>
                <w:szCs w:val="24"/>
              </w:rPr>
              <w:t>Jei Pirkėjas, gavęs tinkamai pateiktą ir užpildytą Sąskaitą faktūrą, uždelsia atsiskaityti už tinkamai Tiekėjo suteiktas kokybiškas Paslaugas per Sutartyje nurodytą terminą, Tiekėjas nuo kitos nei nustatytas terminas dienos skaičiuoja Pirkėjui 0,02 procento dydžio delspinigius nuo neapmokėtos sumos be PVM už kiekvieną vėlavimo dieną.</w:t>
            </w:r>
          </w:p>
        </w:tc>
      </w:tr>
      <w:tr w:rsidR="00C92314" w14:paraId="2C60DAC2" w14:textId="77777777">
        <w:trPr>
          <w:trHeight w:val="300"/>
        </w:trPr>
        <w:tc>
          <w:tcPr>
            <w:tcW w:w="3094" w:type="dxa"/>
            <w:gridSpan w:val="2"/>
          </w:tcPr>
          <w:p w14:paraId="1BA2D9E1" w14:textId="425BB12B" w:rsidR="00C92314" w:rsidRDefault="00C92314" w:rsidP="00C92314">
            <w:pPr>
              <w:rPr>
                <w:b/>
                <w:kern w:val="2"/>
                <w:szCs w:val="24"/>
              </w:rPr>
            </w:pPr>
            <w:r>
              <w:rPr>
                <w:b/>
                <w:szCs w:val="24"/>
              </w:rPr>
              <w:t>9.2. Tiekėjui taikomos netesybos</w:t>
            </w:r>
          </w:p>
        </w:tc>
        <w:tc>
          <w:tcPr>
            <w:tcW w:w="6441" w:type="dxa"/>
            <w:gridSpan w:val="2"/>
          </w:tcPr>
          <w:p w14:paraId="77390F4C" w14:textId="54485476" w:rsidR="00C67F2C" w:rsidRPr="00C67F2C" w:rsidRDefault="00C67F2C" w:rsidP="00C67F2C">
            <w:pPr>
              <w:rPr>
                <w:bCs/>
                <w:kern w:val="2"/>
                <w:szCs w:val="24"/>
              </w:rPr>
            </w:pPr>
            <w:r w:rsidRPr="00C67F2C">
              <w:rPr>
                <w:bCs/>
                <w:kern w:val="2"/>
                <w:szCs w:val="24"/>
              </w:rPr>
              <w:t xml:space="preserve">9.2.1. Jeigu Tiekėjas vėluoja teikti Paslaugas, arba nevykdo kitų sutartinių įsipareigojimų, Pirkėjas nuo kitos nei nustatytas terminas dienos Tiekėjui skaičiuoja 0,02 procento dydžio delspinigius už kiekvieną uždelstą dieną nuo laiku nesuteiktų Paslaugų kainos be PVM. </w:t>
            </w:r>
          </w:p>
          <w:p w14:paraId="630CD6CF" w14:textId="77777777" w:rsidR="00C67F2C" w:rsidRPr="00C67F2C" w:rsidRDefault="00C67F2C" w:rsidP="00C67F2C">
            <w:pPr>
              <w:rPr>
                <w:bCs/>
                <w:kern w:val="2"/>
                <w:szCs w:val="24"/>
              </w:rPr>
            </w:pPr>
            <w:r w:rsidRPr="00C67F2C">
              <w:rPr>
                <w:bCs/>
                <w:kern w:val="2"/>
                <w:szCs w:val="24"/>
              </w:rPr>
              <w:t>Tiekėjas atleidžiamas nuo šiame punkte nurodytų netesybų, jei Paslaugų teikimo vėlavimą lėmė aplinkybės, kurių Tiekėjas negalėjo numatyti iki Sutarties sudarymo ir kurių jis negalėjo kontroliuoti ar valdyti (pvz., aplinkybės, atsiradusios dėl kitų Šalių veiksmų ar neveikimo arba dėl trečiųjų šalių (įstaigų, institucijų ar kitų subjektų) veiksmų ar neveikimo).</w:t>
            </w:r>
          </w:p>
          <w:p w14:paraId="0E6DFBC8" w14:textId="7E99BB4E" w:rsidR="00C92314" w:rsidRDefault="00C67F2C" w:rsidP="00C67F2C">
            <w:pPr>
              <w:rPr>
                <w:b/>
                <w:kern w:val="2"/>
                <w:szCs w:val="24"/>
              </w:rPr>
            </w:pPr>
            <w:r w:rsidRPr="00C67F2C">
              <w:rPr>
                <w:bCs/>
                <w:kern w:val="2"/>
                <w:szCs w:val="24"/>
              </w:rPr>
              <w:t>9.2.2. Tiekėjas privalo sumokėti Pirkėjui netesybas per 10 darbo dienų nuo Pirkėjo pareikalavimo, jeigu netesybų suma nėra išskaitoma iš Tiekėjui mokėtinos sumos.</w:t>
            </w:r>
          </w:p>
        </w:tc>
      </w:tr>
      <w:tr w:rsidR="00C92314" w14:paraId="681F27EE" w14:textId="77777777">
        <w:trPr>
          <w:trHeight w:val="300"/>
        </w:trPr>
        <w:tc>
          <w:tcPr>
            <w:tcW w:w="3094" w:type="dxa"/>
            <w:gridSpan w:val="2"/>
          </w:tcPr>
          <w:p w14:paraId="1AB519AC" w14:textId="7CBD3645" w:rsidR="00C92314" w:rsidRDefault="00C92314" w:rsidP="00C92314">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CBFE0C7" w14:textId="2D6DDA5A" w:rsidR="00C92314" w:rsidRDefault="00F154BA" w:rsidP="00C92314">
            <w:pPr>
              <w:rPr>
                <w:kern w:val="2"/>
                <w:szCs w:val="24"/>
              </w:rPr>
            </w:pPr>
            <w:r w:rsidRPr="00F154BA">
              <w:rPr>
                <w:kern w:val="2"/>
                <w:szCs w:val="24"/>
              </w:rPr>
              <w:t xml:space="preserve">Nutraukus Sutartį dėl esminio Sutarties pažeidimo, nustatyto Sutarties Specialiosiose sąlygose, mokama 5 </w:t>
            </w:r>
            <w:r w:rsidR="003074BA">
              <w:rPr>
                <w:kern w:val="2"/>
                <w:szCs w:val="24"/>
              </w:rPr>
              <w:t>p</w:t>
            </w:r>
            <w:r w:rsidRPr="00F154BA">
              <w:rPr>
                <w:kern w:val="2"/>
                <w:szCs w:val="24"/>
              </w:rPr>
              <w:t>rocentų dydžio bauda nuo Pradinės Sutarties vertės, nurodytos Specialiųjų sąlygų 5.2 p.</w:t>
            </w:r>
          </w:p>
        </w:tc>
      </w:tr>
      <w:tr w:rsidR="00C92314" w14:paraId="3A1BC4FA" w14:textId="77777777">
        <w:trPr>
          <w:trHeight w:val="300"/>
        </w:trPr>
        <w:tc>
          <w:tcPr>
            <w:tcW w:w="3094" w:type="dxa"/>
            <w:gridSpan w:val="2"/>
          </w:tcPr>
          <w:p w14:paraId="0E4BB632" w14:textId="0AF19C99" w:rsidR="00C92314" w:rsidRDefault="00C92314" w:rsidP="00C92314">
            <w:pPr>
              <w:rPr>
                <w:b/>
                <w:kern w:val="2"/>
                <w:szCs w:val="24"/>
              </w:rPr>
            </w:pPr>
            <w:r>
              <w:rPr>
                <w:b/>
                <w:kern w:val="2"/>
                <w:szCs w:val="24"/>
              </w:rPr>
              <w:t xml:space="preserve">9.4. Tiekėjui taikoma bauda dėl esamų subtiekėjų ar specialistų pakeitimo / naujų subtiekėjų </w:t>
            </w:r>
            <w:r>
              <w:rPr>
                <w:b/>
                <w:kern w:val="2"/>
                <w:szCs w:val="24"/>
              </w:rPr>
              <w:lastRenderedPageBreak/>
              <w:t>pasitelkimo nesilaikant Bendrosiose sąlygose nurodytos subtiekėjų ir (ar) specialistų keitimo tvarkos</w:t>
            </w:r>
          </w:p>
        </w:tc>
        <w:tc>
          <w:tcPr>
            <w:tcW w:w="6441" w:type="dxa"/>
            <w:gridSpan w:val="2"/>
          </w:tcPr>
          <w:p w14:paraId="1F892A4F" w14:textId="42AB0F2B" w:rsidR="00C92314" w:rsidRDefault="00C92314" w:rsidP="00C92314">
            <w:pPr>
              <w:rPr>
                <w:bCs/>
                <w:color w:val="000000"/>
                <w:kern w:val="2"/>
                <w:szCs w:val="24"/>
              </w:rPr>
            </w:pPr>
            <w:r>
              <w:rPr>
                <w:bCs/>
                <w:color w:val="000000"/>
                <w:kern w:val="2"/>
                <w:szCs w:val="24"/>
              </w:rPr>
              <w:lastRenderedPageBreak/>
              <w:t>Netaikoma</w:t>
            </w:r>
            <w:r w:rsidR="0007785A">
              <w:rPr>
                <w:bCs/>
                <w:color w:val="000000"/>
                <w:kern w:val="2"/>
                <w:szCs w:val="24"/>
              </w:rPr>
              <w:t>.</w:t>
            </w:r>
          </w:p>
          <w:p w14:paraId="663FD6AE" w14:textId="1BFC06F3" w:rsidR="00C92314" w:rsidRDefault="00C92314" w:rsidP="00C92314">
            <w:pPr>
              <w:rPr>
                <w:kern w:val="2"/>
                <w:szCs w:val="24"/>
              </w:rPr>
            </w:pPr>
          </w:p>
        </w:tc>
      </w:tr>
      <w:tr w:rsidR="00C92314" w14:paraId="02A0AD2F" w14:textId="77777777">
        <w:trPr>
          <w:trHeight w:val="300"/>
        </w:trPr>
        <w:tc>
          <w:tcPr>
            <w:tcW w:w="3094" w:type="dxa"/>
            <w:gridSpan w:val="2"/>
          </w:tcPr>
          <w:p w14:paraId="566076A6" w14:textId="1092562B" w:rsidR="00C92314" w:rsidRDefault="00C92314" w:rsidP="00C92314">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008DE19B" w:rsidR="00C92314" w:rsidRDefault="0017024B" w:rsidP="0017024B">
            <w:pPr>
              <w:rPr>
                <w:color w:val="4472C4"/>
                <w:kern w:val="2"/>
                <w:szCs w:val="24"/>
              </w:rPr>
            </w:pPr>
            <w:r w:rsidRPr="0017024B">
              <w:rPr>
                <w:kern w:val="2"/>
                <w:szCs w:val="24"/>
              </w:rPr>
              <w:t xml:space="preserve">9.5.1. Tiekėjui nesilaikant Specialiųjų </w:t>
            </w:r>
            <w:r w:rsidRPr="00C05121">
              <w:rPr>
                <w:kern w:val="2"/>
                <w:szCs w:val="24"/>
              </w:rPr>
              <w:t>sąlygų 13.1.</w:t>
            </w:r>
            <w:r w:rsidR="00C12EFA">
              <w:rPr>
                <w:kern w:val="2"/>
                <w:szCs w:val="24"/>
              </w:rPr>
              <w:t xml:space="preserve"> </w:t>
            </w:r>
            <w:r w:rsidRPr="00C05121">
              <w:rPr>
                <w:kern w:val="2"/>
                <w:szCs w:val="24"/>
              </w:rPr>
              <w:t>p.</w:t>
            </w:r>
            <w:r w:rsidRPr="0017024B">
              <w:rPr>
                <w:kern w:val="2"/>
                <w:szCs w:val="24"/>
              </w:rPr>
              <w:t xml:space="preserve"> nurodytų reikalavimų, Tiekėjas už kiekvieną netinkamą nustatyto reikalavimo nesilaikymo atvejį, moka Pirkėjui 100 Eur baudą.</w:t>
            </w:r>
          </w:p>
        </w:tc>
      </w:tr>
      <w:tr w:rsidR="00C92314" w14:paraId="7439E02A" w14:textId="77777777">
        <w:trPr>
          <w:trHeight w:val="300"/>
        </w:trPr>
        <w:tc>
          <w:tcPr>
            <w:tcW w:w="3094" w:type="dxa"/>
            <w:gridSpan w:val="2"/>
          </w:tcPr>
          <w:p w14:paraId="69208AF6" w14:textId="7EE0BDAD" w:rsidR="00C92314" w:rsidRDefault="00C92314" w:rsidP="00C92314">
            <w:pPr>
              <w:rPr>
                <w:b/>
                <w:kern w:val="2"/>
                <w:szCs w:val="24"/>
              </w:rPr>
            </w:pPr>
            <w:r>
              <w:rPr>
                <w:b/>
                <w:kern w:val="2"/>
                <w:szCs w:val="24"/>
              </w:rPr>
              <w:t>9.6. Tiekėjui / Pirkėjui taikoma bauda dėl konfidencialumo reikalavimų nesilaikymo</w:t>
            </w:r>
          </w:p>
        </w:tc>
        <w:tc>
          <w:tcPr>
            <w:tcW w:w="6441" w:type="dxa"/>
            <w:gridSpan w:val="2"/>
          </w:tcPr>
          <w:p w14:paraId="30A99159" w14:textId="62DCEA73" w:rsidR="00C92314" w:rsidRDefault="00EB7990" w:rsidP="00EB7990">
            <w:pPr>
              <w:rPr>
                <w:color w:val="4472C4"/>
                <w:kern w:val="2"/>
                <w:szCs w:val="24"/>
              </w:rPr>
            </w:pPr>
            <w:r w:rsidRPr="00EB7990">
              <w:rPr>
                <w:kern w:val="2"/>
                <w:szCs w:val="24"/>
              </w:rPr>
              <w:t>Tiekėjui nevykdant konfidencialumo įsipareigojimų, mokama 5 proc. dydžio bauda nuo Pradinės Sutarties vertės, nurodytos Specialiųjų sąlygų 5.2 p.</w:t>
            </w:r>
          </w:p>
        </w:tc>
      </w:tr>
      <w:tr w:rsidR="00C92314" w14:paraId="1E6BA83A" w14:textId="77777777">
        <w:trPr>
          <w:trHeight w:val="300"/>
        </w:trPr>
        <w:tc>
          <w:tcPr>
            <w:tcW w:w="3094" w:type="dxa"/>
            <w:gridSpan w:val="2"/>
          </w:tcPr>
          <w:p w14:paraId="6B59AD7B" w14:textId="3DB423A4" w:rsidR="00C92314" w:rsidRDefault="00C92314" w:rsidP="00C92314">
            <w:pPr>
              <w:rPr>
                <w:b/>
                <w:kern w:val="2"/>
                <w:szCs w:val="24"/>
              </w:rPr>
            </w:pPr>
            <w:r>
              <w:rPr>
                <w:b/>
              </w:rPr>
              <w:t>9.7. Tiekėjui taikomos netesybos dėl pirkimo dokumentuose nustatytų Kokybinių kriterijų nepasiekimo Sutarties vykdymo metu</w:t>
            </w:r>
          </w:p>
        </w:tc>
        <w:tc>
          <w:tcPr>
            <w:tcW w:w="6441" w:type="dxa"/>
            <w:gridSpan w:val="2"/>
          </w:tcPr>
          <w:p w14:paraId="0E23429C" w14:textId="60F33614" w:rsidR="00DB1281" w:rsidRPr="00DB1281" w:rsidRDefault="00DB1281" w:rsidP="00DB1281">
            <w:pPr>
              <w:rPr>
                <w:bCs/>
                <w:kern w:val="2"/>
                <w:szCs w:val="24"/>
              </w:rPr>
            </w:pPr>
            <w:r w:rsidRPr="00DB1281">
              <w:rPr>
                <w:bCs/>
                <w:kern w:val="2"/>
                <w:szCs w:val="24"/>
              </w:rPr>
              <w:t>Netaikoma</w:t>
            </w:r>
            <w:r w:rsidR="0007785A">
              <w:rPr>
                <w:bCs/>
                <w:kern w:val="2"/>
                <w:szCs w:val="24"/>
              </w:rPr>
              <w:t>.</w:t>
            </w:r>
          </w:p>
          <w:p w14:paraId="31D0481F" w14:textId="5F3821B6" w:rsidR="00C92314" w:rsidRDefault="00C92314" w:rsidP="00C92314">
            <w:pPr>
              <w:rPr>
                <w:color w:val="4472C4"/>
                <w:kern w:val="2"/>
                <w:szCs w:val="24"/>
              </w:rPr>
            </w:pPr>
          </w:p>
        </w:tc>
      </w:tr>
      <w:tr w:rsidR="00C92314"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C92314" w:rsidRDefault="00C92314" w:rsidP="00C92314">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6D6E7C7F" w:rsidR="00C92314" w:rsidRDefault="00C92314" w:rsidP="00C92314">
            <w:pPr>
              <w:rPr>
                <w:bCs/>
                <w:kern w:val="2"/>
                <w:szCs w:val="24"/>
              </w:rPr>
            </w:pPr>
            <w:r>
              <w:rPr>
                <w:bCs/>
                <w:kern w:val="2"/>
                <w:szCs w:val="24"/>
              </w:rPr>
              <w:t>Netaikoma</w:t>
            </w:r>
            <w:r w:rsidR="0007785A">
              <w:rPr>
                <w:bCs/>
                <w:kern w:val="2"/>
                <w:szCs w:val="24"/>
              </w:rPr>
              <w:t>.</w:t>
            </w:r>
          </w:p>
          <w:p w14:paraId="5AD4BC1A" w14:textId="1B7CB1CE" w:rsidR="00C92314" w:rsidRDefault="00C92314" w:rsidP="00C92314">
            <w:pPr>
              <w:rPr>
                <w:color w:val="4472C4"/>
                <w:kern w:val="2"/>
                <w:szCs w:val="24"/>
              </w:rPr>
            </w:pPr>
          </w:p>
        </w:tc>
      </w:tr>
      <w:tr w:rsidR="00C92314" w14:paraId="126A6D36" w14:textId="77777777">
        <w:trPr>
          <w:trHeight w:val="300"/>
        </w:trPr>
        <w:tc>
          <w:tcPr>
            <w:tcW w:w="3094" w:type="dxa"/>
            <w:gridSpan w:val="2"/>
          </w:tcPr>
          <w:p w14:paraId="10384E36" w14:textId="4FFA607E" w:rsidR="00C92314" w:rsidRDefault="00C92314" w:rsidP="00C92314">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6F5E6DA7" w14:textId="75BD0A6E" w:rsidR="00C92314" w:rsidRDefault="00C0026D" w:rsidP="00C92314">
            <w:pPr>
              <w:rPr>
                <w:bCs/>
                <w:kern w:val="2"/>
                <w:szCs w:val="24"/>
              </w:rPr>
            </w:pPr>
            <w:r>
              <w:rPr>
                <w:bCs/>
                <w:kern w:val="2"/>
                <w:szCs w:val="24"/>
              </w:rPr>
              <w:t xml:space="preserve">Taikoma </w:t>
            </w:r>
            <w:r w:rsidR="00403FC7" w:rsidRPr="00403FC7">
              <w:rPr>
                <w:bCs/>
                <w:kern w:val="2"/>
                <w:szCs w:val="24"/>
              </w:rPr>
              <w:t>5 proc. dydžio bauda nuo Pradinės Sutarties vertės, nurodytos Specialiųjų sąlygų 5.2 p</w:t>
            </w:r>
            <w:r>
              <w:rPr>
                <w:bCs/>
                <w:kern w:val="2"/>
                <w:szCs w:val="24"/>
              </w:rPr>
              <w:t>.</w:t>
            </w:r>
          </w:p>
          <w:p w14:paraId="3293B58C" w14:textId="77777777" w:rsidR="00C92314" w:rsidRDefault="00C92314" w:rsidP="00C92314">
            <w:pPr>
              <w:rPr>
                <w:bCs/>
                <w:szCs w:val="24"/>
              </w:rPr>
            </w:pPr>
          </w:p>
          <w:p w14:paraId="39D0982B" w14:textId="77777777" w:rsidR="00C92314" w:rsidRDefault="00C92314" w:rsidP="00C92314">
            <w:pPr>
              <w:rPr>
                <w:color w:val="4472C4"/>
                <w:kern w:val="2"/>
                <w:szCs w:val="24"/>
              </w:rPr>
            </w:pPr>
          </w:p>
        </w:tc>
      </w:tr>
      <w:tr w:rsidR="00C92314" w14:paraId="77AEF0AE" w14:textId="77777777">
        <w:trPr>
          <w:trHeight w:val="300"/>
        </w:trPr>
        <w:tc>
          <w:tcPr>
            <w:tcW w:w="3094" w:type="dxa"/>
            <w:gridSpan w:val="2"/>
          </w:tcPr>
          <w:p w14:paraId="17EC5DF4" w14:textId="49390910" w:rsidR="00C92314" w:rsidRDefault="00C92314" w:rsidP="00C92314">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4E061942" w:rsidR="00C92314" w:rsidRPr="00C0026D" w:rsidRDefault="00C0026D" w:rsidP="00C92314">
            <w:pPr>
              <w:rPr>
                <w:bCs/>
                <w:color w:val="4472C4"/>
                <w:kern w:val="2"/>
                <w:szCs w:val="24"/>
              </w:rPr>
            </w:pPr>
            <w:r w:rsidRPr="00C0026D">
              <w:rPr>
                <w:bCs/>
                <w:kern w:val="2"/>
                <w:szCs w:val="24"/>
              </w:rPr>
              <w:t>Netaikoma</w:t>
            </w:r>
          </w:p>
        </w:tc>
      </w:tr>
      <w:tr w:rsidR="00C92314" w14:paraId="7412B22E" w14:textId="77777777">
        <w:trPr>
          <w:trHeight w:val="300"/>
        </w:trPr>
        <w:tc>
          <w:tcPr>
            <w:tcW w:w="9535" w:type="dxa"/>
            <w:gridSpan w:val="4"/>
          </w:tcPr>
          <w:p w14:paraId="0D543F72" w14:textId="77777777" w:rsidR="00C92314" w:rsidRDefault="00C92314" w:rsidP="00C92314">
            <w:pPr>
              <w:jc w:val="center"/>
              <w:rPr>
                <w:color w:val="4472C4"/>
                <w:kern w:val="2"/>
                <w:szCs w:val="24"/>
              </w:rPr>
            </w:pPr>
            <w:r>
              <w:rPr>
                <w:b/>
                <w:kern w:val="2"/>
                <w:szCs w:val="24"/>
              </w:rPr>
              <w:t>10. ESMINĖS SUTARTIES SĄLYGOS</w:t>
            </w:r>
          </w:p>
        </w:tc>
      </w:tr>
      <w:tr w:rsidR="00C92314" w14:paraId="4A74E676" w14:textId="77777777">
        <w:trPr>
          <w:trHeight w:val="300"/>
        </w:trPr>
        <w:tc>
          <w:tcPr>
            <w:tcW w:w="3094" w:type="dxa"/>
            <w:gridSpan w:val="2"/>
          </w:tcPr>
          <w:p w14:paraId="0C4A90A4" w14:textId="48800356" w:rsidR="00C92314" w:rsidRDefault="00C92314" w:rsidP="00C92314">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1A15A04" w14:textId="77777777" w:rsidR="00FA535C" w:rsidRPr="00FA535C" w:rsidRDefault="00FA535C" w:rsidP="00FA535C">
            <w:pPr>
              <w:rPr>
                <w:kern w:val="2"/>
                <w:szCs w:val="24"/>
              </w:rPr>
            </w:pPr>
            <w:r w:rsidRPr="00FA535C">
              <w:rPr>
                <w:kern w:val="2"/>
                <w:szCs w:val="24"/>
              </w:rPr>
              <w:t>10.1.1.  Sutarties kaina;</w:t>
            </w:r>
          </w:p>
          <w:p w14:paraId="4F69622D" w14:textId="494A87D2" w:rsidR="00BE4FA1" w:rsidRPr="00FA535C" w:rsidRDefault="00FA535C" w:rsidP="00FA535C">
            <w:pPr>
              <w:rPr>
                <w:kern w:val="2"/>
                <w:szCs w:val="24"/>
              </w:rPr>
            </w:pPr>
            <w:r w:rsidRPr="00FA535C">
              <w:rPr>
                <w:kern w:val="2"/>
                <w:szCs w:val="24"/>
              </w:rPr>
              <w:t>10.1.2. Techninėje specifikacijoje bei</w:t>
            </w:r>
            <w:r w:rsidR="009A2392">
              <w:t xml:space="preserve"> </w:t>
            </w:r>
            <w:r w:rsidR="009A2392" w:rsidRPr="009A2392">
              <w:rPr>
                <w:kern w:val="2"/>
                <w:szCs w:val="24"/>
              </w:rPr>
              <w:t>viešinimo plane</w:t>
            </w:r>
            <w:r w:rsidRPr="00FA535C">
              <w:rPr>
                <w:kern w:val="2"/>
                <w:szCs w:val="24"/>
              </w:rPr>
              <w:t xml:space="preserve"> nurodyti </w:t>
            </w:r>
            <w:r w:rsidR="00A26511">
              <w:rPr>
                <w:kern w:val="2"/>
                <w:szCs w:val="24"/>
              </w:rPr>
              <w:t>P</w:t>
            </w:r>
            <w:r w:rsidRPr="00FA535C">
              <w:rPr>
                <w:kern w:val="2"/>
                <w:szCs w:val="24"/>
              </w:rPr>
              <w:t xml:space="preserve">aslaugų suteikimo terminai. </w:t>
            </w:r>
          </w:p>
          <w:p w14:paraId="6E16FE92" w14:textId="2DE85924" w:rsidR="00FA535C" w:rsidRPr="00FA535C" w:rsidRDefault="00FA535C" w:rsidP="00FA535C">
            <w:pPr>
              <w:rPr>
                <w:kern w:val="2"/>
                <w:szCs w:val="24"/>
              </w:rPr>
            </w:pPr>
            <w:r w:rsidRPr="00FA535C">
              <w:rPr>
                <w:kern w:val="2"/>
                <w:szCs w:val="24"/>
              </w:rPr>
              <w:t>10.1.3. Paslaug</w:t>
            </w:r>
            <w:r w:rsidR="00715CF3">
              <w:rPr>
                <w:kern w:val="2"/>
                <w:szCs w:val="24"/>
              </w:rPr>
              <w:t xml:space="preserve">ų teikimas </w:t>
            </w:r>
            <w:r w:rsidRPr="00FA535C">
              <w:rPr>
                <w:kern w:val="2"/>
                <w:szCs w:val="24"/>
              </w:rPr>
              <w:t>laik</w:t>
            </w:r>
            <w:r w:rsidR="00715CF3">
              <w:rPr>
                <w:kern w:val="2"/>
                <w:szCs w:val="24"/>
              </w:rPr>
              <w:t>antis Sutartyje bei</w:t>
            </w:r>
            <w:r w:rsidRPr="00FA535C">
              <w:rPr>
                <w:kern w:val="2"/>
                <w:szCs w:val="24"/>
              </w:rPr>
              <w:t xml:space="preserve"> Techninėje specifikacijoje numatytų reikalavimų</w:t>
            </w:r>
            <w:r w:rsidR="008322E8">
              <w:rPr>
                <w:kern w:val="2"/>
                <w:szCs w:val="24"/>
              </w:rPr>
              <w:t>.</w:t>
            </w:r>
          </w:p>
          <w:p w14:paraId="03311530" w14:textId="54B5EC59" w:rsidR="00FA535C" w:rsidRPr="00FA535C" w:rsidRDefault="00FA535C" w:rsidP="00FA535C">
            <w:pPr>
              <w:rPr>
                <w:kern w:val="2"/>
                <w:szCs w:val="24"/>
              </w:rPr>
            </w:pPr>
            <w:r w:rsidRPr="00FA535C">
              <w:rPr>
                <w:kern w:val="2"/>
                <w:szCs w:val="24"/>
              </w:rPr>
              <w:t xml:space="preserve">10.1.4. Nustatytų trūkumų ištaisymas laiku. </w:t>
            </w:r>
          </w:p>
          <w:p w14:paraId="1B76929F" w14:textId="77777777" w:rsidR="00C92314" w:rsidRDefault="00FA535C" w:rsidP="00181228">
            <w:pPr>
              <w:rPr>
                <w:kern w:val="2"/>
                <w:szCs w:val="24"/>
              </w:rPr>
            </w:pPr>
            <w:r w:rsidRPr="00FA535C">
              <w:rPr>
                <w:kern w:val="2"/>
                <w:szCs w:val="24"/>
              </w:rPr>
              <w:t>10.1.5. Tiekėjas naujų specialistų/subtiekėjų pasitelkimo tvarkos</w:t>
            </w:r>
            <w:r w:rsidR="00181228">
              <w:rPr>
                <w:kern w:val="2"/>
                <w:szCs w:val="24"/>
              </w:rPr>
              <w:t xml:space="preserve"> laikymasis.</w:t>
            </w:r>
          </w:p>
          <w:p w14:paraId="236ACFB1" w14:textId="37915830" w:rsidR="00083B61" w:rsidRDefault="00083B61" w:rsidP="00181228">
            <w:pPr>
              <w:rPr>
                <w:kern w:val="2"/>
                <w:szCs w:val="24"/>
              </w:rPr>
            </w:pPr>
            <w:r w:rsidRPr="00083B61">
              <w:rPr>
                <w:kern w:val="2"/>
                <w:szCs w:val="24"/>
              </w:rPr>
              <w:t>10.1.6. Tiekėjo kvalifikacijos atitikimas viso Sutarties galiojimo metu.</w:t>
            </w:r>
          </w:p>
          <w:p w14:paraId="1AD3CD3A" w14:textId="32B8A390" w:rsidR="00083B61" w:rsidRPr="00D43C06" w:rsidRDefault="00083B61" w:rsidP="00181228">
            <w:pPr>
              <w:rPr>
                <w:kern w:val="2"/>
                <w:szCs w:val="24"/>
              </w:rPr>
            </w:pPr>
            <w:r w:rsidRPr="00083B61">
              <w:rPr>
                <w:kern w:val="2"/>
                <w:szCs w:val="24"/>
              </w:rPr>
              <w:t>10.1.7. Sutarties nuostatų, reglamentuojančių konkurenciją, intelektinės nuosavybės ar konfidencialios informacijos valdymą, laikymasis.</w:t>
            </w:r>
          </w:p>
        </w:tc>
      </w:tr>
      <w:tr w:rsidR="00C92314" w14:paraId="68A8F8F5" w14:textId="77777777">
        <w:trPr>
          <w:trHeight w:val="300"/>
        </w:trPr>
        <w:tc>
          <w:tcPr>
            <w:tcW w:w="3094" w:type="dxa"/>
            <w:gridSpan w:val="2"/>
          </w:tcPr>
          <w:p w14:paraId="458F7686" w14:textId="28A3D4D6" w:rsidR="00C92314" w:rsidRDefault="00C92314" w:rsidP="00C92314">
            <w:pPr>
              <w:rPr>
                <w:b/>
                <w:kern w:val="2"/>
                <w:szCs w:val="24"/>
                <w:lang w:val="en-US"/>
              </w:rPr>
            </w:pPr>
            <w:r>
              <w:rPr>
                <w:b/>
                <w:bCs/>
              </w:rPr>
              <w:lastRenderedPageBreak/>
              <w:t>10.2. Dideli arba nuolatiniai esminės Sutarties sąlygos vykdymo trūkumai</w:t>
            </w:r>
          </w:p>
        </w:tc>
        <w:tc>
          <w:tcPr>
            <w:tcW w:w="6441" w:type="dxa"/>
            <w:gridSpan w:val="2"/>
          </w:tcPr>
          <w:p w14:paraId="65C8068E" w14:textId="57C6BB56" w:rsidR="004C70AA" w:rsidRDefault="00294E45" w:rsidP="00C92314">
            <w:pPr>
              <w:spacing w:line="276" w:lineRule="auto"/>
              <w:jc w:val="both"/>
              <w:textAlignment w:val="baseline"/>
              <w:rPr>
                <w:rFonts w:eastAsia="Arial"/>
              </w:rPr>
            </w:pPr>
            <w:r>
              <w:rPr>
                <w:rFonts w:eastAsia="Arial"/>
              </w:rPr>
              <w:t xml:space="preserve">10.2.1. </w:t>
            </w:r>
            <w:r w:rsidR="00275DE0" w:rsidRPr="00275DE0">
              <w:rPr>
                <w:rFonts w:eastAsia="Arial"/>
              </w:rPr>
              <w:t xml:space="preserve">Techninėje specifikacijoje bei viešinimo plane nurodyti </w:t>
            </w:r>
            <w:r w:rsidR="00E423F1">
              <w:rPr>
                <w:rFonts w:eastAsia="Arial"/>
              </w:rPr>
              <w:t>P</w:t>
            </w:r>
            <w:r w:rsidR="00275DE0" w:rsidRPr="00275DE0">
              <w:rPr>
                <w:rFonts w:eastAsia="Arial"/>
              </w:rPr>
              <w:t xml:space="preserve">aslaugų suteikimo terminai. </w:t>
            </w:r>
            <w:r w:rsidR="00993753" w:rsidRPr="00993753">
              <w:rPr>
                <w:rFonts w:eastAsia="Arial"/>
              </w:rPr>
              <w:t>Jei tiekėjas bent</w:t>
            </w:r>
            <w:r w:rsidR="00993753">
              <w:rPr>
                <w:rFonts w:eastAsia="Arial"/>
              </w:rPr>
              <w:t xml:space="preserve"> 2</w:t>
            </w:r>
            <w:r w:rsidR="00993753" w:rsidRPr="00993753">
              <w:rPr>
                <w:rFonts w:eastAsia="Arial"/>
              </w:rPr>
              <w:t xml:space="preserve"> iš šių terminų pažeidžia, </w:t>
            </w:r>
            <w:r w:rsidR="00573601">
              <w:rPr>
                <w:rFonts w:eastAsia="Arial"/>
              </w:rPr>
              <w:t xml:space="preserve">bus laikoma </w:t>
            </w:r>
            <w:r w:rsidR="00104535" w:rsidRPr="00104535">
              <w:rPr>
                <w:rFonts w:eastAsia="Arial"/>
              </w:rPr>
              <w:t>dideliu ar nuolatiniu</w:t>
            </w:r>
            <w:r w:rsidR="00D041FD">
              <w:t xml:space="preserve"> </w:t>
            </w:r>
            <w:r w:rsidR="00D041FD" w:rsidRPr="00D041FD">
              <w:rPr>
                <w:rFonts w:eastAsia="Arial"/>
              </w:rPr>
              <w:t>esminės Sutarties sąlygos vykdymo trūkumu</w:t>
            </w:r>
            <w:r w:rsidR="00D041FD">
              <w:rPr>
                <w:rFonts w:eastAsia="Arial"/>
              </w:rPr>
              <w:t>.</w:t>
            </w:r>
          </w:p>
          <w:p w14:paraId="5F1045D5" w14:textId="698A4814" w:rsidR="004C70AA" w:rsidRDefault="00294E45" w:rsidP="00C92314">
            <w:pPr>
              <w:spacing w:line="276" w:lineRule="auto"/>
              <w:jc w:val="both"/>
              <w:textAlignment w:val="baseline"/>
              <w:rPr>
                <w:rFonts w:eastAsia="Arial"/>
              </w:rPr>
            </w:pPr>
            <w:r>
              <w:rPr>
                <w:rFonts w:eastAsia="Arial"/>
              </w:rPr>
              <w:t xml:space="preserve">10.2.2. </w:t>
            </w:r>
            <w:r w:rsidR="00D041FD" w:rsidRPr="00D041FD">
              <w:rPr>
                <w:rFonts w:eastAsia="Arial"/>
              </w:rPr>
              <w:t xml:space="preserve">Jei Pirkėjas </w:t>
            </w:r>
            <w:r w:rsidR="006F46B2">
              <w:rPr>
                <w:rFonts w:eastAsia="Arial"/>
              </w:rPr>
              <w:t>bent vie</w:t>
            </w:r>
            <w:r w:rsidR="007C35A5">
              <w:rPr>
                <w:rFonts w:eastAsia="Arial"/>
              </w:rPr>
              <w:t>ną ar du kartus</w:t>
            </w:r>
            <w:r w:rsidR="006F46B2">
              <w:rPr>
                <w:rFonts w:eastAsia="Arial"/>
              </w:rPr>
              <w:t xml:space="preserve">  </w:t>
            </w:r>
            <w:r w:rsidR="00D041FD" w:rsidRPr="00D041FD">
              <w:rPr>
                <w:rFonts w:eastAsia="Arial"/>
              </w:rPr>
              <w:t>nustato, kad Tiekėjas teikia Paslaugas, nesilaikydamas Techninėje specifikacijoje numatytų reikalavimų, arba kad Paslaugos teikiamos nekokybiškai</w:t>
            </w:r>
            <w:r w:rsidR="00BB203B">
              <w:rPr>
                <w:rFonts w:eastAsia="Arial"/>
              </w:rPr>
              <w:t>.</w:t>
            </w:r>
          </w:p>
          <w:p w14:paraId="2BC2BBBD" w14:textId="6A842685" w:rsidR="00C92314" w:rsidRPr="00294E45" w:rsidRDefault="00294E45" w:rsidP="00294E45">
            <w:pPr>
              <w:spacing w:line="276" w:lineRule="auto"/>
              <w:jc w:val="both"/>
              <w:textAlignment w:val="baseline"/>
              <w:rPr>
                <w:rFonts w:eastAsia="Arial"/>
              </w:rPr>
            </w:pPr>
            <w:r>
              <w:rPr>
                <w:rFonts w:eastAsia="Arial"/>
              </w:rPr>
              <w:t xml:space="preserve">10.2.3. </w:t>
            </w:r>
            <w:r w:rsidR="00D041FD" w:rsidRPr="00D041FD">
              <w:rPr>
                <w:rFonts w:eastAsia="Arial"/>
              </w:rPr>
              <w:t xml:space="preserve">Nustatytų trūkumų ištaisymas laiku. Jei Tiekėjas </w:t>
            </w:r>
            <w:r>
              <w:rPr>
                <w:rFonts w:eastAsia="Arial"/>
              </w:rPr>
              <w:t>bent vieną ar</w:t>
            </w:r>
            <w:r w:rsidR="00D041FD" w:rsidRPr="00D041FD">
              <w:rPr>
                <w:rFonts w:eastAsia="Arial"/>
              </w:rPr>
              <w:t xml:space="preserve"> du kartus pažeidžia Sutarties specialiosiose sąlygose 6.2 p. nustatytą trūkumų ištaisymo terminą</w:t>
            </w:r>
            <w:r>
              <w:rPr>
                <w:rFonts w:eastAsia="Arial"/>
              </w:rPr>
              <w:t>.</w:t>
            </w:r>
          </w:p>
        </w:tc>
      </w:tr>
      <w:tr w:rsidR="00C92314" w14:paraId="5D5614C8" w14:textId="77777777">
        <w:trPr>
          <w:trHeight w:val="300"/>
        </w:trPr>
        <w:tc>
          <w:tcPr>
            <w:tcW w:w="9535" w:type="dxa"/>
            <w:gridSpan w:val="4"/>
          </w:tcPr>
          <w:p w14:paraId="01BA2625" w14:textId="77777777" w:rsidR="00C92314" w:rsidRDefault="00C92314" w:rsidP="00C92314">
            <w:pPr>
              <w:jc w:val="center"/>
              <w:rPr>
                <w:b/>
                <w:kern w:val="2"/>
                <w:szCs w:val="24"/>
              </w:rPr>
            </w:pPr>
            <w:r>
              <w:rPr>
                <w:b/>
                <w:kern w:val="2"/>
                <w:szCs w:val="24"/>
              </w:rPr>
              <w:t>11. SUTARTIES GALIOJIMAS IR KEITIMAS</w:t>
            </w:r>
          </w:p>
        </w:tc>
      </w:tr>
      <w:tr w:rsidR="00C92314" w14:paraId="01B4A21F" w14:textId="77777777">
        <w:trPr>
          <w:trHeight w:val="300"/>
        </w:trPr>
        <w:tc>
          <w:tcPr>
            <w:tcW w:w="3094" w:type="dxa"/>
            <w:gridSpan w:val="2"/>
          </w:tcPr>
          <w:p w14:paraId="4A683777" w14:textId="77777777" w:rsidR="00C92314" w:rsidRDefault="00C92314" w:rsidP="00C92314">
            <w:pPr>
              <w:rPr>
                <w:b/>
                <w:kern w:val="2"/>
                <w:szCs w:val="24"/>
              </w:rPr>
            </w:pPr>
            <w:r>
              <w:rPr>
                <w:b/>
                <w:szCs w:val="24"/>
              </w:rPr>
              <w:t>11.1. Sutarties sudarymas ir įsigaliojimas</w:t>
            </w:r>
          </w:p>
        </w:tc>
        <w:tc>
          <w:tcPr>
            <w:tcW w:w="6441" w:type="dxa"/>
            <w:gridSpan w:val="2"/>
          </w:tcPr>
          <w:p w14:paraId="6A6371C6" w14:textId="77777777" w:rsidR="00C92314" w:rsidRDefault="00C92314" w:rsidP="00C92314">
            <w:pPr>
              <w:rPr>
                <w:kern w:val="2"/>
                <w:szCs w:val="24"/>
              </w:rPr>
            </w:pPr>
            <w:r>
              <w:rPr>
                <w:kern w:val="2"/>
                <w:szCs w:val="24"/>
              </w:rPr>
              <w:t>Ši Sutartis laikoma sudaryta ir įsigalioja nuo Sutarties pasirašymo dienos (antrosios Šalies pasirašymo dieną).</w:t>
            </w:r>
          </w:p>
          <w:p w14:paraId="7396F7FD" w14:textId="3CF36B2C" w:rsidR="00C92314" w:rsidRPr="00D43C06" w:rsidRDefault="00C92314" w:rsidP="00C92314">
            <w:pPr>
              <w:rPr>
                <w:color w:val="000000"/>
                <w:kern w:val="2"/>
                <w:szCs w:val="24"/>
              </w:rPr>
            </w:pPr>
            <w:r>
              <w:rPr>
                <w:color w:val="000000"/>
                <w:kern w:val="2"/>
                <w:szCs w:val="24"/>
              </w:rPr>
              <w:t>Sutartis galioja iki visiško prievolių įvykdymo</w:t>
            </w:r>
            <w:r w:rsidR="007052AE">
              <w:rPr>
                <w:color w:val="000000"/>
                <w:kern w:val="2"/>
                <w:szCs w:val="24"/>
              </w:rPr>
              <w:t xml:space="preserve"> bet ne ilgiau kaip 15 mėnesių nuo Sutarties įsigaliojimo dienos</w:t>
            </w:r>
            <w:r w:rsidR="0083093B">
              <w:rPr>
                <w:color w:val="000000"/>
                <w:kern w:val="2"/>
                <w:szCs w:val="24"/>
              </w:rPr>
              <w:t>.</w:t>
            </w:r>
            <w:r>
              <w:rPr>
                <w:color w:val="000000"/>
                <w:kern w:val="2"/>
                <w:szCs w:val="24"/>
              </w:rPr>
              <w:t xml:space="preserve"> </w:t>
            </w:r>
          </w:p>
        </w:tc>
      </w:tr>
      <w:tr w:rsidR="00C92314" w14:paraId="0D3292E1" w14:textId="77777777">
        <w:trPr>
          <w:trHeight w:val="300"/>
        </w:trPr>
        <w:tc>
          <w:tcPr>
            <w:tcW w:w="3094" w:type="dxa"/>
            <w:gridSpan w:val="2"/>
          </w:tcPr>
          <w:p w14:paraId="09BC2075" w14:textId="316E2550" w:rsidR="00C92314" w:rsidRDefault="00C92314" w:rsidP="00C92314">
            <w:pPr>
              <w:rPr>
                <w:b/>
                <w:kern w:val="2"/>
                <w:szCs w:val="24"/>
              </w:rPr>
            </w:pPr>
            <w:r>
              <w:rPr>
                <w:b/>
                <w:kern w:val="2"/>
                <w:szCs w:val="24"/>
              </w:rPr>
              <w:t>11.2. Sutarties galiojimo termino pratęsimas</w:t>
            </w:r>
          </w:p>
        </w:tc>
        <w:tc>
          <w:tcPr>
            <w:tcW w:w="6441" w:type="dxa"/>
            <w:gridSpan w:val="2"/>
          </w:tcPr>
          <w:p w14:paraId="782060E8" w14:textId="61498234" w:rsidR="00C92314" w:rsidRPr="0083093B" w:rsidRDefault="00C92314" w:rsidP="00C92314">
            <w:pPr>
              <w:rPr>
                <w:kern w:val="2"/>
                <w:szCs w:val="24"/>
              </w:rPr>
            </w:pPr>
            <w:r>
              <w:rPr>
                <w:kern w:val="2"/>
                <w:szCs w:val="24"/>
              </w:rPr>
              <w:t>Netaikoma</w:t>
            </w:r>
          </w:p>
        </w:tc>
      </w:tr>
      <w:tr w:rsidR="00C92314" w14:paraId="7FE809EC" w14:textId="77777777">
        <w:trPr>
          <w:trHeight w:val="300"/>
        </w:trPr>
        <w:tc>
          <w:tcPr>
            <w:tcW w:w="9535" w:type="dxa"/>
            <w:gridSpan w:val="4"/>
          </w:tcPr>
          <w:p w14:paraId="6839791C" w14:textId="77777777" w:rsidR="00C92314" w:rsidRDefault="00C92314" w:rsidP="00C92314">
            <w:pPr>
              <w:jc w:val="center"/>
              <w:rPr>
                <w:b/>
                <w:kern w:val="2"/>
                <w:szCs w:val="24"/>
              </w:rPr>
            </w:pPr>
            <w:r>
              <w:rPr>
                <w:b/>
                <w:kern w:val="2"/>
                <w:szCs w:val="24"/>
              </w:rPr>
              <w:t>12. SUTARTIES NUTRAUKIMAS</w:t>
            </w:r>
          </w:p>
        </w:tc>
      </w:tr>
      <w:tr w:rsidR="00C92314"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C92314" w:rsidRDefault="00C92314" w:rsidP="00C92314">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C92314" w:rsidRDefault="00C92314" w:rsidP="00C92314">
            <w:pPr>
              <w:rPr>
                <w:kern w:val="2"/>
                <w:szCs w:val="24"/>
              </w:rPr>
            </w:pPr>
            <w:r>
              <w:rPr>
                <w:kern w:val="2"/>
                <w:szCs w:val="24"/>
              </w:rPr>
              <w:t>Sutartis gali būti nutraukiama rašytiniu Šalių susitarimu arba vienašališkai, Bendrosiose sąlygose nustatyta tvarka.</w:t>
            </w:r>
          </w:p>
          <w:p w14:paraId="251C8169" w14:textId="07F8CAE4" w:rsidR="00C92314" w:rsidRDefault="00C92314" w:rsidP="00C92314">
            <w:pPr>
              <w:rPr>
                <w:color w:val="4472C4"/>
                <w:kern w:val="2"/>
                <w:szCs w:val="24"/>
              </w:rPr>
            </w:pPr>
          </w:p>
        </w:tc>
      </w:tr>
      <w:tr w:rsidR="00C92314"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C92314" w:rsidRDefault="00C92314" w:rsidP="00C92314">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7F46BDC" w14:textId="1FE95C0F" w:rsidR="000C1F0C" w:rsidRPr="00D43C06" w:rsidRDefault="000C1F0C" w:rsidP="000C1F0C">
            <w:pPr>
              <w:rPr>
                <w:kern w:val="2"/>
                <w:szCs w:val="24"/>
              </w:rPr>
            </w:pPr>
            <w:r w:rsidRPr="00D43C06">
              <w:rPr>
                <w:kern w:val="2"/>
                <w:szCs w:val="24"/>
              </w:rPr>
              <w:t>1</w:t>
            </w:r>
            <w:r w:rsidR="00C76CC0" w:rsidRPr="00D43C06">
              <w:rPr>
                <w:kern w:val="2"/>
                <w:szCs w:val="24"/>
              </w:rPr>
              <w:t>2</w:t>
            </w:r>
            <w:r w:rsidRPr="00D43C06">
              <w:rPr>
                <w:kern w:val="2"/>
                <w:szCs w:val="24"/>
              </w:rPr>
              <w:t>.</w:t>
            </w:r>
            <w:r w:rsidR="00C76CC0" w:rsidRPr="00D43C06">
              <w:rPr>
                <w:kern w:val="2"/>
                <w:szCs w:val="24"/>
              </w:rPr>
              <w:t>2</w:t>
            </w:r>
            <w:r w:rsidRPr="00D43C06">
              <w:rPr>
                <w:kern w:val="2"/>
                <w:szCs w:val="24"/>
              </w:rPr>
              <w:t xml:space="preserve">.1.  </w:t>
            </w:r>
            <w:r w:rsidR="00D84F4A" w:rsidRPr="00D43C06">
              <w:rPr>
                <w:kern w:val="2"/>
                <w:szCs w:val="24"/>
              </w:rPr>
              <w:t>Jeigu Tiekėjas nevykdo prisiimtų įsipareigojimų už Sutartyje nustatytą Sutarties kainą / įkainius</w:t>
            </w:r>
            <w:r w:rsidR="00E076F0" w:rsidRPr="00D43C06">
              <w:rPr>
                <w:kern w:val="2"/>
                <w:szCs w:val="24"/>
              </w:rPr>
              <w:t>.</w:t>
            </w:r>
          </w:p>
          <w:p w14:paraId="36DA9616" w14:textId="5E0FD5B4" w:rsidR="000C1F0C" w:rsidRPr="00D43C06" w:rsidRDefault="000C1F0C" w:rsidP="000C1F0C">
            <w:pPr>
              <w:rPr>
                <w:kern w:val="2"/>
                <w:szCs w:val="24"/>
              </w:rPr>
            </w:pPr>
            <w:r w:rsidRPr="00D43C06">
              <w:rPr>
                <w:kern w:val="2"/>
                <w:szCs w:val="24"/>
              </w:rPr>
              <w:t>1</w:t>
            </w:r>
            <w:r w:rsidR="00C76CC0" w:rsidRPr="00D43C06">
              <w:rPr>
                <w:kern w:val="2"/>
                <w:szCs w:val="24"/>
              </w:rPr>
              <w:t>2</w:t>
            </w:r>
            <w:r w:rsidRPr="00D43C06">
              <w:rPr>
                <w:kern w:val="2"/>
                <w:szCs w:val="24"/>
              </w:rPr>
              <w:t>.</w:t>
            </w:r>
            <w:r w:rsidR="00C76CC0" w:rsidRPr="00D43C06">
              <w:rPr>
                <w:kern w:val="2"/>
                <w:szCs w:val="24"/>
              </w:rPr>
              <w:t>2</w:t>
            </w:r>
            <w:r w:rsidRPr="00D43C06">
              <w:rPr>
                <w:kern w:val="2"/>
                <w:szCs w:val="24"/>
              </w:rPr>
              <w:t>.2. Techninėje specifikacijoje bei viešinimo plane nurodyti paslaugų suteikimo terminai. Jei tiekėjas bent 3 iš šių terminų pažeidžia,</w:t>
            </w:r>
            <w:r w:rsidR="000448B8" w:rsidRPr="00D43C06">
              <w:t xml:space="preserve"> </w:t>
            </w:r>
            <w:r w:rsidR="000448B8" w:rsidRPr="00D43C06">
              <w:rPr>
                <w:kern w:val="2"/>
                <w:szCs w:val="24"/>
              </w:rPr>
              <w:t>arba vėluoja suteikti</w:t>
            </w:r>
            <w:r w:rsidR="00DF3387" w:rsidRPr="00D43C06">
              <w:rPr>
                <w:kern w:val="2"/>
                <w:szCs w:val="24"/>
              </w:rPr>
              <w:t>, kurią nors Sutartyje nurodytą</w:t>
            </w:r>
            <w:r w:rsidR="000448B8" w:rsidRPr="00D43C06">
              <w:rPr>
                <w:kern w:val="2"/>
                <w:szCs w:val="24"/>
              </w:rPr>
              <w:t xml:space="preserve"> Paslaug</w:t>
            </w:r>
            <w:r w:rsidR="00DF3387" w:rsidRPr="00D43C06">
              <w:rPr>
                <w:kern w:val="2"/>
                <w:szCs w:val="24"/>
              </w:rPr>
              <w:t>ą</w:t>
            </w:r>
            <w:r w:rsidR="000448B8" w:rsidRPr="00D43C06">
              <w:rPr>
                <w:kern w:val="2"/>
                <w:szCs w:val="24"/>
              </w:rPr>
              <w:t xml:space="preserve"> daugiau nei 15 </w:t>
            </w:r>
            <w:r w:rsidR="00DF3387" w:rsidRPr="00D43C06">
              <w:rPr>
                <w:kern w:val="2"/>
                <w:szCs w:val="24"/>
              </w:rPr>
              <w:t xml:space="preserve">(penkiolika) </w:t>
            </w:r>
            <w:r w:rsidR="000448B8" w:rsidRPr="00D43C06">
              <w:rPr>
                <w:kern w:val="2"/>
                <w:szCs w:val="24"/>
              </w:rPr>
              <w:t>kalendorinių dienų nuo Sutartyje</w:t>
            </w:r>
            <w:r w:rsidR="00802A37" w:rsidRPr="00D43C06">
              <w:rPr>
                <w:kern w:val="2"/>
                <w:szCs w:val="24"/>
              </w:rPr>
              <w:t xml:space="preserve"> (Techninėje sp</w:t>
            </w:r>
            <w:r w:rsidR="00BF5428" w:rsidRPr="00D43C06">
              <w:rPr>
                <w:kern w:val="2"/>
                <w:szCs w:val="24"/>
              </w:rPr>
              <w:t>e</w:t>
            </w:r>
            <w:r w:rsidR="00802A37" w:rsidRPr="00D43C06">
              <w:rPr>
                <w:kern w:val="2"/>
                <w:szCs w:val="24"/>
              </w:rPr>
              <w:t>cifikacijoje</w:t>
            </w:r>
            <w:r w:rsidR="00BF5428" w:rsidRPr="00D43C06">
              <w:t xml:space="preserve"> </w:t>
            </w:r>
            <w:r w:rsidR="00BF5428" w:rsidRPr="00D43C06">
              <w:rPr>
                <w:kern w:val="2"/>
                <w:szCs w:val="24"/>
              </w:rPr>
              <w:t>bei viešinimo plane</w:t>
            </w:r>
            <w:r w:rsidR="00802A37" w:rsidRPr="00D43C06">
              <w:rPr>
                <w:kern w:val="2"/>
                <w:szCs w:val="24"/>
              </w:rPr>
              <w:t>)</w:t>
            </w:r>
            <w:r w:rsidR="000448B8" w:rsidRPr="00D43C06">
              <w:rPr>
                <w:kern w:val="2"/>
                <w:szCs w:val="24"/>
              </w:rPr>
              <w:t xml:space="preserve"> nustatyto Paslaugų suteikimo termino</w:t>
            </w:r>
            <w:r w:rsidR="002A3A30" w:rsidRPr="00D43C06">
              <w:rPr>
                <w:kern w:val="2"/>
                <w:szCs w:val="24"/>
              </w:rPr>
              <w:t>.</w:t>
            </w:r>
            <w:r w:rsidRPr="00D43C06">
              <w:rPr>
                <w:kern w:val="2"/>
                <w:szCs w:val="24"/>
              </w:rPr>
              <w:t xml:space="preserve"> </w:t>
            </w:r>
          </w:p>
          <w:p w14:paraId="324425F7" w14:textId="5B06DF8B" w:rsidR="00C76CC0" w:rsidRPr="00D43C06" w:rsidRDefault="00117B0A" w:rsidP="000C1F0C">
            <w:pPr>
              <w:rPr>
                <w:kern w:val="2"/>
                <w:szCs w:val="24"/>
              </w:rPr>
            </w:pPr>
            <w:r w:rsidRPr="00D43C06">
              <w:rPr>
                <w:kern w:val="2"/>
                <w:szCs w:val="24"/>
              </w:rPr>
              <w:t xml:space="preserve">12.2.3. </w:t>
            </w:r>
            <w:r w:rsidR="00C76CC0" w:rsidRPr="00D43C06">
              <w:rPr>
                <w:kern w:val="2"/>
                <w:szCs w:val="24"/>
              </w:rPr>
              <w:t>Tiekėjas pažeidžia Paslaugų suteikimo terminus ir dėl Paslaugų suteikimo vėlavimo Paslaugos tampa nebereikalingos.</w:t>
            </w:r>
          </w:p>
          <w:p w14:paraId="7ABCA88C" w14:textId="4B8370E2" w:rsidR="000C1F0C" w:rsidRPr="00D43C06" w:rsidRDefault="000C1F0C" w:rsidP="000C1F0C">
            <w:pPr>
              <w:rPr>
                <w:kern w:val="2"/>
                <w:szCs w:val="24"/>
              </w:rPr>
            </w:pPr>
            <w:r w:rsidRPr="00D43C06">
              <w:rPr>
                <w:kern w:val="2"/>
                <w:szCs w:val="24"/>
              </w:rPr>
              <w:t>1</w:t>
            </w:r>
            <w:r w:rsidR="00A92D1F" w:rsidRPr="00D43C06">
              <w:rPr>
                <w:kern w:val="2"/>
                <w:szCs w:val="24"/>
              </w:rPr>
              <w:t>2</w:t>
            </w:r>
            <w:r w:rsidRPr="00D43C06">
              <w:rPr>
                <w:kern w:val="2"/>
                <w:szCs w:val="24"/>
              </w:rPr>
              <w:t>.</w:t>
            </w:r>
            <w:r w:rsidR="00A92D1F" w:rsidRPr="00D43C06">
              <w:rPr>
                <w:kern w:val="2"/>
                <w:szCs w:val="24"/>
              </w:rPr>
              <w:t>2</w:t>
            </w:r>
            <w:r w:rsidRPr="00D43C06">
              <w:rPr>
                <w:kern w:val="2"/>
                <w:szCs w:val="24"/>
              </w:rPr>
              <w:t>.</w:t>
            </w:r>
            <w:r w:rsidR="00A92D1F" w:rsidRPr="00D43C06">
              <w:rPr>
                <w:kern w:val="2"/>
                <w:szCs w:val="24"/>
              </w:rPr>
              <w:t>4</w:t>
            </w:r>
            <w:r w:rsidRPr="00D43C06">
              <w:rPr>
                <w:kern w:val="2"/>
                <w:szCs w:val="24"/>
              </w:rPr>
              <w:t>. Jei Pirkėjas daugiau kaip du kartus nustato, kad Tiekėjas teikia Paslaugas, nesilaikydamas Techninėje specifikacijoje numatytų reikalavimų, arba kad Paslaugos teikiamos nekokybiškai</w:t>
            </w:r>
            <w:r w:rsidR="004669E5" w:rsidRPr="00D43C06">
              <w:rPr>
                <w:kern w:val="2"/>
                <w:szCs w:val="24"/>
              </w:rPr>
              <w:t>.</w:t>
            </w:r>
          </w:p>
          <w:p w14:paraId="329B0BE8" w14:textId="2856B77C" w:rsidR="000C1F0C" w:rsidRPr="00D43C06" w:rsidRDefault="000C1F0C" w:rsidP="000C1F0C">
            <w:pPr>
              <w:rPr>
                <w:kern w:val="2"/>
                <w:szCs w:val="24"/>
              </w:rPr>
            </w:pPr>
            <w:r w:rsidRPr="00D43C06">
              <w:rPr>
                <w:kern w:val="2"/>
                <w:szCs w:val="24"/>
              </w:rPr>
              <w:t>1</w:t>
            </w:r>
            <w:r w:rsidR="00A92D1F" w:rsidRPr="00D43C06">
              <w:rPr>
                <w:kern w:val="2"/>
                <w:szCs w:val="24"/>
              </w:rPr>
              <w:t>2</w:t>
            </w:r>
            <w:r w:rsidRPr="00D43C06">
              <w:rPr>
                <w:kern w:val="2"/>
                <w:szCs w:val="24"/>
              </w:rPr>
              <w:t>.</w:t>
            </w:r>
            <w:r w:rsidR="00A92D1F" w:rsidRPr="00D43C06">
              <w:rPr>
                <w:kern w:val="2"/>
                <w:szCs w:val="24"/>
              </w:rPr>
              <w:t>2</w:t>
            </w:r>
            <w:r w:rsidRPr="00D43C06">
              <w:rPr>
                <w:kern w:val="2"/>
                <w:szCs w:val="24"/>
              </w:rPr>
              <w:t>.</w:t>
            </w:r>
            <w:r w:rsidR="00A92D1F" w:rsidRPr="00D43C06">
              <w:rPr>
                <w:kern w:val="2"/>
                <w:szCs w:val="24"/>
              </w:rPr>
              <w:t>5</w:t>
            </w:r>
            <w:r w:rsidRPr="00D43C06">
              <w:rPr>
                <w:kern w:val="2"/>
                <w:szCs w:val="24"/>
              </w:rPr>
              <w:t>. Nustatytų trūkumų ištaisymas laiku. Jei Tiekėjas daugiau kaip du kartus pažeidžia Sutarties specialiosiose sąlygose 6.2 p. nustatytą trūkumų ištaisymo terminą.</w:t>
            </w:r>
          </w:p>
          <w:p w14:paraId="176B32A8" w14:textId="79979186" w:rsidR="007D6503" w:rsidRPr="00D43C06" w:rsidRDefault="007D6503" w:rsidP="000C1F0C">
            <w:pPr>
              <w:rPr>
                <w:kern w:val="2"/>
                <w:szCs w:val="24"/>
              </w:rPr>
            </w:pPr>
            <w:r w:rsidRPr="00D43C06">
              <w:rPr>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1247F4E" w14:textId="49C1F720" w:rsidR="000C1F0C" w:rsidRPr="00D43C06" w:rsidRDefault="000C1F0C" w:rsidP="000C1F0C">
            <w:pPr>
              <w:rPr>
                <w:kern w:val="2"/>
                <w:szCs w:val="24"/>
              </w:rPr>
            </w:pPr>
            <w:r w:rsidRPr="00D43C06">
              <w:rPr>
                <w:kern w:val="2"/>
                <w:szCs w:val="24"/>
              </w:rPr>
              <w:t>1</w:t>
            </w:r>
            <w:r w:rsidR="00914991" w:rsidRPr="00D43C06">
              <w:rPr>
                <w:kern w:val="2"/>
                <w:szCs w:val="24"/>
              </w:rPr>
              <w:t>2</w:t>
            </w:r>
            <w:r w:rsidRPr="00D43C06">
              <w:rPr>
                <w:kern w:val="2"/>
                <w:szCs w:val="24"/>
              </w:rPr>
              <w:t>.</w:t>
            </w:r>
            <w:r w:rsidR="00914991" w:rsidRPr="00D43C06">
              <w:rPr>
                <w:kern w:val="2"/>
                <w:szCs w:val="24"/>
              </w:rPr>
              <w:t>2</w:t>
            </w:r>
            <w:r w:rsidRPr="00D43C06">
              <w:rPr>
                <w:kern w:val="2"/>
                <w:szCs w:val="24"/>
              </w:rPr>
              <w:t>.</w:t>
            </w:r>
            <w:r w:rsidR="007105B7" w:rsidRPr="00D43C06">
              <w:rPr>
                <w:kern w:val="2"/>
                <w:szCs w:val="24"/>
              </w:rPr>
              <w:t>7</w:t>
            </w:r>
            <w:r w:rsidRPr="00D43C06">
              <w:rPr>
                <w:kern w:val="2"/>
                <w:szCs w:val="24"/>
              </w:rPr>
              <w:t>.</w:t>
            </w:r>
            <w:r w:rsidR="000D3B00" w:rsidRPr="00D43C06">
              <w:t xml:space="preserve"> </w:t>
            </w:r>
            <w:r w:rsidR="000D3B00" w:rsidRPr="00D43C06">
              <w:rPr>
                <w:kern w:val="2"/>
                <w:szCs w:val="24"/>
              </w:rPr>
              <w:t>Tiekėjas pažeidžia Bendrųjų sąlygų nuostatas dėl Sutarties vykdymui pasitelkiamų naujų subtiekėjų ir (ar) specialistų / esamų subtiekėjų ir (ar) specialistų keitimo</w:t>
            </w:r>
            <w:r w:rsidRPr="00D43C06">
              <w:rPr>
                <w:kern w:val="2"/>
                <w:szCs w:val="24"/>
              </w:rPr>
              <w:t>.</w:t>
            </w:r>
          </w:p>
          <w:p w14:paraId="0B019B64" w14:textId="13BDB9B4" w:rsidR="00C92314" w:rsidRPr="006503EE" w:rsidRDefault="00E75447" w:rsidP="006503EE">
            <w:pPr>
              <w:rPr>
                <w:color w:val="4472C4"/>
                <w:kern w:val="2"/>
                <w:szCs w:val="24"/>
              </w:rPr>
            </w:pPr>
            <w:r w:rsidRPr="00D43C06">
              <w:rPr>
                <w:kern w:val="2"/>
                <w:szCs w:val="24"/>
              </w:rPr>
              <w:lastRenderedPageBreak/>
              <w:t>1</w:t>
            </w:r>
            <w:r w:rsidR="00914991" w:rsidRPr="00D43C06">
              <w:rPr>
                <w:kern w:val="2"/>
                <w:szCs w:val="24"/>
              </w:rPr>
              <w:t>2</w:t>
            </w:r>
            <w:r w:rsidRPr="00D43C06">
              <w:rPr>
                <w:kern w:val="2"/>
                <w:szCs w:val="24"/>
              </w:rPr>
              <w:t>.</w:t>
            </w:r>
            <w:r w:rsidR="00914991" w:rsidRPr="00D43C06">
              <w:rPr>
                <w:kern w:val="2"/>
                <w:szCs w:val="24"/>
              </w:rPr>
              <w:t>2</w:t>
            </w:r>
            <w:r w:rsidRPr="00D43C06">
              <w:rPr>
                <w:kern w:val="2"/>
                <w:szCs w:val="24"/>
              </w:rPr>
              <w:t>.</w:t>
            </w:r>
            <w:r w:rsidR="007105B7" w:rsidRPr="00D43C06">
              <w:rPr>
                <w:kern w:val="2"/>
                <w:szCs w:val="24"/>
              </w:rPr>
              <w:t>8</w:t>
            </w:r>
            <w:r w:rsidRPr="00D43C06">
              <w:rPr>
                <w:kern w:val="2"/>
                <w:szCs w:val="24"/>
              </w:rPr>
              <w:t>.</w:t>
            </w:r>
            <w:r w:rsidR="00DB3D3D" w:rsidRPr="00D43C06">
              <w:t xml:space="preserve"> </w:t>
            </w:r>
            <w:r w:rsidR="00DB3D3D" w:rsidRPr="00D43C06">
              <w:rPr>
                <w:kern w:val="2"/>
                <w:szCs w:val="24"/>
              </w:rPr>
              <w:t>Tiekėjas pažeidžia šios Sutarties nuostatas, reglamentuojančias konkurenciją, intelektinės nuosavybės ar konfidencialios informacijos valdymą</w:t>
            </w:r>
            <w:r w:rsidR="00F33491" w:rsidRPr="00D43C06">
              <w:rPr>
                <w:kern w:val="2"/>
                <w:szCs w:val="24"/>
              </w:rPr>
              <w:t>.</w:t>
            </w:r>
          </w:p>
        </w:tc>
      </w:tr>
      <w:tr w:rsidR="00C92314" w14:paraId="46270E91" w14:textId="77777777">
        <w:trPr>
          <w:trHeight w:val="300"/>
        </w:trPr>
        <w:tc>
          <w:tcPr>
            <w:tcW w:w="9535" w:type="dxa"/>
            <w:gridSpan w:val="4"/>
          </w:tcPr>
          <w:p w14:paraId="07E06248" w14:textId="3EE563EC" w:rsidR="00C92314" w:rsidRDefault="00C92314" w:rsidP="00C92314">
            <w:pPr>
              <w:jc w:val="center"/>
              <w:rPr>
                <w:kern w:val="2"/>
                <w:szCs w:val="24"/>
              </w:rPr>
            </w:pPr>
            <w:r>
              <w:rPr>
                <w:b/>
                <w:kern w:val="2"/>
                <w:szCs w:val="24"/>
              </w:rPr>
              <w:lastRenderedPageBreak/>
              <w:t xml:space="preserve">13. APLINKOS APSAUGOS IR SOCIALINIAI KRITERIJAI </w:t>
            </w:r>
          </w:p>
        </w:tc>
      </w:tr>
      <w:tr w:rsidR="00C92314" w14:paraId="18AE2F61" w14:textId="77777777">
        <w:trPr>
          <w:trHeight w:val="300"/>
        </w:trPr>
        <w:tc>
          <w:tcPr>
            <w:tcW w:w="3058" w:type="dxa"/>
          </w:tcPr>
          <w:p w14:paraId="6366A32C" w14:textId="77777777" w:rsidR="00C92314" w:rsidRDefault="00C92314" w:rsidP="00C92314">
            <w:pPr>
              <w:rPr>
                <w:b/>
                <w:kern w:val="2"/>
                <w:szCs w:val="24"/>
              </w:rPr>
            </w:pPr>
            <w:r>
              <w:rPr>
                <w:b/>
                <w:kern w:val="2"/>
                <w:szCs w:val="24"/>
              </w:rPr>
              <w:t xml:space="preserve">13.1. Su perkamomis paslaugomis susiję  aplinkos apsaugos kriterijai </w:t>
            </w:r>
          </w:p>
        </w:tc>
        <w:tc>
          <w:tcPr>
            <w:tcW w:w="6477" w:type="dxa"/>
            <w:gridSpan w:val="3"/>
          </w:tcPr>
          <w:p w14:paraId="266670A2" w14:textId="34F20E92" w:rsidR="003558EB" w:rsidRDefault="003558EB" w:rsidP="005E75D9">
            <w:pPr>
              <w:rPr>
                <w:kern w:val="2"/>
                <w:szCs w:val="24"/>
              </w:rPr>
            </w:pPr>
            <w:r>
              <w:rPr>
                <w:kern w:val="2"/>
                <w:szCs w:val="24"/>
              </w:rPr>
              <w:t>13.1.1. Teikėjas įsipareigoja:</w:t>
            </w:r>
          </w:p>
          <w:p w14:paraId="6848B822" w14:textId="302DB515" w:rsidR="005E75D9" w:rsidRPr="005E75D9" w:rsidRDefault="005E75D9" w:rsidP="005E75D9">
            <w:pPr>
              <w:rPr>
                <w:kern w:val="2"/>
                <w:szCs w:val="24"/>
              </w:rPr>
            </w:pPr>
            <w:r w:rsidRPr="005E75D9">
              <w:rPr>
                <w:kern w:val="2"/>
                <w:szCs w:val="24"/>
              </w:rPr>
              <w:t>13.1.</w:t>
            </w:r>
            <w:r w:rsidR="003558EB">
              <w:rPr>
                <w:kern w:val="2"/>
                <w:szCs w:val="24"/>
              </w:rPr>
              <w:t>1.2</w:t>
            </w:r>
            <w:r w:rsidRPr="005E75D9">
              <w:rPr>
                <w:kern w:val="2"/>
                <w:szCs w:val="24"/>
              </w:rPr>
              <w:t xml:space="preserve">. </w:t>
            </w:r>
            <w:r w:rsidR="003558EB">
              <w:rPr>
                <w:kern w:val="2"/>
                <w:szCs w:val="24"/>
              </w:rPr>
              <w:t>b</w:t>
            </w:r>
            <w:r w:rsidRPr="005E75D9">
              <w:rPr>
                <w:kern w:val="2"/>
                <w:szCs w:val="24"/>
              </w:rPr>
              <w:t>endrauti su Pirkėju elektroninėmis priemonėmis (telefonu, el. paštu) ir / ar kitomis nuotolinio būdo priemonėmis (pvz., „Microsoft Teams“ platforma);</w:t>
            </w:r>
          </w:p>
          <w:p w14:paraId="48CCD25C" w14:textId="50E0FA20" w:rsidR="005E75D9" w:rsidRPr="005E75D9" w:rsidRDefault="005E75D9" w:rsidP="005E75D9">
            <w:pPr>
              <w:rPr>
                <w:kern w:val="2"/>
                <w:szCs w:val="24"/>
              </w:rPr>
            </w:pPr>
            <w:r w:rsidRPr="005E75D9">
              <w:rPr>
                <w:kern w:val="2"/>
                <w:szCs w:val="24"/>
              </w:rPr>
              <w:t>13.1.</w:t>
            </w:r>
            <w:r w:rsidR="003558EB">
              <w:rPr>
                <w:kern w:val="2"/>
                <w:szCs w:val="24"/>
              </w:rPr>
              <w:t>2.2</w:t>
            </w:r>
            <w:r w:rsidRPr="005E75D9">
              <w:rPr>
                <w:kern w:val="2"/>
                <w:szCs w:val="24"/>
              </w:rPr>
              <w:t xml:space="preserve">. Mažinti popieriaus sunaudojimą, atsisakyti nebūtino dokumentų kopijavimo ir spausdinimo, t. y. visa su Paslaugų teikimu susijusi dokumentacija turi būti pateikta (siunčiama) ir esant poreikiui derinama elektroniniu formatu ir elektroninėmis priemonėmis, pasirašoma elektroniniu būdu kvalifikuotais elektroniniais parašais (esant poreikiui). </w:t>
            </w:r>
          </w:p>
          <w:p w14:paraId="3F14B69B" w14:textId="26146922" w:rsidR="00C92314" w:rsidRDefault="005E75D9" w:rsidP="005E75D9">
            <w:pPr>
              <w:rPr>
                <w:kern w:val="2"/>
                <w:szCs w:val="24"/>
              </w:rPr>
            </w:pPr>
            <w:r w:rsidRPr="005E75D9">
              <w:rPr>
                <w:kern w:val="2"/>
                <w:szCs w:val="24"/>
              </w:rPr>
              <w:t>13.1.</w:t>
            </w:r>
            <w:r w:rsidR="006A3FAB">
              <w:rPr>
                <w:kern w:val="2"/>
                <w:szCs w:val="24"/>
              </w:rPr>
              <w:t>2</w:t>
            </w:r>
            <w:r w:rsidRPr="005E75D9">
              <w:rPr>
                <w:kern w:val="2"/>
                <w:szCs w:val="24"/>
              </w:rPr>
              <w:t>. Nustačius, kad Tiekėjas šiame papunktyje nustatyto kriterijaus (-jų) nesilaiko, Tiekėjui taikoma Specialiųjų sąlygų 9.5.</w:t>
            </w:r>
            <w:r w:rsidR="00C05121">
              <w:rPr>
                <w:kern w:val="2"/>
                <w:szCs w:val="24"/>
              </w:rPr>
              <w:t>1</w:t>
            </w:r>
            <w:r w:rsidRPr="005E75D9">
              <w:rPr>
                <w:kern w:val="2"/>
                <w:szCs w:val="24"/>
              </w:rPr>
              <w:t xml:space="preserve"> p. nurodyto dydžio bauda.</w:t>
            </w:r>
          </w:p>
        </w:tc>
      </w:tr>
      <w:tr w:rsidR="00C92314" w14:paraId="71B127CD" w14:textId="77777777">
        <w:trPr>
          <w:trHeight w:val="300"/>
        </w:trPr>
        <w:tc>
          <w:tcPr>
            <w:tcW w:w="3058" w:type="dxa"/>
          </w:tcPr>
          <w:p w14:paraId="6D5C5242" w14:textId="77777777" w:rsidR="00C92314" w:rsidRDefault="00C92314" w:rsidP="00C92314">
            <w:pPr>
              <w:rPr>
                <w:b/>
                <w:kern w:val="2"/>
                <w:szCs w:val="24"/>
              </w:rPr>
            </w:pPr>
            <w:r>
              <w:rPr>
                <w:b/>
                <w:kern w:val="2"/>
                <w:szCs w:val="24"/>
              </w:rPr>
              <w:t>13.2. Su perkamomis Paslaugomis susiję socialiniai kriterijai</w:t>
            </w:r>
          </w:p>
        </w:tc>
        <w:tc>
          <w:tcPr>
            <w:tcW w:w="6477" w:type="dxa"/>
            <w:gridSpan w:val="3"/>
          </w:tcPr>
          <w:p w14:paraId="7170065E" w14:textId="73670FF2" w:rsidR="00C92314" w:rsidRPr="00C05121" w:rsidRDefault="00C92314" w:rsidP="00C92314">
            <w:pPr>
              <w:rPr>
                <w:color w:val="000000"/>
                <w:kern w:val="2"/>
                <w:szCs w:val="24"/>
                <w:shd w:val="clear" w:color="auto" w:fill="FFFFFF"/>
              </w:rPr>
            </w:pPr>
            <w:r>
              <w:rPr>
                <w:color w:val="000000"/>
                <w:kern w:val="2"/>
                <w:szCs w:val="24"/>
                <w:shd w:val="clear" w:color="auto" w:fill="FFFFFF"/>
              </w:rPr>
              <w:t>Netaikoma</w:t>
            </w:r>
            <w:r w:rsidR="00C05121">
              <w:rPr>
                <w:color w:val="000000"/>
                <w:kern w:val="2"/>
                <w:szCs w:val="24"/>
                <w:shd w:val="clear" w:color="auto" w:fill="FFFFFF"/>
              </w:rPr>
              <w:t>.</w:t>
            </w:r>
          </w:p>
        </w:tc>
      </w:tr>
      <w:tr w:rsidR="00C92314" w14:paraId="0E3437C2" w14:textId="77777777">
        <w:trPr>
          <w:trHeight w:val="300"/>
        </w:trPr>
        <w:tc>
          <w:tcPr>
            <w:tcW w:w="9535" w:type="dxa"/>
            <w:gridSpan w:val="4"/>
          </w:tcPr>
          <w:p w14:paraId="3450D3CB" w14:textId="77777777" w:rsidR="00C92314" w:rsidRDefault="00C92314" w:rsidP="00C92314">
            <w:pPr>
              <w:jc w:val="center"/>
              <w:rPr>
                <w:b/>
                <w:kern w:val="2"/>
                <w:szCs w:val="24"/>
              </w:rPr>
            </w:pPr>
            <w:r>
              <w:rPr>
                <w:b/>
                <w:kern w:val="2"/>
                <w:szCs w:val="24"/>
              </w:rPr>
              <w:t xml:space="preserve">14. BENDRŲJŲ SĄLYGŲ PAKEITIMAI IR PAPILDYMAI </w:t>
            </w:r>
          </w:p>
          <w:p w14:paraId="1BD9D104" w14:textId="5FE806D8" w:rsidR="00C92314" w:rsidRDefault="00C92314" w:rsidP="00C92314">
            <w:pPr>
              <w:jc w:val="center"/>
              <w:rPr>
                <w:kern w:val="2"/>
                <w:szCs w:val="24"/>
              </w:rPr>
            </w:pPr>
          </w:p>
        </w:tc>
      </w:tr>
      <w:tr w:rsidR="00C92314" w14:paraId="00CDF661" w14:textId="77777777">
        <w:trPr>
          <w:trHeight w:val="300"/>
        </w:trPr>
        <w:tc>
          <w:tcPr>
            <w:tcW w:w="3058" w:type="dxa"/>
          </w:tcPr>
          <w:p w14:paraId="044BD4E3" w14:textId="77777777" w:rsidR="00C92314" w:rsidRDefault="00C92314" w:rsidP="00C92314">
            <w:pPr>
              <w:rPr>
                <w:b/>
                <w:kern w:val="2"/>
                <w:szCs w:val="24"/>
              </w:rPr>
            </w:pPr>
            <w:r>
              <w:rPr>
                <w:b/>
                <w:kern w:val="2"/>
                <w:szCs w:val="24"/>
              </w:rPr>
              <w:t xml:space="preserve">14.1. </w:t>
            </w:r>
          </w:p>
        </w:tc>
        <w:tc>
          <w:tcPr>
            <w:tcW w:w="6477" w:type="dxa"/>
            <w:gridSpan w:val="3"/>
          </w:tcPr>
          <w:p w14:paraId="71F9375E" w14:textId="42D93D30" w:rsidR="00C92314" w:rsidRDefault="000105EA" w:rsidP="00C92314">
            <w:pPr>
              <w:rPr>
                <w:kern w:val="2"/>
                <w:szCs w:val="24"/>
              </w:rPr>
            </w:pPr>
            <w:r w:rsidRPr="002320A0">
              <w:rPr>
                <w:kern w:val="2"/>
                <w:szCs w:val="24"/>
              </w:rPr>
              <w:t>Netaikoma.</w:t>
            </w:r>
          </w:p>
        </w:tc>
      </w:tr>
      <w:tr w:rsidR="00C92314" w14:paraId="7ED2EDF1" w14:textId="77777777">
        <w:trPr>
          <w:trHeight w:val="300"/>
        </w:trPr>
        <w:tc>
          <w:tcPr>
            <w:tcW w:w="9535" w:type="dxa"/>
            <w:gridSpan w:val="4"/>
          </w:tcPr>
          <w:p w14:paraId="689031C9" w14:textId="77777777" w:rsidR="00C92314" w:rsidRDefault="00C92314" w:rsidP="00C92314">
            <w:pPr>
              <w:jc w:val="center"/>
              <w:rPr>
                <w:b/>
                <w:kern w:val="2"/>
                <w:szCs w:val="24"/>
              </w:rPr>
            </w:pPr>
            <w:r>
              <w:rPr>
                <w:b/>
                <w:kern w:val="2"/>
                <w:szCs w:val="24"/>
              </w:rPr>
              <w:t>15. SUTARTIES PRIEDAI</w:t>
            </w:r>
          </w:p>
        </w:tc>
      </w:tr>
      <w:tr w:rsidR="00C92314" w14:paraId="43B17553" w14:textId="77777777">
        <w:trPr>
          <w:trHeight w:val="300"/>
        </w:trPr>
        <w:tc>
          <w:tcPr>
            <w:tcW w:w="3058" w:type="dxa"/>
          </w:tcPr>
          <w:p w14:paraId="7CFF3567" w14:textId="77777777" w:rsidR="00C92314" w:rsidRDefault="00C92314" w:rsidP="00C92314">
            <w:pPr>
              <w:jc w:val="center"/>
              <w:rPr>
                <w:b/>
                <w:kern w:val="2"/>
                <w:szCs w:val="24"/>
              </w:rPr>
            </w:pPr>
            <w:r>
              <w:rPr>
                <w:b/>
                <w:kern w:val="2"/>
                <w:szCs w:val="24"/>
              </w:rPr>
              <w:t>15.1. Priedas Nr. 1</w:t>
            </w:r>
          </w:p>
        </w:tc>
        <w:tc>
          <w:tcPr>
            <w:tcW w:w="6477" w:type="dxa"/>
            <w:gridSpan w:val="3"/>
          </w:tcPr>
          <w:p w14:paraId="65B09E30" w14:textId="5C3BF442" w:rsidR="00C92314" w:rsidRPr="002320A0" w:rsidRDefault="002320A0" w:rsidP="002320A0">
            <w:pPr>
              <w:rPr>
                <w:bCs/>
                <w:kern w:val="2"/>
                <w:szCs w:val="24"/>
              </w:rPr>
            </w:pPr>
            <w:r w:rsidRPr="002320A0">
              <w:rPr>
                <w:bCs/>
                <w:kern w:val="2"/>
                <w:szCs w:val="24"/>
              </w:rPr>
              <w:t>Techninė specifikacija</w:t>
            </w:r>
          </w:p>
        </w:tc>
      </w:tr>
      <w:tr w:rsidR="00C92314" w14:paraId="2CC1D4F0" w14:textId="77777777">
        <w:trPr>
          <w:trHeight w:val="300"/>
        </w:trPr>
        <w:tc>
          <w:tcPr>
            <w:tcW w:w="3058" w:type="dxa"/>
          </w:tcPr>
          <w:p w14:paraId="09EEBB7C" w14:textId="77777777" w:rsidR="00C92314" w:rsidRDefault="00C92314" w:rsidP="00C92314">
            <w:pPr>
              <w:jc w:val="center"/>
              <w:rPr>
                <w:b/>
                <w:kern w:val="2"/>
                <w:szCs w:val="24"/>
              </w:rPr>
            </w:pPr>
            <w:r>
              <w:rPr>
                <w:b/>
                <w:kern w:val="2"/>
                <w:szCs w:val="24"/>
              </w:rPr>
              <w:t>15.2. Priedas Nr. 2</w:t>
            </w:r>
          </w:p>
        </w:tc>
        <w:tc>
          <w:tcPr>
            <w:tcW w:w="6477" w:type="dxa"/>
            <w:gridSpan w:val="3"/>
          </w:tcPr>
          <w:p w14:paraId="269B3EB8" w14:textId="2E53D519" w:rsidR="00C92314" w:rsidRPr="002320A0" w:rsidRDefault="002320A0" w:rsidP="002320A0">
            <w:pPr>
              <w:rPr>
                <w:bCs/>
                <w:kern w:val="2"/>
                <w:szCs w:val="24"/>
              </w:rPr>
            </w:pPr>
            <w:r w:rsidRPr="002320A0">
              <w:rPr>
                <w:bCs/>
                <w:kern w:val="2"/>
                <w:szCs w:val="24"/>
              </w:rPr>
              <w:t>Pasiūlymas</w:t>
            </w:r>
          </w:p>
        </w:tc>
      </w:tr>
      <w:tr w:rsidR="00C92314" w14:paraId="278F6726" w14:textId="77777777">
        <w:tc>
          <w:tcPr>
            <w:tcW w:w="9535" w:type="dxa"/>
            <w:gridSpan w:val="4"/>
          </w:tcPr>
          <w:p w14:paraId="306ED934" w14:textId="77777777" w:rsidR="00C92314" w:rsidRDefault="00C92314" w:rsidP="00C92314">
            <w:pPr>
              <w:jc w:val="center"/>
              <w:rPr>
                <w:b/>
                <w:kern w:val="2"/>
                <w:szCs w:val="24"/>
              </w:rPr>
            </w:pPr>
            <w:r>
              <w:rPr>
                <w:b/>
                <w:kern w:val="2"/>
                <w:szCs w:val="24"/>
              </w:rPr>
              <w:t>16. ŠALIŲ ATSTOVŲ PARAŠAI</w:t>
            </w:r>
          </w:p>
        </w:tc>
      </w:tr>
      <w:tr w:rsidR="00C92314" w14:paraId="1A4801F8" w14:textId="77777777">
        <w:tc>
          <w:tcPr>
            <w:tcW w:w="5224" w:type="dxa"/>
            <w:gridSpan w:val="3"/>
          </w:tcPr>
          <w:p w14:paraId="4374ECAE" w14:textId="77777777" w:rsidR="00C92314" w:rsidRDefault="00C92314" w:rsidP="00C92314">
            <w:pPr>
              <w:jc w:val="center"/>
              <w:rPr>
                <w:b/>
                <w:kern w:val="2"/>
                <w:szCs w:val="24"/>
              </w:rPr>
            </w:pPr>
            <w:r>
              <w:rPr>
                <w:b/>
                <w:kern w:val="2"/>
                <w:szCs w:val="24"/>
              </w:rPr>
              <w:t>PIRKĖJAS</w:t>
            </w:r>
          </w:p>
        </w:tc>
        <w:tc>
          <w:tcPr>
            <w:tcW w:w="4311" w:type="dxa"/>
          </w:tcPr>
          <w:p w14:paraId="77A89ACF" w14:textId="77777777" w:rsidR="00C92314" w:rsidRDefault="00C92314" w:rsidP="00C92314">
            <w:pPr>
              <w:jc w:val="center"/>
              <w:rPr>
                <w:b/>
                <w:kern w:val="2"/>
                <w:szCs w:val="24"/>
              </w:rPr>
            </w:pPr>
            <w:r>
              <w:rPr>
                <w:b/>
                <w:kern w:val="2"/>
                <w:szCs w:val="24"/>
              </w:rPr>
              <w:t>TIEKĖJAS</w:t>
            </w:r>
          </w:p>
        </w:tc>
      </w:tr>
      <w:tr w:rsidR="00C92314" w14:paraId="21CAB534" w14:textId="77777777">
        <w:tc>
          <w:tcPr>
            <w:tcW w:w="5224" w:type="dxa"/>
            <w:gridSpan w:val="3"/>
          </w:tcPr>
          <w:p w14:paraId="578049DB" w14:textId="77777777" w:rsidR="00C92314" w:rsidRDefault="00C92314" w:rsidP="00C92314">
            <w:pPr>
              <w:jc w:val="center"/>
              <w:rPr>
                <w:color w:val="4472C4"/>
                <w:kern w:val="2"/>
                <w:szCs w:val="24"/>
              </w:rPr>
            </w:pPr>
            <w:r>
              <w:rPr>
                <w:color w:val="4472C4"/>
                <w:kern w:val="2"/>
                <w:szCs w:val="24"/>
              </w:rPr>
              <w:t>(nurodomos atstovo pareigos, vardas, pavardė)</w:t>
            </w:r>
          </w:p>
        </w:tc>
        <w:tc>
          <w:tcPr>
            <w:tcW w:w="4311" w:type="dxa"/>
          </w:tcPr>
          <w:p w14:paraId="6F9E2A53" w14:textId="77777777" w:rsidR="00C92314" w:rsidRDefault="00C92314" w:rsidP="00C92314">
            <w:pPr>
              <w:jc w:val="center"/>
              <w:rPr>
                <w:b/>
                <w:kern w:val="2"/>
                <w:szCs w:val="24"/>
              </w:rPr>
            </w:pPr>
            <w:r>
              <w:rPr>
                <w:color w:val="4472C4"/>
                <w:kern w:val="2"/>
                <w:szCs w:val="24"/>
              </w:rPr>
              <w:t>(nurodomos atstovo pareigos, vardas, pavardė)</w:t>
            </w:r>
          </w:p>
        </w:tc>
      </w:tr>
      <w:tr w:rsidR="00C92314" w14:paraId="0C834F1B" w14:textId="77777777">
        <w:tc>
          <w:tcPr>
            <w:tcW w:w="5224" w:type="dxa"/>
            <w:gridSpan w:val="3"/>
          </w:tcPr>
          <w:p w14:paraId="789659E3" w14:textId="77777777" w:rsidR="00C92314" w:rsidRDefault="00C92314" w:rsidP="00C92314">
            <w:pPr>
              <w:jc w:val="center"/>
              <w:rPr>
                <w:b/>
                <w:color w:val="4472C4"/>
                <w:kern w:val="2"/>
                <w:szCs w:val="24"/>
              </w:rPr>
            </w:pPr>
          </w:p>
          <w:p w14:paraId="3B035D0A" w14:textId="77777777" w:rsidR="00C92314" w:rsidRDefault="00C92314" w:rsidP="00C92314">
            <w:pPr>
              <w:jc w:val="center"/>
              <w:rPr>
                <w:b/>
                <w:color w:val="4472C4"/>
                <w:kern w:val="2"/>
                <w:szCs w:val="24"/>
              </w:rPr>
            </w:pPr>
            <w:r>
              <w:rPr>
                <w:b/>
                <w:color w:val="4472C4"/>
                <w:kern w:val="2"/>
                <w:szCs w:val="24"/>
              </w:rPr>
              <w:t>(parašas)</w:t>
            </w:r>
          </w:p>
          <w:p w14:paraId="0B1520FA" w14:textId="77777777" w:rsidR="00C92314" w:rsidRDefault="00C92314" w:rsidP="00C92314">
            <w:pPr>
              <w:jc w:val="center"/>
              <w:rPr>
                <w:b/>
                <w:color w:val="4472C4"/>
                <w:kern w:val="2"/>
                <w:szCs w:val="24"/>
              </w:rPr>
            </w:pPr>
          </w:p>
          <w:p w14:paraId="449ED037" w14:textId="77777777" w:rsidR="00C92314" w:rsidRDefault="00C92314" w:rsidP="00C92314">
            <w:pPr>
              <w:jc w:val="center"/>
              <w:rPr>
                <w:b/>
                <w:color w:val="4472C4"/>
                <w:kern w:val="2"/>
                <w:szCs w:val="24"/>
              </w:rPr>
            </w:pPr>
          </w:p>
        </w:tc>
        <w:tc>
          <w:tcPr>
            <w:tcW w:w="4311" w:type="dxa"/>
          </w:tcPr>
          <w:p w14:paraId="1BA6AD11" w14:textId="77777777" w:rsidR="00C92314" w:rsidRDefault="00C92314" w:rsidP="00C92314">
            <w:pPr>
              <w:jc w:val="center"/>
              <w:rPr>
                <w:b/>
                <w:color w:val="4472C4"/>
                <w:kern w:val="2"/>
                <w:szCs w:val="24"/>
              </w:rPr>
            </w:pPr>
          </w:p>
          <w:p w14:paraId="644A2BE8" w14:textId="77777777" w:rsidR="00C92314" w:rsidRDefault="00C92314" w:rsidP="00C92314">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1092E" w14:textId="77777777" w:rsidR="002134DD" w:rsidRDefault="002134DD">
      <w:pPr>
        <w:rPr>
          <w:sz w:val="20"/>
        </w:rPr>
      </w:pPr>
      <w:r>
        <w:rPr>
          <w:sz w:val="20"/>
        </w:rPr>
        <w:separator/>
      </w:r>
    </w:p>
  </w:endnote>
  <w:endnote w:type="continuationSeparator" w:id="0">
    <w:p w14:paraId="751A04B8" w14:textId="77777777" w:rsidR="002134DD" w:rsidRDefault="002134DD">
      <w:pPr>
        <w:rPr>
          <w:sz w:val="20"/>
        </w:rPr>
      </w:pPr>
      <w:r>
        <w:rPr>
          <w:sz w:val="20"/>
        </w:rPr>
        <w:continuationSeparator/>
      </w:r>
    </w:p>
  </w:endnote>
  <w:endnote w:type="continuationNotice" w:id="1">
    <w:p w14:paraId="1F38FD8B" w14:textId="77777777" w:rsidR="002134DD" w:rsidRDefault="002134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B26AA" w14:textId="77777777" w:rsidR="002134DD" w:rsidRDefault="002134DD">
      <w:pPr>
        <w:rPr>
          <w:sz w:val="20"/>
        </w:rPr>
      </w:pPr>
      <w:r>
        <w:rPr>
          <w:sz w:val="20"/>
        </w:rPr>
        <w:separator/>
      </w:r>
    </w:p>
  </w:footnote>
  <w:footnote w:type="continuationSeparator" w:id="0">
    <w:p w14:paraId="5BA391B8" w14:textId="77777777" w:rsidR="002134DD" w:rsidRDefault="002134DD">
      <w:pPr>
        <w:rPr>
          <w:sz w:val="20"/>
        </w:rPr>
      </w:pPr>
      <w:r>
        <w:rPr>
          <w:sz w:val="20"/>
        </w:rPr>
        <w:continuationSeparator/>
      </w:r>
    </w:p>
  </w:footnote>
  <w:footnote w:type="continuationNotice" w:id="1">
    <w:p w14:paraId="620F69ED" w14:textId="77777777" w:rsidR="002134DD" w:rsidRDefault="002134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05EA"/>
    <w:rsid w:val="00020FF8"/>
    <w:rsid w:val="00027B83"/>
    <w:rsid w:val="000448B8"/>
    <w:rsid w:val="0007785A"/>
    <w:rsid w:val="00083B61"/>
    <w:rsid w:val="000B0897"/>
    <w:rsid w:val="000C1F0C"/>
    <w:rsid w:val="000D3B00"/>
    <w:rsid w:val="000E5932"/>
    <w:rsid w:val="00104535"/>
    <w:rsid w:val="00107143"/>
    <w:rsid w:val="00117B0A"/>
    <w:rsid w:val="00154543"/>
    <w:rsid w:val="0017024B"/>
    <w:rsid w:val="00181228"/>
    <w:rsid w:val="0018361E"/>
    <w:rsid w:val="001A02BD"/>
    <w:rsid w:val="001E47CC"/>
    <w:rsid w:val="002134DD"/>
    <w:rsid w:val="0022179D"/>
    <w:rsid w:val="00225069"/>
    <w:rsid w:val="0022522F"/>
    <w:rsid w:val="00230656"/>
    <w:rsid w:val="002320A0"/>
    <w:rsid w:val="0023496E"/>
    <w:rsid w:val="0025189F"/>
    <w:rsid w:val="00274285"/>
    <w:rsid w:val="00275DE0"/>
    <w:rsid w:val="0028440E"/>
    <w:rsid w:val="00294E45"/>
    <w:rsid w:val="002A3A30"/>
    <w:rsid w:val="002B1201"/>
    <w:rsid w:val="002B1EF0"/>
    <w:rsid w:val="002B211E"/>
    <w:rsid w:val="003074BA"/>
    <w:rsid w:val="0034092B"/>
    <w:rsid w:val="003517DF"/>
    <w:rsid w:val="003558EB"/>
    <w:rsid w:val="003651C2"/>
    <w:rsid w:val="003C0A4F"/>
    <w:rsid w:val="003C13AA"/>
    <w:rsid w:val="00402199"/>
    <w:rsid w:val="00403FC7"/>
    <w:rsid w:val="0044295A"/>
    <w:rsid w:val="00462547"/>
    <w:rsid w:val="00465961"/>
    <w:rsid w:val="004669E5"/>
    <w:rsid w:val="00486772"/>
    <w:rsid w:val="004B038D"/>
    <w:rsid w:val="004C70AA"/>
    <w:rsid w:val="005060AF"/>
    <w:rsid w:val="00533E00"/>
    <w:rsid w:val="00536D63"/>
    <w:rsid w:val="00542F21"/>
    <w:rsid w:val="00545279"/>
    <w:rsid w:val="005560C1"/>
    <w:rsid w:val="0056187C"/>
    <w:rsid w:val="00573601"/>
    <w:rsid w:val="005B09FE"/>
    <w:rsid w:val="005C19D2"/>
    <w:rsid w:val="005C2FE6"/>
    <w:rsid w:val="005E75D9"/>
    <w:rsid w:val="005F5838"/>
    <w:rsid w:val="00610D9B"/>
    <w:rsid w:val="00635C58"/>
    <w:rsid w:val="0064337A"/>
    <w:rsid w:val="006503EE"/>
    <w:rsid w:val="006A3FAB"/>
    <w:rsid w:val="006A5F7F"/>
    <w:rsid w:val="006C79AA"/>
    <w:rsid w:val="006F0803"/>
    <w:rsid w:val="006F46B2"/>
    <w:rsid w:val="006F5143"/>
    <w:rsid w:val="007052AE"/>
    <w:rsid w:val="0070727F"/>
    <w:rsid w:val="007105B7"/>
    <w:rsid w:val="00715CF3"/>
    <w:rsid w:val="0073617F"/>
    <w:rsid w:val="00741F77"/>
    <w:rsid w:val="00745D97"/>
    <w:rsid w:val="00754ECC"/>
    <w:rsid w:val="007613AA"/>
    <w:rsid w:val="007621BC"/>
    <w:rsid w:val="00774A4C"/>
    <w:rsid w:val="00787726"/>
    <w:rsid w:val="007912E8"/>
    <w:rsid w:val="007A75C6"/>
    <w:rsid w:val="007B3F7E"/>
    <w:rsid w:val="007C35A5"/>
    <w:rsid w:val="007D6503"/>
    <w:rsid w:val="0080210F"/>
    <w:rsid w:val="0080253A"/>
    <w:rsid w:val="00802A37"/>
    <w:rsid w:val="00805366"/>
    <w:rsid w:val="0083093B"/>
    <w:rsid w:val="0083118A"/>
    <w:rsid w:val="008322E8"/>
    <w:rsid w:val="008446AC"/>
    <w:rsid w:val="008A7468"/>
    <w:rsid w:val="008C6043"/>
    <w:rsid w:val="008C6BE7"/>
    <w:rsid w:val="008F78FE"/>
    <w:rsid w:val="00914991"/>
    <w:rsid w:val="00951D02"/>
    <w:rsid w:val="009728BC"/>
    <w:rsid w:val="00993753"/>
    <w:rsid w:val="009A2392"/>
    <w:rsid w:val="009A4690"/>
    <w:rsid w:val="009B3188"/>
    <w:rsid w:val="009C4449"/>
    <w:rsid w:val="00A166B3"/>
    <w:rsid w:val="00A26511"/>
    <w:rsid w:val="00A80C5C"/>
    <w:rsid w:val="00A87C07"/>
    <w:rsid w:val="00A92D1F"/>
    <w:rsid w:val="00AD11C5"/>
    <w:rsid w:val="00AD1210"/>
    <w:rsid w:val="00AE0D7D"/>
    <w:rsid w:val="00B13E58"/>
    <w:rsid w:val="00B22EDE"/>
    <w:rsid w:val="00B46887"/>
    <w:rsid w:val="00B46F6F"/>
    <w:rsid w:val="00B70BEE"/>
    <w:rsid w:val="00B731C8"/>
    <w:rsid w:val="00B752AC"/>
    <w:rsid w:val="00BB203B"/>
    <w:rsid w:val="00BB4CCE"/>
    <w:rsid w:val="00BE4FA1"/>
    <w:rsid w:val="00BF5428"/>
    <w:rsid w:val="00C0026D"/>
    <w:rsid w:val="00C05121"/>
    <w:rsid w:val="00C0629A"/>
    <w:rsid w:val="00C12EFA"/>
    <w:rsid w:val="00C6509C"/>
    <w:rsid w:val="00C67F2C"/>
    <w:rsid w:val="00C74FA2"/>
    <w:rsid w:val="00C76CC0"/>
    <w:rsid w:val="00C911C6"/>
    <w:rsid w:val="00C92314"/>
    <w:rsid w:val="00C9638F"/>
    <w:rsid w:val="00CB47A7"/>
    <w:rsid w:val="00D041FD"/>
    <w:rsid w:val="00D200B7"/>
    <w:rsid w:val="00D43C06"/>
    <w:rsid w:val="00D6028F"/>
    <w:rsid w:val="00D84F4A"/>
    <w:rsid w:val="00DA4E0C"/>
    <w:rsid w:val="00DB1281"/>
    <w:rsid w:val="00DB3D3D"/>
    <w:rsid w:val="00DD0CE1"/>
    <w:rsid w:val="00DF3387"/>
    <w:rsid w:val="00E076F0"/>
    <w:rsid w:val="00E12FD8"/>
    <w:rsid w:val="00E423F1"/>
    <w:rsid w:val="00E75447"/>
    <w:rsid w:val="00E8243C"/>
    <w:rsid w:val="00E83489"/>
    <w:rsid w:val="00E86AB1"/>
    <w:rsid w:val="00E86D0E"/>
    <w:rsid w:val="00E944F6"/>
    <w:rsid w:val="00EB07CF"/>
    <w:rsid w:val="00EB2ED2"/>
    <w:rsid w:val="00EB429D"/>
    <w:rsid w:val="00EB7990"/>
    <w:rsid w:val="00F154BA"/>
    <w:rsid w:val="00F33491"/>
    <w:rsid w:val="00F60BD9"/>
    <w:rsid w:val="00FA535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11457</Words>
  <Characters>6531</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2025-04-23T05:58:00Z</dcterms:created>
  <dcterms:modified xsi:type="dcterms:W3CDTF">2025-09-04T16:32:00Z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