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F8669D" w14:paraId="478724DC" w14:textId="77777777" w:rsidTr="00B064C1">
        <w:trPr>
          <w:trHeight w:val="267"/>
        </w:trPr>
        <w:tc>
          <w:tcPr>
            <w:tcW w:w="2693" w:type="dxa"/>
            <w:hideMark/>
          </w:tcPr>
          <w:p w14:paraId="679E85FD" w14:textId="77777777" w:rsidR="00F8669D" w:rsidRDefault="00F8669D" w:rsidP="00B064C1">
            <w:pPr>
              <w:widowControl w:val="0"/>
              <w:spacing w:line="276" w:lineRule="auto"/>
            </w:pPr>
            <w:r>
              <w:br w:type="page"/>
            </w:r>
            <w:r>
              <w:br w:type="page"/>
            </w:r>
            <w:r>
              <w:br w:type="page"/>
              <w:t>Konkurso sąlygų aprašo</w:t>
            </w:r>
          </w:p>
        </w:tc>
      </w:tr>
      <w:tr w:rsidR="00F8669D" w:rsidRPr="00403748" w14:paraId="1198861F" w14:textId="77777777" w:rsidTr="00B064C1">
        <w:trPr>
          <w:trHeight w:val="258"/>
        </w:trPr>
        <w:tc>
          <w:tcPr>
            <w:tcW w:w="2693" w:type="dxa"/>
            <w:hideMark/>
          </w:tcPr>
          <w:p w14:paraId="269DDF9E" w14:textId="0F0D7035" w:rsidR="00F8669D" w:rsidRPr="00403748" w:rsidRDefault="00F8669D" w:rsidP="00B064C1">
            <w:pPr>
              <w:widowControl w:val="0"/>
              <w:spacing w:line="276" w:lineRule="auto"/>
              <w:rPr>
                <w:b/>
                <w:bCs/>
              </w:rPr>
            </w:pPr>
            <w:r>
              <w:rPr>
                <w:b/>
                <w:bCs/>
              </w:rPr>
              <w:t>3</w:t>
            </w:r>
            <w:r w:rsidRPr="00403748">
              <w:rPr>
                <w:b/>
                <w:bCs/>
              </w:rPr>
              <w:t xml:space="preserve"> priedas</w:t>
            </w:r>
          </w:p>
        </w:tc>
      </w:tr>
    </w:tbl>
    <w:p w14:paraId="1923361D" w14:textId="77777777" w:rsidR="00F8669D" w:rsidRDefault="00F8669D" w:rsidP="00B375C2">
      <w:pPr>
        <w:spacing w:before="80" w:after="80"/>
        <w:jc w:val="center"/>
        <w:rPr>
          <w:b/>
          <w:color w:val="000000" w:themeColor="text1"/>
        </w:rPr>
      </w:pPr>
    </w:p>
    <w:p w14:paraId="307DF7C5" w14:textId="6EFA7339" w:rsidR="00B375C2" w:rsidRPr="00532713" w:rsidRDefault="00B375C2" w:rsidP="00B375C2">
      <w:pPr>
        <w:spacing w:before="80" w:after="80"/>
        <w:jc w:val="center"/>
        <w:rPr>
          <w:b/>
          <w:color w:val="000000" w:themeColor="text1"/>
        </w:rPr>
      </w:pPr>
      <w:r w:rsidRPr="00532713">
        <w:rPr>
          <w:b/>
          <w:color w:val="000000" w:themeColor="text1"/>
        </w:rPr>
        <w:t>UŽSAKOVO UŽDUOTIS (TECHNINĖ SPECIFIKACIJA)</w:t>
      </w:r>
    </w:p>
    <w:p w14:paraId="6B971C80" w14:textId="77777777" w:rsidR="00B375C2" w:rsidRPr="00663890" w:rsidRDefault="00B375C2" w:rsidP="00B375C2">
      <w:pPr>
        <w:jc w:val="both"/>
        <w:rPr>
          <w:b/>
          <w:color w:val="000000"/>
        </w:rPr>
      </w:pPr>
    </w:p>
    <w:p w14:paraId="1F2D55D6" w14:textId="77777777" w:rsidR="00B375C2" w:rsidRPr="00663890" w:rsidRDefault="00B375C2" w:rsidP="00B375C2">
      <w:pPr>
        <w:tabs>
          <w:tab w:val="left" w:pos="426"/>
        </w:tabs>
        <w:ind w:firstLine="709"/>
        <w:jc w:val="both"/>
        <w:rPr>
          <w:color w:val="000000"/>
        </w:rPr>
      </w:pPr>
      <w:r w:rsidRPr="00663890">
        <w:rPr>
          <w:color w:val="000000"/>
        </w:rPr>
        <w:t>Reikalavimai sutarties vykdymui:</w:t>
      </w:r>
    </w:p>
    <w:p w14:paraId="2942A59F" w14:textId="6915F07A" w:rsidR="00B375C2" w:rsidRPr="00663890" w:rsidRDefault="00B375C2" w:rsidP="00B375C2">
      <w:pPr>
        <w:numPr>
          <w:ilvl w:val="0"/>
          <w:numId w:val="1"/>
        </w:numPr>
        <w:tabs>
          <w:tab w:val="left" w:pos="426"/>
          <w:tab w:val="left" w:pos="993"/>
        </w:tabs>
        <w:ind w:left="0" w:firstLine="709"/>
        <w:jc w:val="both"/>
      </w:pPr>
      <w:r w:rsidRPr="00663890">
        <w:t xml:space="preserve">Rangovo dokumentai pateikiami skaitmeniniu formatu, o teisės aktų numatytais atvejais ir (ar) Užsakovo prašymu – ir popierine forma. Rangovas privalo pateikti Užsakovui įrenginių ir gaminių naudojimo instrukcijas lietuvių kalba. Rangovas turi įvykdyti Užsakovo ar Užsakovo nurodyto personalo mokymus dėl visų valdomų </w:t>
      </w:r>
      <w:r>
        <w:t>o</w:t>
      </w:r>
      <w:r w:rsidRPr="00663890">
        <w:t>bjekto sistemų ir kt. mokymus</w:t>
      </w:r>
      <w:r>
        <w:t>.</w:t>
      </w:r>
    </w:p>
    <w:p w14:paraId="7CD8850C" w14:textId="77777777" w:rsidR="00B375C2" w:rsidRPr="00663890" w:rsidRDefault="00B375C2" w:rsidP="00B375C2">
      <w:pPr>
        <w:numPr>
          <w:ilvl w:val="0"/>
          <w:numId w:val="1"/>
        </w:numPr>
        <w:tabs>
          <w:tab w:val="left" w:pos="426"/>
          <w:tab w:val="left" w:pos="993"/>
        </w:tabs>
        <w:ind w:left="0" w:firstLine="709"/>
        <w:jc w:val="both"/>
      </w:pPr>
      <w:r w:rsidRPr="00663890">
        <w:t>Nuo sezono priklausantys teritorijos apželdinimo/atstatymo į buvusią padėtį darbai gali būti atlikti po statybos užbaigimo.</w:t>
      </w:r>
    </w:p>
    <w:p w14:paraId="3C1BB926" w14:textId="09B75C6E" w:rsidR="00B375C2" w:rsidRPr="00663890" w:rsidRDefault="00B375C2" w:rsidP="00B375C2">
      <w:pPr>
        <w:numPr>
          <w:ilvl w:val="0"/>
          <w:numId w:val="1"/>
        </w:numPr>
        <w:tabs>
          <w:tab w:val="left" w:pos="426"/>
          <w:tab w:val="left" w:pos="993"/>
        </w:tabs>
        <w:ind w:left="0" w:firstLine="709"/>
        <w:jc w:val="both"/>
      </w:pPr>
      <w:r w:rsidRPr="00663890">
        <w:t>Užsakovas privalo išnagrinėti Rangovo pirmą kartą pateiktą Rangovo dokumentą, kaip galima greičiau, bet ne ilgiau nei per 10 darbo dienų.</w:t>
      </w:r>
    </w:p>
    <w:p w14:paraId="0E9AAF57" w14:textId="77777777" w:rsidR="00B375C2" w:rsidRPr="00663890" w:rsidRDefault="00B375C2" w:rsidP="00B375C2">
      <w:pPr>
        <w:widowControl w:val="0"/>
        <w:numPr>
          <w:ilvl w:val="0"/>
          <w:numId w:val="1"/>
        </w:numPr>
        <w:tabs>
          <w:tab w:val="left" w:pos="426"/>
          <w:tab w:val="left" w:pos="993"/>
          <w:tab w:val="left" w:pos="1134"/>
        </w:tabs>
        <w:suppressAutoHyphens/>
        <w:autoSpaceDN w:val="0"/>
        <w:ind w:left="0" w:firstLine="709"/>
        <w:contextualSpacing/>
        <w:jc w:val="both"/>
        <w:rPr>
          <w:rFonts w:eastAsia="Calibri"/>
          <w:lang w:eastAsia="lt-LT"/>
        </w:rPr>
      </w:pPr>
      <w:r w:rsidRPr="00663890">
        <w:rPr>
          <w:rFonts w:eastAsia="Calibri"/>
          <w:lang w:eastAsia="lt-LT"/>
        </w:rPr>
        <w:t>Mokėjimai Rangovui už atliktus darbus ir suteiktas paslaugas atliekami pateikus dokumentus, patvirtinančius atliktus darbus, suteiktas paslaugas (sąskaitą faktūrą, suteiktų paslaugų, atliktų darbų priėmimo perdavimo aktą) ne vėliau kaip per 30 kalendorinių dienų nuo tinkamų mokėjimo dokumentų gavimo dienos.</w:t>
      </w:r>
    </w:p>
    <w:p w14:paraId="5F45497C" w14:textId="6BB1FF15" w:rsidR="00B375C2" w:rsidRPr="00663890" w:rsidRDefault="00B375C2" w:rsidP="00B375C2">
      <w:pPr>
        <w:numPr>
          <w:ilvl w:val="0"/>
          <w:numId w:val="1"/>
        </w:numPr>
        <w:tabs>
          <w:tab w:val="left" w:pos="314"/>
          <w:tab w:val="left" w:pos="346"/>
          <w:tab w:val="left" w:pos="388"/>
          <w:tab w:val="left" w:pos="426"/>
          <w:tab w:val="left" w:pos="993"/>
        </w:tabs>
        <w:ind w:left="0" w:firstLine="709"/>
        <w:contextualSpacing/>
        <w:jc w:val="both"/>
        <w:rPr>
          <w:rFonts w:eastAsia="Calibri"/>
        </w:rPr>
      </w:pPr>
      <w:r w:rsidRPr="00663890">
        <w:t>Statybvietės ribos – Statinio projekte nurodyta darbų zona. Statybvietė perduodama per 1 mėnesį nuo sutarties įsigaliojimo</w:t>
      </w:r>
      <w:r>
        <w:t xml:space="preserve"> dienos</w:t>
      </w:r>
      <w:r w:rsidRPr="00663890">
        <w:t xml:space="preserve">. </w:t>
      </w:r>
      <w:r w:rsidRPr="00663890">
        <w:rPr>
          <w:rFonts w:eastAsia="Calibri"/>
        </w:rPr>
        <w:t>Rangovas atsakingas už statybvietės, laikinų privažiavimo kelių įsirengimą statybos laikotarpiu, statybos darbų organizavimo plano su eismo organizavimo schemomis parengimą ir derinimą nustatyta tvarka, leidimų eismo uždarymui ar ribojimui gavimą, užtikrinant patekimą į savininkų ar naudotojų teritorijas.</w:t>
      </w:r>
    </w:p>
    <w:p w14:paraId="002112B0" w14:textId="77777777" w:rsidR="00B375C2" w:rsidRPr="00663890" w:rsidRDefault="00B375C2" w:rsidP="00B375C2">
      <w:pPr>
        <w:numPr>
          <w:ilvl w:val="0"/>
          <w:numId w:val="1"/>
        </w:numPr>
        <w:tabs>
          <w:tab w:val="left" w:pos="426"/>
          <w:tab w:val="left" w:pos="993"/>
        </w:tabs>
        <w:ind w:left="0" w:firstLine="709"/>
        <w:contextualSpacing/>
        <w:jc w:val="both"/>
        <w:rPr>
          <w:shd w:val="clear" w:color="auto" w:fill="FFFFFF"/>
          <w:lang w:eastAsia="lt-LT"/>
        </w:rPr>
      </w:pPr>
      <w:r w:rsidRPr="00663890">
        <w:rPr>
          <w:lang w:eastAsia="lt-LT"/>
        </w:rPr>
        <w:t xml:space="preserve">Užsakovui įgaliojus, Rangovas, </w:t>
      </w:r>
      <w:r w:rsidRPr="00663890">
        <w:rPr>
          <w:shd w:val="clear" w:color="auto" w:fill="FFFFFF"/>
          <w:lang w:eastAsia="lt-LT"/>
        </w:rPr>
        <w:t>vadovaudamasis Lietuvos Respublikos statybos įstatymo 14 straipsnio 1 dalies 12 punktu,</w:t>
      </w:r>
      <w:r w:rsidRPr="00663890">
        <w:rPr>
          <w:lang w:eastAsia="lt-LT"/>
        </w:rPr>
        <w:t xml:space="preserve"> pateikia pranešimą apie statybos darbų pradžią </w:t>
      </w:r>
      <w:r w:rsidRPr="00663890">
        <w:rPr>
          <w:shd w:val="clear" w:color="auto" w:fill="FFFFFF"/>
          <w:lang w:eastAsia="lt-LT"/>
        </w:rPr>
        <w:t>Lietuvos Respublikos statybos leidimų ir statybos valstybinės priežiūros informacinėje sistemoje „Infostatyba“ arba</w:t>
      </w:r>
      <w:r w:rsidRPr="00663890">
        <w:rPr>
          <w:lang w:eastAsia="lt-LT"/>
        </w:rPr>
        <w:t xml:space="preserve"> raštu Valstybinei teritorijų planavimo ir statybos inspekcijai prie Aplinkos ministerijos</w:t>
      </w:r>
      <w:r w:rsidRPr="00663890">
        <w:rPr>
          <w:shd w:val="clear" w:color="auto" w:fill="FFFFFF"/>
          <w:lang w:eastAsia="lt-LT"/>
        </w:rPr>
        <w:t>, nurodydamas statybos pradžios datą ir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w:t>
      </w:r>
      <w:r>
        <w:rPr>
          <w:shd w:val="clear" w:color="auto" w:fill="FFFFFF"/>
          <w:lang w:eastAsia="lt-LT"/>
        </w:rPr>
        <w:t>8</w:t>
      </w:r>
      <w:r w:rsidRPr="00663890">
        <w:rPr>
          <w:shd w:val="clear" w:color="auto" w:fill="FFFFFF"/>
          <w:lang w:eastAsia="lt-LT"/>
        </w:rPr>
        <w:t xml:space="preserve"> „Dėl statybos techninio reglamento STR 1.05.01:2017 „Statybą leidžiantys dokumentai. Statybos užbaigimas. Statybos sustabdymas. Savavališkos statybos padarinių šalinimas. Statybos pagal neteisėtai išduotą statybą leidžiantį dokumentą padarinių šalinimas“ patvirtinimo“, (toliau – Reglamentas), 39 punkte nurodytus duomenis.</w:t>
      </w:r>
    </w:p>
    <w:p w14:paraId="0FD687FD" w14:textId="77777777" w:rsidR="00B375C2" w:rsidRPr="00663890" w:rsidRDefault="00B375C2" w:rsidP="00B375C2">
      <w:pPr>
        <w:numPr>
          <w:ilvl w:val="0"/>
          <w:numId w:val="1"/>
        </w:numPr>
        <w:tabs>
          <w:tab w:val="left" w:pos="426"/>
          <w:tab w:val="left" w:pos="993"/>
        </w:tabs>
        <w:ind w:left="0" w:firstLine="709"/>
        <w:jc w:val="both"/>
      </w:pPr>
      <w:r w:rsidRPr="00663890">
        <w:t xml:space="preserve">Informacinis stendas </w:t>
      </w:r>
      <w:r>
        <w:t xml:space="preserve">Rangovo turi būti </w:t>
      </w:r>
      <w:r w:rsidRPr="00663890">
        <w:t>įrengiamas pagal galiojančių teisės aktų reikalavimus.</w:t>
      </w:r>
    </w:p>
    <w:p w14:paraId="342BA22B" w14:textId="77777777" w:rsidR="00B375C2" w:rsidRPr="00663890" w:rsidRDefault="00B375C2" w:rsidP="00B375C2">
      <w:pPr>
        <w:numPr>
          <w:ilvl w:val="0"/>
          <w:numId w:val="1"/>
        </w:numPr>
        <w:tabs>
          <w:tab w:val="left" w:pos="426"/>
          <w:tab w:val="left" w:pos="993"/>
          <w:tab w:val="left" w:pos="1134"/>
        </w:tabs>
        <w:ind w:left="0" w:firstLine="709"/>
        <w:jc w:val="both"/>
      </w:pPr>
      <w:r w:rsidRPr="00663890">
        <w:t>Energijos (elektros), vandens tiekimo, šildymo tiekimo ir kt. laikinus tinklus Rangovas įrengia pats savo sąskaita. Už energiją (elektrą), vandens tiekimą, šildymo tiekimą ir kt. paslaugas moka Rangovas.</w:t>
      </w:r>
    </w:p>
    <w:p w14:paraId="08F928BE" w14:textId="77777777" w:rsidR="00B375C2" w:rsidRPr="00663890" w:rsidRDefault="00B375C2" w:rsidP="00B375C2">
      <w:pPr>
        <w:numPr>
          <w:ilvl w:val="0"/>
          <w:numId w:val="1"/>
        </w:numPr>
        <w:tabs>
          <w:tab w:val="left" w:pos="314"/>
          <w:tab w:val="left" w:pos="346"/>
          <w:tab w:val="left" w:pos="388"/>
          <w:tab w:val="left" w:pos="426"/>
          <w:tab w:val="left" w:pos="1134"/>
        </w:tabs>
        <w:ind w:left="0" w:firstLine="709"/>
        <w:contextualSpacing/>
        <w:jc w:val="both"/>
      </w:pPr>
      <w:r w:rsidRPr="00663890">
        <w:t>Rangovas turi įrengti laikiną patalpą gamybiniams pasitarimams.</w:t>
      </w:r>
      <w:r w:rsidRPr="00663890">
        <w:rPr>
          <w:rFonts w:eastAsia="Calibri"/>
        </w:rPr>
        <w:t xml:space="preserve"> </w:t>
      </w:r>
      <w:r w:rsidRPr="00663890">
        <w:t>Rangovas turi užtikrinti gamybinių pasitarimų protokolavimą.</w:t>
      </w:r>
      <w:r w:rsidRPr="00663890">
        <w:rPr>
          <w:rFonts w:eastAsia="Calibri"/>
        </w:rPr>
        <w:t xml:space="preserve"> Rangovas privalo netrukdyti dirbti specialistams, atliekantiems darbus, vykdantiems techninę priežiūrą, statytojo atstovams bei atsižvelgti į jų teikiamas pastabas ir teisėtus reikalavimus. </w:t>
      </w:r>
      <w:r w:rsidRPr="00663890">
        <w:t>Darbų vykdymo metu privaloma laikytis darbo saugos reikalavimų, užtikrinti saugumą žmonių sveikatai ir aplinkai,</w:t>
      </w:r>
      <w:r w:rsidRPr="00663890">
        <w:rPr>
          <w:rFonts w:eastAsia="Calibri"/>
        </w:rPr>
        <w:t xml:space="preserve"> nepažeisti trečiųjų asmenų interesų.</w:t>
      </w:r>
    </w:p>
    <w:p w14:paraId="599CB3E6" w14:textId="2693CA2F" w:rsidR="00B375C2" w:rsidRDefault="00B375C2" w:rsidP="00B375C2">
      <w:pPr>
        <w:numPr>
          <w:ilvl w:val="0"/>
          <w:numId w:val="1"/>
        </w:numPr>
        <w:tabs>
          <w:tab w:val="left" w:pos="426"/>
          <w:tab w:val="left" w:pos="1134"/>
        </w:tabs>
        <w:ind w:left="0" w:firstLine="709"/>
        <w:jc w:val="both"/>
      </w:pPr>
      <w:r w:rsidRPr="00663890">
        <w:t>Rangovas turi iš anksto suderinti su Užsakovu pastato vizualiai matomų medžiagų pavyzdžius (fasado plokščių ir kt.).</w:t>
      </w:r>
    </w:p>
    <w:p w14:paraId="0EC022CD" w14:textId="0A411FE2" w:rsidR="00B375C2" w:rsidRPr="00663890" w:rsidRDefault="00B375C2" w:rsidP="00B375C2">
      <w:pPr>
        <w:numPr>
          <w:ilvl w:val="0"/>
          <w:numId w:val="1"/>
        </w:numPr>
        <w:tabs>
          <w:tab w:val="left" w:pos="426"/>
          <w:tab w:val="left" w:pos="1134"/>
        </w:tabs>
        <w:ind w:left="0" w:firstLine="709"/>
        <w:jc w:val="both"/>
      </w:pPr>
      <w:r>
        <w:t xml:space="preserve">Rangovas </w:t>
      </w:r>
      <w:r w:rsidRPr="00B375C2">
        <w:t xml:space="preserve">prieš pradedant darbus </w:t>
      </w:r>
      <w:r>
        <w:t xml:space="preserve">atlieka </w:t>
      </w:r>
      <w:r w:rsidRPr="00B375C2">
        <w:t xml:space="preserve">esamų </w:t>
      </w:r>
      <w:r>
        <w:t xml:space="preserve">buitinių nuotekų </w:t>
      </w:r>
      <w:r w:rsidRPr="00B375C2">
        <w:t xml:space="preserve">stovų ir tinklo TV diagnostiką. </w:t>
      </w:r>
      <w:r>
        <w:t>Įvertinus vamzdžių būklę</w:t>
      </w:r>
      <w:r w:rsidR="002A7E00">
        <w:t xml:space="preserve"> sprendžiama dėl buitinių nuotekų stovų ir vamzdžių keitimo. </w:t>
      </w:r>
    </w:p>
    <w:p w14:paraId="6BAE6534" w14:textId="77777777" w:rsidR="00B375C2" w:rsidRPr="00663890" w:rsidRDefault="00B375C2" w:rsidP="00B375C2">
      <w:pPr>
        <w:numPr>
          <w:ilvl w:val="0"/>
          <w:numId w:val="1"/>
        </w:numPr>
        <w:tabs>
          <w:tab w:val="left" w:pos="426"/>
          <w:tab w:val="left" w:pos="1134"/>
        </w:tabs>
        <w:ind w:left="0" w:firstLine="709"/>
        <w:jc w:val="both"/>
      </w:pPr>
      <w:r w:rsidRPr="00663890">
        <w:t>Bandymai atliekami pagal teisės aktų, Statinio projekto ir įrenginių gamintojo reikalavimus.</w:t>
      </w:r>
    </w:p>
    <w:p w14:paraId="1C6D7640" w14:textId="77777777" w:rsidR="00B375C2" w:rsidRPr="00663890" w:rsidRDefault="00B375C2" w:rsidP="00B375C2">
      <w:pPr>
        <w:numPr>
          <w:ilvl w:val="0"/>
          <w:numId w:val="1"/>
        </w:numPr>
        <w:tabs>
          <w:tab w:val="left" w:pos="426"/>
          <w:tab w:val="left" w:pos="1134"/>
        </w:tabs>
        <w:ind w:left="0" w:firstLine="709"/>
        <w:jc w:val="both"/>
      </w:pPr>
      <w:r w:rsidRPr="00663890">
        <w:lastRenderedPageBreak/>
        <w:t xml:space="preserve">Į Rangovo darbų apimtį taip pat įeina: žemės sklypo su statiniais geodezinių nuotraukų atlikimas; žemės sklypo kadastro duomenų pakeitimas – atnaujinimas (pateikti PDF ir DWG formatu); požeminių inžinerinių tinklų geodezinių nuotraukų atlikimas; technologinių inžinerinių sistemų ir statinio inžinerinių sistemų išbandymas su ataskaitų pateikimu ir naudotojo personalo apmokymas, tame tarpe ir inžinerinių tinklų TV apžiūra ir ataskaitų pateikimas; triukšmo, mikroklimato ir apšvietimo matavimų atlikimas; potencialiai pavojingų įrenginių parametrų matavimas, sertifikatų gavimas ir įrenginių pridavimas eksploatuoti; energetikos įrenginių pastate išbandymo aktai; pastato energinio naudingumo sertifikato parengimas ir pateikimas; pastato techninio–energetinio paso parengimas ir pateikimas; Statybinių medžiagų, gaminių, paslėptų darbų kokybės tyrimai (rangovo savikontrolė), pateikiant Statytojui (jo atstovui) ataskaitas; nekilnojamojo daikto kadastro duomenų bylų parengimas/patikslinimas/papildymas/taisymas su kadastro tvarkytojo išankstine patikra ir suderinimas su VĮ Registro centru (pateikti PDF ir </w:t>
      </w:r>
      <w:r w:rsidRPr="0061547C">
        <w:t>DWG formatu</w:t>
      </w:r>
      <w:r w:rsidRPr="002723BC">
        <w:t>); statinio (dalies) ekspertizės paslaugos užsakymas ir apmokėjimas dėl deklaracijų apie statybos užbaigimą tvirtinimo; darbo projekto (statinio konstrukcinės) dalies ekspertizės užsakymas ir apmokėjimas;</w:t>
      </w:r>
      <w:r>
        <w:t xml:space="preserve"> </w:t>
      </w:r>
      <w:r w:rsidRPr="0061547C">
        <w:t>visa reikalinga išpildomoji dokumentacija objekto pridavimui įteisinti; visos reikalingos dokumentacijos</w:t>
      </w:r>
      <w:r w:rsidRPr="00663890">
        <w:t xml:space="preserve"> pagal STR 1.05.01:2017 „Statybą leidžiantys dokumentai. Statybos užbaigimas. Statybos sustabdymas. Savavališkos statybos padarinių šalinimas. Statybos pagal neteisėtai išduotą statybą leidžiantį dokumentą padarinių šalinimas“ sukomplektavimas ir pateikimas Užsakovui.</w:t>
      </w:r>
    </w:p>
    <w:p w14:paraId="2E5E408E" w14:textId="77777777" w:rsidR="00B375C2" w:rsidRPr="00663890" w:rsidRDefault="00B375C2" w:rsidP="00B375C2">
      <w:pPr>
        <w:numPr>
          <w:ilvl w:val="0"/>
          <w:numId w:val="1"/>
        </w:numPr>
        <w:tabs>
          <w:tab w:val="left" w:pos="426"/>
          <w:tab w:val="left" w:pos="1134"/>
        </w:tabs>
        <w:ind w:left="0" w:firstLine="709"/>
        <w:contextualSpacing/>
        <w:jc w:val="both"/>
        <w:rPr>
          <w:lang w:eastAsia="lt-LT"/>
        </w:rPr>
      </w:pPr>
      <w:bookmarkStart w:id="0" w:name="_Hlk116933857"/>
      <w:r w:rsidRPr="00663890">
        <w:rPr>
          <w:lang w:eastAsia="lt-LT"/>
        </w:rPr>
        <w:t xml:space="preserve">Statybos darbus vykdyti vadovaujantis inžinerinių tinklų operatorių (savininkų) išduotomis sąlygomis. Prieš pradedant darbus </w:t>
      </w:r>
      <w:r>
        <w:rPr>
          <w:lang w:eastAsia="lt-LT"/>
        </w:rPr>
        <w:t xml:space="preserve">Rangovui </w:t>
      </w:r>
      <w:r w:rsidRPr="00663890">
        <w:rPr>
          <w:lang w:eastAsia="lt-LT"/>
        </w:rPr>
        <w:t>būtina apie tai informuoti inžinerinių tinklų operatorius (savininkus) ir darbus atlikti jiems dalyvaujant.</w:t>
      </w:r>
    </w:p>
    <w:bookmarkEnd w:id="0"/>
    <w:p w14:paraId="4D0ACC99" w14:textId="0963E30C" w:rsidR="00A24423" w:rsidRDefault="00A24423" w:rsidP="00B375C2">
      <w:pPr>
        <w:numPr>
          <w:ilvl w:val="0"/>
          <w:numId w:val="1"/>
        </w:numPr>
        <w:tabs>
          <w:tab w:val="left" w:pos="426"/>
          <w:tab w:val="left" w:pos="1134"/>
        </w:tabs>
        <w:ind w:left="0" w:firstLine="709"/>
        <w:jc w:val="both"/>
      </w:pPr>
      <w:r>
        <w:t xml:space="preserve">Rangovas atsakingas </w:t>
      </w:r>
      <w:r w:rsidRPr="00663890">
        <w:t>už elektroninio statybos darbų žurnalo užsakymą (prenumeratos užsakymą, statybos žurnalo pildymą ir saugojimą. Po statybos darbų baigimo jis turi būti perleidžiamas Užsakovui (paruošiama elektroninė laikmena, į ją įrašomi visi buvę-sukelti į sistemą dokumentai – atitikties deklaracijos (pilna versija) ir kt. dok.; tvarkingai sukomplektuota dokumentacija, sunumeruota ir pan.). Elektroninis statybos darbų žurnalas privalo atitikti STR 1.06.01:2016 „Statybos darbai. Statinio statybos priežiūra“ 4 priedo reikalavimus. Esant poreikiui po objekto užbaigimo ir dokumentacijos perdavimo Užsakovui, sudaroma papildoma galimybė prisijungti prie Elektroninio statybos darbų žurnalo (įvertinti 3 kartus).</w:t>
      </w:r>
    </w:p>
    <w:p w14:paraId="7BD123CD" w14:textId="5D84DC78" w:rsidR="00B375C2" w:rsidRPr="00663890" w:rsidRDefault="00B375C2" w:rsidP="00B375C2">
      <w:pPr>
        <w:numPr>
          <w:ilvl w:val="0"/>
          <w:numId w:val="1"/>
        </w:numPr>
        <w:tabs>
          <w:tab w:val="left" w:pos="426"/>
          <w:tab w:val="left" w:pos="1134"/>
        </w:tabs>
        <w:ind w:left="0" w:firstLine="709"/>
        <w:jc w:val="both"/>
      </w:pPr>
      <w:r w:rsidRPr="00663890">
        <w:t>Užbaigus rangos darbus visa rangos metu pažeista (-i) / sugadinta (-i) infrastruktūra, inžineriniai tinklai, želdiniai ir kt. objektai/elementai privalo būti Rangovo atstatyti į buvusią padėtį.</w:t>
      </w:r>
    </w:p>
    <w:p w14:paraId="21576F74" w14:textId="77777777" w:rsidR="00B375C2" w:rsidRPr="00663890" w:rsidRDefault="00B375C2" w:rsidP="00B375C2">
      <w:pPr>
        <w:numPr>
          <w:ilvl w:val="0"/>
          <w:numId w:val="1"/>
        </w:numPr>
        <w:tabs>
          <w:tab w:val="left" w:pos="426"/>
          <w:tab w:val="left" w:pos="1134"/>
        </w:tabs>
        <w:ind w:left="0" w:firstLine="709"/>
        <w:jc w:val="both"/>
      </w:pPr>
      <w:r w:rsidRPr="00663890">
        <w:t>Rangovas turi pateikti Užsakovui su Klaipėdos m. sav. Geodezijos ir GIS skyriumi suderintą geodezinę (topografinę) nuotrauką atlikus visus statybinius darbus (dwg formatu).</w:t>
      </w:r>
    </w:p>
    <w:p w14:paraId="325B71E9" w14:textId="77777777" w:rsidR="00B375C2" w:rsidRPr="00663890" w:rsidRDefault="00B375C2" w:rsidP="00B375C2">
      <w:pPr>
        <w:numPr>
          <w:ilvl w:val="0"/>
          <w:numId w:val="1"/>
        </w:numPr>
        <w:tabs>
          <w:tab w:val="left" w:pos="426"/>
          <w:tab w:val="left" w:pos="1134"/>
        </w:tabs>
        <w:ind w:left="0" w:firstLine="709"/>
        <w:jc w:val="both"/>
      </w:pPr>
      <w:r w:rsidRPr="00663890">
        <w:t>Rangovas turi paskirti asmenį atsakingą už energetinį ūkį iki objekto pridavimo.</w:t>
      </w:r>
    </w:p>
    <w:p w14:paraId="792DB708" w14:textId="77777777" w:rsidR="00B375C2" w:rsidRPr="002723BC" w:rsidRDefault="00B375C2" w:rsidP="00B375C2">
      <w:pPr>
        <w:numPr>
          <w:ilvl w:val="0"/>
          <w:numId w:val="1"/>
        </w:numPr>
        <w:tabs>
          <w:tab w:val="left" w:pos="426"/>
          <w:tab w:val="left" w:pos="1134"/>
        </w:tabs>
        <w:ind w:left="0" w:firstLine="709"/>
        <w:jc w:val="both"/>
      </w:pPr>
      <w:bookmarkStart w:id="1" w:name="_Hlk149220734"/>
      <w:r w:rsidRPr="00663890">
        <w:t xml:space="preserve">Užsakovui suteikus įgaliojimą teikti prašymą į el. sistemą „Infostatyba“ dėl objekto pripažinimo tinkamu naudoti ir gauti deklaraciją apie </w:t>
      </w:r>
      <w:r w:rsidRPr="0061547C">
        <w:t xml:space="preserve">statybos užbaigimą </w:t>
      </w:r>
      <w:r w:rsidRPr="002723BC">
        <w:t>ir (ar) statybos užbaigimo aktą  (</w:t>
      </w:r>
      <w:r w:rsidRPr="002723BC">
        <w:rPr>
          <w:i/>
        </w:rPr>
        <w:t xml:space="preserve">rekomenduojame informuoti įgaliotus asmenis, įmones, kuriems suteikta teisė atlikti būtinus veiksmus „Infostatyboje“, užpildžius deklaraciją apie statybos užbaigimą, perduoti peržiūrai Turto valdymo skyriui (el. paštu </w:t>
      </w:r>
      <w:hyperlink r:id="rId8" w:history="1">
        <w:r w:rsidRPr="002723BC">
          <w:rPr>
            <w:i/>
            <w:color w:val="0000FF"/>
            <w:u w:val="single"/>
          </w:rPr>
          <w:t>ausra.rulien</w:t>
        </w:r>
        <w:r w:rsidRPr="002723BC">
          <w:rPr>
            <w:i/>
            <w:color w:val="0000FF"/>
            <w:u w:val="single"/>
            <w:lang w:val="en-US"/>
          </w:rPr>
          <w:t>e@klaipeda.lt</w:t>
        </w:r>
      </w:hyperlink>
      <w:r w:rsidRPr="002723BC">
        <w:rPr>
          <w:i/>
          <w:lang w:val="en-US"/>
        </w:rPr>
        <w:t xml:space="preserve">); statytojas - </w:t>
      </w:r>
      <w:r w:rsidRPr="002723BC">
        <w:rPr>
          <w:i/>
        </w:rPr>
        <w:t>Klaipėdos miesto savivaldybė, kodas – 111100775</w:t>
      </w:r>
      <w:r w:rsidRPr="002723BC">
        <w:rPr>
          <w:lang w:val="en-US"/>
        </w:rPr>
        <w:t>)</w:t>
      </w:r>
      <w:r w:rsidRPr="002723BC">
        <w:t>, bei atlikti teisinę objekto registraciją Nekilnojamojo turto registre (NTR). Rangovas privalo įsivertinti išlaidas (apmokėjimus) už deklaraciją apie statybos užbaigimą ir (ar) statybos užbaigimo aktą, teikiant dokumentaciją per „Infostatybą“ el. sistemą ir už teisinę registraciją NTR (jos metu patiriamas visas išlaidas).</w:t>
      </w:r>
    </w:p>
    <w:bookmarkEnd w:id="1"/>
    <w:p w14:paraId="69D3A15E" w14:textId="77777777" w:rsidR="00B375C2" w:rsidRDefault="00B375C2" w:rsidP="00B375C2">
      <w:pPr>
        <w:numPr>
          <w:ilvl w:val="0"/>
          <w:numId w:val="1"/>
        </w:numPr>
        <w:tabs>
          <w:tab w:val="left" w:pos="426"/>
          <w:tab w:val="left" w:pos="1134"/>
        </w:tabs>
        <w:ind w:left="0" w:firstLine="709"/>
        <w:jc w:val="both"/>
      </w:pPr>
      <w:r w:rsidRPr="00663890">
        <w:t>Rangovas privalo darbų vykdymo eigoje susidariusias atliekas tvarkyti laikantis visų galiojančių įstatymų, Klaipėdos miesto atliekų tvarkymo taisyklių, patvirtintų Klaipėdos miesto savivaldybės tarybos 2011-11-24 sprendimu Nr. T2-370.</w:t>
      </w:r>
    </w:p>
    <w:p w14:paraId="76E28FE7" w14:textId="232674D1" w:rsidR="00B375C2" w:rsidRPr="00663890" w:rsidRDefault="00B375C2" w:rsidP="00B375C2">
      <w:pPr>
        <w:numPr>
          <w:ilvl w:val="0"/>
          <w:numId w:val="1"/>
        </w:numPr>
        <w:tabs>
          <w:tab w:val="left" w:pos="426"/>
          <w:tab w:val="left" w:pos="1134"/>
        </w:tabs>
        <w:ind w:left="0" w:firstLine="709"/>
        <w:jc w:val="both"/>
      </w:pPr>
      <w:r w:rsidRPr="00970661">
        <w:t xml:space="preserve">Apibūdinant pirkimo objektą, </w:t>
      </w:r>
      <w:r>
        <w:t>Užsakovo užduotyje (t</w:t>
      </w:r>
      <w:r w:rsidRPr="00970661">
        <w:t>echninėje specifikacijoje</w:t>
      </w:r>
      <w:r>
        <w:t xml:space="preserve">), Techniniame </w:t>
      </w:r>
      <w:r w:rsidR="002A7E00">
        <w:t xml:space="preserve">darbo </w:t>
      </w:r>
      <w:r>
        <w:t>projekte</w:t>
      </w:r>
      <w:r w:rsidRPr="00970661">
        <w:t xml:space="preserv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t xml:space="preserve">. </w:t>
      </w:r>
      <w:r w:rsidRPr="00970661">
        <w:t xml:space="preserve">Jeigu apibūdinant pirkimo objektą techninėje specifikacijoje, ar kituose pirkimo dokumentuose nurodytas standartas, techninis </w:t>
      </w:r>
      <w:r w:rsidRPr="00970661">
        <w:lastRenderedPageBreak/>
        <w:t>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t>“</w:t>
      </w:r>
      <w:r w:rsidRPr="00970661">
        <w:t>.</w:t>
      </w:r>
    </w:p>
    <w:p w14:paraId="6CB77B50" w14:textId="77777777" w:rsidR="00B375C2" w:rsidRPr="00663890" w:rsidRDefault="00B375C2" w:rsidP="00B375C2">
      <w:pPr>
        <w:numPr>
          <w:ilvl w:val="0"/>
          <w:numId w:val="1"/>
        </w:numPr>
        <w:tabs>
          <w:tab w:val="left" w:pos="426"/>
          <w:tab w:val="left" w:pos="1134"/>
        </w:tabs>
        <w:ind w:left="0" w:firstLine="709"/>
        <w:jc w:val="both"/>
      </w:pPr>
      <w:r w:rsidRPr="00663890">
        <w:t>Rangovas įsipareigoja Lietuvos Respublikos statybos įstatymo (toliau – Statybos įstatymas) 22</w:t>
      </w:r>
      <w:r w:rsidRPr="00663890">
        <w:rPr>
          <w:vertAlign w:val="superscript"/>
        </w:rPr>
        <w:t>1</w:t>
      </w:r>
      <w:r w:rsidRPr="00663890">
        <w:t xml:space="preserve"> str. nustatyta tvarka (</w:t>
      </w:r>
      <w:hyperlink r:id="rId9" w:history="1">
        <w:r w:rsidRPr="00663890">
          <w:rPr>
            <w:color w:val="0000FF"/>
            <w:u w:val="single"/>
          </w:rPr>
          <w:t>https://e-seimas.lrs.lt/portal/legalAct/lt/TAD/TAIS.26250/asr/</w:t>
        </w:r>
      </w:hyperlink>
      <w:r w:rsidRPr="00663890">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663890">
        <w:rPr>
          <w:vertAlign w:val="superscript"/>
        </w:rPr>
        <w:t>1</w:t>
      </w:r>
      <w:r w:rsidRPr="00663890">
        <w:t xml:space="preserve"> 1 ir 2 dalyse nustatytais atvejais ir tvarka. Už šios pareigos nevykdymą Rangovas įsipareigoja atsakyti Statybos įstatymo ir Lietuvos Respublikos administracinių nusižengimų kodekso nustatyta tvarka. Šiuo užsakovo užduotyje numatomu įsipareigojimu išreiškiamas Užsakovo įgaliojimas Rangovui pagal Statybos įstatymo 22</w:t>
      </w:r>
      <w:r w:rsidRPr="00663890">
        <w:rPr>
          <w:vertAlign w:val="superscript"/>
        </w:rPr>
        <w:t>1</w:t>
      </w:r>
      <w:r w:rsidRPr="00663890">
        <w:t xml:space="preserve"> str.</w:t>
      </w:r>
    </w:p>
    <w:p w14:paraId="6FC122A0" w14:textId="08E070ED" w:rsidR="006D08DE" w:rsidRDefault="00B375C2" w:rsidP="00E47DF0">
      <w:pPr>
        <w:numPr>
          <w:ilvl w:val="0"/>
          <w:numId w:val="1"/>
        </w:numPr>
        <w:tabs>
          <w:tab w:val="left" w:pos="426"/>
          <w:tab w:val="left" w:pos="1134"/>
        </w:tabs>
        <w:ind w:left="0" w:firstLine="709"/>
        <w:jc w:val="both"/>
      </w:pPr>
      <w:bookmarkStart w:id="2" w:name="_Hlk167448222"/>
      <w:r w:rsidRPr="00715B6B">
        <w:t>Rangovas privalo užtikrinti ir būti atsakingu už tai, kad jis, jo subrangovai bei jo darbuotojai/bet kokią veiklą švietimo įstaigoje atliekantys asmenys, atitinka Lietuvos Respublikos vaiko teisių apsaugos pagrindų įstatymo 30 straipsnio reikalavimus</w:t>
      </w:r>
      <w:bookmarkEnd w:id="2"/>
      <w:r>
        <w:t>.</w:t>
      </w:r>
    </w:p>
    <w:sectPr w:rsidR="006D08DE" w:rsidSect="00F8669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3ED15" w14:textId="77777777" w:rsidR="00F8669D" w:rsidRDefault="00F8669D" w:rsidP="00F8669D">
      <w:r>
        <w:separator/>
      </w:r>
    </w:p>
  </w:endnote>
  <w:endnote w:type="continuationSeparator" w:id="0">
    <w:p w14:paraId="6EB1C2E6" w14:textId="77777777" w:rsidR="00F8669D" w:rsidRDefault="00F8669D" w:rsidP="00F86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BA"/>
    <w:family w:val="swiss"/>
    <w:pitch w:val="variable"/>
    <w:sig w:usb0="A0002AEF" w:usb1="4000207B" w:usb2="00000000"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B10B2" w14:textId="77777777" w:rsidR="00F8669D" w:rsidRDefault="00F8669D" w:rsidP="00F8669D">
      <w:r>
        <w:separator/>
      </w:r>
    </w:p>
  </w:footnote>
  <w:footnote w:type="continuationSeparator" w:id="0">
    <w:p w14:paraId="7D828AD8" w14:textId="77777777" w:rsidR="00F8669D" w:rsidRDefault="00F8669D" w:rsidP="00F866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04BCC"/>
    <w:multiLevelType w:val="multilevel"/>
    <w:tmpl w:val="F844E314"/>
    <w:lvl w:ilvl="0">
      <w:start w:val="27"/>
      <w:numFmt w:val="decimal"/>
      <w:lvlText w:val="%1)"/>
      <w:lvlJc w:val="left"/>
      <w:pPr>
        <w:ind w:left="1211" w:hanging="360"/>
      </w:pPr>
      <w:rPr>
        <w:rFonts w:hint="default"/>
        <w:b w:val="0"/>
        <w:bCs w:val="0"/>
        <w:color w:val="auto"/>
      </w:rPr>
    </w:lvl>
    <w:lvl w:ilvl="1">
      <w:start w:val="1"/>
      <w:numFmt w:val="bullet"/>
      <w:lvlText w:val="o"/>
      <w:lvlJc w:val="left"/>
      <w:pPr>
        <w:ind w:left="1931" w:hanging="360"/>
      </w:pPr>
      <w:rPr>
        <w:rFonts w:ascii="Courier New" w:eastAsia="Courier New" w:hAnsi="Courier New" w:cs="Courier New" w:hint="default"/>
      </w:rPr>
    </w:lvl>
    <w:lvl w:ilvl="2">
      <w:start w:val="1"/>
      <w:numFmt w:val="bullet"/>
      <w:lvlText w:val="▪"/>
      <w:lvlJc w:val="left"/>
      <w:pPr>
        <w:ind w:left="2651" w:hanging="360"/>
      </w:pPr>
      <w:rPr>
        <w:rFonts w:ascii="Noto Sans Symbols" w:eastAsia="Noto Sans Symbols" w:hAnsi="Noto Sans Symbols" w:cs="Noto Sans Symbols" w:hint="default"/>
      </w:rPr>
    </w:lvl>
    <w:lvl w:ilvl="3">
      <w:start w:val="1"/>
      <w:numFmt w:val="bullet"/>
      <w:lvlText w:val="●"/>
      <w:lvlJc w:val="left"/>
      <w:pPr>
        <w:ind w:left="3371" w:hanging="360"/>
      </w:pPr>
      <w:rPr>
        <w:rFonts w:ascii="Noto Sans Symbols" w:eastAsia="Noto Sans Symbols" w:hAnsi="Noto Sans Symbols" w:cs="Noto Sans Symbols" w:hint="default"/>
      </w:rPr>
    </w:lvl>
    <w:lvl w:ilvl="4">
      <w:start w:val="1"/>
      <w:numFmt w:val="bullet"/>
      <w:lvlText w:val="o"/>
      <w:lvlJc w:val="left"/>
      <w:pPr>
        <w:ind w:left="4091" w:hanging="360"/>
      </w:pPr>
      <w:rPr>
        <w:rFonts w:ascii="Courier New" w:eastAsia="Courier New" w:hAnsi="Courier New" w:cs="Courier New" w:hint="default"/>
      </w:rPr>
    </w:lvl>
    <w:lvl w:ilvl="5">
      <w:start w:val="1"/>
      <w:numFmt w:val="bullet"/>
      <w:lvlText w:val="▪"/>
      <w:lvlJc w:val="left"/>
      <w:pPr>
        <w:ind w:left="4811" w:hanging="360"/>
      </w:pPr>
      <w:rPr>
        <w:rFonts w:ascii="Noto Sans Symbols" w:eastAsia="Noto Sans Symbols" w:hAnsi="Noto Sans Symbols" w:cs="Noto Sans Symbols" w:hint="default"/>
      </w:rPr>
    </w:lvl>
    <w:lvl w:ilvl="6">
      <w:start w:val="1"/>
      <w:numFmt w:val="bullet"/>
      <w:lvlText w:val="●"/>
      <w:lvlJc w:val="left"/>
      <w:pPr>
        <w:ind w:left="5531" w:hanging="360"/>
      </w:pPr>
      <w:rPr>
        <w:rFonts w:ascii="Noto Sans Symbols" w:eastAsia="Noto Sans Symbols" w:hAnsi="Noto Sans Symbols" w:cs="Noto Sans Symbols" w:hint="default"/>
      </w:rPr>
    </w:lvl>
    <w:lvl w:ilvl="7">
      <w:start w:val="1"/>
      <w:numFmt w:val="bullet"/>
      <w:lvlText w:val="o"/>
      <w:lvlJc w:val="left"/>
      <w:pPr>
        <w:ind w:left="6251" w:hanging="360"/>
      </w:pPr>
      <w:rPr>
        <w:rFonts w:ascii="Courier New" w:eastAsia="Courier New" w:hAnsi="Courier New" w:cs="Courier New" w:hint="default"/>
      </w:rPr>
    </w:lvl>
    <w:lvl w:ilvl="8">
      <w:start w:val="1"/>
      <w:numFmt w:val="bullet"/>
      <w:lvlText w:val="▪"/>
      <w:lvlJc w:val="left"/>
      <w:pPr>
        <w:ind w:left="6971" w:hanging="360"/>
      </w:pPr>
      <w:rPr>
        <w:rFonts w:ascii="Noto Sans Symbols" w:eastAsia="Noto Sans Symbols" w:hAnsi="Noto Sans Symbols" w:cs="Noto Sans Symbols" w:hint="default"/>
      </w:rPr>
    </w:lvl>
  </w:abstractNum>
  <w:abstractNum w:abstractNumId="1" w15:restartNumberingAfterBreak="0">
    <w:nsid w:val="442615CE"/>
    <w:multiLevelType w:val="multilevel"/>
    <w:tmpl w:val="B70CEC32"/>
    <w:lvl w:ilvl="0">
      <w:start w:val="15"/>
      <w:numFmt w:val="decimal"/>
      <w:lvlText w:val="%1."/>
      <w:lvlJc w:val="left"/>
      <w:pPr>
        <w:ind w:left="495" w:hanging="495"/>
      </w:pPr>
      <w:rPr>
        <w:rFonts w:hint="default"/>
      </w:rPr>
    </w:lvl>
    <w:lvl w:ilvl="1">
      <w:start w:val="1"/>
      <w:numFmt w:val="decimal"/>
      <w:lvlText w:val="%1.%2)"/>
      <w:lvlJc w:val="left"/>
      <w:pPr>
        <w:ind w:left="2847"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7C9662C0"/>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5C2"/>
    <w:rsid w:val="002A7E00"/>
    <w:rsid w:val="003C4911"/>
    <w:rsid w:val="006232AB"/>
    <w:rsid w:val="006D08DE"/>
    <w:rsid w:val="00911F79"/>
    <w:rsid w:val="00A24423"/>
    <w:rsid w:val="00A56A0A"/>
    <w:rsid w:val="00AA6FC9"/>
    <w:rsid w:val="00B375C2"/>
    <w:rsid w:val="00E47DF0"/>
    <w:rsid w:val="00F866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D2108"/>
  <w15:chartTrackingRefBased/>
  <w15:docId w15:val="{4359DE38-7411-4498-B210-4A82E907D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75C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8669D"/>
    <w:pPr>
      <w:tabs>
        <w:tab w:val="center" w:pos="4819"/>
        <w:tab w:val="right" w:pos="9638"/>
      </w:tabs>
    </w:pPr>
  </w:style>
  <w:style w:type="character" w:customStyle="1" w:styleId="AntratsDiagrama">
    <w:name w:val="Antraštės Diagrama"/>
    <w:basedOn w:val="Numatytasispastraiposriftas"/>
    <w:link w:val="Antrats"/>
    <w:uiPriority w:val="99"/>
    <w:rsid w:val="00F8669D"/>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8669D"/>
    <w:pPr>
      <w:tabs>
        <w:tab w:val="center" w:pos="4819"/>
        <w:tab w:val="right" w:pos="9638"/>
      </w:tabs>
    </w:pPr>
  </w:style>
  <w:style w:type="character" w:customStyle="1" w:styleId="PoratDiagrama">
    <w:name w:val="Poraštė Diagrama"/>
    <w:basedOn w:val="Numatytasispastraiposriftas"/>
    <w:link w:val="Porat"/>
    <w:uiPriority w:val="99"/>
    <w:rsid w:val="00F8669D"/>
    <w:rPr>
      <w:rFonts w:ascii="Times New Roman" w:eastAsia="Times New Roman" w:hAnsi="Times New Roman" w:cs="Times New Roman"/>
      <w:sz w:val="24"/>
      <w:szCs w:val="24"/>
    </w:rPr>
  </w:style>
  <w:style w:type="paragraph" w:styleId="Sraopastraipa">
    <w:name w:val="List Paragraph"/>
    <w:basedOn w:val="prastasis"/>
    <w:uiPriority w:val="34"/>
    <w:qFormat/>
    <w:rsid w:val="00A244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150315">
      <w:bodyDiv w:val="1"/>
      <w:marLeft w:val="0"/>
      <w:marRight w:val="0"/>
      <w:marTop w:val="0"/>
      <w:marBottom w:val="0"/>
      <w:divBdr>
        <w:top w:val="none" w:sz="0" w:space="0" w:color="auto"/>
        <w:left w:val="none" w:sz="0" w:space="0" w:color="auto"/>
        <w:bottom w:val="none" w:sz="0" w:space="0" w:color="auto"/>
        <w:right w:val="none" w:sz="0" w:space="0" w:color="auto"/>
      </w:divBdr>
    </w:div>
    <w:div w:id="122043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sra.ruliene@klaiped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seimas.lrs.lt/portal/legalAct/lt/TAD/TAIS.26250/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BD2A2-F867-4CEC-AF3D-2F026D371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6534</Words>
  <Characters>3725</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Dulkytė</dc:creator>
  <cp:keywords/>
  <dc:description/>
  <cp:lastModifiedBy>Agnė Klimavičiūtė</cp:lastModifiedBy>
  <cp:revision>5</cp:revision>
  <dcterms:created xsi:type="dcterms:W3CDTF">2025-08-27T05:46:00Z</dcterms:created>
  <dcterms:modified xsi:type="dcterms:W3CDTF">2025-08-28T13:27:00Z</dcterms:modified>
</cp:coreProperties>
</file>