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F3BE" w14:textId="77777777" w:rsidR="007641FC" w:rsidRDefault="007641F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C8106" w14:textId="77777777" w:rsidR="007641FC" w:rsidRDefault="007641F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B23A5" w14:textId="186BAEC5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8D10C5E" w:rsidR="00313183" w:rsidRPr="00F14B7A" w:rsidRDefault="007641F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TRAUMATOLOGINIAI IMPLANTAI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518ACC3" w14:textId="77777777" w:rsidR="007641FC" w:rsidRDefault="007641F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7641FC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13119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641FC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2025-09-05T07:35:00Z</dcterms:modified>
</cp:coreProperties>
</file>