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BA792" w14:textId="697D3643" w:rsidR="00A62195" w:rsidRPr="00A62195" w:rsidRDefault="00A62195" w:rsidP="00A62195">
      <w:pPr>
        <w:tabs>
          <w:tab w:val="left" w:pos="7797"/>
          <w:tab w:val="left" w:pos="8080"/>
        </w:tabs>
        <w:spacing w:after="0" w:line="240" w:lineRule="auto"/>
        <w:jc w:val="right"/>
        <w:rPr>
          <w:rFonts w:ascii="Times New Roman" w:eastAsia="SimSun" w:hAnsi="Times New Roman"/>
          <w:sz w:val="24"/>
          <w:szCs w:val="24"/>
          <w:lang w:eastAsia="lt-LT"/>
        </w:rPr>
      </w:pPr>
      <w:r w:rsidRPr="00A62195">
        <w:rPr>
          <w:rFonts w:ascii="Times New Roman" w:eastAsia="SimSun" w:hAnsi="Times New Roman"/>
          <w:sz w:val="24"/>
          <w:szCs w:val="24"/>
          <w:lang w:eastAsia="lt-LT"/>
        </w:rPr>
        <w:t>Pirkimo</w:t>
      </w:r>
      <w:r>
        <w:rPr>
          <w:rFonts w:ascii="Times New Roman" w:eastAsia="SimSun" w:hAnsi="Times New Roman"/>
          <w:sz w:val="24"/>
          <w:szCs w:val="24"/>
          <w:lang w:eastAsia="lt-LT"/>
        </w:rPr>
        <w:t xml:space="preserve"> </w:t>
      </w:r>
      <w:r w:rsidRPr="00A62195">
        <w:rPr>
          <w:rFonts w:ascii="Times New Roman" w:eastAsia="SimSun" w:hAnsi="Times New Roman"/>
          <w:sz w:val="24"/>
          <w:szCs w:val="24"/>
          <w:lang w:eastAsia="lt-LT"/>
        </w:rPr>
        <w:t xml:space="preserve">sąlygų </w:t>
      </w:r>
    </w:p>
    <w:p w14:paraId="0F98717F" w14:textId="6E5A8114" w:rsidR="00A62195" w:rsidRPr="00A62195" w:rsidRDefault="00A62195" w:rsidP="00A62195">
      <w:pPr>
        <w:spacing w:after="0" w:line="240" w:lineRule="auto"/>
        <w:ind w:firstLine="8505"/>
        <w:jc w:val="right"/>
        <w:rPr>
          <w:rFonts w:ascii="Times New Roman" w:eastAsia="SimSun" w:hAnsi="Times New Roman"/>
          <w:sz w:val="24"/>
          <w:szCs w:val="24"/>
          <w:lang w:eastAsia="lt-LT"/>
        </w:rPr>
      </w:pPr>
      <w:r>
        <w:rPr>
          <w:rFonts w:ascii="Times New Roman" w:eastAsia="SimSun" w:hAnsi="Times New Roman"/>
          <w:sz w:val="24"/>
          <w:szCs w:val="24"/>
          <w:lang w:val="en-US" w:eastAsia="lt-LT"/>
        </w:rPr>
        <w:t>2</w:t>
      </w:r>
      <w:r w:rsidRPr="00A62195">
        <w:rPr>
          <w:rFonts w:ascii="Times New Roman" w:eastAsia="SimSun" w:hAnsi="Times New Roman"/>
          <w:sz w:val="24"/>
          <w:szCs w:val="24"/>
          <w:lang w:eastAsia="lt-LT"/>
        </w:rPr>
        <w:t xml:space="preserve"> priedas </w:t>
      </w:r>
    </w:p>
    <w:p w14:paraId="5700C969" w14:textId="77777777" w:rsidR="00A62195" w:rsidRDefault="00A62195" w:rsidP="002C5A88">
      <w:pPr>
        <w:tabs>
          <w:tab w:val="left" w:pos="5245"/>
          <w:tab w:val="left" w:pos="6663"/>
          <w:tab w:val="left" w:pos="8610"/>
        </w:tabs>
        <w:spacing w:after="0" w:line="240" w:lineRule="auto"/>
        <w:jc w:val="center"/>
        <w:rPr>
          <w:noProof/>
        </w:rPr>
      </w:pPr>
    </w:p>
    <w:p w14:paraId="5C9033E1" w14:textId="67F9034F" w:rsidR="002C5A88" w:rsidRPr="000E67EB" w:rsidRDefault="002C5A88" w:rsidP="002C5A88">
      <w:pPr>
        <w:tabs>
          <w:tab w:val="left" w:pos="5245"/>
          <w:tab w:val="left" w:pos="6663"/>
          <w:tab w:val="left" w:pos="861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0E67EB">
        <w:rPr>
          <w:rFonts w:ascii="Cambria" w:eastAsia="Times New Roman" w:hAnsi="Cambria"/>
          <w:noProof/>
          <w:lang w:eastAsia="lt-LT"/>
        </w:rPr>
        <w:drawing>
          <wp:inline distT="0" distB="0" distL="0" distR="0" wp14:anchorId="704EB8FC" wp14:editId="074C1613">
            <wp:extent cx="901700" cy="5222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131" cy="52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1011">
        <w:rPr>
          <w:noProof/>
        </w:rPr>
        <w:t xml:space="preserve">        </w:t>
      </w:r>
      <w:r w:rsidR="00031011">
        <w:rPr>
          <w:noProof/>
        </w:rPr>
        <w:drawing>
          <wp:inline distT="0" distB="0" distL="0" distR="0" wp14:anchorId="57CD6B16" wp14:editId="770EA13A">
            <wp:extent cx="2262158" cy="501650"/>
            <wp:effectExtent l="0" t="0" r="5080" b="0"/>
            <wp:docPr id="485175582" name="Grafinis elementas 8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175582" name="Grafinis elementas 8" descr="Blue text on a black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814" cy="502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31E20" w14:textId="77777777" w:rsidR="002C5A88" w:rsidRPr="000E67EB" w:rsidRDefault="002C5A88" w:rsidP="002C5A88">
      <w:pPr>
        <w:spacing w:after="0" w:line="240" w:lineRule="auto"/>
        <w:ind w:left="1276" w:hanging="2127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0769DDD" w14:textId="77777777" w:rsidR="00D06DD1" w:rsidRPr="0081793A" w:rsidRDefault="00D06DD1" w:rsidP="00D06DD1">
      <w:pPr>
        <w:spacing w:after="0" w:line="240" w:lineRule="auto"/>
        <w:ind w:left="1276" w:hanging="2127"/>
        <w:jc w:val="center"/>
        <w:rPr>
          <w:rFonts w:ascii="Times New Roman" w:hAnsi="Times New Roman"/>
          <w:sz w:val="24"/>
          <w:szCs w:val="24"/>
        </w:rPr>
      </w:pPr>
    </w:p>
    <w:p w14:paraId="3192D25F" w14:textId="77777777" w:rsidR="00D06DD1" w:rsidRPr="00357137" w:rsidRDefault="00D06DD1" w:rsidP="00D06DD1">
      <w:pPr>
        <w:jc w:val="center"/>
        <w:rPr>
          <w:rFonts w:ascii="Times New Roman" w:hAnsi="Times New Roman"/>
          <w:b/>
          <w:sz w:val="24"/>
          <w:szCs w:val="24"/>
        </w:rPr>
      </w:pPr>
      <w:r w:rsidRPr="00357137">
        <w:rPr>
          <w:rFonts w:ascii="Times New Roman" w:hAnsi="Times New Roman"/>
          <w:b/>
          <w:sz w:val="24"/>
          <w:szCs w:val="24"/>
        </w:rPr>
        <w:t xml:space="preserve">PROJEKTAS </w:t>
      </w:r>
      <w:r w:rsidRPr="00357137" w:rsidDel="00AD7394">
        <w:rPr>
          <w:rFonts w:ascii="Times New Roman" w:hAnsi="Times New Roman"/>
          <w:b/>
          <w:sz w:val="24"/>
          <w:szCs w:val="24"/>
        </w:rPr>
        <w:t xml:space="preserve">NR. </w:t>
      </w:r>
      <w:r w:rsidRPr="00357137">
        <w:rPr>
          <w:rFonts w:ascii="Times New Roman" w:hAnsi="Times New Roman"/>
          <w:b/>
          <w:bCs/>
          <w:sz w:val="24"/>
          <w:szCs w:val="24"/>
        </w:rPr>
        <w:t>07-016-P-0001</w:t>
      </w:r>
      <w:r w:rsidRPr="00357137">
        <w:rPr>
          <w:rFonts w:ascii="Times New Roman" w:hAnsi="Times New Roman"/>
          <w:b/>
          <w:sz w:val="24"/>
          <w:szCs w:val="24"/>
        </w:rPr>
        <w:t xml:space="preserve"> „PASLAUGŲ, SKATINANČIŲ IR EFEKTYVIAI PALAIKANČIŲ GLOBĄ ŠEIMOS APLINKOJE, VYSTYMAS“</w:t>
      </w:r>
    </w:p>
    <w:p w14:paraId="7A9702C7" w14:textId="77777777" w:rsidR="00E97E18" w:rsidRPr="000E67EB" w:rsidRDefault="00E97E18" w:rsidP="00DA221F">
      <w:pPr>
        <w:widowControl w:val="0"/>
        <w:suppressAutoHyphens/>
        <w:spacing w:after="0" w:line="240" w:lineRule="auto"/>
        <w:ind w:right="332"/>
        <w:outlineLvl w:val="6"/>
        <w:rPr>
          <w:rFonts w:ascii="Times New Roman" w:eastAsia="Times New Roman" w:hAnsi="Times New Roman"/>
          <w:b/>
          <w:sz w:val="24"/>
          <w:szCs w:val="24"/>
        </w:rPr>
      </w:pPr>
    </w:p>
    <w:p w14:paraId="112ECC5E" w14:textId="77777777" w:rsidR="006C1C6B" w:rsidRPr="00675DD9" w:rsidRDefault="006C1C6B" w:rsidP="006C1C6B">
      <w:pPr>
        <w:widowControl w:val="0"/>
        <w:spacing w:after="160" w:line="259" w:lineRule="auto"/>
        <w:jc w:val="center"/>
        <w:outlineLvl w:val="0"/>
        <w:rPr>
          <w:rFonts w:ascii="Times New Roman" w:hAnsi="Times New Roman"/>
          <w:b/>
          <w:sz w:val="24"/>
          <w:szCs w:val="24"/>
          <w:lang w:val="en-US"/>
        </w:rPr>
      </w:pPr>
      <w:r w:rsidRPr="00675DD9">
        <w:rPr>
          <w:rFonts w:ascii="Times New Roman" w:hAnsi="Times New Roman"/>
          <w:b/>
          <w:sz w:val="24"/>
          <w:szCs w:val="24"/>
          <w:lang w:val="en-US"/>
        </w:rPr>
        <w:t xml:space="preserve">TECHNINĖ SPECIFIKACIJA </w:t>
      </w:r>
    </w:p>
    <w:p w14:paraId="4B62F954" w14:textId="41CBF1CE" w:rsidR="006C1C6B" w:rsidRPr="00B528B4" w:rsidRDefault="006C1C6B" w:rsidP="006C1C6B">
      <w:pPr>
        <w:widowControl w:val="0"/>
        <w:spacing w:after="0" w:line="259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675DD9">
        <w:rPr>
          <w:rFonts w:ascii="Times New Roman" w:hAnsi="Times New Roman"/>
          <w:b/>
          <w:sz w:val="24"/>
          <w:szCs w:val="24"/>
          <w:lang w:val="en-US"/>
        </w:rPr>
        <w:t>GLOBOS (</w:t>
      </w:r>
      <w:r w:rsidRPr="00B528B4">
        <w:rPr>
          <w:rFonts w:ascii="Times New Roman" w:hAnsi="Times New Roman"/>
          <w:b/>
          <w:sz w:val="24"/>
          <w:szCs w:val="24"/>
          <w:lang w:val="en-US"/>
        </w:rPr>
        <w:t>RŪPYBOS) SKATINIMUI SKIRT</w:t>
      </w:r>
      <w:r w:rsidR="00A6550A" w:rsidRPr="00B528B4">
        <w:rPr>
          <w:rFonts w:ascii="Times New Roman" w:hAnsi="Times New Roman"/>
          <w:b/>
          <w:sz w:val="24"/>
          <w:szCs w:val="24"/>
        </w:rPr>
        <w:t>Ų</w:t>
      </w:r>
      <w:r w:rsidRPr="00B528B4">
        <w:rPr>
          <w:rFonts w:ascii="Times New Roman" w:hAnsi="Times New Roman"/>
          <w:b/>
          <w:sz w:val="24"/>
          <w:szCs w:val="24"/>
          <w:lang w:val="en-US"/>
        </w:rPr>
        <w:t xml:space="preserve"> V</w:t>
      </w:r>
      <w:r w:rsidR="00A6550A" w:rsidRPr="00B528B4">
        <w:rPr>
          <w:rFonts w:ascii="Times New Roman" w:hAnsi="Times New Roman"/>
          <w:b/>
          <w:sz w:val="24"/>
          <w:szCs w:val="24"/>
          <w:lang w:val="en-US"/>
        </w:rPr>
        <w:t>AIZDO</w:t>
      </w:r>
      <w:r w:rsidRPr="00B528B4">
        <w:rPr>
          <w:rFonts w:ascii="Times New Roman" w:hAnsi="Times New Roman"/>
          <w:b/>
          <w:sz w:val="24"/>
          <w:szCs w:val="24"/>
          <w:lang w:val="en-US"/>
        </w:rPr>
        <w:t xml:space="preserve"> KLIP</w:t>
      </w:r>
      <w:r w:rsidR="00A6550A" w:rsidRPr="00B528B4">
        <w:rPr>
          <w:rFonts w:ascii="Times New Roman" w:hAnsi="Times New Roman"/>
          <w:b/>
          <w:sz w:val="24"/>
          <w:szCs w:val="24"/>
          <w:lang w:val="en-US"/>
        </w:rPr>
        <w:t>Ų</w:t>
      </w:r>
      <w:r w:rsidRPr="00B528B4">
        <w:rPr>
          <w:rFonts w:ascii="Times New Roman" w:hAnsi="Times New Roman"/>
          <w:b/>
          <w:sz w:val="24"/>
          <w:szCs w:val="24"/>
          <w:lang w:val="en-US"/>
        </w:rPr>
        <w:t xml:space="preserve"> TRANSLIAVIMO </w:t>
      </w:r>
      <w:r w:rsidR="00675DD9" w:rsidRPr="00B528B4">
        <w:rPr>
          <w:rFonts w:ascii="Times New Roman" w:hAnsi="Times New Roman"/>
          <w:b/>
          <w:sz w:val="24"/>
          <w:szCs w:val="24"/>
          <w:lang w:val="en-US"/>
        </w:rPr>
        <w:t>VI</w:t>
      </w:r>
      <w:r w:rsidR="00675DD9" w:rsidRPr="00B528B4">
        <w:rPr>
          <w:rFonts w:ascii="Times New Roman" w:hAnsi="Times New Roman"/>
          <w:b/>
          <w:sz w:val="24"/>
          <w:szCs w:val="24"/>
        </w:rPr>
        <w:t xml:space="preserve">EŠAJAME TRANSPORTE </w:t>
      </w:r>
      <w:r w:rsidRPr="00B528B4">
        <w:rPr>
          <w:rFonts w:ascii="Times New Roman" w:hAnsi="Times New Roman"/>
          <w:b/>
          <w:sz w:val="24"/>
          <w:szCs w:val="24"/>
          <w:lang w:val="en-US"/>
        </w:rPr>
        <w:t xml:space="preserve">PASLAUGOS </w:t>
      </w:r>
    </w:p>
    <w:p w14:paraId="2F03FAC9" w14:textId="77777777" w:rsidR="006C1C6B" w:rsidRPr="00B528B4" w:rsidRDefault="006C1C6B" w:rsidP="006C1C6B">
      <w:pPr>
        <w:widowControl w:val="0"/>
        <w:spacing w:after="160" w:line="259" w:lineRule="auto"/>
        <w:outlineLvl w:val="0"/>
        <w:rPr>
          <w:rFonts w:ascii="Times New Roman" w:hAnsi="Times New Roman"/>
          <w:b/>
          <w:sz w:val="24"/>
          <w:szCs w:val="24"/>
          <w:lang w:val="en-US"/>
        </w:rPr>
      </w:pPr>
    </w:p>
    <w:p w14:paraId="46B8C0BE" w14:textId="77777777" w:rsidR="006C1C6B" w:rsidRPr="00B528B4" w:rsidRDefault="006C1C6B" w:rsidP="00AB6856">
      <w:pPr>
        <w:numPr>
          <w:ilvl w:val="0"/>
          <w:numId w:val="17"/>
        </w:numPr>
        <w:tabs>
          <w:tab w:val="num" w:pos="567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B528B4">
        <w:rPr>
          <w:rFonts w:ascii="Times New Roman" w:hAnsi="Times New Roman"/>
          <w:b/>
          <w:sz w:val="24"/>
          <w:szCs w:val="24"/>
          <w:lang w:val="en-US"/>
        </w:rPr>
        <w:t>ĮVADINĖ DALIS</w:t>
      </w:r>
    </w:p>
    <w:p w14:paraId="38C71D0E" w14:textId="77777777" w:rsidR="006C1C6B" w:rsidRPr="00CC6D18" w:rsidRDefault="006C1C6B" w:rsidP="006C1C6B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49B2685E" w14:textId="77777777" w:rsidR="006C1C6B" w:rsidRPr="00CC6D18" w:rsidRDefault="006C1C6B" w:rsidP="006C1C6B">
      <w:pPr>
        <w:numPr>
          <w:ilvl w:val="1"/>
          <w:numId w:val="17"/>
        </w:numPr>
        <w:tabs>
          <w:tab w:val="num" w:pos="426"/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CC6D18">
        <w:rPr>
          <w:rFonts w:ascii="Times New Roman" w:hAnsi="Times New Roman"/>
          <w:b/>
          <w:sz w:val="24"/>
          <w:szCs w:val="24"/>
        </w:rPr>
        <w:t>Perkančioji organizacija</w:t>
      </w:r>
      <w:r w:rsidRPr="00CC6D18">
        <w:rPr>
          <w:rFonts w:ascii="Times New Roman" w:hAnsi="Times New Roman"/>
          <w:sz w:val="24"/>
          <w:szCs w:val="24"/>
        </w:rPr>
        <w:t xml:space="preserve"> </w:t>
      </w:r>
    </w:p>
    <w:p w14:paraId="5C5AC686" w14:textId="77777777" w:rsidR="006C1C6B" w:rsidRPr="00CC6D18" w:rsidRDefault="006C1C6B" w:rsidP="006C1C6B">
      <w:pPr>
        <w:tabs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C6D18">
        <w:rPr>
          <w:rFonts w:ascii="Times New Roman" w:hAnsi="Times New Roman"/>
          <w:sz w:val="24"/>
          <w:szCs w:val="24"/>
        </w:rPr>
        <w:t xml:space="preserve">Valstybės vaiko teisių apsaugos ir įvaikinimo tarnyba prie Socialinės apsaugos ir darbo ministerijos. </w:t>
      </w:r>
    </w:p>
    <w:p w14:paraId="1B040A4F" w14:textId="354A3487" w:rsidR="006C1C6B" w:rsidRPr="00CC6D18" w:rsidRDefault="006C1C6B" w:rsidP="006C1C6B">
      <w:pPr>
        <w:spacing w:after="0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CC6D18">
        <w:rPr>
          <w:rFonts w:ascii="Times New Roman" w:hAnsi="Times New Roman"/>
          <w:sz w:val="24"/>
          <w:szCs w:val="24"/>
        </w:rPr>
        <w:t>Perkančioji organizacija įgyvendina</w:t>
      </w:r>
      <w:r w:rsidR="006632BE" w:rsidRPr="00CC6D18">
        <w:rPr>
          <w:rFonts w:ascii="Times New Roman" w:hAnsi="Times New Roman"/>
          <w:sz w:val="24"/>
          <w:szCs w:val="24"/>
        </w:rPr>
        <w:t xml:space="preserve"> ES investicijų programos ir Lietuvos Respublikos valstybės biudžeto lėšomis finansuojamą projektą „Paslaugų, skatinančių ir efektyviai palaikančių globą šeimos aplinkoje, vystymas“ Nr. 07-016-P-0001</w:t>
      </w:r>
      <w:r w:rsidR="006632BE" w:rsidRPr="00CC6D18">
        <w:rPr>
          <w:rFonts w:ascii="Times New Roman" w:hAnsi="Times New Roman"/>
          <w:b/>
          <w:sz w:val="24"/>
          <w:szCs w:val="24"/>
        </w:rPr>
        <w:t xml:space="preserve"> </w:t>
      </w:r>
      <w:r w:rsidR="006632BE" w:rsidRPr="00CC6D18">
        <w:rPr>
          <w:rFonts w:ascii="Times New Roman" w:hAnsi="Times New Roman"/>
          <w:sz w:val="24"/>
          <w:szCs w:val="24"/>
        </w:rPr>
        <w:t>(toliau – Projektas)</w:t>
      </w:r>
      <w:r w:rsidRPr="00CC6D18">
        <w:rPr>
          <w:rFonts w:ascii="Times New Roman" w:hAnsi="Times New Roman"/>
          <w:sz w:val="24"/>
          <w:szCs w:val="24"/>
        </w:rPr>
        <w:t xml:space="preserve">, kurio tikslas – </w:t>
      </w:r>
      <w:r w:rsidR="00A437CE" w:rsidRPr="00CC6D18">
        <w:rPr>
          <w:rFonts w:ascii="Times New Roman" w:hAnsi="Times New Roman"/>
          <w:sz w:val="24"/>
          <w:szCs w:val="24"/>
        </w:rPr>
        <w:t>diegti ir vystyti paslaugas, kurios skatintų ir palaikytų vaikų globą šeimos aplinkoje, užtikrinant vaikų poreikius ir saugumą.</w:t>
      </w:r>
    </w:p>
    <w:p w14:paraId="24EACA14" w14:textId="60AA0786" w:rsidR="006C1C6B" w:rsidRPr="00CC6D18" w:rsidRDefault="006C1C6B" w:rsidP="006C1C6B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CC6D18">
        <w:rPr>
          <w:rFonts w:ascii="Times New Roman" w:hAnsi="Times New Roman"/>
          <w:sz w:val="24"/>
          <w:szCs w:val="24"/>
        </w:rPr>
        <w:t>Šia veikla siekiama atkreipti visuomenės dėmesį į tai, k</w:t>
      </w:r>
      <w:r w:rsidR="008626BB" w:rsidRPr="00CC6D18">
        <w:rPr>
          <w:rFonts w:ascii="Times New Roman" w:hAnsi="Times New Roman"/>
          <w:sz w:val="24"/>
          <w:szCs w:val="24"/>
        </w:rPr>
        <w:t>ad</w:t>
      </w:r>
      <w:r w:rsidRPr="00CC6D18">
        <w:rPr>
          <w:rFonts w:ascii="Times New Roman" w:hAnsi="Times New Roman"/>
          <w:sz w:val="24"/>
          <w:szCs w:val="24"/>
        </w:rPr>
        <w:t xml:space="preserve"> vaik</w:t>
      </w:r>
      <w:r w:rsidR="008626BB" w:rsidRPr="00CC6D18">
        <w:rPr>
          <w:rFonts w:ascii="Times New Roman" w:hAnsi="Times New Roman"/>
          <w:sz w:val="24"/>
          <w:szCs w:val="24"/>
        </w:rPr>
        <w:t>ams, netekusiems</w:t>
      </w:r>
      <w:r w:rsidRPr="00CC6D18">
        <w:rPr>
          <w:rFonts w:ascii="Times New Roman" w:hAnsi="Times New Roman"/>
          <w:sz w:val="24"/>
          <w:szCs w:val="24"/>
        </w:rPr>
        <w:t xml:space="preserve"> tėvų globos,  trūksta globojančių šeimų ir / ar budinčių globotojų bei pakviesti prisidėti prie prasmingos veiklos tampant globėjais (rūpintojais) ir / ar budinčiais globotojais.</w:t>
      </w:r>
    </w:p>
    <w:p w14:paraId="0AD85772" w14:textId="77777777" w:rsidR="006C1C6B" w:rsidRPr="00CC6D18" w:rsidRDefault="006C1C6B" w:rsidP="006C1C6B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CC6D18">
        <w:rPr>
          <w:rFonts w:ascii="Times New Roman" w:hAnsi="Times New Roman"/>
          <w:sz w:val="24"/>
          <w:szCs w:val="24"/>
        </w:rPr>
        <w:t xml:space="preserve"> </w:t>
      </w:r>
    </w:p>
    <w:p w14:paraId="289F5BCD" w14:textId="77777777" w:rsidR="006C1C6B" w:rsidRPr="00CC6D18" w:rsidRDefault="006C1C6B" w:rsidP="006C1C6B">
      <w:pPr>
        <w:tabs>
          <w:tab w:val="left" w:pos="426"/>
        </w:tabs>
        <w:spacing w:after="0" w:line="259" w:lineRule="auto"/>
        <w:ind w:firstLine="851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lt-LT"/>
        </w:rPr>
      </w:pPr>
      <w:r w:rsidRPr="00CC6D18">
        <w:rPr>
          <w:rFonts w:ascii="Times New Roman" w:eastAsia="Times New Roman" w:hAnsi="Times New Roman"/>
          <w:b/>
          <w:bCs/>
          <w:sz w:val="24"/>
          <w:szCs w:val="24"/>
          <w:lang w:val="en-US" w:eastAsia="lt-LT"/>
        </w:rPr>
        <w:t>II. SKYRIUS</w:t>
      </w:r>
    </w:p>
    <w:p w14:paraId="04918179" w14:textId="77777777" w:rsidR="006C1C6B" w:rsidRPr="00CC6D18" w:rsidRDefault="006C1C6B" w:rsidP="006C1C6B">
      <w:pPr>
        <w:tabs>
          <w:tab w:val="left" w:pos="426"/>
        </w:tabs>
        <w:spacing w:after="0" w:line="259" w:lineRule="auto"/>
        <w:ind w:firstLine="851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lt-LT"/>
        </w:rPr>
      </w:pPr>
      <w:r w:rsidRPr="00CC6D18">
        <w:rPr>
          <w:rFonts w:ascii="Times New Roman" w:eastAsia="Times New Roman" w:hAnsi="Times New Roman"/>
          <w:b/>
          <w:bCs/>
          <w:sz w:val="24"/>
          <w:szCs w:val="24"/>
          <w:lang w:val="en-US" w:eastAsia="lt-LT"/>
        </w:rPr>
        <w:t>PERKAMOS PASLAUGOS</w:t>
      </w:r>
    </w:p>
    <w:p w14:paraId="5D20A2B2" w14:textId="77777777" w:rsidR="006C1C6B" w:rsidRPr="00CC6D18" w:rsidRDefault="006C1C6B" w:rsidP="006C1C6B">
      <w:pPr>
        <w:spacing w:after="0" w:line="259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en-US" w:eastAsia="lt-LT"/>
        </w:rPr>
      </w:pPr>
    </w:p>
    <w:p w14:paraId="480E7928" w14:textId="2DB60BDB" w:rsidR="006C1C6B" w:rsidRPr="00E531D3" w:rsidRDefault="006C1C6B" w:rsidP="006C1C6B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D4A6B">
        <w:rPr>
          <w:rFonts w:ascii="Times New Roman" w:eastAsia="Times New Roman" w:hAnsi="Times New Roman"/>
          <w:b/>
          <w:sz w:val="24"/>
          <w:szCs w:val="24"/>
          <w:lang w:val="en-US" w:eastAsia="lt-LT"/>
        </w:rPr>
        <w:t>2.1</w:t>
      </w:r>
      <w:r w:rsidRPr="005D4A6B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. </w:t>
      </w:r>
      <w:r w:rsidRPr="00E531D3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Pirkimo objektas </w:t>
      </w:r>
      <w:r w:rsidRPr="00E531D3">
        <w:rPr>
          <w:rFonts w:ascii="Times New Roman" w:eastAsia="Times New Roman" w:hAnsi="Times New Roman"/>
          <w:sz w:val="24"/>
          <w:szCs w:val="24"/>
          <w:lang w:eastAsia="lt-LT"/>
        </w:rPr>
        <w:t>– V</w:t>
      </w:r>
      <w:r w:rsidR="00EF22EF" w:rsidRPr="00E531D3">
        <w:rPr>
          <w:rFonts w:ascii="Times New Roman" w:eastAsia="Times New Roman" w:hAnsi="Times New Roman"/>
          <w:sz w:val="24"/>
          <w:szCs w:val="24"/>
          <w:lang w:eastAsia="lt-LT"/>
        </w:rPr>
        <w:t>aizdo</w:t>
      </w:r>
      <w:r w:rsidRPr="00E531D3">
        <w:rPr>
          <w:rFonts w:ascii="Times New Roman" w:eastAsia="Times New Roman" w:hAnsi="Times New Roman"/>
          <w:sz w:val="24"/>
          <w:szCs w:val="24"/>
          <w:lang w:eastAsia="lt-LT"/>
        </w:rPr>
        <w:t xml:space="preserve"> klip</w:t>
      </w:r>
      <w:r w:rsidR="00AB6856" w:rsidRPr="00E531D3">
        <w:rPr>
          <w:rFonts w:ascii="Times New Roman" w:eastAsia="Times New Roman" w:hAnsi="Times New Roman"/>
          <w:sz w:val="24"/>
          <w:szCs w:val="24"/>
          <w:lang w:eastAsia="lt-LT"/>
        </w:rPr>
        <w:t xml:space="preserve">ų </w:t>
      </w:r>
      <w:r w:rsidRPr="00E531D3">
        <w:rPr>
          <w:rFonts w:ascii="Times New Roman" w:eastAsia="Times New Roman" w:hAnsi="Times New Roman"/>
          <w:sz w:val="24"/>
          <w:szCs w:val="24"/>
          <w:lang w:eastAsia="lt-LT"/>
        </w:rPr>
        <w:t xml:space="preserve">transliavimo </w:t>
      </w:r>
      <w:r w:rsidR="00CC6D18" w:rsidRPr="00E531D3">
        <w:rPr>
          <w:rFonts w:ascii="Times New Roman" w:eastAsia="Times New Roman" w:hAnsi="Times New Roman"/>
          <w:sz w:val="24"/>
          <w:szCs w:val="24"/>
          <w:lang w:eastAsia="lt-LT"/>
        </w:rPr>
        <w:t xml:space="preserve">viešajame transporte </w:t>
      </w:r>
      <w:r w:rsidRPr="00E531D3">
        <w:rPr>
          <w:rFonts w:ascii="Times New Roman" w:eastAsia="Times New Roman" w:hAnsi="Times New Roman"/>
          <w:sz w:val="24"/>
          <w:szCs w:val="24"/>
          <w:lang w:eastAsia="lt-LT"/>
        </w:rPr>
        <w:t xml:space="preserve">paslaugos. </w:t>
      </w:r>
    </w:p>
    <w:p w14:paraId="6E4ABBFC" w14:textId="623E86A6" w:rsidR="006C1C6B" w:rsidRPr="00E531D3" w:rsidRDefault="006C1C6B" w:rsidP="006C1C6B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E531D3">
        <w:rPr>
          <w:rFonts w:ascii="Times New Roman" w:eastAsia="Times New Roman" w:hAnsi="Times New Roman"/>
          <w:b/>
          <w:sz w:val="24"/>
          <w:szCs w:val="24"/>
          <w:lang w:eastAsia="lt-LT"/>
        </w:rPr>
        <w:t>2.2. Pirkimo tikslas</w:t>
      </w:r>
      <w:r w:rsidRPr="00E531D3">
        <w:rPr>
          <w:rFonts w:ascii="Times New Roman" w:eastAsia="Times New Roman" w:hAnsi="Times New Roman"/>
          <w:sz w:val="24"/>
          <w:szCs w:val="24"/>
          <w:lang w:eastAsia="lt-LT"/>
        </w:rPr>
        <w:t xml:space="preserve"> –</w:t>
      </w:r>
      <w:r w:rsidR="005C3800" w:rsidRPr="00E531D3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E531D3">
        <w:rPr>
          <w:rFonts w:ascii="Times New Roman" w:eastAsia="Times New Roman" w:hAnsi="Times New Roman"/>
          <w:sz w:val="24"/>
          <w:szCs w:val="24"/>
          <w:lang w:eastAsia="lt-LT"/>
        </w:rPr>
        <w:t>ištransliuoti</w:t>
      </w:r>
      <w:r w:rsidR="007A7621" w:rsidRPr="00E531D3">
        <w:rPr>
          <w:rFonts w:ascii="Times New Roman" w:eastAsia="Times New Roman" w:hAnsi="Times New Roman"/>
          <w:sz w:val="24"/>
          <w:szCs w:val="24"/>
          <w:lang w:val="en-US" w:eastAsia="lt-LT"/>
        </w:rPr>
        <w:t xml:space="preserve"> </w:t>
      </w:r>
      <w:r w:rsidR="00C57573" w:rsidRPr="00E531D3">
        <w:rPr>
          <w:rFonts w:ascii="Times New Roman" w:eastAsia="Times New Roman" w:hAnsi="Times New Roman"/>
          <w:sz w:val="24"/>
          <w:szCs w:val="24"/>
          <w:lang w:eastAsia="lt-LT"/>
        </w:rPr>
        <w:t xml:space="preserve">viešajame transporte </w:t>
      </w:r>
      <w:r w:rsidRPr="00E531D3">
        <w:rPr>
          <w:rFonts w:ascii="Times New Roman" w:eastAsia="Times New Roman" w:hAnsi="Times New Roman"/>
          <w:sz w:val="24"/>
          <w:szCs w:val="24"/>
          <w:lang w:eastAsia="lt-LT"/>
        </w:rPr>
        <w:t>v</w:t>
      </w:r>
      <w:r w:rsidR="00EF22EF" w:rsidRPr="00E531D3">
        <w:rPr>
          <w:rFonts w:ascii="Times New Roman" w:eastAsia="Times New Roman" w:hAnsi="Times New Roman"/>
          <w:sz w:val="24"/>
          <w:szCs w:val="24"/>
          <w:lang w:eastAsia="lt-LT"/>
        </w:rPr>
        <w:t>aizdo</w:t>
      </w:r>
      <w:r w:rsidRPr="00E531D3">
        <w:rPr>
          <w:rFonts w:ascii="Times New Roman" w:eastAsia="Times New Roman" w:hAnsi="Times New Roman"/>
          <w:sz w:val="24"/>
          <w:szCs w:val="24"/>
          <w:lang w:eastAsia="lt-LT"/>
        </w:rPr>
        <w:t xml:space="preserve"> klip</w:t>
      </w:r>
      <w:r w:rsidR="005C3800" w:rsidRPr="00E531D3">
        <w:rPr>
          <w:rFonts w:ascii="Times New Roman" w:eastAsia="Times New Roman" w:hAnsi="Times New Roman"/>
          <w:sz w:val="24"/>
          <w:szCs w:val="24"/>
          <w:lang w:eastAsia="lt-LT"/>
        </w:rPr>
        <w:t>us</w:t>
      </w:r>
      <w:r w:rsidRPr="00E531D3">
        <w:rPr>
          <w:rFonts w:ascii="Times New Roman" w:eastAsia="Times New Roman" w:hAnsi="Times New Roman"/>
          <w:sz w:val="24"/>
          <w:szCs w:val="24"/>
          <w:lang w:eastAsia="lt-LT"/>
        </w:rPr>
        <w:t>, kviečian</w:t>
      </w:r>
      <w:r w:rsidR="005C3800" w:rsidRPr="00E531D3">
        <w:rPr>
          <w:rFonts w:ascii="Times New Roman" w:eastAsia="Times New Roman" w:hAnsi="Times New Roman"/>
          <w:sz w:val="24"/>
          <w:szCs w:val="24"/>
          <w:lang w:eastAsia="lt-LT"/>
        </w:rPr>
        <w:t>čius</w:t>
      </w:r>
      <w:r w:rsidR="007F2824" w:rsidRPr="00E531D3">
        <w:rPr>
          <w:rFonts w:ascii="Times New Roman" w:eastAsia="Times New Roman" w:hAnsi="Times New Roman"/>
          <w:sz w:val="24"/>
          <w:szCs w:val="24"/>
          <w:lang w:eastAsia="lt-LT"/>
        </w:rPr>
        <w:t xml:space="preserve"> Lietuvos žmones</w:t>
      </w:r>
      <w:r w:rsidR="005C3800" w:rsidRPr="00E531D3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7F2824" w:rsidRPr="00E531D3">
        <w:rPr>
          <w:rFonts w:ascii="Times New Roman" w:eastAsia="Times New Roman" w:hAnsi="Times New Roman"/>
          <w:sz w:val="24"/>
          <w:szCs w:val="24"/>
          <w:lang w:eastAsia="lt-LT"/>
        </w:rPr>
        <w:t xml:space="preserve">susimąstyti apie globą, tapti </w:t>
      </w:r>
      <w:r w:rsidR="007F2824" w:rsidRPr="00E531D3">
        <w:rPr>
          <w:rFonts w:ascii="Times New Roman" w:hAnsi="Times New Roman"/>
          <w:sz w:val="24"/>
          <w:szCs w:val="24"/>
        </w:rPr>
        <w:t>globėjais (rūpintojais) ir / ar budinčiais globotojais</w:t>
      </w:r>
      <w:r w:rsidRPr="00E531D3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</w:p>
    <w:p w14:paraId="365FD6DE" w14:textId="77777777" w:rsidR="00E531D3" w:rsidRPr="00E531D3" w:rsidRDefault="006C1C6B" w:rsidP="003721C5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E531D3">
        <w:rPr>
          <w:rFonts w:ascii="Times New Roman" w:eastAsia="Times New Roman" w:hAnsi="Times New Roman"/>
          <w:b/>
          <w:sz w:val="24"/>
          <w:szCs w:val="24"/>
          <w:lang w:eastAsia="lt-LT"/>
        </w:rPr>
        <w:t>2.3. Paslaugų teikėjas turi</w:t>
      </w:r>
      <w:r w:rsidR="009448F5" w:rsidRPr="00E531D3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="009448F5" w:rsidRPr="00E531D3">
        <w:rPr>
          <w:rFonts w:ascii="Times New Roman" w:eastAsia="Times New Roman" w:hAnsi="Times New Roman"/>
          <w:sz w:val="24"/>
          <w:szCs w:val="24"/>
          <w:lang w:eastAsia="lt-LT"/>
        </w:rPr>
        <w:t>i</w:t>
      </w:r>
      <w:r w:rsidRPr="00E531D3">
        <w:rPr>
          <w:rFonts w:ascii="Times New Roman" w:eastAsia="Times New Roman" w:hAnsi="Times New Roman"/>
          <w:sz w:val="24"/>
          <w:szCs w:val="24"/>
          <w:lang w:eastAsia="lt-LT"/>
        </w:rPr>
        <w:t>štransliuoti</w:t>
      </w:r>
      <w:r w:rsidR="009448F5" w:rsidRPr="00E531D3">
        <w:rPr>
          <w:rFonts w:ascii="Times New Roman" w:eastAsia="Times New Roman" w:hAnsi="Times New Roman"/>
          <w:sz w:val="24"/>
          <w:szCs w:val="24"/>
          <w:lang w:eastAsia="lt-LT"/>
        </w:rPr>
        <w:t xml:space="preserve"> Perkančiosios organizacijos pateiktus</w:t>
      </w:r>
      <w:r w:rsidRPr="00E531D3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5D4A6B" w:rsidRPr="00E531D3">
        <w:rPr>
          <w:rFonts w:ascii="Times New Roman" w:eastAsia="Times New Roman" w:hAnsi="Times New Roman"/>
          <w:sz w:val="24"/>
          <w:szCs w:val="24"/>
          <w:lang w:val="en-US" w:eastAsia="lt-LT"/>
        </w:rPr>
        <w:t xml:space="preserve">6 </w:t>
      </w:r>
      <w:r w:rsidRPr="00E531D3">
        <w:rPr>
          <w:rFonts w:ascii="Times New Roman" w:eastAsia="Times New Roman" w:hAnsi="Times New Roman"/>
          <w:sz w:val="24"/>
          <w:szCs w:val="24"/>
          <w:lang w:eastAsia="lt-LT"/>
        </w:rPr>
        <w:t>v</w:t>
      </w:r>
      <w:r w:rsidR="00EF22EF" w:rsidRPr="00E531D3">
        <w:rPr>
          <w:rFonts w:ascii="Times New Roman" w:eastAsia="Times New Roman" w:hAnsi="Times New Roman"/>
          <w:sz w:val="24"/>
          <w:szCs w:val="24"/>
          <w:lang w:eastAsia="lt-LT"/>
        </w:rPr>
        <w:t>aizdo</w:t>
      </w:r>
      <w:r w:rsidRPr="00E531D3">
        <w:rPr>
          <w:rFonts w:ascii="Times New Roman" w:eastAsia="Times New Roman" w:hAnsi="Times New Roman"/>
          <w:sz w:val="24"/>
          <w:szCs w:val="24"/>
          <w:lang w:eastAsia="lt-LT"/>
        </w:rPr>
        <w:t xml:space="preserve"> klip</w:t>
      </w:r>
      <w:r w:rsidR="009448F5" w:rsidRPr="00E531D3">
        <w:rPr>
          <w:rFonts w:ascii="Times New Roman" w:eastAsia="Times New Roman" w:hAnsi="Times New Roman"/>
          <w:sz w:val="24"/>
          <w:szCs w:val="24"/>
          <w:lang w:eastAsia="lt-LT"/>
        </w:rPr>
        <w:t>us</w:t>
      </w:r>
      <w:r w:rsidRPr="00E531D3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3721C5" w:rsidRPr="00E531D3">
        <w:rPr>
          <w:rFonts w:ascii="Times New Roman" w:eastAsia="Times New Roman" w:hAnsi="Times New Roman"/>
          <w:sz w:val="24"/>
          <w:szCs w:val="24"/>
          <w:lang w:eastAsia="lt-LT"/>
        </w:rPr>
        <w:t>viešajame transporte (autobusai ir / ar troleibusai) penkiuose didžiuosiuose Lietuvos miestuose (Vilnius, Kaunas, Klaipėda, Šiauliai, Panevėžys)</w:t>
      </w:r>
      <w:r w:rsidR="00E531D3" w:rsidRPr="00E531D3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06EBD812" w14:textId="6E132A48" w:rsidR="006C1C6B" w:rsidRPr="00E531D3" w:rsidRDefault="006C1C6B" w:rsidP="003721C5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E531D3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2.4. Tikslinė auditorija </w:t>
      </w:r>
      <w:r w:rsidRPr="00E531D3">
        <w:rPr>
          <w:rFonts w:ascii="Times New Roman" w:eastAsia="Times New Roman" w:hAnsi="Times New Roman"/>
          <w:sz w:val="24"/>
          <w:szCs w:val="24"/>
          <w:lang w:eastAsia="lt-LT"/>
        </w:rPr>
        <w:t xml:space="preserve">– </w:t>
      </w:r>
      <w:r w:rsidR="00AA64BA" w:rsidRPr="00E531D3">
        <w:rPr>
          <w:rFonts w:ascii="Times New Roman" w:eastAsia="Times New Roman" w:hAnsi="Times New Roman"/>
          <w:sz w:val="24"/>
          <w:szCs w:val="24"/>
          <w:lang w:val="en-US" w:eastAsia="lt-LT"/>
        </w:rPr>
        <w:t>3</w:t>
      </w:r>
      <w:r w:rsidRPr="00E531D3">
        <w:rPr>
          <w:rFonts w:ascii="Times New Roman" w:eastAsia="Times New Roman" w:hAnsi="Times New Roman"/>
          <w:sz w:val="24"/>
          <w:szCs w:val="24"/>
          <w:lang w:eastAsia="lt-LT"/>
        </w:rPr>
        <w:t>5 –</w:t>
      </w:r>
      <w:r w:rsidR="00AA64BA" w:rsidRPr="00E531D3">
        <w:rPr>
          <w:rFonts w:ascii="Times New Roman" w:eastAsia="Times New Roman" w:hAnsi="Times New Roman"/>
          <w:sz w:val="24"/>
          <w:szCs w:val="24"/>
          <w:lang w:eastAsia="lt-LT"/>
        </w:rPr>
        <w:t xml:space="preserve"> 55</w:t>
      </w:r>
      <w:r w:rsidRPr="00E531D3">
        <w:rPr>
          <w:rFonts w:ascii="Times New Roman" w:eastAsia="Times New Roman" w:hAnsi="Times New Roman"/>
          <w:sz w:val="24"/>
          <w:szCs w:val="24"/>
          <w:lang w:eastAsia="lt-LT"/>
        </w:rPr>
        <w:t xml:space="preserve"> m. amžiaus Lietuvos gyventojai. </w:t>
      </w:r>
    </w:p>
    <w:p w14:paraId="20CCD16E" w14:textId="716A4C58" w:rsidR="006C1C6B" w:rsidRPr="00686D86" w:rsidRDefault="006C1C6B" w:rsidP="006C1C6B">
      <w:pPr>
        <w:tabs>
          <w:tab w:val="right" w:pos="9972"/>
        </w:tabs>
        <w:spacing w:after="0" w:line="259" w:lineRule="auto"/>
        <w:ind w:firstLine="284"/>
        <w:jc w:val="both"/>
        <w:rPr>
          <w:rFonts w:ascii="Times New Roman" w:eastAsia="Times New Roman" w:hAnsi="Times New Roman"/>
          <w:b/>
          <w:bCs/>
          <w:color w:val="EE0000"/>
          <w:sz w:val="24"/>
          <w:szCs w:val="24"/>
          <w:lang w:eastAsia="lt-LT"/>
        </w:rPr>
      </w:pPr>
      <w:r w:rsidRPr="00E531D3">
        <w:rPr>
          <w:rFonts w:ascii="Times New Roman" w:eastAsia="Times New Roman" w:hAnsi="Times New Roman"/>
          <w:b/>
          <w:bCs/>
          <w:sz w:val="24"/>
          <w:szCs w:val="24"/>
          <w:lang w:val="en-US" w:eastAsia="lt-LT"/>
        </w:rPr>
        <w:t xml:space="preserve">2.5. </w:t>
      </w:r>
      <w:r w:rsidRPr="00E531D3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Paslaugos turi būti suteiktos:</w:t>
      </w:r>
      <w:r w:rsidRPr="00E531D3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E531D3" w:rsidRPr="00E531D3">
        <w:rPr>
          <w:rFonts w:ascii="Times New Roman" w:eastAsia="Times New Roman" w:hAnsi="Times New Roman"/>
          <w:sz w:val="24"/>
          <w:szCs w:val="24"/>
          <w:lang w:eastAsia="lt-LT"/>
        </w:rPr>
        <w:t xml:space="preserve">per </w:t>
      </w:r>
      <w:r w:rsidR="00D366FF">
        <w:rPr>
          <w:rFonts w:ascii="Times New Roman" w:eastAsia="Times New Roman" w:hAnsi="Times New Roman"/>
          <w:sz w:val="24"/>
          <w:szCs w:val="24"/>
          <w:lang w:val="en-US" w:eastAsia="lt-LT"/>
        </w:rPr>
        <w:t>10</w:t>
      </w:r>
      <w:r w:rsidR="00591FD8">
        <w:rPr>
          <w:rFonts w:ascii="Times New Roman" w:eastAsia="Times New Roman" w:hAnsi="Times New Roman"/>
          <w:sz w:val="24"/>
          <w:szCs w:val="24"/>
          <w:lang w:val="en-US" w:eastAsia="lt-LT"/>
        </w:rPr>
        <w:t xml:space="preserve"> sav.</w:t>
      </w:r>
      <w:r w:rsidR="00E531D3" w:rsidRPr="00E531D3">
        <w:rPr>
          <w:rFonts w:ascii="Times New Roman" w:eastAsia="Times New Roman" w:hAnsi="Times New Roman"/>
          <w:sz w:val="24"/>
          <w:szCs w:val="24"/>
          <w:lang w:eastAsia="lt-LT"/>
        </w:rPr>
        <w:t xml:space="preserve"> nuo sutarties pasirašymo dienos</w:t>
      </w:r>
      <w:r w:rsidR="00065D47">
        <w:rPr>
          <w:rFonts w:ascii="Times New Roman" w:eastAsia="Times New Roman" w:hAnsi="Times New Roman"/>
          <w:sz w:val="24"/>
          <w:szCs w:val="24"/>
          <w:lang w:eastAsia="lt-LT"/>
        </w:rPr>
        <w:t>. T</w:t>
      </w:r>
      <w:r w:rsidR="00CA65F9">
        <w:rPr>
          <w:rFonts w:ascii="Times New Roman" w:eastAsia="Times New Roman" w:hAnsi="Times New Roman"/>
          <w:sz w:val="24"/>
          <w:szCs w:val="24"/>
          <w:lang w:eastAsia="lt-LT"/>
        </w:rPr>
        <w:t>ranslia</w:t>
      </w:r>
      <w:r w:rsidR="003D2F56">
        <w:rPr>
          <w:rFonts w:ascii="Times New Roman" w:eastAsia="Times New Roman" w:hAnsi="Times New Roman"/>
          <w:sz w:val="24"/>
          <w:szCs w:val="24"/>
          <w:lang w:eastAsia="lt-LT"/>
        </w:rPr>
        <w:t xml:space="preserve">vimo viešajame transporte laikotarpis – </w:t>
      </w:r>
      <w:r w:rsidR="003D2F56" w:rsidRPr="00F124ED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ne trumpesnis negu</w:t>
      </w:r>
      <w:r w:rsidR="003D2F56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D366FF" w:rsidRPr="00F124ED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8 sav.</w:t>
      </w:r>
      <w:r w:rsidRPr="00686D86">
        <w:rPr>
          <w:rFonts w:ascii="Times New Roman" w:eastAsia="Times New Roman" w:hAnsi="Times New Roman"/>
          <w:color w:val="EE0000"/>
          <w:sz w:val="24"/>
          <w:szCs w:val="24"/>
          <w:lang w:eastAsia="lt-LT"/>
        </w:rPr>
        <w:tab/>
      </w:r>
    </w:p>
    <w:p w14:paraId="315E5462" w14:textId="77777777" w:rsidR="006C1C6B" w:rsidRPr="00686D86" w:rsidRDefault="006C1C6B" w:rsidP="006C1C6B">
      <w:pPr>
        <w:spacing w:after="0" w:line="259" w:lineRule="auto"/>
        <w:ind w:firstLine="284"/>
        <w:jc w:val="both"/>
        <w:rPr>
          <w:rFonts w:ascii="Times New Roman" w:eastAsia="Times New Roman" w:hAnsi="Times New Roman"/>
          <w:color w:val="EE0000"/>
          <w:sz w:val="24"/>
          <w:szCs w:val="24"/>
          <w:lang w:eastAsia="lt-LT"/>
        </w:rPr>
      </w:pPr>
    </w:p>
    <w:p w14:paraId="0AD80FB1" w14:textId="77777777" w:rsidR="006C1C6B" w:rsidRPr="00D366FF" w:rsidRDefault="006C1C6B" w:rsidP="006C1C6B">
      <w:pPr>
        <w:tabs>
          <w:tab w:val="left" w:pos="426"/>
        </w:tabs>
        <w:spacing w:after="0" w:line="259" w:lineRule="auto"/>
        <w:ind w:firstLine="851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lt-LT"/>
        </w:rPr>
      </w:pPr>
      <w:r w:rsidRPr="00D366FF">
        <w:rPr>
          <w:rFonts w:ascii="Times New Roman" w:eastAsia="Times New Roman" w:hAnsi="Times New Roman"/>
          <w:b/>
          <w:bCs/>
          <w:sz w:val="24"/>
          <w:szCs w:val="24"/>
          <w:lang w:val="en-US" w:eastAsia="lt-LT"/>
        </w:rPr>
        <w:t>III. SKYRIUS</w:t>
      </w:r>
    </w:p>
    <w:p w14:paraId="1DDEB5D8" w14:textId="77777777" w:rsidR="006C1C6B" w:rsidRPr="00D366FF" w:rsidRDefault="006C1C6B" w:rsidP="006C1C6B">
      <w:pPr>
        <w:tabs>
          <w:tab w:val="left" w:pos="426"/>
        </w:tabs>
        <w:spacing w:after="0" w:line="259" w:lineRule="auto"/>
        <w:ind w:firstLine="851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lt-LT"/>
        </w:rPr>
      </w:pPr>
      <w:r w:rsidRPr="00D366FF">
        <w:rPr>
          <w:rFonts w:ascii="Times New Roman" w:eastAsia="Times New Roman" w:hAnsi="Times New Roman"/>
          <w:b/>
          <w:bCs/>
          <w:sz w:val="24"/>
          <w:szCs w:val="24"/>
          <w:lang w:val="en-US" w:eastAsia="lt-LT"/>
        </w:rPr>
        <w:t>PASLAUGŲ APIMTIS IR TECHNINIAI REIKALAVIMAI</w:t>
      </w:r>
    </w:p>
    <w:p w14:paraId="03F2F052" w14:textId="77777777" w:rsidR="006C1C6B" w:rsidRPr="00D366FF" w:rsidRDefault="006C1C6B" w:rsidP="006C1C6B">
      <w:pPr>
        <w:tabs>
          <w:tab w:val="left" w:pos="426"/>
        </w:tabs>
        <w:spacing w:after="0" w:line="259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lang w:val="en-US" w:eastAsia="lt-LT"/>
        </w:rPr>
      </w:pPr>
    </w:p>
    <w:p w14:paraId="7C3C88E0" w14:textId="4B5E1E9A" w:rsidR="006C1C6B" w:rsidRPr="006C79A0" w:rsidRDefault="006C1C6B" w:rsidP="006C1C6B">
      <w:pPr>
        <w:tabs>
          <w:tab w:val="left" w:pos="0"/>
        </w:tabs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6C79A0">
        <w:rPr>
          <w:rFonts w:ascii="Times New Roman" w:eastAsia="Times New Roman" w:hAnsi="Times New Roman"/>
          <w:b/>
          <w:bCs/>
          <w:iCs/>
          <w:sz w:val="24"/>
          <w:szCs w:val="24"/>
          <w:lang w:val="en-US"/>
        </w:rPr>
        <w:t xml:space="preserve">3.3. </w:t>
      </w:r>
      <w:r w:rsidRPr="006C79A0">
        <w:rPr>
          <w:rFonts w:ascii="Times New Roman" w:eastAsia="Times New Roman" w:hAnsi="Times New Roman"/>
          <w:b/>
          <w:bCs/>
          <w:iCs/>
          <w:sz w:val="24"/>
          <w:szCs w:val="24"/>
        </w:rPr>
        <w:t>V</w:t>
      </w:r>
      <w:r w:rsidR="00EF22EF" w:rsidRPr="006C79A0">
        <w:rPr>
          <w:rFonts w:ascii="Times New Roman" w:eastAsia="Times New Roman" w:hAnsi="Times New Roman"/>
          <w:b/>
          <w:bCs/>
          <w:iCs/>
          <w:sz w:val="24"/>
          <w:szCs w:val="24"/>
        </w:rPr>
        <w:t>aizdo</w:t>
      </w:r>
      <w:r w:rsidRPr="006C79A0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klip</w:t>
      </w:r>
      <w:r w:rsidR="00511805" w:rsidRPr="006C79A0">
        <w:rPr>
          <w:rFonts w:ascii="Times New Roman" w:eastAsia="Times New Roman" w:hAnsi="Times New Roman"/>
          <w:b/>
          <w:bCs/>
          <w:iCs/>
          <w:sz w:val="24"/>
          <w:szCs w:val="24"/>
        </w:rPr>
        <w:t>ų</w:t>
      </w:r>
      <w:r w:rsidRPr="006C79A0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transliacija </w:t>
      </w:r>
      <w:r w:rsidR="00D366FF" w:rsidRPr="006C79A0">
        <w:rPr>
          <w:rFonts w:ascii="Times New Roman" w:eastAsia="Times New Roman" w:hAnsi="Times New Roman"/>
          <w:b/>
          <w:bCs/>
          <w:iCs/>
          <w:sz w:val="24"/>
          <w:szCs w:val="24"/>
        </w:rPr>
        <w:t>viešajame transporte</w:t>
      </w:r>
    </w:p>
    <w:p w14:paraId="11C6A5BF" w14:textId="62E59B37" w:rsidR="00DB7CC5" w:rsidRPr="006C79A0" w:rsidRDefault="006C1C6B" w:rsidP="006C1C6B">
      <w:pPr>
        <w:tabs>
          <w:tab w:val="left" w:pos="0"/>
        </w:tabs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Times New Roman" w:hAnsi="Times New Roman"/>
          <w:bCs/>
          <w:iCs/>
          <w:sz w:val="24"/>
          <w:szCs w:val="24"/>
          <w:lang w:val="en-US"/>
        </w:rPr>
      </w:pPr>
      <w:r w:rsidRPr="006C79A0">
        <w:rPr>
          <w:rFonts w:ascii="Times New Roman" w:eastAsia="Times New Roman" w:hAnsi="Times New Roman"/>
          <w:bCs/>
          <w:iCs/>
          <w:sz w:val="24"/>
          <w:szCs w:val="24"/>
        </w:rPr>
        <w:lastRenderedPageBreak/>
        <w:t xml:space="preserve">3.3.1. </w:t>
      </w:r>
      <w:r w:rsidR="00DB7CC5" w:rsidRPr="006C79A0">
        <w:rPr>
          <w:rFonts w:ascii="Times New Roman" w:eastAsia="Times New Roman" w:hAnsi="Times New Roman"/>
          <w:bCs/>
          <w:iCs/>
          <w:sz w:val="24"/>
          <w:szCs w:val="24"/>
        </w:rPr>
        <w:t xml:space="preserve">Paslaugų teikėjas turi </w:t>
      </w:r>
      <w:r w:rsidR="00D366FF" w:rsidRPr="006C79A0">
        <w:rPr>
          <w:rFonts w:ascii="Times New Roman" w:eastAsia="Times New Roman" w:hAnsi="Times New Roman"/>
          <w:bCs/>
          <w:iCs/>
          <w:sz w:val="24"/>
          <w:szCs w:val="24"/>
        </w:rPr>
        <w:t xml:space="preserve">viešajame transporte </w:t>
      </w:r>
      <w:r w:rsidR="006C79A0" w:rsidRPr="006C79A0">
        <w:rPr>
          <w:rFonts w:ascii="Times New Roman" w:eastAsia="Times New Roman" w:hAnsi="Times New Roman"/>
          <w:bCs/>
          <w:iCs/>
          <w:sz w:val="24"/>
          <w:szCs w:val="24"/>
        </w:rPr>
        <w:t xml:space="preserve">(autobusai ir / ar troleibusai) </w:t>
      </w:r>
      <w:r w:rsidR="00DB7CC5" w:rsidRPr="006C79A0">
        <w:rPr>
          <w:rFonts w:ascii="Times New Roman" w:eastAsia="Times New Roman" w:hAnsi="Times New Roman"/>
          <w:bCs/>
          <w:iCs/>
          <w:sz w:val="24"/>
          <w:szCs w:val="24"/>
        </w:rPr>
        <w:t xml:space="preserve">ištransliuoti Perkančiosios organizacijos pateiktus </w:t>
      </w:r>
      <w:r w:rsidR="00D366FF" w:rsidRPr="006C79A0">
        <w:rPr>
          <w:rFonts w:ascii="Times New Roman" w:eastAsia="Times New Roman" w:hAnsi="Times New Roman"/>
          <w:bCs/>
          <w:iCs/>
          <w:sz w:val="24"/>
          <w:szCs w:val="24"/>
          <w:lang w:val="en-US"/>
        </w:rPr>
        <w:t>6</w:t>
      </w:r>
      <w:r w:rsidR="00DB7CC5" w:rsidRPr="006C79A0">
        <w:rPr>
          <w:rFonts w:ascii="Times New Roman" w:eastAsia="Times New Roman" w:hAnsi="Times New Roman"/>
          <w:bCs/>
          <w:iCs/>
          <w:sz w:val="24"/>
          <w:szCs w:val="24"/>
          <w:lang w:val="en-US"/>
        </w:rPr>
        <w:t xml:space="preserve"> </w:t>
      </w:r>
      <w:r w:rsidR="00DB7CC5" w:rsidRPr="006C79A0">
        <w:rPr>
          <w:rFonts w:ascii="Times New Roman" w:eastAsia="Times New Roman" w:hAnsi="Times New Roman"/>
          <w:bCs/>
          <w:iCs/>
          <w:sz w:val="24"/>
          <w:szCs w:val="24"/>
        </w:rPr>
        <w:t>vaizdo klipus (vieno vaizdo klipo trukmė – 15 s).</w:t>
      </w:r>
      <w:r w:rsidR="00B6053F">
        <w:rPr>
          <w:rFonts w:ascii="Times New Roman" w:eastAsia="Times New Roman" w:hAnsi="Times New Roman"/>
          <w:bCs/>
          <w:iCs/>
          <w:sz w:val="24"/>
          <w:szCs w:val="24"/>
        </w:rPr>
        <w:t xml:space="preserve"> Vaizdo klipai p</w:t>
      </w:r>
      <w:r w:rsidR="00E039FE">
        <w:rPr>
          <w:rFonts w:ascii="Times New Roman" w:eastAsia="Times New Roman" w:hAnsi="Times New Roman"/>
          <w:bCs/>
          <w:iCs/>
          <w:sz w:val="24"/>
          <w:szCs w:val="24"/>
        </w:rPr>
        <w:t>ridedami.</w:t>
      </w:r>
    </w:p>
    <w:p w14:paraId="157E3EA8" w14:textId="5DB2941A" w:rsidR="00211023" w:rsidRDefault="00DB7CC5" w:rsidP="2E6F1515">
      <w:pPr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2E6F1515">
        <w:rPr>
          <w:rFonts w:ascii="Times New Roman" w:eastAsia="Times New Roman" w:hAnsi="Times New Roman"/>
          <w:sz w:val="24"/>
          <w:szCs w:val="24"/>
        </w:rPr>
        <w:t xml:space="preserve">3.3.2. </w:t>
      </w:r>
      <w:r w:rsidR="00A13B82" w:rsidRPr="2E6F1515">
        <w:rPr>
          <w:rFonts w:ascii="Times New Roman" w:eastAsia="Times New Roman" w:hAnsi="Times New Roman"/>
          <w:sz w:val="24"/>
          <w:szCs w:val="24"/>
        </w:rPr>
        <w:t xml:space="preserve">Paslaugų teikėjas </w:t>
      </w:r>
      <w:r w:rsidR="006C1C6B" w:rsidRPr="2E6F1515">
        <w:rPr>
          <w:rFonts w:ascii="Times New Roman" w:eastAsia="Times New Roman" w:hAnsi="Times New Roman"/>
          <w:sz w:val="24"/>
          <w:szCs w:val="24"/>
        </w:rPr>
        <w:t>Perkančiosios organizacijos p</w:t>
      </w:r>
      <w:r w:rsidR="00EF22EF" w:rsidRPr="2E6F1515">
        <w:rPr>
          <w:rFonts w:ascii="Times New Roman" w:eastAsia="Times New Roman" w:hAnsi="Times New Roman"/>
          <w:sz w:val="24"/>
          <w:szCs w:val="24"/>
        </w:rPr>
        <w:t xml:space="preserve">ateiktus </w:t>
      </w:r>
      <w:r w:rsidR="006C1C6B" w:rsidRPr="2E6F1515">
        <w:rPr>
          <w:rFonts w:ascii="Times New Roman" w:eastAsia="Times New Roman" w:hAnsi="Times New Roman"/>
          <w:sz w:val="24"/>
          <w:szCs w:val="24"/>
        </w:rPr>
        <w:t>v</w:t>
      </w:r>
      <w:r w:rsidR="00EF22EF" w:rsidRPr="2E6F1515">
        <w:rPr>
          <w:rFonts w:ascii="Times New Roman" w:eastAsia="Times New Roman" w:hAnsi="Times New Roman"/>
          <w:sz w:val="24"/>
          <w:szCs w:val="24"/>
        </w:rPr>
        <w:t>aizdo</w:t>
      </w:r>
      <w:r w:rsidR="006C1C6B" w:rsidRPr="2E6F1515">
        <w:rPr>
          <w:rFonts w:ascii="Times New Roman" w:eastAsia="Times New Roman" w:hAnsi="Times New Roman"/>
          <w:sz w:val="24"/>
          <w:szCs w:val="24"/>
        </w:rPr>
        <w:t xml:space="preserve"> klip</w:t>
      </w:r>
      <w:r w:rsidR="00EF22EF" w:rsidRPr="2E6F1515">
        <w:rPr>
          <w:rFonts w:ascii="Times New Roman" w:eastAsia="Times New Roman" w:hAnsi="Times New Roman"/>
          <w:sz w:val="24"/>
          <w:szCs w:val="24"/>
        </w:rPr>
        <w:t xml:space="preserve">us </w:t>
      </w:r>
      <w:r w:rsidR="006C1C6B" w:rsidRPr="2E6F1515">
        <w:rPr>
          <w:rFonts w:ascii="Times New Roman" w:eastAsia="Times New Roman" w:hAnsi="Times New Roman"/>
          <w:sz w:val="24"/>
          <w:szCs w:val="24"/>
        </w:rPr>
        <w:t xml:space="preserve">turi ištransliuoti </w:t>
      </w:r>
      <w:r w:rsidR="006C79A0" w:rsidRPr="2E6F1515">
        <w:rPr>
          <w:rFonts w:ascii="Times New Roman" w:eastAsia="Times New Roman" w:hAnsi="Times New Roman"/>
          <w:sz w:val="24"/>
          <w:szCs w:val="24"/>
        </w:rPr>
        <w:t xml:space="preserve"> viešajame transporte</w:t>
      </w:r>
      <w:r w:rsidR="00817B8E" w:rsidRPr="2E6F1515">
        <w:rPr>
          <w:rFonts w:ascii="Times New Roman" w:eastAsia="Times New Roman" w:hAnsi="Times New Roman"/>
          <w:sz w:val="24"/>
          <w:szCs w:val="24"/>
        </w:rPr>
        <w:t xml:space="preserve"> didžiuosiuose Lietuvos miestuose – Vilniuje, Kaune, Klaipėdoje, Šiauliuose ir Panevėžyje. </w:t>
      </w:r>
    </w:p>
    <w:p w14:paraId="19BB6205" w14:textId="7FF4BB68" w:rsidR="00D27958" w:rsidRDefault="00A107FB" w:rsidP="2E6F1515">
      <w:pPr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2E6F1515">
        <w:rPr>
          <w:rFonts w:ascii="Times New Roman" w:eastAsia="Times New Roman" w:hAnsi="Times New Roman"/>
          <w:sz w:val="24"/>
          <w:szCs w:val="24"/>
          <w:lang w:val="en-US"/>
        </w:rPr>
        <w:t>3.3.</w:t>
      </w:r>
      <w:r w:rsidRPr="2E6F1515">
        <w:rPr>
          <w:rFonts w:ascii="Times New Roman" w:eastAsia="Times New Roman" w:hAnsi="Times New Roman"/>
          <w:sz w:val="24"/>
          <w:szCs w:val="24"/>
        </w:rPr>
        <w:t xml:space="preserve">3. Vaizdo klipai turi būti transliuojami kiekviename mieste </w:t>
      </w:r>
      <w:r w:rsidR="75A3AC9C" w:rsidRPr="2E6F1515">
        <w:rPr>
          <w:rFonts w:ascii="Times New Roman" w:eastAsia="Times New Roman" w:hAnsi="Times New Roman"/>
          <w:sz w:val="24"/>
          <w:szCs w:val="24"/>
        </w:rPr>
        <w:t>kur</w:t>
      </w:r>
      <w:r w:rsidR="01B259D2" w:rsidRPr="2E6F1515">
        <w:rPr>
          <w:rFonts w:ascii="Times New Roman" w:eastAsia="Times New Roman" w:hAnsi="Times New Roman"/>
          <w:sz w:val="24"/>
          <w:szCs w:val="24"/>
        </w:rPr>
        <w:t>s</w:t>
      </w:r>
      <w:r w:rsidR="75A3AC9C" w:rsidRPr="2E6F1515">
        <w:rPr>
          <w:rFonts w:ascii="Times New Roman" w:eastAsia="Times New Roman" w:hAnsi="Times New Roman"/>
          <w:sz w:val="24"/>
          <w:szCs w:val="24"/>
        </w:rPr>
        <w:t xml:space="preserve">uojančiuose </w:t>
      </w:r>
      <w:r w:rsidR="1E9B04F6" w:rsidRPr="2E6F1515">
        <w:rPr>
          <w:rFonts w:ascii="Times New Roman" w:eastAsia="Times New Roman" w:hAnsi="Times New Roman"/>
          <w:sz w:val="24"/>
          <w:szCs w:val="24"/>
        </w:rPr>
        <w:t>autobusuose</w:t>
      </w:r>
      <w:r w:rsidR="00402B25" w:rsidRPr="2E6F1515">
        <w:rPr>
          <w:rFonts w:ascii="Times New Roman" w:eastAsia="Times New Roman" w:hAnsi="Times New Roman"/>
          <w:sz w:val="24"/>
          <w:szCs w:val="24"/>
        </w:rPr>
        <w:t xml:space="preserve"> ir</w:t>
      </w:r>
      <w:r w:rsidR="00CB591B">
        <w:rPr>
          <w:rFonts w:ascii="Times New Roman" w:eastAsia="Times New Roman" w:hAnsi="Times New Roman"/>
          <w:sz w:val="24"/>
          <w:szCs w:val="24"/>
        </w:rPr>
        <w:t xml:space="preserve"> / ar</w:t>
      </w:r>
      <w:r w:rsidR="00402B25" w:rsidRPr="2E6F1515">
        <w:rPr>
          <w:rFonts w:ascii="Times New Roman" w:eastAsia="Times New Roman" w:hAnsi="Times New Roman"/>
          <w:sz w:val="24"/>
          <w:szCs w:val="24"/>
        </w:rPr>
        <w:t xml:space="preserve"> troleibus</w:t>
      </w:r>
      <w:r w:rsidR="2E548F65" w:rsidRPr="2E6F1515">
        <w:rPr>
          <w:rFonts w:ascii="Times New Roman" w:eastAsia="Times New Roman" w:hAnsi="Times New Roman"/>
          <w:sz w:val="24"/>
          <w:szCs w:val="24"/>
        </w:rPr>
        <w:t>uose</w:t>
      </w:r>
      <w:r w:rsidR="49177063" w:rsidRPr="2E6F1515">
        <w:rPr>
          <w:rFonts w:ascii="Times New Roman" w:eastAsia="Times New Roman" w:hAnsi="Times New Roman"/>
          <w:sz w:val="24"/>
          <w:szCs w:val="24"/>
        </w:rPr>
        <w:t xml:space="preserve"> </w:t>
      </w:r>
      <w:r w:rsidR="49177063" w:rsidRPr="003E1E8D">
        <w:rPr>
          <w:rFonts w:ascii="Times New Roman" w:eastAsia="Times New Roman" w:hAnsi="Times New Roman"/>
          <w:sz w:val="24"/>
          <w:szCs w:val="24"/>
        </w:rPr>
        <w:t>(jei jie mieste kursuoja)</w:t>
      </w:r>
      <w:r w:rsidR="49177063" w:rsidRPr="2E6F1515">
        <w:rPr>
          <w:rFonts w:ascii="Times New Roman" w:eastAsia="Times New Roman" w:hAnsi="Times New Roman"/>
          <w:sz w:val="24"/>
          <w:szCs w:val="24"/>
        </w:rPr>
        <w:t xml:space="preserve"> </w:t>
      </w:r>
      <w:r w:rsidR="16F38140" w:rsidRPr="2E6F1515">
        <w:rPr>
          <w:rFonts w:ascii="Times New Roman" w:eastAsia="Times New Roman" w:hAnsi="Times New Roman"/>
          <w:sz w:val="24"/>
          <w:szCs w:val="24"/>
        </w:rPr>
        <w:t xml:space="preserve">– </w:t>
      </w:r>
      <w:r w:rsidR="63C414D0" w:rsidRPr="2E6F1515">
        <w:rPr>
          <w:rFonts w:ascii="Times New Roman" w:eastAsia="Times New Roman" w:hAnsi="Times New Roman"/>
          <w:sz w:val="24"/>
          <w:szCs w:val="24"/>
        </w:rPr>
        <w:t>ne mažiau kaip 60 proc. skirtingų maršrutų kiekviename mieste</w:t>
      </w:r>
      <w:r w:rsidR="761D1403" w:rsidRPr="2E6F1515">
        <w:rPr>
          <w:rFonts w:ascii="Times New Roman" w:eastAsia="Times New Roman" w:hAnsi="Times New Roman"/>
          <w:sz w:val="24"/>
          <w:szCs w:val="24"/>
        </w:rPr>
        <w:t>, kur yra galimybė rodyti vaizdo reklamą</w:t>
      </w:r>
      <w:r w:rsidR="001B32EE" w:rsidRPr="2E6F1515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00F61A58" w14:textId="10DE434B" w:rsidR="00A107FB" w:rsidRPr="00734CEB" w:rsidRDefault="00D27958" w:rsidP="006C1C6B">
      <w:pPr>
        <w:tabs>
          <w:tab w:val="left" w:pos="0"/>
        </w:tabs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Times New Roman" w:hAnsi="Times New Roman"/>
          <w:bCs/>
          <w:iCs/>
          <w:sz w:val="24"/>
          <w:szCs w:val="24"/>
          <w:lang w:val="en-US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val="en-US"/>
        </w:rPr>
        <w:t xml:space="preserve">3.3.4. </w:t>
      </w:r>
      <w:r>
        <w:rPr>
          <w:rFonts w:ascii="Times New Roman" w:eastAsia="Times New Roman" w:hAnsi="Times New Roman"/>
          <w:bCs/>
          <w:iCs/>
          <w:sz w:val="24"/>
          <w:szCs w:val="24"/>
        </w:rPr>
        <w:t>Ekranų skaičius</w:t>
      </w:r>
      <w:r w:rsidR="00F124ED">
        <w:rPr>
          <w:rFonts w:ascii="Times New Roman" w:eastAsia="Times New Roman" w:hAnsi="Times New Roman"/>
          <w:bCs/>
          <w:iCs/>
          <w:sz w:val="24"/>
          <w:szCs w:val="24"/>
        </w:rPr>
        <w:t>:</w:t>
      </w: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ne </w:t>
      </w:r>
      <w:r w:rsidRPr="007166D6">
        <w:rPr>
          <w:rFonts w:ascii="Times New Roman" w:eastAsia="Times New Roman" w:hAnsi="Times New Roman"/>
          <w:bCs/>
          <w:iCs/>
          <w:sz w:val="24"/>
          <w:szCs w:val="24"/>
        </w:rPr>
        <w:t xml:space="preserve">mažiau kaip </w:t>
      </w:r>
      <w:r w:rsidR="003B0D42">
        <w:rPr>
          <w:rFonts w:ascii="Times New Roman" w:eastAsia="Times New Roman" w:hAnsi="Times New Roman"/>
          <w:bCs/>
          <w:iCs/>
          <w:sz w:val="24"/>
          <w:szCs w:val="24"/>
        </w:rPr>
        <w:t xml:space="preserve">po </w:t>
      </w:r>
      <w:r w:rsidR="007077A0" w:rsidRPr="007166D6">
        <w:rPr>
          <w:rFonts w:ascii="Times New Roman" w:eastAsia="Times New Roman" w:hAnsi="Times New Roman"/>
          <w:bCs/>
          <w:iCs/>
          <w:sz w:val="24"/>
          <w:szCs w:val="24"/>
        </w:rPr>
        <w:t>200 ekranų Vilniuje ir Kaune</w:t>
      </w:r>
      <w:r w:rsidR="003D01B5">
        <w:rPr>
          <w:rFonts w:ascii="Times New Roman" w:eastAsia="Times New Roman" w:hAnsi="Times New Roman"/>
          <w:bCs/>
          <w:iCs/>
          <w:sz w:val="24"/>
          <w:szCs w:val="24"/>
        </w:rPr>
        <w:t>;</w:t>
      </w:r>
      <w:r w:rsidR="007077A0" w:rsidRPr="007166D6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 w:rsidR="00734CEB" w:rsidRPr="007166D6">
        <w:rPr>
          <w:rFonts w:ascii="Times New Roman" w:eastAsia="Times New Roman" w:hAnsi="Times New Roman"/>
          <w:bCs/>
          <w:iCs/>
          <w:sz w:val="24"/>
          <w:szCs w:val="24"/>
        </w:rPr>
        <w:t xml:space="preserve">ne mažiau kaip </w:t>
      </w:r>
      <w:r w:rsidR="003B0D42">
        <w:rPr>
          <w:rFonts w:ascii="Times New Roman" w:eastAsia="Times New Roman" w:hAnsi="Times New Roman"/>
          <w:bCs/>
          <w:iCs/>
          <w:sz w:val="24"/>
          <w:szCs w:val="24"/>
        </w:rPr>
        <w:t xml:space="preserve">po </w:t>
      </w:r>
      <w:r w:rsidR="00734CEB" w:rsidRPr="007166D6">
        <w:rPr>
          <w:rFonts w:ascii="Times New Roman" w:eastAsia="Times New Roman" w:hAnsi="Times New Roman"/>
          <w:bCs/>
          <w:iCs/>
          <w:sz w:val="24"/>
          <w:szCs w:val="24"/>
        </w:rPr>
        <w:t>50 ekranų Klaipėdoje ir Šiauliuose</w:t>
      </w:r>
      <w:r w:rsidR="003D01B5">
        <w:rPr>
          <w:rFonts w:ascii="Times New Roman" w:eastAsia="Times New Roman" w:hAnsi="Times New Roman"/>
          <w:bCs/>
          <w:iCs/>
          <w:sz w:val="24"/>
          <w:szCs w:val="24"/>
        </w:rPr>
        <w:t>;</w:t>
      </w:r>
      <w:r w:rsidR="00734CEB" w:rsidRPr="007166D6">
        <w:rPr>
          <w:rFonts w:ascii="Times New Roman" w:eastAsia="Times New Roman" w:hAnsi="Times New Roman"/>
          <w:bCs/>
          <w:iCs/>
          <w:sz w:val="24"/>
          <w:szCs w:val="24"/>
        </w:rPr>
        <w:t xml:space="preserve"> ne mažiau kaip 25 ekranai Panevėžyje.</w:t>
      </w:r>
    </w:p>
    <w:p w14:paraId="19DE44CB" w14:textId="17BC9A69" w:rsidR="006C1C6B" w:rsidRPr="00A22427" w:rsidRDefault="00EA2BEE" w:rsidP="2E6F1515">
      <w:pPr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2E6F1515">
        <w:rPr>
          <w:rFonts w:ascii="Times New Roman" w:eastAsia="Times New Roman" w:hAnsi="Times New Roman"/>
          <w:sz w:val="24"/>
          <w:szCs w:val="24"/>
          <w:lang w:val="en-US"/>
        </w:rPr>
        <w:t>3.3.</w:t>
      </w:r>
      <w:r w:rsidR="00D27958" w:rsidRPr="2E6F1515">
        <w:rPr>
          <w:rFonts w:ascii="Times New Roman" w:eastAsia="Times New Roman" w:hAnsi="Times New Roman"/>
          <w:sz w:val="24"/>
          <w:szCs w:val="24"/>
          <w:lang w:val="en-US"/>
        </w:rPr>
        <w:t>5</w:t>
      </w:r>
      <w:r w:rsidRPr="2E6F1515"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  <w:r w:rsidR="006C1C6B" w:rsidRPr="2E6F1515">
        <w:rPr>
          <w:rFonts w:ascii="Times New Roman" w:eastAsia="Times New Roman" w:hAnsi="Times New Roman"/>
          <w:sz w:val="24"/>
          <w:szCs w:val="24"/>
        </w:rPr>
        <w:t>V</w:t>
      </w:r>
      <w:r w:rsidR="007F4775" w:rsidRPr="2E6F1515">
        <w:rPr>
          <w:rFonts w:ascii="Times New Roman" w:eastAsia="Times New Roman" w:hAnsi="Times New Roman"/>
          <w:sz w:val="24"/>
          <w:szCs w:val="24"/>
        </w:rPr>
        <w:t>aizdo</w:t>
      </w:r>
      <w:r w:rsidR="006C1C6B" w:rsidRPr="2E6F1515">
        <w:rPr>
          <w:rFonts w:ascii="Times New Roman" w:eastAsia="Times New Roman" w:hAnsi="Times New Roman"/>
          <w:sz w:val="24"/>
          <w:szCs w:val="24"/>
        </w:rPr>
        <w:t xml:space="preserve"> klipa</w:t>
      </w:r>
      <w:r w:rsidR="007F4775" w:rsidRPr="2E6F1515">
        <w:rPr>
          <w:rFonts w:ascii="Times New Roman" w:eastAsia="Times New Roman" w:hAnsi="Times New Roman"/>
          <w:sz w:val="24"/>
          <w:szCs w:val="24"/>
        </w:rPr>
        <w:t>i</w:t>
      </w:r>
      <w:r w:rsidR="00182560" w:rsidRPr="2E6F1515">
        <w:rPr>
          <w:rFonts w:ascii="Times New Roman" w:eastAsia="Times New Roman" w:hAnsi="Times New Roman"/>
          <w:sz w:val="24"/>
          <w:szCs w:val="24"/>
        </w:rPr>
        <w:t xml:space="preserve"> viešajame transporte</w:t>
      </w:r>
      <w:r w:rsidR="006C1C6B" w:rsidRPr="2E6F1515">
        <w:rPr>
          <w:rFonts w:ascii="Times New Roman" w:eastAsia="Times New Roman" w:hAnsi="Times New Roman"/>
          <w:sz w:val="24"/>
          <w:szCs w:val="24"/>
        </w:rPr>
        <w:t xml:space="preserve"> turi būti transliuojam</w:t>
      </w:r>
      <w:r w:rsidR="007F4775" w:rsidRPr="2E6F1515">
        <w:rPr>
          <w:rFonts w:ascii="Times New Roman" w:eastAsia="Times New Roman" w:hAnsi="Times New Roman"/>
          <w:sz w:val="24"/>
          <w:szCs w:val="24"/>
        </w:rPr>
        <w:t>i</w:t>
      </w:r>
      <w:r w:rsidR="006C1C6B" w:rsidRPr="2E6F1515">
        <w:rPr>
          <w:rFonts w:ascii="Times New Roman" w:eastAsia="Times New Roman" w:hAnsi="Times New Roman"/>
          <w:sz w:val="24"/>
          <w:szCs w:val="24"/>
        </w:rPr>
        <w:t xml:space="preserve"> </w:t>
      </w:r>
      <w:r w:rsidR="00182560" w:rsidRPr="2E6F1515">
        <w:rPr>
          <w:rFonts w:ascii="Times New Roman" w:eastAsia="Times New Roman" w:hAnsi="Times New Roman"/>
          <w:sz w:val="24"/>
          <w:szCs w:val="24"/>
        </w:rPr>
        <w:t>su garsu</w:t>
      </w:r>
      <w:r w:rsidR="00B35359" w:rsidRPr="2E6F1515">
        <w:rPr>
          <w:rFonts w:ascii="Times New Roman" w:eastAsia="Times New Roman" w:hAnsi="Times New Roman"/>
          <w:sz w:val="24"/>
          <w:szCs w:val="24"/>
        </w:rPr>
        <w:t xml:space="preserve"> </w:t>
      </w:r>
      <w:r w:rsidR="42CA8CC3" w:rsidRPr="2E6F1515">
        <w:rPr>
          <w:rFonts w:ascii="Times New Roman" w:eastAsia="Times New Roman" w:hAnsi="Times New Roman"/>
          <w:sz w:val="24"/>
          <w:szCs w:val="24"/>
        </w:rPr>
        <w:t>(nesant te</w:t>
      </w:r>
      <w:r w:rsidR="58706929" w:rsidRPr="2E6F1515">
        <w:rPr>
          <w:rFonts w:ascii="Times New Roman" w:eastAsia="Times New Roman" w:hAnsi="Times New Roman"/>
          <w:sz w:val="24"/>
          <w:szCs w:val="24"/>
        </w:rPr>
        <w:t>c</w:t>
      </w:r>
      <w:r w:rsidR="42CA8CC3" w:rsidRPr="2E6F1515">
        <w:rPr>
          <w:rFonts w:ascii="Times New Roman" w:eastAsia="Times New Roman" w:hAnsi="Times New Roman"/>
          <w:sz w:val="24"/>
          <w:szCs w:val="24"/>
        </w:rPr>
        <w:t xml:space="preserve">hninių galimybių </w:t>
      </w:r>
      <w:r w:rsidR="3FCAAC7C" w:rsidRPr="2E6F1515">
        <w:rPr>
          <w:rFonts w:ascii="Times New Roman" w:eastAsia="Times New Roman" w:hAnsi="Times New Roman"/>
          <w:sz w:val="24"/>
          <w:szCs w:val="24"/>
        </w:rPr>
        <w:t>–</w:t>
      </w:r>
      <w:r w:rsidR="42CA8CC3" w:rsidRPr="2E6F1515">
        <w:rPr>
          <w:rFonts w:ascii="Times New Roman" w:eastAsia="Times New Roman" w:hAnsi="Times New Roman"/>
          <w:sz w:val="24"/>
          <w:szCs w:val="24"/>
        </w:rPr>
        <w:t xml:space="preserve"> su</w:t>
      </w:r>
      <w:r w:rsidR="00B35359" w:rsidRPr="2E6F1515">
        <w:rPr>
          <w:rFonts w:ascii="Times New Roman" w:eastAsia="Times New Roman" w:hAnsi="Times New Roman"/>
          <w:sz w:val="24"/>
          <w:szCs w:val="24"/>
        </w:rPr>
        <w:t xml:space="preserve"> subtitrais</w:t>
      </w:r>
      <w:r w:rsidR="56A30014" w:rsidRPr="2E6F1515">
        <w:rPr>
          <w:rFonts w:ascii="Times New Roman" w:eastAsia="Times New Roman" w:hAnsi="Times New Roman"/>
          <w:sz w:val="24"/>
          <w:szCs w:val="24"/>
        </w:rPr>
        <w:t>)</w:t>
      </w:r>
      <w:r w:rsidR="00B35359" w:rsidRPr="2E6F1515">
        <w:rPr>
          <w:rFonts w:ascii="Times New Roman" w:eastAsia="Times New Roman" w:hAnsi="Times New Roman"/>
          <w:sz w:val="24"/>
          <w:szCs w:val="24"/>
        </w:rPr>
        <w:t>.</w:t>
      </w:r>
    </w:p>
    <w:p w14:paraId="4E299546" w14:textId="30ABC127" w:rsidR="003A7D56" w:rsidRPr="00A22427" w:rsidRDefault="006C1C6B" w:rsidP="2E6F1515">
      <w:pPr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2E6F1515">
        <w:rPr>
          <w:rFonts w:ascii="Times New Roman" w:eastAsia="Times New Roman" w:hAnsi="Times New Roman"/>
          <w:sz w:val="24"/>
          <w:szCs w:val="24"/>
        </w:rPr>
        <w:t>3.3.</w:t>
      </w:r>
      <w:r w:rsidR="00D27958" w:rsidRPr="2E6F1515">
        <w:rPr>
          <w:rFonts w:ascii="Times New Roman" w:eastAsia="Times New Roman" w:hAnsi="Times New Roman"/>
          <w:sz w:val="24"/>
          <w:szCs w:val="24"/>
        </w:rPr>
        <w:t>6</w:t>
      </w:r>
      <w:r w:rsidRPr="2E6F1515">
        <w:rPr>
          <w:rFonts w:ascii="Times New Roman" w:eastAsia="Times New Roman" w:hAnsi="Times New Roman"/>
          <w:sz w:val="24"/>
          <w:szCs w:val="24"/>
        </w:rPr>
        <w:t>. V</w:t>
      </w:r>
      <w:r w:rsidR="007F4775" w:rsidRPr="2E6F1515">
        <w:rPr>
          <w:rFonts w:ascii="Times New Roman" w:eastAsia="Times New Roman" w:hAnsi="Times New Roman"/>
          <w:sz w:val="24"/>
          <w:szCs w:val="24"/>
        </w:rPr>
        <w:t xml:space="preserve">aizdo </w:t>
      </w:r>
      <w:r w:rsidRPr="2E6F1515">
        <w:rPr>
          <w:rFonts w:ascii="Times New Roman" w:eastAsia="Times New Roman" w:hAnsi="Times New Roman"/>
          <w:sz w:val="24"/>
          <w:szCs w:val="24"/>
        </w:rPr>
        <w:t>klipa</w:t>
      </w:r>
      <w:r w:rsidR="007F4775" w:rsidRPr="2E6F1515">
        <w:rPr>
          <w:rFonts w:ascii="Times New Roman" w:eastAsia="Times New Roman" w:hAnsi="Times New Roman"/>
          <w:sz w:val="24"/>
          <w:szCs w:val="24"/>
        </w:rPr>
        <w:t>i</w:t>
      </w:r>
      <w:r w:rsidRPr="2E6F1515">
        <w:rPr>
          <w:rFonts w:ascii="Times New Roman" w:eastAsia="Times New Roman" w:hAnsi="Times New Roman"/>
          <w:sz w:val="24"/>
          <w:szCs w:val="24"/>
        </w:rPr>
        <w:t xml:space="preserve"> turi būti transliuojam</w:t>
      </w:r>
      <w:r w:rsidR="007F4775" w:rsidRPr="2E6F1515">
        <w:rPr>
          <w:rFonts w:ascii="Times New Roman" w:eastAsia="Times New Roman" w:hAnsi="Times New Roman"/>
          <w:sz w:val="24"/>
          <w:szCs w:val="24"/>
        </w:rPr>
        <w:t>i</w:t>
      </w:r>
      <w:r w:rsidRPr="2E6F1515">
        <w:rPr>
          <w:rFonts w:ascii="Times New Roman" w:eastAsia="Times New Roman" w:hAnsi="Times New Roman"/>
          <w:sz w:val="24"/>
          <w:szCs w:val="24"/>
        </w:rPr>
        <w:t xml:space="preserve"> pagal su Perkančiąja organizacija suderintą transliacijų grafiką / tinklelį. </w:t>
      </w:r>
      <w:r w:rsidR="009C1EFE" w:rsidRPr="2E6F1515">
        <w:rPr>
          <w:rFonts w:ascii="Times New Roman" w:eastAsia="Times New Roman" w:hAnsi="Times New Roman"/>
          <w:sz w:val="24"/>
          <w:szCs w:val="24"/>
        </w:rPr>
        <w:t xml:space="preserve">Vykdant transliacijas, </w:t>
      </w:r>
      <w:r w:rsidR="00BA038A" w:rsidRPr="2E6F1515">
        <w:rPr>
          <w:rFonts w:ascii="Times New Roman" w:eastAsia="Times New Roman" w:hAnsi="Times New Roman"/>
          <w:sz w:val="24"/>
          <w:szCs w:val="24"/>
        </w:rPr>
        <w:t>vaizdo klipų transl</w:t>
      </w:r>
      <w:r w:rsidR="001C3007" w:rsidRPr="2E6F1515">
        <w:rPr>
          <w:rFonts w:ascii="Times New Roman" w:eastAsia="Times New Roman" w:hAnsi="Times New Roman"/>
          <w:sz w:val="24"/>
          <w:szCs w:val="24"/>
        </w:rPr>
        <w:t>i</w:t>
      </w:r>
      <w:r w:rsidR="00BA038A" w:rsidRPr="2E6F1515">
        <w:rPr>
          <w:rFonts w:ascii="Times New Roman" w:eastAsia="Times New Roman" w:hAnsi="Times New Roman"/>
          <w:sz w:val="24"/>
          <w:szCs w:val="24"/>
        </w:rPr>
        <w:t xml:space="preserve">acijos laikai </w:t>
      </w:r>
      <w:r w:rsidR="00465B6F" w:rsidRPr="2E6F1515">
        <w:rPr>
          <w:rFonts w:ascii="Times New Roman" w:eastAsia="Times New Roman" w:hAnsi="Times New Roman"/>
          <w:sz w:val="24"/>
          <w:szCs w:val="24"/>
        </w:rPr>
        <w:t xml:space="preserve">darbo dienomis ir savaitgaliais </w:t>
      </w:r>
      <w:r w:rsidR="003A7D56" w:rsidRPr="2E6F1515">
        <w:rPr>
          <w:rFonts w:ascii="Times New Roman" w:eastAsia="Times New Roman" w:hAnsi="Times New Roman"/>
          <w:sz w:val="24"/>
          <w:szCs w:val="24"/>
        </w:rPr>
        <w:t>turi būti intervale</w:t>
      </w:r>
      <w:r w:rsidR="00212A9C" w:rsidRPr="2E6F1515">
        <w:rPr>
          <w:rFonts w:ascii="Times New Roman" w:eastAsia="Times New Roman" w:hAnsi="Times New Roman"/>
          <w:sz w:val="24"/>
          <w:szCs w:val="24"/>
        </w:rPr>
        <w:t xml:space="preserve">: </w:t>
      </w:r>
      <w:r w:rsidR="003A7D56" w:rsidRPr="2E6F1515">
        <w:rPr>
          <w:rFonts w:ascii="Times New Roman" w:eastAsia="Times New Roman" w:hAnsi="Times New Roman"/>
          <w:sz w:val="24"/>
          <w:szCs w:val="24"/>
        </w:rPr>
        <w:t xml:space="preserve">nuo </w:t>
      </w:r>
      <w:r w:rsidR="0008305C" w:rsidRPr="2E6F1515">
        <w:rPr>
          <w:rFonts w:ascii="Times New Roman" w:eastAsia="Times New Roman" w:hAnsi="Times New Roman"/>
          <w:sz w:val="24"/>
          <w:szCs w:val="24"/>
          <w:lang w:val="en-US"/>
        </w:rPr>
        <w:t>5</w:t>
      </w:r>
      <w:r w:rsidR="003A7D56" w:rsidRPr="2E6F1515">
        <w:rPr>
          <w:rFonts w:ascii="Times New Roman" w:eastAsia="Times New Roman" w:hAnsi="Times New Roman"/>
          <w:sz w:val="24"/>
          <w:szCs w:val="24"/>
        </w:rPr>
        <w:t>.</w:t>
      </w:r>
      <w:r w:rsidR="0008305C" w:rsidRPr="2E6F1515">
        <w:rPr>
          <w:rFonts w:ascii="Times New Roman" w:eastAsia="Times New Roman" w:hAnsi="Times New Roman"/>
          <w:sz w:val="24"/>
          <w:szCs w:val="24"/>
        </w:rPr>
        <w:t>3</w:t>
      </w:r>
      <w:r w:rsidR="003A7D56" w:rsidRPr="2E6F1515">
        <w:rPr>
          <w:rFonts w:ascii="Times New Roman" w:eastAsia="Times New Roman" w:hAnsi="Times New Roman"/>
          <w:sz w:val="24"/>
          <w:szCs w:val="24"/>
        </w:rPr>
        <w:t xml:space="preserve">0 val. iki </w:t>
      </w:r>
      <w:r w:rsidR="605047FB" w:rsidRPr="2E6F1515">
        <w:rPr>
          <w:rFonts w:ascii="Times New Roman" w:eastAsia="Times New Roman" w:hAnsi="Times New Roman"/>
          <w:sz w:val="24"/>
          <w:szCs w:val="24"/>
        </w:rPr>
        <w:t xml:space="preserve">10 val. ir nuo 16 val. iki </w:t>
      </w:r>
      <w:r w:rsidR="003A7D56" w:rsidRPr="2E6F1515">
        <w:rPr>
          <w:rFonts w:ascii="Times New Roman" w:eastAsia="Times New Roman" w:hAnsi="Times New Roman"/>
          <w:sz w:val="24"/>
          <w:szCs w:val="24"/>
        </w:rPr>
        <w:t>2</w:t>
      </w:r>
      <w:r w:rsidR="3C12FD77" w:rsidRPr="2E6F1515">
        <w:rPr>
          <w:rFonts w:ascii="Times New Roman" w:eastAsia="Times New Roman" w:hAnsi="Times New Roman"/>
          <w:sz w:val="24"/>
          <w:szCs w:val="24"/>
        </w:rPr>
        <w:t>2</w:t>
      </w:r>
      <w:r w:rsidR="003A7D56" w:rsidRPr="2E6F1515">
        <w:rPr>
          <w:rFonts w:ascii="Times New Roman" w:eastAsia="Times New Roman" w:hAnsi="Times New Roman"/>
          <w:sz w:val="24"/>
          <w:szCs w:val="24"/>
        </w:rPr>
        <w:t>.00 val.</w:t>
      </w:r>
      <w:r w:rsidR="003E1E8D">
        <w:rPr>
          <w:rFonts w:ascii="Times New Roman" w:eastAsia="Times New Roman" w:hAnsi="Times New Roman"/>
          <w:sz w:val="24"/>
          <w:szCs w:val="24"/>
        </w:rPr>
        <w:t xml:space="preserve"> </w:t>
      </w:r>
      <w:r w:rsidR="45F11EEB" w:rsidRPr="003E1E8D">
        <w:rPr>
          <w:rFonts w:ascii="Times New Roman" w:eastAsia="Times New Roman" w:hAnsi="Times New Roman"/>
          <w:sz w:val="24"/>
          <w:szCs w:val="24"/>
        </w:rPr>
        <w:t>(ši nuostata taikoma tik tuo atveju, jei yra techninės galimybės nustatyti laiko intervalus transporto priemonėse).</w:t>
      </w:r>
      <w:r w:rsidR="45F11EEB" w:rsidRPr="2E6F1515">
        <w:rPr>
          <w:rFonts w:ascii="Times New Roman" w:eastAsia="Times New Roman" w:hAnsi="Times New Roman"/>
          <w:sz w:val="24"/>
          <w:szCs w:val="24"/>
        </w:rPr>
        <w:t xml:space="preserve"> </w:t>
      </w:r>
      <w:r w:rsidR="009F7F85" w:rsidRPr="2E6F1515">
        <w:rPr>
          <w:rFonts w:ascii="Times New Roman" w:eastAsia="Times New Roman" w:hAnsi="Times New Roman"/>
          <w:sz w:val="24"/>
          <w:szCs w:val="24"/>
        </w:rPr>
        <w:t>Klip</w:t>
      </w:r>
      <w:r w:rsidR="00DE4683" w:rsidRPr="2E6F1515">
        <w:rPr>
          <w:rFonts w:ascii="Times New Roman" w:eastAsia="Times New Roman" w:hAnsi="Times New Roman"/>
          <w:sz w:val="24"/>
          <w:szCs w:val="24"/>
        </w:rPr>
        <w:t>ų transliavimo intensyvumas –</w:t>
      </w:r>
      <w:r w:rsidR="009F7F85" w:rsidRPr="2E6F1515">
        <w:rPr>
          <w:rFonts w:ascii="Times New Roman" w:eastAsia="Times New Roman" w:hAnsi="Times New Roman"/>
          <w:sz w:val="24"/>
          <w:szCs w:val="24"/>
        </w:rPr>
        <w:t xml:space="preserve"> ne rečiau nei kas </w:t>
      </w:r>
      <w:r w:rsidR="009F7F85" w:rsidRPr="2E6F1515">
        <w:rPr>
          <w:rFonts w:ascii="Times New Roman" w:eastAsia="Times New Roman" w:hAnsi="Times New Roman"/>
          <w:sz w:val="24"/>
          <w:szCs w:val="24"/>
          <w:lang w:val="en-US"/>
        </w:rPr>
        <w:t>15 min.</w:t>
      </w:r>
      <w:r w:rsidR="7E35A21F" w:rsidRPr="2E6F1515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02255DA8" w14:textId="69111B05" w:rsidR="0050292B" w:rsidRPr="00A22427" w:rsidRDefault="006C1C6B" w:rsidP="0050292B">
      <w:pPr>
        <w:tabs>
          <w:tab w:val="left" w:pos="0"/>
        </w:tabs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22427">
        <w:rPr>
          <w:rFonts w:ascii="Times New Roman" w:eastAsia="Times New Roman" w:hAnsi="Times New Roman"/>
          <w:bCs/>
          <w:iCs/>
          <w:sz w:val="24"/>
          <w:szCs w:val="24"/>
        </w:rPr>
        <w:t>3.3.</w:t>
      </w:r>
      <w:r w:rsidR="00D27958">
        <w:rPr>
          <w:rFonts w:ascii="Times New Roman" w:eastAsia="Times New Roman" w:hAnsi="Times New Roman"/>
          <w:bCs/>
          <w:iCs/>
          <w:sz w:val="24"/>
          <w:szCs w:val="24"/>
        </w:rPr>
        <w:t>7</w:t>
      </w:r>
      <w:r w:rsidRPr="00A22427">
        <w:rPr>
          <w:rFonts w:ascii="Times New Roman" w:eastAsia="Times New Roman" w:hAnsi="Times New Roman"/>
          <w:bCs/>
          <w:iCs/>
          <w:sz w:val="24"/>
          <w:szCs w:val="24"/>
        </w:rPr>
        <w:t xml:space="preserve">. </w:t>
      </w:r>
      <w:r w:rsidR="009F7F85" w:rsidRPr="00A22427">
        <w:rPr>
          <w:rFonts w:ascii="Times New Roman" w:eastAsia="Times New Roman" w:hAnsi="Times New Roman"/>
          <w:sz w:val="24"/>
          <w:szCs w:val="24"/>
          <w:lang w:eastAsia="lt-LT"/>
        </w:rPr>
        <w:t xml:space="preserve">Pasiektos </w:t>
      </w:r>
      <w:r w:rsidR="00AE68CA" w:rsidRPr="00A22427">
        <w:rPr>
          <w:rFonts w:ascii="Times New Roman" w:eastAsia="Times New Roman" w:hAnsi="Times New Roman"/>
          <w:sz w:val="24"/>
          <w:szCs w:val="24"/>
          <w:lang w:eastAsia="lt-LT"/>
        </w:rPr>
        <w:t>auditorijos kiekis per dieną</w:t>
      </w:r>
      <w:r w:rsidR="00A22427" w:rsidRPr="00A22427">
        <w:rPr>
          <w:rFonts w:ascii="Times New Roman" w:eastAsia="Times New Roman" w:hAnsi="Times New Roman"/>
          <w:sz w:val="24"/>
          <w:szCs w:val="24"/>
          <w:lang w:eastAsia="lt-LT"/>
        </w:rPr>
        <w:t xml:space="preserve"> visuose miestuose</w:t>
      </w:r>
      <w:r w:rsidR="00AE68CA" w:rsidRPr="00A22427">
        <w:rPr>
          <w:rFonts w:ascii="Times New Roman" w:eastAsia="Times New Roman" w:hAnsi="Times New Roman"/>
          <w:sz w:val="24"/>
          <w:szCs w:val="24"/>
          <w:lang w:eastAsia="lt-LT"/>
        </w:rPr>
        <w:t xml:space="preserve"> turi būti ne mažesnis negu </w:t>
      </w:r>
      <w:r w:rsidR="00A22427" w:rsidRPr="00A22427">
        <w:rPr>
          <w:rFonts w:ascii="Times New Roman" w:eastAsia="Times New Roman" w:hAnsi="Times New Roman"/>
          <w:sz w:val="24"/>
          <w:szCs w:val="24"/>
          <w:lang w:val="en-US" w:eastAsia="lt-LT"/>
        </w:rPr>
        <w:t xml:space="preserve">500000 </w:t>
      </w:r>
      <w:r w:rsidR="00A22427" w:rsidRPr="00A22427">
        <w:rPr>
          <w:rFonts w:ascii="Times New Roman" w:eastAsia="Times New Roman" w:hAnsi="Times New Roman"/>
          <w:sz w:val="24"/>
          <w:szCs w:val="24"/>
          <w:lang w:eastAsia="lt-LT"/>
        </w:rPr>
        <w:t>žmonių.</w:t>
      </w:r>
    </w:p>
    <w:p w14:paraId="0F56A549" w14:textId="38E77E2B" w:rsidR="00506403" w:rsidRPr="00A22427" w:rsidRDefault="00506403" w:rsidP="00506403">
      <w:pPr>
        <w:tabs>
          <w:tab w:val="left" w:pos="0"/>
        </w:tabs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22427">
        <w:rPr>
          <w:rFonts w:ascii="Times New Roman" w:eastAsia="Times New Roman" w:hAnsi="Times New Roman"/>
          <w:sz w:val="24"/>
          <w:szCs w:val="24"/>
          <w:lang w:eastAsia="lt-LT"/>
        </w:rPr>
        <w:t>3.3.</w:t>
      </w:r>
      <w:r w:rsidR="00D27958">
        <w:rPr>
          <w:rFonts w:ascii="Times New Roman" w:eastAsia="Times New Roman" w:hAnsi="Times New Roman"/>
          <w:sz w:val="24"/>
          <w:szCs w:val="24"/>
          <w:lang w:eastAsia="lt-LT"/>
        </w:rPr>
        <w:t>8</w:t>
      </w:r>
      <w:r w:rsidRPr="00A22427">
        <w:rPr>
          <w:rFonts w:ascii="Times New Roman" w:eastAsia="Times New Roman" w:hAnsi="Times New Roman"/>
          <w:sz w:val="24"/>
          <w:szCs w:val="24"/>
          <w:lang w:eastAsia="lt-LT"/>
        </w:rPr>
        <w:t xml:space="preserve">. Po vaizdo transliacijų Paslaugos teikėjas turi pateikti Pirkėjui transliavimo ataskaitą.  </w:t>
      </w:r>
    </w:p>
    <w:p w14:paraId="71BB3291" w14:textId="00100136" w:rsidR="006C1C6B" w:rsidRPr="00A22427" w:rsidRDefault="006C1C6B" w:rsidP="006C1C6B">
      <w:pPr>
        <w:tabs>
          <w:tab w:val="left" w:pos="0"/>
        </w:tabs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22427">
        <w:rPr>
          <w:rFonts w:ascii="Times New Roman" w:eastAsia="Times New Roman" w:hAnsi="Times New Roman"/>
          <w:sz w:val="24"/>
          <w:szCs w:val="24"/>
          <w:lang w:eastAsia="lt-LT"/>
        </w:rPr>
        <w:t>3.3.</w:t>
      </w:r>
      <w:r w:rsidR="00D27958">
        <w:rPr>
          <w:rFonts w:ascii="Times New Roman" w:eastAsia="Times New Roman" w:hAnsi="Times New Roman"/>
          <w:sz w:val="24"/>
          <w:szCs w:val="24"/>
          <w:lang w:eastAsia="lt-LT"/>
        </w:rPr>
        <w:t>9</w:t>
      </w:r>
      <w:r w:rsidRPr="00A22427">
        <w:rPr>
          <w:rFonts w:ascii="Times New Roman" w:eastAsia="Times New Roman" w:hAnsi="Times New Roman"/>
          <w:sz w:val="24"/>
          <w:szCs w:val="24"/>
          <w:lang w:eastAsia="lt-LT"/>
        </w:rPr>
        <w:t>. V</w:t>
      </w:r>
      <w:r w:rsidR="005D76FF" w:rsidRPr="00A22427">
        <w:rPr>
          <w:rFonts w:ascii="Times New Roman" w:eastAsia="Times New Roman" w:hAnsi="Times New Roman"/>
          <w:sz w:val="24"/>
          <w:szCs w:val="24"/>
          <w:lang w:eastAsia="lt-LT"/>
        </w:rPr>
        <w:t>aizd</w:t>
      </w:r>
      <w:r w:rsidRPr="00A22427">
        <w:rPr>
          <w:rFonts w:ascii="Times New Roman" w:eastAsia="Times New Roman" w:hAnsi="Times New Roman"/>
          <w:sz w:val="24"/>
          <w:szCs w:val="24"/>
          <w:lang w:eastAsia="lt-LT"/>
        </w:rPr>
        <w:t>o klipo transliavimo trukmė:</w:t>
      </w:r>
      <w:r w:rsidR="007F4775" w:rsidRPr="00A22427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39524F" w:rsidRPr="00A22427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8 sav. </w:t>
      </w:r>
    </w:p>
    <w:p w14:paraId="358FE448" w14:textId="77777777" w:rsidR="006C1C6B" w:rsidRPr="00CA7627" w:rsidRDefault="006C1C6B" w:rsidP="006C1C6B">
      <w:pPr>
        <w:tabs>
          <w:tab w:val="left" w:pos="426"/>
        </w:tabs>
        <w:spacing w:after="0" w:line="259" w:lineRule="auto"/>
        <w:ind w:firstLine="851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14:paraId="6C355E84" w14:textId="77777777" w:rsidR="006C1C6B" w:rsidRPr="00CA7627" w:rsidRDefault="006C1C6B" w:rsidP="006C1C6B">
      <w:pPr>
        <w:tabs>
          <w:tab w:val="left" w:pos="426"/>
        </w:tabs>
        <w:spacing w:after="0" w:line="259" w:lineRule="auto"/>
        <w:ind w:firstLine="851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CA7627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IV. SKYRIUS</w:t>
      </w:r>
    </w:p>
    <w:p w14:paraId="5677EF47" w14:textId="77777777" w:rsidR="006C1C6B" w:rsidRPr="00CA7627" w:rsidRDefault="006C1C6B" w:rsidP="006C1C6B">
      <w:pPr>
        <w:tabs>
          <w:tab w:val="left" w:pos="426"/>
        </w:tabs>
        <w:spacing w:after="0" w:line="259" w:lineRule="auto"/>
        <w:ind w:firstLine="851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CA7627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BENDRIEJI REIKALAVIMAI</w:t>
      </w:r>
    </w:p>
    <w:p w14:paraId="5223646A" w14:textId="77777777" w:rsidR="006C1C6B" w:rsidRPr="00CA7627" w:rsidRDefault="006C1C6B" w:rsidP="006C1C6B">
      <w:pPr>
        <w:tabs>
          <w:tab w:val="left" w:pos="426"/>
        </w:tabs>
        <w:spacing w:after="0" w:line="259" w:lineRule="auto"/>
        <w:ind w:firstLine="851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14:paraId="32D00662" w14:textId="224A1292" w:rsidR="006C1C6B" w:rsidRPr="00CA7627" w:rsidRDefault="006C1C6B" w:rsidP="006C1C6B">
      <w:pPr>
        <w:tabs>
          <w:tab w:val="left" w:pos="0"/>
        </w:tabs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Times New Roman" w:hAnsi="Times New Roman"/>
          <w:b/>
          <w:iCs/>
          <w:sz w:val="24"/>
          <w:szCs w:val="24"/>
        </w:rPr>
      </w:pPr>
      <w:r w:rsidRPr="00CA7627">
        <w:rPr>
          <w:rFonts w:ascii="Times New Roman" w:eastAsia="Times New Roman" w:hAnsi="Times New Roman"/>
          <w:bCs/>
          <w:iCs/>
          <w:sz w:val="24"/>
          <w:szCs w:val="24"/>
        </w:rPr>
        <w:t xml:space="preserve">4.1.  Perkamos paslaugos turi būti suteiktos </w:t>
      </w:r>
      <w:r w:rsidR="00123D00" w:rsidRPr="00CA7627">
        <w:rPr>
          <w:rFonts w:ascii="Times New Roman" w:eastAsia="Times New Roman" w:hAnsi="Times New Roman"/>
          <w:bCs/>
          <w:iCs/>
          <w:sz w:val="24"/>
          <w:szCs w:val="24"/>
        </w:rPr>
        <w:t xml:space="preserve">per </w:t>
      </w:r>
      <w:r w:rsidR="00CA7627" w:rsidRPr="00CA7627">
        <w:rPr>
          <w:rFonts w:ascii="Times New Roman" w:eastAsia="Times New Roman" w:hAnsi="Times New Roman"/>
          <w:bCs/>
          <w:iCs/>
          <w:sz w:val="24"/>
          <w:szCs w:val="24"/>
        </w:rPr>
        <w:t>10 sav. nuo sutarties pasirašymo dienos.</w:t>
      </w:r>
    </w:p>
    <w:p w14:paraId="4FB86A5F" w14:textId="77777777" w:rsidR="006C1C6B" w:rsidRPr="00CA7627" w:rsidRDefault="006C1C6B" w:rsidP="006C1C6B">
      <w:pPr>
        <w:tabs>
          <w:tab w:val="left" w:pos="0"/>
        </w:tabs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A7627">
        <w:rPr>
          <w:rFonts w:ascii="Times New Roman" w:eastAsia="Times New Roman" w:hAnsi="Times New Roman"/>
          <w:sz w:val="24"/>
          <w:szCs w:val="24"/>
          <w:lang w:eastAsia="lt-LT"/>
        </w:rPr>
        <w:t>4.4. Visos Paslaugų teikėjo su paslaugų teikimu susijusios išlaidos ir mokesčiai turi būti įskaičiuoti į paslaugų kainą.</w:t>
      </w:r>
    </w:p>
    <w:p w14:paraId="7938AC93" w14:textId="77777777" w:rsidR="00EA7399" w:rsidRPr="00686D86" w:rsidRDefault="00EA7399" w:rsidP="00675BC1">
      <w:pPr>
        <w:spacing w:after="0" w:line="240" w:lineRule="auto"/>
        <w:rPr>
          <w:rFonts w:ascii="Times New Roman" w:hAnsi="Times New Roman"/>
          <w:color w:val="EE0000"/>
          <w:sz w:val="24"/>
          <w:szCs w:val="24"/>
        </w:rPr>
      </w:pPr>
    </w:p>
    <w:sectPr w:rsidR="00EA7399" w:rsidRPr="00686D86" w:rsidSect="008F6DAF">
      <w:pgSz w:w="11906" w:h="16838"/>
      <w:pgMar w:top="1134" w:right="851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74C78" w14:textId="77777777" w:rsidR="00A852B2" w:rsidRDefault="00A852B2" w:rsidP="00F242B6">
      <w:pPr>
        <w:spacing w:after="0" w:line="240" w:lineRule="auto"/>
      </w:pPr>
      <w:r>
        <w:separator/>
      </w:r>
    </w:p>
  </w:endnote>
  <w:endnote w:type="continuationSeparator" w:id="0">
    <w:p w14:paraId="68945693" w14:textId="77777777" w:rsidR="00A852B2" w:rsidRDefault="00A852B2" w:rsidP="00F24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0BA8F" w14:textId="77777777" w:rsidR="00A852B2" w:rsidRDefault="00A852B2" w:rsidP="00F242B6">
      <w:pPr>
        <w:spacing w:after="0" w:line="240" w:lineRule="auto"/>
      </w:pPr>
      <w:r>
        <w:separator/>
      </w:r>
    </w:p>
  </w:footnote>
  <w:footnote w:type="continuationSeparator" w:id="0">
    <w:p w14:paraId="110094ED" w14:textId="77777777" w:rsidR="00A852B2" w:rsidRDefault="00A852B2" w:rsidP="00F24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60C220C"/>
    <w:lvl w:ilvl="0">
      <w:numFmt w:val="bullet"/>
      <w:lvlText w:val="*"/>
      <w:lvlJc w:val="left"/>
    </w:lvl>
  </w:abstractNum>
  <w:abstractNum w:abstractNumId="1" w15:restartNumberingAfterBreak="0">
    <w:nsid w:val="0B7E23CD"/>
    <w:multiLevelType w:val="multilevel"/>
    <w:tmpl w:val="0DACD1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A350CFA"/>
    <w:multiLevelType w:val="hybridMultilevel"/>
    <w:tmpl w:val="C0FCF688"/>
    <w:lvl w:ilvl="0" w:tplc="042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76E9A"/>
    <w:multiLevelType w:val="multilevel"/>
    <w:tmpl w:val="3676D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639"/>
        </w:tabs>
        <w:ind w:left="1639" w:hanging="504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1EE850F4"/>
    <w:multiLevelType w:val="hybridMultilevel"/>
    <w:tmpl w:val="214A5BCC"/>
    <w:lvl w:ilvl="0" w:tplc="8C4E26C8">
      <w:start w:val="2023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A8143B8"/>
    <w:multiLevelType w:val="hybridMultilevel"/>
    <w:tmpl w:val="C1B6E4EC"/>
    <w:lvl w:ilvl="0" w:tplc="41605D18">
      <w:start w:val="2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AF708E3"/>
    <w:multiLevelType w:val="multilevel"/>
    <w:tmpl w:val="7C949F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DB36933"/>
    <w:multiLevelType w:val="multilevel"/>
    <w:tmpl w:val="59B6FB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CB0262"/>
    <w:multiLevelType w:val="multilevel"/>
    <w:tmpl w:val="28E6439E"/>
    <w:lvl w:ilvl="0">
      <w:start w:val="2"/>
      <w:numFmt w:val="decimal"/>
      <w:lvlText w:val="%1."/>
      <w:lvlJc w:val="left"/>
      <w:pPr>
        <w:ind w:left="540" w:hanging="54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eastAsia="Calibri"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eastAsia="Calibri" w:hint="default"/>
      </w:rPr>
    </w:lvl>
  </w:abstractNum>
  <w:abstractNum w:abstractNumId="10" w15:restartNumberingAfterBreak="0">
    <w:nsid w:val="3C217050"/>
    <w:multiLevelType w:val="multilevel"/>
    <w:tmpl w:val="09A67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536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25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79E33E4"/>
    <w:multiLevelType w:val="multilevel"/>
    <w:tmpl w:val="521EA0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2" w15:restartNumberingAfterBreak="0">
    <w:nsid w:val="555D2A76"/>
    <w:multiLevelType w:val="multilevel"/>
    <w:tmpl w:val="64C2C8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1800"/>
      </w:pPr>
      <w:rPr>
        <w:rFonts w:hint="default"/>
      </w:rPr>
    </w:lvl>
  </w:abstractNum>
  <w:abstractNum w:abstractNumId="13" w15:restartNumberingAfterBreak="0">
    <w:nsid w:val="5A6C1EA8"/>
    <w:multiLevelType w:val="multilevel"/>
    <w:tmpl w:val="AD8666E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89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4" w15:restartNumberingAfterBreak="0">
    <w:nsid w:val="626452DC"/>
    <w:multiLevelType w:val="singleLevel"/>
    <w:tmpl w:val="F1BEA3D2"/>
    <w:lvl w:ilvl="0">
      <w:start w:val="1"/>
      <w:numFmt w:val="decimal"/>
      <w:lvlText w:val="1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B1C588E"/>
    <w:multiLevelType w:val="multilevel"/>
    <w:tmpl w:val="8E8070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747454A8"/>
    <w:multiLevelType w:val="multilevel"/>
    <w:tmpl w:val="DFE2818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89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7" w15:restartNumberingAfterBreak="0">
    <w:nsid w:val="7CE8229F"/>
    <w:multiLevelType w:val="multilevel"/>
    <w:tmpl w:val="43DCA95C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num w:numId="1" w16cid:durableId="18061923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4593477">
    <w:abstractNumId w:val="14"/>
  </w:num>
  <w:num w:numId="3" w16cid:durableId="1538468989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4" w16cid:durableId="13521483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0203509">
    <w:abstractNumId w:val="5"/>
  </w:num>
  <w:num w:numId="6" w16cid:durableId="456460389">
    <w:abstractNumId w:val="11"/>
  </w:num>
  <w:num w:numId="7" w16cid:durableId="1085801974">
    <w:abstractNumId w:val="9"/>
  </w:num>
  <w:num w:numId="8" w16cid:durableId="1578977598">
    <w:abstractNumId w:val="15"/>
  </w:num>
  <w:num w:numId="9" w16cid:durableId="1124731672">
    <w:abstractNumId w:val="6"/>
  </w:num>
  <w:num w:numId="10" w16cid:durableId="779301993">
    <w:abstractNumId w:val="12"/>
  </w:num>
  <w:num w:numId="11" w16cid:durableId="1466654895">
    <w:abstractNumId w:val="2"/>
  </w:num>
  <w:num w:numId="12" w16cid:durableId="739058161">
    <w:abstractNumId w:val="17"/>
  </w:num>
  <w:num w:numId="13" w16cid:durableId="1753433857">
    <w:abstractNumId w:val="1"/>
  </w:num>
  <w:num w:numId="14" w16cid:durableId="448547111">
    <w:abstractNumId w:val="16"/>
  </w:num>
  <w:num w:numId="15" w16cid:durableId="468329551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3419267">
    <w:abstractNumId w:val="13"/>
  </w:num>
  <w:num w:numId="17" w16cid:durableId="13748904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154530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47A"/>
    <w:rsid w:val="0001324F"/>
    <w:rsid w:val="00016F2C"/>
    <w:rsid w:val="00025009"/>
    <w:rsid w:val="000302C2"/>
    <w:rsid w:val="00031011"/>
    <w:rsid w:val="0003222E"/>
    <w:rsid w:val="00043D35"/>
    <w:rsid w:val="000604AA"/>
    <w:rsid w:val="0006490D"/>
    <w:rsid w:val="00065D47"/>
    <w:rsid w:val="00072575"/>
    <w:rsid w:val="0008178C"/>
    <w:rsid w:val="0008305C"/>
    <w:rsid w:val="000977FF"/>
    <w:rsid w:val="000A3B39"/>
    <w:rsid w:val="000B4767"/>
    <w:rsid w:val="000C484C"/>
    <w:rsid w:val="000C5140"/>
    <w:rsid w:val="000C74D5"/>
    <w:rsid w:val="000C79C1"/>
    <w:rsid w:val="000C7E00"/>
    <w:rsid w:val="000D27E8"/>
    <w:rsid w:val="000D58C4"/>
    <w:rsid w:val="000D67A3"/>
    <w:rsid w:val="000D74CD"/>
    <w:rsid w:val="000E25CE"/>
    <w:rsid w:val="000E3B09"/>
    <w:rsid w:val="000E42A8"/>
    <w:rsid w:val="000E67EB"/>
    <w:rsid w:val="000E69BB"/>
    <w:rsid w:val="000F66EE"/>
    <w:rsid w:val="00112CCC"/>
    <w:rsid w:val="001136BF"/>
    <w:rsid w:val="00114C15"/>
    <w:rsid w:val="00121A39"/>
    <w:rsid w:val="00123D00"/>
    <w:rsid w:val="00126CB6"/>
    <w:rsid w:val="00133CC6"/>
    <w:rsid w:val="001365F5"/>
    <w:rsid w:val="001400B5"/>
    <w:rsid w:val="00141C48"/>
    <w:rsid w:val="0014315D"/>
    <w:rsid w:val="001469DA"/>
    <w:rsid w:val="00150E43"/>
    <w:rsid w:val="001602B6"/>
    <w:rsid w:val="001603A1"/>
    <w:rsid w:val="00163A9E"/>
    <w:rsid w:val="001720FB"/>
    <w:rsid w:val="00173142"/>
    <w:rsid w:val="00175D39"/>
    <w:rsid w:val="001802FB"/>
    <w:rsid w:val="001816A8"/>
    <w:rsid w:val="00182560"/>
    <w:rsid w:val="00186FB9"/>
    <w:rsid w:val="0018799A"/>
    <w:rsid w:val="0019026A"/>
    <w:rsid w:val="00191839"/>
    <w:rsid w:val="001951F6"/>
    <w:rsid w:val="001A0B80"/>
    <w:rsid w:val="001A47D8"/>
    <w:rsid w:val="001B0981"/>
    <w:rsid w:val="001B32EE"/>
    <w:rsid w:val="001C1AB2"/>
    <w:rsid w:val="001C3007"/>
    <w:rsid w:val="001C3846"/>
    <w:rsid w:val="001D3EB5"/>
    <w:rsid w:val="001E0883"/>
    <w:rsid w:val="001E1A59"/>
    <w:rsid w:val="001E42BF"/>
    <w:rsid w:val="001F0A78"/>
    <w:rsid w:val="001F5AF4"/>
    <w:rsid w:val="00211023"/>
    <w:rsid w:val="00212A9C"/>
    <w:rsid w:val="00215D05"/>
    <w:rsid w:val="00223500"/>
    <w:rsid w:val="00227245"/>
    <w:rsid w:val="00235178"/>
    <w:rsid w:val="002374AC"/>
    <w:rsid w:val="00251F86"/>
    <w:rsid w:val="002521C9"/>
    <w:rsid w:val="002546DA"/>
    <w:rsid w:val="0026247B"/>
    <w:rsid w:val="00263B4F"/>
    <w:rsid w:val="002653E7"/>
    <w:rsid w:val="0026784E"/>
    <w:rsid w:val="00276EE6"/>
    <w:rsid w:val="0027748A"/>
    <w:rsid w:val="00281277"/>
    <w:rsid w:val="002816F2"/>
    <w:rsid w:val="00287F16"/>
    <w:rsid w:val="002B4A7A"/>
    <w:rsid w:val="002B7416"/>
    <w:rsid w:val="002C5A88"/>
    <w:rsid w:val="002C5DD4"/>
    <w:rsid w:val="002C5EEC"/>
    <w:rsid w:val="002C7954"/>
    <w:rsid w:val="002D0197"/>
    <w:rsid w:val="002D337A"/>
    <w:rsid w:val="002D364F"/>
    <w:rsid w:val="002D3BB7"/>
    <w:rsid w:val="002F6C2F"/>
    <w:rsid w:val="0030159D"/>
    <w:rsid w:val="00306139"/>
    <w:rsid w:val="003163AD"/>
    <w:rsid w:val="00316BCC"/>
    <w:rsid w:val="0032742D"/>
    <w:rsid w:val="003457B1"/>
    <w:rsid w:val="003535E6"/>
    <w:rsid w:val="003553A3"/>
    <w:rsid w:val="00366AD4"/>
    <w:rsid w:val="003721C5"/>
    <w:rsid w:val="003725D4"/>
    <w:rsid w:val="0037496A"/>
    <w:rsid w:val="00387A44"/>
    <w:rsid w:val="00390E98"/>
    <w:rsid w:val="0039524F"/>
    <w:rsid w:val="00397A70"/>
    <w:rsid w:val="003A4186"/>
    <w:rsid w:val="003A7D56"/>
    <w:rsid w:val="003B0D42"/>
    <w:rsid w:val="003B2A03"/>
    <w:rsid w:val="003B48EC"/>
    <w:rsid w:val="003D01B5"/>
    <w:rsid w:val="003D059E"/>
    <w:rsid w:val="003D2F56"/>
    <w:rsid w:val="003D711D"/>
    <w:rsid w:val="003E1E8D"/>
    <w:rsid w:val="00402B25"/>
    <w:rsid w:val="00406EDB"/>
    <w:rsid w:val="004203AB"/>
    <w:rsid w:val="00425D9B"/>
    <w:rsid w:val="00426754"/>
    <w:rsid w:val="00430C91"/>
    <w:rsid w:val="00442631"/>
    <w:rsid w:val="004428FE"/>
    <w:rsid w:val="00442A34"/>
    <w:rsid w:val="00456680"/>
    <w:rsid w:val="00463087"/>
    <w:rsid w:val="00465B6F"/>
    <w:rsid w:val="0046749D"/>
    <w:rsid w:val="00473199"/>
    <w:rsid w:val="00474AA5"/>
    <w:rsid w:val="00483AE2"/>
    <w:rsid w:val="00492743"/>
    <w:rsid w:val="004A1A54"/>
    <w:rsid w:val="004A1F57"/>
    <w:rsid w:val="004A3073"/>
    <w:rsid w:val="004A6D7B"/>
    <w:rsid w:val="004B6BDD"/>
    <w:rsid w:val="004D00E4"/>
    <w:rsid w:val="004E334E"/>
    <w:rsid w:val="004E4474"/>
    <w:rsid w:val="00501744"/>
    <w:rsid w:val="005018AA"/>
    <w:rsid w:val="0050292B"/>
    <w:rsid w:val="00506403"/>
    <w:rsid w:val="00511805"/>
    <w:rsid w:val="0051502D"/>
    <w:rsid w:val="00525B51"/>
    <w:rsid w:val="00535223"/>
    <w:rsid w:val="005422AE"/>
    <w:rsid w:val="005443EB"/>
    <w:rsid w:val="005462D3"/>
    <w:rsid w:val="00553174"/>
    <w:rsid w:val="00580BE1"/>
    <w:rsid w:val="005824D2"/>
    <w:rsid w:val="0058411F"/>
    <w:rsid w:val="00587D55"/>
    <w:rsid w:val="00591FD8"/>
    <w:rsid w:val="00592020"/>
    <w:rsid w:val="005A0AB9"/>
    <w:rsid w:val="005A251F"/>
    <w:rsid w:val="005A3C6E"/>
    <w:rsid w:val="005A4ACA"/>
    <w:rsid w:val="005A56FE"/>
    <w:rsid w:val="005A594B"/>
    <w:rsid w:val="005A6C7C"/>
    <w:rsid w:val="005B424B"/>
    <w:rsid w:val="005C3800"/>
    <w:rsid w:val="005C7288"/>
    <w:rsid w:val="005D0508"/>
    <w:rsid w:val="005D0EE7"/>
    <w:rsid w:val="005D2782"/>
    <w:rsid w:val="005D2E32"/>
    <w:rsid w:val="005D4A6B"/>
    <w:rsid w:val="005D76FF"/>
    <w:rsid w:val="005E7C10"/>
    <w:rsid w:val="005F1A42"/>
    <w:rsid w:val="005F4008"/>
    <w:rsid w:val="00616CBB"/>
    <w:rsid w:val="00622E16"/>
    <w:rsid w:val="00624110"/>
    <w:rsid w:val="006252D0"/>
    <w:rsid w:val="00633436"/>
    <w:rsid w:val="006453A7"/>
    <w:rsid w:val="006463B0"/>
    <w:rsid w:val="006471DB"/>
    <w:rsid w:val="00647F87"/>
    <w:rsid w:val="00657882"/>
    <w:rsid w:val="00661556"/>
    <w:rsid w:val="0066208C"/>
    <w:rsid w:val="006632BE"/>
    <w:rsid w:val="00675BC1"/>
    <w:rsid w:val="00675DD9"/>
    <w:rsid w:val="00681BF2"/>
    <w:rsid w:val="00681E8D"/>
    <w:rsid w:val="00686D86"/>
    <w:rsid w:val="00690249"/>
    <w:rsid w:val="00691751"/>
    <w:rsid w:val="00696CB4"/>
    <w:rsid w:val="006A4A95"/>
    <w:rsid w:val="006A5F9B"/>
    <w:rsid w:val="006B1423"/>
    <w:rsid w:val="006C1C6B"/>
    <w:rsid w:val="006C79A0"/>
    <w:rsid w:val="006D3568"/>
    <w:rsid w:val="006F1CC6"/>
    <w:rsid w:val="00700775"/>
    <w:rsid w:val="00701FAA"/>
    <w:rsid w:val="007077A0"/>
    <w:rsid w:val="007166D6"/>
    <w:rsid w:val="00721479"/>
    <w:rsid w:val="0072447F"/>
    <w:rsid w:val="00727FB3"/>
    <w:rsid w:val="00734CEB"/>
    <w:rsid w:val="007364DE"/>
    <w:rsid w:val="00741A5F"/>
    <w:rsid w:val="00746EBD"/>
    <w:rsid w:val="00763EDA"/>
    <w:rsid w:val="007716BF"/>
    <w:rsid w:val="007866BA"/>
    <w:rsid w:val="007A11EF"/>
    <w:rsid w:val="007A7621"/>
    <w:rsid w:val="007B16E3"/>
    <w:rsid w:val="007B680E"/>
    <w:rsid w:val="007B7E3F"/>
    <w:rsid w:val="007D3C70"/>
    <w:rsid w:val="007F00EE"/>
    <w:rsid w:val="007F2824"/>
    <w:rsid w:val="007F4775"/>
    <w:rsid w:val="007F6B50"/>
    <w:rsid w:val="00802BF5"/>
    <w:rsid w:val="00807ECF"/>
    <w:rsid w:val="00811DBE"/>
    <w:rsid w:val="00813F8D"/>
    <w:rsid w:val="0081407F"/>
    <w:rsid w:val="0081688E"/>
    <w:rsid w:val="00817B8E"/>
    <w:rsid w:val="00820747"/>
    <w:rsid w:val="008255F3"/>
    <w:rsid w:val="00834655"/>
    <w:rsid w:val="00834BD4"/>
    <w:rsid w:val="0084475F"/>
    <w:rsid w:val="008615F1"/>
    <w:rsid w:val="008626BB"/>
    <w:rsid w:val="00862E52"/>
    <w:rsid w:val="00874D61"/>
    <w:rsid w:val="00875A4A"/>
    <w:rsid w:val="00881D0A"/>
    <w:rsid w:val="00883F0B"/>
    <w:rsid w:val="00884A68"/>
    <w:rsid w:val="00886C14"/>
    <w:rsid w:val="00887E8F"/>
    <w:rsid w:val="008A33F6"/>
    <w:rsid w:val="008A55D9"/>
    <w:rsid w:val="008C347A"/>
    <w:rsid w:val="008C58FA"/>
    <w:rsid w:val="008D57B7"/>
    <w:rsid w:val="008E0499"/>
    <w:rsid w:val="008F05CA"/>
    <w:rsid w:val="008F58E2"/>
    <w:rsid w:val="008F6DAF"/>
    <w:rsid w:val="008F7289"/>
    <w:rsid w:val="0090155F"/>
    <w:rsid w:val="00925DBC"/>
    <w:rsid w:val="00926EA4"/>
    <w:rsid w:val="009304A4"/>
    <w:rsid w:val="009367D5"/>
    <w:rsid w:val="009448F5"/>
    <w:rsid w:val="00944D0A"/>
    <w:rsid w:val="00944E62"/>
    <w:rsid w:val="00957445"/>
    <w:rsid w:val="0098426C"/>
    <w:rsid w:val="00987AF9"/>
    <w:rsid w:val="009916D2"/>
    <w:rsid w:val="00994B8C"/>
    <w:rsid w:val="009C1EFE"/>
    <w:rsid w:val="009D65C6"/>
    <w:rsid w:val="009E076A"/>
    <w:rsid w:val="009E1100"/>
    <w:rsid w:val="009E492C"/>
    <w:rsid w:val="009E5F36"/>
    <w:rsid w:val="009E6F28"/>
    <w:rsid w:val="009E73D0"/>
    <w:rsid w:val="009F3164"/>
    <w:rsid w:val="009F3636"/>
    <w:rsid w:val="009F7F85"/>
    <w:rsid w:val="00A025E8"/>
    <w:rsid w:val="00A107FB"/>
    <w:rsid w:val="00A13B82"/>
    <w:rsid w:val="00A2232E"/>
    <w:rsid w:val="00A22427"/>
    <w:rsid w:val="00A22D66"/>
    <w:rsid w:val="00A348FC"/>
    <w:rsid w:val="00A4370E"/>
    <w:rsid w:val="00A437CE"/>
    <w:rsid w:val="00A56FB3"/>
    <w:rsid w:val="00A62195"/>
    <w:rsid w:val="00A6550A"/>
    <w:rsid w:val="00A67427"/>
    <w:rsid w:val="00A852B2"/>
    <w:rsid w:val="00A86AF3"/>
    <w:rsid w:val="00A90F8D"/>
    <w:rsid w:val="00A97CB5"/>
    <w:rsid w:val="00AA64BA"/>
    <w:rsid w:val="00AA6A97"/>
    <w:rsid w:val="00AB6856"/>
    <w:rsid w:val="00AC7141"/>
    <w:rsid w:val="00AE68CA"/>
    <w:rsid w:val="00AF267A"/>
    <w:rsid w:val="00B02F19"/>
    <w:rsid w:val="00B04B9A"/>
    <w:rsid w:val="00B0648A"/>
    <w:rsid w:val="00B107AE"/>
    <w:rsid w:val="00B11E06"/>
    <w:rsid w:val="00B12A08"/>
    <w:rsid w:val="00B16501"/>
    <w:rsid w:val="00B20060"/>
    <w:rsid w:val="00B20B67"/>
    <w:rsid w:val="00B2640B"/>
    <w:rsid w:val="00B26DC8"/>
    <w:rsid w:val="00B32A29"/>
    <w:rsid w:val="00B35359"/>
    <w:rsid w:val="00B46545"/>
    <w:rsid w:val="00B50534"/>
    <w:rsid w:val="00B514C1"/>
    <w:rsid w:val="00B51EB7"/>
    <w:rsid w:val="00B52067"/>
    <w:rsid w:val="00B528B4"/>
    <w:rsid w:val="00B6053F"/>
    <w:rsid w:val="00B71752"/>
    <w:rsid w:val="00B74D76"/>
    <w:rsid w:val="00B80681"/>
    <w:rsid w:val="00B84C65"/>
    <w:rsid w:val="00B85768"/>
    <w:rsid w:val="00B85E63"/>
    <w:rsid w:val="00B86BEF"/>
    <w:rsid w:val="00B8736A"/>
    <w:rsid w:val="00BA038A"/>
    <w:rsid w:val="00BA2A39"/>
    <w:rsid w:val="00BA2B55"/>
    <w:rsid w:val="00BA6416"/>
    <w:rsid w:val="00BA6624"/>
    <w:rsid w:val="00BB3E7A"/>
    <w:rsid w:val="00BC5CDF"/>
    <w:rsid w:val="00BE180D"/>
    <w:rsid w:val="00C00864"/>
    <w:rsid w:val="00C06DB1"/>
    <w:rsid w:val="00C3192D"/>
    <w:rsid w:val="00C457DE"/>
    <w:rsid w:val="00C526A8"/>
    <w:rsid w:val="00C57573"/>
    <w:rsid w:val="00C60735"/>
    <w:rsid w:val="00C67835"/>
    <w:rsid w:val="00C82584"/>
    <w:rsid w:val="00C83DF7"/>
    <w:rsid w:val="00C85256"/>
    <w:rsid w:val="00C874E4"/>
    <w:rsid w:val="00C913BF"/>
    <w:rsid w:val="00CA3E27"/>
    <w:rsid w:val="00CA65F9"/>
    <w:rsid w:val="00CA7627"/>
    <w:rsid w:val="00CB591B"/>
    <w:rsid w:val="00CC079F"/>
    <w:rsid w:val="00CC459B"/>
    <w:rsid w:val="00CC6D18"/>
    <w:rsid w:val="00CC6DC5"/>
    <w:rsid w:val="00CD1AD4"/>
    <w:rsid w:val="00CD2A72"/>
    <w:rsid w:val="00CE237B"/>
    <w:rsid w:val="00D00BDD"/>
    <w:rsid w:val="00D014E8"/>
    <w:rsid w:val="00D06DD1"/>
    <w:rsid w:val="00D077CD"/>
    <w:rsid w:val="00D17534"/>
    <w:rsid w:val="00D21D47"/>
    <w:rsid w:val="00D24672"/>
    <w:rsid w:val="00D24C6B"/>
    <w:rsid w:val="00D27958"/>
    <w:rsid w:val="00D3643C"/>
    <w:rsid w:val="00D366FF"/>
    <w:rsid w:val="00D62AD8"/>
    <w:rsid w:val="00D84AC6"/>
    <w:rsid w:val="00D87693"/>
    <w:rsid w:val="00DA1A04"/>
    <w:rsid w:val="00DA221F"/>
    <w:rsid w:val="00DA3022"/>
    <w:rsid w:val="00DA40B0"/>
    <w:rsid w:val="00DA51AF"/>
    <w:rsid w:val="00DB7CC5"/>
    <w:rsid w:val="00DC323C"/>
    <w:rsid w:val="00DC351E"/>
    <w:rsid w:val="00DE4683"/>
    <w:rsid w:val="00DE4B1A"/>
    <w:rsid w:val="00DE754C"/>
    <w:rsid w:val="00DF5BB3"/>
    <w:rsid w:val="00DF748C"/>
    <w:rsid w:val="00E039FE"/>
    <w:rsid w:val="00E0484F"/>
    <w:rsid w:val="00E058E4"/>
    <w:rsid w:val="00E10C3C"/>
    <w:rsid w:val="00E32F0A"/>
    <w:rsid w:val="00E37CC1"/>
    <w:rsid w:val="00E41E13"/>
    <w:rsid w:val="00E42C38"/>
    <w:rsid w:val="00E4655B"/>
    <w:rsid w:val="00E531D3"/>
    <w:rsid w:val="00E62303"/>
    <w:rsid w:val="00E70B42"/>
    <w:rsid w:val="00E74041"/>
    <w:rsid w:val="00E77545"/>
    <w:rsid w:val="00E81D12"/>
    <w:rsid w:val="00E832E0"/>
    <w:rsid w:val="00E83A1F"/>
    <w:rsid w:val="00E8647A"/>
    <w:rsid w:val="00E9330C"/>
    <w:rsid w:val="00E95635"/>
    <w:rsid w:val="00E97397"/>
    <w:rsid w:val="00E97E18"/>
    <w:rsid w:val="00EA1A2B"/>
    <w:rsid w:val="00EA2BEE"/>
    <w:rsid w:val="00EA4693"/>
    <w:rsid w:val="00EA7399"/>
    <w:rsid w:val="00EB122D"/>
    <w:rsid w:val="00EB1A07"/>
    <w:rsid w:val="00EC465D"/>
    <w:rsid w:val="00ED71D1"/>
    <w:rsid w:val="00EE2A1E"/>
    <w:rsid w:val="00EF22EF"/>
    <w:rsid w:val="00F01A79"/>
    <w:rsid w:val="00F02EC2"/>
    <w:rsid w:val="00F06D56"/>
    <w:rsid w:val="00F124ED"/>
    <w:rsid w:val="00F177B2"/>
    <w:rsid w:val="00F242B6"/>
    <w:rsid w:val="00F36106"/>
    <w:rsid w:val="00F37CDA"/>
    <w:rsid w:val="00F46857"/>
    <w:rsid w:val="00F71C90"/>
    <w:rsid w:val="00F740EB"/>
    <w:rsid w:val="00F82EA9"/>
    <w:rsid w:val="00F87FEA"/>
    <w:rsid w:val="00F94A89"/>
    <w:rsid w:val="00F96CA0"/>
    <w:rsid w:val="00FA12C9"/>
    <w:rsid w:val="00FA212D"/>
    <w:rsid w:val="00FA246B"/>
    <w:rsid w:val="00FB31EE"/>
    <w:rsid w:val="00FB64F7"/>
    <w:rsid w:val="00FD686B"/>
    <w:rsid w:val="00FE7AD7"/>
    <w:rsid w:val="01B259D2"/>
    <w:rsid w:val="0424907F"/>
    <w:rsid w:val="05E52A73"/>
    <w:rsid w:val="098875C4"/>
    <w:rsid w:val="09DA6987"/>
    <w:rsid w:val="1395FFA8"/>
    <w:rsid w:val="16F38140"/>
    <w:rsid w:val="1898CF43"/>
    <w:rsid w:val="1A265FFD"/>
    <w:rsid w:val="1E9B04F6"/>
    <w:rsid w:val="22230E54"/>
    <w:rsid w:val="2E4331E5"/>
    <w:rsid w:val="2E548F65"/>
    <w:rsid w:val="2E6F1515"/>
    <w:rsid w:val="31AF86E3"/>
    <w:rsid w:val="34C2E9F6"/>
    <w:rsid w:val="3C12FD77"/>
    <w:rsid w:val="3FCAAC7C"/>
    <w:rsid w:val="40DA34FF"/>
    <w:rsid w:val="42CA8CC3"/>
    <w:rsid w:val="45F11EEB"/>
    <w:rsid w:val="486FB6AD"/>
    <w:rsid w:val="49177063"/>
    <w:rsid w:val="4B4CD7C6"/>
    <w:rsid w:val="4C22E69B"/>
    <w:rsid w:val="4D65D1AE"/>
    <w:rsid w:val="4DD7E85F"/>
    <w:rsid w:val="56A30014"/>
    <w:rsid w:val="58706929"/>
    <w:rsid w:val="5B36EB5D"/>
    <w:rsid w:val="5B4CF531"/>
    <w:rsid w:val="605047FB"/>
    <w:rsid w:val="63C414D0"/>
    <w:rsid w:val="656179A8"/>
    <w:rsid w:val="65F5B374"/>
    <w:rsid w:val="66D0C9B6"/>
    <w:rsid w:val="6763D926"/>
    <w:rsid w:val="699DA8AA"/>
    <w:rsid w:val="6DC96F5E"/>
    <w:rsid w:val="6EFF9268"/>
    <w:rsid w:val="70DB95BC"/>
    <w:rsid w:val="7455AAF0"/>
    <w:rsid w:val="7477CDA6"/>
    <w:rsid w:val="75A3AC9C"/>
    <w:rsid w:val="761D1403"/>
    <w:rsid w:val="7CA0D657"/>
    <w:rsid w:val="7E35A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12203"/>
  <w15:chartTrackingRefBased/>
  <w15:docId w15:val="{1C8E2F3A-A720-44F7-A336-81EF3BAA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3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E8647A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  <w:lang w:eastAsia="lt-LT"/>
    </w:rPr>
  </w:style>
  <w:style w:type="paragraph" w:customStyle="1" w:styleId="Style2">
    <w:name w:val="Style2"/>
    <w:basedOn w:val="Normal"/>
    <w:uiPriority w:val="99"/>
    <w:rsid w:val="00E8647A"/>
    <w:pPr>
      <w:widowControl w:val="0"/>
      <w:autoSpaceDE w:val="0"/>
      <w:autoSpaceDN w:val="0"/>
      <w:adjustRightInd w:val="0"/>
      <w:spacing w:after="0" w:line="329" w:lineRule="exact"/>
      <w:jc w:val="center"/>
    </w:pPr>
    <w:rPr>
      <w:rFonts w:ascii="Times New Roman" w:eastAsiaTheme="minorEastAsia" w:hAnsi="Times New Roman"/>
      <w:sz w:val="24"/>
      <w:szCs w:val="24"/>
      <w:lang w:eastAsia="lt-LT"/>
    </w:rPr>
  </w:style>
  <w:style w:type="paragraph" w:customStyle="1" w:styleId="Style3">
    <w:name w:val="Style3"/>
    <w:basedOn w:val="Normal"/>
    <w:uiPriority w:val="99"/>
    <w:rsid w:val="00E8647A"/>
    <w:pPr>
      <w:widowControl w:val="0"/>
      <w:autoSpaceDE w:val="0"/>
      <w:autoSpaceDN w:val="0"/>
      <w:adjustRightInd w:val="0"/>
      <w:spacing w:after="0" w:line="317" w:lineRule="exact"/>
      <w:ind w:hanging="360"/>
      <w:jc w:val="both"/>
    </w:pPr>
    <w:rPr>
      <w:rFonts w:ascii="Times New Roman" w:eastAsiaTheme="minorEastAsia" w:hAnsi="Times New Roman"/>
      <w:sz w:val="24"/>
      <w:szCs w:val="24"/>
      <w:lang w:eastAsia="lt-LT"/>
    </w:rPr>
  </w:style>
  <w:style w:type="paragraph" w:customStyle="1" w:styleId="Style4">
    <w:name w:val="Style4"/>
    <w:basedOn w:val="Normal"/>
    <w:uiPriority w:val="99"/>
    <w:rsid w:val="00E8647A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Theme="minorEastAsia" w:hAnsi="Times New Roman"/>
      <w:sz w:val="24"/>
      <w:szCs w:val="24"/>
      <w:lang w:eastAsia="lt-LT"/>
    </w:rPr>
  </w:style>
  <w:style w:type="paragraph" w:customStyle="1" w:styleId="Style5">
    <w:name w:val="Style5"/>
    <w:basedOn w:val="Normal"/>
    <w:uiPriority w:val="99"/>
    <w:rsid w:val="00E8647A"/>
    <w:pPr>
      <w:widowControl w:val="0"/>
      <w:autoSpaceDE w:val="0"/>
      <w:autoSpaceDN w:val="0"/>
      <w:adjustRightInd w:val="0"/>
      <w:spacing w:after="0" w:line="317" w:lineRule="exact"/>
      <w:ind w:hanging="547"/>
    </w:pPr>
    <w:rPr>
      <w:rFonts w:ascii="Times New Roman" w:eastAsiaTheme="minorEastAsia" w:hAnsi="Times New Roman"/>
      <w:sz w:val="24"/>
      <w:szCs w:val="24"/>
      <w:lang w:eastAsia="lt-LT"/>
    </w:rPr>
  </w:style>
  <w:style w:type="character" w:customStyle="1" w:styleId="FontStyle11">
    <w:name w:val="Font Style11"/>
    <w:basedOn w:val="DefaultParagraphFont"/>
    <w:uiPriority w:val="99"/>
    <w:rsid w:val="00E8647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DefaultParagraphFont"/>
    <w:uiPriority w:val="99"/>
    <w:rsid w:val="00E8647A"/>
    <w:rPr>
      <w:rFonts w:ascii="Times New Roman" w:hAnsi="Times New Roman" w:cs="Times New Roman"/>
      <w:sz w:val="22"/>
      <w:szCs w:val="22"/>
    </w:rPr>
  </w:style>
  <w:style w:type="paragraph" w:styleId="NoSpacing">
    <w:name w:val="No Spacing"/>
    <w:uiPriority w:val="1"/>
    <w:qFormat/>
    <w:rsid w:val="00675BC1"/>
    <w:pPr>
      <w:spacing w:after="0" w:line="240" w:lineRule="auto"/>
    </w:p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Lentele"/>
    <w:basedOn w:val="Normal"/>
    <w:link w:val="ListParagraphChar"/>
    <w:uiPriority w:val="34"/>
    <w:qFormat/>
    <w:rsid w:val="00B51EB7"/>
    <w:pPr>
      <w:ind w:left="720"/>
      <w:contextualSpacing/>
    </w:pPr>
  </w:style>
  <w:style w:type="character" w:styleId="Hyperlink">
    <w:name w:val="Hyperlink"/>
    <w:aliases w:val="NRD_Nuoroda"/>
    <w:basedOn w:val="DefaultParagraphFont"/>
    <w:unhideWhenUsed/>
    <w:rsid w:val="002C5D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DD4"/>
    <w:rPr>
      <w:color w:val="605E5C"/>
      <w:shd w:val="clear" w:color="auto" w:fill="E1DFDD"/>
    </w:rPr>
  </w:style>
  <w:style w:type="character" w:customStyle="1" w:styleId="BodyText2">
    <w:name w:val="Body Text2"/>
    <w:rsid w:val="00862E52"/>
    <w:rPr>
      <w:rFonts w:ascii="Times New Roman" w:hAnsi="Times New Roman"/>
      <w:color w:val="000000"/>
      <w:spacing w:val="0"/>
      <w:w w:val="100"/>
      <w:position w:val="0"/>
      <w:sz w:val="20"/>
      <w:u w:val="none"/>
      <w:lang w:val="lt-LT" w:eastAsia="lt-LT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99"/>
    <w:locked/>
    <w:rsid w:val="00862E52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8F7289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F728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Bodytext0">
    <w:name w:val="Body text_"/>
    <w:link w:val="BodyText10"/>
    <w:locked/>
    <w:rsid w:val="00BA2B55"/>
    <w:rPr>
      <w:shd w:val="clear" w:color="auto" w:fill="FFFFFF"/>
    </w:rPr>
  </w:style>
  <w:style w:type="character" w:customStyle="1" w:styleId="BodyText1">
    <w:name w:val="Body Text1"/>
    <w:rsid w:val="00BA2B55"/>
    <w:rPr>
      <w:rFonts w:ascii="Times New Roman" w:hAnsi="Times New Roman"/>
      <w:color w:val="000000"/>
      <w:spacing w:val="0"/>
      <w:w w:val="100"/>
      <w:position w:val="0"/>
      <w:sz w:val="20"/>
      <w:u w:val="none"/>
      <w:lang w:val="lt-LT" w:eastAsia="lt-LT"/>
    </w:rPr>
  </w:style>
  <w:style w:type="paragraph" w:customStyle="1" w:styleId="BodyText10">
    <w:name w:val="Body Text10"/>
    <w:basedOn w:val="Normal"/>
    <w:link w:val="Bodytext0"/>
    <w:rsid w:val="00BA2B55"/>
    <w:pPr>
      <w:widowControl w:val="0"/>
      <w:shd w:val="clear" w:color="auto" w:fill="FFFFFF"/>
      <w:spacing w:before="540" w:after="540" w:line="240" w:lineRule="atLeast"/>
      <w:jc w:val="center"/>
    </w:pPr>
    <w:rPr>
      <w:rFonts w:asciiTheme="minorHAnsi" w:eastAsiaTheme="minorHAnsi" w:hAnsiTheme="minorHAnsi" w:cstheme="minorBidi"/>
    </w:rPr>
  </w:style>
  <w:style w:type="character" w:customStyle="1" w:styleId="Bodytext20">
    <w:name w:val="Body text (2)_"/>
    <w:link w:val="Bodytext21"/>
    <w:locked/>
    <w:rsid w:val="00A86AF3"/>
    <w:rPr>
      <w:b/>
      <w:shd w:val="clear" w:color="auto" w:fill="FFFFFF"/>
    </w:rPr>
  </w:style>
  <w:style w:type="paragraph" w:customStyle="1" w:styleId="Bodytext21">
    <w:name w:val="Body text (2)1"/>
    <w:basedOn w:val="Normal"/>
    <w:link w:val="Bodytext20"/>
    <w:rsid w:val="00A86AF3"/>
    <w:pPr>
      <w:widowControl w:val="0"/>
      <w:shd w:val="clear" w:color="auto" w:fill="FFFFFF"/>
      <w:spacing w:after="60" w:line="240" w:lineRule="atLeast"/>
      <w:jc w:val="right"/>
    </w:pPr>
    <w:rPr>
      <w:rFonts w:asciiTheme="minorHAnsi" w:eastAsiaTheme="minorHAnsi" w:hAnsiTheme="minorHAnsi" w:cstheme="minorBidi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F8D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214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None">
    <w:name w:val="None"/>
    <w:rsid w:val="005A56FE"/>
  </w:style>
  <w:style w:type="character" w:styleId="CommentReference">
    <w:name w:val="annotation reference"/>
    <w:basedOn w:val="DefaultParagraphFont"/>
    <w:uiPriority w:val="99"/>
    <w:semiHidden/>
    <w:unhideWhenUsed/>
    <w:rsid w:val="006453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53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53A7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3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3A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887E8F"/>
  </w:style>
  <w:style w:type="paragraph" w:styleId="FootnoteText">
    <w:name w:val="footnote text"/>
    <w:basedOn w:val="Normal"/>
    <w:link w:val="FootnoteTextChar"/>
    <w:rsid w:val="00F242B6"/>
    <w:pPr>
      <w:spacing w:after="0" w:line="240" w:lineRule="auto"/>
    </w:pPr>
    <w:rPr>
      <w:rFonts w:ascii="Cambria" w:hAnsi="Cambr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242B6"/>
    <w:rPr>
      <w:rFonts w:ascii="Cambria" w:eastAsia="Calibri" w:hAnsi="Cambria" w:cs="Times New Roman"/>
      <w:sz w:val="20"/>
      <w:szCs w:val="20"/>
    </w:rPr>
  </w:style>
  <w:style w:type="character" w:styleId="FootnoteReference">
    <w:name w:val="footnote reference"/>
    <w:semiHidden/>
    <w:rsid w:val="00F242B6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621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19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621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19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4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D17AA-EA62-414E-B8E6-DE5BAC878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2469</Words>
  <Characters>1408</Characters>
  <Application>Microsoft Office Word</Application>
  <DocSecurity>0</DocSecurity>
  <Lines>11</Lines>
  <Paragraphs>7</Paragraphs>
  <ScaleCrop>false</ScaleCrop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Ieva Puodžiūtė</cp:lastModifiedBy>
  <cp:revision>3</cp:revision>
  <cp:lastPrinted>2020-01-30T12:12:00Z</cp:lastPrinted>
  <dcterms:created xsi:type="dcterms:W3CDTF">2025-09-03T05:14:00Z</dcterms:created>
  <dcterms:modified xsi:type="dcterms:W3CDTF">2025-09-03T05:15:00Z</dcterms:modified>
</cp:coreProperties>
</file>