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F40B7" w14:textId="77777777" w:rsidR="003D70FE" w:rsidRPr="00C212EB" w:rsidRDefault="003D70FE" w:rsidP="00C3535C">
      <w:pPr>
        <w:ind w:left="7776"/>
        <w:rPr>
          <w:rFonts w:eastAsia="Calibri" w:cstheme="minorHAnsi"/>
          <w:b/>
          <w:sz w:val="24"/>
          <w:szCs w:val="24"/>
        </w:rPr>
      </w:pPr>
      <w:r w:rsidRPr="00C212EB">
        <w:rPr>
          <w:rFonts w:eastAsia="Calibri" w:cstheme="minorHAnsi"/>
          <w:b/>
          <w:sz w:val="24"/>
          <w:szCs w:val="24"/>
        </w:rPr>
        <w:t>Projektas</w:t>
      </w:r>
    </w:p>
    <w:p w14:paraId="49F268CC" w14:textId="77777777" w:rsidR="003D70FE" w:rsidRPr="00C212EB" w:rsidRDefault="003D70FE" w:rsidP="00C3535C">
      <w:pPr>
        <w:ind w:left="7776"/>
        <w:rPr>
          <w:rFonts w:eastAsia="Calibri" w:cstheme="minorHAnsi"/>
          <w:sz w:val="24"/>
          <w:szCs w:val="24"/>
        </w:rPr>
      </w:pPr>
      <w:r w:rsidRPr="00C212EB">
        <w:rPr>
          <w:rFonts w:eastAsia="Calibri" w:cstheme="minorHAnsi"/>
          <w:sz w:val="24"/>
          <w:szCs w:val="24"/>
        </w:rPr>
        <w:t xml:space="preserve">Pirkimo sąlygų </w:t>
      </w:r>
    </w:p>
    <w:p w14:paraId="73AB3C6A" w14:textId="6F69A442" w:rsidR="003D70FE" w:rsidRPr="00C212EB" w:rsidRDefault="008D1645" w:rsidP="00C3535C">
      <w:pPr>
        <w:ind w:left="7776"/>
        <w:rPr>
          <w:rFonts w:eastAsia="Calibri" w:cstheme="minorHAnsi"/>
          <w:sz w:val="24"/>
          <w:szCs w:val="24"/>
        </w:rPr>
      </w:pPr>
      <w:r w:rsidRPr="00C212EB">
        <w:rPr>
          <w:rFonts w:eastAsia="Calibri" w:cstheme="minorHAnsi"/>
          <w:sz w:val="24"/>
          <w:szCs w:val="24"/>
        </w:rPr>
        <w:t xml:space="preserve"> </w:t>
      </w:r>
      <w:r w:rsidR="00150249">
        <w:rPr>
          <w:rFonts w:eastAsia="Calibri" w:cstheme="minorHAnsi"/>
          <w:sz w:val="24"/>
          <w:szCs w:val="24"/>
        </w:rPr>
        <w:t xml:space="preserve">7 </w:t>
      </w:r>
      <w:r w:rsidR="003D70FE" w:rsidRPr="00C212EB">
        <w:rPr>
          <w:rFonts w:eastAsia="Calibri" w:cstheme="minorHAnsi"/>
          <w:sz w:val="24"/>
          <w:szCs w:val="24"/>
        </w:rPr>
        <w:t>priedas</w:t>
      </w:r>
    </w:p>
    <w:p w14:paraId="0B399457" w14:textId="77777777" w:rsidR="003D70FE" w:rsidRPr="00C212EB" w:rsidRDefault="003D70FE" w:rsidP="00C3535C">
      <w:pPr>
        <w:jc w:val="center"/>
        <w:rPr>
          <w:rFonts w:eastAsia="Calibri" w:cstheme="minorHAnsi"/>
          <w:sz w:val="24"/>
          <w:szCs w:val="24"/>
        </w:rPr>
      </w:pPr>
    </w:p>
    <w:p w14:paraId="2C969174" w14:textId="0C479EC2" w:rsidR="006E0D2B" w:rsidRPr="00C212EB" w:rsidRDefault="006E0D2B" w:rsidP="006E0D2B">
      <w:pPr>
        <w:spacing w:line="240" w:lineRule="auto"/>
        <w:jc w:val="center"/>
        <w:rPr>
          <w:rFonts w:eastAsia="Times New Roman" w:cstheme="minorHAnsi"/>
          <w:b/>
          <w:bCs/>
          <w:sz w:val="24"/>
          <w:szCs w:val="24"/>
          <w:lang w:eastAsia="lt-LT"/>
        </w:rPr>
      </w:pPr>
      <w:r w:rsidRPr="00C212EB">
        <w:rPr>
          <w:rFonts w:eastAsia="Times New Roman" w:cstheme="minorHAnsi"/>
          <w:b/>
          <w:bCs/>
          <w:sz w:val="24"/>
          <w:szCs w:val="24"/>
          <w:lang w:eastAsia="lt-LT"/>
        </w:rPr>
        <w:t>KAUNO TVIRTOVĖS 4-OJO FORTO UŽNUGARIO KAREIVINIŲ STATINIO FASADŲ</w:t>
      </w:r>
    </w:p>
    <w:p w14:paraId="2756EBC2" w14:textId="59D498BD" w:rsidR="006E0D2B" w:rsidRPr="00C212EB" w:rsidRDefault="006E0D2B" w:rsidP="006E0D2B">
      <w:pPr>
        <w:spacing w:line="240" w:lineRule="auto"/>
        <w:jc w:val="center"/>
        <w:rPr>
          <w:rFonts w:eastAsia="Times New Roman" w:cstheme="minorHAnsi"/>
          <w:b/>
          <w:bCs/>
          <w:sz w:val="24"/>
          <w:szCs w:val="24"/>
          <w:lang w:eastAsia="lt-LT"/>
        </w:rPr>
      </w:pPr>
      <w:r w:rsidRPr="00C212EB">
        <w:rPr>
          <w:rFonts w:eastAsia="Times New Roman" w:cstheme="minorHAnsi"/>
          <w:b/>
          <w:bCs/>
          <w:sz w:val="24"/>
          <w:szCs w:val="24"/>
          <w:lang w:eastAsia="lt-LT"/>
        </w:rPr>
        <w:t>TVARKYBOS DARBŲ (AVARIJOS GRĖSMĖS PAŠALINIMO, KONSERVAVIMO,</w:t>
      </w:r>
    </w:p>
    <w:p w14:paraId="3AFC7B63" w14:textId="5FC8156E" w:rsidR="003D70FE" w:rsidRPr="00C212EB" w:rsidRDefault="006E0D2B" w:rsidP="006E0D2B">
      <w:pPr>
        <w:jc w:val="center"/>
        <w:rPr>
          <w:rFonts w:eastAsia="Calibri" w:cstheme="minorHAnsi"/>
          <w:b/>
          <w:bCs/>
          <w:sz w:val="24"/>
          <w:szCs w:val="24"/>
        </w:rPr>
      </w:pPr>
      <w:r w:rsidRPr="00C212EB">
        <w:rPr>
          <w:rFonts w:eastAsia="Times New Roman" w:cstheme="minorHAnsi"/>
          <w:b/>
          <w:bCs/>
          <w:sz w:val="24"/>
          <w:szCs w:val="24"/>
          <w:lang w:eastAsia="lt-LT"/>
        </w:rPr>
        <w:t xml:space="preserve">RESTAURAVIMO, REMONTO) </w:t>
      </w:r>
      <w:r w:rsidR="003D70FE" w:rsidRPr="00C212EB">
        <w:rPr>
          <w:rFonts w:eastAsia="Calibri" w:cstheme="minorHAnsi"/>
          <w:b/>
          <w:bCs/>
          <w:sz w:val="24"/>
          <w:szCs w:val="24"/>
        </w:rPr>
        <w:t>RANGOS SUTARTIS</w:t>
      </w:r>
    </w:p>
    <w:p w14:paraId="03165E22" w14:textId="77777777" w:rsidR="003D70FE" w:rsidRPr="00C212EB" w:rsidRDefault="003D70FE" w:rsidP="00C3535C">
      <w:pPr>
        <w:jc w:val="center"/>
        <w:outlineLvl w:val="0"/>
        <w:rPr>
          <w:rFonts w:eastAsia="Times New Roman" w:cstheme="minorHAnsi"/>
          <w:sz w:val="24"/>
          <w:szCs w:val="24"/>
        </w:rPr>
      </w:pPr>
    </w:p>
    <w:p w14:paraId="0C25F7AD" w14:textId="18C02383" w:rsidR="003D70FE" w:rsidRPr="00C212EB" w:rsidRDefault="003D70FE" w:rsidP="00C3535C">
      <w:pPr>
        <w:jc w:val="center"/>
        <w:rPr>
          <w:rFonts w:eastAsia="Times New Roman" w:cstheme="minorHAnsi"/>
          <w:sz w:val="24"/>
          <w:szCs w:val="24"/>
        </w:rPr>
      </w:pPr>
      <w:r w:rsidRPr="00C212EB">
        <w:rPr>
          <w:rFonts w:eastAsia="Times New Roman" w:cstheme="minorHAnsi"/>
          <w:sz w:val="24"/>
          <w:szCs w:val="24"/>
        </w:rPr>
        <w:t>202</w:t>
      </w:r>
      <w:r w:rsidR="00D60106" w:rsidRPr="00C212EB">
        <w:rPr>
          <w:rFonts w:eastAsia="Times New Roman" w:cstheme="minorHAnsi"/>
          <w:sz w:val="24"/>
          <w:szCs w:val="24"/>
        </w:rPr>
        <w:t>5</w:t>
      </w:r>
      <w:r w:rsidRPr="00C212EB">
        <w:rPr>
          <w:rFonts w:eastAsia="Times New Roman" w:cstheme="minorHAnsi"/>
          <w:sz w:val="24"/>
          <w:szCs w:val="24"/>
        </w:rPr>
        <w:t xml:space="preserve"> m. </w:t>
      </w:r>
      <w:r w:rsidR="00D60106" w:rsidRPr="00C212EB">
        <w:rPr>
          <w:rFonts w:eastAsia="Times New Roman" w:cstheme="minorHAnsi"/>
          <w:sz w:val="24"/>
          <w:szCs w:val="24"/>
        </w:rPr>
        <w:t xml:space="preserve">                                                     </w:t>
      </w:r>
      <w:r w:rsidRPr="00C212EB">
        <w:rPr>
          <w:rFonts w:eastAsia="Times New Roman" w:cstheme="minorHAnsi"/>
          <w:sz w:val="24"/>
          <w:szCs w:val="24"/>
        </w:rPr>
        <w:t xml:space="preserve"> d.  Nr. </w:t>
      </w:r>
    </w:p>
    <w:p w14:paraId="279B599B" w14:textId="77777777" w:rsidR="003D70FE" w:rsidRPr="00C212EB" w:rsidRDefault="003D70FE" w:rsidP="00C3535C">
      <w:pPr>
        <w:jc w:val="center"/>
        <w:rPr>
          <w:rFonts w:eastAsia="Times New Roman" w:cstheme="minorHAnsi"/>
          <w:sz w:val="24"/>
          <w:szCs w:val="24"/>
        </w:rPr>
      </w:pPr>
      <w:r w:rsidRPr="00C212EB">
        <w:rPr>
          <w:rFonts w:eastAsia="Times New Roman" w:cstheme="minorHAnsi"/>
          <w:sz w:val="24"/>
          <w:szCs w:val="24"/>
        </w:rPr>
        <w:t>Kaunas</w:t>
      </w:r>
    </w:p>
    <w:p w14:paraId="0DC94ACC" w14:textId="77777777" w:rsidR="003D70FE" w:rsidRPr="00C212EB" w:rsidRDefault="003D70FE" w:rsidP="00C3535C">
      <w:pPr>
        <w:rPr>
          <w:rFonts w:eastAsia="Times New Roman" w:cstheme="minorHAnsi"/>
          <w:sz w:val="24"/>
          <w:szCs w:val="24"/>
        </w:rPr>
      </w:pPr>
    </w:p>
    <w:p w14:paraId="7E4720E0" w14:textId="3423DD60" w:rsidR="003D70FE" w:rsidRPr="00C212EB" w:rsidRDefault="003D70FE" w:rsidP="00C3535C">
      <w:pPr>
        <w:ind w:firstLine="851"/>
        <w:jc w:val="both"/>
        <w:rPr>
          <w:rFonts w:eastAsia="Times New Roman" w:cstheme="minorHAnsi"/>
          <w:sz w:val="24"/>
          <w:szCs w:val="24"/>
        </w:rPr>
      </w:pPr>
      <w:r w:rsidRPr="00C212EB">
        <w:rPr>
          <w:rFonts w:eastAsia="Times New Roman" w:cstheme="minorHAnsi"/>
          <w:sz w:val="24"/>
          <w:szCs w:val="24"/>
        </w:rPr>
        <w:t xml:space="preserve">Kauno </w:t>
      </w:r>
      <w:r w:rsidR="00D60106" w:rsidRPr="00C212EB">
        <w:rPr>
          <w:rFonts w:eastAsia="Times New Roman" w:cstheme="minorHAnsi"/>
          <w:sz w:val="24"/>
          <w:szCs w:val="24"/>
        </w:rPr>
        <w:t>miesto savivaldybės administracija</w:t>
      </w:r>
      <w:r w:rsidRPr="00C212EB">
        <w:rPr>
          <w:rFonts w:eastAsia="Times New Roman" w:cstheme="minorHAnsi"/>
          <w:sz w:val="24"/>
          <w:szCs w:val="24"/>
        </w:rPr>
        <w:t xml:space="preserve"> (toliau – Užsakovas), atstovaujama </w:t>
      </w:r>
      <w:r w:rsidRPr="00C212EB">
        <w:rPr>
          <w:rFonts w:eastAsia="Times New Roman" w:cstheme="minorHAnsi"/>
          <w:i/>
          <w:sz w:val="24"/>
          <w:szCs w:val="24"/>
        </w:rPr>
        <w:t>[pareigos, vardas, pavardė]</w:t>
      </w:r>
      <w:r w:rsidRPr="00C212EB">
        <w:rPr>
          <w:rFonts w:eastAsia="Times New Roman" w:cstheme="minorHAnsi"/>
          <w:sz w:val="24"/>
          <w:szCs w:val="24"/>
        </w:rPr>
        <w:t>,</w:t>
      </w:r>
      <w:r w:rsidRPr="00C212EB">
        <w:rPr>
          <w:rFonts w:eastAsia="Times New Roman" w:cstheme="minorHAnsi"/>
          <w:i/>
          <w:sz w:val="24"/>
          <w:szCs w:val="24"/>
        </w:rPr>
        <w:t xml:space="preserve"> </w:t>
      </w:r>
      <w:r w:rsidRPr="00C212EB">
        <w:rPr>
          <w:rFonts w:eastAsia="Times New Roman" w:cstheme="minorHAnsi"/>
          <w:sz w:val="24"/>
          <w:szCs w:val="24"/>
        </w:rPr>
        <w:t xml:space="preserve">veikiančio (-ios) pagal _______________________, ir ______________________ (toliau – Rangovas), atstovaujamas (-a) </w:t>
      </w:r>
      <w:r w:rsidRPr="00C212EB">
        <w:rPr>
          <w:rFonts w:eastAsia="Times New Roman" w:cstheme="minorHAnsi"/>
          <w:i/>
          <w:sz w:val="24"/>
          <w:szCs w:val="24"/>
        </w:rPr>
        <w:t>[pareigos, vardas, pavardė]</w:t>
      </w:r>
      <w:r w:rsidRPr="00C212EB">
        <w:rPr>
          <w:rFonts w:eastAsia="Times New Roman" w:cstheme="minorHAnsi"/>
          <w:sz w:val="24"/>
          <w:szCs w:val="24"/>
        </w:rPr>
        <w:t xml:space="preserve">, veikiančio (-ios) pagal _______________________, toliau kartu vadinami </w:t>
      </w:r>
      <w:r w:rsidR="00BF7621" w:rsidRPr="00C212EB">
        <w:rPr>
          <w:rFonts w:eastAsia="Times New Roman" w:cstheme="minorHAnsi"/>
          <w:sz w:val="24"/>
          <w:szCs w:val="24"/>
        </w:rPr>
        <w:t xml:space="preserve">(-os) </w:t>
      </w:r>
      <w:r w:rsidRPr="00C212EB">
        <w:rPr>
          <w:rFonts w:eastAsia="Times New Roman" w:cstheme="minorHAnsi"/>
          <w:sz w:val="24"/>
          <w:szCs w:val="24"/>
        </w:rPr>
        <w:t>Šalimis, o at</w:t>
      </w:r>
      <w:r w:rsidR="00BF7621" w:rsidRPr="00C212EB">
        <w:rPr>
          <w:rFonts w:eastAsia="Times New Roman" w:cstheme="minorHAnsi"/>
          <w:sz w:val="24"/>
          <w:szCs w:val="24"/>
        </w:rPr>
        <w:t>skirai </w:t>
      </w:r>
      <w:r w:rsidR="004061E1" w:rsidRPr="00C212EB">
        <w:rPr>
          <w:rFonts w:eastAsia="Times New Roman" w:cstheme="minorHAnsi"/>
          <w:sz w:val="24"/>
          <w:szCs w:val="24"/>
        </w:rPr>
        <w:t>– Šalimi, vadovaudamiesi</w:t>
      </w:r>
      <w:r w:rsidRPr="00C212EB">
        <w:rPr>
          <w:rFonts w:eastAsia="Times New Roman" w:cstheme="minorHAnsi"/>
          <w:sz w:val="24"/>
          <w:szCs w:val="24"/>
        </w:rPr>
        <w:t xml:space="preserve"> </w:t>
      </w:r>
      <w:r w:rsidR="00BF7621" w:rsidRPr="00C212EB">
        <w:rPr>
          <w:rFonts w:eastAsia="Times New Roman" w:cstheme="minorHAnsi"/>
          <w:sz w:val="24"/>
          <w:szCs w:val="24"/>
        </w:rPr>
        <w:t xml:space="preserve">(-osi) </w:t>
      </w:r>
      <w:r w:rsidRPr="00C212EB">
        <w:rPr>
          <w:rFonts w:eastAsia="Times New Roman" w:cstheme="minorHAnsi"/>
          <w:sz w:val="24"/>
          <w:szCs w:val="24"/>
        </w:rPr>
        <w:t>Kauno miesto savivaldybės administracijos Viešojo pirkimo komisijos 202</w:t>
      </w:r>
      <w:r w:rsidR="00D60106" w:rsidRPr="00C212EB">
        <w:rPr>
          <w:rFonts w:eastAsia="Times New Roman" w:cstheme="minorHAnsi"/>
          <w:sz w:val="24"/>
          <w:szCs w:val="24"/>
        </w:rPr>
        <w:t>5</w:t>
      </w:r>
      <w:r w:rsidRPr="00C212EB">
        <w:rPr>
          <w:rFonts w:eastAsia="Times New Roman" w:cstheme="minorHAnsi"/>
          <w:sz w:val="24"/>
          <w:szCs w:val="24"/>
        </w:rPr>
        <w:t> m. ...................................... d. posėdžio protokolu Nr. ................................., sudarė šią rangos sutartį (toliau – Sutartis).</w:t>
      </w:r>
    </w:p>
    <w:p w14:paraId="7A6453EC" w14:textId="77777777" w:rsidR="00220566" w:rsidRPr="00C212EB" w:rsidRDefault="00220566" w:rsidP="00C3535C">
      <w:pPr>
        <w:ind w:firstLine="851"/>
        <w:jc w:val="center"/>
        <w:rPr>
          <w:rFonts w:eastAsia="Times New Roman" w:cstheme="minorHAnsi"/>
          <w:b/>
          <w:sz w:val="24"/>
          <w:szCs w:val="24"/>
        </w:rPr>
      </w:pPr>
    </w:p>
    <w:p w14:paraId="6D385A8B" w14:textId="77777777" w:rsidR="00852F91" w:rsidRPr="00C212EB" w:rsidRDefault="00852F91" w:rsidP="00C3535C">
      <w:pPr>
        <w:ind w:firstLine="851"/>
        <w:jc w:val="center"/>
        <w:rPr>
          <w:rFonts w:eastAsia="Times New Roman" w:cstheme="minorHAnsi"/>
          <w:b/>
          <w:sz w:val="24"/>
          <w:szCs w:val="24"/>
        </w:rPr>
      </w:pPr>
      <w:r w:rsidRPr="00C212EB">
        <w:rPr>
          <w:rFonts w:eastAsia="Times New Roman" w:cstheme="minorHAnsi"/>
          <w:b/>
          <w:sz w:val="24"/>
          <w:szCs w:val="24"/>
        </w:rPr>
        <w:t>I SKYRIUS</w:t>
      </w:r>
    </w:p>
    <w:p w14:paraId="25F67731" w14:textId="77777777" w:rsidR="00852F91" w:rsidRPr="00C212EB" w:rsidRDefault="00852F91" w:rsidP="00C3535C">
      <w:pPr>
        <w:ind w:firstLine="851"/>
        <w:jc w:val="center"/>
        <w:rPr>
          <w:rFonts w:eastAsia="Times New Roman" w:cstheme="minorHAnsi"/>
          <w:b/>
          <w:sz w:val="24"/>
          <w:szCs w:val="24"/>
        </w:rPr>
      </w:pPr>
      <w:r w:rsidRPr="00C212EB">
        <w:rPr>
          <w:rFonts w:eastAsia="Times New Roman" w:cstheme="minorHAnsi"/>
          <w:b/>
          <w:sz w:val="24"/>
          <w:szCs w:val="24"/>
        </w:rPr>
        <w:t>SĄVOKOS</w:t>
      </w:r>
    </w:p>
    <w:p w14:paraId="18D0AF07" w14:textId="77777777" w:rsidR="002F32B8" w:rsidRPr="00C212EB" w:rsidRDefault="002F32B8" w:rsidP="002F32B8">
      <w:pPr>
        <w:ind w:firstLine="1298"/>
        <w:jc w:val="center"/>
        <w:outlineLvl w:val="0"/>
        <w:rPr>
          <w:rFonts w:ascii="Calibri" w:eastAsia="Calibri" w:hAnsi="Calibri" w:cs="Calibri"/>
          <w:b/>
        </w:rPr>
      </w:pPr>
    </w:p>
    <w:p w14:paraId="18D74DB4" w14:textId="77777777" w:rsidR="002F32B8" w:rsidRPr="00C212EB" w:rsidRDefault="002F32B8" w:rsidP="002F32B8">
      <w:pPr>
        <w:ind w:firstLine="851"/>
        <w:jc w:val="both"/>
        <w:outlineLvl w:val="0"/>
        <w:rPr>
          <w:rFonts w:ascii="Calibri" w:eastAsia="Calibri" w:hAnsi="Calibri" w:cs="Calibri"/>
          <w:sz w:val="24"/>
          <w:szCs w:val="24"/>
        </w:rPr>
      </w:pPr>
      <w:r w:rsidRPr="00C212EB">
        <w:rPr>
          <w:rFonts w:ascii="Calibri" w:eastAsia="Calibri" w:hAnsi="Calibri" w:cs="Calibri"/>
          <w:sz w:val="24"/>
          <w:szCs w:val="24"/>
        </w:rPr>
        <w:t>1. Sutartyje vartojamos ir didžiąja raide rašomos šiame punkte apibrėžtos sąvokos:</w:t>
      </w:r>
    </w:p>
    <w:p w14:paraId="16CCA1AC" w14:textId="5246F1A0" w:rsidR="002F32B8" w:rsidRPr="00C212EB" w:rsidRDefault="002F32B8" w:rsidP="002F32B8">
      <w:pPr>
        <w:ind w:firstLine="851"/>
        <w:jc w:val="both"/>
        <w:rPr>
          <w:rFonts w:ascii="Calibri" w:hAnsi="Calibri" w:cs="Calibri"/>
          <w:sz w:val="24"/>
          <w:szCs w:val="24"/>
        </w:rPr>
      </w:pPr>
      <w:r w:rsidRPr="00C212EB">
        <w:rPr>
          <w:rFonts w:ascii="Calibri" w:hAnsi="Calibri" w:cs="Calibri"/>
          <w:sz w:val="24"/>
          <w:szCs w:val="24"/>
        </w:rPr>
        <w:t xml:space="preserve">1.1. </w:t>
      </w:r>
      <w:r w:rsidRPr="00C212EB">
        <w:rPr>
          <w:rFonts w:ascii="Calibri" w:hAnsi="Calibri" w:cs="Calibri"/>
          <w:b/>
          <w:sz w:val="24"/>
          <w:szCs w:val="24"/>
        </w:rPr>
        <w:t>Darbai</w:t>
      </w:r>
      <w:r w:rsidRPr="00C212EB">
        <w:rPr>
          <w:rFonts w:ascii="Calibri" w:hAnsi="Calibri" w:cs="Calibri"/>
          <w:sz w:val="24"/>
          <w:szCs w:val="24"/>
        </w:rPr>
        <w:t xml:space="preserve"> – </w:t>
      </w:r>
      <w:r w:rsidR="004F36DE" w:rsidRPr="00C212EB">
        <w:rPr>
          <w:rFonts w:ascii="Calibri" w:hAnsi="Calibri" w:cs="Calibri"/>
          <w:sz w:val="24"/>
          <w:szCs w:val="24"/>
        </w:rPr>
        <w:t xml:space="preserve">visi </w:t>
      </w:r>
      <w:r w:rsidRPr="00C212EB">
        <w:rPr>
          <w:rFonts w:ascii="Calibri" w:hAnsi="Calibri" w:cs="Calibri"/>
          <w:sz w:val="24"/>
          <w:szCs w:val="24"/>
        </w:rPr>
        <w:t xml:space="preserve">darbai, nustatyti </w:t>
      </w:r>
      <w:r w:rsidRPr="00C212EB">
        <w:rPr>
          <w:rFonts w:ascii="Calibri" w:hAnsi="Calibri" w:cs="Calibri"/>
          <w:bCs/>
          <w:sz w:val="24"/>
          <w:szCs w:val="24"/>
        </w:rPr>
        <w:t xml:space="preserve">Kauno tvirtovės </w:t>
      </w:r>
      <w:r w:rsidR="00663172" w:rsidRPr="00C212EB">
        <w:rPr>
          <w:rFonts w:ascii="Calibri" w:hAnsi="Calibri" w:cs="Calibri"/>
          <w:bCs/>
          <w:sz w:val="24"/>
          <w:szCs w:val="24"/>
        </w:rPr>
        <w:t>4</w:t>
      </w:r>
      <w:r w:rsidRPr="00C212EB">
        <w:rPr>
          <w:rFonts w:ascii="Calibri" w:hAnsi="Calibri" w:cs="Calibri"/>
          <w:bCs/>
          <w:sz w:val="24"/>
          <w:szCs w:val="24"/>
        </w:rPr>
        <w:t>-ojo forto užnugario ka</w:t>
      </w:r>
      <w:r w:rsidR="00663172" w:rsidRPr="00C212EB">
        <w:rPr>
          <w:rFonts w:ascii="Calibri" w:hAnsi="Calibri" w:cs="Calibri"/>
          <w:bCs/>
          <w:sz w:val="24"/>
          <w:szCs w:val="24"/>
        </w:rPr>
        <w:t xml:space="preserve">reivinių </w:t>
      </w:r>
      <w:r w:rsidRPr="00C212EB">
        <w:rPr>
          <w:rFonts w:ascii="Calibri" w:hAnsi="Calibri" w:cs="Calibri"/>
          <w:bCs/>
          <w:sz w:val="24"/>
          <w:szCs w:val="24"/>
        </w:rPr>
        <w:t xml:space="preserve">(unikalus kodas Kultūros vertybių registre – </w:t>
      </w:r>
      <w:r w:rsidR="00663172" w:rsidRPr="00C212EB">
        <w:rPr>
          <w:rFonts w:ascii="Calibri" w:hAnsi="Calibri" w:cs="Calibri"/>
          <w:bCs/>
          <w:sz w:val="24"/>
          <w:szCs w:val="24"/>
        </w:rPr>
        <w:t>39197</w:t>
      </w:r>
      <w:r w:rsidRPr="00C212EB">
        <w:rPr>
          <w:rFonts w:ascii="Calibri" w:hAnsi="Calibri" w:cs="Calibri"/>
          <w:bCs/>
          <w:sz w:val="24"/>
          <w:szCs w:val="24"/>
        </w:rPr>
        <w:t xml:space="preserve">) </w:t>
      </w:r>
      <w:r w:rsidR="00663172" w:rsidRPr="00C212EB">
        <w:rPr>
          <w:rFonts w:ascii="Calibri" w:hAnsi="Calibri" w:cs="Calibri"/>
          <w:bCs/>
          <w:sz w:val="24"/>
          <w:szCs w:val="24"/>
        </w:rPr>
        <w:t>Plytinės g. 15</w:t>
      </w:r>
      <w:r w:rsidRPr="00C212EB">
        <w:rPr>
          <w:rFonts w:ascii="Calibri" w:hAnsi="Calibri" w:cs="Calibri"/>
          <w:bCs/>
          <w:sz w:val="24"/>
          <w:szCs w:val="24"/>
        </w:rPr>
        <w:t xml:space="preserve">, Kaune, </w:t>
      </w:r>
      <w:r w:rsidR="00663172" w:rsidRPr="00C212EB">
        <w:rPr>
          <w:rFonts w:ascii="Calibri" w:hAnsi="Calibri" w:cs="Calibri"/>
          <w:bCs/>
          <w:sz w:val="24"/>
          <w:szCs w:val="24"/>
        </w:rPr>
        <w:t>fasadų tvarkybos darbų (avarijos grėsmės pašalinimo, konservavimo, restauravimo, remonto)</w:t>
      </w:r>
      <w:r w:rsidRPr="00C212EB">
        <w:rPr>
          <w:rFonts w:ascii="Calibri" w:hAnsi="Calibri" w:cs="Calibri"/>
          <w:bCs/>
          <w:sz w:val="24"/>
          <w:szCs w:val="24"/>
        </w:rPr>
        <w:t xml:space="preserve"> darbų projekto</w:t>
      </w:r>
      <w:r w:rsidRPr="00C212EB">
        <w:rPr>
          <w:rFonts w:ascii="Calibri" w:eastAsia="Times New Roman" w:hAnsi="Calibri" w:cs="Calibri"/>
          <w:sz w:val="24"/>
          <w:szCs w:val="24"/>
        </w:rPr>
        <w:t xml:space="preserve"> sprendiniuose</w:t>
      </w:r>
      <w:r w:rsidRPr="00C212EB">
        <w:rPr>
          <w:rFonts w:ascii="Calibri" w:hAnsi="Calibri" w:cs="Calibri"/>
          <w:sz w:val="24"/>
          <w:szCs w:val="24"/>
        </w:rPr>
        <w:t>,</w:t>
      </w:r>
      <w:r w:rsidR="004F36DE" w:rsidRPr="00C212EB">
        <w:rPr>
          <w:rFonts w:ascii="Calibri" w:hAnsi="Calibri" w:cs="Calibri"/>
          <w:sz w:val="24"/>
          <w:szCs w:val="24"/>
        </w:rPr>
        <w:t xml:space="preserve"> ir kiti darbai, Inžinerinės paslaugos</w:t>
      </w:r>
      <w:r w:rsidRPr="00C212EB">
        <w:rPr>
          <w:rFonts w:ascii="Calibri" w:hAnsi="Calibri" w:cs="Calibri"/>
          <w:sz w:val="24"/>
          <w:szCs w:val="24"/>
        </w:rPr>
        <w:t xml:space="preserve"> bei kitos Sutarčiai vykdyti būtinos paslaugos (jeigu yra), kurias pagal Sutartį privalo teikti Rangovas.</w:t>
      </w:r>
    </w:p>
    <w:p w14:paraId="43630E90" w14:textId="2C564114" w:rsidR="002F32B8" w:rsidRPr="00C212EB" w:rsidRDefault="002F32B8" w:rsidP="002F32B8">
      <w:pPr>
        <w:ind w:firstLine="851"/>
        <w:jc w:val="both"/>
        <w:outlineLvl w:val="0"/>
        <w:rPr>
          <w:rFonts w:ascii="Calibri" w:hAnsi="Calibri" w:cs="Calibri"/>
          <w:sz w:val="24"/>
          <w:szCs w:val="24"/>
        </w:rPr>
      </w:pPr>
      <w:r w:rsidRPr="00C212EB">
        <w:rPr>
          <w:rFonts w:ascii="Calibri" w:hAnsi="Calibri" w:cs="Calibri"/>
          <w:sz w:val="24"/>
          <w:szCs w:val="24"/>
        </w:rPr>
        <w:t xml:space="preserve">1.2. </w:t>
      </w:r>
      <w:r w:rsidRPr="00C212EB">
        <w:rPr>
          <w:rFonts w:ascii="Calibri" w:hAnsi="Calibri" w:cs="Calibri"/>
          <w:b/>
          <w:sz w:val="24"/>
          <w:szCs w:val="24"/>
        </w:rPr>
        <w:t>Darbų atlikimo terminas</w:t>
      </w:r>
      <w:r w:rsidRPr="00C212EB">
        <w:rPr>
          <w:rFonts w:ascii="Calibri" w:hAnsi="Calibri" w:cs="Calibri"/>
          <w:sz w:val="24"/>
          <w:szCs w:val="24"/>
        </w:rPr>
        <w:t xml:space="preserve"> – laikas, skaičiuojamas mėnesiais nuo Statybvietės perdavimo Rangovui dienos iki Darbų perdavimo Užsakovui, atlikus baigiamuosius bandymus (jeigu taikoma), kurių rezultatai yra teigiami, ir pasirašius Darbų perdavimo ir priėmimo aktą. </w:t>
      </w:r>
    </w:p>
    <w:p w14:paraId="040B5763" w14:textId="6A2933B9" w:rsidR="00752711" w:rsidRPr="00C212EB" w:rsidRDefault="00752711" w:rsidP="002F32B8">
      <w:pPr>
        <w:ind w:firstLine="851"/>
        <w:jc w:val="both"/>
        <w:outlineLvl w:val="0"/>
        <w:rPr>
          <w:rFonts w:ascii="Calibri" w:hAnsi="Calibri" w:cs="Calibri"/>
          <w:sz w:val="24"/>
          <w:szCs w:val="24"/>
        </w:rPr>
      </w:pPr>
      <w:r w:rsidRPr="00C212EB">
        <w:rPr>
          <w:rFonts w:ascii="Calibri" w:hAnsi="Calibri" w:cs="Calibri"/>
          <w:sz w:val="24"/>
          <w:szCs w:val="24"/>
        </w:rPr>
        <w:t xml:space="preserve">1.3. </w:t>
      </w:r>
      <w:r w:rsidRPr="00C212EB">
        <w:rPr>
          <w:rFonts w:eastAsia="Times New Roman" w:cstheme="minorHAnsi"/>
          <w:b/>
          <w:sz w:val="24"/>
          <w:szCs w:val="24"/>
        </w:rPr>
        <w:t>Darbų perdavimo ir priėmimo aktas</w:t>
      </w:r>
      <w:r w:rsidRPr="00C212EB">
        <w:rPr>
          <w:rFonts w:eastAsia="Times New Roman" w:cstheme="minorHAnsi"/>
          <w:sz w:val="24"/>
          <w:szCs w:val="24"/>
        </w:rPr>
        <w:t xml:space="preserve"> – dokumentas, patvirtinantis, kad Rangovas perdavė, o Užsakovas priėmė Darbus, pasirašomas vadovaujantis Sutarties sąlygų 54 punktu.</w:t>
      </w:r>
    </w:p>
    <w:p w14:paraId="4A32844D" w14:textId="358616AB" w:rsidR="002F32B8" w:rsidRPr="00C212EB" w:rsidRDefault="002F32B8" w:rsidP="002F32B8">
      <w:pPr>
        <w:ind w:firstLine="851"/>
        <w:jc w:val="both"/>
        <w:outlineLvl w:val="0"/>
        <w:rPr>
          <w:rFonts w:ascii="Calibri" w:hAnsi="Calibri" w:cs="Calibri"/>
          <w:sz w:val="24"/>
          <w:szCs w:val="24"/>
          <w:lang w:eastAsia="lt-LT"/>
        </w:rPr>
      </w:pPr>
      <w:r w:rsidRPr="00C212EB">
        <w:rPr>
          <w:rFonts w:ascii="Calibri" w:eastAsia="Calibri" w:hAnsi="Calibri" w:cs="Calibri"/>
          <w:sz w:val="24"/>
          <w:szCs w:val="24"/>
        </w:rPr>
        <w:t>1.</w:t>
      </w:r>
      <w:r w:rsidR="00F50072" w:rsidRPr="00C212EB">
        <w:rPr>
          <w:rFonts w:ascii="Calibri" w:eastAsia="Calibri" w:hAnsi="Calibri" w:cs="Calibri"/>
          <w:sz w:val="24"/>
          <w:szCs w:val="24"/>
        </w:rPr>
        <w:t>4</w:t>
      </w:r>
      <w:r w:rsidRPr="00C212EB">
        <w:rPr>
          <w:rFonts w:ascii="Calibri" w:eastAsia="Calibri" w:hAnsi="Calibri" w:cs="Calibri"/>
          <w:sz w:val="24"/>
          <w:szCs w:val="24"/>
        </w:rPr>
        <w:t>.</w:t>
      </w:r>
      <w:r w:rsidRPr="00C212EB">
        <w:rPr>
          <w:rFonts w:ascii="Calibri" w:eastAsia="Calibri" w:hAnsi="Calibri" w:cs="Calibri"/>
          <w:b/>
          <w:sz w:val="24"/>
          <w:szCs w:val="24"/>
        </w:rPr>
        <w:t xml:space="preserve"> Darbų vykdymo grafikas</w:t>
      </w:r>
      <w:r w:rsidRPr="00C212EB">
        <w:rPr>
          <w:rFonts w:ascii="Calibri" w:eastAsia="Calibri" w:hAnsi="Calibri" w:cs="Calibri"/>
          <w:sz w:val="24"/>
          <w:szCs w:val="24"/>
        </w:rPr>
        <w:t xml:space="preserve"> – grafikas, kuriame</w:t>
      </w:r>
      <w:r w:rsidRPr="00C212EB">
        <w:rPr>
          <w:rFonts w:ascii="Calibri" w:hAnsi="Calibri" w:cs="Calibri"/>
          <w:sz w:val="24"/>
          <w:szCs w:val="24"/>
        </w:rPr>
        <w:t xml:space="preserve"> nurodomi pagrindiniai Darbai, </w:t>
      </w:r>
      <w:r w:rsidRPr="00C212EB">
        <w:rPr>
          <w:rFonts w:ascii="Calibri" w:hAnsi="Calibri" w:cs="Calibri"/>
          <w:sz w:val="24"/>
          <w:szCs w:val="24"/>
          <w:lang w:eastAsia="lt-LT"/>
        </w:rPr>
        <w:t>Darbų vykdymo vietos paruošimo Darbams, mechanizmų, įrangos, agregatų sumontavimo / išmontavimo, reikiamų konstrukcijų sumontavimo ir įrengimo terminai, Statybvietėje vykdomų tvarkybos darbų pradžia, tarpiniai Darbų atlikimo ir paslaugų suteikimo ir pabaigos terminai, taip pat Darbų perdavimo Užsakovui ir Darbų užbaigimo terminai.</w:t>
      </w:r>
    </w:p>
    <w:p w14:paraId="0F0A5D96" w14:textId="6C9A4D09" w:rsidR="002F32B8" w:rsidRPr="00C212EB" w:rsidRDefault="002F32B8" w:rsidP="002F32B8">
      <w:pPr>
        <w:ind w:firstLine="851"/>
        <w:jc w:val="both"/>
        <w:outlineLvl w:val="0"/>
        <w:rPr>
          <w:rFonts w:ascii="Calibri" w:hAnsi="Calibri" w:cs="Calibri"/>
          <w:sz w:val="24"/>
          <w:szCs w:val="24"/>
        </w:rPr>
      </w:pPr>
      <w:r w:rsidRPr="00C212EB">
        <w:rPr>
          <w:rFonts w:ascii="Calibri" w:eastAsia="Calibri" w:hAnsi="Calibri" w:cs="Calibri"/>
          <w:sz w:val="24"/>
          <w:szCs w:val="24"/>
        </w:rPr>
        <w:t>1.</w:t>
      </w:r>
      <w:r w:rsidR="00F50072" w:rsidRPr="00C212EB">
        <w:rPr>
          <w:rFonts w:ascii="Calibri" w:eastAsia="Calibri" w:hAnsi="Calibri" w:cs="Calibri"/>
          <w:sz w:val="24"/>
          <w:szCs w:val="24"/>
        </w:rPr>
        <w:t>5</w:t>
      </w:r>
      <w:r w:rsidRPr="00C212EB">
        <w:rPr>
          <w:rFonts w:ascii="Calibri" w:eastAsia="Calibri" w:hAnsi="Calibri" w:cs="Calibri"/>
          <w:sz w:val="24"/>
          <w:szCs w:val="24"/>
        </w:rPr>
        <w:t xml:space="preserve">. </w:t>
      </w:r>
      <w:r w:rsidRPr="00C212EB">
        <w:rPr>
          <w:rFonts w:ascii="Calibri" w:eastAsia="Calibri" w:hAnsi="Calibri" w:cs="Calibri"/>
          <w:b/>
          <w:sz w:val="24"/>
          <w:szCs w:val="24"/>
        </w:rPr>
        <w:t>Darbų užbaigimo terminas</w:t>
      </w:r>
      <w:r w:rsidRPr="00C212EB">
        <w:rPr>
          <w:rFonts w:ascii="Calibri" w:eastAsia="Calibri" w:hAnsi="Calibri" w:cs="Calibri"/>
          <w:sz w:val="24"/>
          <w:szCs w:val="24"/>
        </w:rPr>
        <w:t xml:space="preserve"> – laikas, skaičiuojamas dienomis nuo Darbų perdavimo ir priėmimo akto pasirašymo dienos iki užbaigiami  Darbai, t. y. kai po Darbų perdavimo Užsakovui ištaisomi defektai (jei reikia) </w:t>
      </w:r>
      <w:r w:rsidRPr="00C212EB">
        <w:rPr>
          <w:rFonts w:ascii="Calibri" w:hAnsi="Calibri" w:cs="Calibri"/>
          <w:sz w:val="24"/>
          <w:szCs w:val="24"/>
        </w:rPr>
        <w:t>ir jie priimami paveldo tvarkybos reglamento PTR 3.05.01:2015 „Tvarkybos darbų priėmimo taisyklės“, patvirtinto Lietuvos Respublikos kultūros ministro 2005 m. balandžio 19 d. įsakymu Nr. ĮV-153, nustatyta tvarka.</w:t>
      </w:r>
    </w:p>
    <w:p w14:paraId="1BB4EE47" w14:textId="05E82C92" w:rsidR="002F32B8" w:rsidRPr="00C212EB" w:rsidRDefault="002F32B8" w:rsidP="002F32B8">
      <w:pPr>
        <w:ind w:firstLine="851"/>
        <w:jc w:val="both"/>
        <w:outlineLvl w:val="0"/>
        <w:rPr>
          <w:rFonts w:ascii="Calibri" w:eastAsia="Times New Roman" w:hAnsi="Calibri" w:cs="Calibri"/>
          <w:sz w:val="24"/>
          <w:szCs w:val="24"/>
        </w:rPr>
      </w:pPr>
      <w:r w:rsidRPr="00C212EB">
        <w:rPr>
          <w:rFonts w:ascii="Calibri" w:hAnsi="Calibri" w:cs="Calibri"/>
          <w:sz w:val="24"/>
          <w:szCs w:val="24"/>
        </w:rPr>
        <w:lastRenderedPageBreak/>
        <w:t xml:space="preserve">1.5. </w:t>
      </w:r>
      <w:r w:rsidRPr="00C212EB">
        <w:rPr>
          <w:rFonts w:ascii="Calibri" w:hAnsi="Calibri" w:cs="Calibri"/>
          <w:b/>
          <w:sz w:val="24"/>
          <w:szCs w:val="24"/>
        </w:rPr>
        <w:t>Įkainis</w:t>
      </w:r>
      <w:r w:rsidRPr="00C212EB">
        <w:rPr>
          <w:rFonts w:ascii="Calibri" w:hAnsi="Calibri" w:cs="Calibri"/>
          <w:sz w:val="24"/>
          <w:szCs w:val="24"/>
        </w:rPr>
        <w:t xml:space="preserve"> – </w:t>
      </w:r>
      <w:r w:rsidRPr="00C212EB">
        <w:rPr>
          <w:rFonts w:ascii="Calibri" w:eastAsia="Times New Roman" w:hAnsi="Calibri" w:cs="Calibri"/>
          <w:sz w:val="24"/>
          <w:szCs w:val="24"/>
        </w:rPr>
        <w:t>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Medžiagas, priežiūrą, paleidimą, derinimą, bandymus, netiesiogines išlaidas, mokesčius (išskyrus PVM), pelną kartu su galimai numatoma Rangovo rizika, prievoles ir įsipareigojimus, nustatytus Sutartyje ar atsirandančius ją vykdant.</w:t>
      </w:r>
    </w:p>
    <w:p w14:paraId="12626777" w14:textId="5C828625" w:rsidR="0084498C" w:rsidRPr="00C212EB" w:rsidRDefault="0084498C" w:rsidP="0084498C">
      <w:pPr>
        <w:ind w:firstLine="851"/>
        <w:jc w:val="both"/>
        <w:rPr>
          <w:rFonts w:eastAsia="Times New Roman" w:cstheme="minorHAnsi"/>
          <w:sz w:val="24"/>
          <w:szCs w:val="24"/>
        </w:rPr>
      </w:pPr>
      <w:r w:rsidRPr="00C212EB">
        <w:rPr>
          <w:rFonts w:ascii="Calibri" w:eastAsia="Times New Roman" w:hAnsi="Calibri" w:cs="Calibri"/>
          <w:sz w:val="24"/>
          <w:szCs w:val="24"/>
        </w:rPr>
        <w:t xml:space="preserve">1.6. </w:t>
      </w:r>
      <w:r w:rsidRPr="00C212EB">
        <w:rPr>
          <w:rFonts w:eastAsia="Times New Roman" w:cstheme="minorHAnsi"/>
          <w:b/>
          <w:sz w:val="24"/>
          <w:szCs w:val="24"/>
        </w:rPr>
        <w:t>Inžinerinės paslaugos</w:t>
      </w:r>
      <w:r w:rsidRPr="00C212EB">
        <w:rPr>
          <w:rFonts w:eastAsia="Times New Roman" w:cstheme="minorHAnsi"/>
          <w:sz w:val="24"/>
          <w:szCs w:val="24"/>
        </w:rPr>
        <w:t xml:space="preserve"> – Darbams atlikti būtinos inžinerinės paslaugos </w:t>
      </w:r>
      <w:r w:rsidR="00B32C8A" w:rsidRPr="00C212EB">
        <w:rPr>
          <w:rFonts w:eastAsia="Times New Roman" w:cstheme="minorHAnsi"/>
          <w:sz w:val="24"/>
          <w:szCs w:val="24"/>
        </w:rPr>
        <w:t>(</w:t>
      </w:r>
      <w:r w:rsidRPr="00C212EB">
        <w:rPr>
          <w:rFonts w:eastAsia="Times New Roman" w:cstheme="minorHAnsi"/>
          <w:sz w:val="24"/>
          <w:szCs w:val="24"/>
        </w:rPr>
        <w:t xml:space="preserve"> kontrolinės geodezinės nuotraukos parengimas</w:t>
      </w:r>
      <w:r w:rsidR="00B32C8A" w:rsidRPr="00C212EB">
        <w:rPr>
          <w:rFonts w:eastAsia="Times New Roman" w:cstheme="minorHAnsi"/>
          <w:sz w:val="24"/>
          <w:szCs w:val="24"/>
        </w:rPr>
        <w:t>),</w:t>
      </w:r>
      <w:r w:rsidRPr="00C212EB">
        <w:rPr>
          <w:rFonts w:eastAsia="Times New Roman" w:cstheme="minorHAnsi"/>
          <w:sz w:val="24"/>
          <w:szCs w:val="24"/>
        </w:rPr>
        <w:t xml:space="preserve"> kad būtų </w:t>
      </w:r>
      <w:r w:rsidRPr="00C212EB">
        <w:rPr>
          <w:rFonts w:ascii="Calibri" w:hAnsi="Calibri" w:cs="Calibri"/>
          <w:sz w:val="24"/>
          <w:szCs w:val="24"/>
        </w:rPr>
        <w:t>pasirašytas ir patvirtintas reikiamas tvarkybos</w:t>
      </w:r>
      <w:r w:rsidR="00B32C8A" w:rsidRPr="00C212EB">
        <w:rPr>
          <w:rFonts w:ascii="Calibri" w:hAnsi="Calibri" w:cs="Calibri"/>
          <w:sz w:val="24"/>
          <w:szCs w:val="24"/>
        </w:rPr>
        <w:t xml:space="preserve"> ir statybos</w:t>
      </w:r>
      <w:r w:rsidRPr="00C212EB">
        <w:rPr>
          <w:rFonts w:ascii="Calibri" w:hAnsi="Calibri" w:cs="Calibri"/>
          <w:sz w:val="24"/>
          <w:szCs w:val="24"/>
        </w:rPr>
        <w:t xml:space="preserve"> darbų priėmimo dokumentas</w:t>
      </w:r>
      <w:r w:rsidRPr="00C212EB">
        <w:rPr>
          <w:rFonts w:eastAsia="Times New Roman" w:cstheme="minorHAnsi"/>
          <w:sz w:val="24"/>
          <w:szCs w:val="24"/>
        </w:rPr>
        <w:t>).</w:t>
      </w:r>
    </w:p>
    <w:p w14:paraId="0725E8C5" w14:textId="323FD801" w:rsidR="002F32B8" w:rsidRPr="00C212EB" w:rsidRDefault="002F32B8" w:rsidP="002F32B8">
      <w:pPr>
        <w:ind w:firstLine="851"/>
        <w:jc w:val="both"/>
        <w:outlineLvl w:val="0"/>
        <w:rPr>
          <w:rFonts w:cstheme="minorHAnsi"/>
          <w:sz w:val="24"/>
          <w:szCs w:val="24"/>
        </w:rPr>
      </w:pPr>
      <w:r w:rsidRPr="00C212EB">
        <w:rPr>
          <w:rFonts w:ascii="Calibri" w:hAnsi="Calibri" w:cs="Calibri"/>
          <w:sz w:val="24"/>
          <w:szCs w:val="24"/>
        </w:rPr>
        <w:t>1.</w:t>
      </w:r>
      <w:r w:rsidR="0084498C" w:rsidRPr="00C212EB">
        <w:rPr>
          <w:rFonts w:ascii="Calibri" w:hAnsi="Calibri" w:cs="Calibri"/>
          <w:sz w:val="24"/>
          <w:szCs w:val="24"/>
        </w:rPr>
        <w:t>7</w:t>
      </w:r>
      <w:r w:rsidRPr="00C212EB">
        <w:rPr>
          <w:rFonts w:ascii="Calibri" w:hAnsi="Calibri" w:cs="Calibri"/>
          <w:sz w:val="24"/>
          <w:szCs w:val="24"/>
        </w:rPr>
        <w:t xml:space="preserve">. </w:t>
      </w:r>
      <w:r w:rsidRPr="00C212EB">
        <w:rPr>
          <w:rFonts w:ascii="Calibri" w:hAnsi="Calibri" w:cs="Calibri"/>
          <w:b/>
          <w:sz w:val="24"/>
          <w:szCs w:val="24"/>
        </w:rPr>
        <w:t>Įranga</w:t>
      </w:r>
      <w:r w:rsidRPr="00C212EB">
        <w:rPr>
          <w:rFonts w:ascii="Calibri" w:hAnsi="Calibri" w:cs="Calibri"/>
          <w:sz w:val="24"/>
          <w:szCs w:val="24"/>
        </w:rPr>
        <w:t xml:space="preserve"> – prietaisai</w:t>
      </w:r>
      <w:r w:rsidRPr="00C212EB">
        <w:rPr>
          <w:rFonts w:cstheme="minorHAnsi"/>
          <w:sz w:val="24"/>
          <w:szCs w:val="24"/>
        </w:rPr>
        <w:t>, įrenginiai ir mechanizmai, sudarantys Darbus ar jų dalį.</w:t>
      </w:r>
    </w:p>
    <w:p w14:paraId="545F9246" w14:textId="22D9814D" w:rsidR="002F32B8" w:rsidRPr="00C212EB" w:rsidRDefault="002F32B8" w:rsidP="002F32B8">
      <w:pPr>
        <w:ind w:firstLine="851"/>
        <w:jc w:val="both"/>
        <w:outlineLvl w:val="0"/>
        <w:rPr>
          <w:rFonts w:cstheme="minorHAnsi"/>
          <w:sz w:val="24"/>
          <w:szCs w:val="24"/>
        </w:rPr>
      </w:pPr>
      <w:r w:rsidRPr="00C212EB">
        <w:rPr>
          <w:rFonts w:cstheme="minorHAnsi"/>
          <w:sz w:val="24"/>
          <w:szCs w:val="24"/>
        </w:rPr>
        <w:t>1.</w:t>
      </w:r>
      <w:r w:rsidR="0084498C" w:rsidRPr="00C212EB">
        <w:rPr>
          <w:rFonts w:cstheme="minorHAnsi"/>
          <w:sz w:val="24"/>
          <w:szCs w:val="24"/>
        </w:rPr>
        <w:t>8</w:t>
      </w:r>
      <w:r w:rsidRPr="00C212EB">
        <w:rPr>
          <w:rFonts w:cstheme="minorHAnsi"/>
          <w:sz w:val="24"/>
          <w:szCs w:val="24"/>
        </w:rPr>
        <w:t xml:space="preserve">. </w:t>
      </w:r>
      <w:r w:rsidRPr="00C212EB">
        <w:rPr>
          <w:rFonts w:cstheme="minorHAnsi"/>
          <w:b/>
          <w:sz w:val="24"/>
          <w:szCs w:val="24"/>
        </w:rPr>
        <w:t>Išlaidos</w:t>
      </w:r>
      <w:r w:rsidRPr="00C212EB">
        <w:rPr>
          <w:rFonts w:cstheme="minorHAnsi"/>
          <w:sz w:val="24"/>
          <w:szCs w:val="24"/>
        </w:rPr>
        <w:t xml:space="preserve"> – </w:t>
      </w:r>
      <w:r w:rsidRPr="00C212EB">
        <w:rPr>
          <w:rFonts w:eastAsia="Times New Roman" w:cstheme="minorHAnsi"/>
          <w:sz w:val="24"/>
          <w:szCs w:val="24"/>
        </w:rPr>
        <w:t>visos pagrįstai Statybvietėje ar už jos ribų patirtos Rangovo tiesioginės ir netiesioginės išlaidos, susijusios su Sutartyje numatytais Darbais. Į Išlaidas negali būti įskaičiuojamos negautos pajamos</w:t>
      </w:r>
      <w:r w:rsidRPr="00C212EB">
        <w:rPr>
          <w:rFonts w:cstheme="minorHAnsi"/>
          <w:sz w:val="24"/>
          <w:szCs w:val="24"/>
        </w:rPr>
        <w:t>.</w:t>
      </w:r>
    </w:p>
    <w:p w14:paraId="717B76EC" w14:textId="73C3C377" w:rsidR="002F32B8" w:rsidRPr="00C212EB" w:rsidRDefault="002F32B8" w:rsidP="002F32B8">
      <w:pPr>
        <w:ind w:firstLine="851"/>
        <w:jc w:val="both"/>
        <w:outlineLvl w:val="0"/>
        <w:rPr>
          <w:rFonts w:cstheme="minorHAnsi"/>
          <w:sz w:val="24"/>
          <w:szCs w:val="24"/>
        </w:rPr>
      </w:pPr>
      <w:r w:rsidRPr="00C212EB">
        <w:rPr>
          <w:rFonts w:cstheme="minorHAnsi"/>
          <w:sz w:val="24"/>
          <w:szCs w:val="24"/>
        </w:rPr>
        <w:t>1.</w:t>
      </w:r>
      <w:r w:rsidR="0084498C" w:rsidRPr="00C212EB">
        <w:rPr>
          <w:rFonts w:cstheme="minorHAnsi"/>
          <w:sz w:val="24"/>
          <w:szCs w:val="24"/>
        </w:rPr>
        <w:t>9</w:t>
      </w:r>
      <w:r w:rsidRPr="00C212EB">
        <w:rPr>
          <w:rFonts w:cstheme="minorHAnsi"/>
          <w:sz w:val="24"/>
          <w:szCs w:val="24"/>
        </w:rPr>
        <w:t xml:space="preserve">. </w:t>
      </w:r>
      <w:r w:rsidRPr="00C212EB">
        <w:rPr>
          <w:rFonts w:cstheme="minorHAnsi"/>
          <w:b/>
          <w:sz w:val="24"/>
          <w:szCs w:val="24"/>
        </w:rPr>
        <w:t>Kaina</w:t>
      </w:r>
      <w:r w:rsidRPr="00C212EB">
        <w:rPr>
          <w:rFonts w:cstheme="minorHAnsi"/>
          <w:sz w:val="24"/>
          <w:szCs w:val="24"/>
        </w:rPr>
        <w:t xml:space="preserve"> - </w:t>
      </w:r>
      <w:r w:rsidRPr="00C212EB">
        <w:rPr>
          <w:rFonts w:eastAsia="Times New Roman" w:cstheme="minorHAnsi"/>
          <w:sz w:val="24"/>
          <w:szCs w:val="24"/>
        </w:rPr>
        <w:t>Rangovui sumokama pinigų suma už faktiškai pagal Sutartį atliktų Darbų apimtį (kiekį), į kurią įskaičiuoti visi mokesčiai ir kitos Rangovo patirtos Sutarties vykdymo išlaidos</w:t>
      </w:r>
      <w:r w:rsidRPr="00C212EB">
        <w:rPr>
          <w:rFonts w:cstheme="minorHAnsi"/>
          <w:sz w:val="24"/>
          <w:szCs w:val="24"/>
        </w:rPr>
        <w:t>.</w:t>
      </w:r>
    </w:p>
    <w:p w14:paraId="288E205D" w14:textId="3005E136" w:rsidR="002F32B8" w:rsidRPr="00C212EB" w:rsidRDefault="002F32B8" w:rsidP="002F32B8">
      <w:pPr>
        <w:ind w:firstLine="851"/>
        <w:jc w:val="both"/>
        <w:outlineLvl w:val="0"/>
        <w:rPr>
          <w:rFonts w:cstheme="minorHAnsi"/>
          <w:sz w:val="24"/>
          <w:szCs w:val="24"/>
        </w:rPr>
      </w:pPr>
      <w:r w:rsidRPr="00C212EB">
        <w:rPr>
          <w:rFonts w:cstheme="minorHAnsi"/>
          <w:sz w:val="24"/>
          <w:szCs w:val="24"/>
        </w:rPr>
        <w:t>1.</w:t>
      </w:r>
      <w:r w:rsidR="0084498C" w:rsidRPr="00C212EB">
        <w:rPr>
          <w:rFonts w:cstheme="minorHAnsi"/>
          <w:sz w:val="24"/>
          <w:szCs w:val="24"/>
        </w:rPr>
        <w:t>10</w:t>
      </w:r>
      <w:r w:rsidRPr="00C212EB">
        <w:rPr>
          <w:rFonts w:cstheme="minorHAnsi"/>
          <w:sz w:val="24"/>
          <w:szCs w:val="24"/>
        </w:rPr>
        <w:t xml:space="preserve">. </w:t>
      </w:r>
      <w:r w:rsidRPr="00C212EB">
        <w:rPr>
          <w:rFonts w:eastAsia="Times New Roman" w:cstheme="minorHAnsi"/>
          <w:b/>
          <w:bCs/>
          <w:sz w:val="24"/>
          <w:szCs w:val="24"/>
        </w:rPr>
        <w:t xml:space="preserve">Kiekių (apimties) </w:t>
      </w:r>
      <w:r w:rsidRPr="00C212EB">
        <w:rPr>
          <w:rFonts w:eastAsia="Times New Roman" w:cstheme="minorHAnsi"/>
          <w:b/>
          <w:sz w:val="24"/>
          <w:szCs w:val="24"/>
        </w:rPr>
        <w:t>keitimas</w:t>
      </w:r>
      <w:r w:rsidRPr="00C212EB">
        <w:rPr>
          <w:rFonts w:eastAsia="Times New Roman" w:cstheme="minorHAnsi"/>
          <w:b/>
          <w:bCs/>
          <w:sz w:val="24"/>
          <w:szCs w:val="24"/>
        </w:rPr>
        <w:t xml:space="preserve"> </w:t>
      </w:r>
      <w:r w:rsidRPr="00C212EB">
        <w:rPr>
          <w:rFonts w:eastAsia="Times New Roman" w:cstheme="minorHAnsi"/>
          <w:bCs/>
          <w:sz w:val="24"/>
          <w:szCs w:val="24"/>
        </w:rPr>
        <w:t>– Sutarties dalyko kiekybinis</w:t>
      </w:r>
      <w:r w:rsidRPr="00C212EB">
        <w:rPr>
          <w:rFonts w:eastAsia="Times New Roman" w:cstheme="minorHAnsi"/>
          <w:b/>
          <w:bCs/>
          <w:sz w:val="24"/>
          <w:szCs w:val="24"/>
        </w:rPr>
        <w:t xml:space="preserve"> </w:t>
      </w:r>
      <w:r w:rsidRPr="00C212EB">
        <w:rPr>
          <w:rFonts w:eastAsia="Times New Roman" w:cstheme="minorHAnsi"/>
          <w:sz w:val="24"/>
          <w:szCs w:val="24"/>
        </w:rPr>
        <w:t>pakeitimas, atliekamas dėl dalies perkamų Darbų atsisakymo arba jų kiekio (apimties) sumažinimo, vienų Darbų pakeitimo kitais Darbais, Papildomų darbų įsigijimo arba jų kiekio (apimties) padidinimo.</w:t>
      </w:r>
    </w:p>
    <w:p w14:paraId="6F7C6786" w14:textId="14FF4A3D" w:rsidR="002F32B8" w:rsidRPr="00C212EB" w:rsidRDefault="002F32B8" w:rsidP="002F32B8">
      <w:pPr>
        <w:ind w:firstLine="851"/>
        <w:jc w:val="both"/>
        <w:outlineLvl w:val="0"/>
        <w:rPr>
          <w:rFonts w:cstheme="minorHAnsi"/>
          <w:sz w:val="24"/>
          <w:szCs w:val="24"/>
        </w:rPr>
      </w:pPr>
      <w:r w:rsidRPr="00C212EB">
        <w:rPr>
          <w:rFonts w:cstheme="minorHAnsi"/>
          <w:sz w:val="24"/>
          <w:szCs w:val="24"/>
        </w:rPr>
        <w:t>1.1</w:t>
      </w:r>
      <w:r w:rsidR="0084498C" w:rsidRPr="00C212EB">
        <w:rPr>
          <w:rFonts w:cstheme="minorHAnsi"/>
          <w:sz w:val="24"/>
          <w:szCs w:val="24"/>
        </w:rPr>
        <w:t>1</w:t>
      </w:r>
      <w:r w:rsidRPr="00C212EB">
        <w:rPr>
          <w:rFonts w:cstheme="minorHAnsi"/>
          <w:sz w:val="24"/>
          <w:szCs w:val="24"/>
        </w:rPr>
        <w:t xml:space="preserve">. </w:t>
      </w:r>
      <w:r w:rsidRPr="00C212EB">
        <w:rPr>
          <w:rFonts w:eastAsia="Times New Roman" w:cstheme="minorHAnsi"/>
          <w:b/>
          <w:sz w:val="24"/>
          <w:szCs w:val="24"/>
        </w:rPr>
        <w:t>Medžiagos</w:t>
      </w:r>
      <w:r w:rsidRPr="00C212EB">
        <w:rPr>
          <w:rFonts w:eastAsia="Times New Roman" w:cstheme="minorHAnsi"/>
          <w:sz w:val="24"/>
          <w:szCs w:val="24"/>
        </w:rPr>
        <w:t xml:space="preserve"> – visa tai, kas turi sudaryti Darbus ar jų dalį (išskyrus Įrangą).</w:t>
      </w:r>
    </w:p>
    <w:p w14:paraId="129C746C" w14:textId="6ABE0A29" w:rsidR="002F32B8" w:rsidRPr="00C212EB" w:rsidRDefault="002F32B8" w:rsidP="002F32B8">
      <w:pPr>
        <w:ind w:firstLine="851"/>
        <w:jc w:val="both"/>
        <w:outlineLvl w:val="0"/>
        <w:rPr>
          <w:rFonts w:ascii="Calibri" w:hAnsi="Calibri" w:cs="Calibri"/>
          <w:sz w:val="24"/>
          <w:szCs w:val="24"/>
        </w:rPr>
      </w:pPr>
      <w:r w:rsidRPr="00C212EB">
        <w:rPr>
          <w:rFonts w:cstheme="minorHAnsi"/>
          <w:sz w:val="24"/>
          <w:szCs w:val="24"/>
        </w:rPr>
        <w:t>1.1</w:t>
      </w:r>
      <w:r w:rsidR="0084498C" w:rsidRPr="00C212EB">
        <w:rPr>
          <w:rFonts w:cstheme="minorHAnsi"/>
          <w:sz w:val="24"/>
          <w:szCs w:val="24"/>
        </w:rPr>
        <w:t>2</w:t>
      </w:r>
      <w:r w:rsidRPr="00C212EB">
        <w:rPr>
          <w:rFonts w:cstheme="minorHAnsi"/>
          <w:sz w:val="24"/>
          <w:szCs w:val="24"/>
        </w:rPr>
        <w:t xml:space="preserve">. </w:t>
      </w:r>
      <w:r w:rsidRPr="00C212EB">
        <w:rPr>
          <w:rFonts w:cstheme="minorHAnsi"/>
          <w:b/>
          <w:sz w:val="24"/>
          <w:szCs w:val="24"/>
        </w:rPr>
        <w:t>Pakeitimas</w:t>
      </w:r>
      <w:r w:rsidRPr="00C212EB">
        <w:rPr>
          <w:rFonts w:cstheme="minorHAnsi"/>
          <w:sz w:val="24"/>
          <w:szCs w:val="24"/>
        </w:rPr>
        <w:t xml:space="preserve"> – Tvarkybos</w:t>
      </w:r>
      <w:r w:rsidRPr="00C212EB">
        <w:rPr>
          <w:rFonts w:eastAsia="Times New Roman" w:cstheme="minorHAnsi"/>
          <w:sz w:val="24"/>
          <w:szCs w:val="24"/>
        </w:rPr>
        <w:t xml:space="preserve"> darb</w:t>
      </w:r>
      <w:r w:rsidRPr="00C212EB">
        <w:rPr>
          <w:rFonts w:cstheme="minorHAnsi"/>
          <w:sz w:val="24"/>
          <w:szCs w:val="24"/>
        </w:rPr>
        <w:t>ų</w:t>
      </w:r>
      <w:r w:rsidRPr="00C212EB">
        <w:rPr>
          <w:rFonts w:eastAsia="Times New Roman" w:cstheme="minorHAnsi"/>
          <w:sz w:val="24"/>
          <w:szCs w:val="24"/>
        </w:rPr>
        <w:t xml:space="preserve"> projekto sprendinių, apibūdinančių Darbus, keitimas. </w:t>
      </w:r>
      <w:r w:rsidRPr="00C212EB">
        <w:rPr>
          <w:rFonts w:cstheme="minorHAnsi"/>
          <w:sz w:val="24"/>
          <w:szCs w:val="24"/>
        </w:rPr>
        <w:t>Tvarkybos</w:t>
      </w:r>
      <w:r w:rsidRPr="00C212EB">
        <w:rPr>
          <w:rFonts w:eastAsia="Times New Roman" w:cstheme="minorHAnsi"/>
          <w:sz w:val="24"/>
          <w:szCs w:val="24"/>
        </w:rPr>
        <w:t xml:space="preserve"> darb</w:t>
      </w:r>
      <w:r w:rsidRPr="00C212EB">
        <w:rPr>
          <w:rFonts w:cstheme="minorHAnsi"/>
          <w:sz w:val="24"/>
          <w:szCs w:val="24"/>
        </w:rPr>
        <w:t>ų</w:t>
      </w:r>
      <w:r w:rsidRPr="00C212EB">
        <w:rPr>
          <w:rFonts w:eastAsia="Times New Roman" w:cstheme="minorHAnsi"/>
          <w:sz w:val="24"/>
          <w:szCs w:val="24"/>
        </w:rPr>
        <w:t xml:space="preserve"> projekto pakeitimai turi būti įforminami vadovaujantis paveldo tvarkybos reglamento PTR 3.06</w:t>
      </w:r>
      <w:r w:rsidRPr="00C212EB">
        <w:rPr>
          <w:rFonts w:ascii="Calibri" w:eastAsia="Times New Roman" w:hAnsi="Calibri" w:cs="Calibri"/>
          <w:sz w:val="24"/>
          <w:szCs w:val="24"/>
        </w:rPr>
        <w:t>.01:2014 „Kultūros paveldo tvarkybos darbų projektų rengimo taisyklės“ reikalavimais.</w:t>
      </w:r>
    </w:p>
    <w:p w14:paraId="172B06B7" w14:textId="14D64496" w:rsidR="002F32B8" w:rsidRPr="00C212EB" w:rsidRDefault="002F32B8" w:rsidP="002F32B8">
      <w:pPr>
        <w:ind w:firstLine="851"/>
        <w:jc w:val="both"/>
        <w:outlineLvl w:val="0"/>
        <w:rPr>
          <w:rFonts w:ascii="Calibri" w:hAnsi="Calibri" w:cs="Calibri"/>
          <w:sz w:val="24"/>
          <w:szCs w:val="24"/>
        </w:rPr>
      </w:pPr>
      <w:r w:rsidRPr="00C212EB">
        <w:rPr>
          <w:rFonts w:ascii="Calibri" w:hAnsi="Calibri" w:cs="Calibri"/>
          <w:sz w:val="24"/>
          <w:szCs w:val="24"/>
        </w:rPr>
        <w:t>1.1</w:t>
      </w:r>
      <w:r w:rsidR="0084498C" w:rsidRPr="00C212EB">
        <w:rPr>
          <w:rFonts w:ascii="Calibri" w:hAnsi="Calibri" w:cs="Calibri"/>
          <w:sz w:val="24"/>
          <w:szCs w:val="24"/>
        </w:rPr>
        <w:t>3</w:t>
      </w:r>
      <w:r w:rsidRPr="00C212EB">
        <w:rPr>
          <w:rFonts w:ascii="Calibri" w:hAnsi="Calibri" w:cs="Calibri"/>
          <w:sz w:val="24"/>
          <w:szCs w:val="24"/>
        </w:rPr>
        <w:t xml:space="preserve">. </w:t>
      </w:r>
      <w:r w:rsidRPr="00C212EB">
        <w:rPr>
          <w:rFonts w:ascii="Calibri" w:eastAsia="Times New Roman" w:hAnsi="Calibri" w:cs="Calibri"/>
          <w:b/>
          <w:sz w:val="24"/>
          <w:szCs w:val="24"/>
        </w:rPr>
        <w:t>Papildomi darbai</w:t>
      </w:r>
      <w:r w:rsidRPr="00C212EB">
        <w:rPr>
          <w:rFonts w:ascii="Calibri" w:eastAsia="Times New Roman" w:hAnsi="Calibri" w:cs="Calibri"/>
          <w:sz w:val="24"/>
          <w:szCs w:val="24"/>
        </w:rPr>
        <w:t xml:space="preserve"> – Sutartyje nenumatyti darbai ir (ar) Sutartyje nurodytų Darbų kiekius (apimtį) viršijantys kiekiai ar apimtis</w:t>
      </w:r>
      <w:r w:rsidR="00131561" w:rsidRPr="00C212EB">
        <w:rPr>
          <w:rFonts w:ascii="Calibri" w:eastAsia="Times New Roman" w:hAnsi="Calibri" w:cs="Calibri"/>
          <w:sz w:val="24"/>
          <w:szCs w:val="24"/>
        </w:rPr>
        <w:t>. Pagal Sutarties 72 punktą galimų įsigyti Papildomų darbų vertė nurodyta Sutarties 7.4 papunktyje</w:t>
      </w:r>
      <w:r w:rsidRPr="00C212EB">
        <w:rPr>
          <w:rFonts w:ascii="Calibri" w:eastAsia="Times New Roman" w:hAnsi="Calibri" w:cs="Calibri"/>
          <w:sz w:val="24"/>
          <w:szCs w:val="24"/>
        </w:rPr>
        <w:t>.</w:t>
      </w:r>
    </w:p>
    <w:p w14:paraId="68AD45C9" w14:textId="7CFBA959" w:rsidR="002F32B8" w:rsidRPr="00C212EB" w:rsidRDefault="002F32B8" w:rsidP="002F32B8">
      <w:pPr>
        <w:ind w:firstLine="851"/>
        <w:jc w:val="both"/>
        <w:outlineLvl w:val="0"/>
        <w:rPr>
          <w:rFonts w:ascii="Calibri" w:hAnsi="Calibri" w:cs="Calibri"/>
          <w:sz w:val="24"/>
          <w:szCs w:val="24"/>
        </w:rPr>
      </w:pPr>
      <w:r w:rsidRPr="00C212EB">
        <w:rPr>
          <w:rFonts w:ascii="Calibri" w:hAnsi="Calibri" w:cs="Calibri"/>
          <w:sz w:val="24"/>
          <w:szCs w:val="24"/>
        </w:rPr>
        <w:t>1.1</w:t>
      </w:r>
      <w:r w:rsidR="0084498C" w:rsidRPr="00C212EB">
        <w:rPr>
          <w:rFonts w:ascii="Calibri" w:hAnsi="Calibri" w:cs="Calibri"/>
          <w:sz w:val="24"/>
          <w:szCs w:val="24"/>
        </w:rPr>
        <w:t>4</w:t>
      </w:r>
      <w:r w:rsidRPr="00C212EB">
        <w:rPr>
          <w:rFonts w:ascii="Calibri" w:hAnsi="Calibri" w:cs="Calibri"/>
          <w:sz w:val="24"/>
          <w:szCs w:val="24"/>
        </w:rPr>
        <w:t xml:space="preserve">. </w:t>
      </w:r>
      <w:r w:rsidRPr="00C212EB">
        <w:rPr>
          <w:rFonts w:ascii="Calibri" w:eastAsia="Times New Roman" w:hAnsi="Calibri" w:cs="Calibri"/>
          <w:b/>
          <w:sz w:val="24"/>
          <w:szCs w:val="24"/>
        </w:rPr>
        <w:t xml:space="preserve">Peržiūra </w:t>
      </w:r>
      <w:r w:rsidRPr="00C212EB">
        <w:rPr>
          <w:rFonts w:ascii="Calibri" w:eastAsia="Times New Roman" w:hAnsi="Calibri" w:cs="Calibri"/>
          <w:sz w:val="24"/>
          <w:szCs w:val="24"/>
        </w:rPr>
        <w:t>– Sutarties įkainių pakeitimas dėl kainų lygio pokyčio</w:t>
      </w:r>
      <w:r w:rsidRPr="00C212EB">
        <w:rPr>
          <w:rFonts w:ascii="Calibri" w:hAnsi="Calibri" w:cs="Calibri"/>
          <w:sz w:val="24"/>
          <w:szCs w:val="24"/>
        </w:rPr>
        <w:t>.</w:t>
      </w:r>
    </w:p>
    <w:p w14:paraId="5A5B2FC5" w14:textId="3D853978" w:rsidR="002F32B8" w:rsidRPr="00C212EB" w:rsidRDefault="002F32B8" w:rsidP="002F32B8">
      <w:pPr>
        <w:ind w:firstLine="851"/>
        <w:jc w:val="both"/>
        <w:outlineLvl w:val="0"/>
        <w:rPr>
          <w:rFonts w:ascii="Calibri" w:hAnsi="Calibri" w:cs="Calibri"/>
          <w:sz w:val="24"/>
          <w:szCs w:val="24"/>
        </w:rPr>
      </w:pPr>
      <w:r w:rsidRPr="00C212EB">
        <w:rPr>
          <w:rFonts w:ascii="Calibri" w:eastAsia="Calibri" w:hAnsi="Calibri" w:cs="Calibri"/>
          <w:sz w:val="24"/>
          <w:szCs w:val="24"/>
        </w:rPr>
        <w:t>1.1</w:t>
      </w:r>
      <w:r w:rsidR="0084498C" w:rsidRPr="00C212EB">
        <w:rPr>
          <w:rFonts w:ascii="Calibri" w:eastAsia="Calibri" w:hAnsi="Calibri" w:cs="Calibri"/>
          <w:sz w:val="24"/>
          <w:szCs w:val="24"/>
        </w:rPr>
        <w:t>5</w:t>
      </w:r>
      <w:r w:rsidRPr="00C212EB">
        <w:rPr>
          <w:rFonts w:ascii="Calibri" w:eastAsia="Calibri" w:hAnsi="Calibri" w:cs="Calibri"/>
          <w:sz w:val="24"/>
          <w:szCs w:val="24"/>
        </w:rPr>
        <w:t xml:space="preserve">. </w:t>
      </w:r>
      <w:r w:rsidRPr="00C212EB">
        <w:rPr>
          <w:rFonts w:ascii="Calibri" w:eastAsia="Calibri" w:hAnsi="Calibri" w:cs="Calibri"/>
          <w:b/>
          <w:sz w:val="24"/>
          <w:szCs w:val="24"/>
        </w:rPr>
        <w:t>Pradinės Sutarties vertė</w:t>
      </w:r>
      <w:r w:rsidRPr="00C212EB">
        <w:rPr>
          <w:rFonts w:ascii="Calibri" w:eastAsia="Calibri" w:hAnsi="Calibri" w:cs="Calibri"/>
          <w:sz w:val="24"/>
          <w:szCs w:val="24"/>
        </w:rPr>
        <w:t xml:space="preserve"> – </w:t>
      </w:r>
      <w:r w:rsidRPr="00C212EB">
        <w:rPr>
          <w:rFonts w:ascii="Calibri" w:eastAsia="Times New Roman" w:hAnsi="Calibri" w:cs="Calibri"/>
          <w:sz w:val="24"/>
          <w:szCs w:val="24"/>
        </w:rPr>
        <w:t xml:space="preserve">Rangovo pasiūlyta Sutartyje nurodytų Darbų įsigijimo pagal Rangovo pasiūlyme nurodytus </w:t>
      </w:r>
      <w:r w:rsidRPr="00C212EB">
        <w:rPr>
          <w:rFonts w:ascii="Calibri" w:hAnsi="Calibri" w:cs="Calibri"/>
          <w:sz w:val="24"/>
          <w:szCs w:val="24"/>
        </w:rPr>
        <w:t>į</w:t>
      </w:r>
      <w:r w:rsidRPr="00C212EB">
        <w:rPr>
          <w:rFonts w:ascii="Calibri" w:eastAsia="Times New Roman" w:hAnsi="Calibri" w:cs="Calibri"/>
          <w:sz w:val="24"/>
          <w:szCs w:val="24"/>
        </w:rPr>
        <w:t>kainius suma be PVM</w:t>
      </w:r>
      <w:r w:rsidR="00FC72EC" w:rsidRPr="00C212EB">
        <w:rPr>
          <w:rFonts w:ascii="Calibri" w:eastAsia="Times New Roman" w:hAnsi="Calibri" w:cs="Calibri"/>
          <w:sz w:val="24"/>
          <w:szCs w:val="24"/>
        </w:rPr>
        <w:t>, nurodyta Sutarties 7.1 papunktyje</w:t>
      </w:r>
      <w:r w:rsidRPr="00C212EB">
        <w:rPr>
          <w:rFonts w:ascii="Calibri" w:eastAsia="Times New Roman" w:hAnsi="Calibri" w:cs="Calibri"/>
          <w:sz w:val="24"/>
          <w:szCs w:val="24"/>
        </w:rPr>
        <w:t>.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68.1–68.8 papunkčiuose nurodytas Įkainių peržiūros taisykles.</w:t>
      </w:r>
    </w:p>
    <w:p w14:paraId="77448D27" w14:textId="4A508D64" w:rsidR="002F32B8" w:rsidRPr="00C212EB" w:rsidRDefault="002F32B8" w:rsidP="002F32B8">
      <w:pPr>
        <w:ind w:firstLine="851"/>
        <w:jc w:val="both"/>
        <w:outlineLvl w:val="0"/>
        <w:rPr>
          <w:rFonts w:cstheme="minorHAnsi"/>
          <w:sz w:val="24"/>
          <w:szCs w:val="24"/>
        </w:rPr>
      </w:pPr>
      <w:r w:rsidRPr="00C212EB">
        <w:rPr>
          <w:rFonts w:cstheme="minorHAnsi"/>
          <w:sz w:val="24"/>
          <w:szCs w:val="24"/>
        </w:rPr>
        <w:t>1.1</w:t>
      </w:r>
      <w:r w:rsidR="0084498C" w:rsidRPr="00C212EB">
        <w:rPr>
          <w:rFonts w:cstheme="minorHAnsi"/>
          <w:sz w:val="24"/>
          <w:szCs w:val="24"/>
        </w:rPr>
        <w:t>6</w:t>
      </w:r>
      <w:r w:rsidRPr="00C212EB">
        <w:rPr>
          <w:rFonts w:cstheme="minorHAnsi"/>
          <w:sz w:val="24"/>
          <w:szCs w:val="24"/>
        </w:rPr>
        <w:t xml:space="preserve">. </w:t>
      </w:r>
      <w:r w:rsidRPr="00C212EB">
        <w:rPr>
          <w:rFonts w:eastAsia="Times New Roman" w:cstheme="minorHAnsi"/>
          <w:b/>
          <w:sz w:val="24"/>
          <w:szCs w:val="24"/>
        </w:rPr>
        <w:t>Rangovo įrenginiai</w:t>
      </w:r>
      <w:r w:rsidRPr="00C212EB">
        <w:rPr>
          <w:rFonts w:eastAsia="Times New Roman" w:cstheme="minorHAnsi"/>
          <w:sz w:val="24"/>
          <w:szCs w:val="24"/>
        </w:rPr>
        <w:t xml:space="preserve"> – visi prietaisai, mechanizmai, transporto priemonės ir kiti daiktai, reikalingi Darbams vykdyti, užbaigti ir bet kuriems defektams ištaisyti. Rangovo įrenginiams nepriskiriama Įranga, Medžiagos ir visi kiti daiktai, skirti Darbams ar jų daliai sudaryti</w:t>
      </w:r>
      <w:r w:rsidRPr="00C212EB">
        <w:rPr>
          <w:rFonts w:cstheme="minorHAnsi"/>
          <w:sz w:val="24"/>
          <w:szCs w:val="24"/>
        </w:rPr>
        <w:t>.</w:t>
      </w:r>
    </w:p>
    <w:p w14:paraId="1BE80349" w14:textId="6CE464DB" w:rsidR="002F32B8" w:rsidRPr="00C212EB" w:rsidRDefault="002F32B8" w:rsidP="002F32B8">
      <w:pPr>
        <w:tabs>
          <w:tab w:val="left" w:pos="1134"/>
        </w:tabs>
        <w:ind w:firstLine="851"/>
        <w:jc w:val="both"/>
        <w:rPr>
          <w:rFonts w:eastAsia="Times New Roman" w:cstheme="minorHAnsi"/>
          <w:sz w:val="24"/>
          <w:szCs w:val="24"/>
        </w:rPr>
      </w:pPr>
      <w:r w:rsidRPr="00C212EB">
        <w:rPr>
          <w:rFonts w:eastAsia="Times New Roman" w:cstheme="minorHAnsi"/>
          <w:sz w:val="24"/>
          <w:szCs w:val="24"/>
        </w:rPr>
        <w:t>1.1</w:t>
      </w:r>
      <w:r w:rsidR="0084498C" w:rsidRPr="00C212EB">
        <w:rPr>
          <w:rFonts w:cstheme="minorHAnsi"/>
          <w:sz w:val="24"/>
          <w:szCs w:val="24"/>
        </w:rPr>
        <w:t>7</w:t>
      </w:r>
      <w:r w:rsidRPr="00C212EB">
        <w:rPr>
          <w:rFonts w:eastAsia="Times New Roman" w:cstheme="minorHAnsi"/>
          <w:sz w:val="24"/>
          <w:szCs w:val="24"/>
        </w:rPr>
        <w:t xml:space="preserve">. </w:t>
      </w:r>
      <w:r w:rsidRPr="00C212EB">
        <w:rPr>
          <w:rFonts w:eastAsia="Times New Roman" w:cstheme="minorHAnsi"/>
          <w:b/>
          <w:sz w:val="24"/>
          <w:szCs w:val="24"/>
        </w:rPr>
        <w:t>Rangovo pasiūlymas</w:t>
      </w:r>
      <w:r w:rsidRPr="00C212EB">
        <w:rPr>
          <w:rFonts w:eastAsia="Times New Roman" w:cstheme="minorHAnsi"/>
          <w:sz w:val="24"/>
          <w:szCs w:val="24"/>
        </w:rPr>
        <w:t xml:space="preserve"> – Rangovo viešojo Darbų pirkimo metu raštu pateiktų dokumentų ir duomenų, pagal kuriuos siūloma Užsakovui atlikti Darbus pagal Užsakovo nustatytas viešojo Darbų pirkimo sąlygas, visuma.</w:t>
      </w:r>
    </w:p>
    <w:p w14:paraId="2ED2D393" w14:textId="71EC9099" w:rsidR="002F32B8" w:rsidRPr="00C212EB" w:rsidRDefault="002F32B8" w:rsidP="002F32B8">
      <w:pPr>
        <w:ind w:firstLine="851"/>
        <w:jc w:val="both"/>
        <w:outlineLvl w:val="0"/>
        <w:rPr>
          <w:rFonts w:eastAsia="Calibri" w:cstheme="minorHAnsi"/>
          <w:sz w:val="24"/>
          <w:szCs w:val="24"/>
        </w:rPr>
      </w:pPr>
      <w:r w:rsidRPr="00C212EB">
        <w:rPr>
          <w:rFonts w:eastAsia="Times New Roman" w:cstheme="minorHAnsi"/>
          <w:sz w:val="24"/>
          <w:szCs w:val="24"/>
        </w:rPr>
        <w:t>1.1</w:t>
      </w:r>
      <w:r w:rsidR="00FB5F66" w:rsidRPr="00C212EB">
        <w:rPr>
          <w:rFonts w:cstheme="minorHAnsi"/>
          <w:sz w:val="24"/>
          <w:szCs w:val="24"/>
        </w:rPr>
        <w:t>8</w:t>
      </w:r>
      <w:r w:rsidRPr="00C212EB">
        <w:rPr>
          <w:rFonts w:eastAsia="Times New Roman" w:cstheme="minorHAnsi"/>
          <w:sz w:val="24"/>
          <w:szCs w:val="24"/>
        </w:rPr>
        <w:t xml:space="preserve">. </w:t>
      </w:r>
      <w:r w:rsidRPr="00C212EB">
        <w:rPr>
          <w:rFonts w:eastAsia="Times New Roman" w:cstheme="minorHAnsi"/>
          <w:b/>
          <w:sz w:val="24"/>
          <w:szCs w:val="24"/>
        </w:rPr>
        <w:t>Rangovo personalas</w:t>
      </w:r>
      <w:r w:rsidRPr="00C212EB">
        <w:rPr>
          <w:rFonts w:eastAsia="Times New Roman" w:cstheme="minorHAnsi"/>
          <w:sz w:val="24"/>
          <w:szCs w:val="24"/>
        </w:rPr>
        <w:t xml:space="preserve"> – visi Statybvietėje dirbantys Rangovo arba Subrangovo darbuotojai ir kiti asmenys, padedantys Rangovui vykdyti Darbus</w:t>
      </w:r>
      <w:r w:rsidRPr="00C212EB">
        <w:rPr>
          <w:rFonts w:cstheme="minorHAnsi"/>
          <w:sz w:val="24"/>
          <w:szCs w:val="24"/>
        </w:rPr>
        <w:t>.</w:t>
      </w:r>
    </w:p>
    <w:p w14:paraId="690B6FE3" w14:textId="522A560A" w:rsidR="002F32B8" w:rsidRPr="00C212EB" w:rsidRDefault="002F32B8" w:rsidP="002F32B8">
      <w:pPr>
        <w:ind w:firstLine="851"/>
        <w:jc w:val="both"/>
        <w:outlineLvl w:val="0"/>
        <w:rPr>
          <w:rFonts w:cstheme="minorHAnsi"/>
          <w:sz w:val="24"/>
          <w:szCs w:val="24"/>
        </w:rPr>
      </w:pPr>
      <w:r w:rsidRPr="00C212EB">
        <w:rPr>
          <w:rFonts w:eastAsia="Calibri" w:cstheme="minorHAnsi"/>
          <w:sz w:val="24"/>
          <w:szCs w:val="24"/>
        </w:rPr>
        <w:lastRenderedPageBreak/>
        <w:t>1.1</w:t>
      </w:r>
      <w:r w:rsidR="00FB5F66" w:rsidRPr="00C212EB">
        <w:rPr>
          <w:rFonts w:eastAsia="Calibri" w:cstheme="minorHAnsi"/>
          <w:sz w:val="24"/>
          <w:szCs w:val="24"/>
        </w:rPr>
        <w:t>9</w:t>
      </w:r>
      <w:r w:rsidRPr="00C212EB">
        <w:rPr>
          <w:rFonts w:eastAsia="Calibri" w:cstheme="minorHAnsi"/>
          <w:sz w:val="24"/>
          <w:szCs w:val="24"/>
        </w:rPr>
        <w:t xml:space="preserve">. </w:t>
      </w:r>
      <w:r w:rsidRPr="00C212EB">
        <w:rPr>
          <w:rFonts w:cstheme="minorHAnsi"/>
          <w:b/>
          <w:sz w:val="24"/>
          <w:szCs w:val="24"/>
        </w:rPr>
        <w:t>Statybvietė</w:t>
      </w:r>
      <w:r w:rsidRPr="00C212EB">
        <w:rPr>
          <w:rFonts w:cstheme="minorHAnsi"/>
          <w:sz w:val="24"/>
          <w:szCs w:val="24"/>
        </w:rPr>
        <w:t xml:space="preserve"> – </w:t>
      </w:r>
      <w:r w:rsidR="00A51C5C" w:rsidRPr="00C212EB">
        <w:rPr>
          <w:rFonts w:eastAsia="Times New Roman" w:cstheme="minorHAnsi"/>
          <w:sz w:val="24"/>
          <w:szCs w:val="24"/>
        </w:rPr>
        <w:t>Darbų vykdymo vieta (ar vietos), į kurią (-ias) turi būti pristatoma Įranga bei Medžiagos ir kurios (-ių) ribos apibrėžiamos perduodant Rangovui Statybvietę ir jos valdymo teisę, vadovaujantis Sutarties sąlygų 8 punktu.</w:t>
      </w:r>
    </w:p>
    <w:p w14:paraId="76283676" w14:textId="262911AC" w:rsidR="00A51C5C" w:rsidRPr="00C212EB" w:rsidRDefault="00A51C5C" w:rsidP="00A51C5C">
      <w:pPr>
        <w:tabs>
          <w:tab w:val="left" w:pos="1134"/>
        </w:tabs>
        <w:ind w:firstLine="851"/>
        <w:jc w:val="both"/>
        <w:rPr>
          <w:rFonts w:eastAsia="Times New Roman" w:cstheme="minorHAnsi"/>
          <w:sz w:val="24"/>
          <w:szCs w:val="24"/>
        </w:rPr>
      </w:pPr>
      <w:r w:rsidRPr="00C212EB">
        <w:rPr>
          <w:rFonts w:eastAsia="Arial Unicode MS" w:cstheme="minorHAnsi"/>
          <w:sz w:val="24"/>
          <w:szCs w:val="24"/>
          <w:lang w:eastAsia="lt-LT"/>
        </w:rPr>
        <w:t>1.</w:t>
      </w:r>
      <w:r w:rsidR="00FB5F66" w:rsidRPr="00C212EB">
        <w:rPr>
          <w:rFonts w:eastAsia="Arial Unicode MS" w:cstheme="minorHAnsi"/>
          <w:sz w:val="24"/>
          <w:szCs w:val="24"/>
          <w:lang w:eastAsia="lt-LT"/>
        </w:rPr>
        <w:t>20</w:t>
      </w:r>
      <w:r w:rsidRPr="00C212EB">
        <w:rPr>
          <w:rFonts w:eastAsia="Arial Unicode MS" w:cstheme="minorHAnsi"/>
          <w:sz w:val="24"/>
          <w:szCs w:val="24"/>
          <w:lang w:eastAsia="lt-LT"/>
        </w:rPr>
        <w:t xml:space="preserve">. </w:t>
      </w:r>
      <w:r w:rsidRPr="00C212EB">
        <w:rPr>
          <w:rFonts w:eastAsia="Times New Roman" w:cstheme="minorHAnsi"/>
          <w:b/>
          <w:sz w:val="24"/>
          <w:szCs w:val="24"/>
        </w:rPr>
        <w:t>Subrangovas</w:t>
      </w:r>
      <w:r w:rsidRPr="00C212EB">
        <w:rPr>
          <w:rFonts w:eastAsia="Times New Roman" w:cstheme="minorHAnsi"/>
          <w:sz w:val="24"/>
          <w:szCs w:val="24"/>
        </w:rPr>
        <w:t xml:space="preserve"> – asmuo, Rangovo pasiūlyme ir (ar) Sutartyje įvardytas kaip Subrangovas.</w:t>
      </w:r>
    </w:p>
    <w:p w14:paraId="7FBE36E3" w14:textId="7B11ED0E" w:rsidR="00A51C5C" w:rsidRPr="00C212EB" w:rsidRDefault="00A51C5C" w:rsidP="00A51C5C">
      <w:pPr>
        <w:tabs>
          <w:tab w:val="left" w:pos="1134"/>
        </w:tabs>
        <w:ind w:firstLine="851"/>
        <w:jc w:val="both"/>
        <w:rPr>
          <w:rFonts w:eastAsia="Times New Roman" w:cstheme="minorHAnsi"/>
          <w:sz w:val="24"/>
          <w:szCs w:val="24"/>
        </w:rPr>
      </w:pPr>
      <w:r w:rsidRPr="00C212EB">
        <w:rPr>
          <w:rFonts w:eastAsia="Times New Roman" w:cstheme="minorHAnsi"/>
          <w:sz w:val="24"/>
          <w:szCs w:val="24"/>
        </w:rPr>
        <w:t>1.2</w:t>
      </w:r>
      <w:r w:rsidR="00FB5F66" w:rsidRPr="00C212EB">
        <w:rPr>
          <w:rFonts w:eastAsia="Times New Roman" w:cstheme="minorHAnsi"/>
          <w:sz w:val="24"/>
          <w:szCs w:val="24"/>
        </w:rPr>
        <w:t>1</w:t>
      </w:r>
      <w:r w:rsidRPr="00C212EB">
        <w:rPr>
          <w:rFonts w:eastAsia="Times New Roman" w:cstheme="minorHAnsi"/>
          <w:sz w:val="24"/>
          <w:szCs w:val="24"/>
        </w:rPr>
        <w:t xml:space="preserve">. </w:t>
      </w:r>
      <w:r w:rsidRPr="00C212EB">
        <w:rPr>
          <w:rFonts w:eastAsia="Times New Roman" w:cstheme="minorHAnsi"/>
          <w:b/>
          <w:sz w:val="24"/>
          <w:szCs w:val="24"/>
        </w:rPr>
        <w:t>Sutarties galiojimas.</w:t>
      </w:r>
      <w:r w:rsidRPr="00C212EB">
        <w:rPr>
          <w:rFonts w:eastAsia="Times New Roman" w:cstheme="minorHAnsi"/>
          <w:sz w:val="24"/>
          <w:szCs w:val="24"/>
        </w:rPr>
        <w:t xml:space="preserve"> Sutartis įsigalioja abiem Sutarties Šalims pasirašius Sutartį (</w:t>
      </w:r>
      <w:r w:rsidRPr="00C212EB">
        <w:rPr>
          <w:rFonts w:cstheme="minorHAnsi"/>
          <w:sz w:val="24"/>
          <w:szCs w:val="24"/>
        </w:rPr>
        <w:t>jei sudaroma elektroninė Sutartis – Sutarties Šalys ją pasirašo kvalifikuotais elektroniniais parašais</w:t>
      </w:r>
      <w:r w:rsidRPr="00C212EB">
        <w:rPr>
          <w:rFonts w:eastAsia="Times New Roman" w:cstheme="minorHAnsi"/>
          <w:sz w:val="24"/>
          <w:szCs w:val="24"/>
        </w:rPr>
        <w:t xml:space="preserve">, </w:t>
      </w:r>
      <w:r w:rsidRPr="00C212EB">
        <w:rPr>
          <w:rFonts w:cstheme="minorHAnsi"/>
          <w:sz w:val="24"/>
          <w:szCs w:val="24"/>
        </w:rPr>
        <w:t>jei sudaroma popierinė Sutartis – Sutarties Šalys ją pasirašo fiziniais parašais ir patvirtina antspaudais (jei antspaudus turėti privalo)</w:t>
      </w:r>
      <w:r w:rsidRPr="00C212EB">
        <w:rPr>
          <w:rFonts w:eastAsia="Times New Roman" w:cstheme="minorHAnsi"/>
          <w:sz w:val="24"/>
          <w:szCs w:val="24"/>
        </w:rPr>
        <w:t xml:space="preserve"> ir Rangovui per 5 darbo dienas nuo Sutarties pasirašymo dienos pateikus Užsakovui tinkamą Sutarties 7.1</w:t>
      </w:r>
      <w:r w:rsidR="00BE1231" w:rsidRPr="00C212EB">
        <w:rPr>
          <w:rFonts w:eastAsia="Times New Roman" w:cstheme="minorHAnsi"/>
          <w:sz w:val="24"/>
          <w:szCs w:val="24"/>
        </w:rPr>
        <w:t>1</w:t>
      </w:r>
      <w:r w:rsidRPr="00C212EB">
        <w:rPr>
          <w:rFonts w:eastAsia="Times New Roman" w:cstheme="minorHAnsi"/>
          <w:sz w:val="24"/>
          <w:szCs w:val="24"/>
        </w:rPr>
        <w:t xml:space="preserve"> papunktyje nurodyto dydžio Sutarties įvykdymo užtikrinimą </w:t>
      </w:r>
      <w:r w:rsidRPr="00C212EB">
        <w:rPr>
          <w:rFonts w:cstheme="minorHAnsi"/>
          <w:sz w:val="24"/>
          <w:szCs w:val="24"/>
        </w:rPr>
        <w:t>patvirtinantį dokumentą (toliau – Sutarties įvykdymo užtikrinimas) ir jo apmokėjimą patvirtinantį dokumentą (jeigu pateikiamas draudimo bendrovės išduotas Sutarties įvykdymo užtikrinimas)</w:t>
      </w:r>
      <w:r w:rsidRPr="00C212EB">
        <w:rPr>
          <w:rFonts w:eastAsia="Times New Roman" w:cstheme="minorHAnsi"/>
          <w:sz w:val="24"/>
          <w:szCs w:val="24"/>
        </w:rPr>
        <w:t xml:space="preserve">. </w:t>
      </w:r>
    </w:p>
    <w:p w14:paraId="3F4CA391" w14:textId="77777777" w:rsidR="00A51C5C" w:rsidRPr="00C212EB" w:rsidRDefault="00A51C5C" w:rsidP="00A51C5C">
      <w:pPr>
        <w:tabs>
          <w:tab w:val="left" w:pos="1134"/>
        </w:tabs>
        <w:ind w:firstLine="851"/>
        <w:jc w:val="both"/>
        <w:rPr>
          <w:rFonts w:eastAsia="Times New Roman" w:cstheme="minorHAnsi"/>
          <w:sz w:val="24"/>
          <w:szCs w:val="24"/>
        </w:rPr>
      </w:pPr>
      <w:r w:rsidRPr="00C212EB">
        <w:rPr>
          <w:rFonts w:eastAsia="Times New Roman" w:cstheme="minorHAnsi"/>
          <w:sz w:val="24"/>
          <w:szCs w:val="24"/>
        </w:rPr>
        <w:t xml:space="preserve">Atlikus šiuos veiksmus, Sutarties įsigaliojimo diena laikytina Sutarties įvykdymo užtikrinimo pateikimo diena. </w:t>
      </w:r>
    </w:p>
    <w:p w14:paraId="7A2BCA50" w14:textId="77777777" w:rsidR="00A51C5C" w:rsidRPr="00C212EB" w:rsidRDefault="00A51C5C" w:rsidP="00A51C5C">
      <w:pPr>
        <w:tabs>
          <w:tab w:val="left" w:pos="1134"/>
        </w:tabs>
        <w:ind w:firstLine="851"/>
        <w:jc w:val="both"/>
        <w:rPr>
          <w:rFonts w:eastAsia="Times New Roman" w:cstheme="minorHAnsi"/>
          <w:sz w:val="24"/>
          <w:szCs w:val="24"/>
        </w:rPr>
      </w:pPr>
      <w:r w:rsidRPr="00C212EB">
        <w:rPr>
          <w:rFonts w:cstheme="minorHAnsi"/>
          <w:sz w:val="24"/>
          <w:szCs w:val="24"/>
        </w:rPr>
        <w:t xml:space="preserve">Šalims nepasirašius Sutarties ir (arba) </w:t>
      </w:r>
      <w:r w:rsidRPr="00C212EB">
        <w:rPr>
          <w:rFonts w:eastAsia="Times New Roman" w:cstheme="minorHAnsi"/>
          <w:sz w:val="24"/>
          <w:szCs w:val="24"/>
        </w:rPr>
        <w:t xml:space="preserve">Rangovui per 5 darbo dienas nuo Sutarties pasirašymo dienos nepateikus tinkamo Sutarties įvykdymo užtikrinimo </w:t>
      </w:r>
      <w:r w:rsidRPr="00C212EB">
        <w:rPr>
          <w:rFonts w:cstheme="minorHAnsi"/>
          <w:sz w:val="24"/>
          <w:szCs w:val="24"/>
        </w:rPr>
        <w:t xml:space="preserve">ir jo apmokėjimą patvirtinančio dokumento (jeigu pateikiamas draudimo bendrovės išduotas Sutarties įvykdymo užtikrinimas) </w:t>
      </w:r>
      <w:r w:rsidRPr="00C212EB">
        <w:rPr>
          <w:rFonts w:eastAsia="Times New Roman" w:cstheme="minorHAnsi"/>
          <w:sz w:val="24"/>
          <w:szCs w:val="24"/>
        </w:rPr>
        <w:t xml:space="preserve">Užsakovui, Sutartis neįsigalioja. </w:t>
      </w:r>
    </w:p>
    <w:p w14:paraId="7CFD5AB1" w14:textId="77777777" w:rsidR="00A51C5C" w:rsidRPr="00C212EB" w:rsidRDefault="00A51C5C" w:rsidP="00A51C5C">
      <w:pPr>
        <w:tabs>
          <w:tab w:val="left" w:pos="1134"/>
        </w:tabs>
        <w:ind w:firstLine="851"/>
        <w:jc w:val="both"/>
        <w:rPr>
          <w:rFonts w:eastAsia="Times New Roman" w:cstheme="minorHAnsi"/>
          <w:sz w:val="24"/>
          <w:szCs w:val="24"/>
        </w:rPr>
      </w:pPr>
      <w:r w:rsidRPr="00C212EB">
        <w:rPr>
          <w:rFonts w:eastAsia="Times New Roman" w:cstheme="minorHAnsi"/>
          <w:sz w:val="24"/>
          <w:szCs w:val="24"/>
        </w:rPr>
        <w:t>Sutarčiai įsigaliojus, ji galioja iki visiško Sutartyje numatytų įsipareigojimų įvykdymo, bet ne ilgiau kaip 24 mėnesius, arba iki Sutarties nutraukimo. Sutarties galiojimo pasibaigimas neatleidžia Šalių nuo visiško Sutartimi prisiimtų įsipareigojimų įvykdymo.</w:t>
      </w:r>
    </w:p>
    <w:p w14:paraId="1E8D2D6B" w14:textId="77777777" w:rsidR="00A51C5C" w:rsidRPr="00C212EB" w:rsidRDefault="00A51C5C" w:rsidP="00A51C5C">
      <w:pPr>
        <w:tabs>
          <w:tab w:val="left" w:pos="1134"/>
        </w:tabs>
        <w:ind w:firstLine="851"/>
        <w:jc w:val="both"/>
        <w:rPr>
          <w:rFonts w:cstheme="minorHAnsi"/>
          <w:sz w:val="24"/>
          <w:szCs w:val="24"/>
        </w:rPr>
      </w:pPr>
      <w:r w:rsidRPr="00C212EB">
        <w:rPr>
          <w:rFonts w:cstheme="minorHAnsi"/>
          <w:sz w:val="24"/>
          <w:szCs w:val="24"/>
        </w:rPr>
        <w:t xml:space="preserve">Pasirašant popierinę Sutartį, ji sudaroma 2 (dviem) vienodos teisinės galios egzemplioriais, po vieną kiekvienai Šaliai. </w:t>
      </w:r>
    </w:p>
    <w:p w14:paraId="291411C1" w14:textId="77777777" w:rsidR="00A51C5C" w:rsidRPr="00C212EB" w:rsidRDefault="00A51C5C" w:rsidP="00A51C5C">
      <w:pPr>
        <w:ind w:firstLine="851"/>
        <w:jc w:val="both"/>
        <w:rPr>
          <w:rFonts w:cstheme="minorHAnsi"/>
          <w:sz w:val="24"/>
          <w:szCs w:val="24"/>
        </w:rPr>
      </w:pPr>
      <w:r w:rsidRPr="00C212EB">
        <w:rPr>
          <w:rFonts w:cstheme="minorHAnsi"/>
          <w:sz w:val="24"/>
          <w:szCs w:val="24"/>
        </w:rPr>
        <w:t>Sutartyje nustatytais atvejais Šalių susitarimai sudaromi raštu ir įsigalioja Šalims juos pasirašius kvalifikuotais elektroniniais parašais (kai sudaryta elektroninė Sutartis) arba Šalims pasirašius fiziniais parašais ir patvirtinus susitarimus antspaudais (jeigu antspaudus turėti privalo) (kai sudaryta popierinė Sutartis).</w:t>
      </w:r>
      <w:r w:rsidRPr="00C212EB" w:rsidDel="00A31307">
        <w:rPr>
          <w:rFonts w:cstheme="minorHAnsi"/>
          <w:sz w:val="24"/>
          <w:szCs w:val="24"/>
        </w:rPr>
        <w:t xml:space="preserve"> </w:t>
      </w:r>
    </w:p>
    <w:p w14:paraId="50429908" w14:textId="7864C86D" w:rsidR="00EE0392" w:rsidRPr="00C212EB" w:rsidRDefault="00EE0392" w:rsidP="00EE0392">
      <w:pPr>
        <w:ind w:firstLine="851"/>
        <w:jc w:val="both"/>
        <w:rPr>
          <w:rFonts w:cstheme="minorHAnsi"/>
          <w:sz w:val="24"/>
          <w:szCs w:val="24"/>
        </w:rPr>
      </w:pPr>
      <w:r w:rsidRPr="00C212EB">
        <w:rPr>
          <w:rFonts w:cstheme="minorHAnsi"/>
          <w:sz w:val="24"/>
          <w:szCs w:val="24"/>
        </w:rPr>
        <w:t>1.</w:t>
      </w:r>
      <w:r w:rsidR="00A51C5C" w:rsidRPr="00C212EB">
        <w:rPr>
          <w:rFonts w:cstheme="minorHAnsi"/>
          <w:sz w:val="24"/>
          <w:szCs w:val="24"/>
        </w:rPr>
        <w:t>2</w:t>
      </w:r>
      <w:r w:rsidR="00FB5F66" w:rsidRPr="00C212EB">
        <w:rPr>
          <w:rFonts w:cstheme="minorHAnsi"/>
          <w:sz w:val="24"/>
          <w:szCs w:val="24"/>
        </w:rPr>
        <w:t>2</w:t>
      </w:r>
      <w:r w:rsidRPr="00C212EB">
        <w:rPr>
          <w:rFonts w:cstheme="minorHAnsi"/>
          <w:sz w:val="24"/>
          <w:szCs w:val="24"/>
        </w:rPr>
        <w:t xml:space="preserve">. </w:t>
      </w:r>
      <w:r w:rsidRPr="00C212EB">
        <w:rPr>
          <w:rFonts w:cstheme="minorHAnsi"/>
          <w:b/>
          <w:sz w:val="24"/>
          <w:szCs w:val="24"/>
        </w:rPr>
        <w:t>Tvarkybos</w:t>
      </w:r>
      <w:r w:rsidRPr="00C212EB">
        <w:rPr>
          <w:rFonts w:eastAsia="Times New Roman" w:cstheme="minorHAnsi"/>
          <w:b/>
          <w:sz w:val="24"/>
          <w:szCs w:val="24"/>
        </w:rPr>
        <w:t xml:space="preserve"> darbų pradžia</w:t>
      </w:r>
      <w:r w:rsidRPr="00C212EB">
        <w:rPr>
          <w:rFonts w:eastAsia="Times New Roman" w:cstheme="minorHAnsi"/>
          <w:sz w:val="24"/>
          <w:szCs w:val="24"/>
        </w:rPr>
        <w:t xml:space="preserve"> – </w:t>
      </w:r>
      <w:r w:rsidRPr="00C212EB">
        <w:rPr>
          <w:rFonts w:cstheme="minorHAnsi"/>
          <w:sz w:val="24"/>
          <w:szCs w:val="24"/>
        </w:rPr>
        <w:t xml:space="preserve">diena, įrašyta į statybos darbų žurnalą, </w:t>
      </w:r>
      <w:r w:rsidR="0084498C" w:rsidRPr="00C212EB">
        <w:rPr>
          <w:rFonts w:cstheme="minorHAnsi"/>
          <w:sz w:val="24"/>
          <w:szCs w:val="24"/>
        </w:rPr>
        <w:t xml:space="preserve">kai Užsakovas </w:t>
      </w:r>
      <w:r w:rsidR="00674A93" w:rsidRPr="00C212EB">
        <w:rPr>
          <w:rFonts w:cstheme="minorHAnsi"/>
          <w:sz w:val="24"/>
          <w:szCs w:val="24"/>
        </w:rPr>
        <w:t>paveldo tvarkybos reglamento PTR 3.04.01:2014 „Leidimų atlikti tvarkybos darbus išdavimo taisyklės“, patvirtinto Lietuvos Respublikos kultūros ministro 2005 m. balandžio 19 d. įsakymu Nr. ĮV-155, nustatyta tvarka</w:t>
      </w:r>
      <w:r w:rsidR="0084498C" w:rsidRPr="00C212EB">
        <w:rPr>
          <w:rFonts w:cstheme="minorHAnsi"/>
          <w:sz w:val="24"/>
          <w:szCs w:val="24"/>
        </w:rPr>
        <w:t xml:space="preserve"> pranešė apie </w:t>
      </w:r>
      <w:r w:rsidR="00F50A34" w:rsidRPr="00C212EB">
        <w:rPr>
          <w:rFonts w:cstheme="minorHAnsi"/>
          <w:sz w:val="24"/>
          <w:szCs w:val="24"/>
        </w:rPr>
        <w:t>T</w:t>
      </w:r>
      <w:r w:rsidR="00674A93" w:rsidRPr="00C212EB">
        <w:rPr>
          <w:rFonts w:cstheme="minorHAnsi"/>
          <w:sz w:val="24"/>
          <w:szCs w:val="24"/>
        </w:rPr>
        <w:t>varkybos darbų</w:t>
      </w:r>
      <w:r w:rsidR="0084498C" w:rsidRPr="00C212EB">
        <w:rPr>
          <w:rFonts w:cstheme="minorHAnsi"/>
          <w:sz w:val="24"/>
          <w:szCs w:val="24"/>
        </w:rPr>
        <w:t xml:space="preserve"> pradžią ir </w:t>
      </w:r>
      <w:r w:rsidRPr="00C212EB">
        <w:rPr>
          <w:rFonts w:cstheme="minorHAnsi"/>
          <w:sz w:val="24"/>
          <w:szCs w:val="24"/>
        </w:rPr>
        <w:t xml:space="preserve">Rangovas po Statybvietės priėmimo iš statytojo (Užsakovo) pradėjo vykdyti bet kuriuos </w:t>
      </w:r>
      <w:r w:rsidR="00F50A34" w:rsidRPr="00C212EB">
        <w:rPr>
          <w:rFonts w:cstheme="minorHAnsi"/>
          <w:sz w:val="24"/>
          <w:szCs w:val="24"/>
        </w:rPr>
        <w:t>T</w:t>
      </w:r>
      <w:r w:rsidRPr="00C212EB">
        <w:rPr>
          <w:rFonts w:cstheme="minorHAnsi"/>
          <w:sz w:val="24"/>
          <w:szCs w:val="24"/>
        </w:rPr>
        <w:t xml:space="preserve">varkybos darbus. Tvarkybos darbų pradžia negali būti vėlesnė kaip </w:t>
      </w:r>
      <w:r w:rsidRPr="00C212EB">
        <w:rPr>
          <w:rFonts w:cstheme="minorHAnsi"/>
          <w:bCs/>
          <w:sz w:val="24"/>
          <w:szCs w:val="24"/>
        </w:rPr>
        <w:t>7 darbo dienos nuo Statybvietės priėmimo</w:t>
      </w:r>
      <w:r w:rsidRPr="00C212EB">
        <w:rPr>
          <w:rFonts w:cstheme="minorHAnsi"/>
          <w:sz w:val="24"/>
          <w:szCs w:val="24"/>
        </w:rPr>
        <w:t xml:space="preserve"> dienos. Pildant žurnalą (forma pagal STR </w:t>
      </w:r>
      <w:r w:rsidRPr="00C212EB">
        <w:rPr>
          <w:rFonts w:cstheme="minorHAnsi"/>
          <w:caps/>
          <w:sz w:val="24"/>
          <w:szCs w:val="24"/>
        </w:rPr>
        <w:t>1.06.01:2016 „</w:t>
      </w:r>
      <w:r w:rsidRPr="00C212EB">
        <w:rPr>
          <w:rFonts w:cstheme="minorHAnsi"/>
          <w:sz w:val="24"/>
          <w:szCs w:val="24"/>
        </w:rPr>
        <w:t>Statybos darbai. Statinio statybos priežiūra</w:t>
      </w:r>
      <w:r w:rsidRPr="00C212EB">
        <w:rPr>
          <w:rFonts w:cstheme="minorHAnsi"/>
          <w:caps/>
          <w:sz w:val="24"/>
          <w:szCs w:val="24"/>
        </w:rPr>
        <w:t>“ 4 </w:t>
      </w:r>
      <w:r w:rsidRPr="00C212EB">
        <w:rPr>
          <w:rFonts w:cstheme="minorHAnsi"/>
          <w:sz w:val="24"/>
          <w:szCs w:val="24"/>
        </w:rPr>
        <w:t>priedą</w:t>
      </w:r>
      <w:r w:rsidRPr="00C212EB">
        <w:rPr>
          <w:rFonts w:cstheme="minorHAnsi"/>
          <w:caps/>
          <w:sz w:val="24"/>
          <w:szCs w:val="24"/>
        </w:rPr>
        <w:t xml:space="preserve">) </w:t>
      </w:r>
      <w:r w:rsidR="00407C84" w:rsidRPr="00C212EB">
        <w:rPr>
          <w:rFonts w:cstheme="minorHAnsi"/>
          <w:sz w:val="24"/>
          <w:szCs w:val="24"/>
        </w:rPr>
        <w:t>T</w:t>
      </w:r>
      <w:r w:rsidRPr="00C212EB">
        <w:rPr>
          <w:rFonts w:cstheme="minorHAnsi"/>
          <w:sz w:val="24"/>
          <w:szCs w:val="24"/>
        </w:rPr>
        <w:t xml:space="preserve">varkybos darbų pradžia pagal Sutartį – nurodoma diena, </w:t>
      </w:r>
      <w:r w:rsidRPr="00C212EB">
        <w:rPr>
          <w:rFonts w:cstheme="minorHAnsi"/>
          <w:bCs/>
          <w:sz w:val="24"/>
          <w:szCs w:val="24"/>
        </w:rPr>
        <w:t>ne vėlesnė kaip 7 darbo dienos nuo Statybvietės priėmimo</w:t>
      </w:r>
      <w:r w:rsidRPr="00C212EB">
        <w:rPr>
          <w:rFonts w:cstheme="minorHAnsi"/>
          <w:sz w:val="24"/>
          <w:szCs w:val="24"/>
        </w:rPr>
        <w:t xml:space="preserve"> dienos, faktiška </w:t>
      </w:r>
      <w:r w:rsidR="001B4211" w:rsidRPr="00C212EB">
        <w:rPr>
          <w:rFonts w:cstheme="minorHAnsi"/>
          <w:sz w:val="24"/>
          <w:szCs w:val="24"/>
        </w:rPr>
        <w:t>Tvarkybos</w:t>
      </w:r>
      <w:r w:rsidRPr="00C212EB">
        <w:rPr>
          <w:rFonts w:cstheme="minorHAnsi"/>
          <w:sz w:val="24"/>
          <w:szCs w:val="24"/>
        </w:rPr>
        <w:t xml:space="preserve"> darbų pradžia – diena, kai Rangovas faktiš</w:t>
      </w:r>
      <w:r w:rsidR="001B4211" w:rsidRPr="00C212EB">
        <w:rPr>
          <w:rFonts w:cstheme="minorHAnsi"/>
          <w:sz w:val="24"/>
          <w:szCs w:val="24"/>
        </w:rPr>
        <w:t xml:space="preserve">kai pradės vykdyti bet kuriuos </w:t>
      </w:r>
      <w:r w:rsidR="00F50A34" w:rsidRPr="00C212EB">
        <w:rPr>
          <w:rFonts w:cstheme="minorHAnsi"/>
          <w:sz w:val="24"/>
          <w:szCs w:val="24"/>
        </w:rPr>
        <w:t>T</w:t>
      </w:r>
      <w:r w:rsidR="001B4211" w:rsidRPr="00C212EB">
        <w:rPr>
          <w:rFonts w:cstheme="minorHAnsi"/>
          <w:sz w:val="24"/>
          <w:szCs w:val="24"/>
        </w:rPr>
        <w:t>varkybos</w:t>
      </w:r>
      <w:r w:rsidRPr="00C212EB">
        <w:rPr>
          <w:rFonts w:cstheme="minorHAnsi"/>
          <w:sz w:val="24"/>
          <w:szCs w:val="24"/>
        </w:rPr>
        <w:t xml:space="preserve"> darbus.</w:t>
      </w:r>
    </w:p>
    <w:p w14:paraId="62CAE487" w14:textId="3CD1BF9A" w:rsidR="007C12DE" w:rsidRPr="00C212EB" w:rsidRDefault="002F32B8" w:rsidP="007C12DE">
      <w:pPr>
        <w:ind w:firstLine="851"/>
        <w:jc w:val="both"/>
        <w:rPr>
          <w:rFonts w:ascii="Calibri" w:hAnsi="Calibri" w:cs="Calibri"/>
          <w:sz w:val="24"/>
          <w:szCs w:val="24"/>
        </w:rPr>
      </w:pPr>
      <w:r w:rsidRPr="00C212EB">
        <w:rPr>
          <w:rFonts w:cstheme="minorHAnsi"/>
          <w:sz w:val="24"/>
          <w:szCs w:val="24"/>
        </w:rPr>
        <w:t>1.</w:t>
      </w:r>
      <w:r w:rsidR="00475093" w:rsidRPr="00C212EB">
        <w:rPr>
          <w:rFonts w:cstheme="minorHAnsi"/>
          <w:sz w:val="24"/>
          <w:szCs w:val="24"/>
        </w:rPr>
        <w:t>2</w:t>
      </w:r>
      <w:r w:rsidR="00FB5F66" w:rsidRPr="00C212EB">
        <w:rPr>
          <w:rFonts w:cstheme="minorHAnsi"/>
          <w:sz w:val="24"/>
          <w:szCs w:val="24"/>
        </w:rPr>
        <w:t>3</w:t>
      </w:r>
      <w:r w:rsidRPr="00C212EB">
        <w:rPr>
          <w:rFonts w:cstheme="minorHAnsi"/>
          <w:sz w:val="24"/>
          <w:szCs w:val="24"/>
        </w:rPr>
        <w:t xml:space="preserve">. </w:t>
      </w:r>
      <w:r w:rsidRPr="00C212EB">
        <w:rPr>
          <w:rFonts w:cstheme="minorHAnsi"/>
          <w:b/>
          <w:sz w:val="24"/>
          <w:szCs w:val="24"/>
        </w:rPr>
        <w:t>Tvarkybos darbų priėmimo aktas</w:t>
      </w:r>
      <w:r w:rsidRPr="00C212EB">
        <w:rPr>
          <w:rFonts w:ascii="Calibri" w:hAnsi="Calibri" w:cs="Calibri"/>
          <w:sz w:val="24"/>
          <w:szCs w:val="24"/>
        </w:rPr>
        <w:t xml:space="preserve"> – paveldo tvarkybos reglamento PTR 3.05.01:2015 „Tvarkybos darbų priėmimo taisyklės“, patvirtinto Lietuvos Respublikos kultūros  ministro 2005 m. balandžio 19 d. įsakymu Nr. ĮV-153, nustatyta tvarka pasirašytas ir patvirtintas tvarkybos darbų priėmimo dokumentas.</w:t>
      </w:r>
    </w:p>
    <w:p w14:paraId="62B21398" w14:textId="2F3C28D8" w:rsidR="00493D94" w:rsidRPr="00C212EB" w:rsidRDefault="00493D94" w:rsidP="007C12DE">
      <w:pPr>
        <w:ind w:firstLine="851"/>
        <w:jc w:val="both"/>
        <w:rPr>
          <w:rFonts w:ascii="Calibri" w:hAnsi="Calibri" w:cs="Calibri"/>
          <w:sz w:val="24"/>
          <w:szCs w:val="24"/>
        </w:rPr>
      </w:pPr>
      <w:r w:rsidRPr="00C212EB">
        <w:rPr>
          <w:rFonts w:ascii="Calibri" w:hAnsi="Calibri" w:cs="Calibri"/>
          <w:sz w:val="24"/>
          <w:szCs w:val="24"/>
        </w:rPr>
        <w:lastRenderedPageBreak/>
        <w:t xml:space="preserve">1.24. </w:t>
      </w:r>
      <w:r w:rsidRPr="00C212EB">
        <w:rPr>
          <w:rFonts w:ascii="Calibri" w:hAnsi="Calibri" w:cs="Calibri"/>
          <w:b/>
          <w:bCs/>
          <w:sz w:val="24"/>
          <w:szCs w:val="24"/>
        </w:rPr>
        <w:t xml:space="preserve">Statybos darbų </w:t>
      </w:r>
      <w:r w:rsidR="00FD30B4" w:rsidRPr="00C212EB">
        <w:rPr>
          <w:rFonts w:ascii="Calibri" w:hAnsi="Calibri" w:cs="Calibri"/>
          <w:b/>
          <w:bCs/>
          <w:sz w:val="24"/>
          <w:szCs w:val="24"/>
        </w:rPr>
        <w:t>užbaigimo deklaracija</w:t>
      </w:r>
      <w:r w:rsidRPr="00C212EB">
        <w:rPr>
          <w:rFonts w:ascii="Calibri" w:hAnsi="Calibri" w:cs="Calibri"/>
          <w:sz w:val="24"/>
          <w:szCs w:val="24"/>
        </w:rPr>
        <w:t xml:space="preserve"> – </w:t>
      </w:r>
      <w:r w:rsidR="00FD30B4" w:rsidRPr="00C212EB">
        <w:rPr>
          <w:rFonts w:ascii="Calibri" w:hAnsi="Calibri" w:cs="Calibri"/>
          <w:sz w:val="24"/>
          <w:szCs w:val="24"/>
        </w:rPr>
        <w:t xml:space="preserve">Pareiškimas, patvirtintas </w:t>
      </w:r>
      <w:r w:rsidR="00FD30B4" w:rsidRPr="00C212EB">
        <w:rPr>
          <w:rFonts w:eastAsia="Times New Roman" w:cstheme="minorHAnsi"/>
          <w:sz w:val="24"/>
          <w:szCs w:val="24"/>
        </w:rPr>
        <w:t>statinio projekto (jo dalies) ekspertizės rangovo arba statinio (jo dalies) ekspertizės rangovo ir ją įregistravus Lietuvos Respublikos statybos leidimų ir statybos valstybinės priežiūros informacinėje sistemoje „Infostatyba“</w:t>
      </w:r>
      <w:r w:rsidR="00FD30B4" w:rsidRPr="00C212EB">
        <w:rPr>
          <w:rFonts w:ascii="Calibri" w:hAnsi="Calibri" w:cs="Calibri"/>
          <w:sz w:val="24"/>
          <w:szCs w:val="24"/>
        </w:rPr>
        <w:t>, kad statybos darbai baigti pagal projektą ir statinys ar jo dalis yra tinkamas naudoti.</w:t>
      </w:r>
    </w:p>
    <w:p w14:paraId="3055DD17" w14:textId="4B4EC922" w:rsidR="002F32B8" w:rsidRPr="00C212EB" w:rsidRDefault="002F32B8" w:rsidP="00843D3B">
      <w:pPr>
        <w:ind w:firstLine="851"/>
        <w:jc w:val="both"/>
        <w:rPr>
          <w:rFonts w:ascii="Times New Roman" w:eastAsia="Times New Roman" w:hAnsi="Times New Roman" w:cs="Times New Roman"/>
          <w:sz w:val="24"/>
          <w:szCs w:val="24"/>
          <w:lang w:eastAsia="lt-LT"/>
        </w:rPr>
      </w:pPr>
      <w:r w:rsidRPr="00C212EB">
        <w:rPr>
          <w:rFonts w:ascii="Calibri" w:hAnsi="Calibri" w:cs="Calibri"/>
          <w:sz w:val="24"/>
          <w:szCs w:val="24"/>
        </w:rPr>
        <w:t>1.2</w:t>
      </w:r>
      <w:r w:rsidR="00536F28" w:rsidRPr="00C212EB">
        <w:rPr>
          <w:rFonts w:ascii="Calibri" w:hAnsi="Calibri" w:cs="Calibri"/>
          <w:sz w:val="24"/>
          <w:szCs w:val="24"/>
        </w:rPr>
        <w:t>5</w:t>
      </w:r>
      <w:r w:rsidRPr="00C212EB">
        <w:rPr>
          <w:rFonts w:ascii="Calibri" w:hAnsi="Calibri" w:cs="Calibri"/>
          <w:sz w:val="24"/>
          <w:szCs w:val="24"/>
        </w:rPr>
        <w:t xml:space="preserve">. </w:t>
      </w:r>
      <w:r w:rsidRPr="00C212EB">
        <w:rPr>
          <w:rFonts w:ascii="Calibri" w:hAnsi="Calibri" w:cs="Calibri"/>
          <w:b/>
          <w:sz w:val="24"/>
          <w:szCs w:val="24"/>
          <w:lang w:eastAsia="lt-LT"/>
        </w:rPr>
        <w:t>Tvarkybos darbų  projektas</w:t>
      </w:r>
      <w:r w:rsidRPr="00C212EB">
        <w:rPr>
          <w:rFonts w:ascii="Calibri" w:hAnsi="Calibri" w:cs="Calibri"/>
          <w:bCs/>
          <w:sz w:val="24"/>
          <w:szCs w:val="24"/>
          <w:lang w:eastAsia="lt-LT"/>
        </w:rPr>
        <w:t xml:space="preserve"> </w:t>
      </w:r>
      <w:r w:rsidRPr="00C212EB">
        <w:rPr>
          <w:rFonts w:ascii="Calibri" w:hAnsi="Calibri" w:cs="Calibri"/>
          <w:sz w:val="24"/>
          <w:szCs w:val="24"/>
          <w:lang w:eastAsia="lt-LT"/>
        </w:rPr>
        <w:t>– „</w:t>
      </w:r>
      <w:r w:rsidR="00650C8C" w:rsidRPr="00C212EB">
        <w:rPr>
          <w:rFonts w:eastAsia="Times New Roman" w:cstheme="minorHAnsi"/>
          <w:sz w:val="24"/>
          <w:szCs w:val="24"/>
          <w:lang w:eastAsia="lt-LT"/>
        </w:rPr>
        <w:t>Kauno tvirtovės 4-ojo forto (u. n. KVR kodas 10708) užnugario kareivinių statinio (u. n. KVR kodas 39197) Kauno m. sav., Kauno m., Plytinės g. 15 FASADŲ TVARKYBOS DARBŲ (AVARIJOS GRĖSMĖS PAŠALINIMAS, KONSERVAVIMAS, RESTAURAVIMAS, REMONTAS) PROJEKTAS A LAIDA</w:t>
      </w:r>
      <w:r w:rsidRPr="00C212EB">
        <w:rPr>
          <w:rFonts w:ascii="Calibri" w:hAnsi="Calibri" w:cs="Calibri"/>
          <w:sz w:val="24"/>
          <w:szCs w:val="24"/>
          <w:lang w:eastAsia="lt-LT"/>
        </w:rPr>
        <w:t xml:space="preserve">“. Tvarkybos darbų projektas yra parengtas Užsakovo projektuotojo ir jo pagrindu parinktas Rangovas. Tvarkybos darbų projektas yra Sutarties dalis, privaloma Rangovui. Jeigu viešojo pirkimo metu pirkimo dalykas – Darbai – </w:t>
      </w:r>
      <w:r w:rsidRPr="00C212EB">
        <w:rPr>
          <w:rFonts w:cstheme="minorHAnsi"/>
          <w:sz w:val="24"/>
          <w:szCs w:val="24"/>
          <w:lang w:eastAsia="lt-LT"/>
        </w:rPr>
        <w:t>buvo pakoreguotas pateikiant pirkimo dokumentų patikslinimus, paaiškinimus, pataisymus iki pasiūlymų pateikimo termino pabaigos, atitinkamai turi būti pakoreguotas ir Tvarkybos darbų projektas.</w:t>
      </w:r>
    </w:p>
    <w:p w14:paraId="690F82E9" w14:textId="2886F9D1" w:rsidR="002F32B8" w:rsidRPr="00C212EB" w:rsidRDefault="002F32B8" w:rsidP="002F32B8">
      <w:pPr>
        <w:tabs>
          <w:tab w:val="left" w:pos="1134"/>
        </w:tabs>
        <w:ind w:firstLine="851"/>
        <w:jc w:val="both"/>
        <w:rPr>
          <w:rFonts w:eastAsia="Times New Roman" w:cstheme="minorHAnsi"/>
          <w:sz w:val="24"/>
          <w:szCs w:val="24"/>
        </w:rPr>
      </w:pPr>
      <w:r w:rsidRPr="00C212EB">
        <w:rPr>
          <w:rFonts w:eastAsia="Times New Roman" w:cstheme="minorHAnsi"/>
          <w:sz w:val="24"/>
          <w:szCs w:val="24"/>
        </w:rPr>
        <w:t>1.</w:t>
      </w:r>
      <w:r w:rsidR="00475093" w:rsidRPr="00C212EB">
        <w:rPr>
          <w:rFonts w:eastAsia="Times New Roman" w:cstheme="minorHAnsi"/>
          <w:sz w:val="24"/>
          <w:szCs w:val="24"/>
        </w:rPr>
        <w:t>2</w:t>
      </w:r>
      <w:r w:rsidR="00536F28" w:rsidRPr="00C212EB">
        <w:rPr>
          <w:rFonts w:eastAsia="Times New Roman" w:cstheme="minorHAnsi"/>
          <w:sz w:val="24"/>
          <w:szCs w:val="24"/>
        </w:rPr>
        <w:t>6</w:t>
      </w:r>
      <w:r w:rsidRPr="00C212EB">
        <w:rPr>
          <w:rFonts w:eastAsia="Times New Roman" w:cstheme="minorHAnsi"/>
          <w:sz w:val="24"/>
          <w:szCs w:val="24"/>
        </w:rPr>
        <w:t xml:space="preserve">. </w:t>
      </w:r>
      <w:r w:rsidR="00915521" w:rsidRPr="00C212EB">
        <w:rPr>
          <w:rFonts w:eastAsia="Times New Roman" w:cstheme="minorHAnsi"/>
          <w:b/>
          <w:sz w:val="24"/>
          <w:szCs w:val="24"/>
        </w:rPr>
        <w:t>Tvarkybos darbų</w:t>
      </w:r>
      <w:r w:rsidRPr="00C212EB">
        <w:rPr>
          <w:rFonts w:eastAsia="Times New Roman" w:cstheme="minorHAnsi"/>
          <w:b/>
          <w:sz w:val="24"/>
          <w:szCs w:val="24"/>
        </w:rPr>
        <w:t xml:space="preserve"> techninės priežiūros vadovas </w:t>
      </w:r>
      <w:r w:rsidRPr="00C212EB">
        <w:rPr>
          <w:rFonts w:eastAsia="Times New Roman" w:cstheme="minorHAnsi"/>
          <w:sz w:val="24"/>
          <w:szCs w:val="24"/>
        </w:rPr>
        <w:t>–</w:t>
      </w:r>
      <w:r w:rsidRPr="00C212EB">
        <w:rPr>
          <w:rFonts w:eastAsia="Times New Roman" w:cstheme="minorHAnsi"/>
          <w:b/>
          <w:sz w:val="24"/>
          <w:szCs w:val="24"/>
        </w:rPr>
        <w:t xml:space="preserve"> </w:t>
      </w:r>
      <w:r w:rsidRPr="00C212EB">
        <w:rPr>
          <w:rFonts w:eastAsia="Times New Roman" w:cstheme="minorHAnsi"/>
          <w:sz w:val="24"/>
          <w:szCs w:val="24"/>
        </w:rPr>
        <w:t>asmuo, kurį</w:t>
      </w:r>
      <w:r w:rsidRPr="00C212EB">
        <w:rPr>
          <w:rFonts w:eastAsia="Times New Roman" w:cstheme="minorHAnsi"/>
          <w:b/>
          <w:sz w:val="24"/>
          <w:szCs w:val="24"/>
        </w:rPr>
        <w:t xml:space="preserve"> </w:t>
      </w:r>
      <w:r w:rsidRPr="00C212EB">
        <w:rPr>
          <w:rFonts w:eastAsia="Times New Roman" w:cstheme="minorHAnsi"/>
          <w:sz w:val="24"/>
          <w:szCs w:val="24"/>
        </w:rPr>
        <w:t xml:space="preserve">Užsakovas samdo organizuoti </w:t>
      </w:r>
      <w:r w:rsidR="007D5A00" w:rsidRPr="00C212EB">
        <w:rPr>
          <w:rFonts w:eastAsia="Times New Roman" w:cstheme="minorHAnsi"/>
          <w:sz w:val="24"/>
          <w:szCs w:val="24"/>
        </w:rPr>
        <w:t>D</w:t>
      </w:r>
      <w:r w:rsidR="00915521" w:rsidRPr="00C212EB">
        <w:rPr>
          <w:rFonts w:eastAsia="Times New Roman" w:cstheme="minorHAnsi"/>
          <w:sz w:val="24"/>
          <w:szCs w:val="24"/>
        </w:rPr>
        <w:t>arbų</w:t>
      </w:r>
      <w:r w:rsidRPr="00C212EB">
        <w:rPr>
          <w:rFonts w:eastAsia="Times New Roman" w:cstheme="minorHAnsi"/>
          <w:sz w:val="24"/>
          <w:szCs w:val="24"/>
        </w:rPr>
        <w:t xml:space="preserve"> techninę priežiūrą, kurios tikslas – </w:t>
      </w:r>
      <w:r w:rsidR="000103B4" w:rsidRPr="00C212EB">
        <w:rPr>
          <w:sz w:val="24"/>
          <w:szCs w:val="24"/>
        </w:rPr>
        <w:t>užtikrinti, kad Darbai būtų atliekami pagal Tvarkybos darbų projektą, paveldo tvarkybos reglamentais nustatytus reikalavimus ir kokybiškai</w:t>
      </w:r>
      <w:r w:rsidRPr="00C212EB">
        <w:rPr>
          <w:rFonts w:eastAsia="Times New Roman" w:cstheme="minorHAnsi"/>
          <w:sz w:val="24"/>
          <w:szCs w:val="24"/>
        </w:rPr>
        <w:t>.</w:t>
      </w:r>
    </w:p>
    <w:p w14:paraId="131E1065" w14:textId="427B4985" w:rsidR="002F32B8" w:rsidRPr="00C212EB" w:rsidRDefault="002F32B8" w:rsidP="007D5A00">
      <w:pPr>
        <w:tabs>
          <w:tab w:val="left" w:pos="1134"/>
        </w:tabs>
        <w:ind w:firstLine="851"/>
        <w:jc w:val="both"/>
        <w:rPr>
          <w:rFonts w:eastAsia="Times New Roman" w:cstheme="minorHAnsi"/>
          <w:sz w:val="24"/>
          <w:szCs w:val="24"/>
        </w:rPr>
      </w:pPr>
      <w:r w:rsidRPr="00C212EB">
        <w:rPr>
          <w:rFonts w:eastAsia="Times New Roman" w:cstheme="minorHAnsi"/>
          <w:sz w:val="24"/>
          <w:szCs w:val="24"/>
        </w:rPr>
        <w:t>1.</w:t>
      </w:r>
      <w:r w:rsidR="00536F28" w:rsidRPr="00C212EB">
        <w:rPr>
          <w:rFonts w:eastAsia="Times New Roman" w:cstheme="minorHAnsi"/>
          <w:sz w:val="24"/>
          <w:szCs w:val="24"/>
        </w:rPr>
        <w:t>27</w:t>
      </w:r>
      <w:r w:rsidRPr="00C212EB">
        <w:rPr>
          <w:rFonts w:eastAsia="Times New Roman" w:cstheme="minorHAnsi"/>
          <w:sz w:val="24"/>
          <w:szCs w:val="24"/>
        </w:rPr>
        <w:t xml:space="preserve">. </w:t>
      </w:r>
      <w:r w:rsidR="00A51C5C" w:rsidRPr="00C212EB">
        <w:rPr>
          <w:rFonts w:eastAsia="Times New Roman" w:cstheme="minorHAnsi"/>
          <w:b/>
          <w:sz w:val="24"/>
          <w:szCs w:val="24"/>
        </w:rPr>
        <w:t>Tvarkybos darbų projekto</w:t>
      </w:r>
      <w:r w:rsidRPr="00C212EB">
        <w:rPr>
          <w:rFonts w:eastAsia="Times New Roman" w:cstheme="minorHAnsi"/>
          <w:b/>
          <w:sz w:val="24"/>
          <w:szCs w:val="24"/>
        </w:rPr>
        <w:t xml:space="preserve"> vykdymo priežiūros vadovas </w:t>
      </w:r>
      <w:r w:rsidRPr="00C212EB">
        <w:rPr>
          <w:rFonts w:eastAsia="Times New Roman" w:cstheme="minorHAnsi"/>
          <w:sz w:val="24"/>
          <w:szCs w:val="24"/>
        </w:rPr>
        <w:t>–</w:t>
      </w:r>
      <w:r w:rsidRPr="00C212EB">
        <w:rPr>
          <w:rFonts w:eastAsia="Times New Roman" w:cstheme="minorHAnsi"/>
          <w:b/>
          <w:sz w:val="24"/>
          <w:szCs w:val="24"/>
        </w:rPr>
        <w:t xml:space="preserve"> </w:t>
      </w:r>
      <w:r w:rsidR="00915521" w:rsidRPr="00C212EB">
        <w:rPr>
          <w:rFonts w:eastAsia="Times New Roman" w:cstheme="minorHAnsi"/>
          <w:sz w:val="24"/>
          <w:szCs w:val="24"/>
        </w:rPr>
        <w:t>asmuo</w:t>
      </w:r>
      <w:r w:rsidRPr="00C212EB">
        <w:rPr>
          <w:rFonts w:eastAsia="Times New Roman" w:cstheme="minorHAnsi"/>
          <w:sz w:val="24"/>
          <w:szCs w:val="24"/>
        </w:rPr>
        <w:t xml:space="preserve">, prižiūrintis </w:t>
      </w:r>
      <w:r w:rsidR="00915521" w:rsidRPr="00C212EB">
        <w:rPr>
          <w:rFonts w:eastAsia="Times New Roman" w:cstheme="minorHAnsi"/>
          <w:sz w:val="24"/>
          <w:szCs w:val="24"/>
        </w:rPr>
        <w:t>Tvarkybos darbų</w:t>
      </w:r>
      <w:r w:rsidRPr="00C212EB">
        <w:rPr>
          <w:rFonts w:eastAsia="Times New Roman" w:cstheme="minorHAnsi"/>
          <w:sz w:val="24"/>
          <w:szCs w:val="24"/>
        </w:rPr>
        <w:t xml:space="preserve"> projekto sprendinių įgyvendinimą Darbų vykdymo metu.</w:t>
      </w:r>
    </w:p>
    <w:p w14:paraId="49563102" w14:textId="1FD381E0" w:rsidR="00A51C5C" w:rsidRPr="00C212EB" w:rsidRDefault="00A51C5C" w:rsidP="00A51C5C">
      <w:pPr>
        <w:tabs>
          <w:tab w:val="left" w:pos="1134"/>
        </w:tabs>
        <w:ind w:firstLine="851"/>
        <w:jc w:val="both"/>
        <w:rPr>
          <w:rFonts w:eastAsia="Times New Roman" w:cstheme="minorHAnsi"/>
          <w:sz w:val="24"/>
          <w:szCs w:val="24"/>
        </w:rPr>
      </w:pPr>
      <w:r w:rsidRPr="00C212EB">
        <w:rPr>
          <w:rFonts w:eastAsia="Times New Roman" w:cstheme="minorHAnsi"/>
          <w:sz w:val="24"/>
          <w:szCs w:val="24"/>
        </w:rPr>
        <w:t>1.</w:t>
      </w:r>
      <w:r w:rsidR="00CE4ACB" w:rsidRPr="00C212EB">
        <w:rPr>
          <w:rFonts w:eastAsia="Times New Roman" w:cstheme="minorHAnsi"/>
          <w:sz w:val="24"/>
          <w:szCs w:val="24"/>
        </w:rPr>
        <w:t>2</w:t>
      </w:r>
      <w:r w:rsidR="00536F28" w:rsidRPr="00C212EB">
        <w:rPr>
          <w:rFonts w:eastAsia="Times New Roman" w:cstheme="minorHAnsi"/>
          <w:sz w:val="24"/>
          <w:szCs w:val="24"/>
        </w:rPr>
        <w:t>8</w:t>
      </w:r>
      <w:r w:rsidRPr="00C212EB">
        <w:rPr>
          <w:rFonts w:eastAsia="Times New Roman" w:cstheme="minorHAnsi"/>
          <w:sz w:val="24"/>
          <w:szCs w:val="24"/>
        </w:rPr>
        <w:t xml:space="preserve">. </w:t>
      </w:r>
      <w:r w:rsidRPr="00C212EB">
        <w:rPr>
          <w:rFonts w:eastAsia="Times New Roman" w:cstheme="minorHAnsi"/>
          <w:b/>
          <w:sz w:val="24"/>
          <w:szCs w:val="24"/>
        </w:rPr>
        <w:t>Užsakovo personalas</w:t>
      </w:r>
      <w:r w:rsidRPr="00C212EB">
        <w:rPr>
          <w:rFonts w:eastAsia="Times New Roman" w:cstheme="minorHAnsi"/>
          <w:sz w:val="24"/>
          <w:szCs w:val="24"/>
        </w:rPr>
        <w:t xml:space="preserve"> – visi Užsakovui dirbantys arba Užsakovo įgalioti asmenys, taip pat kiti asmenys, apie kuriuos Užsakovas pranešė Rangovui kaip apie Užsakovo personalą.</w:t>
      </w:r>
    </w:p>
    <w:p w14:paraId="0AA2F30B" w14:textId="099659F9" w:rsidR="00A51C5C" w:rsidRPr="00C212EB" w:rsidRDefault="00A51C5C" w:rsidP="00A51C5C">
      <w:pPr>
        <w:tabs>
          <w:tab w:val="left" w:pos="1134"/>
        </w:tabs>
        <w:ind w:firstLine="851"/>
        <w:jc w:val="both"/>
        <w:rPr>
          <w:rFonts w:eastAsia="Times New Roman" w:cstheme="minorHAnsi"/>
          <w:sz w:val="24"/>
          <w:szCs w:val="24"/>
        </w:rPr>
      </w:pPr>
      <w:r w:rsidRPr="00C212EB">
        <w:rPr>
          <w:rFonts w:eastAsia="Times New Roman" w:cstheme="minorHAnsi"/>
          <w:sz w:val="24"/>
          <w:szCs w:val="24"/>
        </w:rPr>
        <w:t>1.</w:t>
      </w:r>
      <w:r w:rsidR="00CE4ACB" w:rsidRPr="00C212EB">
        <w:rPr>
          <w:rFonts w:eastAsia="Times New Roman" w:cstheme="minorHAnsi"/>
          <w:sz w:val="24"/>
          <w:szCs w:val="24"/>
        </w:rPr>
        <w:t>2</w:t>
      </w:r>
      <w:r w:rsidR="00536F28" w:rsidRPr="00C212EB">
        <w:rPr>
          <w:rFonts w:eastAsia="Times New Roman" w:cstheme="minorHAnsi"/>
          <w:sz w:val="24"/>
          <w:szCs w:val="24"/>
        </w:rPr>
        <w:t>9</w:t>
      </w:r>
      <w:r w:rsidRPr="00C212EB">
        <w:rPr>
          <w:rFonts w:eastAsia="Times New Roman" w:cstheme="minorHAnsi"/>
          <w:sz w:val="24"/>
          <w:szCs w:val="24"/>
        </w:rPr>
        <w:t>. Kitos vartojamos sąvokos</w:t>
      </w:r>
      <w:r w:rsidRPr="00C212EB">
        <w:rPr>
          <w:rFonts w:eastAsia="Times New Roman" w:cstheme="minorHAnsi"/>
          <w:b/>
          <w:sz w:val="24"/>
          <w:szCs w:val="24"/>
        </w:rPr>
        <w:t xml:space="preserve"> </w:t>
      </w:r>
      <w:r w:rsidRPr="00C212EB">
        <w:rPr>
          <w:rFonts w:eastAsia="Times New Roman" w:cstheme="minorHAnsi"/>
          <w:bCs/>
          <w:sz w:val="24"/>
          <w:szCs w:val="24"/>
        </w:rPr>
        <w:t xml:space="preserve">atitinka sąvokas, vartojamas Lietuvos Respublikos civiliniame kodekse, Lietuvos Respublikos statybos įstatyme, </w:t>
      </w:r>
      <w:r w:rsidRPr="00C212EB">
        <w:rPr>
          <w:rFonts w:cstheme="minorHAnsi"/>
          <w:sz w:val="24"/>
          <w:szCs w:val="24"/>
        </w:rPr>
        <w:t>Lietuvos Respublikos nekilnojamojo kultūros paveldo apsaugos įstatyme,</w:t>
      </w:r>
      <w:r w:rsidRPr="00C212EB">
        <w:rPr>
          <w:rFonts w:eastAsia="Times New Roman" w:cstheme="minorHAnsi"/>
          <w:bCs/>
          <w:sz w:val="24"/>
          <w:szCs w:val="24"/>
        </w:rPr>
        <w:t xml:space="preserve"> VPĮ ir susijusiuose įstatymų įgyvendinamuosiuose teisės aktuose</w:t>
      </w:r>
      <w:r w:rsidRPr="00C212EB">
        <w:rPr>
          <w:rFonts w:eastAsia="Times New Roman" w:cstheme="minorHAnsi"/>
          <w:sz w:val="24"/>
          <w:szCs w:val="24"/>
        </w:rPr>
        <w:t>.</w:t>
      </w:r>
    </w:p>
    <w:p w14:paraId="4B2344C3" w14:textId="77777777" w:rsidR="005D0D4A" w:rsidRPr="00C212EB" w:rsidRDefault="005D0D4A" w:rsidP="00493B65">
      <w:pPr>
        <w:tabs>
          <w:tab w:val="left" w:pos="1134"/>
        </w:tabs>
        <w:ind w:firstLine="851"/>
        <w:jc w:val="both"/>
        <w:rPr>
          <w:rFonts w:ascii="Calibri" w:eastAsia="Times New Roman" w:hAnsi="Calibri" w:cs="Calibri"/>
          <w:sz w:val="24"/>
          <w:szCs w:val="24"/>
        </w:rPr>
      </w:pPr>
    </w:p>
    <w:p w14:paraId="10F5386D" w14:textId="77777777" w:rsidR="00852F91" w:rsidRPr="00C212EB" w:rsidRDefault="00852F91" w:rsidP="00493B65">
      <w:pPr>
        <w:jc w:val="center"/>
        <w:rPr>
          <w:rFonts w:ascii="Calibri" w:eastAsia="Times New Roman" w:hAnsi="Calibri" w:cs="Calibri"/>
          <w:b/>
          <w:sz w:val="24"/>
          <w:szCs w:val="24"/>
        </w:rPr>
      </w:pPr>
      <w:r w:rsidRPr="00C212EB">
        <w:rPr>
          <w:rFonts w:ascii="Calibri" w:eastAsia="Times New Roman" w:hAnsi="Calibri" w:cs="Calibri"/>
          <w:b/>
          <w:sz w:val="24"/>
          <w:szCs w:val="24"/>
        </w:rPr>
        <w:t>II SKYRIUS</w:t>
      </w:r>
    </w:p>
    <w:p w14:paraId="2A825CF4" w14:textId="77777777" w:rsidR="00852F91" w:rsidRPr="00C212EB" w:rsidRDefault="00852F91" w:rsidP="00493B65">
      <w:pPr>
        <w:jc w:val="center"/>
        <w:rPr>
          <w:rFonts w:ascii="Calibri" w:eastAsia="Times New Roman" w:hAnsi="Calibri" w:cs="Calibri"/>
          <w:b/>
          <w:sz w:val="24"/>
          <w:szCs w:val="24"/>
        </w:rPr>
      </w:pPr>
      <w:r w:rsidRPr="00C212EB">
        <w:rPr>
          <w:rFonts w:ascii="Calibri" w:eastAsia="Times New Roman" w:hAnsi="Calibri" w:cs="Calibri"/>
          <w:b/>
          <w:sz w:val="24"/>
          <w:szCs w:val="24"/>
        </w:rPr>
        <w:t>SUTARTIES DALYKAS</w:t>
      </w:r>
    </w:p>
    <w:p w14:paraId="6634CEAF" w14:textId="77777777" w:rsidR="00852F91" w:rsidRPr="00C212EB" w:rsidRDefault="00852F91" w:rsidP="00493B65">
      <w:pPr>
        <w:ind w:firstLine="851"/>
        <w:jc w:val="both"/>
        <w:rPr>
          <w:rFonts w:ascii="Calibri" w:eastAsia="Times New Roman" w:hAnsi="Calibri" w:cs="Calibri"/>
          <w:sz w:val="24"/>
          <w:szCs w:val="24"/>
        </w:rPr>
      </w:pPr>
    </w:p>
    <w:p w14:paraId="12EA0BCF" w14:textId="68064FA4" w:rsidR="00652C44" w:rsidRPr="00C212EB" w:rsidRDefault="00F332D5" w:rsidP="00493B65">
      <w:pPr>
        <w:autoSpaceDE w:val="0"/>
        <w:autoSpaceDN w:val="0"/>
        <w:adjustRightInd w:val="0"/>
        <w:ind w:firstLine="851"/>
        <w:jc w:val="both"/>
        <w:rPr>
          <w:rFonts w:ascii="Calibri" w:eastAsia="Times New Roman" w:hAnsi="Calibri" w:cs="Calibri"/>
          <w:sz w:val="24"/>
          <w:szCs w:val="24"/>
        </w:rPr>
      </w:pPr>
      <w:r w:rsidRPr="00C212EB">
        <w:rPr>
          <w:rFonts w:ascii="Calibri" w:eastAsia="Times New Roman" w:hAnsi="Calibri" w:cs="Calibri"/>
          <w:sz w:val="24"/>
          <w:szCs w:val="24"/>
        </w:rPr>
        <w:t xml:space="preserve">2. Rangovas įsipareigoja per Sutartyje nustatytus Darbų atlikimo ir užbaigimo terminus, </w:t>
      </w:r>
      <w:r w:rsidR="00DA1404" w:rsidRPr="00C212EB">
        <w:rPr>
          <w:rFonts w:ascii="Calibri" w:eastAsia="Times New Roman" w:hAnsi="Calibri" w:cs="Calibri"/>
          <w:sz w:val="24"/>
          <w:szCs w:val="24"/>
        </w:rPr>
        <w:t xml:space="preserve">laikydamasis Darbų vykdymo grafiko ir </w:t>
      </w:r>
      <w:r w:rsidRPr="00C212EB">
        <w:rPr>
          <w:rFonts w:ascii="Calibri" w:eastAsia="Times New Roman" w:hAnsi="Calibri" w:cs="Calibri"/>
          <w:sz w:val="24"/>
          <w:szCs w:val="24"/>
        </w:rPr>
        <w:t>Sutartyje nustatytomis sąlygomis atlikti, perduoti ir užbaigti</w:t>
      </w:r>
      <w:r w:rsidR="00A16004" w:rsidRPr="00C212EB">
        <w:rPr>
          <w:rFonts w:ascii="Calibri" w:eastAsia="Times New Roman" w:hAnsi="Calibri" w:cs="Calibri"/>
          <w:sz w:val="24"/>
          <w:szCs w:val="24"/>
        </w:rPr>
        <w:t xml:space="preserve"> </w:t>
      </w:r>
      <w:r w:rsidR="00986632" w:rsidRPr="00C212EB">
        <w:rPr>
          <w:rFonts w:ascii="Calibri" w:hAnsi="Calibri" w:cs="Calibri"/>
          <w:bCs/>
          <w:sz w:val="24"/>
          <w:szCs w:val="24"/>
        </w:rPr>
        <w:t xml:space="preserve">Kauno tvirtovės 4-ojo forto užnugario kareivinių (unikalus kodas Kultūros vertybių registre – 39197) Plytinės g. 15, Kaune, fasadų tvarkybos darbus </w:t>
      </w:r>
      <w:r w:rsidR="00493B65" w:rsidRPr="00C212EB">
        <w:rPr>
          <w:rFonts w:ascii="Calibri" w:hAnsi="Calibri" w:cs="Calibri"/>
          <w:bCs/>
          <w:noProof/>
          <w:sz w:val="24"/>
          <w:szCs w:val="24"/>
        </w:rPr>
        <w:t xml:space="preserve">pagal </w:t>
      </w:r>
      <w:r w:rsidR="00FD49A0" w:rsidRPr="00C212EB">
        <w:rPr>
          <w:rFonts w:ascii="Calibri" w:hAnsi="Calibri" w:cs="Calibri"/>
          <w:bCs/>
          <w:noProof/>
          <w:sz w:val="24"/>
          <w:szCs w:val="24"/>
        </w:rPr>
        <w:t>T</w:t>
      </w:r>
      <w:r w:rsidR="00493B65" w:rsidRPr="00C212EB">
        <w:rPr>
          <w:rFonts w:ascii="Calibri" w:hAnsi="Calibri" w:cs="Calibri"/>
          <w:bCs/>
          <w:noProof/>
          <w:sz w:val="24"/>
          <w:szCs w:val="24"/>
        </w:rPr>
        <w:t>varkybos darbų projektą „</w:t>
      </w:r>
      <w:r w:rsidR="00D0495F" w:rsidRPr="00C212EB">
        <w:rPr>
          <w:rFonts w:eastAsia="Times New Roman" w:cstheme="minorHAnsi"/>
          <w:sz w:val="24"/>
          <w:szCs w:val="24"/>
          <w:lang w:eastAsia="lt-LT"/>
        </w:rPr>
        <w:t>Kauno tvirtovės 4-ojo forto (u. n. KVR kodas 10708) užnugario kareivinių statinio (u. n. KVR kodas 39197) Kauno m. sav., Kauno m., Plytinės g. 15 FASADŲ TVARKYBOS DARBŲ (AVARIJOS GRĖSMĖS PAŠALINIMAS, KONSERVAVIMAS, RESTAURAVIMAS, REMONTAS) PROJEKTAS A LAIDA</w:t>
      </w:r>
      <w:r w:rsidR="00493B65" w:rsidRPr="00C212EB">
        <w:rPr>
          <w:rFonts w:ascii="Calibri" w:hAnsi="Calibri" w:cs="Calibri"/>
          <w:bCs/>
          <w:sz w:val="24"/>
          <w:szCs w:val="24"/>
        </w:rPr>
        <w:t>“</w:t>
      </w:r>
      <w:r w:rsidR="00FD49A0" w:rsidRPr="00C212EB">
        <w:rPr>
          <w:rFonts w:ascii="Calibri" w:hAnsi="Calibri" w:cs="Calibri"/>
          <w:bCs/>
          <w:sz w:val="24"/>
          <w:szCs w:val="24"/>
        </w:rPr>
        <w:t>, suteikti Inžinerines paslaugas, kaip numatyta Sutartyje</w:t>
      </w:r>
      <w:r w:rsidR="00A35D0E" w:rsidRPr="00C212EB">
        <w:rPr>
          <w:rFonts w:ascii="Calibri" w:hAnsi="Calibri" w:cs="Calibri"/>
          <w:bCs/>
          <w:sz w:val="24"/>
          <w:szCs w:val="24"/>
        </w:rPr>
        <w:t>,</w:t>
      </w:r>
      <w:r w:rsidR="00FD49A0" w:rsidRPr="00C212EB">
        <w:rPr>
          <w:rFonts w:ascii="Calibri" w:hAnsi="Calibri" w:cs="Calibri"/>
          <w:bCs/>
          <w:sz w:val="24"/>
          <w:szCs w:val="24"/>
        </w:rPr>
        <w:t xml:space="preserve"> ir</w:t>
      </w:r>
      <w:r w:rsidR="00D0495F" w:rsidRPr="00C212EB">
        <w:rPr>
          <w:rFonts w:ascii="Calibri" w:hAnsi="Calibri" w:cs="Calibri"/>
          <w:bCs/>
          <w:sz w:val="24"/>
          <w:szCs w:val="24"/>
        </w:rPr>
        <w:t xml:space="preserve"> </w:t>
      </w:r>
      <w:r w:rsidRPr="00C212EB">
        <w:rPr>
          <w:rFonts w:ascii="Calibri" w:eastAsia="Times New Roman" w:hAnsi="Calibri" w:cs="Calibri"/>
          <w:sz w:val="24"/>
          <w:szCs w:val="24"/>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652C44" w:rsidRPr="00C212EB">
        <w:rPr>
          <w:rFonts w:ascii="Calibri" w:eastAsia="Times New Roman" w:hAnsi="Calibri" w:cs="Calibri"/>
          <w:sz w:val="24"/>
          <w:szCs w:val="24"/>
        </w:rPr>
        <w:t>.</w:t>
      </w:r>
      <w:r w:rsidR="00F76ED3" w:rsidRPr="00C212EB">
        <w:rPr>
          <w:rFonts w:ascii="Calibri" w:eastAsia="Times New Roman" w:hAnsi="Calibri" w:cs="Calibri"/>
          <w:sz w:val="24"/>
          <w:szCs w:val="24"/>
        </w:rPr>
        <w:t xml:space="preserve"> </w:t>
      </w:r>
    </w:p>
    <w:p w14:paraId="4D00C55F" w14:textId="6183E1E6" w:rsidR="00FE598C" w:rsidRPr="00C212EB" w:rsidRDefault="00FE598C" w:rsidP="00493B65">
      <w:pPr>
        <w:autoSpaceDE w:val="0"/>
        <w:autoSpaceDN w:val="0"/>
        <w:adjustRightInd w:val="0"/>
        <w:ind w:firstLine="851"/>
        <w:jc w:val="both"/>
        <w:rPr>
          <w:rFonts w:ascii="Calibri" w:eastAsia="Times New Roman" w:hAnsi="Calibri" w:cs="Calibri"/>
          <w:sz w:val="24"/>
          <w:szCs w:val="24"/>
        </w:rPr>
      </w:pPr>
      <w:r w:rsidRPr="00C212EB">
        <w:rPr>
          <w:rFonts w:ascii="Calibri" w:eastAsia="Times New Roman" w:hAnsi="Calibri" w:cs="Calibri"/>
          <w:sz w:val="24"/>
          <w:szCs w:val="24"/>
        </w:rPr>
        <w:t xml:space="preserve"> </w:t>
      </w:r>
      <w:bookmarkStart w:id="0" w:name="_Hlk207113687"/>
      <w:r w:rsidRPr="00C212EB">
        <w:rPr>
          <w:rFonts w:ascii="Calibri" w:eastAsia="Times New Roman" w:hAnsi="Calibri" w:cs="Calibri"/>
          <w:sz w:val="24"/>
          <w:szCs w:val="24"/>
        </w:rPr>
        <w:t xml:space="preserve">Projektas </w:t>
      </w:r>
      <w:r w:rsidR="00EE73F5" w:rsidRPr="00C212EB">
        <w:rPr>
          <w:rFonts w:ascii="Calibri" w:eastAsia="Times New Roman" w:hAnsi="Calibri" w:cs="Calibri"/>
          <w:sz w:val="24"/>
          <w:szCs w:val="24"/>
        </w:rPr>
        <w:t xml:space="preserve">iš dalies finansuojamas ES </w:t>
      </w:r>
      <w:r w:rsidR="001607C5" w:rsidRPr="00C212EB">
        <w:rPr>
          <w:rFonts w:ascii="Calibri" w:eastAsia="Times New Roman" w:hAnsi="Calibri" w:cs="Calibri"/>
          <w:sz w:val="24"/>
          <w:szCs w:val="24"/>
        </w:rPr>
        <w:t>..............</w:t>
      </w:r>
      <w:r w:rsidR="00EE73F5" w:rsidRPr="00C212EB">
        <w:rPr>
          <w:rFonts w:ascii="Calibri" w:eastAsia="Times New Roman" w:hAnsi="Calibri" w:cs="Calibri"/>
          <w:sz w:val="24"/>
          <w:szCs w:val="24"/>
        </w:rPr>
        <w:t>lėšomis</w:t>
      </w:r>
      <w:bookmarkEnd w:id="0"/>
      <w:r w:rsidR="00EE73F5" w:rsidRPr="00C212EB">
        <w:rPr>
          <w:rFonts w:ascii="Calibri" w:eastAsia="Times New Roman" w:hAnsi="Calibri" w:cs="Calibri"/>
          <w:sz w:val="24"/>
          <w:szCs w:val="24"/>
        </w:rPr>
        <w:t>.</w:t>
      </w:r>
    </w:p>
    <w:p w14:paraId="37D3BDD2" w14:textId="6440BE01" w:rsidR="00911ABF" w:rsidRPr="00C212EB" w:rsidRDefault="00652C44" w:rsidP="00493B65">
      <w:pPr>
        <w:ind w:firstLine="851"/>
        <w:jc w:val="both"/>
        <w:rPr>
          <w:rFonts w:eastAsia="Times New Roman" w:cstheme="minorHAnsi"/>
          <w:sz w:val="24"/>
          <w:szCs w:val="24"/>
        </w:rPr>
      </w:pPr>
      <w:r w:rsidRPr="00C212EB">
        <w:rPr>
          <w:rFonts w:ascii="Calibri" w:eastAsia="Times New Roman" w:hAnsi="Calibri" w:cs="Calibri"/>
          <w:sz w:val="24"/>
          <w:szCs w:val="24"/>
        </w:rPr>
        <w:t xml:space="preserve">3. </w:t>
      </w:r>
      <w:r w:rsidR="006E7EE0" w:rsidRPr="00C212EB">
        <w:rPr>
          <w:rFonts w:ascii="Calibri" w:eastAsia="Times New Roman" w:hAnsi="Calibri" w:cs="Calibri"/>
          <w:sz w:val="24"/>
          <w:szCs w:val="24"/>
        </w:rPr>
        <w:t>D</w:t>
      </w:r>
      <w:r w:rsidRPr="00C212EB">
        <w:rPr>
          <w:rFonts w:ascii="Calibri" w:eastAsia="Times New Roman" w:hAnsi="Calibri" w:cs="Calibri"/>
          <w:sz w:val="24"/>
          <w:szCs w:val="24"/>
        </w:rPr>
        <w:t>arbų atlikimo vieta</w:t>
      </w:r>
      <w:r w:rsidRPr="00C212EB">
        <w:rPr>
          <w:rFonts w:eastAsia="Times New Roman" w:cstheme="minorHAnsi"/>
          <w:sz w:val="24"/>
          <w:szCs w:val="24"/>
        </w:rPr>
        <w:t xml:space="preserve"> –</w:t>
      </w:r>
      <w:r w:rsidR="0012060F" w:rsidRPr="00C212EB">
        <w:rPr>
          <w:rFonts w:eastAsia="Times New Roman" w:cstheme="minorHAnsi"/>
          <w:sz w:val="24"/>
          <w:szCs w:val="24"/>
        </w:rPr>
        <w:t xml:space="preserve"> </w:t>
      </w:r>
      <w:r w:rsidR="00743CBD" w:rsidRPr="00C212EB">
        <w:rPr>
          <w:rFonts w:ascii="Calibri" w:hAnsi="Calibri" w:cs="Calibri"/>
          <w:bCs/>
          <w:iCs/>
          <w:sz w:val="24"/>
          <w:szCs w:val="24"/>
        </w:rPr>
        <w:t>Plytinės g. 15</w:t>
      </w:r>
      <w:r w:rsidR="00F76ED3" w:rsidRPr="00C212EB">
        <w:rPr>
          <w:rFonts w:ascii="Calibri" w:hAnsi="Calibri" w:cs="Calibri"/>
          <w:bCs/>
          <w:iCs/>
          <w:sz w:val="24"/>
          <w:szCs w:val="24"/>
        </w:rPr>
        <w:t>, Kaunas</w:t>
      </w:r>
      <w:r w:rsidR="00F332D5" w:rsidRPr="00C212EB">
        <w:rPr>
          <w:rFonts w:eastAsia="Times New Roman" w:cstheme="minorHAnsi"/>
          <w:sz w:val="24"/>
          <w:szCs w:val="24"/>
        </w:rPr>
        <w:t>.</w:t>
      </w:r>
    </w:p>
    <w:p w14:paraId="3A20F01E" w14:textId="77777777" w:rsidR="00A8582A" w:rsidRPr="00C212EB" w:rsidRDefault="00A8582A" w:rsidP="00C3535C">
      <w:pPr>
        <w:ind w:firstLine="851"/>
        <w:jc w:val="both"/>
        <w:rPr>
          <w:rFonts w:eastAsia="Times New Roman" w:cstheme="minorHAnsi"/>
          <w:sz w:val="24"/>
          <w:szCs w:val="24"/>
        </w:rPr>
      </w:pPr>
    </w:p>
    <w:p w14:paraId="374B67BE"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III SKYRIUS</w:t>
      </w:r>
    </w:p>
    <w:p w14:paraId="62D7AA9B"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lastRenderedPageBreak/>
        <w:t>BENDROSIOS NUOSTATOS</w:t>
      </w:r>
    </w:p>
    <w:p w14:paraId="06B8DA33" w14:textId="77777777" w:rsidR="00852F91" w:rsidRPr="00C212EB" w:rsidRDefault="00852F91" w:rsidP="00C3535C">
      <w:pPr>
        <w:ind w:firstLine="851"/>
        <w:jc w:val="both"/>
        <w:rPr>
          <w:rFonts w:eastAsia="Times New Roman" w:cstheme="minorHAnsi"/>
          <w:b/>
          <w:sz w:val="24"/>
          <w:szCs w:val="24"/>
        </w:rPr>
      </w:pPr>
    </w:p>
    <w:p w14:paraId="7C977A7D" w14:textId="51B450C7" w:rsidR="00852F91" w:rsidRPr="00C212EB" w:rsidRDefault="00852F91" w:rsidP="00C3535C">
      <w:pPr>
        <w:ind w:firstLine="851"/>
        <w:jc w:val="both"/>
        <w:rPr>
          <w:rFonts w:eastAsia="Times New Roman" w:cstheme="minorHAnsi"/>
          <w:spacing w:val="-3"/>
          <w:sz w:val="24"/>
          <w:szCs w:val="24"/>
        </w:rPr>
      </w:pPr>
      <w:r w:rsidRPr="00C212EB">
        <w:rPr>
          <w:rFonts w:eastAsia="Times New Roman" w:cstheme="minorHAnsi"/>
          <w:sz w:val="24"/>
          <w:szCs w:val="24"/>
        </w:rPr>
        <w:t xml:space="preserve">4. </w:t>
      </w:r>
      <w:r w:rsidR="00B75C78" w:rsidRPr="00C212EB">
        <w:rPr>
          <w:rFonts w:cstheme="minorHAnsi"/>
          <w:sz w:val="24"/>
          <w:szCs w:val="24"/>
        </w:rPr>
        <w:t xml:space="preserve">Vykdydamos Sutartį, Šalys vadovaujasi Lietuvos Respublikos civiliniu kodeksu, Lietuvos Respublikos statybos įstatymu, </w:t>
      </w:r>
      <w:r w:rsidR="004B1219" w:rsidRPr="00C212EB">
        <w:rPr>
          <w:rFonts w:cstheme="minorHAnsi"/>
          <w:sz w:val="24"/>
          <w:szCs w:val="24"/>
        </w:rPr>
        <w:t xml:space="preserve">Lietuvos Respublikos nekilnojamojo kultūros paveldo apsaugos įstatymu, </w:t>
      </w:r>
      <w:r w:rsidR="00187D13" w:rsidRPr="00C212EB">
        <w:rPr>
          <w:rFonts w:cstheme="minorHAnsi"/>
          <w:sz w:val="24"/>
          <w:szCs w:val="24"/>
        </w:rPr>
        <w:t xml:space="preserve">VPĮ, </w:t>
      </w:r>
      <w:r w:rsidR="00B75C78" w:rsidRPr="00C212EB">
        <w:rPr>
          <w:rFonts w:cstheme="minorHAnsi"/>
          <w:sz w:val="24"/>
          <w:szCs w:val="24"/>
        </w:rPr>
        <w:t>statybos techniniais reglamentais</w:t>
      </w:r>
      <w:r w:rsidR="004B1219" w:rsidRPr="00C212EB">
        <w:rPr>
          <w:rFonts w:cstheme="minorHAnsi"/>
          <w:sz w:val="24"/>
          <w:szCs w:val="24"/>
        </w:rPr>
        <w:t>, paveldo tvarkybos reglamentais</w:t>
      </w:r>
      <w:r w:rsidR="00B75C78" w:rsidRPr="00C212EB">
        <w:rPr>
          <w:rFonts w:cstheme="minorHAnsi"/>
          <w:sz w:val="24"/>
          <w:szCs w:val="24"/>
        </w:rPr>
        <w:t xml:space="preserve"> ir kitais Lietuvos Respublikos teisės aktais. </w:t>
      </w:r>
      <w:r w:rsidRPr="00C212EB">
        <w:rPr>
          <w:rFonts w:eastAsia="Times New Roman" w:cstheme="minorHAnsi"/>
          <w:spacing w:val="-3"/>
          <w:sz w:val="24"/>
          <w:szCs w:val="24"/>
        </w:rPr>
        <w:t xml:space="preserve">Šalių teisių ir pareigų pagrindas yra </w:t>
      </w:r>
      <w:r w:rsidR="00E76B36" w:rsidRPr="00C212EB">
        <w:rPr>
          <w:rFonts w:eastAsia="Times New Roman" w:cstheme="minorHAnsi"/>
          <w:spacing w:val="-3"/>
          <w:sz w:val="24"/>
          <w:szCs w:val="24"/>
        </w:rPr>
        <w:t xml:space="preserve">Pirkimo dokumentai, </w:t>
      </w:r>
      <w:r w:rsidRPr="00C212EB">
        <w:rPr>
          <w:rFonts w:eastAsia="Times New Roman" w:cstheme="minorHAnsi"/>
          <w:spacing w:val="-3"/>
          <w:sz w:val="24"/>
          <w:szCs w:val="24"/>
        </w:rPr>
        <w:t xml:space="preserve">Sutartis, </w:t>
      </w:r>
      <w:r w:rsidR="00E76B36" w:rsidRPr="00C212EB">
        <w:rPr>
          <w:rFonts w:eastAsia="Times New Roman" w:cstheme="minorHAnsi"/>
          <w:spacing w:val="-3"/>
          <w:sz w:val="24"/>
          <w:szCs w:val="24"/>
        </w:rPr>
        <w:t xml:space="preserve">Pasiūlymas, </w:t>
      </w:r>
      <w:r w:rsidRPr="00C212EB">
        <w:rPr>
          <w:rFonts w:eastAsia="Times New Roman" w:cstheme="minorHAnsi"/>
          <w:spacing w:val="-3"/>
          <w:sz w:val="24"/>
          <w:szCs w:val="24"/>
        </w:rPr>
        <w:t xml:space="preserve">Lietuvos Respublikos įstatymai, </w:t>
      </w:r>
      <w:r w:rsidRPr="00C212EB">
        <w:rPr>
          <w:rFonts w:eastAsia="Times New Roman" w:cstheme="minorHAnsi"/>
          <w:sz w:val="24"/>
          <w:szCs w:val="24"/>
        </w:rPr>
        <w:t xml:space="preserve">įstatymų įgyvendinamieji </w:t>
      </w:r>
      <w:r w:rsidRPr="00C212EB">
        <w:rPr>
          <w:rFonts w:eastAsia="Times New Roman" w:cstheme="minorHAnsi"/>
          <w:spacing w:val="-3"/>
          <w:sz w:val="24"/>
          <w:szCs w:val="24"/>
        </w:rPr>
        <w:t>teisės aktai, statybos techniniai reglamentai</w:t>
      </w:r>
      <w:r w:rsidR="004B1219" w:rsidRPr="00C212EB">
        <w:rPr>
          <w:rFonts w:eastAsia="Times New Roman" w:cstheme="minorHAnsi"/>
          <w:spacing w:val="-3"/>
          <w:sz w:val="24"/>
          <w:szCs w:val="24"/>
        </w:rPr>
        <w:t>, paveldo tvarkybos reglamentai</w:t>
      </w:r>
      <w:r w:rsidRPr="00C212EB">
        <w:rPr>
          <w:rFonts w:eastAsia="Times New Roman" w:cstheme="minorHAnsi"/>
          <w:spacing w:val="-3"/>
          <w:sz w:val="24"/>
          <w:szCs w:val="24"/>
        </w:rPr>
        <w:t xml:space="preserve"> ir kiti normatyviniai dokumentai.</w:t>
      </w:r>
    </w:p>
    <w:p w14:paraId="5A4314CE" w14:textId="305952D2" w:rsidR="00852F91" w:rsidRPr="00C212EB" w:rsidRDefault="00852F91" w:rsidP="00C3535C">
      <w:pPr>
        <w:ind w:firstLine="851"/>
        <w:jc w:val="both"/>
        <w:rPr>
          <w:rFonts w:eastAsia="Times New Roman" w:cstheme="minorHAnsi"/>
          <w:sz w:val="24"/>
          <w:szCs w:val="24"/>
        </w:rPr>
      </w:pPr>
      <w:r w:rsidRPr="00C212EB">
        <w:rPr>
          <w:rFonts w:eastAsia="Times New Roman" w:cstheme="minorHAnsi"/>
          <w:spacing w:val="-3"/>
          <w:sz w:val="24"/>
          <w:szCs w:val="24"/>
        </w:rPr>
        <w:t xml:space="preserve">5. </w:t>
      </w:r>
      <w:r w:rsidRPr="00C212EB">
        <w:rPr>
          <w:rFonts w:eastAsia="Times New Roman" w:cstheme="minorHAnsi"/>
          <w:sz w:val="24"/>
          <w:szCs w:val="24"/>
        </w:rPr>
        <w:t>Šiame punkte pateikiami Sutartį sudarantys dokumentai, kurie turi būti suprantami kaip paaiškinantys vienas kitą. Tuo tikslu nustatomas toks dokumentų pirmumas:</w:t>
      </w:r>
    </w:p>
    <w:p w14:paraId="5A82055E" w14:textId="77777777" w:rsidR="00852F91"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5.1. Sutarti</w:t>
      </w:r>
      <w:r w:rsidR="00B75C78" w:rsidRPr="00C212EB">
        <w:rPr>
          <w:rFonts w:eastAsia="Times New Roman" w:cstheme="minorHAnsi"/>
          <w:sz w:val="24"/>
          <w:szCs w:val="24"/>
        </w:rPr>
        <w:t>s;</w:t>
      </w:r>
    </w:p>
    <w:p w14:paraId="4914BB84" w14:textId="6E274E56" w:rsidR="00852F91"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 xml:space="preserve">5.2. </w:t>
      </w:r>
      <w:r w:rsidR="00DD558F" w:rsidRPr="00C212EB">
        <w:rPr>
          <w:rFonts w:eastAsia="Times New Roman" w:cstheme="minorHAnsi"/>
          <w:sz w:val="24"/>
          <w:szCs w:val="24"/>
        </w:rPr>
        <w:t>Tvarkybos darbų</w:t>
      </w:r>
      <w:r w:rsidR="00415536" w:rsidRPr="00C212EB">
        <w:rPr>
          <w:rFonts w:eastAsia="Times New Roman" w:cstheme="minorHAnsi"/>
          <w:sz w:val="24"/>
          <w:szCs w:val="24"/>
        </w:rPr>
        <w:t xml:space="preserve"> </w:t>
      </w:r>
      <w:r w:rsidR="002C1F64" w:rsidRPr="00C212EB">
        <w:rPr>
          <w:rFonts w:eastAsia="Times New Roman" w:cstheme="minorHAnsi"/>
          <w:sz w:val="24"/>
          <w:szCs w:val="24"/>
        </w:rPr>
        <w:t>projekta</w:t>
      </w:r>
      <w:r w:rsidR="0022562B" w:rsidRPr="00C212EB">
        <w:rPr>
          <w:rFonts w:eastAsia="Times New Roman" w:cstheme="minorHAnsi"/>
          <w:sz w:val="24"/>
          <w:szCs w:val="24"/>
        </w:rPr>
        <w:t>s</w:t>
      </w:r>
      <w:r w:rsidR="002C1F64" w:rsidRPr="00C212EB">
        <w:rPr>
          <w:rFonts w:eastAsia="Times New Roman" w:cstheme="minorHAnsi"/>
          <w:sz w:val="24"/>
          <w:szCs w:val="24"/>
        </w:rPr>
        <w:t>, kur</w:t>
      </w:r>
      <w:r w:rsidR="0022562B" w:rsidRPr="00C212EB">
        <w:rPr>
          <w:rFonts w:eastAsia="Times New Roman" w:cstheme="minorHAnsi"/>
          <w:sz w:val="24"/>
          <w:szCs w:val="24"/>
        </w:rPr>
        <w:t>į</w:t>
      </w:r>
      <w:r w:rsidRPr="00C212EB">
        <w:rPr>
          <w:rFonts w:eastAsia="Times New Roman" w:cstheme="minorHAnsi"/>
          <w:sz w:val="24"/>
          <w:szCs w:val="24"/>
        </w:rPr>
        <w:t xml:space="preserve"> sudaro </w:t>
      </w:r>
      <w:r w:rsidR="006E7EE0" w:rsidRPr="00C212EB">
        <w:rPr>
          <w:rFonts w:eastAsia="Times New Roman" w:cstheme="minorHAnsi"/>
          <w:sz w:val="24"/>
          <w:szCs w:val="24"/>
        </w:rPr>
        <w:t xml:space="preserve">techninės specifikacijos, </w:t>
      </w:r>
      <w:r w:rsidR="00BE00AF" w:rsidRPr="00C212EB">
        <w:rPr>
          <w:rFonts w:eastAsia="Times New Roman" w:cstheme="minorHAnsi"/>
          <w:sz w:val="24"/>
          <w:szCs w:val="24"/>
        </w:rPr>
        <w:t xml:space="preserve">aiškinamieji raštai, </w:t>
      </w:r>
      <w:r w:rsidRPr="00C212EB">
        <w:rPr>
          <w:rFonts w:eastAsia="Times New Roman" w:cstheme="minorHAnsi"/>
          <w:sz w:val="24"/>
          <w:szCs w:val="24"/>
        </w:rPr>
        <w:t>brėžiniai</w:t>
      </w:r>
      <w:r w:rsidR="00B75C78" w:rsidRPr="00C212EB">
        <w:rPr>
          <w:rFonts w:eastAsia="Times New Roman" w:cstheme="minorHAnsi"/>
          <w:sz w:val="24"/>
          <w:szCs w:val="24"/>
        </w:rPr>
        <w:t>;</w:t>
      </w:r>
    </w:p>
    <w:p w14:paraId="3B6AA506" w14:textId="77777777" w:rsidR="00852F91"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 xml:space="preserve">5.3. </w:t>
      </w:r>
      <w:r w:rsidR="004307CB" w:rsidRPr="00C212EB">
        <w:rPr>
          <w:rFonts w:eastAsia="Times New Roman" w:cstheme="minorHAnsi"/>
          <w:sz w:val="24"/>
          <w:szCs w:val="24"/>
        </w:rPr>
        <w:t xml:space="preserve">Darbų kiekių žiniaraščiai (sąmatos) (Rangovo užpildyti, </w:t>
      </w:r>
      <w:r w:rsidRPr="00C212EB">
        <w:rPr>
          <w:rFonts w:eastAsia="Times New Roman" w:cstheme="minorHAnsi"/>
          <w:sz w:val="24"/>
          <w:szCs w:val="24"/>
        </w:rPr>
        <w:t>su pagrindinėmis techninėmis siūlomų Darbų charakteristikomis (jeigu įtraukiamos)</w:t>
      </w:r>
      <w:r w:rsidR="00B75C78" w:rsidRPr="00C212EB">
        <w:rPr>
          <w:rFonts w:eastAsia="Times New Roman" w:cstheme="minorHAnsi"/>
          <w:sz w:val="24"/>
          <w:szCs w:val="24"/>
        </w:rPr>
        <w:t>;</w:t>
      </w:r>
    </w:p>
    <w:p w14:paraId="0549AA81" w14:textId="77777777" w:rsidR="00852F91"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5.4. Subrangovų ir jiems perduodamų atlikti Darbų sąrašai (pridedama, jei yra pasitelkiami Subrangovai)</w:t>
      </w:r>
      <w:r w:rsidR="00B75C78" w:rsidRPr="00C212EB">
        <w:rPr>
          <w:rFonts w:eastAsia="Times New Roman" w:cstheme="minorHAnsi"/>
          <w:sz w:val="24"/>
          <w:szCs w:val="24"/>
        </w:rPr>
        <w:t>;</w:t>
      </w:r>
      <w:r w:rsidRPr="00C212EB">
        <w:rPr>
          <w:rFonts w:eastAsia="Times New Roman" w:cstheme="minorHAnsi"/>
          <w:sz w:val="24"/>
          <w:szCs w:val="24"/>
        </w:rPr>
        <w:t xml:space="preserve"> </w:t>
      </w:r>
    </w:p>
    <w:p w14:paraId="761EC9BD" w14:textId="54D4EDD5" w:rsidR="00852F91" w:rsidRPr="00C212EB" w:rsidRDefault="00852F91" w:rsidP="00C3535C">
      <w:pPr>
        <w:tabs>
          <w:tab w:val="left" w:pos="5490"/>
        </w:tabs>
        <w:ind w:firstLine="851"/>
        <w:contextualSpacing/>
        <w:jc w:val="both"/>
        <w:rPr>
          <w:rFonts w:eastAsia="Times New Roman" w:cstheme="minorHAnsi"/>
          <w:sz w:val="24"/>
          <w:szCs w:val="24"/>
          <w:u w:val="single"/>
        </w:rPr>
      </w:pPr>
      <w:r w:rsidRPr="00C212EB">
        <w:rPr>
          <w:rFonts w:eastAsia="Times New Roman" w:cstheme="minorHAnsi"/>
          <w:sz w:val="24"/>
          <w:szCs w:val="24"/>
        </w:rPr>
        <w:t xml:space="preserve">5.5. Sutarties įvykdymo užtikrinimas Nr. </w:t>
      </w:r>
      <w:r w:rsidR="00CE3759" w:rsidRPr="00C212EB">
        <w:rPr>
          <w:rFonts w:eastAsia="Times New Roman" w:cstheme="minorHAnsi"/>
          <w:sz w:val="24"/>
          <w:szCs w:val="24"/>
        </w:rPr>
        <w:t>................</w:t>
      </w:r>
      <w:r w:rsidR="00B75C78" w:rsidRPr="00C212EB">
        <w:rPr>
          <w:rFonts w:eastAsia="Times New Roman" w:cstheme="minorHAnsi"/>
          <w:sz w:val="24"/>
          <w:szCs w:val="24"/>
        </w:rPr>
        <w:t>;</w:t>
      </w:r>
    </w:p>
    <w:p w14:paraId="162E3E51" w14:textId="77777777" w:rsidR="002115D2"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5.6. Rangovo vadovaujančių darbuotojų (specialistų) ir asmenų, atsakingų</w:t>
      </w:r>
      <w:r w:rsidR="002115D2" w:rsidRPr="00C212EB">
        <w:rPr>
          <w:rFonts w:eastAsia="Times New Roman" w:cstheme="minorHAnsi"/>
          <w:sz w:val="24"/>
          <w:szCs w:val="24"/>
        </w:rPr>
        <w:t xml:space="preserve"> už Sutarties vykdymą, sąrašas</w:t>
      </w:r>
      <w:r w:rsidR="00B75C78" w:rsidRPr="00C212EB">
        <w:rPr>
          <w:rFonts w:eastAsia="Times New Roman" w:cstheme="minorHAnsi"/>
          <w:sz w:val="24"/>
          <w:szCs w:val="24"/>
        </w:rPr>
        <w:t>;</w:t>
      </w:r>
    </w:p>
    <w:p w14:paraId="07195736" w14:textId="77777777" w:rsidR="002115D2"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5</w:t>
      </w:r>
      <w:r w:rsidR="000F7957" w:rsidRPr="00C212EB">
        <w:rPr>
          <w:rFonts w:eastAsia="Times New Roman" w:cstheme="minorHAnsi"/>
          <w:sz w:val="24"/>
          <w:szCs w:val="24"/>
        </w:rPr>
        <w:t>.7</w:t>
      </w:r>
      <w:r w:rsidR="002115D2" w:rsidRPr="00C212EB">
        <w:rPr>
          <w:rFonts w:eastAsia="Times New Roman" w:cstheme="minorHAnsi"/>
          <w:sz w:val="24"/>
          <w:szCs w:val="24"/>
        </w:rPr>
        <w:t>. Darbų vykdymo grafikas</w:t>
      </w:r>
      <w:r w:rsidR="00064366" w:rsidRPr="00C212EB">
        <w:rPr>
          <w:rFonts w:eastAsia="Times New Roman" w:cstheme="minorHAnsi"/>
          <w:sz w:val="24"/>
          <w:szCs w:val="24"/>
        </w:rPr>
        <w:t>, pinigų srautų prognozė</w:t>
      </w:r>
      <w:r w:rsidR="00B75C78" w:rsidRPr="00C212EB">
        <w:rPr>
          <w:rFonts w:eastAsia="Times New Roman" w:cstheme="minorHAnsi"/>
          <w:sz w:val="24"/>
          <w:szCs w:val="24"/>
        </w:rPr>
        <w:t>;</w:t>
      </w:r>
    </w:p>
    <w:p w14:paraId="7233656A" w14:textId="77777777" w:rsidR="002115D2"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5.</w:t>
      </w:r>
      <w:r w:rsidR="000F7957" w:rsidRPr="00C212EB">
        <w:rPr>
          <w:rFonts w:eastAsia="Times New Roman" w:cstheme="minorHAnsi"/>
          <w:sz w:val="24"/>
          <w:szCs w:val="24"/>
        </w:rPr>
        <w:t>8</w:t>
      </w:r>
      <w:r w:rsidRPr="00C212EB">
        <w:rPr>
          <w:rFonts w:eastAsia="Times New Roman" w:cstheme="minorHAnsi"/>
          <w:sz w:val="24"/>
          <w:szCs w:val="24"/>
        </w:rPr>
        <w:t>. Kiti Sutartį sudarantys dokumentai</w:t>
      </w:r>
      <w:r w:rsidR="002115D2" w:rsidRPr="00C212EB">
        <w:rPr>
          <w:rFonts w:eastAsia="Times New Roman" w:cstheme="minorHAnsi"/>
          <w:sz w:val="24"/>
          <w:szCs w:val="24"/>
        </w:rPr>
        <w:t xml:space="preserve"> (jeigu yra).</w:t>
      </w:r>
    </w:p>
    <w:p w14:paraId="38C6998E" w14:textId="77777777" w:rsidR="00852F91" w:rsidRPr="00C212EB" w:rsidRDefault="00852F91" w:rsidP="00C3535C">
      <w:pPr>
        <w:ind w:firstLine="851"/>
        <w:contextualSpacing/>
        <w:jc w:val="both"/>
        <w:rPr>
          <w:rFonts w:eastAsia="Times New Roman" w:cstheme="minorHAnsi"/>
          <w:sz w:val="24"/>
          <w:szCs w:val="24"/>
        </w:rPr>
      </w:pPr>
      <w:r w:rsidRPr="00C212EB">
        <w:rPr>
          <w:rFonts w:eastAsia="Times New Roman" w:cstheme="minorHAnsi"/>
          <w:sz w:val="24"/>
          <w:szCs w:val="24"/>
        </w:rPr>
        <w:t xml:space="preserve">6. </w:t>
      </w:r>
      <w:r w:rsidRPr="00C212EB">
        <w:rPr>
          <w:rFonts w:eastAsia="Calibri" w:cstheme="minorHAnsi"/>
          <w:sz w:val="24"/>
          <w:szCs w:val="24"/>
        </w:rPr>
        <w:t xml:space="preserve">Sutartis gali būti keičiama </w:t>
      </w:r>
      <w:r w:rsidR="00FB1E1B" w:rsidRPr="00C212EB">
        <w:rPr>
          <w:rFonts w:eastAsia="Times New Roman" w:cstheme="minorHAnsi"/>
          <w:sz w:val="24"/>
          <w:szCs w:val="24"/>
        </w:rPr>
        <w:t>VPĮ</w:t>
      </w:r>
      <w:r w:rsidRPr="00C212EB">
        <w:rPr>
          <w:rFonts w:eastAsia="Calibri" w:cstheme="minorHAnsi"/>
          <w:sz w:val="24"/>
          <w:szCs w:val="24"/>
        </w:rPr>
        <w:t xml:space="preserve"> 89 straipsnyje nustatytais atvejais neatliekant naujos pirkimo procedūros. </w:t>
      </w:r>
    </w:p>
    <w:p w14:paraId="35FDB4C7" w14:textId="77777777" w:rsidR="00852F91" w:rsidRPr="00C212EB" w:rsidRDefault="00852F91" w:rsidP="00C3535C">
      <w:pPr>
        <w:ind w:firstLine="851"/>
        <w:contextualSpacing/>
        <w:jc w:val="both"/>
        <w:rPr>
          <w:rFonts w:eastAsia="Times New Roman" w:cstheme="minorHAnsi"/>
          <w:sz w:val="24"/>
          <w:szCs w:val="24"/>
        </w:rPr>
      </w:pPr>
      <w:r w:rsidRPr="00C212EB">
        <w:rPr>
          <w:rFonts w:eastAsia="Calibri" w:cstheme="minorHAnsi"/>
          <w:sz w:val="24"/>
          <w:szCs w:val="24"/>
        </w:rPr>
        <w:t xml:space="preserve">7. </w:t>
      </w:r>
      <w:r w:rsidRPr="00C212EB">
        <w:rPr>
          <w:rFonts w:eastAsia="Times New Roman" w:cstheme="minorHAnsi"/>
          <w:sz w:val="24"/>
          <w:szCs w:val="24"/>
        </w:rPr>
        <w:t>Pagrindiniai Sutarties sąlygų duomenys:</w:t>
      </w:r>
    </w:p>
    <w:p w14:paraId="610D081D" w14:textId="77777777" w:rsidR="006E7EE0" w:rsidRPr="00C212EB" w:rsidRDefault="006E7EE0" w:rsidP="00C3535C">
      <w:pPr>
        <w:ind w:firstLine="851"/>
        <w:contextualSpacing/>
        <w:jc w:val="both"/>
        <w:rPr>
          <w:rFonts w:eastAsia="Times New Roman" w:cstheme="minorHAnsi"/>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243"/>
        <w:gridCol w:w="3860"/>
      </w:tblGrid>
      <w:tr w:rsidR="00C212EB" w:rsidRPr="00C212EB" w14:paraId="1D8223FA" w14:textId="77777777" w:rsidTr="005244CC">
        <w:tc>
          <w:tcPr>
            <w:tcW w:w="3577" w:type="dxa"/>
            <w:tcBorders>
              <w:top w:val="nil"/>
              <w:left w:val="nil"/>
              <w:bottom w:val="dashed" w:sz="4" w:space="0" w:color="auto"/>
              <w:right w:val="dashed" w:sz="4" w:space="0" w:color="auto"/>
            </w:tcBorders>
            <w:shd w:val="clear" w:color="auto" w:fill="auto"/>
          </w:tcPr>
          <w:p w14:paraId="4BFD27DC" w14:textId="77777777" w:rsidR="00CF7B9C" w:rsidRPr="00C212EB" w:rsidRDefault="00CF7B9C" w:rsidP="00C3535C">
            <w:pPr>
              <w:jc w:val="both"/>
              <w:rPr>
                <w:rFonts w:eastAsia="Times New Roman" w:cstheme="minorHAnsi"/>
                <w:i/>
                <w:sz w:val="24"/>
                <w:szCs w:val="24"/>
              </w:rPr>
            </w:pPr>
            <w:r w:rsidRPr="00C212EB">
              <w:rPr>
                <w:rFonts w:eastAsia="Times New Roman" w:cstheme="minorHAnsi"/>
                <w:i/>
                <w:sz w:val="24"/>
                <w:szCs w:val="24"/>
              </w:rPr>
              <w:t>Pavadinimas</w:t>
            </w:r>
          </w:p>
        </w:tc>
        <w:tc>
          <w:tcPr>
            <w:tcW w:w="1243" w:type="dxa"/>
            <w:tcBorders>
              <w:top w:val="nil"/>
              <w:left w:val="dashed" w:sz="4" w:space="0" w:color="auto"/>
              <w:bottom w:val="dashed" w:sz="4" w:space="0" w:color="auto"/>
              <w:right w:val="dashed" w:sz="4" w:space="0" w:color="auto"/>
            </w:tcBorders>
            <w:shd w:val="clear" w:color="auto" w:fill="auto"/>
          </w:tcPr>
          <w:p w14:paraId="49EF0F45" w14:textId="77777777" w:rsidR="00CF7B9C" w:rsidRPr="00C212EB" w:rsidRDefault="00CF7B9C" w:rsidP="00C3535C">
            <w:pPr>
              <w:jc w:val="both"/>
              <w:rPr>
                <w:rFonts w:eastAsia="Times New Roman" w:cstheme="minorHAnsi"/>
                <w:i/>
                <w:sz w:val="24"/>
                <w:szCs w:val="24"/>
              </w:rPr>
            </w:pPr>
            <w:r w:rsidRPr="00C212EB">
              <w:rPr>
                <w:rFonts w:eastAsia="Times New Roman" w:cstheme="minorHAnsi"/>
                <w:i/>
                <w:sz w:val="24"/>
                <w:szCs w:val="24"/>
              </w:rPr>
              <w:t>Punktas</w:t>
            </w:r>
            <w:r w:rsidR="000363CC" w:rsidRPr="00C212EB">
              <w:rPr>
                <w:rFonts w:eastAsia="Times New Roman" w:cstheme="minorHAnsi"/>
                <w:i/>
                <w:sz w:val="24"/>
                <w:szCs w:val="24"/>
              </w:rPr>
              <w:t>, papunktis</w:t>
            </w:r>
            <w:r w:rsidRPr="00C212EB">
              <w:rPr>
                <w:rFonts w:eastAsia="Times New Roman" w:cstheme="minorHAnsi"/>
                <w:i/>
                <w:sz w:val="24"/>
                <w:szCs w:val="24"/>
              </w:rPr>
              <w:t xml:space="preserve"> </w:t>
            </w:r>
          </w:p>
        </w:tc>
        <w:tc>
          <w:tcPr>
            <w:tcW w:w="3860" w:type="dxa"/>
            <w:tcBorders>
              <w:top w:val="nil"/>
              <w:left w:val="dashed" w:sz="4" w:space="0" w:color="auto"/>
              <w:bottom w:val="dashed" w:sz="4" w:space="0" w:color="auto"/>
              <w:right w:val="nil"/>
            </w:tcBorders>
            <w:shd w:val="clear" w:color="auto" w:fill="auto"/>
          </w:tcPr>
          <w:p w14:paraId="73299691" w14:textId="77777777" w:rsidR="00CF7B9C" w:rsidRPr="00C212EB" w:rsidRDefault="00CF7B9C" w:rsidP="00C3535C">
            <w:pPr>
              <w:jc w:val="both"/>
              <w:rPr>
                <w:rFonts w:eastAsia="Times New Roman" w:cstheme="minorHAnsi"/>
                <w:i/>
                <w:sz w:val="24"/>
                <w:szCs w:val="24"/>
              </w:rPr>
            </w:pPr>
            <w:r w:rsidRPr="00C212EB">
              <w:rPr>
                <w:rFonts w:eastAsia="Times New Roman" w:cstheme="minorHAnsi"/>
                <w:i/>
                <w:sz w:val="24"/>
                <w:szCs w:val="24"/>
              </w:rPr>
              <w:t>Duomenys ir sąlygos</w:t>
            </w:r>
          </w:p>
        </w:tc>
      </w:tr>
      <w:tr w:rsidR="00C212EB" w:rsidRPr="00C212EB" w14:paraId="1108FB21" w14:textId="77777777" w:rsidTr="005244CC">
        <w:tc>
          <w:tcPr>
            <w:tcW w:w="3577" w:type="dxa"/>
            <w:tcBorders>
              <w:top w:val="nil"/>
              <w:left w:val="nil"/>
              <w:bottom w:val="dashed" w:sz="4" w:space="0" w:color="auto"/>
              <w:right w:val="dashed" w:sz="4" w:space="0" w:color="auto"/>
            </w:tcBorders>
            <w:shd w:val="clear" w:color="auto" w:fill="auto"/>
          </w:tcPr>
          <w:p w14:paraId="4B32EB0A" w14:textId="58D9582D" w:rsidR="00A05764" w:rsidRPr="00C212EB" w:rsidRDefault="00DD558F" w:rsidP="00590C5B">
            <w:pPr>
              <w:tabs>
                <w:tab w:val="right" w:pos="3361"/>
              </w:tabs>
              <w:jc w:val="both"/>
              <w:rPr>
                <w:rFonts w:eastAsia="Times New Roman" w:cstheme="minorHAnsi"/>
                <w:sz w:val="24"/>
                <w:szCs w:val="24"/>
              </w:rPr>
            </w:pPr>
            <w:r w:rsidRPr="00C212EB">
              <w:rPr>
                <w:rFonts w:eastAsia="Times New Roman" w:cstheme="minorHAnsi"/>
                <w:sz w:val="24"/>
                <w:szCs w:val="24"/>
              </w:rPr>
              <w:t>7.1. Pradinės Sutarties vertė</w:t>
            </w:r>
            <w:r w:rsidR="00EE6797" w:rsidRPr="00C212EB">
              <w:rPr>
                <w:rFonts w:eastAsia="Times New Roman" w:cstheme="minorHAnsi"/>
                <w:sz w:val="24"/>
                <w:szCs w:val="24"/>
              </w:rPr>
              <w:t>.</w:t>
            </w:r>
            <w:r w:rsidRPr="00C212EB">
              <w:rPr>
                <w:rFonts w:eastAsia="Times New Roman" w:cstheme="minorHAnsi"/>
                <w:sz w:val="24"/>
                <w:szCs w:val="24"/>
              </w:rPr>
              <w:t xml:space="preserve"> </w:t>
            </w:r>
            <w:r w:rsidR="00590C5B" w:rsidRPr="00C212EB">
              <w:rPr>
                <w:rFonts w:eastAsia="Times New Roman" w:cstheme="minorHAnsi"/>
                <w:sz w:val="24"/>
                <w:szCs w:val="24"/>
              </w:rPr>
              <w:t>Pradinės Sutarties vertę sudaro:</w:t>
            </w:r>
          </w:p>
        </w:tc>
        <w:tc>
          <w:tcPr>
            <w:tcW w:w="1243" w:type="dxa"/>
            <w:tcBorders>
              <w:top w:val="nil"/>
              <w:left w:val="dashed" w:sz="4" w:space="0" w:color="auto"/>
              <w:bottom w:val="dashed" w:sz="4" w:space="0" w:color="auto"/>
              <w:right w:val="dashed" w:sz="4" w:space="0" w:color="auto"/>
            </w:tcBorders>
            <w:shd w:val="clear" w:color="auto" w:fill="auto"/>
          </w:tcPr>
          <w:p w14:paraId="7B6FB76B" w14:textId="77777777" w:rsidR="00A05764" w:rsidRPr="00C212EB" w:rsidRDefault="00A05764" w:rsidP="00C3535C">
            <w:pPr>
              <w:jc w:val="both"/>
              <w:rPr>
                <w:rFonts w:eastAsia="Times New Roman" w:cstheme="minorHAnsi"/>
                <w:sz w:val="24"/>
                <w:szCs w:val="24"/>
              </w:rPr>
            </w:pPr>
            <w:r w:rsidRPr="00C212EB">
              <w:rPr>
                <w:rFonts w:eastAsia="Times New Roman" w:cstheme="minorHAnsi"/>
                <w:sz w:val="24"/>
                <w:szCs w:val="24"/>
              </w:rPr>
              <w:t>1.14</w:t>
            </w:r>
          </w:p>
          <w:p w14:paraId="07DC8D71" w14:textId="77777777" w:rsidR="00A05764" w:rsidRPr="00C212EB" w:rsidRDefault="00A05764" w:rsidP="00C3535C">
            <w:pPr>
              <w:jc w:val="both"/>
              <w:rPr>
                <w:rFonts w:eastAsia="Times New Roman" w:cstheme="minorHAnsi"/>
                <w:strike/>
                <w:sz w:val="24"/>
                <w:szCs w:val="24"/>
              </w:rPr>
            </w:pPr>
            <w:r w:rsidRPr="00C212EB">
              <w:rPr>
                <w:rFonts w:eastAsia="Times New Roman" w:cstheme="minorHAnsi"/>
                <w:sz w:val="24"/>
                <w:szCs w:val="24"/>
              </w:rPr>
              <w:t xml:space="preserve">61 </w:t>
            </w:r>
          </w:p>
        </w:tc>
        <w:tc>
          <w:tcPr>
            <w:tcW w:w="3860" w:type="dxa"/>
            <w:tcBorders>
              <w:top w:val="nil"/>
              <w:left w:val="dashed" w:sz="4" w:space="0" w:color="auto"/>
              <w:bottom w:val="dashed" w:sz="4" w:space="0" w:color="auto"/>
              <w:right w:val="nil"/>
            </w:tcBorders>
            <w:shd w:val="clear" w:color="auto" w:fill="auto"/>
          </w:tcPr>
          <w:p w14:paraId="332AEE69" w14:textId="77777777" w:rsidR="00A05764" w:rsidRPr="00C212EB" w:rsidRDefault="00A05764" w:rsidP="00C3535C">
            <w:pPr>
              <w:rPr>
                <w:rFonts w:eastAsia="Times New Roman" w:cstheme="minorHAnsi"/>
                <w:sz w:val="24"/>
                <w:szCs w:val="24"/>
              </w:rPr>
            </w:pPr>
            <w:r w:rsidRPr="00C212EB">
              <w:rPr>
                <w:rFonts w:eastAsia="Times New Roman" w:cstheme="minorHAnsi"/>
                <w:sz w:val="24"/>
                <w:szCs w:val="24"/>
              </w:rPr>
              <w:t>............................ eurų</w:t>
            </w:r>
            <w:r w:rsidRPr="00C212EB">
              <w:rPr>
                <w:rFonts w:eastAsia="Times New Roman" w:cstheme="minorHAnsi"/>
                <w:i/>
                <w:sz w:val="24"/>
                <w:szCs w:val="24"/>
              </w:rPr>
              <w:t xml:space="preserve"> [suma skaičiais ir žodžiais]</w:t>
            </w:r>
          </w:p>
        </w:tc>
      </w:tr>
      <w:tr w:rsidR="00C212EB" w:rsidRPr="00C212EB" w14:paraId="6D80E131" w14:textId="77777777" w:rsidTr="005244CC">
        <w:tc>
          <w:tcPr>
            <w:tcW w:w="3577" w:type="dxa"/>
            <w:tcBorders>
              <w:top w:val="nil"/>
              <w:left w:val="nil"/>
              <w:bottom w:val="dashed" w:sz="4" w:space="0" w:color="auto"/>
              <w:right w:val="dashed" w:sz="4" w:space="0" w:color="auto"/>
            </w:tcBorders>
            <w:shd w:val="clear" w:color="auto" w:fill="auto"/>
          </w:tcPr>
          <w:p w14:paraId="4A1BB88D" w14:textId="65168D0E" w:rsidR="00590C5B" w:rsidRPr="00C212EB" w:rsidRDefault="00590C5B" w:rsidP="00C3535C">
            <w:pPr>
              <w:tabs>
                <w:tab w:val="right" w:pos="3361"/>
              </w:tabs>
              <w:jc w:val="both"/>
              <w:rPr>
                <w:rFonts w:eastAsia="Times New Roman" w:cstheme="minorHAnsi"/>
                <w:sz w:val="24"/>
                <w:szCs w:val="24"/>
              </w:rPr>
            </w:pPr>
            <w:r w:rsidRPr="00C212EB">
              <w:rPr>
                <w:rFonts w:eastAsia="Times New Roman" w:cstheme="minorHAnsi"/>
                <w:sz w:val="24"/>
                <w:szCs w:val="24"/>
              </w:rPr>
              <w:t>7.1.1. Darbų atlikimo (išskyrus 7.1.2 p.) kaina be PVM</w:t>
            </w:r>
          </w:p>
        </w:tc>
        <w:tc>
          <w:tcPr>
            <w:tcW w:w="1243" w:type="dxa"/>
            <w:tcBorders>
              <w:top w:val="nil"/>
              <w:left w:val="dashed" w:sz="4" w:space="0" w:color="auto"/>
              <w:bottom w:val="dashed" w:sz="4" w:space="0" w:color="auto"/>
              <w:right w:val="dashed" w:sz="4" w:space="0" w:color="auto"/>
            </w:tcBorders>
            <w:shd w:val="clear" w:color="auto" w:fill="auto"/>
          </w:tcPr>
          <w:p w14:paraId="2483E040" w14:textId="77777777" w:rsidR="00590C5B" w:rsidRPr="00C212EB" w:rsidRDefault="00590C5B" w:rsidP="00C3535C">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723EC7B8" w14:textId="31C97367" w:rsidR="00590C5B" w:rsidRPr="00C212EB" w:rsidRDefault="00590C5B" w:rsidP="00C3535C">
            <w:pPr>
              <w:rPr>
                <w:rFonts w:eastAsia="Times New Roman" w:cstheme="minorHAnsi"/>
                <w:sz w:val="24"/>
                <w:szCs w:val="24"/>
              </w:rPr>
            </w:pPr>
            <w:r w:rsidRPr="00C212EB">
              <w:rPr>
                <w:rFonts w:eastAsia="Times New Roman" w:cstheme="minorHAnsi"/>
                <w:sz w:val="24"/>
                <w:szCs w:val="24"/>
              </w:rPr>
              <w:t>............................ eurų</w:t>
            </w:r>
            <w:r w:rsidRPr="00C212EB">
              <w:rPr>
                <w:rFonts w:eastAsia="Times New Roman" w:cstheme="minorHAnsi"/>
                <w:i/>
                <w:sz w:val="24"/>
                <w:szCs w:val="24"/>
              </w:rPr>
              <w:t xml:space="preserve"> [suma skaičiais ir žodžiais]</w:t>
            </w:r>
          </w:p>
        </w:tc>
      </w:tr>
      <w:tr w:rsidR="00C212EB" w:rsidRPr="00C212EB" w14:paraId="5111EA0C" w14:textId="77777777" w:rsidTr="005244CC">
        <w:tc>
          <w:tcPr>
            <w:tcW w:w="3577" w:type="dxa"/>
            <w:tcBorders>
              <w:top w:val="nil"/>
              <w:left w:val="nil"/>
              <w:bottom w:val="dashed" w:sz="4" w:space="0" w:color="auto"/>
              <w:right w:val="dashed" w:sz="4" w:space="0" w:color="auto"/>
            </w:tcBorders>
            <w:shd w:val="clear" w:color="auto" w:fill="auto"/>
          </w:tcPr>
          <w:p w14:paraId="0C920ABA" w14:textId="79898ABC" w:rsidR="00590C5B" w:rsidRPr="00C212EB" w:rsidRDefault="00590C5B" w:rsidP="00C3535C">
            <w:pPr>
              <w:tabs>
                <w:tab w:val="right" w:pos="3361"/>
              </w:tabs>
              <w:jc w:val="both"/>
              <w:rPr>
                <w:rFonts w:eastAsia="Times New Roman" w:cstheme="minorHAnsi"/>
                <w:sz w:val="24"/>
                <w:szCs w:val="24"/>
              </w:rPr>
            </w:pPr>
            <w:r w:rsidRPr="00C212EB">
              <w:rPr>
                <w:rFonts w:eastAsia="Times New Roman" w:cstheme="minorHAnsi"/>
                <w:sz w:val="24"/>
                <w:szCs w:val="24"/>
              </w:rPr>
              <w:t>7.1.2. Inžinerinių paslaugų kaina be PVM</w:t>
            </w:r>
          </w:p>
        </w:tc>
        <w:tc>
          <w:tcPr>
            <w:tcW w:w="1243" w:type="dxa"/>
            <w:tcBorders>
              <w:top w:val="nil"/>
              <w:left w:val="dashed" w:sz="4" w:space="0" w:color="auto"/>
              <w:bottom w:val="dashed" w:sz="4" w:space="0" w:color="auto"/>
              <w:right w:val="dashed" w:sz="4" w:space="0" w:color="auto"/>
            </w:tcBorders>
            <w:shd w:val="clear" w:color="auto" w:fill="auto"/>
          </w:tcPr>
          <w:p w14:paraId="59B238A4" w14:textId="77777777" w:rsidR="00590C5B" w:rsidRPr="00C212EB" w:rsidRDefault="00590C5B" w:rsidP="00C3535C">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533D8D3" w14:textId="647565DE" w:rsidR="00590C5B" w:rsidRPr="00C212EB" w:rsidRDefault="00EA3F20" w:rsidP="00C3535C">
            <w:pPr>
              <w:rPr>
                <w:rFonts w:eastAsia="Times New Roman" w:cstheme="minorHAnsi"/>
                <w:sz w:val="24"/>
                <w:szCs w:val="24"/>
              </w:rPr>
            </w:pPr>
            <w:r w:rsidRPr="00C212EB">
              <w:t>1652,89</w:t>
            </w:r>
            <w:r w:rsidRPr="00C212EB">
              <w:rPr>
                <w:rFonts w:eastAsia="Times New Roman" w:cstheme="minorHAnsi"/>
                <w:sz w:val="24"/>
                <w:szCs w:val="24"/>
              </w:rPr>
              <w:t xml:space="preserve"> </w:t>
            </w:r>
            <w:r w:rsidR="00590C5B" w:rsidRPr="00C212EB">
              <w:rPr>
                <w:rFonts w:eastAsia="Times New Roman" w:cstheme="minorHAnsi"/>
                <w:sz w:val="24"/>
                <w:szCs w:val="24"/>
              </w:rPr>
              <w:t>eurų</w:t>
            </w:r>
            <w:r w:rsidRPr="00C212EB">
              <w:rPr>
                <w:rFonts w:eastAsia="Times New Roman" w:cstheme="minorHAnsi"/>
                <w:sz w:val="24"/>
                <w:szCs w:val="24"/>
              </w:rPr>
              <w:t>, vienas tūkstantis šeši šimtai penkiasdešimt du eurai 89 ct.</w:t>
            </w:r>
            <w:r w:rsidR="00590C5B" w:rsidRPr="00C212EB">
              <w:rPr>
                <w:rFonts w:eastAsia="Times New Roman" w:cstheme="minorHAnsi"/>
                <w:i/>
                <w:sz w:val="24"/>
                <w:szCs w:val="24"/>
              </w:rPr>
              <w:t xml:space="preserve"> [suma skaičiais ir žodžiais]</w:t>
            </w:r>
          </w:p>
        </w:tc>
      </w:tr>
      <w:tr w:rsidR="00C212EB" w:rsidRPr="00C212EB" w14:paraId="4ED37058" w14:textId="77777777" w:rsidTr="005244CC">
        <w:tc>
          <w:tcPr>
            <w:tcW w:w="3577" w:type="dxa"/>
            <w:tcBorders>
              <w:top w:val="nil"/>
              <w:left w:val="nil"/>
              <w:bottom w:val="dashed" w:sz="4" w:space="0" w:color="auto"/>
              <w:right w:val="dashed" w:sz="4" w:space="0" w:color="auto"/>
            </w:tcBorders>
            <w:shd w:val="clear" w:color="auto" w:fill="auto"/>
          </w:tcPr>
          <w:p w14:paraId="7A986808" w14:textId="77777777" w:rsidR="00A82115" w:rsidRPr="00C212EB" w:rsidRDefault="00A82115" w:rsidP="00C3535C">
            <w:pPr>
              <w:rPr>
                <w:rFonts w:eastAsia="Times New Roman" w:cstheme="minorHAnsi"/>
                <w:sz w:val="24"/>
                <w:szCs w:val="24"/>
              </w:rPr>
            </w:pPr>
            <w:r w:rsidRPr="00C212EB">
              <w:rPr>
                <w:rFonts w:eastAsia="Times New Roman" w:cstheme="minorHAnsi"/>
                <w:sz w:val="24"/>
                <w:szCs w:val="24"/>
              </w:rPr>
              <w:t>7.2. PVM (</w:t>
            </w:r>
            <w:r w:rsidR="00AE43E5" w:rsidRPr="00C212EB">
              <w:rPr>
                <w:rFonts w:eastAsia="Times New Roman" w:cstheme="minorHAnsi"/>
                <w:sz w:val="24"/>
                <w:szCs w:val="24"/>
              </w:rPr>
              <w:t xml:space="preserve">Sutarties </w:t>
            </w:r>
            <w:r w:rsidRPr="00C212EB">
              <w:rPr>
                <w:rFonts w:eastAsia="Times New Roman" w:cstheme="minorHAnsi"/>
                <w:sz w:val="24"/>
                <w:szCs w:val="24"/>
              </w:rPr>
              <w:t>7.1 papunktyje nurodytos vertės PVM)</w:t>
            </w:r>
          </w:p>
        </w:tc>
        <w:tc>
          <w:tcPr>
            <w:tcW w:w="1243" w:type="dxa"/>
            <w:tcBorders>
              <w:top w:val="nil"/>
              <w:left w:val="dashed" w:sz="4" w:space="0" w:color="auto"/>
              <w:bottom w:val="dashed" w:sz="4" w:space="0" w:color="auto"/>
              <w:right w:val="dashed" w:sz="4" w:space="0" w:color="auto"/>
            </w:tcBorders>
            <w:shd w:val="clear" w:color="auto" w:fill="auto"/>
          </w:tcPr>
          <w:p w14:paraId="43DBE621" w14:textId="77777777" w:rsidR="00A82115" w:rsidRPr="00C212EB" w:rsidRDefault="00A82115" w:rsidP="00C3535C">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66185721" w14:textId="77777777" w:rsidR="00A82115" w:rsidRPr="00C212EB" w:rsidRDefault="00A05764" w:rsidP="00C3535C">
            <w:pPr>
              <w:ind w:right="420"/>
              <w:rPr>
                <w:rFonts w:eastAsia="Times New Roman" w:cstheme="minorHAnsi"/>
                <w:sz w:val="24"/>
                <w:szCs w:val="24"/>
              </w:rPr>
            </w:pPr>
            <w:r w:rsidRPr="00C212EB">
              <w:rPr>
                <w:rFonts w:eastAsia="Times New Roman" w:cstheme="minorHAnsi"/>
                <w:sz w:val="24"/>
                <w:szCs w:val="24"/>
              </w:rPr>
              <w:t xml:space="preserve">............................ eurų </w:t>
            </w:r>
            <w:r w:rsidRPr="00C212EB">
              <w:rPr>
                <w:rFonts w:eastAsia="Times New Roman" w:cstheme="minorHAnsi"/>
                <w:i/>
                <w:sz w:val="24"/>
                <w:szCs w:val="24"/>
              </w:rPr>
              <w:t>[suma skaičiais ir žodžiais]</w:t>
            </w:r>
          </w:p>
        </w:tc>
      </w:tr>
      <w:tr w:rsidR="00C212EB" w:rsidRPr="00C212EB" w14:paraId="779565A3" w14:textId="77777777" w:rsidTr="005244CC">
        <w:tc>
          <w:tcPr>
            <w:tcW w:w="3577" w:type="dxa"/>
            <w:tcBorders>
              <w:top w:val="nil"/>
              <w:left w:val="nil"/>
              <w:bottom w:val="dashed" w:sz="4" w:space="0" w:color="auto"/>
              <w:right w:val="dashed" w:sz="4" w:space="0" w:color="auto"/>
            </w:tcBorders>
            <w:shd w:val="clear" w:color="auto" w:fill="auto"/>
          </w:tcPr>
          <w:p w14:paraId="2089B444" w14:textId="77777777" w:rsidR="00A82115" w:rsidRPr="00C212EB" w:rsidRDefault="00A82115" w:rsidP="00C3535C">
            <w:pPr>
              <w:rPr>
                <w:rFonts w:eastAsia="Times New Roman" w:cstheme="minorHAnsi"/>
                <w:sz w:val="24"/>
                <w:szCs w:val="24"/>
              </w:rPr>
            </w:pPr>
            <w:r w:rsidRPr="00C212EB">
              <w:rPr>
                <w:rFonts w:eastAsia="Times New Roman" w:cstheme="minorHAnsi"/>
                <w:sz w:val="24"/>
                <w:szCs w:val="24"/>
              </w:rPr>
              <w:t>7.3. Rangovo pasiūlymo kaina su PVM</w:t>
            </w:r>
          </w:p>
        </w:tc>
        <w:tc>
          <w:tcPr>
            <w:tcW w:w="1243" w:type="dxa"/>
            <w:tcBorders>
              <w:top w:val="nil"/>
              <w:left w:val="dashed" w:sz="4" w:space="0" w:color="auto"/>
              <w:bottom w:val="dashed" w:sz="4" w:space="0" w:color="auto"/>
              <w:right w:val="dashed" w:sz="4" w:space="0" w:color="auto"/>
            </w:tcBorders>
            <w:shd w:val="clear" w:color="auto" w:fill="auto"/>
          </w:tcPr>
          <w:p w14:paraId="5DD55571" w14:textId="77777777" w:rsidR="00A82115" w:rsidRPr="00C212EB" w:rsidRDefault="00A82115" w:rsidP="00C3535C">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5C3BA77E" w14:textId="77777777" w:rsidR="00A82115" w:rsidRPr="00C212EB" w:rsidRDefault="00A05764" w:rsidP="00C3535C">
            <w:pPr>
              <w:ind w:right="420"/>
              <w:rPr>
                <w:rFonts w:eastAsia="Times New Roman" w:cstheme="minorHAnsi"/>
                <w:sz w:val="24"/>
                <w:szCs w:val="24"/>
              </w:rPr>
            </w:pPr>
            <w:r w:rsidRPr="00C212EB">
              <w:rPr>
                <w:rFonts w:eastAsia="Times New Roman" w:cstheme="minorHAnsi"/>
                <w:sz w:val="24"/>
                <w:szCs w:val="24"/>
              </w:rPr>
              <w:t xml:space="preserve">............................ eurų </w:t>
            </w:r>
            <w:r w:rsidRPr="00C212EB">
              <w:rPr>
                <w:rFonts w:eastAsia="Times New Roman" w:cstheme="minorHAnsi"/>
                <w:i/>
                <w:sz w:val="24"/>
                <w:szCs w:val="24"/>
              </w:rPr>
              <w:t>[suma skaičiais ir žodžiais]</w:t>
            </w:r>
          </w:p>
        </w:tc>
      </w:tr>
      <w:tr w:rsidR="00C212EB" w:rsidRPr="00C212EB" w14:paraId="05304308" w14:textId="77777777" w:rsidTr="005244CC">
        <w:tc>
          <w:tcPr>
            <w:tcW w:w="3577" w:type="dxa"/>
            <w:tcBorders>
              <w:top w:val="nil"/>
              <w:left w:val="nil"/>
              <w:bottom w:val="dashed" w:sz="4" w:space="0" w:color="auto"/>
              <w:right w:val="dashed" w:sz="4" w:space="0" w:color="auto"/>
            </w:tcBorders>
            <w:shd w:val="clear" w:color="auto" w:fill="auto"/>
          </w:tcPr>
          <w:p w14:paraId="171A19A7" w14:textId="3A67B24B" w:rsidR="00EE6797" w:rsidRPr="00C212EB" w:rsidRDefault="00EE6797" w:rsidP="00C3535C">
            <w:pPr>
              <w:rPr>
                <w:rFonts w:eastAsia="Times New Roman" w:cstheme="minorHAnsi"/>
                <w:sz w:val="24"/>
                <w:szCs w:val="24"/>
              </w:rPr>
            </w:pPr>
            <w:r w:rsidRPr="00C212EB">
              <w:rPr>
                <w:rFonts w:eastAsia="Times New Roman" w:cstheme="minorHAnsi"/>
                <w:sz w:val="24"/>
                <w:szCs w:val="24"/>
              </w:rPr>
              <w:t>7.4</w:t>
            </w:r>
            <w:r w:rsidR="00283F7E" w:rsidRPr="00C212EB">
              <w:rPr>
                <w:rFonts w:eastAsia="Times New Roman" w:cstheme="minorHAnsi"/>
                <w:sz w:val="24"/>
                <w:szCs w:val="24"/>
              </w:rPr>
              <w:t xml:space="preserve">. </w:t>
            </w:r>
            <w:r w:rsidRPr="00C212EB">
              <w:rPr>
                <w:sz w:val="24"/>
              </w:rPr>
              <w:t xml:space="preserve">Sutarties 72 punkte nurodytomis aplinkybėmis galimų </w:t>
            </w:r>
            <w:r w:rsidRPr="00C212EB">
              <w:rPr>
                <w:sz w:val="24"/>
              </w:rPr>
              <w:lastRenderedPageBreak/>
              <w:t>įsigyti Papildomų darbų įsigijimo vertė</w:t>
            </w:r>
          </w:p>
        </w:tc>
        <w:tc>
          <w:tcPr>
            <w:tcW w:w="1243" w:type="dxa"/>
            <w:tcBorders>
              <w:top w:val="nil"/>
              <w:left w:val="dashed" w:sz="4" w:space="0" w:color="auto"/>
              <w:bottom w:val="dashed" w:sz="4" w:space="0" w:color="auto"/>
              <w:right w:val="dashed" w:sz="4" w:space="0" w:color="auto"/>
            </w:tcBorders>
            <w:shd w:val="clear" w:color="auto" w:fill="auto"/>
          </w:tcPr>
          <w:p w14:paraId="5F56E193" w14:textId="77777777" w:rsidR="00EE6797" w:rsidRPr="00C212EB" w:rsidRDefault="00EE6797" w:rsidP="00C3535C">
            <w:pPr>
              <w:jc w:val="both"/>
              <w:rPr>
                <w:rFonts w:eastAsia="Times New Roman" w:cstheme="minorHAnsi"/>
                <w:sz w:val="24"/>
                <w:szCs w:val="24"/>
              </w:rPr>
            </w:pPr>
          </w:p>
        </w:tc>
        <w:tc>
          <w:tcPr>
            <w:tcW w:w="3860" w:type="dxa"/>
            <w:tcBorders>
              <w:top w:val="nil"/>
              <w:left w:val="dashed" w:sz="4" w:space="0" w:color="auto"/>
              <w:bottom w:val="dashed" w:sz="4" w:space="0" w:color="auto"/>
              <w:right w:val="nil"/>
            </w:tcBorders>
            <w:shd w:val="clear" w:color="auto" w:fill="auto"/>
          </w:tcPr>
          <w:p w14:paraId="2318B04D" w14:textId="37B1851A" w:rsidR="00EE6797" w:rsidRPr="00C212EB" w:rsidRDefault="00356395" w:rsidP="00C3535C">
            <w:pPr>
              <w:ind w:right="420"/>
              <w:rPr>
                <w:rFonts w:eastAsia="Times New Roman" w:cstheme="minorHAnsi"/>
                <w:sz w:val="24"/>
                <w:szCs w:val="24"/>
              </w:rPr>
            </w:pPr>
            <w:r w:rsidRPr="00C212EB">
              <w:rPr>
                <w:sz w:val="24"/>
              </w:rPr>
              <w:t>5</w:t>
            </w:r>
            <w:r w:rsidR="00283F7E" w:rsidRPr="00C212EB">
              <w:rPr>
                <w:sz w:val="24"/>
              </w:rPr>
              <w:t xml:space="preserve"> proc. nuo Sutarties 7.1 ir atitinkamai 7.3 papunkčiuose nurodytos sumos (</w:t>
            </w:r>
            <w:r w:rsidR="001A1F2B" w:rsidRPr="00C212EB">
              <w:rPr>
                <w:sz w:val="24"/>
              </w:rPr>
              <w:t>20 638, 40</w:t>
            </w:r>
            <w:r w:rsidR="00283F7E" w:rsidRPr="00C212EB">
              <w:rPr>
                <w:sz w:val="24"/>
              </w:rPr>
              <w:t xml:space="preserve"> </w:t>
            </w:r>
            <w:r w:rsidR="001A1F2B" w:rsidRPr="00C212EB">
              <w:rPr>
                <w:sz w:val="24"/>
              </w:rPr>
              <w:t>Eur</w:t>
            </w:r>
            <w:r w:rsidR="00283F7E" w:rsidRPr="00C212EB">
              <w:rPr>
                <w:sz w:val="24"/>
              </w:rPr>
              <w:t xml:space="preserve"> </w:t>
            </w:r>
            <w:r w:rsidR="00283F7E" w:rsidRPr="00C212EB">
              <w:rPr>
                <w:sz w:val="24"/>
              </w:rPr>
              <w:lastRenderedPageBreak/>
              <w:t xml:space="preserve">be PVM; </w:t>
            </w:r>
            <w:r w:rsidR="00FF3F77" w:rsidRPr="00C212EB">
              <w:rPr>
                <w:rFonts w:cstheme="minorHAnsi"/>
              </w:rPr>
              <w:t>25 479,51</w:t>
            </w:r>
            <w:r w:rsidR="00283F7E" w:rsidRPr="00C212EB">
              <w:rPr>
                <w:sz w:val="24"/>
              </w:rPr>
              <w:t xml:space="preserve"> </w:t>
            </w:r>
            <w:r w:rsidR="001A1F2B" w:rsidRPr="00C212EB">
              <w:rPr>
                <w:sz w:val="24"/>
              </w:rPr>
              <w:t>Eur</w:t>
            </w:r>
            <w:r w:rsidR="00283F7E" w:rsidRPr="00C212EB">
              <w:rPr>
                <w:sz w:val="24"/>
              </w:rPr>
              <w:t xml:space="preserve"> su PVM) [</w:t>
            </w:r>
            <w:r w:rsidR="00FF3F77" w:rsidRPr="00C212EB">
              <w:rPr>
                <w:sz w:val="24"/>
              </w:rPr>
              <w:t>dvidešimt penki tūkstančiai keturi šimtai septyniasdešimt devyni</w:t>
            </w:r>
            <w:r w:rsidR="001A1F2B" w:rsidRPr="00C212EB">
              <w:rPr>
                <w:sz w:val="24"/>
              </w:rPr>
              <w:t xml:space="preserve"> eurai, 51 ct.</w:t>
            </w:r>
            <w:r w:rsidR="00283F7E" w:rsidRPr="00C212EB">
              <w:rPr>
                <w:sz w:val="24"/>
              </w:rPr>
              <w:t>]</w:t>
            </w:r>
          </w:p>
        </w:tc>
      </w:tr>
      <w:tr w:rsidR="00C212EB" w:rsidRPr="00C212EB" w14:paraId="5C0BEA64" w14:textId="77777777" w:rsidTr="005244CC">
        <w:tc>
          <w:tcPr>
            <w:tcW w:w="3577" w:type="dxa"/>
            <w:tcBorders>
              <w:top w:val="nil"/>
              <w:left w:val="nil"/>
              <w:bottom w:val="dashed" w:sz="4" w:space="0" w:color="auto"/>
              <w:right w:val="dashed" w:sz="4" w:space="0" w:color="auto"/>
            </w:tcBorders>
            <w:shd w:val="clear" w:color="auto" w:fill="auto"/>
          </w:tcPr>
          <w:p w14:paraId="1F86D9F3" w14:textId="304C178E" w:rsidR="00A82115" w:rsidRPr="00C212EB" w:rsidRDefault="00A82115" w:rsidP="00C3535C">
            <w:pPr>
              <w:tabs>
                <w:tab w:val="right" w:pos="3361"/>
              </w:tabs>
              <w:jc w:val="both"/>
              <w:rPr>
                <w:rFonts w:eastAsia="Times New Roman" w:cstheme="minorHAnsi"/>
                <w:sz w:val="24"/>
                <w:szCs w:val="24"/>
              </w:rPr>
            </w:pPr>
            <w:r w:rsidRPr="00C212EB">
              <w:rPr>
                <w:rFonts w:eastAsia="Times New Roman" w:cstheme="minorHAnsi"/>
                <w:sz w:val="24"/>
                <w:szCs w:val="24"/>
              </w:rPr>
              <w:lastRenderedPageBreak/>
              <w:t>7.</w:t>
            </w:r>
            <w:r w:rsidR="00E033C8" w:rsidRPr="00C212EB">
              <w:rPr>
                <w:rFonts w:eastAsia="Times New Roman" w:cstheme="minorHAnsi"/>
                <w:sz w:val="24"/>
                <w:szCs w:val="24"/>
              </w:rPr>
              <w:t>5</w:t>
            </w:r>
            <w:r w:rsidR="002F5A12" w:rsidRPr="00C212EB">
              <w:rPr>
                <w:rFonts w:eastAsia="Times New Roman" w:cstheme="minorHAnsi"/>
                <w:sz w:val="24"/>
                <w:szCs w:val="24"/>
              </w:rPr>
              <w:t>.</w:t>
            </w:r>
            <w:r w:rsidRPr="00C212EB">
              <w:rPr>
                <w:rFonts w:eastAsia="Times New Roman" w:cstheme="minorHAnsi"/>
                <w:sz w:val="24"/>
                <w:szCs w:val="24"/>
              </w:rPr>
              <w:t xml:space="preserve"> Užsakovo skiriamas asmuo </w:t>
            </w:r>
          </w:p>
        </w:tc>
        <w:tc>
          <w:tcPr>
            <w:tcW w:w="1243" w:type="dxa"/>
            <w:tcBorders>
              <w:top w:val="nil"/>
              <w:left w:val="dashed" w:sz="4" w:space="0" w:color="auto"/>
              <w:bottom w:val="dashed" w:sz="4" w:space="0" w:color="auto"/>
              <w:right w:val="dashed" w:sz="4" w:space="0" w:color="auto"/>
            </w:tcBorders>
            <w:shd w:val="clear" w:color="auto" w:fill="auto"/>
          </w:tcPr>
          <w:p w14:paraId="1363F215" w14:textId="77777777" w:rsidR="00A82115" w:rsidRPr="00C212EB" w:rsidRDefault="00A82115" w:rsidP="00C3535C">
            <w:pPr>
              <w:jc w:val="both"/>
              <w:rPr>
                <w:rFonts w:eastAsia="Times New Roman" w:cstheme="minorHAnsi"/>
                <w:sz w:val="24"/>
                <w:szCs w:val="24"/>
              </w:rPr>
            </w:pPr>
            <w:r w:rsidRPr="00C212EB">
              <w:rPr>
                <w:rFonts w:eastAsia="Times New Roman" w:cstheme="minorHAnsi"/>
                <w:sz w:val="24"/>
                <w:szCs w:val="24"/>
              </w:rPr>
              <w:t>11</w:t>
            </w:r>
          </w:p>
        </w:tc>
        <w:tc>
          <w:tcPr>
            <w:tcW w:w="3860" w:type="dxa"/>
            <w:tcBorders>
              <w:top w:val="nil"/>
              <w:left w:val="dashed" w:sz="4" w:space="0" w:color="auto"/>
              <w:bottom w:val="dashed" w:sz="4" w:space="0" w:color="auto"/>
              <w:right w:val="nil"/>
            </w:tcBorders>
            <w:shd w:val="clear" w:color="auto" w:fill="auto"/>
          </w:tcPr>
          <w:p w14:paraId="7C4AC8F2" w14:textId="77777777" w:rsidR="00A82115" w:rsidRPr="00C212EB" w:rsidRDefault="00A82115" w:rsidP="00C3535C">
            <w:pPr>
              <w:jc w:val="both"/>
              <w:rPr>
                <w:rFonts w:eastAsia="Times New Roman" w:cstheme="minorHAnsi"/>
                <w:i/>
                <w:sz w:val="24"/>
                <w:szCs w:val="24"/>
              </w:rPr>
            </w:pPr>
            <w:r w:rsidRPr="00C212EB">
              <w:rPr>
                <w:rFonts w:eastAsia="Times New Roman" w:cstheme="minorHAnsi"/>
                <w:i/>
                <w:sz w:val="24"/>
                <w:szCs w:val="24"/>
              </w:rPr>
              <w:t xml:space="preserve">[Užsakovas nurodo konkretų asmenį] </w:t>
            </w:r>
          </w:p>
        </w:tc>
      </w:tr>
      <w:tr w:rsidR="00C212EB" w:rsidRPr="00C212EB" w14:paraId="6EFF91ED"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02BEF8B" w14:textId="723065A5" w:rsidR="00A82115" w:rsidRPr="00C212EB" w:rsidRDefault="00A82115" w:rsidP="00C3535C">
            <w:pPr>
              <w:rPr>
                <w:rFonts w:eastAsia="Times New Roman" w:cstheme="minorHAnsi"/>
                <w:sz w:val="24"/>
                <w:szCs w:val="24"/>
              </w:rPr>
            </w:pPr>
            <w:r w:rsidRPr="00C212EB">
              <w:rPr>
                <w:rFonts w:eastAsia="Times New Roman" w:cstheme="minorHAnsi"/>
                <w:sz w:val="24"/>
                <w:szCs w:val="24"/>
              </w:rPr>
              <w:t>7.</w:t>
            </w:r>
            <w:r w:rsidR="00235356" w:rsidRPr="00C212EB">
              <w:rPr>
                <w:rFonts w:eastAsia="Times New Roman" w:cstheme="minorHAnsi"/>
                <w:sz w:val="24"/>
                <w:szCs w:val="24"/>
              </w:rPr>
              <w:t>6</w:t>
            </w:r>
            <w:r w:rsidRPr="00C212EB">
              <w:rPr>
                <w:rFonts w:eastAsia="Times New Roman" w:cstheme="minorHAnsi"/>
                <w:sz w:val="24"/>
                <w:szCs w:val="24"/>
              </w:rPr>
              <w:t>. Darbų atlikimo terminas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409192F2" w14:textId="77777777" w:rsidR="00A82115" w:rsidRPr="00C212EB" w:rsidRDefault="00A82115" w:rsidP="00C3535C">
            <w:pPr>
              <w:jc w:val="both"/>
              <w:rPr>
                <w:rFonts w:eastAsia="Times New Roman" w:cstheme="minorHAnsi"/>
                <w:sz w:val="24"/>
                <w:szCs w:val="24"/>
              </w:rPr>
            </w:pPr>
            <w:r w:rsidRPr="00C212EB">
              <w:rPr>
                <w:rFonts w:eastAsia="Times New Roman" w:cstheme="minorHAnsi"/>
                <w:sz w:val="24"/>
                <w:szCs w:val="24"/>
              </w:rPr>
              <w:t>1.2</w:t>
            </w:r>
          </w:p>
          <w:p w14:paraId="2BBF1386" w14:textId="77777777" w:rsidR="00A82115" w:rsidRPr="00C212EB" w:rsidRDefault="00A82115" w:rsidP="00C3535C">
            <w:pPr>
              <w:jc w:val="both"/>
              <w:rPr>
                <w:rFonts w:eastAsia="Times New Roman" w:cstheme="minorHAnsi"/>
                <w:strike/>
                <w:sz w:val="24"/>
                <w:szCs w:val="24"/>
              </w:rPr>
            </w:pPr>
            <w:r w:rsidRPr="00C212EB">
              <w:rPr>
                <w:rFonts w:eastAsia="Times New Roman" w:cstheme="minorHAnsi"/>
                <w:sz w:val="24"/>
                <w:szCs w:val="24"/>
              </w:rPr>
              <w:t>42</w:t>
            </w:r>
          </w:p>
        </w:tc>
        <w:tc>
          <w:tcPr>
            <w:tcW w:w="3860" w:type="dxa"/>
            <w:tcBorders>
              <w:top w:val="dashed" w:sz="4" w:space="0" w:color="auto"/>
              <w:left w:val="dashed" w:sz="4" w:space="0" w:color="auto"/>
              <w:bottom w:val="dashed" w:sz="4" w:space="0" w:color="auto"/>
              <w:right w:val="nil"/>
            </w:tcBorders>
            <w:shd w:val="clear" w:color="auto" w:fill="auto"/>
          </w:tcPr>
          <w:p w14:paraId="5C5CCBB4" w14:textId="65722F5F" w:rsidR="00A82115" w:rsidRPr="00C212EB" w:rsidRDefault="00B75C78" w:rsidP="00752C74">
            <w:pPr>
              <w:ind w:right="420"/>
              <w:jc w:val="both"/>
              <w:rPr>
                <w:rFonts w:eastAsia="Times New Roman" w:cstheme="minorHAnsi"/>
                <w:sz w:val="24"/>
                <w:szCs w:val="24"/>
              </w:rPr>
            </w:pPr>
            <w:r w:rsidRPr="00C212EB">
              <w:rPr>
                <w:rFonts w:eastAsia="Times New Roman" w:cstheme="minorHAnsi"/>
                <w:sz w:val="24"/>
                <w:szCs w:val="24"/>
              </w:rPr>
              <w:t xml:space="preserve">Ne ilgiau kaip </w:t>
            </w:r>
            <w:r w:rsidR="00F21F87" w:rsidRPr="00C212EB">
              <w:rPr>
                <w:rFonts w:eastAsia="Times New Roman" w:cstheme="minorHAnsi"/>
                <w:sz w:val="24"/>
                <w:szCs w:val="24"/>
              </w:rPr>
              <w:t>20</w:t>
            </w:r>
            <w:r w:rsidR="00A16004" w:rsidRPr="00C212EB">
              <w:rPr>
                <w:rFonts w:eastAsia="Times New Roman" w:cstheme="minorHAnsi"/>
                <w:sz w:val="24"/>
                <w:szCs w:val="24"/>
              </w:rPr>
              <w:t xml:space="preserve"> </w:t>
            </w:r>
            <w:r w:rsidR="00FB23FF" w:rsidRPr="00C212EB">
              <w:rPr>
                <w:rFonts w:eastAsia="Times New Roman" w:cstheme="minorHAnsi"/>
                <w:sz w:val="24"/>
                <w:szCs w:val="24"/>
              </w:rPr>
              <w:t>mėnesi</w:t>
            </w:r>
            <w:r w:rsidR="00752C74" w:rsidRPr="00C212EB">
              <w:rPr>
                <w:rFonts w:eastAsia="Times New Roman" w:cstheme="minorHAnsi"/>
                <w:sz w:val="24"/>
                <w:szCs w:val="24"/>
              </w:rPr>
              <w:t>ų</w:t>
            </w:r>
          </w:p>
        </w:tc>
      </w:tr>
      <w:tr w:rsidR="00C212EB" w:rsidRPr="00C212EB" w14:paraId="472DEE21"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D8E339F" w14:textId="45B85A96" w:rsidR="00A82115" w:rsidRPr="00C212EB" w:rsidRDefault="00A82115" w:rsidP="00C3535C">
            <w:pPr>
              <w:jc w:val="both"/>
              <w:rPr>
                <w:rFonts w:eastAsia="Times New Roman" w:cstheme="minorHAnsi"/>
                <w:sz w:val="24"/>
                <w:szCs w:val="24"/>
              </w:rPr>
            </w:pPr>
            <w:r w:rsidRPr="00C212EB">
              <w:rPr>
                <w:rFonts w:eastAsia="Times New Roman" w:cstheme="minorHAnsi"/>
                <w:sz w:val="24"/>
                <w:szCs w:val="24"/>
              </w:rPr>
              <w:t>7.</w:t>
            </w:r>
            <w:r w:rsidR="00235356" w:rsidRPr="00C212EB">
              <w:rPr>
                <w:rFonts w:eastAsia="Times New Roman" w:cstheme="minorHAnsi"/>
                <w:sz w:val="24"/>
                <w:szCs w:val="24"/>
              </w:rPr>
              <w:t>7</w:t>
            </w:r>
            <w:r w:rsidRPr="00C212EB">
              <w:rPr>
                <w:rFonts w:eastAsia="Times New Roman" w:cstheme="minorHAnsi"/>
                <w:sz w:val="24"/>
                <w:szCs w:val="24"/>
              </w:rPr>
              <w:t>. Darbų vykdymo grafikas,</w:t>
            </w:r>
            <w:r w:rsidRPr="00C212EB">
              <w:rPr>
                <w:rFonts w:cstheme="minorHAnsi"/>
                <w:sz w:val="24"/>
                <w:szCs w:val="24"/>
              </w:rPr>
              <w:t xml:space="preserve"> </w:t>
            </w:r>
            <w:r w:rsidRPr="00C212EB">
              <w:rPr>
                <w:rFonts w:eastAsia="Times New Roman" w:cstheme="minorHAnsi"/>
                <w:sz w:val="24"/>
                <w:szCs w:val="24"/>
              </w:rPr>
              <w:t>pinigų srautų prognozė</w:t>
            </w:r>
          </w:p>
          <w:p w14:paraId="335F44C9" w14:textId="77777777" w:rsidR="00A82115" w:rsidRPr="00C212EB" w:rsidRDefault="00A82115" w:rsidP="00C3535C">
            <w:pPr>
              <w:rPr>
                <w:rFonts w:eastAsia="Times New Roman" w:cstheme="minorHAnsi"/>
                <w:sz w:val="24"/>
                <w:szCs w:val="24"/>
              </w:rPr>
            </w:pP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68DEADAE" w14:textId="77777777" w:rsidR="00A82115" w:rsidRPr="00C212EB" w:rsidRDefault="00A82115" w:rsidP="00C3535C">
            <w:pPr>
              <w:jc w:val="both"/>
              <w:rPr>
                <w:rFonts w:eastAsia="Times New Roman" w:cstheme="minorHAnsi"/>
                <w:sz w:val="24"/>
                <w:szCs w:val="24"/>
              </w:rPr>
            </w:pPr>
            <w:r w:rsidRPr="00C212EB">
              <w:rPr>
                <w:rFonts w:eastAsia="Times New Roman" w:cstheme="minorHAnsi"/>
                <w:sz w:val="24"/>
                <w:szCs w:val="24"/>
              </w:rPr>
              <w:t>44</w:t>
            </w:r>
          </w:p>
        </w:tc>
        <w:tc>
          <w:tcPr>
            <w:tcW w:w="3860" w:type="dxa"/>
            <w:tcBorders>
              <w:top w:val="dashed" w:sz="4" w:space="0" w:color="auto"/>
              <w:left w:val="dashed" w:sz="4" w:space="0" w:color="auto"/>
              <w:bottom w:val="dashed" w:sz="4" w:space="0" w:color="auto"/>
              <w:right w:val="nil"/>
            </w:tcBorders>
            <w:shd w:val="clear" w:color="auto" w:fill="auto"/>
          </w:tcPr>
          <w:p w14:paraId="41B9E42C" w14:textId="77777777" w:rsidR="00A82115" w:rsidRPr="00C212EB" w:rsidRDefault="00A82115" w:rsidP="00C3535C">
            <w:pPr>
              <w:ind w:right="420"/>
              <w:jc w:val="both"/>
              <w:rPr>
                <w:rFonts w:eastAsia="Times New Roman" w:cstheme="minorHAnsi"/>
                <w:sz w:val="24"/>
                <w:szCs w:val="24"/>
              </w:rPr>
            </w:pPr>
            <w:r w:rsidRPr="00C212EB">
              <w:rPr>
                <w:rFonts w:eastAsia="Times New Roman" w:cstheme="minorHAnsi"/>
                <w:sz w:val="24"/>
                <w:szCs w:val="24"/>
              </w:rPr>
              <w:t xml:space="preserve">Taikomas. </w:t>
            </w:r>
          </w:p>
          <w:p w14:paraId="13733E69" w14:textId="1F2393A6" w:rsidR="00E54D3C" w:rsidRPr="00C212EB" w:rsidRDefault="00A82115" w:rsidP="00E54D3C">
            <w:pPr>
              <w:ind w:right="420"/>
              <w:rPr>
                <w:rFonts w:eastAsia="Times New Roman" w:cstheme="minorHAnsi"/>
                <w:sz w:val="24"/>
                <w:szCs w:val="24"/>
              </w:rPr>
            </w:pPr>
            <w:r w:rsidRPr="00C212EB">
              <w:rPr>
                <w:rFonts w:eastAsia="Times New Roman" w:cstheme="minorHAnsi"/>
                <w:sz w:val="24"/>
                <w:szCs w:val="24"/>
              </w:rPr>
              <w:t>Grafike nurodomi pagrindiniai Darbai</w:t>
            </w:r>
            <w:r w:rsidRPr="00C212EB">
              <w:rPr>
                <w:rFonts w:eastAsia="Times New Roman" w:cstheme="minorHAnsi"/>
                <w:sz w:val="24"/>
                <w:szCs w:val="24"/>
                <w:lang w:eastAsia="lt-LT"/>
              </w:rPr>
              <w:t xml:space="preserve">, </w:t>
            </w:r>
            <w:r w:rsidR="004808B8" w:rsidRPr="00C212EB">
              <w:rPr>
                <w:rFonts w:eastAsia="Times New Roman" w:cstheme="minorHAnsi"/>
                <w:sz w:val="24"/>
                <w:szCs w:val="24"/>
                <w:lang w:eastAsia="lt-LT"/>
              </w:rPr>
              <w:t>įskaitant</w:t>
            </w:r>
            <w:r w:rsidR="00FB1E1B" w:rsidRPr="00C212EB">
              <w:rPr>
                <w:rFonts w:eastAsia="Times New Roman" w:cstheme="minorHAnsi"/>
                <w:sz w:val="24"/>
                <w:szCs w:val="24"/>
                <w:lang w:eastAsia="lt-LT"/>
              </w:rPr>
              <w:t xml:space="preserve"> </w:t>
            </w:r>
            <w:r w:rsidRPr="00C212EB">
              <w:rPr>
                <w:rFonts w:eastAsia="Times New Roman" w:cstheme="minorHAnsi"/>
                <w:sz w:val="24"/>
                <w:szCs w:val="24"/>
                <w:lang w:eastAsia="lt-LT"/>
              </w:rPr>
              <w:t xml:space="preserve">Darbų vykdymo vietos paruošimą Darbams, mechanizmų, įrangos, agregatų sumontavimą / išmontavimą, reikiamų konstrukcijų sumontavimą ir įrengimą, </w:t>
            </w:r>
            <w:r w:rsidR="00E54D3C" w:rsidRPr="00C212EB">
              <w:rPr>
                <w:rFonts w:eastAsia="Times New Roman" w:cstheme="minorHAnsi"/>
                <w:sz w:val="24"/>
                <w:szCs w:val="24"/>
                <w:lang w:eastAsia="lt-LT"/>
              </w:rPr>
              <w:t>objekte</w:t>
            </w:r>
            <w:r w:rsidRPr="00C212EB">
              <w:rPr>
                <w:rFonts w:eastAsia="Times New Roman" w:cstheme="minorHAnsi"/>
                <w:sz w:val="24"/>
                <w:szCs w:val="24"/>
                <w:lang w:eastAsia="lt-LT"/>
              </w:rPr>
              <w:t xml:space="preserve"> vykdomų </w:t>
            </w:r>
            <w:r w:rsidR="00DD558F" w:rsidRPr="00C212EB">
              <w:rPr>
                <w:rFonts w:eastAsia="Times New Roman" w:cstheme="minorHAnsi"/>
                <w:sz w:val="24"/>
                <w:szCs w:val="24"/>
                <w:lang w:eastAsia="lt-LT"/>
              </w:rPr>
              <w:t>D</w:t>
            </w:r>
            <w:r w:rsidRPr="00C212EB">
              <w:rPr>
                <w:rFonts w:eastAsia="Times New Roman" w:cstheme="minorHAnsi"/>
                <w:sz w:val="24"/>
                <w:szCs w:val="24"/>
                <w:lang w:eastAsia="lt-LT"/>
              </w:rPr>
              <w:t xml:space="preserve">arbų pradžią, tarpinius </w:t>
            </w:r>
            <w:r w:rsidR="00DD558F" w:rsidRPr="00C212EB">
              <w:rPr>
                <w:rFonts w:eastAsia="Times New Roman" w:cstheme="minorHAnsi"/>
                <w:sz w:val="24"/>
                <w:szCs w:val="24"/>
                <w:lang w:eastAsia="lt-LT"/>
              </w:rPr>
              <w:t>D</w:t>
            </w:r>
            <w:r w:rsidRPr="00C212EB">
              <w:rPr>
                <w:rFonts w:eastAsia="Times New Roman" w:cstheme="minorHAnsi"/>
                <w:sz w:val="24"/>
                <w:szCs w:val="24"/>
                <w:lang w:eastAsia="lt-LT"/>
              </w:rPr>
              <w:t>arbų atlikimo</w:t>
            </w:r>
            <w:r w:rsidR="00E54D3C" w:rsidRPr="00C212EB">
              <w:rPr>
                <w:rFonts w:eastAsia="Times New Roman" w:cstheme="minorHAnsi"/>
                <w:sz w:val="24"/>
                <w:szCs w:val="24"/>
                <w:lang w:eastAsia="lt-LT"/>
              </w:rPr>
              <w:t xml:space="preserve"> ir Inžinerinių paslaugų suteikimo</w:t>
            </w:r>
            <w:r w:rsidRPr="00C212EB">
              <w:rPr>
                <w:rFonts w:eastAsia="Times New Roman" w:cstheme="minorHAnsi"/>
                <w:sz w:val="24"/>
                <w:szCs w:val="24"/>
                <w:lang w:eastAsia="lt-LT"/>
              </w:rPr>
              <w:t xml:space="preserve"> terminus</w:t>
            </w:r>
            <w:r w:rsidR="00E54D3C" w:rsidRPr="00C212EB">
              <w:rPr>
                <w:rFonts w:eastAsia="Times New Roman" w:cstheme="minorHAnsi"/>
                <w:sz w:val="24"/>
                <w:szCs w:val="24"/>
                <w:lang w:eastAsia="lt-LT"/>
              </w:rPr>
              <w:t xml:space="preserve"> ir pabaigą</w:t>
            </w:r>
            <w:r w:rsidRPr="00C212EB">
              <w:rPr>
                <w:rFonts w:eastAsia="Times New Roman" w:cstheme="minorHAnsi"/>
                <w:sz w:val="24"/>
                <w:szCs w:val="24"/>
                <w:lang w:eastAsia="lt-LT"/>
              </w:rPr>
              <w:t xml:space="preserve">, taip pat </w:t>
            </w:r>
            <w:r w:rsidR="0070615E" w:rsidRPr="00C212EB">
              <w:rPr>
                <w:rFonts w:eastAsia="Times New Roman" w:cstheme="minorHAnsi"/>
                <w:sz w:val="24"/>
                <w:szCs w:val="24"/>
                <w:lang w:eastAsia="lt-LT"/>
              </w:rPr>
              <w:t>D</w:t>
            </w:r>
            <w:r w:rsidRPr="00C212EB">
              <w:rPr>
                <w:rFonts w:eastAsia="Times New Roman" w:cstheme="minorHAnsi"/>
                <w:sz w:val="24"/>
                <w:szCs w:val="24"/>
                <w:lang w:eastAsia="lt-LT"/>
              </w:rPr>
              <w:t xml:space="preserve">arbų </w:t>
            </w:r>
            <w:r w:rsidR="0070615E" w:rsidRPr="00C212EB">
              <w:rPr>
                <w:rFonts w:eastAsia="Times New Roman" w:cstheme="minorHAnsi"/>
                <w:sz w:val="24"/>
                <w:szCs w:val="24"/>
                <w:lang w:eastAsia="lt-LT"/>
              </w:rPr>
              <w:t>perdavimo</w:t>
            </w:r>
            <w:r w:rsidRPr="00C212EB">
              <w:rPr>
                <w:rFonts w:eastAsia="Times New Roman" w:cstheme="minorHAnsi"/>
                <w:sz w:val="24"/>
                <w:szCs w:val="24"/>
                <w:lang w:eastAsia="lt-LT"/>
              </w:rPr>
              <w:t xml:space="preserve"> Užsakovui</w:t>
            </w:r>
            <w:r w:rsidR="0070615E" w:rsidRPr="00C212EB">
              <w:rPr>
                <w:rFonts w:eastAsia="Times New Roman" w:cstheme="minorHAnsi"/>
                <w:sz w:val="24"/>
                <w:szCs w:val="24"/>
                <w:lang w:eastAsia="lt-LT"/>
              </w:rPr>
              <w:t xml:space="preserve"> ir </w:t>
            </w:r>
            <w:r w:rsidRPr="00C212EB">
              <w:rPr>
                <w:rFonts w:eastAsia="Times New Roman" w:cstheme="minorHAnsi"/>
                <w:sz w:val="24"/>
                <w:szCs w:val="24"/>
                <w:lang w:eastAsia="lt-LT"/>
              </w:rPr>
              <w:t>Darbų užbaigim</w:t>
            </w:r>
            <w:r w:rsidR="0070615E" w:rsidRPr="00C212EB">
              <w:rPr>
                <w:rFonts w:eastAsia="Times New Roman" w:cstheme="minorHAnsi"/>
                <w:sz w:val="24"/>
                <w:szCs w:val="24"/>
                <w:lang w:eastAsia="lt-LT"/>
              </w:rPr>
              <w:t>o terminus</w:t>
            </w:r>
            <w:r w:rsidRPr="00C212EB">
              <w:rPr>
                <w:rFonts w:eastAsia="Times New Roman" w:cstheme="minorHAnsi"/>
                <w:sz w:val="24"/>
                <w:szCs w:val="24"/>
                <w:lang w:eastAsia="lt-LT"/>
              </w:rPr>
              <w:t>. Kartu pateikiama pinigų srautų prognozė</w:t>
            </w:r>
            <w:r w:rsidR="003C41E2" w:rsidRPr="00C212EB">
              <w:rPr>
                <w:rFonts w:eastAsia="Times New Roman" w:cstheme="minorHAnsi"/>
                <w:sz w:val="24"/>
                <w:szCs w:val="24"/>
              </w:rPr>
              <w:t xml:space="preserve">, </w:t>
            </w:r>
            <w:r w:rsidR="003C41E2" w:rsidRPr="00C212EB">
              <w:rPr>
                <w:rFonts w:cstheme="minorHAnsi"/>
                <w:sz w:val="24"/>
                <w:szCs w:val="24"/>
              </w:rPr>
              <w:t xml:space="preserve">kurioje turi būti nurodyti įkainoti atliksimi Darbai (pagal Darbų vykdymo grafiką), detalumas </w:t>
            </w:r>
            <w:r w:rsidR="009031FD" w:rsidRPr="00C212EB">
              <w:rPr>
                <w:rFonts w:cstheme="minorHAnsi"/>
                <w:sz w:val="24"/>
                <w:szCs w:val="24"/>
              </w:rPr>
              <w:t>–</w:t>
            </w:r>
            <w:r w:rsidR="003C41E2" w:rsidRPr="00C212EB">
              <w:rPr>
                <w:rFonts w:cstheme="minorHAnsi"/>
                <w:sz w:val="24"/>
                <w:szCs w:val="24"/>
              </w:rPr>
              <w:t xml:space="preserve"> ne rečiau kaip kas </w:t>
            </w:r>
            <w:r w:rsidR="00340F29" w:rsidRPr="00C212EB">
              <w:rPr>
                <w:rFonts w:cstheme="minorHAnsi"/>
                <w:sz w:val="24"/>
                <w:szCs w:val="24"/>
              </w:rPr>
              <w:t>1</w:t>
            </w:r>
            <w:r w:rsidR="003C41E2" w:rsidRPr="00C212EB">
              <w:rPr>
                <w:rFonts w:cstheme="minorHAnsi"/>
                <w:sz w:val="24"/>
                <w:szCs w:val="24"/>
              </w:rPr>
              <w:t xml:space="preserve"> mėn.</w:t>
            </w:r>
            <w:r w:rsidR="00E54D3C" w:rsidRPr="00C212EB">
              <w:rPr>
                <w:rFonts w:cstheme="minorHAnsi"/>
                <w:sz w:val="24"/>
                <w:szCs w:val="24"/>
              </w:rPr>
              <w:t xml:space="preserve"> </w:t>
            </w:r>
          </w:p>
        </w:tc>
      </w:tr>
      <w:tr w:rsidR="00C212EB" w:rsidRPr="00C212EB" w14:paraId="0F38AD9C"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4815335E" w14:textId="4C77F8D8" w:rsidR="00A82115" w:rsidRPr="00C212EB" w:rsidRDefault="00A82115" w:rsidP="00C3535C">
            <w:pPr>
              <w:rPr>
                <w:rFonts w:eastAsia="Times New Roman" w:cstheme="minorHAnsi"/>
                <w:sz w:val="24"/>
                <w:szCs w:val="24"/>
              </w:rPr>
            </w:pPr>
            <w:r w:rsidRPr="00C212EB">
              <w:rPr>
                <w:rFonts w:eastAsia="Times New Roman" w:cstheme="minorHAnsi"/>
                <w:sz w:val="24"/>
                <w:szCs w:val="24"/>
              </w:rPr>
              <w:t>7.</w:t>
            </w:r>
            <w:r w:rsidR="00235356" w:rsidRPr="00C212EB">
              <w:rPr>
                <w:rFonts w:eastAsia="Times New Roman" w:cstheme="minorHAnsi"/>
                <w:sz w:val="24"/>
                <w:szCs w:val="24"/>
              </w:rPr>
              <w:t>8</w:t>
            </w:r>
            <w:r w:rsidRPr="00C212EB">
              <w:rPr>
                <w:rFonts w:eastAsia="Times New Roman" w:cstheme="minorHAnsi"/>
                <w:sz w:val="24"/>
                <w:szCs w:val="24"/>
              </w:rPr>
              <w:t>. Darbų atlikimo termino pratęsimas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70606CA5" w14:textId="77777777" w:rsidR="00A82115" w:rsidRPr="00C212EB" w:rsidRDefault="00A82115" w:rsidP="00C3535C">
            <w:pPr>
              <w:jc w:val="both"/>
              <w:rPr>
                <w:rFonts w:eastAsia="Times New Roman" w:cstheme="minorHAnsi"/>
                <w:sz w:val="24"/>
                <w:szCs w:val="24"/>
              </w:rPr>
            </w:pPr>
          </w:p>
        </w:tc>
        <w:tc>
          <w:tcPr>
            <w:tcW w:w="3860" w:type="dxa"/>
            <w:tcBorders>
              <w:top w:val="dashed" w:sz="4" w:space="0" w:color="auto"/>
              <w:left w:val="dashed" w:sz="4" w:space="0" w:color="auto"/>
              <w:bottom w:val="dashed" w:sz="4" w:space="0" w:color="auto"/>
              <w:right w:val="nil"/>
            </w:tcBorders>
            <w:shd w:val="clear" w:color="auto" w:fill="auto"/>
          </w:tcPr>
          <w:p w14:paraId="3E34EB6E" w14:textId="77777777" w:rsidR="00A82115" w:rsidRPr="00C212EB" w:rsidRDefault="004914C5" w:rsidP="00C3535C">
            <w:pPr>
              <w:ind w:right="420"/>
              <w:rPr>
                <w:rFonts w:eastAsia="Times New Roman" w:cstheme="minorHAnsi"/>
                <w:strike/>
                <w:sz w:val="24"/>
                <w:szCs w:val="24"/>
              </w:rPr>
            </w:pPr>
            <w:r w:rsidRPr="00C212EB">
              <w:rPr>
                <w:rFonts w:eastAsia="Times New Roman" w:cstheme="minorHAnsi"/>
                <w:sz w:val="24"/>
                <w:szCs w:val="24"/>
              </w:rPr>
              <w:t>Nėra</w:t>
            </w:r>
          </w:p>
        </w:tc>
      </w:tr>
      <w:tr w:rsidR="00C212EB" w:rsidRPr="00C212EB" w14:paraId="1A2DA1A4"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0C68FA90" w14:textId="319253D5" w:rsidR="00A82115" w:rsidRPr="00C212EB" w:rsidRDefault="00A82115" w:rsidP="00C3535C">
            <w:pPr>
              <w:rPr>
                <w:rFonts w:eastAsia="Times New Roman" w:cstheme="minorHAnsi"/>
                <w:sz w:val="24"/>
                <w:szCs w:val="24"/>
              </w:rPr>
            </w:pPr>
            <w:r w:rsidRPr="00C212EB">
              <w:rPr>
                <w:rFonts w:eastAsia="Times New Roman" w:cstheme="minorHAnsi"/>
                <w:sz w:val="24"/>
                <w:szCs w:val="24"/>
              </w:rPr>
              <w:t>7.</w:t>
            </w:r>
            <w:r w:rsidR="00235356" w:rsidRPr="00C212EB">
              <w:rPr>
                <w:rFonts w:eastAsia="Times New Roman" w:cstheme="minorHAnsi"/>
                <w:sz w:val="24"/>
                <w:szCs w:val="24"/>
              </w:rPr>
              <w:t>9</w:t>
            </w:r>
            <w:r w:rsidRPr="00C212EB">
              <w:rPr>
                <w:rFonts w:eastAsia="Times New Roman" w:cstheme="minorHAnsi"/>
                <w:sz w:val="24"/>
                <w:szCs w:val="24"/>
              </w:rPr>
              <w:t>. Darbų atlikimo sustabdymo laikotarpis</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32612554" w14:textId="77777777" w:rsidR="00A82115" w:rsidRPr="00C212EB" w:rsidRDefault="00264D8B" w:rsidP="00C3535C">
            <w:pPr>
              <w:jc w:val="both"/>
              <w:rPr>
                <w:rFonts w:eastAsia="Times New Roman" w:cstheme="minorHAnsi"/>
                <w:sz w:val="24"/>
                <w:szCs w:val="24"/>
              </w:rPr>
            </w:pPr>
            <w:r w:rsidRPr="00C212EB">
              <w:rPr>
                <w:rFonts w:eastAsia="Times New Roman" w:cstheme="minorHAnsi"/>
                <w:sz w:val="24"/>
                <w:szCs w:val="24"/>
              </w:rPr>
              <w:t>46</w:t>
            </w:r>
          </w:p>
        </w:tc>
        <w:tc>
          <w:tcPr>
            <w:tcW w:w="3860" w:type="dxa"/>
            <w:tcBorders>
              <w:top w:val="dashed" w:sz="4" w:space="0" w:color="auto"/>
              <w:left w:val="dashed" w:sz="4" w:space="0" w:color="auto"/>
              <w:bottom w:val="dashed" w:sz="4" w:space="0" w:color="auto"/>
              <w:right w:val="nil"/>
            </w:tcBorders>
            <w:shd w:val="clear" w:color="auto" w:fill="auto"/>
          </w:tcPr>
          <w:p w14:paraId="53E1D823" w14:textId="03B4D857" w:rsidR="00A82115" w:rsidRPr="00C212EB" w:rsidRDefault="00B75C78" w:rsidP="008E2B70">
            <w:pPr>
              <w:ind w:right="420"/>
              <w:rPr>
                <w:rFonts w:eastAsia="Times New Roman" w:cstheme="minorHAnsi"/>
                <w:sz w:val="24"/>
                <w:szCs w:val="24"/>
              </w:rPr>
            </w:pPr>
            <w:r w:rsidRPr="00C212EB">
              <w:rPr>
                <w:rFonts w:eastAsia="Times New Roman" w:cstheme="minorHAnsi"/>
                <w:sz w:val="24"/>
                <w:szCs w:val="24"/>
              </w:rPr>
              <w:t xml:space="preserve">Ne daugiau kaip </w:t>
            </w:r>
            <w:r w:rsidR="008E2B70" w:rsidRPr="00C212EB">
              <w:rPr>
                <w:rFonts w:eastAsia="Times New Roman" w:cstheme="minorHAnsi"/>
                <w:sz w:val="24"/>
                <w:szCs w:val="24"/>
              </w:rPr>
              <w:t>6</w:t>
            </w:r>
            <w:r w:rsidR="004B1219" w:rsidRPr="00C212EB">
              <w:rPr>
                <w:rFonts w:eastAsia="Times New Roman" w:cstheme="minorHAnsi"/>
                <w:sz w:val="24"/>
                <w:szCs w:val="24"/>
              </w:rPr>
              <w:t xml:space="preserve"> </w:t>
            </w:r>
            <w:r w:rsidR="00A82115" w:rsidRPr="00C212EB">
              <w:rPr>
                <w:rFonts w:eastAsia="Times New Roman" w:cstheme="minorHAnsi"/>
                <w:sz w:val="24"/>
                <w:szCs w:val="24"/>
              </w:rPr>
              <w:t>mėn</w:t>
            </w:r>
            <w:r w:rsidR="000F1013" w:rsidRPr="00C212EB">
              <w:rPr>
                <w:rFonts w:eastAsia="Times New Roman" w:cstheme="minorHAnsi"/>
                <w:sz w:val="24"/>
                <w:szCs w:val="24"/>
              </w:rPr>
              <w:t>esiai</w:t>
            </w:r>
            <w:r w:rsidR="00A82115" w:rsidRPr="00C212EB">
              <w:rPr>
                <w:rFonts w:eastAsia="Times New Roman" w:cstheme="minorHAnsi"/>
                <w:sz w:val="24"/>
                <w:szCs w:val="24"/>
              </w:rPr>
              <w:t>. Darbų atlikimo stabdymo laikotarpis į Darbų atlikimo laikotarpį neįskaitomas</w:t>
            </w:r>
          </w:p>
        </w:tc>
      </w:tr>
      <w:tr w:rsidR="00C212EB" w:rsidRPr="00C212EB" w14:paraId="64B044C2" w14:textId="77777777" w:rsidTr="00EC7390">
        <w:trPr>
          <w:trHeight w:val="664"/>
        </w:trPr>
        <w:tc>
          <w:tcPr>
            <w:tcW w:w="3577" w:type="dxa"/>
            <w:tcBorders>
              <w:top w:val="dashed" w:sz="4" w:space="0" w:color="auto"/>
              <w:left w:val="nil"/>
              <w:bottom w:val="dashed" w:sz="4" w:space="0" w:color="auto"/>
              <w:right w:val="dashed" w:sz="4" w:space="0" w:color="auto"/>
            </w:tcBorders>
            <w:shd w:val="clear" w:color="auto" w:fill="auto"/>
          </w:tcPr>
          <w:p w14:paraId="639ECBC5" w14:textId="55A6D24B" w:rsidR="00A82115" w:rsidRPr="00C212EB" w:rsidRDefault="00A82115" w:rsidP="00C3535C">
            <w:pPr>
              <w:rPr>
                <w:rFonts w:eastAsia="Times New Roman" w:cstheme="minorHAnsi"/>
                <w:sz w:val="24"/>
                <w:szCs w:val="24"/>
              </w:rPr>
            </w:pPr>
            <w:r w:rsidRPr="00C212EB">
              <w:rPr>
                <w:rFonts w:eastAsia="Times New Roman" w:cstheme="minorHAnsi"/>
                <w:sz w:val="24"/>
                <w:szCs w:val="24"/>
              </w:rPr>
              <w:t>7.</w:t>
            </w:r>
            <w:r w:rsidR="00235356" w:rsidRPr="00C212EB">
              <w:rPr>
                <w:rFonts w:eastAsia="Times New Roman" w:cstheme="minorHAnsi"/>
                <w:sz w:val="24"/>
                <w:szCs w:val="24"/>
              </w:rPr>
              <w:t>10</w:t>
            </w:r>
            <w:r w:rsidRPr="00C212EB">
              <w:rPr>
                <w:rFonts w:eastAsia="Times New Roman" w:cstheme="minorHAnsi"/>
                <w:sz w:val="24"/>
                <w:szCs w:val="24"/>
              </w:rPr>
              <w:t>. Delspinigiai dėl Darbų vėlavimo</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5DFC3170" w14:textId="77777777" w:rsidR="00A82115" w:rsidRPr="00C212EB" w:rsidRDefault="00264D8B" w:rsidP="00C3535C">
            <w:pPr>
              <w:jc w:val="both"/>
              <w:rPr>
                <w:rFonts w:eastAsia="Times New Roman" w:cstheme="minorHAnsi"/>
                <w:sz w:val="24"/>
                <w:szCs w:val="24"/>
              </w:rPr>
            </w:pPr>
            <w:r w:rsidRPr="00C212EB">
              <w:rPr>
                <w:rFonts w:eastAsia="Times New Roman" w:cstheme="minorHAnsi"/>
                <w:sz w:val="24"/>
                <w:szCs w:val="24"/>
              </w:rPr>
              <w:t xml:space="preserve">49 </w:t>
            </w:r>
          </w:p>
        </w:tc>
        <w:tc>
          <w:tcPr>
            <w:tcW w:w="3860" w:type="dxa"/>
            <w:tcBorders>
              <w:top w:val="dashed" w:sz="4" w:space="0" w:color="auto"/>
              <w:left w:val="dashed" w:sz="4" w:space="0" w:color="auto"/>
              <w:bottom w:val="dashed" w:sz="4" w:space="0" w:color="auto"/>
              <w:right w:val="nil"/>
            </w:tcBorders>
            <w:shd w:val="clear" w:color="auto" w:fill="auto"/>
          </w:tcPr>
          <w:p w14:paraId="2F016C9B" w14:textId="77777777" w:rsidR="00A82115" w:rsidRPr="00C212EB" w:rsidRDefault="00A82115" w:rsidP="00C3535C">
            <w:pPr>
              <w:ind w:right="420"/>
              <w:rPr>
                <w:rFonts w:eastAsia="Times New Roman" w:cstheme="minorHAnsi"/>
                <w:sz w:val="24"/>
                <w:szCs w:val="24"/>
              </w:rPr>
            </w:pPr>
            <w:r w:rsidRPr="00C212EB">
              <w:rPr>
                <w:rFonts w:eastAsia="Times New Roman" w:cstheme="minorHAnsi"/>
                <w:sz w:val="24"/>
                <w:szCs w:val="24"/>
              </w:rPr>
              <w:t xml:space="preserve">0,02 proc. nuo </w:t>
            </w:r>
            <w:r w:rsidR="00B75C78" w:rsidRPr="00C212EB">
              <w:rPr>
                <w:rFonts w:eastAsia="Times New Roman" w:cstheme="minorHAnsi"/>
                <w:sz w:val="24"/>
                <w:szCs w:val="24"/>
              </w:rPr>
              <w:t>vėluojamų atlikti Darbų vertės be PVM per dieną</w:t>
            </w:r>
          </w:p>
        </w:tc>
      </w:tr>
      <w:tr w:rsidR="00C212EB" w:rsidRPr="00C212EB" w14:paraId="7CC527A1"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594AA722" w14:textId="7BDE5EC2" w:rsidR="00A82115" w:rsidRPr="00C212EB" w:rsidRDefault="00A82115" w:rsidP="00C3535C">
            <w:pPr>
              <w:rPr>
                <w:rFonts w:eastAsia="Times New Roman" w:cstheme="minorHAnsi"/>
                <w:sz w:val="24"/>
                <w:szCs w:val="24"/>
              </w:rPr>
            </w:pPr>
            <w:r w:rsidRPr="00C212EB">
              <w:rPr>
                <w:rFonts w:eastAsia="Times New Roman" w:cstheme="minorHAnsi"/>
                <w:sz w:val="24"/>
                <w:szCs w:val="24"/>
              </w:rPr>
              <w:t>7.</w:t>
            </w:r>
            <w:r w:rsidR="007B21C1" w:rsidRPr="00C212EB">
              <w:rPr>
                <w:rFonts w:eastAsia="Times New Roman" w:cstheme="minorHAnsi"/>
                <w:sz w:val="24"/>
                <w:szCs w:val="24"/>
              </w:rPr>
              <w:t>1</w:t>
            </w:r>
            <w:r w:rsidR="00BE1231" w:rsidRPr="00C212EB">
              <w:rPr>
                <w:rFonts w:eastAsia="Times New Roman" w:cstheme="minorHAnsi"/>
                <w:sz w:val="24"/>
                <w:szCs w:val="24"/>
              </w:rPr>
              <w:t>1</w:t>
            </w:r>
            <w:r w:rsidRPr="00C212EB">
              <w:rPr>
                <w:rFonts w:eastAsia="Times New Roman" w:cstheme="minorHAnsi"/>
                <w:sz w:val="24"/>
                <w:szCs w:val="24"/>
              </w:rPr>
              <w:t xml:space="preserve">. Sutarties įvykdymo užtikrinimo suma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1FFAA955" w14:textId="77777777" w:rsidR="00A82115" w:rsidRPr="00C212EB" w:rsidRDefault="00264D8B" w:rsidP="00C3535C">
            <w:pPr>
              <w:jc w:val="both"/>
              <w:rPr>
                <w:rFonts w:eastAsia="Times New Roman" w:cstheme="minorHAnsi"/>
                <w:sz w:val="24"/>
                <w:szCs w:val="24"/>
              </w:rPr>
            </w:pPr>
            <w:r w:rsidRPr="00C212EB">
              <w:rPr>
                <w:rFonts w:eastAsia="Times New Roman" w:cstheme="minorHAnsi"/>
                <w:sz w:val="24"/>
                <w:szCs w:val="24"/>
              </w:rPr>
              <w:t>50</w:t>
            </w:r>
          </w:p>
        </w:tc>
        <w:tc>
          <w:tcPr>
            <w:tcW w:w="3860" w:type="dxa"/>
            <w:tcBorders>
              <w:top w:val="dashed" w:sz="4" w:space="0" w:color="auto"/>
              <w:left w:val="dashed" w:sz="4" w:space="0" w:color="auto"/>
              <w:bottom w:val="dashed" w:sz="4" w:space="0" w:color="auto"/>
              <w:right w:val="nil"/>
            </w:tcBorders>
            <w:shd w:val="clear" w:color="auto" w:fill="auto"/>
          </w:tcPr>
          <w:p w14:paraId="6E3EDD85" w14:textId="1CE63EAD" w:rsidR="00A82115" w:rsidRPr="00C212EB" w:rsidRDefault="0050781C" w:rsidP="00DC1867">
            <w:pPr>
              <w:ind w:right="420"/>
              <w:rPr>
                <w:rFonts w:eastAsia="Times New Roman" w:cstheme="minorHAnsi"/>
                <w:sz w:val="24"/>
                <w:szCs w:val="24"/>
              </w:rPr>
            </w:pPr>
            <w:r w:rsidRPr="00C212EB">
              <w:rPr>
                <w:rFonts w:eastAsia="Times New Roman" w:cstheme="minorHAnsi"/>
                <w:sz w:val="24"/>
                <w:szCs w:val="24"/>
              </w:rPr>
              <w:t xml:space="preserve">13 </w:t>
            </w:r>
            <w:r w:rsidR="00F21F87" w:rsidRPr="00C212EB">
              <w:rPr>
                <w:rFonts w:eastAsia="Times New Roman" w:cstheme="minorHAnsi"/>
                <w:sz w:val="24"/>
                <w:szCs w:val="24"/>
              </w:rPr>
              <w:t>000</w:t>
            </w:r>
            <w:r w:rsidR="000E0EFE" w:rsidRPr="00C212EB">
              <w:rPr>
                <w:rFonts w:eastAsia="Times New Roman" w:cstheme="minorHAnsi"/>
                <w:sz w:val="24"/>
                <w:szCs w:val="24"/>
              </w:rPr>
              <w:t xml:space="preserve"> Eur</w:t>
            </w:r>
          </w:p>
        </w:tc>
      </w:tr>
      <w:tr w:rsidR="00C212EB" w:rsidRPr="00C212EB" w14:paraId="762D8525"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328E567B" w14:textId="47FF329D" w:rsidR="00A82115" w:rsidRPr="00C212EB" w:rsidRDefault="00A82115" w:rsidP="00C3535C">
            <w:pPr>
              <w:rPr>
                <w:rFonts w:eastAsia="Times New Roman" w:cstheme="minorHAnsi"/>
                <w:sz w:val="24"/>
                <w:szCs w:val="24"/>
              </w:rPr>
            </w:pPr>
            <w:r w:rsidRPr="00C212EB">
              <w:rPr>
                <w:rFonts w:eastAsia="Times New Roman" w:cstheme="minorHAnsi"/>
                <w:sz w:val="24"/>
                <w:szCs w:val="24"/>
              </w:rPr>
              <w:t>7.1</w:t>
            </w:r>
            <w:r w:rsidR="00BE1231" w:rsidRPr="00C212EB">
              <w:rPr>
                <w:rFonts w:eastAsia="Times New Roman" w:cstheme="minorHAnsi"/>
                <w:sz w:val="24"/>
                <w:szCs w:val="24"/>
              </w:rPr>
              <w:t>2</w:t>
            </w:r>
            <w:r w:rsidRPr="00C212EB">
              <w:rPr>
                <w:rFonts w:eastAsia="Times New Roman" w:cstheme="minorHAnsi"/>
                <w:sz w:val="24"/>
                <w:szCs w:val="24"/>
              </w:rPr>
              <w:t xml:space="preserve">. Garantinio laikotarpio prievolių įvykdymo užtikrinimo suma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1998846D" w14:textId="77777777" w:rsidR="00A82115" w:rsidRPr="00C212EB" w:rsidRDefault="00264D8B" w:rsidP="00C3535C">
            <w:pPr>
              <w:jc w:val="both"/>
              <w:rPr>
                <w:rFonts w:eastAsia="Times New Roman" w:cstheme="minorHAnsi"/>
                <w:sz w:val="24"/>
                <w:szCs w:val="24"/>
              </w:rPr>
            </w:pPr>
            <w:r w:rsidRPr="00C212EB">
              <w:rPr>
                <w:rFonts w:eastAsia="Times New Roman" w:cstheme="minorHAnsi"/>
                <w:sz w:val="24"/>
                <w:szCs w:val="24"/>
              </w:rPr>
              <w:t>54</w:t>
            </w:r>
          </w:p>
        </w:tc>
        <w:tc>
          <w:tcPr>
            <w:tcW w:w="3860" w:type="dxa"/>
            <w:tcBorders>
              <w:top w:val="dashed" w:sz="4" w:space="0" w:color="auto"/>
              <w:left w:val="dashed" w:sz="4" w:space="0" w:color="auto"/>
              <w:bottom w:val="dashed" w:sz="4" w:space="0" w:color="auto"/>
              <w:right w:val="nil"/>
            </w:tcBorders>
            <w:shd w:val="clear" w:color="auto" w:fill="auto"/>
          </w:tcPr>
          <w:p w14:paraId="0B1D17FA" w14:textId="3AF903C7" w:rsidR="00A82115" w:rsidRPr="00C212EB" w:rsidRDefault="00A82115" w:rsidP="00E65AA2">
            <w:pPr>
              <w:ind w:right="420"/>
              <w:rPr>
                <w:rFonts w:eastAsia="Times New Roman" w:cstheme="minorHAnsi"/>
                <w:spacing w:val="1"/>
                <w:sz w:val="24"/>
                <w:szCs w:val="24"/>
              </w:rPr>
            </w:pPr>
            <w:r w:rsidRPr="00C212EB">
              <w:rPr>
                <w:rFonts w:eastAsia="Times New Roman" w:cstheme="minorHAnsi"/>
                <w:spacing w:val="1"/>
                <w:sz w:val="24"/>
                <w:szCs w:val="24"/>
              </w:rPr>
              <w:t xml:space="preserve">Ne mažesnė kaip 5 </w:t>
            </w:r>
            <w:r w:rsidRPr="00C212EB">
              <w:rPr>
                <w:rFonts w:eastAsia="Times New Roman" w:cstheme="minorHAnsi"/>
                <w:spacing w:val="1"/>
                <w:sz w:val="24"/>
                <w:szCs w:val="24"/>
                <w:lang w:val="en-US"/>
              </w:rPr>
              <w:t>proc.</w:t>
            </w:r>
            <w:r w:rsidRPr="00C212EB">
              <w:rPr>
                <w:rFonts w:eastAsia="Times New Roman" w:cstheme="minorHAnsi"/>
                <w:spacing w:val="1"/>
                <w:sz w:val="24"/>
                <w:szCs w:val="24"/>
              </w:rPr>
              <w:t xml:space="preserve"> </w:t>
            </w:r>
            <w:r w:rsidR="00026A0C" w:rsidRPr="00C212EB">
              <w:rPr>
                <w:rFonts w:eastAsia="Times New Roman" w:cstheme="minorHAnsi"/>
                <w:spacing w:val="1"/>
                <w:sz w:val="24"/>
                <w:szCs w:val="24"/>
              </w:rPr>
              <w:t>N</w:t>
            </w:r>
            <w:r w:rsidRPr="00C212EB">
              <w:rPr>
                <w:rFonts w:eastAsia="Times New Roman" w:cstheme="minorHAnsi"/>
                <w:spacing w:val="1"/>
                <w:sz w:val="24"/>
                <w:szCs w:val="24"/>
              </w:rPr>
              <w:t>uo</w:t>
            </w:r>
            <w:r w:rsidR="00026A0C" w:rsidRPr="00C212EB">
              <w:rPr>
                <w:rFonts w:eastAsia="Times New Roman" w:cstheme="minorHAnsi"/>
                <w:spacing w:val="1"/>
                <w:sz w:val="24"/>
                <w:szCs w:val="24"/>
              </w:rPr>
              <w:t xml:space="preserve"> statinio statybos</w:t>
            </w:r>
            <w:r w:rsidRPr="00C212EB">
              <w:rPr>
                <w:rFonts w:eastAsia="Times New Roman" w:cstheme="minorHAnsi"/>
                <w:spacing w:val="1"/>
                <w:sz w:val="24"/>
                <w:szCs w:val="24"/>
              </w:rPr>
              <w:t xml:space="preserve"> Kainos. Laidavimas, išduotas draudimo bendrovės (kartu turi būti pateikiama laidavimo draudimo </w:t>
            </w:r>
            <w:r w:rsidRPr="00C212EB">
              <w:rPr>
                <w:rFonts w:eastAsia="Times New Roman" w:cstheme="minorHAnsi"/>
                <w:spacing w:val="1"/>
                <w:sz w:val="24"/>
                <w:szCs w:val="24"/>
              </w:rPr>
              <w:lastRenderedPageBreak/>
              <w:t>apmokėjimą įrodančio dokumento kopija), arba garantija, išduota kredito įstaigos</w:t>
            </w:r>
          </w:p>
        </w:tc>
      </w:tr>
      <w:tr w:rsidR="00C212EB" w:rsidRPr="00C212EB" w14:paraId="4E5E0702"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4B59C68A" w14:textId="24457A9E" w:rsidR="00A82115" w:rsidRPr="00C212EB" w:rsidRDefault="00A82115" w:rsidP="00C3535C">
            <w:pPr>
              <w:rPr>
                <w:rFonts w:eastAsia="Times New Roman" w:cstheme="minorHAnsi"/>
                <w:sz w:val="24"/>
                <w:szCs w:val="24"/>
              </w:rPr>
            </w:pPr>
            <w:r w:rsidRPr="00C212EB">
              <w:rPr>
                <w:rFonts w:eastAsia="Times New Roman" w:cstheme="minorHAnsi"/>
                <w:sz w:val="24"/>
                <w:szCs w:val="24"/>
              </w:rPr>
              <w:lastRenderedPageBreak/>
              <w:t>7.1</w:t>
            </w:r>
            <w:r w:rsidR="00454307" w:rsidRPr="00C212EB">
              <w:rPr>
                <w:rFonts w:eastAsia="Times New Roman" w:cstheme="minorHAnsi"/>
                <w:sz w:val="24"/>
                <w:szCs w:val="24"/>
              </w:rPr>
              <w:t>3</w:t>
            </w:r>
            <w:r w:rsidRPr="00C212EB">
              <w:rPr>
                <w:rFonts w:eastAsia="Times New Roman" w:cstheme="minorHAnsi"/>
                <w:sz w:val="24"/>
                <w:szCs w:val="24"/>
              </w:rPr>
              <w:t xml:space="preserve">. Mokėjimo sumų dalies sulaikymas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4E227DC4" w14:textId="77777777" w:rsidR="00A82115" w:rsidRPr="00C212EB" w:rsidRDefault="00264D8B" w:rsidP="00C3535C">
            <w:pPr>
              <w:jc w:val="both"/>
              <w:rPr>
                <w:rFonts w:eastAsia="Times New Roman" w:cstheme="minorHAnsi"/>
                <w:sz w:val="24"/>
                <w:szCs w:val="24"/>
              </w:rPr>
            </w:pPr>
            <w:r w:rsidRPr="00C212EB">
              <w:rPr>
                <w:rFonts w:eastAsia="Times New Roman" w:cstheme="minorHAnsi"/>
                <w:sz w:val="24"/>
                <w:szCs w:val="24"/>
              </w:rPr>
              <w:t>63</w:t>
            </w:r>
            <w:r w:rsidR="00A82115" w:rsidRPr="00C212EB">
              <w:rPr>
                <w:rFonts w:eastAsia="Times New Roman" w:cstheme="minorHAnsi"/>
                <w:sz w:val="24"/>
                <w:szCs w:val="24"/>
              </w:rPr>
              <w:t xml:space="preserve">, </w:t>
            </w:r>
            <w:r w:rsidRPr="00C212EB">
              <w:rPr>
                <w:rFonts w:eastAsia="Times New Roman" w:cstheme="minorHAnsi"/>
                <w:sz w:val="24"/>
                <w:szCs w:val="24"/>
              </w:rPr>
              <w:t>64</w:t>
            </w:r>
          </w:p>
        </w:tc>
        <w:tc>
          <w:tcPr>
            <w:tcW w:w="3860" w:type="dxa"/>
            <w:tcBorders>
              <w:top w:val="dashed" w:sz="4" w:space="0" w:color="auto"/>
              <w:left w:val="dashed" w:sz="4" w:space="0" w:color="auto"/>
              <w:bottom w:val="dashed" w:sz="4" w:space="0" w:color="auto"/>
              <w:right w:val="nil"/>
            </w:tcBorders>
            <w:shd w:val="clear" w:color="auto" w:fill="auto"/>
          </w:tcPr>
          <w:p w14:paraId="1C3F95AE" w14:textId="77777777" w:rsidR="00A82115" w:rsidRPr="00C212EB" w:rsidRDefault="00A82115" w:rsidP="00C3535C">
            <w:pPr>
              <w:rPr>
                <w:rFonts w:eastAsia="Times New Roman" w:cstheme="minorHAnsi"/>
                <w:sz w:val="24"/>
                <w:szCs w:val="24"/>
              </w:rPr>
            </w:pPr>
            <w:r w:rsidRPr="00C212EB">
              <w:rPr>
                <w:rFonts w:eastAsia="Times New Roman" w:cstheme="minorHAnsi"/>
                <w:sz w:val="24"/>
                <w:szCs w:val="24"/>
              </w:rPr>
              <w:t xml:space="preserve">10 proc. nuo </w:t>
            </w:r>
            <w:r w:rsidR="00AE43E5" w:rsidRPr="00C212EB">
              <w:rPr>
                <w:rFonts w:eastAsia="Times New Roman" w:cstheme="minorHAnsi"/>
                <w:sz w:val="24"/>
                <w:szCs w:val="24"/>
              </w:rPr>
              <w:t xml:space="preserve">Sutarties </w:t>
            </w:r>
            <w:r w:rsidRPr="00C212EB">
              <w:rPr>
                <w:rFonts w:eastAsia="Times New Roman" w:cstheme="minorHAnsi"/>
                <w:sz w:val="24"/>
                <w:szCs w:val="24"/>
              </w:rPr>
              <w:t>7.3 papunktyje nurodytos sumos</w:t>
            </w:r>
          </w:p>
        </w:tc>
      </w:tr>
      <w:tr w:rsidR="00C212EB" w:rsidRPr="00C212EB" w14:paraId="03D5EDA1"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083FA68E" w14:textId="187DC11D" w:rsidR="00A82115" w:rsidRPr="00C212EB" w:rsidRDefault="00A82115" w:rsidP="00C3535C">
            <w:pPr>
              <w:rPr>
                <w:rFonts w:eastAsia="Times New Roman" w:cstheme="minorHAnsi"/>
                <w:sz w:val="24"/>
                <w:szCs w:val="24"/>
              </w:rPr>
            </w:pPr>
            <w:r w:rsidRPr="00C212EB">
              <w:rPr>
                <w:rFonts w:eastAsia="Times New Roman" w:cstheme="minorHAnsi"/>
                <w:sz w:val="24"/>
                <w:szCs w:val="24"/>
              </w:rPr>
              <w:t>7.1</w:t>
            </w:r>
            <w:r w:rsidR="00454307" w:rsidRPr="00C212EB">
              <w:rPr>
                <w:rFonts w:eastAsia="Times New Roman" w:cstheme="minorHAnsi"/>
                <w:sz w:val="24"/>
                <w:szCs w:val="24"/>
              </w:rPr>
              <w:t>4</w:t>
            </w:r>
            <w:r w:rsidRPr="00C212EB">
              <w:rPr>
                <w:rFonts w:eastAsia="Times New Roman" w:cstheme="minorHAnsi"/>
                <w:sz w:val="24"/>
                <w:szCs w:val="24"/>
              </w:rPr>
              <w:t xml:space="preserve">. Mokėjimo terminas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0CE54C5D" w14:textId="77777777" w:rsidR="00A82115" w:rsidRPr="00C212EB" w:rsidRDefault="00B31510" w:rsidP="00C3535C">
            <w:pPr>
              <w:jc w:val="both"/>
              <w:rPr>
                <w:rFonts w:eastAsia="Times New Roman" w:cstheme="minorHAnsi"/>
                <w:sz w:val="24"/>
                <w:szCs w:val="24"/>
              </w:rPr>
            </w:pPr>
            <w:r w:rsidRPr="00C212EB">
              <w:rPr>
                <w:rFonts w:eastAsia="Times New Roman" w:cstheme="minorHAnsi"/>
                <w:sz w:val="24"/>
                <w:szCs w:val="24"/>
              </w:rPr>
              <w:t>66</w:t>
            </w:r>
          </w:p>
        </w:tc>
        <w:tc>
          <w:tcPr>
            <w:tcW w:w="3860" w:type="dxa"/>
            <w:tcBorders>
              <w:top w:val="dashed" w:sz="4" w:space="0" w:color="auto"/>
              <w:left w:val="dashed" w:sz="4" w:space="0" w:color="auto"/>
              <w:bottom w:val="dashed" w:sz="4" w:space="0" w:color="auto"/>
              <w:right w:val="nil"/>
            </w:tcBorders>
            <w:shd w:val="clear" w:color="auto" w:fill="auto"/>
          </w:tcPr>
          <w:p w14:paraId="53AF36CB" w14:textId="77777777" w:rsidR="00A82115" w:rsidRPr="00C212EB" w:rsidRDefault="0044687D" w:rsidP="00C3535C">
            <w:pPr>
              <w:rPr>
                <w:rFonts w:eastAsia="Times New Roman" w:cstheme="minorHAnsi"/>
                <w:sz w:val="24"/>
                <w:szCs w:val="24"/>
              </w:rPr>
            </w:pPr>
            <w:r w:rsidRPr="00C212EB">
              <w:rPr>
                <w:rFonts w:cstheme="minorHAnsi"/>
                <w:sz w:val="24"/>
                <w:szCs w:val="24"/>
                <w:lang w:val="en-US" w:eastAsia="lt-LT"/>
              </w:rPr>
              <w:t xml:space="preserve">30 </w:t>
            </w:r>
            <w:r w:rsidR="00A82115" w:rsidRPr="00C212EB">
              <w:rPr>
                <w:rFonts w:eastAsia="Times New Roman" w:cstheme="minorHAnsi"/>
                <w:sz w:val="24"/>
                <w:szCs w:val="24"/>
              </w:rPr>
              <w:t>(</w:t>
            </w:r>
            <w:r w:rsidRPr="00C212EB">
              <w:rPr>
                <w:rFonts w:eastAsia="Times New Roman" w:cstheme="minorHAnsi"/>
                <w:sz w:val="24"/>
                <w:szCs w:val="24"/>
              </w:rPr>
              <w:t>trisdešimt</w:t>
            </w:r>
            <w:r w:rsidR="00A82115" w:rsidRPr="00C212EB">
              <w:rPr>
                <w:rFonts w:eastAsia="Times New Roman" w:cstheme="minorHAnsi"/>
                <w:sz w:val="24"/>
                <w:szCs w:val="24"/>
              </w:rPr>
              <w:t>)</w:t>
            </w:r>
            <w:r w:rsidR="00A82115" w:rsidRPr="00C212EB">
              <w:rPr>
                <w:rFonts w:cstheme="minorHAnsi"/>
                <w:sz w:val="24"/>
                <w:szCs w:val="24"/>
                <w:lang w:val="en-US" w:eastAsia="lt-LT"/>
              </w:rPr>
              <w:t xml:space="preserve"> </w:t>
            </w:r>
            <w:r w:rsidR="00A82115" w:rsidRPr="00C212EB">
              <w:rPr>
                <w:rFonts w:cstheme="minorHAnsi"/>
                <w:sz w:val="24"/>
                <w:szCs w:val="24"/>
                <w:lang w:eastAsia="lt-LT"/>
              </w:rPr>
              <w:t xml:space="preserve">kalendorinių dienų </w:t>
            </w:r>
          </w:p>
        </w:tc>
      </w:tr>
      <w:tr w:rsidR="00C212EB" w:rsidRPr="00C212EB" w14:paraId="1675319B"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4109F1D6" w14:textId="2B66347A" w:rsidR="00A82115" w:rsidRPr="00C212EB" w:rsidRDefault="00A82115" w:rsidP="00C3535C">
            <w:pPr>
              <w:rPr>
                <w:rFonts w:eastAsia="Times New Roman" w:cstheme="minorHAnsi"/>
                <w:sz w:val="24"/>
                <w:szCs w:val="24"/>
              </w:rPr>
            </w:pPr>
            <w:r w:rsidRPr="00C212EB">
              <w:rPr>
                <w:rFonts w:eastAsia="Times New Roman" w:cstheme="minorHAnsi"/>
                <w:sz w:val="24"/>
                <w:szCs w:val="24"/>
              </w:rPr>
              <w:t>7.1</w:t>
            </w:r>
            <w:r w:rsidR="00454307" w:rsidRPr="00C212EB">
              <w:rPr>
                <w:rFonts w:eastAsia="Times New Roman" w:cstheme="minorHAnsi"/>
                <w:sz w:val="24"/>
                <w:szCs w:val="24"/>
              </w:rPr>
              <w:t>5</w:t>
            </w:r>
            <w:r w:rsidRPr="00C212EB">
              <w:rPr>
                <w:rFonts w:eastAsia="Times New Roman" w:cstheme="minorHAnsi"/>
                <w:sz w:val="24"/>
                <w:szCs w:val="24"/>
              </w:rPr>
              <w:t xml:space="preserve">. Delspinigiai dėl vėluojančio mokėjimo </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358F68FF" w14:textId="77777777" w:rsidR="00A82115" w:rsidRPr="00C212EB" w:rsidRDefault="00A82115" w:rsidP="00C3535C">
            <w:pPr>
              <w:jc w:val="both"/>
              <w:rPr>
                <w:rFonts w:eastAsia="Times New Roman" w:cstheme="minorHAnsi"/>
                <w:sz w:val="24"/>
                <w:szCs w:val="24"/>
              </w:rPr>
            </w:pPr>
            <w:r w:rsidRPr="00C212EB">
              <w:rPr>
                <w:rFonts w:eastAsia="Times New Roman" w:cstheme="minorHAnsi"/>
                <w:sz w:val="24"/>
                <w:szCs w:val="24"/>
              </w:rPr>
              <w:t>6</w:t>
            </w:r>
            <w:r w:rsidR="00264D8B" w:rsidRPr="00C212EB">
              <w:rPr>
                <w:rFonts w:eastAsia="Times New Roman" w:cstheme="minorHAnsi"/>
                <w:sz w:val="24"/>
                <w:szCs w:val="24"/>
              </w:rPr>
              <w:t>7</w:t>
            </w:r>
          </w:p>
        </w:tc>
        <w:tc>
          <w:tcPr>
            <w:tcW w:w="3860" w:type="dxa"/>
            <w:tcBorders>
              <w:top w:val="dashed" w:sz="4" w:space="0" w:color="auto"/>
              <w:left w:val="dashed" w:sz="4" w:space="0" w:color="auto"/>
              <w:bottom w:val="dashed" w:sz="4" w:space="0" w:color="auto"/>
              <w:right w:val="nil"/>
            </w:tcBorders>
            <w:shd w:val="clear" w:color="auto" w:fill="auto"/>
          </w:tcPr>
          <w:p w14:paraId="59BBD8B3" w14:textId="77777777" w:rsidR="00A82115" w:rsidRPr="00C212EB" w:rsidRDefault="00A82115" w:rsidP="00C3535C">
            <w:pPr>
              <w:rPr>
                <w:rFonts w:eastAsia="Times New Roman" w:cstheme="minorHAnsi"/>
                <w:sz w:val="24"/>
                <w:szCs w:val="24"/>
              </w:rPr>
            </w:pPr>
            <w:r w:rsidRPr="00C212EB">
              <w:rPr>
                <w:rFonts w:eastAsia="Times New Roman" w:cstheme="minorHAnsi"/>
                <w:sz w:val="24"/>
                <w:szCs w:val="24"/>
              </w:rPr>
              <w:t>0,02 proc. nuo laiku nesumokėtos sumos</w:t>
            </w:r>
            <w:r w:rsidR="00AA201D" w:rsidRPr="00C212EB">
              <w:rPr>
                <w:rFonts w:eastAsia="Times New Roman" w:cstheme="minorHAnsi"/>
                <w:sz w:val="24"/>
                <w:szCs w:val="24"/>
              </w:rPr>
              <w:t xml:space="preserve"> be PVM</w:t>
            </w:r>
            <w:r w:rsidRPr="00C212EB">
              <w:rPr>
                <w:rFonts w:eastAsia="Times New Roman" w:cstheme="minorHAnsi"/>
                <w:sz w:val="24"/>
                <w:szCs w:val="24"/>
              </w:rPr>
              <w:t xml:space="preserve"> per dieną </w:t>
            </w:r>
          </w:p>
        </w:tc>
      </w:tr>
      <w:tr w:rsidR="00C212EB" w:rsidRPr="00C212EB" w14:paraId="2FAE8CA0" w14:textId="77777777" w:rsidTr="005244CC">
        <w:tc>
          <w:tcPr>
            <w:tcW w:w="3577" w:type="dxa"/>
            <w:tcBorders>
              <w:top w:val="dashed" w:sz="4" w:space="0" w:color="auto"/>
              <w:left w:val="nil"/>
              <w:bottom w:val="dashed" w:sz="4" w:space="0" w:color="auto"/>
              <w:right w:val="dashed" w:sz="4" w:space="0" w:color="auto"/>
            </w:tcBorders>
            <w:shd w:val="clear" w:color="auto" w:fill="auto"/>
          </w:tcPr>
          <w:p w14:paraId="28FCD456" w14:textId="0AF7F5FA" w:rsidR="00A82115" w:rsidRPr="00C212EB" w:rsidRDefault="00A82115" w:rsidP="00842236">
            <w:pPr>
              <w:rPr>
                <w:rFonts w:eastAsia="Times New Roman" w:cstheme="minorHAnsi"/>
                <w:sz w:val="24"/>
                <w:szCs w:val="24"/>
              </w:rPr>
            </w:pPr>
            <w:r w:rsidRPr="00C212EB">
              <w:rPr>
                <w:rFonts w:cstheme="minorHAnsi"/>
                <w:sz w:val="24"/>
                <w:szCs w:val="24"/>
              </w:rPr>
              <w:t>7.1</w:t>
            </w:r>
            <w:r w:rsidR="00945B75" w:rsidRPr="00C212EB">
              <w:rPr>
                <w:rFonts w:cstheme="minorHAnsi"/>
                <w:sz w:val="24"/>
                <w:szCs w:val="24"/>
              </w:rPr>
              <w:t>6</w:t>
            </w:r>
            <w:r w:rsidRPr="00C212EB">
              <w:rPr>
                <w:rFonts w:cstheme="minorHAnsi"/>
                <w:sz w:val="24"/>
                <w:szCs w:val="24"/>
              </w:rPr>
              <w:t>. Atliktiems Darbams (</w:t>
            </w:r>
            <w:r w:rsidR="00330497" w:rsidRPr="00C212EB">
              <w:rPr>
                <w:rFonts w:eastAsia="Times New Roman" w:cstheme="minorHAnsi"/>
                <w:sz w:val="24"/>
                <w:szCs w:val="24"/>
              </w:rPr>
              <w:t>įskaitant statybos produktus ir įrenginius</w:t>
            </w:r>
            <w:r w:rsidRPr="00C212EB">
              <w:rPr>
                <w:rFonts w:cstheme="minorHAnsi"/>
                <w:sz w:val="24"/>
                <w:szCs w:val="24"/>
              </w:rPr>
              <w:t xml:space="preserve">) nustatomas garantinis terminas (skaičiuojant nuo </w:t>
            </w:r>
            <w:r w:rsidR="00842236" w:rsidRPr="00C212EB">
              <w:rPr>
                <w:rFonts w:cstheme="minorHAnsi"/>
                <w:sz w:val="24"/>
                <w:szCs w:val="24"/>
              </w:rPr>
              <w:t>Tvarkybos darbų priėmimo akto patvirtinimo</w:t>
            </w:r>
            <w:r w:rsidRPr="00C212EB">
              <w:rPr>
                <w:rFonts w:cstheme="minorHAnsi"/>
                <w:sz w:val="24"/>
                <w:szCs w:val="24"/>
              </w:rPr>
              <w:t xml:space="preserve"> dienos) </w:t>
            </w:r>
            <w:r w:rsidRPr="00C212EB">
              <w:rPr>
                <w:rFonts w:cstheme="minorHAnsi"/>
                <w:i/>
                <w:sz w:val="24"/>
                <w:szCs w:val="24"/>
              </w:rPr>
              <w:t>(nurodoma Rangovo pasiūlyme nurodyto papildomo garantinio termino ir privalomo garantinio termino (5 m.) suma)</w:t>
            </w:r>
          </w:p>
        </w:tc>
        <w:tc>
          <w:tcPr>
            <w:tcW w:w="1243" w:type="dxa"/>
            <w:tcBorders>
              <w:top w:val="dashed" w:sz="4" w:space="0" w:color="auto"/>
              <w:left w:val="dashed" w:sz="4" w:space="0" w:color="auto"/>
              <w:bottom w:val="dashed" w:sz="4" w:space="0" w:color="auto"/>
              <w:right w:val="dashed" w:sz="4" w:space="0" w:color="auto"/>
            </w:tcBorders>
            <w:shd w:val="clear" w:color="auto" w:fill="auto"/>
          </w:tcPr>
          <w:p w14:paraId="066AB698" w14:textId="77777777" w:rsidR="00A82115" w:rsidRPr="00C212EB" w:rsidRDefault="00775B15" w:rsidP="00C3535C">
            <w:pPr>
              <w:jc w:val="both"/>
              <w:rPr>
                <w:rFonts w:eastAsia="Times New Roman" w:cstheme="minorHAnsi"/>
                <w:sz w:val="24"/>
                <w:szCs w:val="24"/>
              </w:rPr>
            </w:pPr>
            <w:r w:rsidRPr="00C212EB">
              <w:rPr>
                <w:rFonts w:eastAsia="Times New Roman" w:cstheme="minorHAnsi"/>
                <w:sz w:val="24"/>
                <w:szCs w:val="24"/>
              </w:rPr>
              <w:t>80</w:t>
            </w:r>
          </w:p>
        </w:tc>
        <w:tc>
          <w:tcPr>
            <w:tcW w:w="3860" w:type="dxa"/>
            <w:tcBorders>
              <w:top w:val="dashed" w:sz="4" w:space="0" w:color="auto"/>
              <w:left w:val="dashed" w:sz="4" w:space="0" w:color="auto"/>
              <w:bottom w:val="dashed" w:sz="4" w:space="0" w:color="auto"/>
              <w:right w:val="nil"/>
            </w:tcBorders>
            <w:shd w:val="clear" w:color="auto" w:fill="auto"/>
          </w:tcPr>
          <w:p w14:paraId="46EBA668" w14:textId="77777777" w:rsidR="00A05764" w:rsidRPr="00C212EB" w:rsidRDefault="00A05764" w:rsidP="00C3535C">
            <w:pPr>
              <w:rPr>
                <w:rFonts w:cstheme="minorHAnsi"/>
                <w:sz w:val="24"/>
                <w:szCs w:val="24"/>
              </w:rPr>
            </w:pPr>
            <w:r w:rsidRPr="00C212EB">
              <w:rPr>
                <w:rFonts w:cstheme="minorHAnsi"/>
                <w:sz w:val="24"/>
                <w:szCs w:val="24"/>
              </w:rPr>
              <w:t>.............................. metų</w:t>
            </w:r>
          </w:p>
          <w:p w14:paraId="595BBEAB" w14:textId="77777777" w:rsidR="00A82115" w:rsidRPr="00C212EB" w:rsidRDefault="00A82115" w:rsidP="00C3535C">
            <w:pPr>
              <w:rPr>
                <w:rFonts w:eastAsia="Times New Roman" w:cstheme="minorHAnsi"/>
                <w:sz w:val="24"/>
                <w:szCs w:val="24"/>
              </w:rPr>
            </w:pPr>
          </w:p>
        </w:tc>
      </w:tr>
    </w:tbl>
    <w:p w14:paraId="56559C2F" w14:textId="77777777" w:rsidR="00252DC2" w:rsidRPr="00C212EB" w:rsidRDefault="00252DC2" w:rsidP="00C3535C">
      <w:pPr>
        <w:contextualSpacing/>
        <w:jc w:val="both"/>
        <w:rPr>
          <w:rFonts w:eastAsia="Times New Roman" w:cstheme="minorHAnsi"/>
          <w:sz w:val="24"/>
          <w:szCs w:val="24"/>
        </w:rPr>
      </w:pPr>
    </w:p>
    <w:p w14:paraId="2D558A8C"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IV SKYRIUS</w:t>
      </w:r>
    </w:p>
    <w:p w14:paraId="45B0DDAC"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UŽSAKOVO TEISĖS, PAREIGOS IR ATSAKOMYBĖ</w:t>
      </w:r>
    </w:p>
    <w:p w14:paraId="2D34EDE5" w14:textId="77777777" w:rsidR="0092126A" w:rsidRPr="00C212EB" w:rsidRDefault="0092126A" w:rsidP="00C3535C">
      <w:pPr>
        <w:jc w:val="center"/>
        <w:rPr>
          <w:rFonts w:eastAsia="Times New Roman" w:cstheme="minorHAnsi"/>
          <w:b/>
          <w:sz w:val="24"/>
          <w:szCs w:val="24"/>
        </w:rPr>
      </w:pPr>
    </w:p>
    <w:p w14:paraId="62973EEF" w14:textId="7A640B4E" w:rsidR="00DA1404" w:rsidRPr="00C212EB" w:rsidRDefault="006A6762" w:rsidP="00C3535C">
      <w:pPr>
        <w:ind w:firstLine="851"/>
        <w:jc w:val="both"/>
        <w:rPr>
          <w:rFonts w:eastAsia="Times New Roman" w:cstheme="minorHAnsi"/>
          <w:sz w:val="24"/>
          <w:szCs w:val="24"/>
        </w:rPr>
      </w:pPr>
      <w:r w:rsidRPr="00C212EB">
        <w:rPr>
          <w:rFonts w:eastAsia="Times New Roman" w:cstheme="minorHAnsi"/>
          <w:sz w:val="24"/>
          <w:szCs w:val="24"/>
        </w:rPr>
        <w:t xml:space="preserve">8. Užsakovas </w:t>
      </w:r>
      <w:r w:rsidR="00195C1F" w:rsidRPr="00C212EB">
        <w:rPr>
          <w:rFonts w:eastAsia="Times New Roman" w:cstheme="minorHAnsi"/>
          <w:sz w:val="24"/>
          <w:szCs w:val="24"/>
        </w:rPr>
        <w:t xml:space="preserve">privalo perduoti Rangovui Statybvietę ir jos valdymo teisę pagal Šalių pasirašomą Statybvietės perdavimo ir priėmimo aktą </w:t>
      </w:r>
      <w:r w:rsidR="00397E76" w:rsidRPr="00C212EB">
        <w:rPr>
          <w:rFonts w:eastAsia="Times New Roman" w:cstheme="minorHAnsi"/>
          <w:sz w:val="24"/>
          <w:szCs w:val="24"/>
        </w:rPr>
        <w:t>ne vėliau kaip per 20</w:t>
      </w:r>
      <w:r w:rsidR="00F965D6" w:rsidRPr="00C212EB">
        <w:rPr>
          <w:rFonts w:eastAsia="Times New Roman" w:cstheme="minorHAnsi"/>
          <w:sz w:val="24"/>
          <w:szCs w:val="24"/>
        </w:rPr>
        <w:t> </w:t>
      </w:r>
      <w:r w:rsidR="00397E76" w:rsidRPr="00C212EB">
        <w:rPr>
          <w:rFonts w:eastAsia="Times New Roman" w:cstheme="minorHAnsi"/>
          <w:sz w:val="24"/>
          <w:szCs w:val="24"/>
        </w:rPr>
        <w:t>darbo dienų nuo Sutarties įsigaliojimo</w:t>
      </w:r>
      <w:r w:rsidR="00195C1F" w:rsidRPr="00C212EB">
        <w:rPr>
          <w:rFonts w:eastAsia="Times New Roman" w:cstheme="minorHAnsi"/>
          <w:sz w:val="24"/>
          <w:szCs w:val="24"/>
        </w:rPr>
        <w:t xml:space="preserve">. </w:t>
      </w:r>
    </w:p>
    <w:p w14:paraId="5F56415F" w14:textId="38BFFDB9"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 xml:space="preserve">9. Užsakovas privalo samdyti </w:t>
      </w:r>
      <w:r w:rsidR="00187D13" w:rsidRPr="00C212EB">
        <w:rPr>
          <w:rFonts w:eastAsia="Times New Roman" w:cstheme="minorHAnsi"/>
          <w:sz w:val="24"/>
          <w:szCs w:val="24"/>
        </w:rPr>
        <w:t>Tvarkybos darbų</w:t>
      </w:r>
      <w:r w:rsidRPr="00C212EB">
        <w:rPr>
          <w:rFonts w:eastAsia="Times New Roman" w:cstheme="minorHAnsi"/>
          <w:sz w:val="24"/>
          <w:szCs w:val="24"/>
        </w:rPr>
        <w:t xml:space="preserve"> techninės priežiūros vadovą, kuris, vadovaudamasis </w:t>
      </w:r>
      <w:r w:rsidR="007A1E63" w:rsidRPr="00C212EB">
        <w:rPr>
          <w:rFonts w:ascii="Calibri" w:hAnsi="Calibri" w:cs="Calibri"/>
          <w:sz w:val="24"/>
          <w:szCs w:val="24"/>
        </w:rPr>
        <w:t>paveldo tvarkybos reglamento PTR 3.05.01:2015 „Tvarkybos darbų priėmimo taisyklės“, patvirtinto Lietuvos Respublikos kultūros ministro 2005 m. balandžio 19 d. įsakymu Nr. ĮV-153</w:t>
      </w:r>
      <w:r w:rsidRPr="00C212EB">
        <w:rPr>
          <w:rFonts w:eastAsia="Times New Roman" w:cstheme="minorHAnsi"/>
          <w:sz w:val="24"/>
          <w:szCs w:val="24"/>
        </w:rPr>
        <w:t xml:space="preserve">, </w:t>
      </w:r>
      <w:r w:rsidR="007A1E63" w:rsidRPr="00C212EB">
        <w:rPr>
          <w:rFonts w:eastAsia="Times New Roman" w:cstheme="minorHAnsi"/>
          <w:sz w:val="24"/>
          <w:szCs w:val="24"/>
        </w:rPr>
        <w:t xml:space="preserve">nuostatomis, </w:t>
      </w:r>
      <w:r w:rsidRPr="00C212EB">
        <w:rPr>
          <w:rFonts w:eastAsia="Times New Roman" w:cstheme="minorHAnsi"/>
          <w:sz w:val="24"/>
          <w:szCs w:val="24"/>
        </w:rPr>
        <w:t>vykdys Darbų techninę priežiūrą</w:t>
      </w:r>
      <w:r w:rsidR="00154E8F" w:rsidRPr="00C212EB">
        <w:rPr>
          <w:rFonts w:eastAsia="Times New Roman" w:cstheme="minorHAnsi"/>
          <w:sz w:val="24"/>
          <w:szCs w:val="24"/>
        </w:rPr>
        <w:t xml:space="preserve"> ir Sutarties administravimą</w:t>
      </w:r>
      <w:r w:rsidR="00DD2465" w:rsidRPr="00C212EB">
        <w:rPr>
          <w:rFonts w:eastAsia="Times New Roman" w:cstheme="minorHAnsi"/>
          <w:sz w:val="24"/>
          <w:szCs w:val="24"/>
        </w:rPr>
        <w:t xml:space="preserve"> su Užsakovu pasirašytos techninės priežiūros sutarties pagrindu</w:t>
      </w:r>
      <w:r w:rsidRPr="00C212EB">
        <w:rPr>
          <w:rFonts w:eastAsia="Times New Roman" w:cstheme="minorHAnsi"/>
          <w:sz w:val="24"/>
          <w:szCs w:val="24"/>
        </w:rPr>
        <w:t xml:space="preserve">. </w:t>
      </w:r>
      <w:r w:rsidR="007A1E63" w:rsidRPr="00C212EB">
        <w:rPr>
          <w:rFonts w:eastAsia="Times New Roman" w:cstheme="minorHAnsi"/>
          <w:sz w:val="24"/>
          <w:szCs w:val="24"/>
        </w:rPr>
        <w:t>Tvarkybos darbų</w:t>
      </w:r>
      <w:r w:rsidRPr="00C212EB">
        <w:rPr>
          <w:rFonts w:eastAsia="Times New Roman" w:cstheme="minorHAnsi"/>
          <w:sz w:val="24"/>
          <w:szCs w:val="24"/>
        </w:rPr>
        <w:t xml:space="preserve"> techninės priežiūros funkcijai atlikti negali būti paskirtas Rangovas, Subrangovas ar Rangovo personalas.</w:t>
      </w:r>
    </w:p>
    <w:p w14:paraId="0B16BE98" w14:textId="77777777" w:rsidR="009B170A"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10. Užsakovas</w:t>
      </w:r>
      <w:r w:rsidR="009B170A" w:rsidRPr="00C212EB">
        <w:rPr>
          <w:rFonts w:eastAsia="Times New Roman" w:cstheme="minorHAnsi"/>
          <w:sz w:val="24"/>
          <w:szCs w:val="24"/>
        </w:rPr>
        <w:t>:</w:t>
      </w:r>
    </w:p>
    <w:p w14:paraId="719E4103" w14:textId="0E100F2B" w:rsidR="000C09C5" w:rsidRPr="00C212EB" w:rsidRDefault="000C09C5" w:rsidP="00C3535C">
      <w:pPr>
        <w:ind w:firstLine="851"/>
        <w:jc w:val="both"/>
        <w:rPr>
          <w:bCs/>
          <w:sz w:val="24"/>
          <w:szCs w:val="24"/>
          <w:lang w:eastAsia="lt-LT"/>
        </w:rPr>
      </w:pPr>
      <w:r w:rsidRPr="00C212EB">
        <w:rPr>
          <w:rFonts w:eastAsia="Times New Roman" w:cstheme="minorHAnsi"/>
          <w:sz w:val="24"/>
          <w:szCs w:val="24"/>
        </w:rPr>
        <w:t xml:space="preserve">10.1. </w:t>
      </w:r>
      <w:r w:rsidR="009F70ED" w:rsidRPr="00C212EB">
        <w:rPr>
          <w:rFonts w:cstheme="minorHAnsi"/>
          <w:sz w:val="24"/>
          <w:szCs w:val="24"/>
        </w:rPr>
        <w:t>paveldo tvarkybos reglamento PTR 3.04.01:2014 „Leidimų atlikti tvarkybos darbus išdavimo taisyklės“, patvirtinto Lietuvos Respublikos kultūros ministro 2005 m. balandžio 19 d. įsakymu Nr. ĮV-155, nustatyta tvarka praneša apie tvarkybos darbų pradžią</w:t>
      </w:r>
      <w:r w:rsidRPr="00C212EB">
        <w:rPr>
          <w:bCs/>
          <w:sz w:val="24"/>
          <w:szCs w:val="24"/>
          <w:lang w:eastAsia="lt-LT"/>
        </w:rPr>
        <w:t>;</w:t>
      </w:r>
    </w:p>
    <w:p w14:paraId="39F96CFE" w14:textId="37A2DACE" w:rsidR="000C09C5" w:rsidRPr="00C212EB" w:rsidRDefault="000C09C5" w:rsidP="00C3535C">
      <w:pPr>
        <w:ind w:firstLine="851"/>
        <w:jc w:val="both"/>
        <w:rPr>
          <w:rFonts w:eastAsia="Times New Roman" w:cstheme="minorHAnsi"/>
          <w:sz w:val="24"/>
          <w:szCs w:val="24"/>
        </w:rPr>
      </w:pPr>
      <w:r w:rsidRPr="00C212EB">
        <w:rPr>
          <w:bCs/>
          <w:sz w:val="24"/>
          <w:szCs w:val="24"/>
          <w:lang w:eastAsia="lt-LT"/>
        </w:rPr>
        <w:t xml:space="preserve">10.2. jei </w:t>
      </w:r>
      <w:r w:rsidR="00E800F7" w:rsidRPr="00C212EB">
        <w:rPr>
          <w:sz w:val="24"/>
          <w:szCs w:val="24"/>
          <w:lang w:eastAsia="lt-LT"/>
        </w:rPr>
        <w:t>vykdant Darbus</w:t>
      </w:r>
      <w:r w:rsidRPr="00C212EB">
        <w:rPr>
          <w:sz w:val="24"/>
          <w:szCs w:val="24"/>
          <w:lang w:eastAsia="lt-LT"/>
        </w:rPr>
        <w:t xml:space="preserve"> dalyvauja daugiau negu vienas rangovas, vadovaudamasis Lietuvos Respublikos darbuotojų saugos ir sveikatos įstatymu, paskiria vieną ar kelis saugos ir sveikatos koordinatorius ir užtikrina, kad jų pareigos būtų vykdomos; vykdo kitas darbuotojų saugos ir sveikatos norminiuose teisės aktuose jam nustatytas pareigas;</w:t>
      </w:r>
    </w:p>
    <w:p w14:paraId="029A81F9" w14:textId="01C5875B" w:rsidR="009B170A" w:rsidRPr="00C212EB" w:rsidRDefault="009B170A" w:rsidP="00C3535C">
      <w:pPr>
        <w:ind w:firstLine="851"/>
        <w:jc w:val="both"/>
        <w:rPr>
          <w:rFonts w:eastAsia="Times New Roman" w:cstheme="minorHAnsi"/>
          <w:sz w:val="24"/>
          <w:szCs w:val="24"/>
        </w:rPr>
      </w:pPr>
      <w:r w:rsidRPr="00C212EB">
        <w:rPr>
          <w:rFonts w:eastAsia="Times New Roman" w:cstheme="minorHAnsi"/>
          <w:sz w:val="24"/>
          <w:szCs w:val="24"/>
        </w:rPr>
        <w:t>10.</w:t>
      </w:r>
      <w:r w:rsidR="000C09C5" w:rsidRPr="00C212EB">
        <w:rPr>
          <w:rFonts w:eastAsia="Times New Roman" w:cstheme="minorHAnsi"/>
          <w:sz w:val="24"/>
          <w:szCs w:val="24"/>
        </w:rPr>
        <w:t>3</w:t>
      </w:r>
      <w:r w:rsidRPr="00C212EB">
        <w:rPr>
          <w:rFonts w:eastAsia="Times New Roman" w:cstheme="minorHAnsi"/>
          <w:sz w:val="24"/>
          <w:szCs w:val="24"/>
        </w:rPr>
        <w:t xml:space="preserve">. </w:t>
      </w:r>
      <w:r w:rsidR="00E800F7" w:rsidRPr="00C212EB">
        <w:rPr>
          <w:rFonts w:cstheme="minorHAnsi"/>
          <w:sz w:val="24"/>
          <w:szCs w:val="24"/>
        </w:rPr>
        <w:t>paveldo tvarkybos reglamento PTR 3.0</w:t>
      </w:r>
      <w:r w:rsidR="000026E6" w:rsidRPr="00C212EB">
        <w:rPr>
          <w:rFonts w:cstheme="minorHAnsi"/>
          <w:sz w:val="24"/>
          <w:szCs w:val="24"/>
        </w:rPr>
        <w:t>4</w:t>
      </w:r>
      <w:r w:rsidR="00E800F7" w:rsidRPr="00C212EB">
        <w:rPr>
          <w:rFonts w:cstheme="minorHAnsi"/>
          <w:sz w:val="24"/>
          <w:szCs w:val="24"/>
        </w:rPr>
        <w:t>.01:201</w:t>
      </w:r>
      <w:r w:rsidR="000026E6" w:rsidRPr="00C212EB">
        <w:rPr>
          <w:rFonts w:cstheme="minorHAnsi"/>
          <w:sz w:val="24"/>
          <w:szCs w:val="24"/>
        </w:rPr>
        <w:t>4</w:t>
      </w:r>
      <w:r w:rsidR="00E800F7" w:rsidRPr="00C212EB">
        <w:rPr>
          <w:rFonts w:cstheme="minorHAnsi"/>
          <w:sz w:val="24"/>
          <w:szCs w:val="24"/>
        </w:rPr>
        <w:t xml:space="preserve"> „</w:t>
      </w:r>
      <w:r w:rsidR="000026E6" w:rsidRPr="00C212EB">
        <w:rPr>
          <w:rFonts w:cstheme="minorHAnsi"/>
          <w:sz w:val="24"/>
          <w:szCs w:val="24"/>
        </w:rPr>
        <w:t>Leidimų atlikti tvarkybos darbus išdavimo taisyklės</w:t>
      </w:r>
      <w:r w:rsidR="00E800F7" w:rsidRPr="00C212EB">
        <w:rPr>
          <w:rFonts w:cstheme="minorHAnsi"/>
          <w:sz w:val="24"/>
          <w:szCs w:val="24"/>
        </w:rPr>
        <w:t xml:space="preserve">“, patvirtinto Lietuvos Respublikos kultūros ministro 2005 m. balandžio 19 d. </w:t>
      </w:r>
      <w:r w:rsidR="00E800F7" w:rsidRPr="00C212EB">
        <w:rPr>
          <w:rFonts w:cstheme="minorHAnsi"/>
          <w:sz w:val="24"/>
          <w:szCs w:val="24"/>
        </w:rPr>
        <w:lastRenderedPageBreak/>
        <w:t>įsakymu Nr. ĮV-15</w:t>
      </w:r>
      <w:r w:rsidR="000026E6" w:rsidRPr="00C212EB">
        <w:rPr>
          <w:rFonts w:cstheme="minorHAnsi"/>
          <w:sz w:val="24"/>
          <w:szCs w:val="24"/>
        </w:rPr>
        <w:t>5</w:t>
      </w:r>
      <w:r w:rsidR="00E800F7" w:rsidRPr="00C212EB">
        <w:rPr>
          <w:rFonts w:cstheme="minorHAnsi"/>
          <w:sz w:val="24"/>
          <w:szCs w:val="24"/>
        </w:rPr>
        <w:t xml:space="preserve">, nustatyta tvarka </w:t>
      </w:r>
      <w:r w:rsidRPr="00C212EB">
        <w:rPr>
          <w:rFonts w:eastAsia="Times New Roman" w:cstheme="minorHAnsi"/>
          <w:sz w:val="24"/>
          <w:szCs w:val="24"/>
        </w:rPr>
        <w:t xml:space="preserve">turi būti gavęs (arba turi gauti) </w:t>
      </w:r>
      <w:r w:rsidR="00D82556" w:rsidRPr="00C212EB">
        <w:rPr>
          <w:rFonts w:eastAsia="Times New Roman" w:cstheme="minorHAnsi"/>
          <w:sz w:val="24"/>
          <w:szCs w:val="24"/>
        </w:rPr>
        <w:t>tvarkybos darbus</w:t>
      </w:r>
      <w:r w:rsidRPr="00C212EB">
        <w:rPr>
          <w:rFonts w:eastAsia="Times New Roman" w:cstheme="minorHAnsi"/>
          <w:sz w:val="24"/>
          <w:szCs w:val="24"/>
        </w:rPr>
        <w:t xml:space="preserve"> leidžiantį dokumentą ir perduoti jį Rangovui;</w:t>
      </w:r>
    </w:p>
    <w:p w14:paraId="7C78DC22" w14:textId="16061C71" w:rsidR="009B170A" w:rsidRPr="00C212EB" w:rsidRDefault="009B170A" w:rsidP="00C3535C">
      <w:pPr>
        <w:ind w:firstLine="851"/>
        <w:jc w:val="both"/>
        <w:rPr>
          <w:rFonts w:eastAsia="Times New Roman" w:cstheme="minorHAnsi"/>
          <w:sz w:val="24"/>
          <w:szCs w:val="24"/>
        </w:rPr>
      </w:pPr>
      <w:r w:rsidRPr="00C212EB">
        <w:rPr>
          <w:rFonts w:eastAsia="Times New Roman" w:cstheme="minorHAnsi"/>
          <w:sz w:val="24"/>
          <w:szCs w:val="24"/>
        </w:rPr>
        <w:t>10.</w:t>
      </w:r>
      <w:r w:rsidR="000C09C5" w:rsidRPr="00C212EB">
        <w:rPr>
          <w:rFonts w:eastAsia="Times New Roman" w:cstheme="minorHAnsi"/>
          <w:sz w:val="24"/>
          <w:szCs w:val="24"/>
        </w:rPr>
        <w:t>4</w:t>
      </w:r>
      <w:r w:rsidRPr="00C212EB">
        <w:rPr>
          <w:rFonts w:eastAsia="Times New Roman" w:cstheme="minorHAnsi"/>
          <w:sz w:val="24"/>
          <w:szCs w:val="24"/>
        </w:rPr>
        <w:t xml:space="preserve">. privalo bendradarbiauti Darbų vykdymo metu, organizuoti </w:t>
      </w:r>
      <w:r w:rsidR="00F82B66" w:rsidRPr="00C212EB">
        <w:rPr>
          <w:rFonts w:eastAsia="Times New Roman" w:cstheme="minorHAnsi"/>
          <w:sz w:val="24"/>
          <w:szCs w:val="24"/>
        </w:rPr>
        <w:t>tvarkybos darbų priėmimo</w:t>
      </w:r>
      <w:r w:rsidRPr="00C212EB">
        <w:rPr>
          <w:rFonts w:eastAsia="Times New Roman" w:cstheme="minorHAnsi"/>
          <w:sz w:val="24"/>
          <w:szCs w:val="24"/>
        </w:rPr>
        <w:t xml:space="preserve"> procedūrą, teikti reikiamus pranešimus, paraiškas </w:t>
      </w:r>
      <w:r w:rsidR="00B15C2B" w:rsidRPr="00C212EB">
        <w:rPr>
          <w:rFonts w:eastAsia="Times New Roman" w:cstheme="minorHAnsi"/>
          <w:sz w:val="24"/>
          <w:szCs w:val="24"/>
        </w:rPr>
        <w:t>ir</w:t>
      </w:r>
      <w:r w:rsidRPr="00C212EB">
        <w:rPr>
          <w:rFonts w:eastAsia="Times New Roman" w:cstheme="minorHAnsi"/>
          <w:sz w:val="24"/>
          <w:szCs w:val="24"/>
        </w:rPr>
        <w:t xml:space="preserve"> dalyvauti posėdžiuose;</w:t>
      </w:r>
    </w:p>
    <w:p w14:paraId="43A20AC6" w14:textId="272E6404" w:rsidR="0020779B" w:rsidRPr="00C212EB" w:rsidRDefault="00F31E0A" w:rsidP="00C3535C">
      <w:pPr>
        <w:ind w:firstLine="851"/>
        <w:jc w:val="both"/>
        <w:rPr>
          <w:rFonts w:eastAsia="Times New Roman" w:cstheme="minorHAnsi"/>
          <w:sz w:val="24"/>
          <w:szCs w:val="24"/>
        </w:rPr>
      </w:pPr>
      <w:r w:rsidRPr="00C212EB">
        <w:rPr>
          <w:rFonts w:eastAsia="Times New Roman" w:cstheme="minorHAnsi"/>
          <w:sz w:val="24"/>
          <w:szCs w:val="24"/>
        </w:rPr>
        <w:t>10.</w:t>
      </w:r>
      <w:r w:rsidR="000C09C5" w:rsidRPr="00C212EB">
        <w:rPr>
          <w:rFonts w:eastAsia="Times New Roman" w:cstheme="minorHAnsi"/>
          <w:sz w:val="24"/>
          <w:szCs w:val="24"/>
        </w:rPr>
        <w:t>5</w:t>
      </w:r>
      <w:r w:rsidR="009C6305" w:rsidRPr="00C212EB">
        <w:rPr>
          <w:rFonts w:eastAsia="Times New Roman" w:cstheme="minorHAnsi"/>
          <w:sz w:val="24"/>
          <w:szCs w:val="24"/>
        </w:rPr>
        <w:t xml:space="preserve">. </w:t>
      </w:r>
      <w:r w:rsidR="008F1C9D" w:rsidRPr="00C212EB">
        <w:rPr>
          <w:rFonts w:eastAsia="Times New Roman" w:cstheme="minorHAnsi"/>
          <w:sz w:val="24"/>
          <w:szCs w:val="24"/>
        </w:rPr>
        <w:t>privalo užtikrinti, kad Rangovas nepatirtų nuostolių dėl šiame punkte minimų dokumentų nebuvimo ar Užsakovo funkcijų nevykdymo</w:t>
      </w:r>
      <w:r w:rsidR="0020779B" w:rsidRPr="00C212EB">
        <w:rPr>
          <w:rFonts w:eastAsia="Times New Roman" w:cstheme="minorHAnsi"/>
          <w:sz w:val="24"/>
          <w:szCs w:val="24"/>
        </w:rPr>
        <w:t>;</w:t>
      </w:r>
    </w:p>
    <w:p w14:paraId="7DA2A375" w14:textId="39FB36CA" w:rsidR="00234049" w:rsidRPr="00C212EB" w:rsidRDefault="0020779B" w:rsidP="00C3535C">
      <w:pPr>
        <w:ind w:firstLine="851"/>
        <w:jc w:val="both"/>
        <w:rPr>
          <w:rFonts w:cstheme="minorHAnsi"/>
          <w:iCs/>
          <w:sz w:val="24"/>
          <w:szCs w:val="24"/>
        </w:rPr>
      </w:pPr>
      <w:r w:rsidRPr="00C212EB">
        <w:rPr>
          <w:rFonts w:eastAsia="Times New Roman" w:cstheme="minorHAnsi"/>
          <w:sz w:val="24"/>
          <w:szCs w:val="24"/>
        </w:rPr>
        <w:t>10.</w:t>
      </w:r>
      <w:r w:rsidR="000C09C5" w:rsidRPr="00C212EB">
        <w:rPr>
          <w:rFonts w:eastAsia="Times New Roman" w:cstheme="minorHAnsi"/>
          <w:sz w:val="24"/>
          <w:szCs w:val="24"/>
        </w:rPr>
        <w:t>6</w:t>
      </w:r>
      <w:r w:rsidRPr="00C212EB">
        <w:rPr>
          <w:rFonts w:eastAsia="Times New Roman" w:cstheme="minorHAnsi"/>
          <w:sz w:val="24"/>
          <w:szCs w:val="24"/>
        </w:rPr>
        <w:t>.</w:t>
      </w:r>
      <w:r w:rsidR="00B27D57" w:rsidRPr="00C212EB">
        <w:rPr>
          <w:rFonts w:cstheme="minorHAnsi"/>
          <w:iCs/>
          <w:sz w:val="24"/>
          <w:szCs w:val="24"/>
        </w:rPr>
        <w:t xml:space="preserve"> Sutarties vykdymo metu privalo tikrinti, </w:t>
      </w:r>
      <w:r w:rsidR="002F5A12" w:rsidRPr="00C212EB">
        <w:rPr>
          <w:rFonts w:cstheme="minorHAnsi"/>
          <w:iCs/>
          <w:sz w:val="24"/>
          <w:szCs w:val="24"/>
        </w:rPr>
        <w:t xml:space="preserve">kaip Rangovas vykdo Sutarties 25.1 papunktyje nurodytus reikalavimus, </w:t>
      </w:r>
      <w:r w:rsidR="00B27D57" w:rsidRPr="00C212EB">
        <w:rPr>
          <w:rFonts w:cstheme="minorHAnsi"/>
          <w:iCs/>
          <w:sz w:val="24"/>
          <w:szCs w:val="24"/>
        </w:rPr>
        <w:t xml:space="preserve">raštu reikalaudamas pateikti </w:t>
      </w:r>
      <w:r w:rsidR="002F5A12" w:rsidRPr="00C212EB">
        <w:rPr>
          <w:rFonts w:cstheme="minorHAnsi"/>
          <w:iCs/>
          <w:sz w:val="24"/>
          <w:szCs w:val="24"/>
        </w:rPr>
        <w:t>tai patvirtinančius dokumentus ir ataskaitą.</w:t>
      </w:r>
      <w:r w:rsidR="00B27D57" w:rsidRPr="00C212EB">
        <w:rPr>
          <w:rFonts w:cstheme="minorHAnsi"/>
          <w:iCs/>
          <w:sz w:val="24"/>
          <w:szCs w:val="24"/>
        </w:rPr>
        <w:t xml:space="preserve"> </w:t>
      </w:r>
    </w:p>
    <w:p w14:paraId="6365A987" w14:textId="65A44080"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 xml:space="preserve">11. Užsakovas yra atsakingas už tai, kad jo personalas bendradarbiautų su Rangovu </w:t>
      </w:r>
      <w:r w:rsidR="00B15C2B" w:rsidRPr="00C212EB">
        <w:rPr>
          <w:rFonts w:eastAsia="Times New Roman" w:cstheme="minorHAnsi"/>
          <w:sz w:val="24"/>
          <w:szCs w:val="24"/>
        </w:rPr>
        <w:t xml:space="preserve">ir </w:t>
      </w:r>
      <w:r w:rsidRPr="00C212EB">
        <w:rPr>
          <w:rFonts w:eastAsia="Times New Roman" w:cstheme="minorHAnsi"/>
          <w:sz w:val="24"/>
          <w:szCs w:val="24"/>
        </w:rPr>
        <w:t xml:space="preserve">laikytųsi darbo saugos reikalavimų Statybvietėje. Užsakovo skiriamas asmuo, atsakingas už Sutarties vykdymą, Sutarties pakeitimų paskelbimą pagal </w:t>
      </w:r>
      <w:r w:rsidR="00FB1E1B" w:rsidRPr="00C212EB">
        <w:rPr>
          <w:rFonts w:eastAsia="Times New Roman" w:cstheme="minorHAnsi"/>
          <w:sz w:val="24"/>
          <w:szCs w:val="24"/>
        </w:rPr>
        <w:t>VPĮ</w:t>
      </w:r>
      <w:r w:rsidRPr="00C212EB">
        <w:rPr>
          <w:rFonts w:eastAsia="Calibri" w:cstheme="minorHAnsi"/>
          <w:sz w:val="24"/>
          <w:szCs w:val="24"/>
        </w:rPr>
        <w:t xml:space="preserve"> nuostatas, </w:t>
      </w:r>
      <w:r w:rsidRPr="00C212EB">
        <w:rPr>
          <w:rFonts w:eastAsia="Times New Roman" w:cstheme="minorHAnsi"/>
          <w:sz w:val="24"/>
          <w:szCs w:val="24"/>
        </w:rPr>
        <w:t xml:space="preserve">yra nurodytas </w:t>
      </w:r>
      <w:r w:rsidR="00AE43E5" w:rsidRPr="00C212EB">
        <w:rPr>
          <w:rFonts w:eastAsia="Times New Roman" w:cstheme="minorHAnsi"/>
          <w:sz w:val="24"/>
          <w:szCs w:val="24"/>
        </w:rPr>
        <w:t xml:space="preserve">Sutarties </w:t>
      </w:r>
      <w:r w:rsidRPr="00C212EB">
        <w:rPr>
          <w:rFonts w:eastAsia="Times New Roman" w:cstheme="minorHAnsi"/>
          <w:sz w:val="24"/>
          <w:szCs w:val="24"/>
        </w:rPr>
        <w:t>7.</w:t>
      </w:r>
      <w:r w:rsidR="00E033C8" w:rsidRPr="00C212EB">
        <w:rPr>
          <w:rFonts w:eastAsia="Times New Roman" w:cstheme="minorHAnsi"/>
          <w:sz w:val="24"/>
          <w:szCs w:val="24"/>
        </w:rPr>
        <w:t>5</w:t>
      </w:r>
      <w:r w:rsidRPr="00C212EB">
        <w:rPr>
          <w:rFonts w:eastAsia="Times New Roman" w:cstheme="minorHAnsi"/>
          <w:sz w:val="24"/>
          <w:szCs w:val="24"/>
        </w:rPr>
        <w:t xml:space="preserve"> </w:t>
      </w:r>
      <w:r w:rsidR="00BA1413" w:rsidRPr="00C212EB">
        <w:rPr>
          <w:rFonts w:eastAsia="Times New Roman" w:cstheme="minorHAnsi"/>
          <w:sz w:val="24"/>
          <w:szCs w:val="24"/>
        </w:rPr>
        <w:t xml:space="preserve">ir </w:t>
      </w:r>
      <w:r w:rsidR="00264D8B" w:rsidRPr="00C212EB">
        <w:rPr>
          <w:rFonts w:eastAsia="Times New Roman" w:cstheme="minorHAnsi"/>
          <w:sz w:val="24"/>
          <w:szCs w:val="24"/>
        </w:rPr>
        <w:t>98</w:t>
      </w:r>
      <w:r w:rsidR="008E6F4D" w:rsidRPr="00C212EB">
        <w:rPr>
          <w:rFonts w:eastAsia="Times New Roman" w:cstheme="minorHAnsi"/>
          <w:sz w:val="24"/>
          <w:szCs w:val="24"/>
        </w:rPr>
        <w:t xml:space="preserve"> pa</w:t>
      </w:r>
      <w:r w:rsidR="00BA1413" w:rsidRPr="00C212EB">
        <w:rPr>
          <w:rFonts w:eastAsia="Times New Roman" w:cstheme="minorHAnsi"/>
          <w:sz w:val="24"/>
          <w:szCs w:val="24"/>
        </w:rPr>
        <w:t>punk</w:t>
      </w:r>
      <w:r w:rsidR="008E6F4D" w:rsidRPr="00C212EB">
        <w:rPr>
          <w:rFonts w:eastAsia="Times New Roman" w:cstheme="minorHAnsi"/>
          <w:sz w:val="24"/>
          <w:szCs w:val="24"/>
        </w:rPr>
        <w:t>čiuose</w:t>
      </w:r>
      <w:r w:rsidRPr="00C212EB">
        <w:rPr>
          <w:rFonts w:eastAsia="Times New Roman" w:cstheme="minorHAnsi"/>
          <w:sz w:val="24"/>
          <w:szCs w:val="24"/>
        </w:rPr>
        <w:t>.</w:t>
      </w:r>
    </w:p>
    <w:p w14:paraId="4E257AC8"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 xml:space="preserve">12. Užsakovas privalo atlyginti nuostolius ir apsaugoti Rangovą, Rangovo personalą ir atitinkamus jų atstovus nuo pretenzijų, kompensacijų, nuostolių ir išlaidų, susijusių su bet kurio asmens sužalojimu, negalavimu, liga ar mirtimi, </w:t>
      </w:r>
      <w:r w:rsidR="00DA2017" w:rsidRPr="00C212EB">
        <w:rPr>
          <w:rFonts w:eastAsia="Times New Roman" w:cstheme="minorHAnsi"/>
          <w:sz w:val="24"/>
          <w:szCs w:val="24"/>
        </w:rPr>
        <w:t xml:space="preserve">kylančių </w:t>
      </w:r>
      <w:r w:rsidRPr="00C212EB">
        <w:rPr>
          <w:rFonts w:eastAsia="Times New Roman" w:cstheme="minorHAnsi"/>
          <w:sz w:val="24"/>
          <w:szCs w:val="24"/>
        </w:rPr>
        <w:t xml:space="preserve">arba </w:t>
      </w:r>
      <w:r w:rsidR="00DA2017" w:rsidRPr="00C212EB">
        <w:rPr>
          <w:rFonts w:eastAsia="Times New Roman" w:cstheme="minorHAnsi"/>
          <w:sz w:val="24"/>
          <w:szCs w:val="24"/>
        </w:rPr>
        <w:t xml:space="preserve">atsiradusių </w:t>
      </w:r>
      <w:r w:rsidRPr="00C212EB">
        <w:rPr>
          <w:rFonts w:eastAsia="Times New Roman" w:cstheme="minorHAnsi"/>
          <w:sz w:val="24"/>
          <w:szCs w:val="24"/>
        </w:rPr>
        <w:t>dėl Užsakovo kaltės.</w:t>
      </w:r>
    </w:p>
    <w:p w14:paraId="0EE4233A"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13. Užsakovo atsakomybei ir rizikai priskiriama</w:t>
      </w:r>
      <w:r w:rsidR="005A1F27" w:rsidRPr="00C212EB">
        <w:rPr>
          <w:rFonts w:eastAsia="Times New Roman" w:cstheme="minorHAnsi"/>
          <w:sz w:val="24"/>
          <w:szCs w:val="24"/>
        </w:rPr>
        <w:t xml:space="preserve"> </w:t>
      </w:r>
      <w:r w:rsidRPr="00C212EB">
        <w:rPr>
          <w:rFonts w:eastAsia="Times New Roman" w:cstheme="minorHAnsi"/>
          <w:sz w:val="24"/>
          <w:szCs w:val="24"/>
        </w:rPr>
        <w:t>Užsakovo naudojimasis bet kuria Darbų dalimi iki Darbų perdavimo Užsakovui dienos, išskyrus tai, kas gali būti numatyta pagal Sutartį</w:t>
      </w:r>
      <w:r w:rsidR="00E0341F" w:rsidRPr="00C212EB">
        <w:rPr>
          <w:rFonts w:eastAsia="Times New Roman" w:cstheme="minorHAnsi"/>
          <w:sz w:val="24"/>
          <w:szCs w:val="24"/>
        </w:rPr>
        <w:t>.</w:t>
      </w:r>
    </w:p>
    <w:p w14:paraId="61281001"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14. Rangovui tinkamai atlikus Darbus, Užsakovas privalo</w:t>
      </w:r>
      <w:r w:rsidR="00AA201D" w:rsidRPr="00C212EB">
        <w:rPr>
          <w:rFonts w:eastAsia="Times New Roman" w:cstheme="minorHAnsi"/>
          <w:sz w:val="24"/>
          <w:szCs w:val="24"/>
        </w:rPr>
        <w:t xml:space="preserve"> juos priimti ir</w:t>
      </w:r>
      <w:r w:rsidRPr="00C212EB">
        <w:rPr>
          <w:rFonts w:eastAsia="Times New Roman" w:cstheme="minorHAnsi"/>
          <w:sz w:val="24"/>
          <w:szCs w:val="24"/>
        </w:rPr>
        <w:t xml:space="preserve"> sumokėti </w:t>
      </w:r>
      <w:r w:rsidR="00317FB0" w:rsidRPr="00C212EB">
        <w:rPr>
          <w:rFonts w:eastAsia="Times New Roman" w:cstheme="minorHAnsi"/>
          <w:sz w:val="24"/>
          <w:szCs w:val="24"/>
        </w:rPr>
        <w:t>K</w:t>
      </w:r>
      <w:r w:rsidRPr="00C212EB">
        <w:rPr>
          <w:rFonts w:eastAsia="Times New Roman" w:cstheme="minorHAnsi"/>
          <w:sz w:val="24"/>
          <w:szCs w:val="24"/>
        </w:rPr>
        <w:t>ainą.</w:t>
      </w:r>
    </w:p>
    <w:p w14:paraId="58FAEF72" w14:textId="19F63640" w:rsidR="00D272AB" w:rsidRPr="00C212EB" w:rsidRDefault="00E30B74" w:rsidP="00C3535C">
      <w:pPr>
        <w:ind w:firstLine="851"/>
        <w:jc w:val="both"/>
        <w:rPr>
          <w:rFonts w:cstheme="minorHAnsi"/>
          <w:sz w:val="24"/>
          <w:szCs w:val="24"/>
        </w:rPr>
      </w:pPr>
      <w:r w:rsidRPr="00C212EB">
        <w:rPr>
          <w:rFonts w:cstheme="minorHAnsi"/>
          <w:sz w:val="24"/>
          <w:szCs w:val="24"/>
        </w:rPr>
        <w:t xml:space="preserve">15. </w:t>
      </w:r>
      <w:r w:rsidR="00D272AB" w:rsidRPr="00C212EB">
        <w:rPr>
          <w:rFonts w:cstheme="minorHAnsi"/>
          <w:sz w:val="24"/>
          <w:szCs w:val="24"/>
        </w:rPr>
        <w:t xml:space="preserve">Užsakovas turi kitas Lietuvos Respublikos civiliniame kodekse, </w:t>
      </w:r>
      <w:r w:rsidR="006D7E3D" w:rsidRPr="00C212EB">
        <w:rPr>
          <w:rFonts w:cstheme="minorHAnsi"/>
          <w:sz w:val="24"/>
          <w:szCs w:val="24"/>
        </w:rPr>
        <w:t>Lietuvos Respublikos s</w:t>
      </w:r>
      <w:r w:rsidR="00D272AB" w:rsidRPr="00C212EB">
        <w:rPr>
          <w:rFonts w:cstheme="minorHAnsi"/>
          <w:sz w:val="24"/>
          <w:szCs w:val="24"/>
        </w:rPr>
        <w:t>tatybos įstatyme</w:t>
      </w:r>
      <w:r w:rsidR="000026E6" w:rsidRPr="00C212EB">
        <w:rPr>
          <w:rFonts w:cstheme="minorHAnsi"/>
          <w:sz w:val="24"/>
          <w:szCs w:val="24"/>
        </w:rPr>
        <w:t xml:space="preserve">, Lietuvos Respublikos nekilnojamojo kultūros paveldo apsaugos įstatyme </w:t>
      </w:r>
      <w:r w:rsidR="00D272AB" w:rsidRPr="00C212EB">
        <w:rPr>
          <w:rFonts w:cstheme="minorHAnsi"/>
          <w:sz w:val="24"/>
          <w:szCs w:val="24"/>
        </w:rPr>
        <w:t>ir kituose teisės aktuose nustatytas teises ir pareigas.</w:t>
      </w:r>
    </w:p>
    <w:p w14:paraId="2DC0D6A3" w14:textId="77777777" w:rsidR="00D272AB" w:rsidRPr="00C212EB" w:rsidRDefault="00D272AB" w:rsidP="00C3535C">
      <w:pPr>
        <w:jc w:val="both"/>
        <w:rPr>
          <w:rFonts w:cstheme="minorHAnsi"/>
          <w:sz w:val="24"/>
          <w:szCs w:val="24"/>
        </w:rPr>
      </w:pPr>
    </w:p>
    <w:p w14:paraId="59F6E61B"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V SKYRIUS</w:t>
      </w:r>
    </w:p>
    <w:p w14:paraId="6FE6912B"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RANGOVO TEISĖS, PAREIGOS IR ATSAKOMYBĖ</w:t>
      </w:r>
    </w:p>
    <w:p w14:paraId="7B5C0605" w14:textId="77777777" w:rsidR="00852F91" w:rsidRPr="00C212EB" w:rsidRDefault="00852F91" w:rsidP="00C3535C">
      <w:pPr>
        <w:jc w:val="center"/>
        <w:rPr>
          <w:rFonts w:eastAsia="Times New Roman" w:cstheme="minorHAnsi"/>
          <w:b/>
          <w:sz w:val="24"/>
          <w:szCs w:val="24"/>
        </w:rPr>
      </w:pPr>
    </w:p>
    <w:p w14:paraId="145FE122" w14:textId="58B3ED1F" w:rsidR="00F4503C" w:rsidRPr="00C212EB" w:rsidRDefault="00BE71F8" w:rsidP="00C3535C">
      <w:pPr>
        <w:ind w:firstLine="851"/>
        <w:jc w:val="both"/>
        <w:rPr>
          <w:rFonts w:eastAsia="Times New Roman" w:cstheme="minorHAnsi"/>
          <w:sz w:val="24"/>
          <w:szCs w:val="24"/>
        </w:rPr>
      </w:pPr>
      <w:r w:rsidRPr="00C212EB">
        <w:rPr>
          <w:rFonts w:eastAsia="Times New Roman" w:cstheme="minorHAnsi"/>
          <w:sz w:val="24"/>
          <w:szCs w:val="24"/>
        </w:rPr>
        <w:t>1</w:t>
      </w:r>
      <w:r w:rsidR="00E30B74" w:rsidRPr="00C212EB">
        <w:rPr>
          <w:rFonts w:eastAsia="Times New Roman" w:cstheme="minorHAnsi"/>
          <w:sz w:val="24"/>
          <w:szCs w:val="24"/>
        </w:rPr>
        <w:t>6</w:t>
      </w:r>
      <w:r w:rsidRPr="00C212EB">
        <w:rPr>
          <w:rFonts w:eastAsia="Times New Roman" w:cstheme="minorHAnsi"/>
          <w:sz w:val="24"/>
          <w:szCs w:val="24"/>
        </w:rPr>
        <w:t xml:space="preserve">. </w:t>
      </w:r>
      <w:r w:rsidR="00A52AA2" w:rsidRPr="00C212EB">
        <w:rPr>
          <w:rFonts w:eastAsia="Times New Roman" w:cstheme="minorHAnsi"/>
          <w:sz w:val="24"/>
          <w:szCs w:val="24"/>
        </w:rPr>
        <w:t>Rangovas privalo priimti Statybvietę ir jos valdymo teisę iš Užsakovo</w:t>
      </w:r>
      <w:r w:rsidR="00195C1F" w:rsidRPr="00C212EB">
        <w:rPr>
          <w:rFonts w:eastAsia="Times New Roman" w:cstheme="minorHAnsi"/>
          <w:sz w:val="24"/>
          <w:szCs w:val="24"/>
        </w:rPr>
        <w:t xml:space="preserve"> ne vėliau kaip per 5 darbo dienas nuo Užsakovo pranešimo apie Statybvietės perdavimą </w:t>
      </w:r>
      <w:r w:rsidR="003A5308" w:rsidRPr="00C212EB">
        <w:rPr>
          <w:rFonts w:eastAsia="Times New Roman" w:cstheme="minorHAnsi"/>
          <w:sz w:val="24"/>
          <w:szCs w:val="24"/>
        </w:rPr>
        <w:t xml:space="preserve">gavimo </w:t>
      </w:r>
      <w:r w:rsidR="00195C1F" w:rsidRPr="00C212EB">
        <w:rPr>
          <w:rFonts w:eastAsia="Times New Roman" w:cstheme="minorHAnsi"/>
          <w:sz w:val="24"/>
          <w:szCs w:val="24"/>
        </w:rPr>
        <w:t>el. paštu dienos</w:t>
      </w:r>
      <w:r w:rsidR="00A52AA2" w:rsidRPr="00C212EB">
        <w:rPr>
          <w:rFonts w:eastAsia="Times New Roman" w:cstheme="minorHAnsi"/>
          <w:sz w:val="24"/>
          <w:szCs w:val="24"/>
        </w:rPr>
        <w:t>,</w:t>
      </w:r>
      <w:r w:rsidR="00852F91" w:rsidRPr="00C212EB">
        <w:rPr>
          <w:rFonts w:eastAsia="Times New Roman" w:cstheme="minorHAnsi"/>
          <w:sz w:val="24"/>
          <w:szCs w:val="24"/>
        </w:rPr>
        <w:t xml:space="preserve"> </w:t>
      </w:r>
      <w:r w:rsidR="00F07ABA" w:rsidRPr="00C212EB">
        <w:rPr>
          <w:rFonts w:eastAsia="Times New Roman" w:cstheme="minorHAnsi"/>
          <w:sz w:val="24"/>
          <w:szCs w:val="24"/>
        </w:rPr>
        <w:t>suteikti</w:t>
      </w:r>
      <w:r w:rsidR="004861FD" w:rsidRPr="00C212EB">
        <w:rPr>
          <w:rFonts w:eastAsia="Times New Roman" w:cstheme="minorHAnsi"/>
          <w:sz w:val="24"/>
          <w:szCs w:val="24"/>
        </w:rPr>
        <w:t xml:space="preserve"> Darbams atlikti būtinas</w:t>
      </w:r>
      <w:r w:rsidR="00F07ABA" w:rsidRPr="00C212EB">
        <w:rPr>
          <w:rFonts w:eastAsia="Times New Roman" w:cstheme="minorHAnsi"/>
          <w:sz w:val="24"/>
          <w:szCs w:val="24"/>
        </w:rPr>
        <w:t xml:space="preserve"> Inžinerines paslaugas, </w:t>
      </w:r>
      <w:r w:rsidR="004861FD" w:rsidRPr="00C212EB">
        <w:rPr>
          <w:rFonts w:eastAsia="Times New Roman" w:cstheme="minorHAnsi"/>
          <w:sz w:val="24"/>
          <w:szCs w:val="24"/>
        </w:rPr>
        <w:t xml:space="preserve">pradėti, </w:t>
      </w:r>
      <w:r w:rsidR="00852F91" w:rsidRPr="00C212EB">
        <w:rPr>
          <w:rFonts w:eastAsia="Times New Roman" w:cstheme="minorHAnsi"/>
          <w:sz w:val="24"/>
          <w:szCs w:val="24"/>
        </w:rPr>
        <w:t xml:space="preserve">vykdyti ir užbaigti Darbus pagal Sutartį, vadovaudamasis </w:t>
      </w:r>
      <w:r w:rsidR="00B14B53" w:rsidRPr="00C212EB">
        <w:rPr>
          <w:rFonts w:eastAsia="Times New Roman" w:cstheme="minorHAnsi"/>
          <w:sz w:val="24"/>
          <w:szCs w:val="24"/>
        </w:rPr>
        <w:t>Tvarkybos darbų</w:t>
      </w:r>
      <w:r w:rsidR="00415536" w:rsidRPr="00C212EB">
        <w:rPr>
          <w:rFonts w:eastAsia="Times New Roman" w:cstheme="minorHAnsi"/>
          <w:sz w:val="24"/>
          <w:szCs w:val="24"/>
        </w:rPr>
        <w:t xml:space="preserve"> </w:t>
      </w:r>
      <w:r w:rsidR="00852F91" w:rsidRPr="00C212EB">
        <w:rPr>
          <w:rFonts w:eastAsia="Times New Roman" w:cstheme="minorHAnsi"/>
          <w:sz w:val="24"/>
          <w:szCs w:val="24"/>
        </w:rPr>
        <w:t>projekt</w:t>
      </w:r>
      <w:r w:rsidR="00F82B66" w:rsidRPr="00C212EB">
        <w:rPr>
          <w:rFonts w:eastAsia="Times New Roman" w:cstheme="minorHAnsi"/>
          <w:sz w:val="24"/>
          <w:szCs w:val="24"/>
        </w:rPr>
        <w:t>e</w:t>
      </w:r>
      <w:r w:rsidR="00852F91" w:rsidRPr="00C212EB">
        <w:rPr>
          <w:rFonts w:eastAsia="Times New Roman" w:cstheme="minorHAnsi"/>
          <w:sz w:val="24"/>
          <w:szCs w:val="24"/>
        </w:rPr>
        <w:t xml:space="preserve"> (jo techninėse specifikacijose, aiškinamuosiuose raštuose, brėžiniuose) numatytais sprendiniais, laikydamasis Darbų vykdymo grafiko terminų, </w:t>
      </w:r>
      <w:r w:rsidR="003A5308" w:rsidRPr="00C212EB">
        <w:rPr>
          <w:rFonts w:eastAsia="Times New Roman" w:cstheme="minorHAnsi"/>
          <w:sz w:val="24"/>
          <w:szCs w:val="24"/>
        </w:rPr>
        <w:t xml:space="preserve">Sutarties, </w:t>
      </w:r>
      <w:r w:rsidR="003144A9" w:rsidRPr="00C212EB">
        <w:rPr>
          <w:rFonts w:eastAsia="Times New Roman" w:cstheme="minorHAnsi"/>
          <w:sz w:val="24"/>
          <w:szCs w:val="24"/>
        </w:rPr>
        <w:t xml:space="preserve">Rangovo pasiūlymu prisiimtų įsipareigojimų, </w:t>
      </w:r>
      <w:r w:rsidR="00852F91" w:rsidRPr="00C212EB">
        <w:rPr>
          <w:rFonts w:eastAsia="Times New Roman" w:cstheme="minorHAnsi"/>
          <w:sz w:val="24"/>
          <w:szCs w:val="24"/>
        </w:rPr>
        <w:t>Lietuvos Respublikoje galiojančių įstatymų, įstatymų įgyvendinamųjų teisės aktų, normatyvinių statybos tec</w:t>
      </w:r>
      <w:r w:rsidR="00B32809" w:rsidRPr="00C212EB">
        <w:rPr>
          <w:rFonts w:eastAsia="Times New Roman" w:cstheme="minorHAnsi"/>
          <w:sz w:val="24"/>
          <w:szCs w:val="24"/>
        </w:rPr>
        <w:t>hninių dokumentų</w:t>
      </w:r>
      <w:r w:rsidR="005D0D4A" w:rsidRPr="00C212EB">
        <w:rPr>
          <w:rFonts w:eastAsia="Times New Roman" w:cstheme="minorHAnsi"/>
          <w:sz w:val="24"/>
          <w:szCs w:val="24"/>
        </w:rPr>
        <w:t xml:space="preserve">, </w:t>
      </w:r>
      <w:r w:rsidR="005D0D4A" w:rsidRPr="00C212EB">
        <w:rPr>
          <w:rFonts w:cstheme="minorHAnsi"/>
          <w:sz w:val="24"/>
          <w:szCs w:val="24"/>
        </w:rPr>
        <w:t>paveldo tvarkybos reglamentų</w:t>
      </w:r>
      <w:r w:rsidR="00B32809" w:rsidRPr="00C212EB">
        <w:rPr>
          <w:rFonts w:eastAsia="Times New Roman" w:cstheme="minorHAnsi"/>
          <w:sz w:val="24"/>
          <w:szCs w:val="24"/>
        </w:rPr>
        <w:t xml:space="preserve">. </w:t>
      </w:r>
    </w:p>
    <w:p w14:paraId="3D4C9DCF" w14:textId="694B4FAE" w:rsidR="00B00F3E" w:rsidRPr="00C212EB" w:rsidRDefault="00BE71F8" w:rsidP="00C3535C">
      <w:pPr>
        <w:tabs>
          <w:tab w:val="left" w:pos="1134"/>
        </w:tabs>
        <w:ind w:firstLine="851"/>
        <w:jc w:val="both"/>
        <w:rPr>
          <w:rFonts w:eastAsia="Calibri" w:cstheme="minorHAnsi"/>
          <w:spacing w:val="-1"/>
          <w:sz w:val="24"/>
          <w:szCs w:val="24"/>
        </w:rPr>
      </w:pPr>
      <w:r w:rsidRPr="00C212EB">
        <w:rPr>
          <w:rFonts w:eastAsia="Calibri" w:cstheme="minorHAnsi"/>
          <w:spacing w:val="-1"/>
          <w:sz w:val="24"/>
          <w:szCs w:val="24"/>
        </w:rPr>
        <w:t>1</w:t>
      </w:r>
      <w:r w:rsidR="00E30B74" w:rsidRPr="00C212EB">
        <w:rPr>
          <w:rFonts w:eastAsia="Calibri" w:cstheme="minorHAnsi"/>
          <w:spacing w:val="-1"/>
          <w:sz w:val="24"/>
          <w:szCs w:val="24"/>
        </w:rPr>
        <w:t>7</w:t>
      </w:r>
      <w:r w:rsidRPr="00C212EB">
        <w:rPr>
          <w:rFonts w:eastAsia="Calibri" w:cstheme="minorHAnsi"/>
          <w:spacing w:val="-1"/>
          <w:sz w:val="24"/>
          <w:szCs w:val="24"/>
        </w:rPr>
        <w:t xml:space="preserve">. </w:t>
      </w:r>
      <w:r w:rsidR="00725048" w:rsidRPr="00C212EB">
        <w:rPr>
          <w:rFonts w:eastAsia="Calibri" w:cstheme="minorHAnsi"/>
          <w:spacing w:val="-1"/>
          <w:sz w:val="24"/>
          <w:szCs w:val="24"/>
        </w:rPr>
        <w:t>Rangovas privalo</w:t>
      </w:r>
      <w:r w:rsidR="00E0341F" w:rsidRPr="00C212EB">
        <w:rPr>
          <w:rFonts w:eastAsia="Calibri" w:cstheme="minorHAnsi"/>
          <w:spacing w:val="-1"/>
          <w:sz w:val="24"/>
          <w:szCs w:val="24"/>
        </w:rPr>
        <w:t xml:space="preserve"> </w:t>
      </w:r>
      <w:r w:rsidR="00BC14EF" w:rsidRPr="00C212EB">
        <w:rPr>
          <w:rFonts w:eastAsia="Calibri" w:cstheme="minorHAnsi"/>
          <w:spacing w:val="-1"/>
          <w:sz w:val="24"/>
          <w:szCs w:val="24"/>
        </w:rPr>
        <w:t>užtikrinti,</w:t>
      </w:r>
      <w:r w:rsidR="00725048" w:rsidRPr="00C212EB">
        <w:rPr>
          <w:rFonts w:eastAsia="Calibri" w:cstheme="minorHAnsi"/>
          <w:spacing w:val="-1"/>
          <w:sz w:val="24"/>
          <w:szCs w:val="24"/>
        </w:rPr>
        <w:t xml:space="preserve">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w:t>
      </w:r>
      <w:r w:rsidR="003144A9" w:rsidRPr="00C212EB">
        <w:rPr>
          <w:rFonts w:eastAsia="Calibri" w:cstheme="minorHAnsi"/>
          <w:spacing w:val="-1"/>
          <w:sz w:val="24"/>
          <w:szCs w:val="24"/>
        </w:rPr>
        <w:t>) specialistais</w:t>
      </w:r>
      <w:r w:rsidRPr="00C212EB">
        <w:rPr>
          <w:rFonts w:eastAsia="Calibri" w:cstheme="minorHAnsi"/>
          <w:spacing w:val="-1"/>
          <w:sz w:val="24"/>
          <w:szCs w:val="24"/>
        </w:rPr>
        <w:t>.</w:t>
      </w:r>
      <w:r w:rsidR="001A1FE5" w:rsidRPr="00C212EB">
        <w:rPr>
          <w:rFonts w:ascii="Calibri" w:eastAsia="Calibri" w:hAnsi="Calibri" w:cs="Calibri"/>
          <w:spacing w:val="-1"/>
          <w:sz w:val="24"/>
          <w:szCs w:val="24"/>
        </w:rPr>
        <w:t xml:space="preserve"> Tokiu atveju, jei būtina keisti prie Sutarties pridedamame sąraše nurodytą tvarkybos darbų vadovą (kurio patirtis buvo vertinama laimėtojo atrankos metu), tačiau Rangovas kito lygiaverčio specialisto</w:t>
      </w:r>
      <w:r w:rsidR="001A1FE5" w:rsidRPr="00C212EB">
        <w:rPr>
          <w:rFonts w:ascii="Calibri" w:hAnsi="Calibri" w:cs="Calibri"/>
        </w:rPr>
        <w:t xml:space="preserve"> </w:t>
      </w:r>
      <w:r w:rsidR="001A1FE5" w:rsidRPr="00C212EB">
        <w:rPr>
          <w:rFonts w:ascii="Calibri" w:eastAsia="Calibri" w:hAnsi="Calibri" w:cs="Calibri"/>
          <w:spacing w:val="-1"/>
          <w:sz w:val="24"/>
          <w:szCs w:val="24"/>
        </w:rPr>
        <w:t xml:space="preserve">neranda, jis moka Užsakovui </w:t>
      </w:r>
      <w:r w:rsidR="004E59CB" w:rsidRPr="00C212EB">
        <w:rPr>
          <w:rFonts w:ascii="Calibri" w:eastAsia="Calibri" w:hAnsi="Calibri" w:cs="Calibri"/>
          <w:spacing w:val="-1"/>
          <w:sz w:val="24"/>
          <w:szCs w:val="24"/>
        </w:rPr>
        <w:t>3350</w:t>
      </w:r>
      <w:r w:rsidR="001A1FE5" w:rsidRPr="00C212EB">
        <w:rPr>
          <w:rFonts w:ascii="Calibri" w:eastAsia="Calibri" w:hAnsi="Calibri" w:cs="Calibri"/>
          <w:spacing w:val="-1"/>
          <w:sz w:val="24"/>
          <w:szCs w:val="24"/>
        </w:rPr>
        <w:t xml:space="preserve"> Eur baudą ir laikinai (ne ilgesniam kaip 1 mėn. laikotarpiui) prie Sutarties pridedamame sąraše nurodytą tvarkybos darbų </w:t>
      </w:r>
      <w:r w:rsidR="001A1FE5" w:rsidRPr="00C212EB">
        <w:rPr>
          <w:rFonts w:ascii="Calibri" w:eastAsia="Calibri" w:hAnsi="Calibri" w:cs="Calibri"/>
          <w:spacing w:val="-1"/>
          <w:sz w:val="24"/>
          <w:szCs w:val="24"/>
        </w:rPr>
        <w:lastRenderedPageBreak/>
        <w:t>vadovą gali pakeisti ne žemesnės kvalifikacijos, tačiau mažesnės patirties specialistu. Jei Rangovas, prie Sutarties pridedamame sąraše nurodytą tvarkybos darbų vadovą (kurio patirtis buvo vertinama laimėtojo atrankos metu) pakeičia neinformavęs Užsakovo arba per 1 mėnesio laikotarpį nepaskiria kito lygiaverčio</w:t>
      </w:r>
      <w:r w:rsidR="00FE6E6B" w:rsidRPr="00C212EB">
        <w:rPr>
          <w:rFonts w:ascii="Calibri" w:eastAsia="Calibri" w:hAnsi="Calibri" w:cs="Calibri"/>
          <w:spacing w:val="-1"/>
          <w:sz w:val="24"/>
          <w:szCs w:val="24"/>
        </w:rPr>
        <w:t xml:space="preserve"> (ne žemesnės kvalifikacijos ir ne mažesnės patirties) </w:t>
      </w:r>
      <w:r w:rsidR="001A1FE5" w:rsidRPr="00C212EB">
        <w:rPr>
          <w:rFonts w:ascii="Calibri" w:eastAsia="Calibri" w:hAnsi="Calibri" w:cs="Calibri"/>
          <w:spacing w:val="-1"/>
          <w:sz w:val="24"/>
          <w:szCs w:val="24"/>
        </w:rPr>
        <w:t>specialisto, tai laikoma esminiu Sutarties sąlygų pažeidimu ir tokiu atveju Užsakovas privalo vienašališkai nutraukti Sutartį.</w:t>
      </w:r>
    </w:p>
    <w:p w14:paraId="3F4EDA7A" w14:textId="77777777" w:rsidR="00852F91" w:rsidRPr="00C212EB" w:rsidRDefault="00725048" w:rsidP="00C3535C">
      <w:pPr>
        <w:ind w:firstLine="851"/>
        <w:jc w:val="both"/>
        <w:rPr>
          <w:rFonts w:eastAsia="Times New Roman" w:cstheme="minorHAnsi"/>
          <w:sz w:val="24"/>
          <w:szCs w:val="24"/>
        </w:rPr>
      </w:pPr>
      <w:r w:rsidRPr="00C212EB">
        <w:rPr>
          <w:rFonts w:eastAsia="Times New Roman" w:cstheme="minorHAnsi"/>
          <w:sz w:val="24"/>
          <w:szCs w:val="24"/>
        </w:rPr>
        <w:t>1</w:t>
      </w:r>
      <w:r w:rsidR="00E30B74" w:rsidRPr="00C212EB">
        <w:rPr>
          <w:rFonts w:eastAsia="Times New Roman" w:cstheme="minorHAnsi"/>
          <w:sz w:val="24"/>
          <w:szCs w:val="24"/>
        </w:rPr>
        <w:t>8</w:t>
      </w:r>
      <w:r w:rsidRPr="00C212EB">
        <w:rPr>
          <w:rFonts w:eastAsia="Times New Roman" w:cstheme="minorHAnsi"/>
          <w:sz w:val="24"/>
          <w:szCs w:val="24"/>
        </w:rPr>
        <w:t xml:space="preserve">. </w:t>
      </w:r>
      <w:r w:rsidR="00852F91" w:rsidRPr="00C212EB">
        <w:rPr>
          <w:rFonts w:eastAsia="Times New Roman" w:cstheme="minorHAnsi"/>
          <w:sz w:val="24"/>
          <w:szCs w:val="24"/>
        </w:rPr>
        <w:t>Rangovas</w:t>
      </w:r>
      <w:r w:rsidR="00E625B3" w:rsidRPr="00C212EB">
        <w:rPr>
          <w:rFonts w:eastAsia="Times New Roman" w:cstheme="minorHAnsi"/>
          <w:sz w:val="24"/>
          <w:szCs w:val="24"/>
        </w:rPr>
        <w:t xml:space="preserve"> </w:t>
      </w:r>
      <w:r w:rsidR="00852F91" w:rsidRPr="00C212EB">
        <w:rPr>
          <w:rFonts w:eastAsia="Times New Roman" w:cstheme="minorHAnsi"/>
          <w:sz w:val="24"/>
          <w:szCs w:val="24"/>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r w:rsidR="00C034AD" w:rsidRPr="00C212EB">
        <w:rPr>
          <w:rFonts w:cstheme="minorHAnsi"/>
          <w:sz w:val="24"/>
          <w:szCs w:val="24"/>
        </w:rPr>
        <w:t xml:space="preserve"> </w:t>
      </w:r>
      <w:r w:rsidR="00C034AD" w:rsidRPr="00C212EB">
        <w:rPr>
          <w:rFonts w:eastAsia="Times New Roman" w:cstheme="minorHAnsi"/>
          <w:sz w:val="24"/>
          <w:szCs w:val="24"/>
        </w:rPr>
        <w:t>Šios Rangovo pareigos nesilaikymas laikomas esminiu Sutarties sąlygų pažeidimu ir tokiu atveju Užsakovas turi teisę vienašališkai nutraukti Sutartį.</w:t>
      </w:r>
    </w:p>
    <w:p w14:paraId="4F2050B6" w14:textId="066861A6" w:rsidR="007104D9" w:rsidRPr="00C212EB" w:rsidRDefault="00E625B3" w:rsidP="00C3535C">
      <w:pPr>
        <w:ind w:firstLine="851"/>
        <w:jc w:val="both"/>
        <w:rPr>
          <w:rFonts w:eastAsia="Times New Roman" w:cstheme="minorHAnsi"/>
          <w:sz w:val="24"/>
          <w:szCs w:val="24"/>
        </w:rPr>
      </w:pPr>
      <w:r w:rsidRPr="00C212EB">
        <w:rPr>
          <w:rFonts w:eastAsia="Times New Roman" w:cstheme="minorHAnsi"/>
          <w:sz w:val="24"/>
          <w:szCs w:val="24"/>
        </w:rPr>
        <w:t>19</w:t>
      </w:r>
      <w:r w:rsidR="00524752" w:rsidRPr="00C212EB">
        <w:rPr>
          <w:rFonts w:eastAsia="Times New Roman" w:cstheme="minorHAnsi"/>
          <w:sz w:val="24"/>
          <w:szCs w:val="24"/>
        </w:rPr>
        <w:t>.</w:t>
      </w:r>
      <w:r w:rsidR="00B4415A" w:rsidRPr="00C212EB">
        <w:rPr>
          <w:rFonts w:eastAsia="Times New Roman" w:cstheme="minorHAnsi"/>
          <w:sz w:val="24"/>
          <w:szCs w:val="24"/>
        </w:rPr>
        <w:t xml:space="preserve"> </w:t>
      </w:r>
      <w:r w:rsidRPr="00C212EB">
        <w:rPr>
          <w:rFonts w:eastAsia="Times New Roman" w:cstheme="minorHAnsi"/>
          <w:sz w:val="24"/>
          <w:szCs w:val="24"/>
        </w:rPr>
        <w:t xml:space="preserve">Rangovas </w:t>
      </w:r>
      <w:r w:rsidR="00852F91" w:rsidRPr="00C212EB">
        <w:rPr>
          <w:rFonts w:eastAsia="Times New Roman" w:cstheme="minorHAnsi"/>
          <w:sz w:val="24"/>
          <w:szCs w:val="24"/>
        </w:rPr>
        <w:t xml:space="preserve">yra atsakingas už </w:t>
      </w:r>
      <w:r w:rsidR="00994555" w:rsidRPr="00C212EB">
        <w:rPr>
          <w:rFonts w:eastAsia="Times New Roman" w:cstheme="minorHAnsi"/>
          <w:sz w:val="24"/>
          <w:szCs w:val="24"/>
        </w:rPr>
        <w:t>atsiskaitymą</w:t>
      </w:r>
      <w:r w:rsidR="001E1C68" w:rsidRPr="00C212EB">
        <w:rPr>
          <w:rFonts w:eastAsia="Times New Roman" w:cstheme="minorHAnsi"/>
          <w:sz w:val="24"/>
          <w:szCs w:val="24"/>
        </w:rPr>
        <w:t xml:space="preserve"> laiku</w:t>
      </w:r>
      <w:r w:rsidR="00994555" w:rsidRPr="00C212EB">
        <w:rPr>
          <w:rFonts w:eastAsia="Times New Roman" w:cstheme="minorHAnsi"/>
          <w:sz w:val="24"/>
          <w:szCs w:val="24"/>
        </w:rPr>
        <w:t xml:space="preserve"> su trečiaisiais asmenimis, už </w:t>
      </w:r>
      <w:r w:rsidR="00852F91" w:rsidRPr="00C212EB">
        <w:rPr>
          <w:rFonts w:eastAsia="Times New Roman" w:cstheme="minorHAnsi"/>
          <w:sz w:val="24"/>
          <w:szCs w:val="24"/>
        </w:rPr>
        <w:t xml:space="preserve">visus savo veiksmus ir </w:t>
      </w:r>
      <w:r w:rsidR="00D82556" w:rsidRPr="00C212EB">
        <w:rPr>
          <w:rFonts w:eastAsia="Times New Roman" w:cstheme="minorHAnsi"/>
          <w:sz w:val="24"/>
          <w:szCs w:val="24"/>
        </w:rPr>
        <w:t>tvarkybos</w:t>
      </w:r>
      <w:r w:rsidR="00852F91" w:rsidRPr="00C212EB">
        <w:rPr>
          <w:rFonts w:eastAsia="Times New Roman" w:cstheme="minorHAnsi"/>
          <w:sz w:val="24"/>
          <w:szCs w:val="24"/>
        </w:rPr>
        <w:t xml:space="preserve"> darbų metodų tinkamumą, patikimumą</w:t>
      </w:r>
      <w:r w:rsidR="003144A9" w:rsidRPr="00C212EB">
        <w:rPr>
          <w:rFonts w:eastAsia="Times New Roman" w:cstheme="minorHAnsi"/>
          <w:sz w:val="24"/>
          <w:szCs w:val="24"/>
        </w:rPr>
        <w:t>, Darbų užbaigimą nustatytais terminais</w:t>
      </w:r>
      <w:r w:rsidR="00852F91" w:rsidRPr="00C212EB">
        <w:rPr>
          <w:rFonts w:eastAsia="Times New Roman" w:cstheme="minorHAnsi"/>
          <w:sz w:val="24"/>
          <w:szCs w:val="24"/>
        </w:rPr>
        <w:t xml:space="preserve"> </w:t>
      </w:r>
      <w:r w:rsidR="003E7520" w:rsidRPr="00C212EB">
        <w:rPr>
          <w:rFonts w:eastAsia="Times New Roman" w:cstheme="minorHAnsi"/>
          <w:sz w:val="24"/>
          <w:szCs w:val="24"/>
        </w:rPr>
        <w:t>ir</w:t>
      </w:r>
      <w:r w:rsidR="00852F91" w:rsidRPr="00C212EB">
        <w:rPr>
          <w:rFonts w:eastAsia="Times New Roman" w:cstheme="minorHAnsi"/>
          <w:sz w:val="24"/>
          <w:szCs w:val="24"/>
        </w:rPr>
        <w:t xml:space="preserve"> darbų saugą visu Darbų vykdymo laikotarpiu.</w:t>
      </w:r>
    </w:p>
    <w:p w14:paraId="1B48DF19" w14:textId="4C974D3A" w:rsidR="00524752" w:rsidRPr="00C212EB" w:rsidRDefault="005F2D8E" w:rsidP="00C3535C">
      <w:pPr>
        <w:ind w:firstLine="851"/>
        <w:jc w:val="both"/>
        <w:rPr>
          <w:rFonts w:eastAsia="Times New Roman" w:cstheme="minorHAnsi"/>
          <w:sz w:val="24"/>
          <w:szCs w:val="24"/>
        </w:rPr>
      </w:pPr>
      <w:r w:rsidRPr="00C212EB">
        <w:rPr>
          <w:rFonts w:eastAsia="Times New Roman" w:cstheme="minorHAnsi"/>
          <w:sz w:val="24"/>
          <w:szCs w:val="24"/>
        </w:rPr>
        <w:t>2</w:t>
      </w:r>
      <w:r w:rsidR="00F100A2" w:rsidRPr="00C212EB">
        <w:rPr>
          <w:rFonts w:eastAsia="Times New Roman" w:cstheme="minorHAnsi"/>
          <w:sz w:val="24"/>
          <w:szCs w:val="24"/>
        </w:rPr>
        <w:t>0</w:t>
      </w:r>
      <w:r w:rsidR="00852F91" w:rsidRPr="00C212EB">
        <w:rPr>
          <w:rFonts w:eastAsia="Times New Roman" w:cstheme="minorHAnsi"/>
          <w:sz w:val="24"/>
          <w:szCs w:val="24"/>
        </w:rPr>
        <w:t xml:space="preserve">. Iki </w:t>
      </w:r>
      <w:r w:rsidR="002C6B30" w:rsidRPr="00C212EB">
        <w:rPr>
          <w:rFonts w:eastAsia="Times New Roman" w:cstheme="minorHAnsi"/>
          <w:sz w:val="24"/>
          <w:szCs w:val="24"/>
        </w:rPr>
        <w:t>D</w:t>
      </w:r>
      <w:r w:rsidR="00064366" w:rsidRPr="00C212EB">
        <w:rPr>
          <w:rFonts w:eastAsia="Times New Roman" w:cstheme="minorHAnsi"/>
          <w:sz w:val="24"/>
          <w:szCs w:val="24"/>
        </w:rPr>
        <w:t>arbų pradžios</w:t>
      </w:r>
      <w:r w:rsidR="00852F91" w:rsidRPr="00C212EB">
        <w:rPr>
          <w:rFonts w:eastAsia="Times New Roman" w:cstheme="minorHAnsi"/>
          <w:sz w:val="24"/>
          <w:szCs w:val="24"/>
        </w:rPr>
        <w:t xml:space="preserve"> Rangovas privalo paskirti</w:t>
      </w:r>
      <w:r w:rsidR="000C09C5" w:rsidRPr="00C212EB">
        <w:rPr>
          <w:rFonts w:eastAsia="Times New Roman" w:cstheme="minorHAnsi"/>
          <w:sz w:val="24"/>
          <w:szCs w:val="24"/>
        </w:rPr>
        <w:t xml:space="preserve"> </w:t>
      </w:r>
      <w:r w:rsidR="002C6B30" w:rsidRPr="00C212EB">
        <w:rPr>
          <w:rFonts w:cstheme="minorHAnsi"/>
          <w:sz w:val="24"/>
          <w:szCs w:val="24"/>
        </w:rPr>
        <w:t xml:space="preserve">Lietuvos Respublikos </w:t>
      </w:r>
      <w:r w:rsidR="008F1477" w:rsidRPr="00C212EB">
        <w:rPr>
          <w:rFonts w:cstheme="minorHAnsi"/>
          <w:sz w:val="24"/>
          <w:szCs w:val="24"/>
        </w:rPr>
        <w:t>teisės aktų</w:t>
      </w:r>
      <w:r w:rsidR="00852F91" w:rsidRPr="00C212EB">
        <w:rPr>
          <w:rFonts w:eastAsia="Times New Roman" w:cstheme="minorHAnsi"/>
          <w:sz w:val="24"/>
          <w:szCs w:val="24"/>
        </w:rPr>
        <w:t xml:space="preserve"> nustatyta tvarka atestuot</w:t>
      </w:r>
      <w:r w:rsidR="00783097" w:rsidRPr="00C212EB">
        <w:rPr>
          <w:rFonts w:eastAsia="Times New Roman" w:cstheme="minorHAnsi"/>
          <w:sz w:val="24"/>
          <w:szCs w:val="24"/>
        </w:rPr>
        <w:t xml:space="preserve">ą (-us) </w:t>
      </w:r>
      <w:r w:rsidR="002C6B30" w:rsidRPr="00C212EB">
        <w:rPr>
          <w:rFonts w:eastAsia="Calibri" w:cstheme="minorHAnsi"/>
          <w:spacing w:val="-1"/>
          <w:sz w:val="24"/>
          <w:szCs w:val="24"/>
        </w:rPr>
        <w:t xml:space="preserve">tvarkybos darbų </w:t>
      </w:r>
      <w:r w:rsidR="00852F91" w:rsidRPr="00C212EB">
        <w:rPr>
          <w:rFonts w:eastAsia="Times New Roman" w:cstheme="minorHAnsi"/>
          <w:sz w:val="24"/>
          <w:szCs w:val="24"/>
        </w:rPr>
        <w:t>vadov</w:t>
      </w:r>
      <w:r w:rsidR="00783097" w:rsidRPr="00C212EB">
        <w:rPr>
          <w:rFonts w:eastAsia="Times New Roman" w:cstheme="minorHAnsi"/>
          <w:sz w:val="24"/>
          <w:szCs w:val="24"/>
        </w:rPr>
        <w:t>ą (-us)</w:t>
      </w:r>
      <w:r w:rsidR="00852F91" w:rsidRPr="00C212EB">
        <w:rPr>
          <w:rFonts w:eastAsia="Times New Roman" w:cstheme="minorHAnsi"/>
          <w:sz w:val="24"/>
          <w:szCs w:val="24"/>
        </w:rPr>
        <w:t xml:space="preserve"> (nurodytą</w:t>
      </w:r>
      <w:r w:rsidR="00783097" w:rsidRPr="00C212EB">
        <w:rPr>
          <w:rFonts w:eastAsia="Times New Roman" w:cstheme="minorHAnsi"/>
          <w:sz w:val="24"/>
          <w:szCs w:val="24"/>
        </w:rPr>
        <w:t xml:space="preserve"> (-us)</w:t>
      </w:r>
      <w:r w:rsidR="00852F91" w:rsidRPr="00C212EB">
        <w:rPr>
          <w:rFonts w:eastAsia="Times New Roman" w:cstheme="minorHAnsi"/>
          <w:sz w:val="24"/>
          <w:szCs w:val="24"/>
        </w:rPr>
        <w:t xml:space="preserve"> prie Sutarties pridedamame dokumente)</w:t>
      </w:r>
      <w:r w:rsidR="00AB5188" w:rsidRPr="00C212EB">
        <w:rPr>
          <w:rFonts w:eastAsia="Times New Roman" w:cstheme="minorHAnsi"/>
          <w:sz w:val="24"/>
          <w:szCs w:val="24"/>
        </w:rPr>
        <w:t>.</w:t>
      </w:r>
    </w:p>
    <w:p w14:paraId="7695F543" w14:textId="4B7EEA55" w:rsidR="00852F91" w:rsidRPr="00C212EB" w:rsidRDefault="00F100A2" w:rsidP="00C3535C">
      <w:pPr>
        <w:ind w:firstLine="851"/>
        <w:jc w:val="both"/>
        <w:rPr>
          <w:rFonts w:eastAsia="Times New Roman" w:cstheme="minorHAnsi"/>
          <w:strike/>
          <w:sz w:val="24"/>
          <w:szCs w:val="24"/>
        </w:rPr>
      </w:pPr>
      <w:r w:rsidRPr="00C212EB">
        <w:rPr>
          <w:rFonts w:eastAsia="Times New Roman" w:cstheme="minorHAnsi"/>
          <w:sz w:val="24"/>
          <w:szCs w:val="24"/>
        </w:rPr>
        <w:t>21</w:t>
      </w:r>
      <w:r w:rsidR="00852F91" w:rsidRPr="00C212EB">
        <w:rPr>
          <w:rFonts w:eastAsia="Times New Roman" w:cstheme="minorHAnsi"/>
          <w:sz w:val="24"/>
          <w:szCs w:val="24"/>
        </w:rPr>
        <w:t xml:space="preserve">. Rangovas patvirtina, kad yra gavęs visą būtiną informaciją, kurią Rangovas, panaudodamas visas savo žinias ir rūpestingumą, galėjo gauti iki Sutarties pasirašymo ir kuri gali turėti įtakos </w:t>
      </w:r>
      <w:r w:rsidR="00C35EDA" w:rsidRPr="00C212EB">
        <w:rPr>
          <w:rFonts w:eastAsia="Times New Roman" w:cstheme="minorHAnsi"/>
          <w:sz w:val="24"/>
          <w:szCs w:val="24"/>
        </w:rPr>
        <w:t>K</w:t>
      </w:r>
      <w:r w:rsidR="00852F91" w:rsidRPr="00C212EB">
        <w:rPr>
          <w:rFonts w:eastAsia="Times New Roman" w:cstheme="minorHAnsi"/>
          <w:sz w:val="24"/>
          <w:szCs w:val="24"/>
        </w:rPr>
        <w:t xml:space="preserve">ainai arba Darbams, įskaitant </w:t>
      </w:r>
      <w:r w:rsidR="005D44E8" w:rsidRPr="00C212EB">
        <w:rPr>
          <w:rFonts w:eastAsia="Times New Roman" w:cstheme="minorHAnsi"/>
          <w:sz w:val="24"/>
          <w:szCs w:val="24"/>
        </w:rPr>
        <w:t xml:space="preserve">Tvarkybos darbų </w:t>
      </w:r>
      <w:r w:rsidR="00852F91" w:rsidRPr="00C212EB">
        <w:rPr>
          <w:rFonts w:eastAsia="Times New Roman" w:cstheme="minorHAnsi"/>
          <w:sz w:val="24"/>
          <w:szCs w:val="24"/>
        </w:rPr>
        <w:t>projekt</w:t>
      </w:r>
      <w:r w:rsidR="00B664DB" w:rsidRPr="00C212EB">
        <w:rPr>
          <w:rFonts w:eastAsia="Times New Roman" w:cstheme="minorHAnsi"/>
          <w:sz w:val="24"/>
          <w:szCs w:val="24"/>
        </w:rPr>
        <w:t>o</w:t>
      </w:r>
      <w:r w:rsidR="00852F91" w:rsidRPr="00C212EB">
        <w:rPr>
          <w:rFonts w:eastAsia="Times New Roman" w:cstheme="minorHAnsi"/>
          <w:sz w:val="24"/>
          <w:szCs w:val="24"/>
        </w:rPr>
        <w:t xml:space="preserve"> dokumentus ir duomenis. Patvirtina, kad jis atliko visų dokumentų analizę</w:t>
      </w:r>
      <w:r w:rsidR="002C093D" w:rsidRPr="00C212EB">
        <w:rPr>
          <w:rFonts w:eastAsia="Times New Roman" w:cstheme="minorHAnsi"/>
          <w:sz w:val="24"/>
          <w:szCs w:val="24"/>
        </w:rPr>
        <w:t>,</w:t>
      </w:r>
      <w:r w:rsidR="00852F91" w:rsidRPr="00C212EB">
        <w:rPr>
          <w:rFonts w:eastAsia="Times New Roman" w:cstheme="minorHAnsi"/>
          <w:sz w:val="24"/>
          <w:szCs w:val="24"/>
        </w:rPr>
        <w:t xml:space="preserve"> jam yra aiški Užsakovo užduotis</w:t>
      </w:r>
      <w:r w:rsidR="008A7532" w:rsidRPr="00C212EB">
        <w:rPr>
          <w:rFonts w:eastAsia="Times New Roman" w:cstheme="minorHAnsi"/>
          <w:sz w:val="24"/>
          <w:szCs w:val="24"/>
        </w:rPr>
        <w:t>,</w:t>
      </w:r>
      <w:r w:rsidR="00852F91" w:rsidRPr="00C212EB">
        <w:rPr>
          <w:rFonts w:eastAsia="Times New Roman" w:cstheme="minorHAnsi"/>
          <w:sz w:val="24"/>
          <w:szCs w:val="24"/>
        </w:rPr>
        <w:t xml:space="preserve"> jis turėjo galimybę numatyti ir įvertinti visus </w:t>
      </w:r>
      <w:r w:rsidR="005D44E8" w:rsidRPr="00C212EB">
        <w:rPr>
          <w:rFonts w:eastAsia="Times New Roman" w:cstheme="minorHAnsi"/>
          <w:sz w:val="24"/>
          <w:szCs w:val="24"/>
        </w:rPr>
        <w:t xml:space="preserve">Tvarkybos darbų </w:t>
      </w:r>
      <w:r w:rsidR="00045969" w:rsidRPr="00C212EB">
        <w:rPr>
          <w:rFonts w:eastAsia="Times New Roman" w:cstheme="minorHAnsi"/>
          <w:sz w:val="24"/>
          <w:szCs w:val="24"/>
        </w:rPr>
        <w:t>projekt</w:t>
      </w:r>
      <w:r w:rsidR="00BD5F79" w:rsidRPr="00C212EB">
        <w:rPr>
          <w:rFonts w:eastAsia="Times New Roman" w:cstheme="minorHAnsi"/>
          <w:sz w:val="24"/>
          <w:szCs w:val="24"/>
        </w:rPr>
        <w:t>o</w:t>
      </w:r>
      <w:r w:rsidR="00045969" w:rsidRPr="00C212EB">
        <w:rPr>
          <w:rFonts w:eastAsia="Times New Roman" w:cstheme="minorHAnsi"/>
          <w:sz w:val="24"/>
          <w:szCs w:val="24"/>
        </w:rPr>
        <w:t xml:space="preserve"> įgyvendinimui reik</w:t>
      </w:r>
      <w:r w:rsidR="00227859" w:rsidRPr="00C212EB">
        <w:rPr>
          <w:rFonts w:eastAsia="Times New Roman" w:cstheme="minorHAnsi"/>
          <w:sz w:val="24"/>
          <w:szCs w:val="24"/>
        </w:rPr>
        <w:t>a</w:t>
      </w:r>
      <w:r w:rsidR="00045969" w:rsidRPr="00C212EB">
        <w:rPr>
          <w:rFonts w:eastAsia="Times New Roman" w:cstheme="minorHAnsi"/>
          <w:sz w:val="24"/>
          <w:szCs w:val="24"/>
        </w:rPr>
        <w:t xml:space="preserve">lingus </w:t>
      </w:r>
      <w:r w:rsidR="00852F91" w:rsidRPr="00C212EB">
        <w:rPr>
          <w:rFonts w:eastAsia="Times New Roman" w:cstheme="minorHAnsi"/>
          <w:sz w:val="24"/>
          <w:szCs w:val="24"/>
        </w:rPr>
        <w:t>Darbus, kurie turi būti atlikti. Rangovas patvirtina, kad neturi pastabų projekt</w:t>
      </w:r>
      <w:r w:rsidR="0089279A" w:rsidRPr="00C212EB">
        <w:rPr>
          <w:rFonts w:eastAsia="Times New Roman" w:cstheme="minorHAnsi"/>
          <w:sz w:val="24"/>
          <w:szCs w:val="24"/>
        </w:rPr>
        <w:t>o</w:t>
      </w:r>
      <w:r w:rsidR="00852F91" w:rsidRPr="00C212EB">
        <w:rPr>
          <w:rFonts w:eastAsia="Times New Roman" w:cstheme="minorHAnsi"/>
          <w:sz w:val="24"/>
          <w:szCs w:val="24"/>
        </w:rPr>
        <w:t xml:space="preserve"> sprendiniams ir kad šiuos sprendinius yra pajėgus realizuoti. Turi būti laikoma, kad Sutartyje nurodyta </w:t>
      </w:r>
      <w:r w:rsidR="00C35EDA" w:rsidRPr="00C212EB">
        <w:rPr>
          <w:rFonts w:eastAsia="Times New Roman" w:cstheme="minorHAnsi"/>
          <w:sz w:val="24"/>
          <w:szCs w:val="24"/>
        </w:rPr>
        <w:t>Pradinės Sutarties vertė</w:t>
      </w:r>
      <w:r w:rsidR="0005161B" w:rsidRPr="00C212EB">
        <w:rPr>
          <w:rFonts w:eastAsia="Times New Roman" w:cstheme="minorHAnsi"/>
          <w:sz w:val="24"/>
          <w:szCs w:val="24"/>
        </w:rPr>
        <w:t xml:space="preserve"> </w:t>
      </w:r>
      <w:r w:rsidR="00852F91" w:rsidRPr="00C212EB">
        <w:rPr>
          <w:rFonts w:eastAsia="Times New Roman" w:cstheme="minorHAnsi"/>
          <w:sz w:val="24"/>
          <w:szCs w:val="24"/>
        </w:rPr>
        <w:t xml:space="preserve">apima visus Rangovo įsipareigojimus pagal Sutartį ir visa, kas būtina </w:t>
      </w:r>
      <w:r w:rsidR="005D44E8" w:rsidRPr="00C212EB">
        <w:rPr>
          <w:rFonts w:eastAsia="Times New Roman" w:cstheme="minorHAnsi"/>
          <w:sz w:val="24"/>
          <w:szCs w:val="24"/>
        </w:rPr>
        <w:t>Tvarkybos darbų</w:t>
      </w:r>
      <w:r w:rsidR="00BD5F79" w:rsidRPr="00C212EB">
        <w:rPr>
          <w:rFonts w:eastAsia="Times New Roman" w:cstheme="minorHAnsi"/>
          <w:sz w:val="24"/>
          <w:szCs w:val="24"/>
        </w:rPr>
        <w:t xml:space="preserve"> p</w:t>
      </w:r>
      <w:r w:rsidR="00454D87" w:rsidRPr="00C212EB">
        <w:rPr>
          <w:rFonts w:eastAsia="Times New Roman" w:cstheme="minorHAnsi"/>
          <w:sz w:val="24"/>
          <w:szCs w:val="24"/>
        </w:rPr>
        <w:t>rojekt</w:t>
      </w:r>
      <w:r w:rsidR="00B664DB" w:rsidRPr="00C212EB">
        <w:rPr>
          <w:rFonts w:eastAsia="Times New Roman" w:cstheme="minorHAnsi"/>
          <w:sz w:val="24"/>
          <w:szCs w:val="24"/>
        </w:rPr>
        <w:t>e</w:t>
      </w:r>
      <w:r w:rsidR="00454D87" w:rsidRPr="00C212EB">
        <w:rPr>
          <w:rFonts w:eastAsia="Times New Roman" w:cstheme="minorHAnsi"/>
          <w:sz w:val="24"/>
          <w:szCs w:val="24"/>
        </w:rPr>
        <w:t xml:space="preserve"> numatytų </w:t>
      </w:r>
      <w:r w:rsidR="00022B65" w:rsidRPr="00C212EB">
        <w:rPr>
          <w:rFonts w:eastAsia="Times New Roman" w:cstheme="minorHAnsi"/>
          <w:sz w:val="24"/>
          <w:szCs w:val="24"/>
        </w:rPr>
        <w:t>D</w:t>
      </w:r>
      <w:r w:rsidR="00454D87" w:rsidRPr="00C212EB">
        <w:rPr>
          <w:rFonts w:eastAsia="Times New Roman" w:cstheme="minorHAnsi"/>
          <w:sz w:val="24"/>
          <w:szCs w:val="24"/>
        </w:rPr>
        <w:t>arbų įgyvendinimui</w:t>
      </w:r>
      <w:r w:rsidR="00F2790C" w:rsidRPr="00C212EB">
        <w:rPr>
          <w:rFonts w:eastAsia="Times New Roman" w:cstheme="minorHAnsi"/>
          <w:sz w:val="24"/>
          <w:szCs w:val="24"/>
        </w:rPr>
        <w:t xml:space="preserve"> ir</w:t>
      </w:r>
      <w:r w:rsidR="00454D87" w:rsidRPr="00C212EB">
        <w:rPr>
          <w:rFonts w:eastAsia="Times New Roman" w:cstheme="minorHAnsi"/>
          <w:sz w:val="24"/>
          <w:szCs w:val="24"/>
        </w:rPr>
        <w:t xml:space="preserve"> </w:t>
      </w:r>
      <w:r w:rsidR="00852F91" w:rsidRPr="00C212EB">
        <w:rPr>
          <w:rFonts w:eastAsia="Times New Roman" w:cstheme="minorHAnsi"/>
          <w:sz w:val="24"/>
          <w:szCs w:val="24"/>
        </w:rPr>
        <w:t>tinkama</w:t>
      </w:r>
      <w:r w:rsidR="00022B65" w:rsidRPr="00C212EB">
        <w:rPr>
          <w:rFonts w:eastAsia="Times New Roman" w:cstheme="minorHAnsi"/>
          <w:sz w:val="24"/>
          <w:szCs w:val="24"/>
        </w:rPr>
        <w:t>m</w:t>
      </w:r>
      <w:r w:rsidR="00852F91" w:rsidRPr="00C212EB">
        <w:rPr>
          <w:rFonts w:eastAsia="Times New Roman" w:cstheme="minorHAnsi"/>
          <w:sz w:val="24"/>
          <w:szCs w:val="24"/>
        </w:rPr>
        <w:t xml:space="preserve"> Darb</w:t>
      </w:r>
      <w:r w:rsidR="00022B65" w:rsidRPr="00C212EB">
        <w:rPr>
          <w:rFonts w:eastAsia="Times New Roman" w:cstheme="minorHAnsi"/>
          <w:sz w:val="24"/>
          <w:szCs w:val="24"/>
        </w:rPr>
        <w:t>ų</w:t>
      </w:r>
      <w:r w:rsidR="00852F91" w:rsidRPr="00C212EB">
        <w:rPr>
          <w:rFonts w:eastAsia="Times New Roman" w:cstheme="minorHAnsi"/>
          <w:sz w:val="24"/>
          <w:szCs w:val="24"/>
        </w:rPr>
        <w:t xml:space="preserve"> </w:t>
      </w:r>
      <w:r w:rsidR="00022B65" w:rsidRPr="00C212EB">
        <w:rPr>
          <w:rFonts w:eastAsia="Times New Roman" w:cstheme="minorHAnsi"/>
          <w:sz w:val="24"/>
          <w:szCs w:val="24"/>
        </w:rPr>
        <w:t xml:space="preserve">vykdymui </w:t>
      </w:r>
      <w:r w:rsidR="003E7520" w:rsidRPr="00C212EB">
        <w:rPr>
          <w:rFonts w:eastAsia="Times New Roman" w:cstheme="minorHAnsi"/>
          <w:sz w:val="24"/>
          <w:szCs w:val="24"/>
        </w:rPr>
        <w:t xml:space="preserve">ir </w:t>
      </w:r>
      <w:r w:rsidR="00852F91" w:rsidRPr="00C212EB">
        <w:rPr>
          <w:rFonts w:eastAsia="Times New Roman" w:cstheme="minorHAnsi"/>
          <w:sz w:val="24"/>
          <w:szCs w:val="24"/>
        </w:rPr>
        <w:t>j</w:t>
      </w:r>
      <w:r w:rsidR="00022B65" w:rsidRPr="00C212EB">
        <w:rPr>
          <w:rFonts w:eastAsia="Times New Roman" w:cstheme="minorHAnsi"/>
          <w:sz w:val="24"/>
          <w:szCs w:val="24"/>
        </w:rPr>
        <w:t xml:space="preserve">ų </w:t>
      </w:r>
      <w:r w:rsidR="00852F91" w:rsidRPr="00C212EB">
        <w:rPr>
          <w:rFonts w:eastAsia="Times New Roman" w:cstheme="minorHAnsi"/>
          <w:sz w:val="24"/>
          <w:szCs w:val="24"/>
        </w:rPr>
        <w:t>užbaig</w:t>
      </w:r>
      <w:r w:rsidR="00022B65" w:rsidRPr="00C212EB">
        <w:rPr>
          <w:rFonts w:eastAsia="Times New Roman" w:cstheme="minorHAnsi"/>
          <w:sz w:val="24"/>
          <w:szCs w:val="24"/>
        </w:rPr>
        <w:t>imui</w:t>
      </w:r>
      <w:r w:rsidR="00852F91" w:rsidRPr="00C212EB">
        <w:rPr>
          <w:rFonts w:eastAsia="Times New Roman" w:cstheme="minorHAnsi"/>
          <w:sz w:val="24"/>
          <w:szCs w:val="24"/>
        </w:rPr>
        <w:t>, įskaitant būtinus S</w:t>
      </w:r>
      <w:r w:rsidR="00F2790C" w:rsidRPr="00C212EB">
        <w:rPr>
          <w:rFonts w:eastAsia="Times New Roman" w:cstheme="minorHAnsi"/>
          <w:sz w:val="24"/>
          <w:szCs w:val="24"/>
        </w:rPr>
        <w:t xml:space="preserve">utarčiai įvykdyti Darbus, kuriuos </w:t>
      </w:r>
      <w:r w:rsidR="00852F91" w:rsidRPr="00C212EB">
        <w:rPr>
          <w:rFonts w:eastAsia="Times New Roman" w:cstheme="minorHAnsi"/>
          <w:sz w:val="24"/>
          <w:szCs w:val="24"/>
        </w:rPr>
        <w:t xml:space="preserve">Rangovas turėjo ir galėjo numatyti ir įvertinti dar iki pasiūlymų pateikimo termino pabaigos. </w:t>
      </w:r>
    </w:p>
    <w:p w14:paraId="71EF0924" w14:textId="77777777" w:rsidR="005F2D8E"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23</w:t>
      </w:r>
      <w:r w:rsidR="00CC2A58" w:rsidRPr="00C212EB">
        <w:rPr>
          <w:rFonts w:eastAsia="Times New Roman" w:cstheme="minorHAnsi"/>
          <w:sz w:val="24"/>
          <w:szCs w:val="24"/>
        </w:rPr>
        <w:t xml:space="preserve">. </w:t>
      </w:r>
      <w:r w:rsidR="00C924C3" w:rsidRPr="00C212EB">
        <w:rPr>
          <w:rFonts w:eastAsia="Times New Roman" w:cstheme="minorHAnsi"/>
          <w:sz w:val="24"/>
          <w:szCs w:val="24"/>
        </w:rPr>
        <w:t>Papildomi darbai</w:t>
      </w:r>
      <w:r w:rsidR="00852F91" w:rsidRPr="00C212EB">
        <w:rPr>
          <w:rFonts w:eastAsia="Times New Roman" w:cstheme="minorHAnsi"/>
          <w:sz w:val="24"/>
          <w:szCs w:val="24"/>
        </w:rPr>
        <w:t xml:space="preserve"> gali būti </w:t>
      </w:r>
      <w:r w:rsidR="00C924C3" w:rsidRPr="00C212EB">
        <w:rPr>
          <w:rFonts w:eastAsia="Times New Roman" w:cstheme="minorHAnsi"/>
          <w:sz w:val="24"/>
          <w:szCs w:val="24"/>
        </w:rPr>
        <w:t xml:space="preserve">įsigyjami </w:t>
      </w:r>
      <w:r w:rsidR="00852F91" w:rsidRPr="00C212EB">
        <w:rPr>
          <w:rFonts w:eastAsia="Times New Roman" w:cstheme="minorHAnsi"/>
          <w:sz w:val="24"/>
          <w:szCs w:val="24"/>
        </w:rPr>
        <w:t xml:space="preserve">taikant kiekio (apimties) keitimo sąlygas, nurodytas </w:t>
      </w:r>
      <w:r w:rsidR="000F1906" w:rsidRPr="00C212EB">
        <w:rPr>
          <w:rFonts w:eastAsia="Times New Roman" w:cstheme="minorHAnsi"/>
          <w:sz w:val="24"/>
          <w:szCs w:val="24"/>
        </w:rPr>
        <w:t xml:space="preserve">Kainodaros taisyklių nustatymo metodikos, patvirtintos </w:t>
      </w:r>
      <w:r w:rsidR="00852F91" w:rsidRPr="00C212EB">
        <w:rPr>
          <w:rFonts w:eastAsia="Times New Roman" w:cstheme="minorHAnsi"/>
          <w:sz w:val="24"/>
          <w:szCs w:val="24"/>
          <w:lang w:eastAsia="lt-LT"/>
        </w:rPr>
        <w:t>Viešųjų pirkimų tarnybos direktoriaus 2017 m. birželio 28 d. įsakymu</w:t>
      </w:r>
      <w:r w:rsidR="000D161E" w:rsidRPr="00C212EB">
        <w:rPr>
          <w:rFonts w:eastAsia="Times New Roman" w:cstheme="minorHAnsi"/>
          <w:sz w:val="24"/>
          <w:szCs w:val="24"/>
          <w:lang w:eastAsia="lt-LT"/>
        </w:rPr>
        <w:t xml:space="preserve"> </w:t>
      </w:r>
      <w:r w:rsidR="00852F91" w:rsidRPr="00C212EB">
        <w:rPr>
          <w:rFonts w:eastAsia="Times New Roman" w:cstheme="minorHAnsi"/>
          <w:sz w:val="24"/>
          <w:szCs w:val="24"/>
          <w:lang w:eastAsia="lt-LT"/>
        </w:rPr>
        <w:t>Nr. 1S-95</w:t>
      </w:r>
      <w:r w:rsidR="000F1906" w:rsidRPr="00C212EB">
        <w:rPr>
          <w:rFonts w:eastAsia="Times New Roman" w:cstheme="minorHAnsi"/>
          <w:sz w:val="24"/>
          <w:szCs w:val="24"/>
          <w:lang w:eastAsia="lt-LT"/>
        </w:rPr>
        <w:t>,</w:t>
      </w:r>
      <w:r w:rsidR="00852F91" w:rsidRPr="00C212EB">
        <w:rPr>
          <w:rFonts w:eastAsia="Times New Roman" w:cstheme="minorHAnsi"/>
          <w:sz w:val="24"/>
          <w:szCs w:val="24"/>
          <w:lang w:eastAsia="lt-LT"/>
        </w:rPr>
        <w:t xml:space="preserve"> (toliau – Metodika) </w:t>
      </w:r>
      <w:r w:rsidR="00852F91" w:rsidRPr="00C212EB">
        <w:rPr>
          <w:rFonts w:eastAsia="Times New Roman" w:cstheme="minorHAnsi"/>
          <w:sz w:val="24"/>
          <w:szCs w:val="24"/>
        </w:rPr>
        <w:t>III skyri</w:t>
      </w:r>
      <w:r w:rsidR="00317FB0" w:rsidRPr="00C212EB">
        <w:rPr>
          <w:rFonts w:eastAsia="Times New Roman" w:cstheme="minorHAnsi"/>
          <w:sz w:val="24"/>
          <w:szCs w:val="24"/>
        </w:rPr>
        <w:t>aus III</w:t>
      </w:r>
      <w:r w:rsidR="00B732DC" w:rsidRPr="00C212EB">
        <w:rPr>
          <w:rFonts w:eastAsia="Times New Roman" w:cstheme="minorHAnsi"/>
          <w:sz w:val="24"/>
          <w:szCs w:val="24"/>
        </w:rPr>
        <w:t> </w:t>
      </w:r>
      <w:r w:rsidR="00317FB0" w:rsidRPr="00C212EB">
        <w:rPr>
          <w:rFonts w:eastAsia="Times New Roman" w:cstheme="minorHAnsi"/>
          <w:sz w:val="24"/>
          <w:szCs w:val="24"/>
        </w:rPr>
        <w:t>skirsnyje</w:t>
      </w:r>
      <w:r w:rsidR="00852F91" w:rsidRPr="00C212EB">
        <w:rPr>
          <w:rFonts w:eastAsia="Times New Roman" w:cstheme="minorHAnsi"/>
          <w:sz w:val="24"/>
          <w:szCs w:val="24"/>
        </w:rPr>
        <w:t xml:space="preserve">. Tokių Darbų vertės nustatymo, </w:t>
      </w:r>
      <w:r w:rsidR="001E1C68" w:rsidRPr="00C212EB">
        <w:rPr>
          <w:rFonts w:eastAsia="Times New Roman" w:cstheme="minorHAnsi"/>
          <w:sz w:val="24"/>
          <w:szCs w:val="24"/>
        </w:rPr>
        <w:t xml:space="preserve">keitimo </w:t>
      </w:r>
      <w:r w:rsidR="00852F91" w:rsidRPr="00C212EB">
        <w:rPr>
          <w:rFonts w:eastAsia="Times New Roman" w:cstheme="minorHAnsi"/>
          <w:sz w:val="24"/>
          <w:szCs w:val="24"/>
        </w:rPr>
        <w:t>ir tvirtinimo procedūra atliekama remiantis Sutarties X skyriuje nustatyta tvarka ir sąlygomis.</w:t>
      </w:r>
      <w:r w:rsidR="005F2D8E" w:rsidRPr="00C212EB">
        <w:rPr>
          <w:rFonts w:eastAsia="Times New Roman" w:cstheme="minorHAnsi"/>
          <w:sz w:val="24"/>
          <w:szCs w:val="24"/>
        </w:rPr>
        <w:t xml:space="preserve"> </w:t>
      </w:r>
    </w:p>
    <w:p w14:paraId="7A3EA961" w14:textId="77777777"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24</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privalo apsaugoti Užsakovo turtą nuo apgadinimo, sunaikinimo ar dėl kitų nuostolių, atsiradusių dėl Rangovo veiksmų. Rangovas, vykdydamas Darbus, turi imtis visų būtinų atsargumo priemonių.</w:t>
      </w:r>
    </w:p>
    <w:p w14:paraId="50F4DF74" w14:textId="77777777"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25</w:t>
      </w:r>
      <w:r w:rsidR="007506F1" w:rsidRPr="00C212EB">
        <w:rPr>
          <w:rFonts w:eastAsia="Times New Roman" w:cstheme="minorHAnsi"/>
          <w:sz w:val="24"/>
          <w:szCs w:val="24"/>
        </w:rPr>
        <w:t>.</w:t>
      </w:r>
      <w:r w:rsidR="00852F91" w:rsidRPr="00C212EB">
        <w:rPr>
          <w:rFonts w:eastAsia="Times New Roman" w:cstheme="minorHAnsi"/>
          <w:sz w:val="24"/>
          <w:szCs w:val="24"/>
        </w:rPr>
        <w:t xml:space="preserve"> Vykdydamas Darbus Rangovas privalo:</w:t>
      </w:r>
    </w:p>
    <w:p w14:paraId="5D2D50A9" w14:textId="5AC4E707" w:rsidR="006C6FF8"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25</w:t>
      </w:r>
      <w:r w:rsidR="006C6FF8" w:rsidRPr="00C212EB">
        <w:rPr>
          <w:rFonts w:eastAsia="Times New Roman" w:cstheme="minorHAnsi"/>
          <w:sz w:val="24"/>
          <w:szCs w:val="24"/>
        </w:rPr>
        <w:t xml:space="preserve">.1. </w:t>
      </w:r>
      <w:r w:rsidR="00DF7F78" w:rsidRPr="00C212EB">
        <w:rPr>
          <w:rFonts w:cstheme="minorHAnsi"/>
          <w:sz w:val="24"/>
          <w:szCs w:val="24"/>
        </w:rPr>
        <w:t xml:space="preserve">užtikrinti, kad visą Sutarties vykdymo laikotarpį taikys pirkimo sąlygose nustatytus aplinkos apsaugos vadybos sistemos reikalavimus. Rangovas įsipareigoja ne rečiau kaip 1 (vieną) kartą kas </w:t>
      </w:r>
      <w:r w:rsidR="009C00B6" w:rsidRPr="00C212EB">
        <w:rPr>
          <w:rFonts w:cstheme="minorHAnsi"/>
          <w:sz w:val="24"/>
          <w:szCs w:val="24"/>
        </w:rPr>
        <w:t>3</w:t>
      </w:r>
      <w:r w:rsidR="00DF7F78" w:rsidRPr="00C212EB">
        <w:rPr>
          <w:rFonts w:cstheme="minorHAnsi"/>
          <w:sz w:val="24"/>
          <w:szCs w:val="24"/>
        </w:rPr>
        <w:t xml:space="preserve"> mėnesius nuo Sutarties įsigaliojimo </w:t>
      </w:r>
      <w:r w:rsidR="009C00B6" w:rsidRPr="00C212EB">
        <w:rPr>
          <w:rFonts w:cstheme="minorHAnsi"/>
          <w:sz w:val="24"/>
          <w:szCs w:val="24"/>
        </w:rPr>
        <w:t>arba bet kokiu atveju per 5 dar</w:t>
      </w:r>
      <w:r w:rsidR="003C5FA3" w:rsidRPr="00C212EB">
        <w:rPr>
          <w:rFonts w:cstheme="minorHAnsi"/>
          <w:sz w:val="24"/>
          <w:szCs w:val="24"/>
        </w:rPr>
        <w:t>bo dienas nuo Užsakovo rašytinio</w:t>
      </w:r>
      <w:r w:rsidR="009C00B6" w:rsidRPr="00C212EB">
        <w:rPr>
          <w:rFonts w:cstheme="minorHAnsi"/>
          <w:sz w:val="24"/>
          <w:szCs w:val="24"/>
        </w:rPr>
        <w:t xml:space="preserve"> pareikalavo gavimo dienos </w:t>
      </w:r>
      <w:r w:rsidR="00DF7F78" w:rsidRPr="00C212EB">
        <w:rPr>
          <w:rFonts w:cstheme="minorHAnsi"/>
          <w:sz w:val="24"/>
          <w:szCs w:val="24"/>
        </w:rPr>
        <w:t xml:space="preserve">pateikti Užsakovui </w:t>
      </w:r>
      <w:r w:rsidR="00DF7F78" w:rsidRPr="00C212EB">
        <w:rPr>
          <w:rStyle w:val="BodytextChar"/>
          <w:rFonts w:asciiTheme="minorHAnsi" w:eastAsiaTheme="minorHAnsi" w:hAnsiTheme="minorHAnsi" w:cstheme="minorHAnsi"/>
          <w:sz w:val="24"/>
          <w:szCs w:val="24"/>
          <w:lang w:val="lt-LT"/>
        </w:rPr>
        <w:t>ataskaitą ir dokumentus, patvirtinančius, kad jis Sutarties vykdymo metu taiko</w:t>
      </w:r>
      <w:r w:rsidR="00DF7F78" w:rsidRPr="00C212EB">
        <w:rPr>
          <w:rFonts w:cstheme="minorHAnsi"/>
          <w:sz w:val="24"/>
          <w:szCs w:val="24"/>
        </w:rPr>
        <w:t xml:space="preserve"> pirkimo sąlygose nustatytus aplinkos apsaugos vadybos si</w:t>
      </w:r>
      <w:r w:rsidR="00A62B58" w:rsidRPr="00C212EB">
        <w:rPr>
          <w:rFonts w:cstheme="minorHAnsi"/>
          <w:sz w:val="24"/>
          <w:szCs w:val="24"/>
        </w:rPr>
        <w:t>stemos reikalavimus</w:t>
      </w:r>
      <w:r w:rsidR="00B21C90" w:rsidRPr="00C212EB">
        <w:rPr>
          <w:rFonts w:cstheme="minorHAnsi"/>
          <w:sz w:val="24"/>
          <w:szCs w:val="24"/>
        </w:rPr>
        <w:t xml:space="preserve">. Jeigu Rangovas per šiame papunktyje nurodytus </w:t>
      </w:r>
      <w:r w:rsidR="00B21C90" w:rsidRPr="00C212EB">
        <w:rPr>
          <w:rFonts w:cstheme="minorHAnsi"/>
          <w:sz w:val="24"/>
          <w:szCs w:val="24"/>
        </w:rPr>
        <w:lastRenderedPageBreak/>
        <w:t>terminus nepateikia Užsakovui minėtų dokumen</w:t>
      </w:r>
      <w:r w:rsidR="00BB1E54" w:rsidRPr="00C212EB">
        <w:rPr>
          <w:rFonts w:cstheme="minorHAnsi"/>
          <w:sz w:val="24"/>
          <w:szCs w:val="24"/>
        </w:rPr>
        <w:t>tų, už kiekvieną uždelstą dieną</w:t>
      </w:r>
      <w:r w:rsidR="00B21C90" w:rsidRPr="00C212EB">
        <w:rPr>
          <w:rFonts w:cstheme="minorHAnsi"/>
          <w:sz w:val="24"/>
          <w:szCs w:val="24"/>
        </w:rPr>
        <w:t xml:space="preserve"> moka Užsakovui 15 Eur (penkiolikos eurų) dydžio baudą. Tuo atveju, jeigu minėtų dokumentų Rangovas nepateikia ilgiau kaip 1 mėnesį, tai laikoma esminiu Sutarties sąlygų pažeidimu ir tokiu atveju Užsakovas turi teisę vienašališkai nutraukti Sutartį;</w:t>
      </w:r>
    </w:p>
    <w:p w14:paraId="2E7C5656" w14:textId="77777777"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25</w:t>
      </w:r>
      <w:r w:rsidR="007506F1" w:rsidRPr="00C212EB">
        <w:rPr>
          <w:rFonts w:eastAsia="Times New Roman" w:cstheme="minorHAnsi"/>
          <w:sz w:val="24"/>
          <w:szCs w:val="24"/>
        </w:rPr>
        <w:t>.</w:t>
      </w:r>
      <w:r w:rsidR="006C6FF8" w:rsidRPr="00C212EB">
        <w:rPr>
          <w:rFonts w:eastAsia="Times New Roman" w:cstheme="minorHAnsi"/>
          <w:sz w:val="24"/>
          <w:szCs w:val="24"/>
        </w:rPr>
        <w:t>2</w:t>
      </w:r>
      <w:r w:rsidR="00852F91" w:rsidRPr="00C212EB">
        <w:rPr>
          <w:rFonts w:eastAsia="Times New Roman" w:cstheme="minorHAnsi"/>
          <w:sz w:val="24"/>
          <w:szCs w:val="24"/>
        </w:rPr>
        <w:t>.</w:t>
      </w:r>
      <w:r w:rsidR="00293BF5" w:rsidRPr="00C212EB">
        <w:rPr>
          <w:rFonts w:eastAsia="Times New Roman" w:cstheme="minorHAnsi"/>
          <w:sz w:val="24"/>
          <w:szCs w:val="24"/>
        </w:rPr>
        <w:t xml:space="preserve"> </w:t>
      </w:r>
      <w:r w:rsidR="00852F91" w:rsidRPr="00C212EB">
        <w:rPr>
          <w:rFonts w:eastAsia="Times New Roman" w:cstheme="minorHAnsi"/>
          <w:sz w:val="24"/>
          <w:szCs w:val="24"/>
        </w:rPr>
        <w:t>savo sąskaita pašalinti iš Statybvietės visas statybines atliekas ir šiukšles;</w:t>
      </w:r>
    </w:p>
    <w:p w14:paraId="7308ED24" w14:textId="77777777"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25</w:t>
      </w:r>
      <w:r w:rsidR="00293BF5" w:rsidRPr="00C212EB">
        <w:rPr>
          <w:rFonts w:eastAsia="Times New Roman" w:cstheme="minorHAnsi"/>
          <w:sz w:val="24"/>
          <w:szCs w:val="24"/>
        </w:rPr>
        <w:t>.</w:t>
      </w:r>
      <w:r w:rsidR="006C6FF8" w:rsidRPr="00C212EB">
        <w:rPr>
          <w:rFonts w:eastAsia="Times New Roman" w:cstheme="minorHAnsi"/>
          <w:sz w:val="24"/>
          <w:szCs w:val="24"/>
        </w:rPr>
        <w:t>3</w:t>
      </w:r>
      <w:r w:rsidR="00293BF5" w:rsidRPr="00C212EB">
        <w:rPr>
          <w:rFonts w:eastAsia="Times New Roman" w:cstheme="minorHAnsi"/>
          <w:sz w:val="24"/>
          <w:szCs w:val="24"/>
        </w:rPr>
        <w:t xml:space="preserve">. </w:t>
      </w:r>
      <w:r w:rsidR="00852F91" w:rsidRPr="00C212EB">
        <w:rPr>
          <w:rFonts w:eastAsia="Times New Roman" w:cstheme="minorHAnsi"/>
          <w:sz w:val="24"/>
          <w:szCs w:val="24"/>
        </w:rPr>
        <w:t>sandėliuoti arba išvežti perteklines Medžiagas ir nereikalingus Rangovo įrenginius;</w:t>
      </w:r>
    </w:p>
    <w:p w14:paraId="387E7E5B" w14:textId="77777777"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25</w:t>
      </w:r>
      <w:r w:rsidR="00852F91" w:rsidRPr="00C212EB">
        <w:rPr>
          <w:rFonts w:eastAsia="Times New Roman" w:cstheme="minorHAnsi"/>
          <w:sz w:val="24"/>
          <w:szCs w:val="24"/>
        </w:rPr>
        <w:t>.</w:t>
      </w:r>
      <w:r w:rsidR="006C6FF8" w:rsidRPr="00C212EB">
        <w:rPr>
          <w:rFonts w:eastAsia="Times New Roman" w:cstheme="minorHAnsi"/>
          <w:sz w:val="24"/>
          <w:szCs w:val="24"/>
        </w:rPr>
        <w:t>4</w:t>
      </w:r>
      <w:r w:rsidR="00852F91" w:rsidRPr="00C212EB">
        <w:rPr>
          <w:rFonts w:eastAsia="Times New Roman" w:cstheme="minorHAnsi"/>
          <w:sz w:val="24"/>
          <w:szCs w:val="24"/>
        </w:rPr>
        <w:t xml:space="preserve">. prižiūrėti patekimo į Statybvietę kelius, aplinką, valyti šiukšles, dulkes ar kitus teršalus. </w:t>
      </w:r>
      <w:r w:rsidR="00100158" w:rsidRPr="00C212EB">
        <w:rPr>
          <w:rFonts w:eastAsia="Times New Roman" w:cstheme="minorHAnsi"/>
          <w:sz w:val="24"/>
          <w:szCs w:val="24"/>
        </w:rPr>
        <w:t xml:space="preserve">Statybvietė turi būti apšviesta. </w:t>
      </w:r>
      <w:r w:rsidR="00852F91" w:rsidRPr="00C212EB">
        <w:rPr>
          <w:rFonts w:eastAsia="Times New Roman" w:cstheme="minorHAnsi"/>
          <w:sz w:val="24"/>
          <w:szCs w:val="24"/>
        </w:rPr>
        <w:t>Statybvietė ir vis</w:t>
      </w:r>
      <w:r w:rsidR="00100158" w:rsidRPr="00C212EB">
        <w:rPr>
          <w:rFonts w:eastAsia="Times New Roman" w:cstheme="minorHAnsi"/>
          <w:sz w:val="24"/>
          <w:szCs w:val="24"/>
        </w:rPr>
        <w:t>i</w:t>
      </w:r>
      <w:r w:rsidR="00852F91" w:rsidRPr="00C212EB">
        <w:rPr>
          <w:rFonts w:eastAsia="Times New Roman" w:cstheme="minorHAnsi"/>
          <w:sz w:val="24"/>
          <w:szCs w:val="24"/>
        </w:rPr>
        <w:t xml:space="preserve"> patekti į Statybvietę naudojam</w:t>
      </w:r>
      <w:r w:rsidR="00100158" w:rsidRPr="00C212EB">
        <w:rPr>
          <w:rFonts w:eastAsia="Times New Roman" w:cstheme="minorHAnsi"/>
          <w:sz w:val="24"/>
          <w:szCs w:val="24"/>
        </w:rPr>
        <w:t>i</w:t>
      </w:r>
      <w:r w:rsidR="00852F91" w:rsidRPr="00C212EB">
        <w:rPr>
          <w:rFonts w:eastAsia="Times New Roman" w:cstheme="minorHAnsi"/>
          <w:sz w:val="24"/>
          <w:szCs w:val="24"/>
        </w:rPr>
        <w:t xml:space="preserve"> keliai turi būti saugūs, paženklinti įspėjamaisiais ženklais</w:t>
      </w:r>
      <w:r w:rsidR="00100158" w:rsidRPr="00C212EB">
        <w:rPr>
          <w:rFonts w:eastAsia="Times New Roman" w:cstheme="minorHAnsi"/>
          <w:sz w:val="24"/>
          <w:szCs w:val="24"/>
        </w:rPr>
        <w:t>, įrengti apsauginiai užtvarai</w:t>
      </w:r>
      <w:r w:rsidR="00852F91" w:rsidRPr="00C212EB">
        <w:rPr>
          <w:rFonts w:eastAsia="Times New Roman" w:cstheme="minorHAnsi"/>
          <w:sz w:val="24"/>
          <w:szCs w:val="24"/>
        </w:rPr>
        <w:t xml:space="preserve"> ir turi nekelti pavojaus Užsakovo personalui ir tretiesiems asmenims. Rangovas turi būti atsakingas už bet kokį  </w:t>
      </w:r>
      <w:r w:rsidR="00587878" w:rsidRPr="00C212EB">
        <w:rPr>
          <w:rFonts w:eastAsia="Times New Roman" w:cstheme="minorHAnsi"/>
          <w:sz w:val="24"/>
          <w:szCs w:val="24"/>
        </w:rPr>
        <w:t xml:space="preserve">statinių </w:t>
      </w:r>
      <w:r w:rsidR="00852F91" w:rsidRPr="00C212EB">
        <w:rPr>
          <w:rFonts w:eastAsia="Times New Roman" w:cstheme="minorHAnsi"/>
          <w:sz w:val="24"/>
          <w:szCs w:val="24"/>
        </w:rPr>
        <w:t>ar kelių remontą, kurio gali prireikti dėl Rangovo veiksmų</w:t>
      </w:r>
      <w:r w:rsidR="00E810A0" w:rsidRPr="00C212EB">
        <w:rPr>
          <w:rFonts w:eastAsia="Times New Roman" w:cstheme="minorHAnsi"/>
          <w:sz w:val="24"/>
          <w:szCs w:val="24"/>
        </w:rPr>
        <w:t>;</w:t>
      </w:r>
    </w:p>
    <w:p w14:paraId="67C241B2" w14:textId="77777777" w:rsidR="00100158" w:rsidRPr="00C212EB" w:rsidRDefault="00F100A2" w:rsidP="00C3535C">
      <w:pPr>
        <w:ind w:firstLine="851"/>
        <w:jc w:val="both"/>
        <w:rPr>
          <w:rFonts w:cstheme="minorHAnsi"/>
          <w:sz w:val="24"/>
          <w:szCs w:val="24"/>
        </w:rPr>
      </w:pPr>
      <w:r w:rsidRPr="00C212EB">
        <w:rPr>
          <w:rFonts w:eastAsia="Times New Roman" w:cstheme="minorHAnsi"/>
          <w:sz w:val="24"/>
          <w:szCs w:val="24"/>
        </w:rPr>
        <w:t>25</w:t>
      </w:r>
      <w:r w:rsidR="00100158" w:rsidRPr="00C212EB">
        <w:rPr>
          <w:rFonts w:eastAsia="Times New Roman" w:cstheme="minorHAnsi"/>
          <w:sz w:val="24"/>
          <w:szCs w:val="24"/>
        </w:rPr>
        <w:t xml:space="preserve">.5. </w:t>
      </w:r>
      <w:r w:rsidR="00100158" w:rsidRPr="00C212EB">
        <w:rPr>
          <w:rFonts w:cstheme="minorHAnsi"/>
          <w:sz w:val="24"/>
          <w:szCs w:val="24"/>
        </w:rPr>
        <w:t>užtikrinti galimybę aptarnaujančiam, vietinių gyventojų ir esančių įstaigų transportui pravažiuoti, įvažiuoti į esamus objektus, namus, sudaryti sąlygas gyventojams, pėstiesiems, įstaigų tarnautojams saugiai pasiekti namus, įstaigas</w:t>
      </w:r>
      <w:r w:rsidR="00B94B24" w:rsidRPr="00C212EB">
        <w:rPr>
          <w:rFonts w:cstheme="minorHAnsi"/>
          <w:sz w:val="24"/>
          <w:szCs w:val="24"/>
        </w:rPr>
        <w:t>;</w:t>
      </w:r>
    </w:p>
    <w:p w14:paraId="225F454C" w14:textId="77777777" w:rsidR="00DF7F78" w:rsidRPr="00C212EB" w:rsidRDefault="00DF7F78" w:rsidP="00C3535C">
      <w:pPr>
        <w:ind w:firstLine="851"/>
        <w:jc w:val="both"/>
        <w:rPr>
          <w:rFonts w:eastAsia="Times New Roman" w:cstheme="minorHAnsi"/>
          <w:sz w:val="24"/>
          <w:szCs w:val="24"/>
        </w:rPr>
      </w:pPr>
      <w:r w:rsidRPr="00C212EB">
        <w:rPr>
          <w:rFonts w:eastAsia="Times New Roman" w:cstheme="minorHAnsi"/>
          <w:sz w:val="24"/>
          <w:szCs w:val="24"/>
        </w:rPr>
        <w:t xml:space="preserve">25.6. užtikrinti, kad </w:t>
      </w:r>
      <w:r w:rsidRPr="00C212EB">
        <w:rPr>
          <w:rFonts w:cstheme="minorHAnsi"/>
          <w:sz w:val="24"/>
          <w:szCs w:val="24"/>
        </w:rPr>
        <w:t>visi Statybvietėje esantys fiziniai asmenys turėtų skaidriai dirbančių asmenų identifikavimo kodus (kai jiems kodas negali būti suformuotas, – kode užšifruojamus duomenis pagrindžiančius dokumentus) arba identifikavimo priemones ir juos pateiktų Lietuvos Respublikos statybos įstatymo 22</w:t>
      </w:r>
      <w:r w:rsidRPr="00C212EB">
        <w:rPr>
          <w:rFonts w:cstheme="minorHAnsi"/>
          <w:sz w:val="24"/>
          <w:szCs w:val="24"/>
          <w:vertAlign w:val="superscript"/>
        </w:rPr>
        <w:t>1</w:t>
      </w:r>
      <w:r w:rsidRPr="00C212EB">
        <w:rPr>
          <w:rFonts w:cstheme="minorHAnsi"/>
          <w:sz w:val="24"/>
          <w:szCs w:val="24"/>
        </w:rPr>
        <w:t xml:space="preserve"> straipsnio 1 ir 2 dalyse nustatytais atvejais ir tvarka</w:t>
      </w:r>
      <w:r w:rsidR="00FF4769" w:rsidRPr="00C212EB">
        <w:rPr>
          <w:rFonts w:cstheme="minorHAnsi"/>
          <w:sz w:val="24"/>
          <w:szCs w:val="24"/>
        </w:rPr>
        <w:t>;</w:t>
      </w:r>
    </w:p>
    <w:p w14:paraId="3BF24336" w14:textId="77777777" w:rsidR="00FB1E1B" w:rsidRPr="00C212EB" w:rsidRDefault="009D2703" w:rsidP="00C3535C">
      <w:pPr>
        <w:ind w:firstLine="851"/>
        <w:jc w:val="both"/>
        <w:rPr>
          <w:rFonts w:cstheme="minorHAnsi"/>
          <w:sz w:val="24"/>
          <w:szCs w:val="24"/>
        </w:rPr>
      </w:pPr>
      <w:r w:rsidRPr="00C212EB">
        <w:rPr>
          <w:rFonts w:cstheme="minorHAnsi"/>
          <w:sz w:val="24"/>
          <w:szCs w:val="24"/>
        </w:rPr>
        <w:t>25.7</w:t>
      </w:r>
      <w:r w:rsidR="00FB1E1B" w:rsidRPr="00C212EB">
        <w:rPr>
          <w:rFonts w:cstheme="minorHAnsi"/>
          <w:sz w:val="24"/>
          <w:szCs w:val="24"/>
        </w:rPr>
        <w:t>. iki objekto perdavimo naudoti Rangovas atsako už Statybvietės, joje vykdomų Darbų ir eismo saugumą Statybvietėje pagal Rangovo sudarytas civilinės atsakomybės draudimo sutartis;</w:t>
      </w:r>
    </w:p>
    <w:p w14:paraId="580936D9" w14:textId="378F2B49" w:rsidR="00FB1E1B" w:rsidRPr="00C212EB" w:rsidRDefault="009D2703" w:rsidP="00C3535C">
      <w:pPr>
        <w:ind w:firstLine="851"/>
        <w:jc w:val="both"/>
        <w:rPr>
          <w:rFonts w:eastAsia="Times New Roman" w:cstheme="minorHAnsi"/>
          <w:sz w:val="24"/>
          <w:szCs w:val="24"/>
        </w:rPr>
      </w:pPr>
      <w:r w:rsidRPr="00C212EB">
        <w:rPr>
          <w:rFonts w:eastAsia="Times New Roman" w:cstheme="minorHAnsi"/>
          <w:sz w:val="24"/>
          <w:szCs w:val="24"/>
        </w:rPr>
        <w:t>25.8</w:t>
      </w:r>
      <w:r w:rsidR="00FB1E1B" w:rsidRPr="00C212EB">
        <w:rPr>
          <w:rFonts w:eastAsia="Times New Roman" w:cstheme="minorHAnsi"/>
          <w:sz w:val="24"/>
          <w:szCs w:val="24"/>
        </w:rPr>
        <w:t xml:space="preserve">. užtikrinti tinkamas darbo, higienos sąlygas Statybvietėje ir </w:t>
      </w:r>
      <w:r w:rsidR="008D09D7" w:rsidRPr="00C212EB">
        <w:rPr>
          <w:rFonts w:eastAsia="Times New Roman" w:cstheme="minorHAnsi"/>
          <w:sz w:val="24"/>
          <w:szCs w:val="24"/>
        </w:rPr>
        <w:t>statomame</w:t>
      </w:r>
      <w:r w:rsidR="00FB1E1B" w:rsidRPr="00C212EB">
        <w:rPr>
          <w:rFonts w:eastAsia="Times New Roman" w:cstheme="minorHAnsi"/>
          <w:sz w:val="24"/>
          <w:szCs w:val="24"/>
        </w:rPr>
        <w:t xml:space="preserve"> statinyje, taip pat gretimos aplinkos </w:t>
      </w:r>
      <w:r w:rsidR="003E7520" w:rsidRPr="00C212EB">
        <w:rPr>
          <w:rFonts w:eastAsia="Times New Roman" w:cstheme="minorHAnsi"/>
          <w:sz w:val="24"/>
          <w:szCs w:val="24"/>
        </w:rPr>
        <w:t>ir</w:t>
      </w:r>
      <w:r w:rsidR="00FB1E1B" w:rsidRPr="00C212EB">
        <w:rPr>
          <w:rFonts w:eastAsia="Times New Roman" w:cstheme="minorHAnsi"/>
          <w:sz w:val="24"/>
          <w:szCs w:val="24"/>
        </w:rPr>
        <w:t xml:space="preserve"> gamtos apsaugą, greta Statybvietės gyvenančių, dirbančių, poilsiaujančių ir judančių žmonių apsaugą nuo </w:t>
      </w:r>
      <w:r w:rsidR="00D82556" w:rsidRPr="00C212EB">
        <w:rPr>
          <w:rFonts w:eastAsia="Times New Roman" w:cstheme="minorHAnsi"/>
          <w:sz w:val="24"/>
          <w:szCs w:val="24"/>
        </w:rPr>
        <w:t xml:space="preserve">tvarkybos </w:t>
      </w:r>
      <w:r w:rsidR="00FB1E1B" w:rsidRPr="00C212EB">
        <w:rPr>
          <w:rFonts w:eastAsia="Times New Roman" w:cstheme="minorHAnsi"/>
          <w:sz w:val="24"/>
          <w:szCs w:val="24"/>
        </w:rPr>
        <w:t>darbų keliamo pavojaus, triukšmo, dulkėtumo, be to, nepažeisti trečiųjų asmenų gyvenimo ir veiklos sąlygų;</w:t>
      </w:r>
    </w:p>
    <w:p w14:paraId="6E932010" w14:textId="77777777" w:rsidR="0053711E" w:rsidRPr="00C212EB" w:rsidRDefault="009D2703" w:rsidP="00C3535C">
      <w:pPr>
        <w:ind w:firstLine="851"/>
        <w:jc w:val="both"/>
        <w:rPr>
          <w:rFonts w:eastAsia="Times New Roman" w:cstheme="minorHAnsi"/>
          <w:sz w:val="24"/>
          <w:szCs w:val="24"/>
        </w:rPr>
      </w:pPr>
      <w:r w:rsidRPr="00C212EB">
        <w:rPr>
          <w:rFonts w:eastAsia="Times New Roman" w:cstheme="minorHAnsi"/>
          <w:sz w:val="24"/>
          <w:szCs w:val="24"/>
        </w:rPr>
        <w:t>25.9</w:t>
      </w:r>
      <w:r w:rsidR="00FB1E1B" w:rsidRPr="00C212EB">
        <w:rPr>
          <w:rFonts w:eastAsia="Times New Roman" w:cstheme="minorHAnsi"/>
          <w:sz w:val="24"/>
          <w:szCs w:val="24"/>
        </w:rPr>
        <w:t>. Užsakovo nurodymu derinti savo atliekamus Darbus su kito Rangovo atliekamais darbais, jei Statybvietėje darbus vykdo ir kitas Rangovas;</w:t>
      </w:r>
    </w:p>
    <w:p w14:paraId="748A0090" w14:textId="0452B0D5" w:rsidR="00FB1E1B" w:rsidRPr="00C212EB" w:rsidRDefault="0053711E" w:rsidP="00C3535C">
      <w:pPr>
        <w:ind w:firstLine="851"/>
        <w:jc w:val="both"/>
        <w:rPr>
          <w:rFonts w:eastAsia="Times New Roman" w:cstheme="minorHAnsi"/>
          <w:sz w:val="24"/>
          <w:szCs w:val="24"/>
        </w:rPr>
      </w:pPr>
      <w:r w:rsidRPr="00C212EB">
        <w:rPr>
          <w:rFonts w:eastAsia="Times New Roman" w:cstheme="minorHAnsi"/>
          <w:sz w:val="24"/>
          <w:szCs w:val="24"/>
        </w:rPr>
        <w:t xml:space="preserve">25.10. </w:t>
      </w:r>
      <w:r w:rsidR="00FB1E1B" w:rsidRPr="00C212EB">
        <w:rPr>
          <w:rFonts w:eastAsia="Times New Roman" w:cstheme="minorHAnsi"/>
          <w:sz w:val="24"/>
          <w:szCs w:val="24"/>
        </w:rPr>
        <w:t xml:space="preserve"> </w:t>
      </w:r>
      <w:r w:rsidRPr="00C212EB">
        <w:rPr>
          <w:rFonts w:eastAsia="Times New Roman" w:cstheme="minorHAnsi"/>
          <w:sz w:val="24"/>
          <w:szCs w:val="24"/>
        </w:rPr>
        <w:t>užtikrinti, kas Sutarties  vykdymo metu Rangovo darbuotojai ir kiti jo vardu veikiantys asmenys nesiims neteisėtų veiksmų, siekdami daryti įtaką Užsakovo sprendimams, gauti konfidencialios informacijos;</w:t>
      </w:r>
    </w:p>
    <w:p w14:paraId="6D449D6E" w14:textId="093CB69B" w:rsidR="00FB1E1B" w:rsidRPr="00C212EB" w:rsidRDefault="00FB1E1B" w:rsidP="00C3535C">
      <w:pPr>
        <w:ind w:firstLine="851"/>
        <w:jc w:val="both"/>
        <w:rPr>
          <w:rFonts w:eastAsia="Times New Roman" w:cstheme="minorHAnsi"/>
          <w:sz w:val="24"/>
          <w:szCs w:val="24"/>
        </w:rPr>
      </w:pPr>
      <w:r w:rsidRPr="00C212EB">
        <w:rPr>
          <w:rFonts w:eastAsia="Times New Roman" w:cstheme="minorHAnsi"/>
          <w:sz w:val="24"/>
          <w:szCs w:val="24"/>
        </w:rPr>
        <w:t>25.</w:t>
      </w:r>
      <w:r w:rsidR="009D2703" w:rsidRPr="00C212EB">
        <w:rPr>
          <w:rFonts w:eastAsia="Times New Roman" w:cstheme="minorHAnsi"/>
          <w:sz w:val="24"/>
          <w:szCs w:val="24"/>
        </w:rPr>
        <w:t>1</w:t>
      </w:r>
      <w:r w:rsidR="0053711E" w:rsidRPr="00C212EB">
        <w:rPr>
          <w:rFonts w:eastAsia="Times New Roman" w:cstheme="minorHAnsi"/>
          <w:sz w:val="24"/>
          <w:szCs w:val="24"/>
        </w:rPr>
        <w:t>1</w:t>
      </w:r>
      <w:r w:rsidRPr="00C212EB">
        <w:rPr>
          <w:rFonts w:eastAsia="Times New Roman" w:cstheme="minorHAnsi"/>
          <w:sz w:val="24"/>
          <w:szCs w:val="24"/>
        </w:rPr>
        <w:t xml:space="preserve">. savo personalą aprūpinti sandėliais, sanitariniais pastatais ir pan., tinkamai juos prižiūrėti ir savo lėšomis apmokėti visas jų naudojimo </w:t>
      </w:r>
      <w:r w:rsidR="00946394" w:rsidRPr="00C212EB">
        <w:rPr>
          <w:rFonts w:eastAsia="Times New Roman" w:cstheme="minorHAnsi"/>
          <w:sz w:val="24"/>
          <w:szCs w:val="24"/>
        </w:rPr>
        <w:t xml:space="preserve">ir </w:t>
      </w:r>
      <w:r w:rsidRPr="00C212EB">
        <w:rPr>
          <w:rFonts w:eastAsia="Times New Roman" w:cstheme="minorHAnsi"/>
          <w:sz w:val="24"/>
          <w:szCs w:val="24"/>
        </w:rPr>
        <w:t xml:space="preserve">išlaikymo išlaidas (apšvietimas, vanduo ir t. t.). Jei Rangovui jo sandėliams, įrenginiams ir pan. prireikia žemės už Statinio ribų, visas nuomos ir kitas panašiai susidariusias išlaidas apmoka Rangovas. </w:t>
      </w:r>
    </w:p>
    <w:p w14:paraId="678F9551" w14:textId="2C0ED1EE" w:rsidR="00FB1E1B" w:rsidRDefault="00D82556" w:rsidP="005D44E8">
      <w:pPr>
        <w:ind w:firstLine="851"/>
        <w:jc w:val="both"/>
        <w:rPr>
          <w:rFonts w:ascii="Calibri" w:hAnsi="Calibri" w:cstheme="minorHAnsi"/>
          <w:iCs/>
          <w:sz w:val="24"/>
          <w:szCs w:val="24"/>
        </w:rPr>
      </w:pPr>
      <w:r w:rsidRPr="00C212EB">
        <w:rPr>
          <w:rFonts w:eastAsia="Times New Roman" w:cstheme="minorHAnsi"/>
          <w:sz w:val="24"/>
          <w:szCs w:val="24"/>
        </w:rPr>
        <w:t>Tvarkybos darbų</w:t>
      </w:r>
      <w:r w:rsidR="00FB1E1B" w:rsidRPr="00C212EB">
        <w:rPr>
          <w:rFonts w:eastAsia="Times New Roman" w:cstheme="minorHAnsi"/>
          <w:sz w:val="24"/>
          <w:szCs w:val="24"/>
        </w:rPr>
        <w:t xml:space="preserve"> aikštelės aprūpinimas energetiniais ištekliais yra Rangovo prievolė. Rangovas atsako už visų laikino ir nuolatinio tiekimo leidimų iš komunalinių įmonių gavimą, mokesčių už juos sumokėjimą, kitų</w:t>
      </w:r>
      <w:r w:rsidR="009D2703" w:rsidRPr="00C212EB">
        <w:rPr>
          <w:rFonts w:eastAsia="Times New Roman" w:cstheme="minorHAnsi"/>
          <w:sz w:val="24"/>
          <w:szCs w:val="24"/>
        </w:rPr>
        <w:t xml:space="preserve"> mokesčių ir rinkliavų mokėjimą</w:t>
      </w:r>
      <w:r w:rsidR="00F6715F" w:rsidRPr="00C212EB">
        <w:rPr>
          <w:rFonts w:ascii="Calibri" w:hAnsi="Calibri" w:cstheme="minorHAnsi"/>
          <w:iCs/>
          <w:sz w:val="24"/>
          <w:szCs w:val="24"/>
        </w:rPr>
        <w:t>.</w:t>
      </w:r>
    </w:p>
    <w:p w14:paraId="7626A390" w14:textId="0A88087F" w:rsidR="00EC4C8B" w:rsidRPr="00EC4C8B" w:rsidRDefault="00EC4C8B" w:rsidP="00EC4C8B">
      <w:pPr>
        <w:autoSpaceDE w:val="0"/>
        <w:autoSpaceDN w:val="0"/>
        <w:adjustRightInd w:val="0"/>
        <w:ind w:firstLine="851"/>
        <w:jc w:val="both"/>
        <w:rPr>
          <w:rFonts w:ascii="Calibri" w:hAnsi="Calibri" w:cs="Calibri"/>
          <w:sz w:val="24"/>
          <w:szCs w:val="24"/>
        </w:rPr>
      </w:pPr>
      <w:r w:rsidRPr="00EC4C8B">
        <w:rPr>
          <w:rFonts w:ascii="Calibri" w:hAnsi="Calibri" w:cstheme="minorHAnsi"/>
          <w:iCs/>
          <w:sz w:val="24"/>
          <w:szCs w:val="24"/>
        </w:rPr>
        <w:t xml:space="preserve">25.12. </w:t>
      </w:r>
      <w:r w:rsidRPr="00EC4C8B">
        <w:rPr>
          <w:sz w:val="24"/>
          <w:szCs w:val="24"/>
        </w:rPr>
        <w:t xml:space="preserve">Rangovas įsipareigoja kreiptis į Užsakovą dėl dokumentų, susijusių su taikomais horizontaliaisiais principais (lyčių lygybės, nediskriminavimo, neįgaliųjų prieinamumo, tvaraus vystymosi, principo „Nedarome reikšmingos žalos“ ir kt.), susipažinti su gauta informacija ir imtis visų reikiamų priemonių, kad </w:t>
      </w:r>
      <w:r>
        <w:rPr>
          <w:sz w:val="24"/>
          <w:szCs w:val="24"/>
        </w:rPr>
        <w:t xml:space="preserve">tvarkybos </w:t>
      </w:r>
      <w:r w:rsidRPr="00EC4C8B">
        <w:rPr>
          <w:sz w:val="24"/>
          <w:szCs w:val="24"/>
        </w:rPr>
        <w:t>darbai, atliekami įgyvendinant projektą „FORT-UNION: Lenkijos ir Lietuvos įtvirtinimų tinklo integracija flagmaninių turizmo produktų plėtrai“, būtų vykdomi laikantis šių principų.</w:t>
      </w:r>
    </w:p>
    <w:p w14:paraId="0A603E0A" w14:textId="77777777" w:rsidR="0064422C"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lastRenderedPageBreak/>
        <w:t>26</w:t>
      </w:r>
      <w:r w:rsidR="007506F1" w:rsidRPr="00C212EB">
        <w:rPr>
          <w:rFonts w:eastAsia="Times New Roman" w:cstheme="minorHAnsi"/>
          <w:sz w:val="24"/>
          <w:szCs w:val="24"/>
        </w:rPr>
        <w:t>.</w:t>
      </w:r>
      <w:r w:rsidR="00852F91" w:rsidRPr="00C212EB">
        <w:rPr>
          <w:rFonts w:eastAsia="Times New Roman" w:cstheme="minorHAnsi"/>
          <w:sz w:val="24"/>
          <w:szCs w:val="24"/>
        </w:rPr>
        <w:t xml:space="preserve"> </w:t>
      </w:r>
      <w:r w:rsidR="005F2D8E" w:rsidRPr="00C212EB">
        <w:rPr>
          <w:rFonts w:eastAsia="Times New Roman" w:cstheme="minorHAnsi"/>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w:t>
      </w:r>
      <w:r w:rsidR="001E1C68" w:rsidRPr="00C212EB">
        <w:rPr>
          <w:rFonts w:eastAsia="Times New Roman" w:cstheme="minorHAnsi"/>
          <w:sz w:val="24"/>
          <w:szCs w:val="24"/>
        </w:rPr>
        <w:t xml:space="preserve">sumokėti </w:t>
      </w:r>
      <w:r w:rsidR="005F2D8E" w:rsidRPr="00C212EB">
        <w:rPr>
          <w:rFonts w:eastAsia="Times New Roman" w:cstheme="minorHAnsi"/>
          <w:sz w:val="24"/>
          <w:szCs w:val="24"/>
        </w:rPr>
        <w:t xml:space="preserve">Užsakovui už sunaudotą vandenį </w:t>
      </w:r>
      <w:r w:rsidR="0039262B" w:rsidRPr="00C212EB">
        <w:rPr>
          <w:rFonts w:eastAsia="Times New Roman" w:cstheme="minorHAnsi"/>
          <w:sz w:val="24"/>
          <w:szCs w:val="24"/>
        </w:rPr>
        <w:t>ir</w:t>
      </w:r>
      <w:r w:rsidR="005F2D8E" w:rsidRPr="00C212EB">
        <w:rPr>
          <w:rFonts w:eastAsia="Times New Roman" w:cstheme="minorHAnsi"/>
          <w:sz w:val="24"/>
          <w:szCs w:val="24"/>
        </w:rPr>
        <w:t xml:space="preserve"> elektrą rinkos kainomis, </w:t>
      </w:r>
      <w:r w:rsidR="001E1C68" w:rsidRPr="00C212EB">
        <w:rPr>
          <w:rFonts w:eastAsia="Times New Roman" w:cstheme="minorHAnsi"/>
          <w:sz w:val="24"/>
          <w:szCs w:val="24"/>
        </w:rPr>
        <w:t xml:space="preserve">kokiomis </w:t>
      </w:r>
      <w:r w:rsidR="005F2D8E" w:rsidRPr="00C212EB">
        <w:rPr>
          <w:rFonts w:eastAsia="Times New Roman" w:cstheme="minorHAnsi"/>
          <w:sz w:val="24"/>
          <w:szCs w:val="24"/>
        </w:rPr>
        <w:t>Užsakovas moka energetinių išteklių tiekimo įmonėms.</w:t>
      </w:r>
    </w:p>
    <w:p w14:paraId="2938B18B" w14:textId="77777777"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27</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Rangovo personalas, įskaitant nurodytą prie Sutarties pridedam</w:t>
      </w:r>
      <w:r w:rsidR="00334C1F" w:rsidRPr="00C212EB">
        <w:rPr>
          <w:rFonts w:eastAsia="Times New Roman" w:cstheme="minorHAnsi"/>
          <w:sz w:val="24"/>
          <w:szCs w:val="24"/>
        </w:rPr>
        <w:t>uose</w:t>
      </w:r>
      <w:r w:rsidR="00852F91" w:rsidRPr="00C212EB">
        <w:rPr>
          <w:rFonts w:eastAsia="Times New Roman" w:cstheme="minorHAnsi"/>
          <w:sz w:val="24"/>
          <w:szCs w:val="24"/>
        </w:rPr>
        <w:t xml:space="preserve"> dokument</w:t>
      </w:r>
      <w:r w:rsidR="00334C1F" w:rsidRPr="00C212EB">
        <w:rPr>
          <w:rFonts w:eastAsia="Times New Roman" w:cstheme="minorHAnsi"/>
          <w:sz w:val="24"/>
          <w:szCs w:val="24"/>
        </w:rPr>
        <w:t>uose</w:t>
      </w:r>
      <w:r w:rsidR="00852F91" w:rsidRPr="00C212EB">
        <w:rPr>
          <w:rFonts w:eastAsia="Times New Roman" w:cstheme="minorHAnsi"/>
          <w:sz w:val="24"/>
          <w:szCs w:val="24"/>
        </w:rPr>
        <w:t>, bet j</w:t>
      </w:r>
      <w:r w:rsidR="00334C1F" w:rsidRPr="00C212EB">
        <w:rPr>
          <w:rFonts w:eastAsia="Times New Roman" w:cstheme="minorHAnsi"/>
          <w:sz w:val="24"/>
          <w:szCs w:val="24"/>
        </w:rPr>
        <w:t>ais</w:t>
      </w:r>
      <w:r w:rsidR="00852F91" w:rsidRPr="00C212EB">
        <w:rPr>
          <w:rFonts w:eastAsia="Times New Roman" w:cstheme="minorHAnsi"/>
          <w:sz w:val="24"/>
          <w:szCs w:val="24"/>
        </w:rPr>
        <w:t xml:space="preserve"> neapsiribojant, turi būti kvalifikuotas, įgudęs ir turintis patirtį vykdyti atitinkamus Darbus. Užsakovas gali pareikalauti, kad Rangovas pakeistų Rangovo personalą, kuris nekompetentingai ar aplaidžiai vykdo pareigas, nesugeba laikytis Sutarties sąlygų arba savo elgesiu kelia grėsmę darbų saugai, sveikatai arba aplinkos apsaugai. Jeigu keičiami asmenys, nurodyti prie Sutarties pridedamame dokumente, tai būsimojo Rangovo personalo kvalifikacija </w:t>
      </w:r>
      <w:r w:rsidR="002424EA" w:rsidRPr="00C212EB">
        <w:rPr>
          <w:rFonts w:eastAsia="Times New Roman" w:cstheme="minorHAnsi"/>
          <w:sz w:val="24"/>
          <w:szCs w:val="24"/>
        </w:rPr>
        <w:t xml:space="preserve">ir patirtis </w:t>
      </w:r>
      <w:r w:rsidR="00852F91" w:rsidRPr="00C212EB">
        <w:rPr>
          <w:rFonts w:eastAsia="Times New Roman" w:cstheme="minorHAnsi"/>
          <w:sz w:val="24"/>
          <w:szCs w:val="24"/>
        </w:rPr>
        <w:t>turi būti ne prastesnė</w:t>
      </w:r>
      <w:r w:rsidR="00D4729E" w:rsidRPr="00C212EB">
        <w:rPr>
          <w:rFonts w:eastAsia="Times New Roman" w:cstheme="minorHAnsi"/>
          <w:sz w:val="24"/>
          <w:szCs w:val="24"/>
        </w:rPr>
        <w:t>,</w:t>
      </w:r>
      <w:r w:rsidR="00852F91" w:rsidRPr="00C212EB">
        <w:rPr>
          <w:rFonts w:eastAsia="Times New Roman" w:cstheme="minorHAnsi"/>
          <w:sz w:val="24"/>
          <w:szCs w:val="24"/>
        </w:rPr>
        <w:t xml:space="preserve"> nei nurodyta </w:t>
      </w:r>
      <w:r w:rsidR="001B3DD9" w:rsidRPr="00C212EB">
        <w:rPr>
          <w:rFonts w:eastAsia="Times New Roman" w:cstheme="minorHAnsi"/>
          <w:sz w:val="24"/>
          <w:szCs w:val="24"/>
        </w:rPr>
        <w:t>prie Sutarties pridedamame dokumente</w:t>
      </w:r>
      <w:r w:rsidR="00852F91" w:rsidRPr="00C212EB">
        <w:rPr>
          <w:rFonts w:eastAsia="Times New Roman" w:cstheme="minorHAnsi"/>
          <w:sz w:val="24"/>
          <w:szCs w:val="24"/>
        </w:rPr>
        <w:t>.</w:t>
      </w:r>
    </w:p>
    <w:p w14:paraId="7EFFE5E7" w14:textId="52AE88D5" w:rsidR="00852F91" w:rsidRPr="00C212EB" w:rsidRDefault="00F100A2" w:rsidP="00C3535C">
      <w:pPr>
        <w:ind w:firstLine="851"/>
        <w:jc w:val="both"/>
        <w:rPr>
          <w:rFonts w:eastAsia="Times New Roman" w:cstheme="minorHAnsi"/>
          <w:sz w:val="24"/>
          <w:szCs w:val="24"/>
        </w:rPr>
      </w:pPr>
      <w:r w:rsidRPr="00C212EB">
        <w:rPr>
          <w:rFonts w:eastAsia="Times New Roman" w:cstheme="minorHAnsi"/>
          <w:sz w:val="24"/>
          <w:szCs w:val="24"/>
        </w:rPr>
        <w:t>28</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privalo naudoti tik Darbams vykdyti ir naudojimo sąlygomis tinkamą Įrangą ir Medžiagas pagal </w:t>
      </w:r>
      <w:r w:rsidR="00327D8C" w:rsidRPr="00C212EB">
        <w:rPr>
          <w:rFonts w:eastAsia="Times New Roman" w:cstheme="minorHAnsi"/>
          <w:sz w:val="24"/>
          <w:szCs w:val="24"/>
        </w:rPr>
        <w:t>Tvarkybos darbų</w:t>
      </w:r>
      <w:r w:rsidR="00C30856" w:rsidRPr="00C212EB">
        <w:rPr>
          <w:rFonts w:eastAsia="Times New Roman" w:cstheme="minorHAnsi"/>
          <w:sz w:val="24"/>
          <w:szCs w:val="24"/>
        </w:rPr>
        <w:t xml:space="preserve"> p</w:t>
      </w:r>
      <w:r w:rsidR="00E625B3" w:rsidRPr="00C212EB">
        <w:rPr>
          <w:rFonts w:eastAsia="Times New Roman" w:cstheme="minorHAnsi"/>
          <w:sz w:val="24"/>
          <w:szCs w:val="24"/>
        </w:rPr>
        <w:t>rojekt</w:t>
      </w:r>
      <w:r w:rsidR="00C30856" w:rsidRPr="00C212EB">
        <w:rPr>
          <w:rFonts w:eastAsia="Times New Roman" w:cstheme="minorHAnsi"/>
          <w:sz w:val="24"/>
          <w:szCs w:val="24"/>
        </w:rPr>
        <w:t>e</w:t>
      </w:r>
      <w:r w:rsidR="00852F91" w:rsidRPr="00C212EB">
        <w:rPr>
          <w:rFonts w:eastAsia="Times New Roman" w:cstheme="minorHAnsi"/>
          <w:sz w:val="24"/>
          <w:szCs w:val="24"/>
        </w:rPr>
        <w:t xml:space="preserve"> nurodytus reikalavimus.</w:t>
      </w:r>
      <w:r w:rsidR="004518C9" w:rsidRPr="00C212EB">
        <w:rPr>
          <w:rFonts w:cstheme="minorHAnsi"/>
          <w:sz w:val="24"/>
          <w:szCs w:val="24"/>
        </w:rPr>
        <w:t xml:space="preserve"> </w:t>
      </w:r>
      <w:r w:rsidR="00F17A0B" w:rsidRPr="00C212EB">
        <w:rPr>
          <w:rFonts w:eastAsia="Times New Roman" w:cstheme="minorHAnsi"/>
          <w:sz w:val="24"/>
          <w:szCs w:val="24"/>
        </w:rPr>
        <w:t xml:space="preserve">Prieš įsigydamas Įrangą, Rangovas privalo gauti </w:t>
      </w:r>
      <w:r w:rsidR="00327D8C" w:rsidRPr="00C212EB">
        <w:rPr>
          <w:rFonts w:eastAsia="Times New Roman" w:cstheme="minorHAnsi"/>
          <w:sz w:val="24"/>
          <w:szCs w:val="24"/>
        </w:rPr>
        <w:t>Tvarkybos darbų</w:t>
      </w:r>
      <w:r w:rsidR="00C30856" w:rsidRPr="00C212EB">
        <w:rPr>
          <w:rFonts w:eastAsia="Times New Roman" w:cstheme="minorHAnsi"/>
          <w:sz w:val="24"/>
          <w:szCs w:val="24"/>
        </w:rPr>
        <w:t xml:space="preserve"> p</w:t>
      </w:r>
      <w:r w:rsidR="00E625B3" w:rsidRPr="00C212EB">
        <w:rPr>
          <w:rFonts w:eastAsia="Times New Roman" w:cstheme="minorHAnsi"/>
          <w:sz w:val="24"/>
          <w:szCs w:val="24"/>
        </w:rPr>
        <w:t>rojekt</w:t>
      </w:r>
      <w:r w:rsidR="00C30856" w:rsidRPr="00C212EB">
        <w:rPr>
          <w:rFonts w:eastAsia="Times New Roman" w:cstheme="minorHAnsi"/>
          <w:sz w:val="24"/>
          <w:szCs w:val="24"/>
        </w:rPr>
        <w:t>o</w:t>
      </w:r>
      <w:r w:rsidR="00F17A0B" w:rsidRPr="00C212EB">
        <w:rPr>
          <w:rFonts w:eastAsia="Times New Roman" w:cstheme="minorHAnsi"/>
          <w:sz w:val="24"/>
          <w:szCs w:val="24"/>
        </w:rPr>
        <w:t xml:space="preserve"> vykdymo priežiūros vadovo ir Užsakovo pritarimą (suderinimą). Esant ginčui</w:t>
      </w:r>
      <w:r w:rsidR="00D4729E" w:rsidRPr="00C212EB">
        <w:rPr>
          <w:rFonts w:eastAsia="Times New Roman" w:cstheme="minorHAnsi"/>
          <w:sz w:val="24"/>
          <w:szCs w:val="24"/>
        </w:rPr>
        <w:t>,</w:t>
      </w:r>
      <w:r w:rsidR="00F17A0B" w:rsidRPr="00C212EB">
        <w:rPr>
          <w:rFonts w:eastAsia="Times New Roman" w:cstheme="minorHAnsi"/>
          <w:sz w:val="24"/>
          <w:szCs w:val="24"/>
        </w:rPr>
        <w:t xml:space="preserve"> galutinį sprendimą priima Užsakovas.</w:t>
      </w:r>
    </w:p>
    <w:p w14:paraId="3A23C8E7" w14:textId="5B563BFC"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29</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prieš paslėpdamas ar uždengdamas kurias nors konstrukcijas ar </w:t>
      </w:r>
      <w:r w:rsidR="00327D8C" w:rsidRPr="00C212EB">
        <w:rPr>
          <w:rFonts w:eastAsia="Times New Roman" w:cstheme="minorHAnsi"/>
          <w:sz w:val="24"/>
          <w:szCs w:val="24"/>
        </w:rPr>
        <w:t>tvarkybos</w:t>
      </w:r>
      <w:r w:rsidR="00852F91" w:rsidRPr="00C212EB">
        <w:rPr>
          <w:rFonts w:eastAsia="Times New Roman" w:cstheme="minorHAnsi"/>
          <w:sz w:val="24"/>
          <w:szCs w:val="24"/>
        </w:rPr>
        <w:t xml:space="preserve"> darbų rezultatus, privalo informuoti </w:t>
      </w:r>
      <w:r w:rsidR="00327D8C"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vadovą, kuris patikrina, apžiūri ir priima bandymų, jeigu jų reikia, rezultatus. Jeigu Rangovas paslepia konstrukcijas ar </w:t>
      </w:r>
      <w:r w:rsidR="00327D8C" w:rsidRPr="00C212EB">
        <w:rPr>
          <w:rFonts w:eastAsia="Times New Roman" w:cstheme="minorHAnsi"/>
          <w:sz w:val="24"/>
          <w:szCs w:val="24"/>
        </w:rPr>
        <w:t>tvarkybos</w:t>
      </w:r>
      <w:r w:rsidR="00852F91" w:rsidRPr="00C212EB">
        <w:rPr>
          <w:rFonts w:eastAsia="Times New Roman" w:cstheme="minorHAnsi"/>
          <w:sz w:val="24"/>
          <w:szCs w:val="24"/>
        </w:rPr>
        <w:t xml:space="preserve"> darbų rezultatus, apie tai nepranešęs </w:t>
      </w:r>
      <w:r w:rsidR="00327D8C"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vadovui, </w:t>
      </w:r>
      <w:r w:rsidR="00C056CC" w:rsidRPr="00C212EB">
        <w:rPr>
          <w:rFonts w:eastAsia="Times New Roman" w:cstheme="minorHAnsi"/>
          <w:sz w:val="24"/>
          <w:szCs w:val="24"/>
        </w:rPr>
        <w:t xml:space="preserve"> </w:t>
      </w:r>
      <w:r w:rsidR="00327D8C"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vadovui pareikalavus, Rangovas savo sąskaita privalo tą darbų rezultatą atidengti, kad būtų patikrintas ir, nepriklausomai nuo patikrinimo rezultato, </w:t>
      </w:r>
      <w:r w:rsidR="00B65802"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vadovui leidus, uždengti.</w:t>
      </w:r>
    </w:p>
    <w:p w14:paraId="09DF14AC" w14:textId="15E19639"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30</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privalo apsirūpinti visais prietaisais, įrenginiais, įrankiais, darbo jėga, medžiagomis ir kvalifikuotais darbuotojais bei pateikti visus Darbų įvykdymo dokumentus (detalieji atliktų Darbų brėžiniai bei kiti dokumentai pateikiami </w:t>
      </w:r>
      <w:r w:rsidR="00B65802" w:rsidRPr="00C212EB">
        <w:rPr>
          <w:rFonts w:eastAsia="Times New Roman" w:cstheme="minorHAnsi"/>
          <w:sz w:val="24"/>
          <w:szCs w:val="24"/>
        </w:rPr>
        <w:t xml:space="preserve">Tvarkybos darbų </w:t>
      </w:r>
      <w:r w:rsidR="00852F91" w:rsidRPr="00C212EB">
        <w:rPr>
          <w:rFonts w:eastAsia="Times New Roman" w:cstheme="minorHAnsi"/>
          <w:sz w:val="24"/>
          <w:szCs w:val="24"/>
        </w:rPr>
        <w:t xml:space="preserve">techninės priežiūros vadovui prieš atliekant bandymus), eksploatacijos ir priežiūros instrukcijas, kurios reikalingos bet kokių Darbų dalių bandymams atlikti. Rangovas privalo pranešti </w:t>
      </w:r>
      <w:r w:rsidR="00B65802" w:rsidRPr="00C212EB">
        <w:rPr>
          <w:rFonts w:eastAsia="Times New Roman" w:cstheme="minorHAnsi"/>
          <w:sz w:val="24"/>
          <w:szCs w:val="24"/>
        </w:rPr>
        <w:t xml:space="preserve">Tvarkybos darbų </w:t>
      </w:r>
      <w:r w:rsidR="00852F91" w:rsidRPr="00C212EB">
        <w:rPr>
          <w:rFonts w:eastAsia="Times New Roman" w:cstheme="minorHAnsi"/>
          <w:sz w:val="24"/>
          <w:szCs w:val="24"/>
        </w:rPr>
        <w:t xml:space="preserve">techninės priežiūros vadovui apie bet kokius numatomus atlikti bandymus ne vėliau kaip prieš 3 darbo dienas. Bandymai turi būti laikomi atlikti, kai jų rezultatus patvirtina </w:t>
      </w:r>
      <w:r w:rsidR="00B65802" w:rsidRPr="00C212EB">
        <w:rPr>
          <w:rFonts w:eastAsia="Times New Roman" w:cstheme="minorHAnsi"/>
          <w:sz w:val="24"/>
          <w:szCs w:val="24"/>
        </w:rPr>
        <w:t xml:space="preserve">Tvarkybos darbų </w:t>
      </w:r>
      <w:r w:rsidR="00852F91" w:rsidRPr="00C212EB">
        <w:rPr>
          <w:rFonts w:eastAsia="Times New Roman" w:cstheme="minorHAnsi"/>
          <w:sz w:val="24"/>
          <w:szCs w:val="24"/>
        </w:rPr>
        <w:t>techninės priežiūros vadovas.</w:t>
      </w:r>
    </w:p>
    <w:p w14:paraId="4E28BA4A" w14:textId="23BA339B"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31</w:t>
      </w:r>
      <w:r w:rsidR="007506F1" w:rsidRPr="00C212EB">
        <w:rPr>
          <w:rFonts w:eastAsia="Times New Roman" w:cstheme="minorHAnsi"/>
          <w:sz w:val="24"/>
          <w:szCs w:val="24"/>
        </w:rPr>
        <w:t>.</w:t>
      </w:r>
      <w:r w:rsidR="00852F91" w:rsidRPr="00C212EB">
        <w:rPr>
          <w:rFonts w:eastAsia="Times New Roman" w:cstheme="minorHAnsi"/>
          <w:sz w:val="24"/>
          <w:szCs w:val="24"/>
        </w:rPr>
        <w:t xml:space="preserve"> </w:t>
      </w:r>
      <w:r w:rsidR="00AE164A" w:rsidRPr="00C212EB">
        <w:rPr>
          <w:rFonts w:eastAsia="Times New Roman" w:cstheme="minorHAnsi"/>
          <w:sz w:val="24"/>
          <w:szCs w:val="24"/>
        </w:rPr>
        <w:t xml:space="preserve">Rangovas privalo pateikti Užsakovui reikalingą naudojamų Medžiagų kiekį kontroliniams bandymams atlikti (jei tokie bus atliekami). </w:t>
      </w:r>
      <w:r w:rsidR="00852F91" w:rsidRPr="00C212EB">
        <w:rPr>
          <w:rFonts w:eastAsia="Times New Roman" w:cstheme="minorHAnsi"/>
          <w:sz w:val="24"/>
          <w:szCs w:val="24"/>
        </w:rPr>
        <w:t xml:space="preserve">Jeigu atlikus patikrinimą, matavimą ar bandymus nustatoma, kad kokia nors Įranga, Medžiagos arba Darbų kokybė yra su trūkumais, defektais arba kaip kitaip neatitinka Sutarties, </w:t>
      </w:r>
      <w:r w:rsidR="00B65802"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vadovas gali atmesti tą Darbo dalį, Įrangą, Medžiagas arba kokybės reikalavimų neatitinkančius Darbų rezultatus</w:t>
      </w:r>
      <w:r w:rsidR="002C093D" w:rsidRPr="00C212EB">
        <w:rPr>
          <w:rFonts w:eastAsia="Times New Roman" w:cstheme="minorHAnsi"/>
          <w:sz w:val="24"/>
          <w:szCs w:val="24"/>
        </w:rPr>
        <w:t>,</w:t>
      </w:r>
      <w:r w:rsidR="00852F91" w:rsidRPr="00C212EB">
        <w:rPr>
          <w:rFonts w:eastAsia="Times New Roman" w:cstheme="minorHAnsi"/>
          <w:sz w:val="24"/>
          <w:szCs w:val="24"/>
        </w:rPr>
        <w:t xml:space="preserve"> atitinkamai apie tai raštu pranešdamas Rangovui ir nurodydamas priežastis. Tokiu atveju Rangovas privalo ištaisyti trūkumus, defektus ar pakeisti Medžiagas ar Įrangą, kad šie atitiktų Sutartį.</w:t>
      </w:r>
    </w:p>
    <w:p w14:paraId="0B7F7E61" w14:textId="77777777"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32</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atsako už nuostolius, kuriuos tretieji asmenys patiria dėl to, kad Rangovas neužtikrino saugos objekte ir (ar) kitu būdu pažeidė Sutartį, ir atleidžia Užsakovą nuo šios atsakomybės trečiųjų asmenų atžvilgiu. Rangovas privalo atlyginti Užsakovui visus nuostolius, kuriuos pastarasis patyrė dėl šių reikalavimų trečiųjų asmenų atžvilgiu.</w:t>
      </w:r>
    </w:p>
    <w:p w14:paraId="35200C61" w14:textId="6AE1BA5F"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lastRenderedPageBreak/>
        <w:t>33</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privalo </w:t>
      </w:r>
      <w:r w:rsidR="000F31D3" w:rsidRPr="00C212EB">
        <w:rPr>
          <w:sz w:val="24"/>
          <w:szCs w:val="24"/>
        </w:rPr>
        <w:t xml:space="preserve">leisti </w:t>
      </w:r>
      <w:r w:rsidR="000F31D3" w:rsidRPr="00C212EB">
        <w:rPr>
          <w:sz w:val="24"/>
          <w:szCs w:val="24"/>
          <w:bdr w:val="none" w:sz="0" w:space="0" w:color="auto" w:frame="1"/>
        </w:rPr>
        <w:t>statybos</w:t>
      </w:r>
      <w:r w:rsidR="002B0D56" w:rsidRPr="00C212EB">
        <w:rPr>
          <w:sz w:val="24"/>
          <w:szCs w:val="24"/>
          <w:bdr w:val="none" w:sz="0" w:space="0" w:color="auto" w:frame="1"/>
        </w:rPr>
        <w:t xml:space="preserve"> (tvarkybos)</w:t>
      </w:r>
      <w:r w:rsidR="000F31D3" w:rsidRPr="00C212EB">
        <w:rPr>
          <w:sz w:val="24"/>
          <w:szCs w:val="24"/>
          <w:lang w:eastAsia="lt-LT"/>
        </w:rPr>
        <w:t xml:space="preserve"> valstybinės priežiūros </w:t>
      </w:r>
      <w:r w:rsidR="000F31D3" w:rsidRPr="00C212EB">
        <w:rPr>
          <w:sz w:val="24"/>
          <w:szCs w:val="24"/>
        </w:rPr>
        <w:t>pareigūnams bei Užsakovo ir statinio projektuotojo įgaliotiems asmenims, kai tai susiję su jų pareigų vykdymu, netrukdomiems patekti į statybvietes, statomus (rekonstruojamus, remontuojamus) ar griaunamus statinius (juose esančius butus) ir šių asmenų reikalavimu pateikti visus statybos</w:t>
      </w:r>
      <w:r w:rsidR="002B0D56" w:rsidRPr="00C212EB">
        <w:rPr>
          <w:sz w:val="24"/>
          <w:szCs w:val="24"/>
        </w:rPr>
        <w:t xml:space="preserve"> (tvarkybos)</w:t>
      </w:r>
      <w:r w:rsidR="000F31D3" w:rsidRPr="00C212EB">
        <w:rPr>
          <w:sz w:val="24"/>
          <w:szCs w:val="24"/>
        </w:rPr>
        <w:t xml:space="preserve"> dokumentus</w:t>
      </w:r>
      <w:r w:rsidR="000F31D3" w:rsidRPr="00C212EB">
        <w:rPr>
          <w:bCs/>
          <w:sz w:val="24"/>
          <w:szCs w:val="24"/>
        </w:rPr>
        <w:t>.</w:t>
      </w:r>
    </w:p>
    <w:p w14:paraId="2987C779" w14:textId="79361D77"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34</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Rangovas privalo prisiimti visą atsakomybę už Darbus nuo </w:t>
      </w:r>
      <w:r w:rsidR="00B65802" w:rsidRPr="00C212EB">
        <w:rPr>
          <w:rFonts w:eastAsia="Times New Roman" w:cstheme="minorHAnsi"/>
          <w:sz w:val="24"/>
          <w:szCs w:val="24"/>
        </w:rPr>
        <w:t>Tvarkybos</w:t>
      </w:r>
      <w:r w:rsidR="00064366" w:rsidRPr="00C212EB">
        <w:rPr>
          <w:rFonts w:eastAsia="Times New Roman" w:cstheme="minorHAnsi"/>
          <w:sz w:val="24"/>
          <w:szCs w:val="24"/>
        </w:rPr>
        <w:t xml:space="preserve"> darbų</w:t>
      </w:r>
      <w:r w:rsidR="00367E8F" w:rsidRPr="00C212EB">
        <w:rPr>
          <w:rFonts w:eastAsia="Times New Roman" w:cstheme="minorHAnsi"/>
          <w:sz w:val="24"/>
          <w:szCs w:val="24"/>
        </w:rPr>
        <w:t xml:space="preserve"> </w:t>
      </w:r>
      <w:r w:rsidR="00197F2A" w:rsidRPr="00C212EB">
        <w:rPr>
          <w:rFonts w:eastAsia="Times New Roman" w:cstheme="minorHAnsi"/>
          <w:sz w:val="24"/>
          <w:szCs w:val="24"/>
        </w:rPr>
        <w:t xml:space="preserve">pradžios </w:t>
      </w:r>
      <w:r w:rsidR="00852F91" w:rsidRPr="00C212EB">
        <w:rPr>
          <w:rFonts w:eastAsia="Times New Roman" w:cstheme="minorHAnsi"/>
          <w:sz w:val="24"/>
          <w:szCs w:val="24"/>
        </w:rPr>
        <w:t xml:space="preserve">iki </w:t>
      </w:r>
      <w:r w:rsidR="00B65802" w:rsidRPr="00C212EB">
        <w:rPr>
          <w:rFonts w:eastAsia="Times New Roman" w:cstheme="minorHAnsi"/>
          <w:sz w:val="24"/>
          <w:szCs w:val="24"/>
        </w:rPr>
        <w:t>Darbų</w:t>
      </w:r>
      <w:r w:rsidR="007B4671" w:rsidRPr="00C212EB">
        <w:rPr>
          <w:rFonts w:eastAsia="Times New Roman" w:cstheme="minorHAnsi"/>
          <w:sz w:val="24"/>
          <w:szCs w:val="24"/>
        </w:rPr>
        <w:t xml:space="preserve"> </w:t>
      </w:r>
      <w:r w:rsidR="00852F91" w:rsidRPr="00C212EB">
        <w:rPr>
          <w:rFonts w:eastAsia="Times New Roman" w:cstheme="minorHAnsi"/>
          <w:sz w:val="24"/>
          <w:szCs w:val="24"/>
        </w:rPr>
        <w:t xml:space="preserve">pabaigos, t. y. iki tada, kai po Darbų perdavimo Užsakovui ištaisomi defektai (jei reikia), </w:t>
      </w:r>
      <w:r w:rsidR="00C91801" w:rsidRPr="00C212EB">
        <w:rPr>
          <w:rFonts w:eastAsia="Times New Roman" w:cstheme="minorHAnsi"/>
          <w:sz w:val="24"/>
          <w:szCs w:val="24"/>
        </w:rPr>
        <w:t xml:space="preserve">pasirašomas </w:t>
      </w:r>
      <w:r w:rsidR="00FB7FE8" w:rsidRPr="00C212EB">
        <w:rPr>
          <w:rFonts w:eastAsia="Times New Roman" w:cstheme="minorHAnsi"/>
          <w:sz w:val="24"/>
          <w:szCs w:val="24"/>
        </w:rPr>
        <w:t>ir</w:t>
      </w:r>
      <w:r w:rsidR="00C91801" w:rsidRPr="00C212EB">
        <w:rPr>
          <w:rFonts w:eastAsia="Times New Roman" w:cstheme="minorHAnsi"/>
          <w:sz w:val="24"/>
          <w:szCs w:val="24"/>
        </w:rPr>
        <w:t xml:space="preserve"> patvirtinamas Tvarkybos darbų priėmimo aktas</w:t>
      </w:r>
      <w:r w:rsidR="00192BB2" w:rsidRPr="00C212EB">
        <w:rPr>
          <w:rFonts w:eastAsia="Times New Roman" w:cstheme="minorHAnsi"/>
          <w:sz w:val="24"/>
          <w:szCs w:val="24"/>
        </w:rPr>
        <w:t xml:space="preserve"> ir</w:t>
      </w:r>
      <w:r w:rsidR="00DA665E" w:rsidRPr="00C212EB">
        <w:rPr>
          <w:rFonts w:eastAsia="Times New Roman" w:cstheme="minorHAnsi"/>
          <w:sz w:val="24"/>
          <w:szCs w:val="24"/>
        </w:rPr>
        <w:t xml:space="preserve"> surašoma deklaracija apie statybos užbaigimą, patvirtinama statinio projekto (jo dalies) ekspertizės rangovo arba statinio (jo dalies) ekspertizės rangovo ir ją įregistravus Lietuvos Respublikos statybos leidimų ir statybos valstybinės priežiūros informacinėje sistemoje „Infostatyba“</w:t>
      </w:r>
      <w:r w:rsidR="00192BB2" w:rsidRPr="00C212EB">
        <w:rPr>
          <w:rFonts w:eastAsia="Times New Roman" w:cstheme="minorHAnsi"/>
          <w:sz w:val="24"/>
          <w:szCs w:val="24"/>
        </w:rPr>
        <w:t>.</w:t>
      </w:r>
      <w:r w:rsidR="00852F91" w:rsidRPr="00C212EB">
        <w:rPr>
          <w:rFonts w:eastAsia="Times New Roman" w:cstheme="minorHAnsi"/>
          <w:sz w:val="24"/>
          <w:szCs w:val="24"/>
        </w:rPr>
        <w:t xml:space="preserve"> Jeigu Darbams, Medžiagoms ar Įrangai padaroma žala arba jie prarandami, kai už jų priežiūrą atsako Rangovas ir atsakomybė už tą praradimą nepriskirtina Užsakovui, Rangovas savo rizika ir sąskaita privalo ištaisyti žalą ir kompensuoti už prarastus Darbus, Medžiagas ar Įrangą taip, kad Darbai, Medžiagos ar Įranga atitiktų Sutartį.</w:t>
      </w:r>
    </w:p>
    <w:p w14:paraId="58FC2574" w14:textId="6CF54AFF"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35</w:t>
      </w:r>
      <w:r w:rsidR="007506F1" w:rsidRPr="00C212EB">
        <w:rPr>
          <w:rFonts w:eastAsia="Times New Roman" w:cstheme="minorHAnsi"/>
          <w:sz w:val="24"/>
          <w:szCs w:val="24"/>
        </w:rPr>
        <w:t>.</w:t>
      </w:r>
      <w:r w:rsidR="00852F91" w:rsidRPr="00C212EB">
        <w:rPr>
          <w:rFonts w:eastAsia="Times New Roman" w:cstheme="minorHAnsi"/>
          <w:sz w:val="24"/>
          <w:szCs w:val="24"/>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tiekta arba įrengta pagal </w:t>
      </w:r>
      <w:r w:rsidR="00974B48" w:rsidRPr="00C212EB">
        <w:rPr>
          <w:rFonts w:eastAsia="Times New Roman" w:cstheme="minorHAnsi"/>
          <w:sz w:val="24"/>
          <w:szCs w:val="24"/>
        </w:rPr>
        <w:t xml:space="preserve"> </w:t>
      </w:r>
      <w:r w:rsidR="00D1772A" w:rsidRPr="00C212EB">
        <w:rPr>
          <w:rFonts w:eastAsia="Times New Roman" w:cstheme="minorHAnsi"/>
          <w:sz w:val="24"/>
          <w:szCs w:val="24"/>
        </w:rPr>
        <w:t>Tvarkybos darbų p</w:t>
      </w:r>
      <w:r w:rsidR="00974B48" w:rsidRPr="00C212EB">
        <w:rPr>
          <w:rFonts w:eastAsia="Times New Roman" w:cstheme="minorHAnsi"/>
          <w:sz w:val="24"/>
          <w:szCs w:val="24"/>
        </w:rPr>
        <w:t>rojekt</w:t>
      </w:r>
      <w:r w:rsidR="00FB7FE8" w:rsidRPr="00C212EB">
        <w:rPr>
          <w:rFonts w:eastAsia="Times New Roman" w:cstheme="minorHAnsi"/>
          <w:sz w:val="24"/>
          <w:szCs w:val="24"/>
        </w:rPr>
        <w:t>ą</w:t>
      </w:r>
      <w:r w:rsidR="00852F91" w:rsidRPr="00C212EB">
        <w:rPr>
          <w:rFonts w:eastAsia="Times New Roman" w:cstheme="minorHAnsi"/>
          <w:sz w:val="24"/>
          <w:szCs w:val="24"/>
        </w:rPr>
        <w:t>. Kartu turi būti pateikti minėtos įrangos techniniai pasai, sertifikatai ir kiti būtini dokumentai.</w:t>
      </w:r>
    </w:p>
    <w:p w14:paraId="5C35AB54" w14:textId="48D7D109" w:rsidR="00735395"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36</w:t>
      </w:r>
      <w:r w:rsidR="00735395" w:rsidRPr="00C212EB">
        <w:rPr>
          <w:rFonts w:eastAsia="Times New Roman" w:cstheme="minorHAnsi"/>
          <w:sz w:val="24"/>
          <w:szCs w:val="24"/>
        </w:rPr>
        <w:t xml:space="preserve">. Rangovas iki </w:t>
      </w:r>
      <w:r w:rsidR="00B65802" w:rsidRPr="00C212EB">
        <w:rPr>
          <w:rFonts w:eastAsia="Times New Roman" w:cstheme="minorHAnsi"/>
          <w:sz w:val="24"/>
          <w:szCs w:val="24"/>
        </w:rPr>
        <w:t>Tvarkybos</w:t>
      </w:r>
      <w:r w:rsidR="00064366" w:rsidRPr="00C212EB">
        <w:rPr>
          <w:rFonts w:eastAsia="Times New Roman" w:cstheme="minorHAnsi"/>
          <w:sz w:val="24"/>
          <w:szCs w:val="24"/>
        </w:rPr>
        <w:t xml:space="preserve"> d</w:t>
      </w:r>
      <w:r w:rsidR="00735395" w:rsidRPr="00C212EB">
        <w:rPr>
          <w:rFonts w:eastAsia="Times New Roman" w:cstheme="minorHAnsi"/>
          <w:sz w:val="24"/>
          <w:szCs w:val="24"/>
        </w:rPr>
        <w:t xml:space="preserve">arbų pradžios privalo pateikti Užsakovui įrodymą, kad </w:t>
      </w:r>
      <w:r w:rsidR="002A4D84" w:rsidRPr="00C212EB">
        <w:rPr>
          <w:rFonts w:eastAsia="Times New Roman" w:cstheme="minorHAnsi"/>
          <w:sz w:val="24"/>
          <w:szCs w:val="24"/>
        </w:rPr>
        <w:t xml:space="preserve">jis </w:t>
      </w:r>
      <w:r w:rsidR="00735395" w:rsidRPr="00C212EB">
        <w:rPr>
          <w:rFonts w:eastAsia="Times New Roman" w:cstheme="minorHAnsi"/>
          <w:sz w:val="24"/>
          <w:szCs w:val="24"/>
        </w:rPr>
        <w:t>yra apdraudę</w:t>
      </w:r>
      <w:r w:rsidR="00E625B3" w:rsidRPr="00C212EB">
        <w:rPr>
          <w:rFonts w:eastAsia="Times New Roman" w:cstheme="minorHAnsi"/>
          <w:sz w:val="24"/>
          <w:szCs w:val="24"/>
        </w:rPr>
        <w:t>s</w:t>
      </w:r>
      <w:r w:rsidR="00735395" w:rsidRPr="00C212EB">
        <w:rPr>
          <w:rFonts w:eastAsia="Times New Roman" w:cstheme="minorHAnsi"/>
          <w:sz w:val="24"/>
          <w:szCs w:val="24"/>
        </w:rPr>
        <w:t xml:space="preserve"> savo civilinę atsakomybę ir Darbus, kaip nustatyta Lietuvos Respublikos statybos įstatyme, bei pateikti tinkamai patvirtintas draudimo liudijimų (polisų) kopijas. Privalomojo draudimo sutartys turi galioti nuo </w:t>
      </w:r>
      <w:r w:rsidR="00B65802" w:rsidRPr="00C212EB">
        <w:rPr>
          <w:rFonts w:eastAsia="Times New Roman" w:cstheme="minorHAnsi"/>
          <w:sz w:val="24"/>
          <w:szCs w:val="24"/>
        </w:rPr>
        <w:t>Tvarkybos</w:t>
      </w:r>
      <w:r w:rsidR="00735395" w:rsidRPr="00C212EB">
        <w:rPr>
          <w:rFonts w:eastAsia="Times New Roman" w:cstheme="minorHAnsi"/>
          <w:sz w:val="24"/>
          <w:szCs w:val="24"/>
        </w:rPr>
        <w:t xml:space="preserve"> darbų pradžios datos iki užbaigiam</w:t>
      </w:r>
      <w:r w:rsidR="00560A70" w:rsidRPr="00C212EB">
        <w:rPr>
          <w:rFonts w:eastAsia="Times New Roman" w:cstheme="minorHAnsi"/>
          <w:sz w:val="24"/>
          <w:szCs w:val="24"/>
        </w:rPr>
        <w:t>i</w:t>
      </w:r>
      <w:r w:rsidR="00735395" w:rsidRPr="00C212EB">
        <w:rPr>
          <w:rFonts w:eastAsia="Times New Roman" w:cstheme="minorHAnsi"/>
          <w:sz w:val="24"/>
          <w:szCs w:val="24"/>
        </w:rPr>
        <w:t xml:space="preserve"> </w:t>
      </w:r>
      <w:r w:rsidR="00560A70" w:rsidRPr="00C212EB">
        <w:rPr>
          <w:rFonts w:eastAsia="Times New Roman" w:cstheme="minorHAnsi"/>
          <w:sz w:val="24"/>
          <w:szCs w:val="24"/>
        </w:rPr>
        <w:t>Darbai</w:t>
      </w:r>
      <w:r w:rsidR="00735395" w:rsidRPr="00C212EB">
        <w:rPr>
          <w:rFonts w:eastAsia="Times New Roman" w:cstheme="minorHAnsi"/>
          <w:sz w:val="24"/>
          <w:szCs w:val="24"/>
        </w:rPr>
        <w:t>,</w:t>
      </w:r>
      <w:r w:rsidR="00B56C8F" w:rsidRPr="00C212EB">
        <w:rPr>
          <w:rFonts w:eastAsia="Times New Roman" w:cstheme="minorHAnsi"/>
          <w:sz w:val="24"/>
          <w:szCs w:val="24"/>
        </w:rPr>
        <w:t xml:space="preserve"> </w:t>
      </w:r>
      <w:r w:rsidR="00735395" w:rsidRPr="00C212EB">
        <w:rPr>
          <w:rFonts w:eastAsia="Times New Roman" w:cstheme="minorHAnsi"/>
          <w:sz w:val="24"/>
          <w:szCs w:val="24"/>
        </w:rPr>
        <w:t xml:space="preserve">t. y. kai po Darbų perdavimo Užsakovui ištaisomi defektai (jei reikia), </w:t>
      </w:r>
      <w:r w:rsidR="009D17A6" w:rsidRPr="00C212EB">
        <w:rPr>
          <w:rFonts w:eastAsia="Times New Roman" w:cstheme="minorHAnsi"/>
          <w:sz w:val="24"/>
          <w:szCs w:val="24"/>
        </w:rPr>
        <w:t xml:space="preserve">pasirašomas ir </w:t>
      </w:r>
      <w:r w:rsidR="00FB7FE8" w:rsidRPr="00C212EB">
        <w:rPr>
          <w:rFonts w:eastAsia="Times New Roman" w:cstheme="minorHAnsi"/>
          <w:sz w:val="24"/>
          <w:szCs w:val="24"/>
        </w:rPr>
        <w:t xml:space="preserve">patvirtinamas </w:t>
      </w:r>
      <w:r w:rsidR="003F7889" w:rsidRPr="00C212EB">
        <w:rPr>
          <w:rFonts w:eastAsia="Times New Roman" w:cstheme="minorHAnsi"/>
          <w:sz w:val="24"/>
          <w:szCs w:val="24"/>
        </w:rPr>
        <w:t>Tvarkybos darbų priėmimo aktas ir surašoma deklaracija apie statybos užbaigimą, patvirtinama statinio projekto (jo dalies) ekspertizės rangovo arba statinio (jo dalies) ekspertizės rangovo ir ją įregistravus Lietuvos Respublikos statybos leidimų ir statybos valstybinės priežiūros informacinėje sistemoje „Infostatyba“</w:t>
      </w:r>
      <w:r w:rsidR="00B45BFF" w:rsidRPr="00C212EB">
        <w:rPr>
          <w:rFonts w:eastAsia="Times New Roman" w:cstheme="minorHAnsi"/>
          <w:sz w:val="24"/>
          <w:szCs w:val="24"/>
        </w:rPr>
        <w:t>.</w:t>
      </w:r>
    </w:p>
    <w:p w14:paraId="11FAADB4" w14:textId="2F5EE770"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37</w:t>
      </w:r>
      <w:r w:rsidR="00C61005" w:rsidRPr="00C212EB">
        <w:rPr>
          <w:rFonts w:eastAsia="Times New Roman" w:cstheme="minorHAnsi"/>
          <w:sz w:val="24"/>
          <w:szCs w:val="24"/>
        </w:rPr>
        <w:t xml:space="preserve">. </w:t>
      </w:r>
      <w:r w:rsidR="00852F91" w:rsidRPr="00C212EB">
        <w:rPr>
          <w:rFonts w:eastAsia="Times New Roman" w:cstheme="minorHAnsi"/>
          <w:sz w:val="24"/>
          <w:szCs w:val="24"/>
        </w:rPr>
        <w:t>Rangovas Sutarties</w:t>
      </w:r>
      <w:r w:rsidR="00050B87" w:rsidRPr="00C212EB">
        <w:rPr>
          <w:rFonts w:eastAsia="Times New Roman" w:cstheme="minorHAnsi"/>
          <w:sz w:val="24"/>
          <w:szCs w:val="24"/>
        </w:rPr>
        <w:t xml:space="preserve"> vykdymo</w:t>
      </w:r>
      <w:r w:rsidR="00852F91" w:rsidRPr="00C212EB">
        <w:rPr>
          <w:rFonts w:eastAsia="Times New Roman" w:cstheme="minorHAnsi"/>
          <w:sz w:val="24"/>
          <w:szCs w:val="24"/>
        </w:rPr>
        <w:t xml:space="preserve">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C568C98" w14:textId="6BE35FFA" w:rsidR="00E64102" w:rsidRPr="00C212EB" w:rsidRDefault="00B604A8" w:rsidP="00C3535C">
      <w:pPr>
        <w:ind w:firstLine="851"/>
        <w:jc w:val="both"/>
        <w:rPr>
          <w:rFonts w:cstheme="minorHAnsi"/>
          <w:sz w:val="24"/>
          <w:szCs w:val="24"/>
        </w:rPr>
      </w:pPr>
      <w:r w:rsidRPr="00C212EB">
        <w:rPr>
          <w:rFonts w:eastAsia="Times New Roman" w:cstheme="minorHAnsi"/>
          <w:sz w:val="24"/>
          <w:szCs w:val="24"/>
        </w:rPr>
        <w:t>38</w:t>
      </w:r>
      <w:r w:rsidR="00C61005" w:rsidRPr="00C212EB">
        <w:rPr>
          <w:rFonts w:eastAsia="Times New Roman" w:cstheme="minorHAnsi"/>
          <w:sz w:val="24"/>
          <w:szCs w:val="24"/>
        </w:rPr>
        <w:t xml:space="preserve">. </w:t>
      </w:r>
      <w:r w:rsidR="006209F5" w:rsidRPr="00C212EB">
        <w:rPr>
          <w:rFonts w:eastAsia="Times New Roman" w:cstheme="minorHAnsi"/>
          <w:sz w:val="24"/>
          <w:szCs w:val="24"/>
        </w:rPr>
        <w:t xml:space="preserve">Rangovas, dalį Darbų perduodamas Subrangovams, yra atsakingas už Subrangovų, jų įgaliotų atstovų ir darbuotojų veiksmus arba neveikimą taip, kaip atsakytų už savo paties veiksmus ar neveikimą. </w:t>
      </w:r>
      <w:r w:rsidR="0050445B" w:rsidRPr="00C212EB">
        <w:rPr>
          <w:rFonts w:eastAsia="Times New Roman" w:cstheme="minorHAnsi"/>
          <w:sz w:val="24"/>
          <w:szCs w:val="24"/>
        </w:rPr>
        <w:t>Rangovas įsipareigoja iki Sutarties vykdymo pradžios nurodyti Užsakovui Subrangovų pavadinimus, kontaktinius duomenis ir jų atstovus pateikdamas Subrangovų sąrašą (</w:t>
      </w:r>
      <w:r w:rsidR="00AE43E5" w:rsidRPr="00C212EB">
        <w:rPr>
          <w:rFonts w:eastAsia="Times New Roman" w:cstheme="minorHAnsi"/>
          <w:sz w:val="24"/>
          <w:szCs w:val="24"/>
        </w:rPr>
        <w:t xml:space="preserve">Sutarties </w:t>
      </w:r>
      <w:r w:rsidR="0050445B" w:rsidRPr="00C212EB">
        <w:rPr>
          <w:rFonts w:eastAsia="Times New Roman" w:cstheme="minorHAnsi"/>
          <w:sz w:val="24"/>
          <w:szCs w:val="24"/>
        </w:rPr>
        <w:t xml:space="preserve">5.4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w:t>
      </w:r>
      <w:r w:rsidR="004931DC" w:rsidRPr="00C212EB">
        <w:rPr>
          <w:rFonts w:eastAsia="Times New Roman" w:cstheme="minorHAnsi"/>
          <w:sz w:val="24"/>
          <w:szCs w:val="24"/>
        </w:rPr>
        <w:t xml:space="preserve">Pakeisti ar nauji Subrangovai privalo pateikti </w:t>
      </w:r>
      <w:r w:rsidR="004931DC" w:rsidRPr="00C212EB">
        <w:rPr>
          <w:rFonts w:eastAsia="Times New Roman" w:cstheme="minorHAnsi"/>
          <w:sz w:val="24"/>
          <w:szCs w:val="24"/>
        </w:rPr>
        <w:lastRenderedPageBreak/>
        <w:t>Sutarčiai vykdyti privalomus (jei tokių yra) atestatus, leidimus, licencijas ir pan., atitiktį kvalifikacijos reikalavimams patvirtinančius dokumentus (tuo atveju, jei keičiamas Subrangovas, kurio pajėgumais Rangovas remiasi). Subrangovo pašalinimo pagrindų nebuvimą patvirtinantys dokumentai turi būti pateikiami tuo atveju, jei jų reikalauja Užsakovas.</w:t>
      </w:r>
    </w:p>
    <w:p w14:paraId="20AFD00B" w14:textId="67A97E13" w:rsidR="00492082" w:rsidRPr="00C212EB" w:rsidRDefault="004931DC" w:rsidP="00C3535C">
      <w:pPr>
        <w:ind w:firstLine="851"/>
        <w:jc w:val="both"/>
        <w:rPr>
          <w:rFonts w:eastAsia="Times New Roman" w:cstheme="minorHAnsi"/>
          <w:sz w:val="24"/>
          <w:szCs w:val="24"/>
        </w:rPr>
      </w:pPr>
      <w:r w:rsidRPr="00C212EB">
        <w:rPr>
          <w:rFonts w:eastAsia="Times New Roman" w:cstheme="minorHAnsi"/>
          <w:sz w:val="24"/>
          <w:szCs w:val="24"/>
        </w:rPr>
        <w:t>Gavęs tokį pranešimą ir privalomus pateikti subrangovo dokumentus, Užsakovas, jei visi privalomi pateikti dokumentai tinkami, kartu su Rangovu per 5 darbo dienas sudaro susitarimą dėl Subrangovų pakeitimo ar pasitelkimo. Jį pasirašo abi Sutarties Šalys. Šis susitarimas yra laikomas neatskiriama Sutarties dalimi. Subrangovas gali pradėti vykdyti Darbus, tik Rangovui kartu su Užsakovu sudarius minėtą susitarimą. Jei Rangovas vienašališkai pakeičia ar pasitelkia naujus Subrangovus, apie tai neinformavęs Užsakovo ir tokio pakeitimo neįforminęs susitarimu dėl Sutarties pakeitimo, tai laikoma esminiu Sutarties sąlygų pažeidimu ir tokiu atveju Užsakovas turi teisę vienašališkai nutraukti Sutartį. Jei pakeisto ar pasitelkto naujo Subrangovo padėtis atitinka bent vieną pagal VPĮ 46 straipsnį nustatytą pašalinimo pagrindą, Užsakovas reikalauja, kad Rangovas per Užsakovo nustatytą terminą pakeistų minėtą Subrangovą reikalavimus atitinkančiu Subrangovu.</w:t>
      </w:r>
    </w:p>
    <w:p w14:paraId="13CD0280" w14:textId="77777777"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39</w:t>
      </w:r>
      <w:r w:rsidR="006C26B8" w:rsidRPr="00C212EB">
        <w:rPr>
          <w:rFonts w:eastAsia="Times New Roman" w:cstheme="minorHAnsi"/>
          <w:sz w:val="24"/>
          <w:szCs w:val="24"/>
        </w:rPr>
        <w:t xml:space="preserve">. </w:t>
      </w:r>
      <w:r w:rsidR="00492082" w:rsidRPr="00C212EB">
        <w:rPr>
          <w:rFonts w:eastAsia="Times New Roman" w:cstheme="minorHAnsi"/>
          <w:sz w:val="24"/>
          <w:szCs w:val="24"/>
        </w:rPr>
        <w:t xml:space="preserve">Jeigu Rangovo (įskaitant ir Subrangovus) kvalifikacija dėl teisės verstis atitinkama veikla nebuvo tikrinama arba tikrinama ne visa, Rangovas įsipareigoja Užsakovui, kad Sutartį vykdys tik tokią teisę turintys asmenys. Šio Rangovo įsipareigojimo nesilaikymas laikomas esminiu Sutarties sąlygų pažeidimu ir tokiu atveju Užsakovas turi teisę vienašališkai nutraukti </w:t>
      </w:r>
      <w:r w:rsidR="00D87938" w:rsidRPr="00C212EB">
        <w:rPr>
          <w:rFonts w:eastAsia="Times New Roman" w:cstheme="minorHAnsi"/>
          <w:sz w:val="24"/>
          <w:szCs w:val="24"/>
        </w:rPr>
        <w:t>S</w:t>
      </w:r>
      <w:r w:rsidR="00492082" w:rsidRPr="00C212EB">
        <w:rPr>
          <w:rFonts w:eastAsia="Times New Roman" w:cstheme="minorHAnsi"/>
          <w:sz w:val="24"/>
          <w:szCs w:val="24"/>
        </w:rPr>
        <w:t>utartį.</w:t>
      </w:r>
    </w:p>
    <w:p w14:paraId="3AE5AD6F" w14:textId="6C957CB2" w:rsidR="00852F91" w:rsidRPr="00C212EB" w:rsidRDefault="00B604A8" w:rsidP="00C3535C">
      <w:pPr>
        <w:ind w:firstLine="851"/>
        <w:jc w:val="both"/>
        <w:rPr>
          <w:rFonts w:eastAsia="Times New Roman" w:cstheme="minorHAnsi"/>
          <w:sz w:val="24"/>
          <w:szCs w:val="24"/>
        </w:rPr>
      </w:pPr>
      <w:r w:rsidRPr="00C212EB">
        <w:rPr>
          <w:rFonts w:eastAsia="Times New Roman" w:cstheme="minorHAnsi"/>
          <w:sz w:val="24"/>
          <w:szCs w:val="24"/>
        </w:rPr>
        <w:t>40</w:t>
      </w:r>
      <w:r w:rsidR="00C61005" w:rsidRPr="00C212EB">
        <w:rPr>
          <w:rFonts w:eastAsia="Times New Roman" w:cstheme="minorHAnsi"/>
          <w:sz w:val="24"/>
          <w:szCs w:val="24"/>
        </w:rPr>
        <w:t xml:space="preserve">. </w:t>
      </w:r>
      <w:r w:rsidR="00852F91" w:rsidRPr="00C212EB">
        <w:rPr>
          <w:rFonts w:eastAsia="Times New Roman" w:cstheme="minorHAnsi"/>
          <w:sz w:val="24"/>
          <w:szCs w:val="24"/>
        </w:rPr>
        <w:t xml:space="preserve">Jeigu </w:t>
      </w:r>
      <w:r w:rsidR="00560A70" w:rsidRPr="00C212EB">
        <w:rPr>
          <w:rFonts w:eastAsia="Times New Roman" w:cstheme="minorHAnsi"/>
          <w:sz w:val="24"/>
          <w:szCs w:val="24"/>
        </w:rPr>
        <w:t>Tvarkybos darbų</w:t>
      </w:r>
      <w:r w:rsidR="00852F91" w:rsidRPr="00C212EB">
        <w:rPr>
          <w:rFonts w:eastAsia="Times New Roman" w:cstheme="minorHAnsi"/>
          <w:sz w:val="24"/>
          <w:szCs w:val="24"/>
        </w:rPr>
        <w:t xml:space="preserve"> projekt</w:t>
      </w:r>
      <w:r w:rsidR="00BE04B6" w:rsidRPr="00C212EB">
        <w:rPr>
          <w:rFonts w:eastAsia="Times New Roman" w:cstheme="minorHAnsi"/>
          <w:sz w:val="24"/>
          <w:szCs w:val="24"/>
        </w:rPr>
        <w:t>e</w:t>
      </w:r>
      <w:r w:rsidR="00852F91" w:rsidRPr="00C212EB">
        <w:rPr>
          <w:rFonts w:eastAsia="Times New Roman" w:cstheme="minorHAnsi"/>
          <w:sz w:val="24"/>
          <w:szCs w:val="24"/>
        </w:rPr>
        <w:t xml:space="preserve"> ar </w:t>
      </w:r>
      <w:r w:rsidR="000F7957" w:rsidRPr="00C212EB">
        <w:rPr>
          <w:rFonts w:eastAsia="Times New Roman" w:cstheme="minorHAnsi"/>
          <w:sz w:val="24"/>
          <w:szCs w:val="24"/>
        </w:rPr>
        <w:t xml:space="preserve">Darbų kiekių žiniaraščiuose (sąmatose) </w:t>
      </w:r>
      <w:r w:rsidR="00852F91" w:rsidRPr="00C212EB">
        <w:rPr>
          <w:rFonts w:eastAsia="Times New Roman" w:cstheme="minorHAnsi"/>
          <w:sz w:val="24"/>
          <w:szCs w:val="24"/>
        </w:rPr>
        <w:t xml:space="preserve">yra nurodyti konkretūs modeliai, konkretus procesas ar prekės ženklas, patentas, tipas, </w:t>
      </w:r>
      <w:r w:rsidR="000A6B9B" w:rsidRPr="00C212EB">
        <w:rPr>
          <w:rFonts w:eastAsia="Times New Roman" w:cstheme="minorHAnsi"/>
          <w:sz w:val="24"/>
          <w:szCs w:val="24"/>
        </w:rPr>
        <w:t xml:space="preserve">standartai, sertifikatai, </w:t>
      </w:r>
      <w:r w:rsidR="00852F91" w:rsidRPr="00C212EB">
        <w:rPr>
          <w:rFonts w:eastAsia="Times New Roman" w:cstheme="minorHAnsi"/>
          <w:sz w:val="24"/>
          <w:szCs w:val="24"/>
        </w:rPr>
        <w:t>konkretaus gamintojo ar kilmės Medžiagos, Įranga ar Mechanizmai, vykdant Sutartį, gavus Užsakovo ar jo atstovo (</w:t>
      </w:r>
      <w:r w:rsidR="00C200FB"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vadovo) pritarimą, galima naudoti analogiškus, ne prastesnių parametrų ir kokybės Medžiagas, Įrangą ar Mechanizmus</w:t>
      </w:r>
      <w:r w:rsidR="00317FB0" w:rsidRPr="00C212EB">
        <w:rPr>
          <w:rFonts w:eastAsia="Times New Roman" w:cstheme="minorHAnsi"/>
          <w:sz w:val="24"/>
          <w:szCs w:val="24"/>
        </w:rPr>
        <w:t>, nedidinant sąmatoje nurodytų įkainių</w:t>
      </w:r>
      <w:r w:rsidR="00852F91" w:rsidRPr="00C212EB">
        <w:rPr>
          <w:rFonts w:eastAsia="Times New Roman" w:cstheme="minorHAnsi"/>
          <w:sz w:val="24"/>
          <w:szCs w:val="24"/>
        </w:rPr>
        <w:t>.</w:t>
      </w:r>
    </w:p>
    <w:p w14:paraId="183B595D" w14:textId="77777777" w:rsidR="000F4E15" w:rsidRPr="00C212EB" w:rsidRDefault="004E2779" w:rsidP="00C3535C">
      <w:pPr>
        <w:ind w:firstLine="851"/>
        <w:jc w:val="both"/>
        <w:rPr>
          <w:rFonts w:eastAsia="Times New Roman" w:cstheme="minorHAnsi"/>
          <w:sz w:val="24"/>
          <w:szCs w:val="24"/>
        </w:rPr>
      </w:pPr>
      <w:r w:rsidRPr="00C212EB">
        <w:rPr>
          <w:rFonts w:eastAsia="Times New Roman" w:cstheme="minorHAnsi"/>
          <w:sz w:val="24"/>
          <w:szCs w:val="24"/>
        </w:rPr>
        <w:t>4</w:t>
      </w:r>
      <w:r w:rsidR="00B604A8" w:rsidRPr="00C212EB">
        <w:rPr>
          <w:rFonts w:eastAsia="Times New Roman" w:cstheme="minorHAnsi"/>
          <w:sz w:val="24"/>
          <w:szCs w:val="24"/>
        </w:rPr>
        <w:t>1</w:t>
      </w:r>
      <w:r w:rsidR="003762A4" w:rsidRPr="00C212EB">
        <w:rPr>
          <w:rFonts w:eastAsia="Times New Roman" w:cstheme="minorHAnsi"/>
          <w:sz w:val="24"/>
          <w:szCs w:val="24"/>
        </w:rPr>
        <w:t xml:space="preserve">. </w:t>
      </w:r>
      <w:r w:rsidR="000F4E15" w:rsidRPr="00C212EB">
        <w:rPr>
          <w:rFonts w:eastAsia="Times New Roman" w:cstheme="minorHAnsi"/>
          <w:sz w:val="24"/>
          <w:szCs w:val="24"/>
        </w:rPr>
        <w:t xml:space="preserve">Rangovas turi kitas Lietuvos Respublikos civiliniame kodekse, </w:t>
      </w:r>
      <w:r w:rsidR="00013BA4" w:rsidRPr="00C212EB">
        <w:rPr>
          <w:rFonts w:eastAsia="Times New Roman" w:cstheme="minorHAnsi"/>
          <w:sz w:val="24"/>
          <w:szCs w:val="24"/>
        </w:rPr>
        <w:t>Lietuvos Respublikos s</w:t>
      </w:r>
      <w:r w:rsidR="000F4E15" w:rsidRPr="00C212EB">
        <w:rPr>
          <w:rFonts w:eastAsia="Times New Roman" w:cstheme="minorHAnsi"/>
          <w:sz w:val="24"/>
          <w:szCs w:val="24"/>
        </w:rPr>
        <w:t>tatybos įstatyme ir kituose teisės aktuose nustatytas teises ir pareigas.</w:t>
      </w:r>
    </w:p>
    <w:p w14:paraId="37DFF6B0" w14:textId="77777777" w:rsidR="00252DC2" w:rsidRPr="00C212EB" w:rsidRDefault="00252DC2" w:rsidP="00C3535C">
      <w:pPr>
        <w:ind w:firstLine="851"/>
        <w:jc w:val="both"/>
        <w:rPr>
          <w:rFonts w:eastAsia="Times New Roman" w:cstheme="minorHAnsi"/>
          <w:i/>
          <w:sz w:val="24"/>
          <w:szCs w:val="24"/>
        </w:rPr>
      </w:pPr>
    </w:p>
    <w:p w14:paraId="260796BB"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VI SKYRIUS</w:t>
      </w:r>
    </w:p>
    <w:p w14:paraId="0C2E40C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DARBŲ ATLIKIMO TERMINAI, VĖLAVIMAS, SUSTABDYMAS</w:t>
      </w:r>
    </w:p>
    <w:p w14:paraId="6577D8A6" w14:textId="77777777" w:rsidR="00852F91" w:rsidRPr="00C212EB" w:rsidRDefault="00852F91" w:rsidP="00C3535C">
      <w:pPr>
        <w:jc w:val="both"/>
        <w:rPr>
          <w:rFonts w:eastAsia="Times New Roman" w:cstheme="minorHAnsi"/>
          <w:b/>
          <w:sz w:val="24"/>
          <w:szCs w:val="24"/>
        </w:rPr>
      </w:pPr>
    </w:p>
    <w:p w14:paraId="41BF47A6" w14:textId="1A7B2E1F" w:rsidR="00A006B4"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42</w:t>
      </w:r>
      <w:r w:rsidR="00BE04B6" w:rsidRPr="00C212EB">
        <w:rPr>
          <w:rFonts w:eastAsia="Times New Roman" w:cstheme="minorHAnsi"/>
          <w:sz w:val="24"/>
          <w:szCs w:val="24"/>
        </w:rPr>
        <w:t>.</w:t>
      </w:r>
      <w:r w:rsidR="00852F91" w:rsidRPr="00C212EB">
        <w:rPr>
          <w:rFonts w:eastAsia="Times New Roman" w:cstheme="minorHAnsi"/>
          <w:sz w:val="24"/>
          <w:szCs w:val="24"/>
        </w:rPr>
        <w:t xml:space="preserve"> Darbų atlikimo terminas yra </w:t>
      </w:r>
      <w:r w:rsidR="00E504D5" w:rsidRPr="00C212EB">
        <w:rPr>
          <w:rFonts w:eastAsia="Times New Roman" w:cstheme="minorHAnsi"/>
          <w:sz w:val="24"/>
          <w:szCs w:val="24"/>
        </w:rPr>
        <w:t xml:space="preserve">ne </w:t>
      </w:r>
      <w:r w:rsidR="0059603C" w:rsidRPr="00C212EB">
        <w:rPr>
          <w:rFonts w:eastAsia="Times New Roman" w:cstheme="minorHAnsi"/>
          <w:sz w:val="24"/>
          <w:szCs w:val="24"/>
        </w:rPr>
        <w:t xml:space="preserve">ilgesnis </w:t>
      </w:r>
      <w:r w:rsidR="00E504D5" w:rsidRPr="00C212EB">
        <w:rPr>
          <w:rFonts w:eastAsia="Times New Roman" w:cstheme="minorHAnsi"/>
          <w:sz w:val="24"/>
          <w:szCs w:val="24"/>
        </w:rPr>
        <w:t xml:space="preserve">kaip </w:t>
      </w:r>
      <w:r w:rsidR="00DF369E" w:rsidRPr="00C212EB">
        <w:rPr>
          <w:rFonts w:eastAsia="Times New Roman" w:cstheme="minorHAnsi"/>
          <w:sz w:val="24"/>
          <w:szCs w:val="24"/>
        </w:rPr>
        <w:t>20</w:t>
      </w:r>
      <w:r w:rsidR="00C91801" w:rsidRPr="00C212EB">
        <w:rPr>
          <w:rFonts w:eastAsia="Times New Roman" w:cstheme="minorHAnsi"/>
          <w:sz w:val="24"/>
          <w:szCs w:val="24"/>
        </w:rPr>
        <w:t xml:space="preserve"> </w:t>
      </w:r>
      <w:r w:rsidR="006E4DE6" w:rsidRPr="00C212EB">
        <w:rPr>
          <w:rFonts w:eastAsia="Times New Roman" w:cstheme="minorHAnsi"/>
          <w:sz w:val="24"/>
          <w:szCs w:val="24"/>
        </w:rPr>
        <w:t>mėnes</w:t>
      </w:r>
      <w:r w:rsidR="00511BFD" w:rsidRPr="00C212EB">
        <w:rPr>
          <w:rFonts w:eastAsia="Times New Roman" w:cstheme="minorHAnsi"/>
          <w:sz w:val="24"/>
          <w:szCs w:val="24"/>
        </w:rPr>
        <w:t>i</w:t>
      </w:r>
      <w:r w:rsidR="00752C74" w:rsidRPr="00C212EB">
        <w:rPr>
          <w:rFonts w:eastAsia="Times New Roman" w:cstheme="minorHAnsi"/>
          <w:sz w:val="24"/>
          <w:szCs w:val="24"/>
        </w:rPr>
        <w:t>ų</w:t>
      </w:r>
      <w:r w:rsidR="006E4DE6" w:rsidRPr="00C212EB">
        <w:rPr>
          <w:rFonts w:eastAsia="Times New Roman" w:cstheme="minorHAnsi"/>
          <w:sz w:val="24"/>
          <w:szCs w:val="24"/>
        </w:rPr>
        <w:t xml:space="preserve"> </w:t>
      </w:r>
      <w:r w:rsidR="009650F7" w:rsidRPr="00C212EB">
        <w:rPr>
          <w:rFonts w:eastAsia="Times New Roman" w:cstheme="minorHAnsi"/>
          <w:sz w:val="24"/>
          <w:szCs w:val="24"/>
        </w:rPr>
        <w:t xml:space="preserve">nuo </w:t>
      </w:r>
      <w:r w:rsidR="00C200FB" w:rsidRPr="00C212EB">
        <w:rPr>
          <w:rFonts w:eastAsia="Times New Roman" w:cstheme="minorHAnsi"/>
          <w:sz w:val="24"/>
          <w:szCs w:val="24"/>
        </w:rPr>
        <w:t>Tvarkybos</w:t>
      </w:r>
      <w:r w:rsidR="00BE04B6" w:rsidRPr="00C212EB">
        <w:rPr>
          <w:rFonts w:eastAsia="Times New Roman" w:cstheme="minorHAnsi"/>
          <w:sz w:val="24"/>
          <w:szCs w:val="24"/>
        </w:rPr>
        <w:t xml:space="preserve"> darbų</w:t>
      </w:r>
      <w:r w:rsidR="009650F7" w:rsidRPr="00C212EB">
        <w:rPr>
          <w:rFonts w:eastAsia="Times New Roman" w:cstheme="minorHAnsi"/>
          <w:sz w:val="24"/>
          <w:szCs w:val="24"/>
        </w:rPr>
        <w:t xml:space="preserve"> pradžios</w:t>
      </w:r>
      <w:r w:rsidR="000B7264" w:rsidRPr="00C212EB">
        <w:rPr>
          <w:rFonts w:eastAsia="Times New Roman" w:cstheme="minorHAnsi"/>
          <w:sz w:val="24"/>
          <w:szCs w:val="24"/>
        </w:rPr>
        <w:t>.</w:t>
      </w:r>
      <w:r w:rsidR="00E66DCC" w:rsidRPr="00C212EB">
        <w:rPr>
          <w:rFonts w:eastAsia="Times New Roman" w:cstheme="minorHAnsi"/>
          <w:sz w:val="24"/>
          <w:szCs w:val="24"/>
        </w:rPr>
        <w:t xml:space="preserve"> </w:t>
      </w:r>
      <w:r w:rsidR="0077083D" w:rsidRPr="00C212EB">
        <w:rPr>
          <w:rFonts w:eastAsia="Times New Roman" w:cstheme="minorHAnsi"/>
          <w:sz w:val="24"/>
          <w:szCs w:val="24"/>
        </w:rPr>
        <w:t xml:space="preserve">Rangovas Darbus vykdo pagal </w:t>
      </w:r>
      <w:r w:rsidR="00276AB5" w:rsidRPr="00C212EB">
        <w:rPr>
          <w:rFonts w:eastAsia="Times New Roman" w:cstheme="minorHAnsi"/>
          <w:sz w:val="24"/>
          <w:szCs w:val="24"/>
        </w:rPr>
        <w:t>D</w:t>
      </w:r>
      <w:r w:rsidR="0077083D" w:rsidRPr="00C212EB">
        <w:rPr>
          <w:rFonts w:eastAsia="Times New Roman" w:cstheme="minorHAnsi"/>
          <w:sz w:val="24"/>
          <w:szCs w:val="24"/>
        </w:rPr>
        <w:t xml:space="preserve">arbų vykdymo grafiką, kuris pasirašomas Sutarties 44 punkte nustatyta tvarka. </w:t>
      </w:r>
      <w:r w:rsidR="00B35DFF" w:rsidRPr="00C212EB">
        <w:rPr>
          <w:rFonts w:eastAsia="Times New Roman" w:cstheme="minorHAnsi"/>
          <w:sz w:val="24"/>
          <w:szCs w:val="24"/>
        </w:rPr>
        <w:t xml:space="preserve">Rangovas iki Darbų atlikimo termino pabaigos privalo atlikti visus Darbus, įskaitant </w:t>
      </w:r>
      <w:r w:rsidR="00EE5D51" w:rsidRPr="00C212EB">
        <w:rPr>
          <w:rFonts w:eastAsia="Times New Roman" w:cstheme="minorHAnsi"/>
          <w:sz w:val="24"/>
          <w:szCs w:val="24"/>
        </w:rPr>
        <w:t xml:space="preserve">Papildomus darbus ir </w:t>
      </w:r>
      <w:r w:rsidR="00B35DFF" w:rsidRPr="00C212EB">
        <w:rPr>
          <w:rFonts w:eastAsia="Times New Roman" w:cstheme="minorHAnsi"/>
          <w:sz w:val="24"/>
          <w:szCs w:val="24"/>
        </w:rPr>
        <w:t>baigiamuosius bandymus (jeigu taikoma).</w:t>
      </w:r>
      <w:r w:rsidR="00465E77" w:rsidRPr="00C212EB">
        <w:rPr>
          <w:rFonts w:eastAsia="Times New Roman" w:cstheme="minorHAnsi"/>
          <w:sz w:val="24"/>
          <w:szCs w:val="24"/>
        </w:rPr>
        <w:t xml:space="preserve"> </w:t>
      </w:r>
    </w:p>
    <w:p w14:paraId="622C81FF" w14:textId="4778585D" w:rsidR="00B35DFF" w:rsidRPr="00C212EB" w:rsidRDefault="00264D8B" w:rsidP="00C3535C">
      <w:pPr>
        <w:ind w:firstLine="851"/>
        <w:jc w:val="both"/>
        <w:rPr>
          <w:rFonts w:eastAsia="Times New Roman" w:cstheme="minorHAnsi"/>
          <w:i/>
          <w:sz w:val="24"/>
          <w:szCs w:val="24"/>
        </w:rPr>
      </w:pPr>
      <w:r w:rsidRPr="00C212EB">
        <w:rPr>
          <w:rFonts w:eastAsia="Times New Roman" w:cstheme="minorHAnsi"/>
          <w:sz w:val="24"/>
          <w:szCs w:val="24"/>
        </w:rPr>
        <w:t>43</w:t>
      </w:r>
      <w:r w:rsidR="00BE04B6" w:rsidRPr="00C212EB">
        <w:rPr>
          <w:rFonts w:eastAsia="Times New Roman" w:cstheme="minorHAnsi"/>
          <w:sz w:val="24"/>
          <w:szCs w:val="24"/>
        </w:rPr>
        <w:t>.</w:t>
      </w:r>
      <w:r w:rsidR="00CC2A58" w:rsidRPr="00C212EB">
        <w:rPr>
          <w:rFonts w:eastAsia="Times New Roman" w:cstheme="minorHAnsi"/>
          <w:sz w:val="24"/>
          <w:szCs w:val="24"/>
        </w:rPr>
        <w:t xml:space="preserve"> </w:t>
      </w:r>
      <w:r w:rsidR="00B35DFF" w:rsidRPr="00C212EB">
        <w:rPr>
          <w:rFonts w:eastAsia="Times New Roman" w:cstheme="minorHAnsi"/>
          <w:sz w:val="24"/>
          <w:szCs w:val="24"/>
        </w:rPr>
        <w:t xml:space="preserve">Per </w:t>
      </w:r>
      <w:r w:rsidR="00C200FB" w:rsidRPr="00C212EB">
        <w:rPr>
          <w:rFonts w:eastAsia="Times New Roman" w:cstheme="minorHAnsi"/>
          <w:sz w:val="24"/>
          <w:szCs w:val="24"/>
        </w:rPr>
        <w:t>Darbų</w:t>
      </w:r>
      <w:r w:rsidR="00B35DFF" w:rsidRPr="00C212EB">
        <w:rPr>
          <w:rFonts w:eastAsia="Times New Roman" w:cstheme="minorHAnsi"/>
          <w:sz w:val="24"/>
          <w:szCs w:val="24"/>
        </w:rPr>
        <w:t xml:space="preserve"> užbaigimo terminą Rangovas privalo pašalinti </w:t>
      </w:r>
      <w:r w:rsidR="00852F91" w:rsidRPr="00C212EB">
        <w:rPr>
          <w:rFonts w:eastAsia="Times New Roman" w:cstheme="minorHAnsi"/>
          <w:sz w:val="24"/>
          <w:szCs w:val="24"/>
        </w:rPr>
        <w:t xml:space="preserve">visus nustatytus defektus, </w:t>
      </w:r>
      <w:r w:rsidR="007C30E2" w:rsidRPr="00C212EB">
        <w:rPr>
          <w:rFonts w:eastAsia="Times New Roman" w:cstheme="minorHAnsi"/>
          <w:sz w:val="24"/>
          <w:szCs w:val="24"/>
        </w:rPr>
        <w:t xml:space="preserve">pateikti </w:t>
      </w:r>
      <w:r w:rsidR="007C30E2" w:rsidRPr="00C212EB">
        <w:rPr>
          <w:rFonts w:cstheme="minorHAnsi"/>
          <w:sz w:val="24"/>
          <w:szCs w:val="24"/>
        </w:rPr>
        <w:t>paveldo tvarkybos reglamente PTR 3.05.01:2015 „Tvarkybos darbų priėmimo taisyklės“ nurodytus tvarkybos darbų priėmimo dokumentus, kad būtų pasirašytas ir patvirtintas Tvarkybos darbų priėmimo aktas</w:t>
      </w:r>
      <w:r w:rsidR="00B35DFF" w:rsidRPr="00C212EB">
        <w:rPr>
          <w:rFonts w:eastAsia="Times New Roman" w:cstheme="minorHAnsi"/>
          <w:sz w:val="24"/>
          <w:szCs w:val="24"/>
        </w:rPr>
        <w:t>.</w:t>
      </w:r>
    </w:p>
    <w:p w14:paraId="6083F38B" w14:textId="1F2C5754"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44</w:t>
      </w:r>
      <w:r w:rsidR="00BE04B6" w:rsidRPr="00C212EB">
        <w:rPr>
          <w:rFonts w:eastAsia="Times New Roman" w:cstheme="minorHAnsi"/>
          <w:sz w:val="24"/>
          <w:szCs w:val="24"/>
        </w:rPr>
        <w:t xml:space="preserve">. </w:t>
      </w:r>
      <w:r w:rsidR="00852F91" w:rsidRPr="00C212EB">
        <w:rPr>
          <w:rFonts w:eastAsia="Times New Roman" w:cstheme="minorHAnsi"/>
          <w:sz w:val="24"/>
          <w:szCs w:val="24"/>
        </w:rPr>
        <w:t xml:space="preserve">Rangovas ne vėliau kaip </w:t>
      </w:r>
      <w:r w:rsidR="00D059FF" w:rsidRPr="00C212EB">
        <w:rPr>
          <w:rFonts w:eastAsia="Times New Roman" w:cstheme="minorHAnsi"/>
          <w:sz w:val="24"/>
          <w:szCs w:val="24"/>
        </w:rPr>
        <w:t xml:space="preserve">per 10 </w:t>
      </w:r>
      <w:r w:rsidR="008B2F3B" w:rsidRPr="00C212EB">
        <w:rPr>
          <w:rFonts w:eastAsia="Times New Roman" w:cstheme="minorHAnsi"/>
          <w:sz w:val="24"/>
          <w:szCs w:val="24"/>
        </w:rPr>
        <w:t xml:space="preserve">kalendorinių </w:t>
      </w:r>
      <w:r w:rsidR="00D059FF" w:rsidRPr="00C212EB">
        <w:rPr>
          <w:rFonts w:eastAsia="Times New Roman" w:cstheme="minorHAnsi"/>
          <w:sz w:val="24"/>
          <w:szCs w:val="24"/>
        </w:rPr>
        <w:t>dienų nuo Sutarties įsigaliojimo privalo pateikti Užsakovui Darbų vykdymo grafiką</w:t>
      </w:r>
      <w:r w:rsidR="00EC7C6E" w:rsidRPr="00C212EB">
        <w:rPr>
          <w:rFonts w:eastAsia="Times New Roman" w:cstheme="minorHAnsi"/>
          <w:sz w:val="24"/>
          <w:szCs w:val="24"/>
        </w:rPr>
        <w:t xml:space="preserve"> ir pinigų srautų prognozę</w:t>
      </w:r>
      <w:r w:rsidR="00852F91" w:rsidRPr="00C212EB">
        <w:rPr>
          <w:rFonts w:eastAsia="Times New Roman" w:cstheme="minorHAnsi"/>
          <w:sz w:val="24"/>
          <w:szCs w:val="24"/>
        </w:rPr>
        <w:t xml:space="preserve">. Darbų vykdymo metu, neprieštaraujant Užsakovui, grafikas gali būti koreguojamas keičiant </w:t>
      </w:r>
      <w:r w:rsidR="00852F91" w:rsidRPr="00C212EB">
        <w:rPr>
          <w:rFonts w:eastAsia="Times New Roman" w:cstheme="minorHAnsi"/>
          <w:spacing w:val="-2"/>
          <w:sz w:val="24"/>
          <w:szCs w:val="24"/>
        </w:rPr>
        <w:t xml:space="preserve">Darbų vykdymo seką, bet </w:t>
      </w:r>
      <w:r w:rsidR="00852F91" w:rsidRPr="00C212EB">
        <w:rPr>
          <w:rFonts w:eastAsia="Times New Roman" w:cstheme="minorHAnsi"/>
          <w:spacing w:val="-2"/>
          <w:sz w:val="24"/>
          <w:szCs w:val="24"/>
        </w:rPr>
        <w:lastRenderedPageBreak/>
        <w:t xml:space="preserve">nekeičiant </w:t>
      </w:r>
      <w:r w:rsidR="00852F91" w:rsidRPr="00C212EB">
        <w:rPr>
          <w:rFonts w:eastAsia="Times New Roman" w:cstheme="minorHAnsi"/>
          <w:sz w:val="24"/>
          <w:szCs w:val="24"/>
        </w:rPr>
        <w:t xml:space="preserve">Darbų atlikimo </w:t>
      </w:r>
      <w:r w:rsidR="004A1BFF" w:rsidRPr="00C212EB">
        <w:rPr>
          <w:rFonts w:eastAsia="Times New Roman" w:cstheme="minorHAnsi"/>
          <w:sz w:val="24"/>
          <w:szCs w:val="24"/>
        </w:rPr>
        <w:t>termino</w:t>
      </w:r>
      <w:r w:rsidR="00592115" w:rsidRPr="00C212EB">
        <w:rPr>
          <w:rFonts w:eastAsia="Times New Roman" w:cstheme="minorHAnsi"/>
          <w:sz w:val="24"/>
          <w:szCs w:val="24"/>
        </w:rPr>
        <w:t>.</w:t>
      </w:r>
      <w:r w:rsidR="009E7495" w:rsidRPr="00C212EB">
        <w:rPr>
          <w:rFonts w:eastAsia="Times New Roman" w:cstheme="minorHAnsi"/>
          <w:sz w:val="24"/>
          <w:szCs w:val="24"/>
        </w:rPr>
        <w:t xml:space="preserve"> Darbų vykdymo grafiko keitimas įforminamas Šalių pasirašytų susitarimu, kuris yra neatskiriama Sutarties dalis.</w:t>
      </w:r>
    </w:p>
    <w:p w14:paraId="41230884" w14:textId="02A52BAA"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45</w:t>
      </w:r>
      <w:r w:rsidR="00BE04B6" w:rsidRPr="00C212EB">
        <w:rPr>
          <w:rFonts w:eastAsia="Times New Roman" w:cstheme="minorHAnsi"/>
          <w:sz w:val="24"/>
          <w:szCs w:val="24"/>
        </w:rPr>
        <w:t>.</w:t>
      </w:r>
      <w:r w:rsidR="00852F91" w:rsidRPr="00C212EB">
        <w:rPr>
          <w:rFonts w:eastAsia="Times New Roman" w:cstheme="minorHAnsi"/>
          <w:sz w:val="24"/>
          <w:szCs w:val="24"/>
        </w:rPr>
        <w:t xml:space="preserve"> Darbų pabaiga pagal Sutartį bus laikomas momentas, kai bus užbaigti visi Sutartyje numatyti Darbai, pasirašytas</w:t>
      </w:r>
      <w:r w:rsidR="005A3A44" w:rsidRPr="00C212EB">
        <w:rPr>
          <w:rFonts w:eastAsia="Times New Roman" w:cstheme="minorHAnsi"/>
          <w:sz w:val="24"/>
          <w:szCs w:val="24"/>
        </w:rPr>
        <w:t xml:space="preserve"> Statybos</w:t>
      </w:r>
      <w:r w:rsidR="00852F91" w:rsidRPr="00C212EB">
        <w:rPr>
          <w:rFonts w:eastAsia="Times New Roman" w:cstheme="minorHAnsi"/>
          <w:sz w:val="24"/>
          <w:szCs w:val="24"/>
        </w:rPr>
        <w:t xml:space="preserve"> </w:t>
      </w:r>
      <w:r w:rsidR="005A3A44" w:rsidRPr="00C212EB">
        <w:rPr>
          <w:rFonts w:eastAsia="Times New Roman" w:cstheme="minorHAnsi"/>
          <w:sz w:val="24"/>
          <w:szCs w:val="24"/>
        </w:rPr>
        <w:t>d</w:t>
      </w:r>
      <w:r w:rsidR="00852F91" w:rsidRPr="00C212EB">
        <w:rPr>
          <w:rFonts w:eastAsia="Times New Roman" w:cstheme="minorHAnsi"/>
          <w:sz w:val="24"/>
          <w:szCs w:val="24"/>
        </w:rPr>
        <w:t xml:space="preserve">arbų perdavimo ir priėmimo </w:t>
      </w:r>
      <w:bookmarkStart w:id="1" w:name="_GoBack"/>
      <w:r w:rsidR="00852F91" w:rsidRPr="00C212EB">
        <w:rPr>
          <w:rFonts w:eastAsia="Times New Roman" w:cstheme="minorHAnsi"/>
          <w:sz w:val="24"/>
          <w:szCs w:val="24"/>
        </w:rPr>
        <w:t>akta</w:t>
      </w:r>
      <w:bookmarkEnd w:id="1"/>
      <w:r w:rsidR="00852F91" w:rsidRPr="00C212EB">
        <w:rPr>
          <w:rFonts w:eastAsia="Times New Roman" w:cstheme="minorHAnsi"/>
          <w:sz w:val="24"/>
          <w:szCs w:val="24"/>
        </w:rPr>
        <w:t>s.</w:t>
      </w:r>
    </w:p>
    <w:p w14:paraId="780A94CE" w14:textId="3EB63416" w:rsidR="00852F91" w:rsidRPr="00C212EB" w:rsidRDefault="00B928AE" w:rsidP="00B928AE">
      <w:pPr>
        <w:ind w:firstLine="851"/>
        <w:jc w:val="both"/>
        <w:rPr>
          <w:rFonts w:eastAsia="Times New Roman" w:cstheme="minorHAnsi"/>
          <w:sz w:val="24"/>
          <w:szCs w:val="24"/>
        </w:rPr>
      </w:pPr>
      <w:r w:rsidRPr="00C212EB">
        <w:rPr>
          <w:rFonts w:eastAsia="Times New Roman" w:cstheme="minorHAnsi"/>
          <w:sz w:val="24"/>
          <w:szCs w:val="24"/>
        </w:rPr>
        <w:t>Tvarkybos darbų</w:t>
      </w:r>
      <w:r w:rsidR="00852F91" w:rsidRPr="00C212EB">
        <w:rPr>
          <w:rFonts w:eastAsia="Times New Roman" w:cstheme="minorHAnsi"/>
          <w:sz w:val="24"/>
          <w:szCs w:val="24"/>
        </w:rPr>
        <w:t xml:space="preserve"> pabaiga bus laikomas momentas, kai bus ištaisyti defektai (jei reikia), </w:t>
      </w:r>
      <w:r w:rsidR="00C91801" w:rsidRPr="00C212EB">
        <w:rPr>
          <w:rFonts w:eastAsia="Times New Roman" w:cstheme="minorHAnsi"/>
          <w:sz w:val="24"/>
          <w:szCs w:val="24"/>
        </w:rPr>
        <w:t>gautas patvirtintas</w:t>
      </w:r>
      <w:r w:rsidRPr="00C212EB">
        <w:rPr>
          <w:rFonts w:eastAsia="Times New Roman" w:cstheme="minorHAnsi"/>
          <w:sz w:val="24"/>
          <w:szCs w:val="24"/>
        </w:rPr>
        <w:t xml:space="preserve"> Tvarkybos darbų priėmimo aktas</w:t>
      </w:r>
      <w:r w:rsidR="00177177" w:rsidRPr="00C212EB">
        <w:rPr>
          <w:rFonts w:eastAsia="Times New Roman" w:cstheme="minorHAnsi"/>
          <w:sz w:val="24"/>
          <w:szCs w:val="24"/>
        </w:rPr>
        <w:t>.</w:t>
      </w:r>
    </w:p>
    <w:p w14:paraId="48FB8F68" w14:textId="1588C86A"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46</w:t>
      </w:r>
      <w:r w:rsidR="00BE04B6" w:rsidRPr="00C212EB">
        <w:rPr>
          <w:rFonts w:eastAsia="Times New Roman" w:cstheme="minorHAnsi"/>
          <w:sz w:val="24"/>
          <w:szCs w:val="24"/>
        </w:rPr>
        <w:t xml:space="preserve">. </w:t>
      </w:r>
      <w:r w:rsidR="00852F91" w:rsidRPr="00C212EB">
        <w:rPr>
          <w:rFonts w:eastAsia="Times New Roman" w:cstheme="minorHAnsi"/>
          <w:sz w:val="24"/>
          <w:szCs w:val="24"/>
        </w:rPr>
        <w:t xml:space="preserve">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AE43E5" w:rsidRPr="00C212EB">
        <w:rPr>
          <w:rFonts w:eastAsia="Times New Roman" w:cstheme="minorHAnsi"/>
          <w:sz w:val="24"/>
          <w:szCs w:val="24"/>
        </w:rPr>
        <w:t xml:space="preserve">Sutarties </w:t>
      </w:r>
      <w:r w:rsidR="00852F91" w:rsidRPr="00C212EB">
        <w:rPr>
          <w:rFonts w:eastAsia="Times New Roman" w:cstheme="minorHAnsi"/>
          <w:sz w:val="24"/>
          <w:szCs w:val="24"/>
        </w:rPr>
        <w:t>7.</w:t>
      </w:r>
      <w:r w:rsidR="00235356" w:rsidRPr="00C212EB">
        <w:rPr>
          <w:rFonts w:eastAsia="Times New Roman" w:cstheme="minorHAnsi"/>
          <w:sz w:val="24"/>
          <w:szCs w:val="24"/>
        </w:rPr>
        <w:t>9</w:t>
      </w:r>
      <w:r w:rsidR="00D05480" w:rsidRPr="00C212EB">
        <w:rPr>
          <w:rFonts w:eastAsia="Times New Roman" w:cstheme="minorHAnsi"/>
          <w:sz w:val="24"/>
          <w:szCs w:val="24"/>
        </w:rPr>
        <w:t> </w:t>
      </w:r>
      <w:r w:rsidR="00BE751A" w:rsidRPr="00C212EB">
        <w:rPr>
          <w:rFonts w:eastAsia="Times New Roman" w:cstheme="minorHAnsi"/>
          <w:sz w:val="24"/>
          <w:szCs w:val="24"/>
        </w:rPr>
        <w:t>p</w:t>
      </w:r>
      <w:r w:rsidR="00852F91" w:rsidRPr="00C212EB">
        <w:rPr>
          <w:rFonts w:eastAsia="Times New Roman" w:cstheme="minorHAnsi"/>
          <w:sz w:val="24"/>
          <w:szCs w:val="24"/>
        </w:rPr>
        <w:t>apunktyje nurodytam Darbų atlikimo sustabdymo laikotarpiui</w:t>
      </w:r>
      <w:r w:rsidR="0024722C" w:rsidRPr="00C212EB">
        <w:rPr>
          <w:rFonts w:eastAsia="Times New Roman" w:cstheme="minorHAnsi"/>
          <w:sz w:val="24"/>
          <w:szCs w:val="24"/>
        </w:rPr>
        <w:t xml:space="preserve"> (ne ilgesniam nei </w:t>
      </w:r>
      <w:r w:rsidR="00F87463" w:rsidRPr="00C212EB">
        <w:rPr>
          <w:rFonts w:eastAsia="Times New Roman" w:cstheme="minorHAnsi"/>
          <w:sz w:val="24"/>
          <w:szCs w:val="24"/>
        </w:rPr>
        <w:t>6</w:t>
      </w:r>
      <w:r w:rsidR="005D49F1" w:rsidRPr="00C212EB">
        <w:rPr>
          <w:rFonts w:eastAsia="Times New Roman" w:cstheme="minorHAnsi"/>
          <w:sz w:val="24"/>
          <w:szCs w:val="24"/>
        </w:rPr>
        <w:t xml:space="preserve"> </w:t>
      </w:r>
      <w:r w:rsidR="0024722C" w:rsidRPr="00C212EB">
        <w:rPr>
          <w:rFonts w:eastAsia="Times New Roman" w:cstheme="minorHAnsi"/>
          <w:sz w:val="24"/>
          <w:szCs w:val="24"/>
        </w:rPr>
        <w:t>mėnesi</w:t>
      </w:r>
      <w:r w:rsidR="000F1013" w:rsidRPr="00C212EB">
        <w:rPr>
          <w:rFonts w:eastAsia="Times New Roman" w:cstheme="minorHAnsi"/>
          <w:sz w:val="24"/>
          <w:szCs w:val="24"/>
        </w:rPr>
        <w:t>ų</w:t>
      </w:r>
      <w:r w:rsidR="0024722C" w:rsidRPr="00C212EB">
        <w:rPr>
          <w:rFonts w:eastAsia="Times New Roman" w:cstheme="minorHAnsi"/>
          <w:sz w:val="24"/>
          <w:szCs w:val="24"/>
        </w:rPr>
        <w:t xml:space="preserve"> laikotarpiui dėl aplinkybių, nurodytų Sutarties </w:t>
      </w:r>
      <w:r w:rsidRPr="00C212EB">
        <w:rPr>
          <w:rFonts w:eastAsia="Times New Roman" w:cstheme="minorHAnsi"/>
          <w:sz w:val="24"/>
          <w:szCs w:val="24"/>
        </w:rPr>
        <w:t>47</w:t>
      </w:r>
      <w:r w:rsidR="0024722C" w:rsidRPr="00C212EB">
        <w:rPr>
          <w:rFonts w:eastAsia="Times New Roman" w:cstheme="minorHAnsi"/>
          <w:sz w:val="24"/>
          <w:szCs w:val="24"/>
        </w:rPr>
        <w:t>.1–</w:t>
      </w:r>
      <w:r w:rsidRPr="00C212EB">
        <w:rPr>
          <w:rFonts w:eastAsia="Times New Roman" w:cstheme="minorHAnsi"/>
          <w:sz w:val="24"/>
          <w:szCs w:val="24"/>
        </w:rPr>
        <w:t>47</w:t>
      </w:r>
      <w:r w:rsidR="0024722C" w:rsidRPr="00C212EB">
        <w:rPr>
          <w:rFonts w:eastAsia="Times New Roman" w:cstheme="minorHAnsi"/>
          <w:sz w:val="24"/>
          <w:szCs w:val="24"/>
        </w:rPr>
        <w:t>.1</w:t>
      </w:r>
      <w:r w:rsidR="00050958" w:rsidRPr="00C212EB">
        <w:rPr>
          <w:rFonts w:eastAsia="Times New Roman" w:cstheme="minorHAnsi"/>
          <w:sz w:val="24"/>
          <w:szCs w:val="24"/>
        </w:rPr>
        <w:t>2</w:t>
      </w:r>
      <w:r w:rsidR="0024722C" w:rsidRPr="00C212EB">
        <w:rPr>
          <w:rFonts w:eastAsia="Times New Roman" w:cstheme="minorHAnsi"/>
          <w:sz w:val="24"/>
          <w:szCs w:val="24"/>
        </w:rPr>
        <w:t xml:space="preserve"> papunkčiuose</w:t>
      </w:r>
      <w:r w:rsidR="007035E9" w:rsidRPr="00C212EB">
        <w:rPr>
          <w:rFonts w:eastAsia="Times New Roman" w:cstheme="minorHAnsi"/>
          <w:sz w:val="24"/>
          <w:szCs w:val="24"/>
        </w:rPr>
        <w:t>)</w:t>
      </w:r>
      <w:r w:rsidR="0024722C" w:rsidRPr="00C212EB">
        <w:rPr>
          <w:rFonts w:eastAsia="Times New Roman" w:cstheme="minorHAnsi"/>
          <w:sz w:val="24"/>
          <w:szCs w:val="24"/>
        </w:rPr>
        <w:t>,</w:t>
      </w:r>
      <w:r w:rsidR="00852F91" w:rsidRPr="00C212EB">
        <w:rPr>
          <w:rFonts w:eastAsia="Times New Roman" w:cstheme="minorHAnsi"/>
          <w:sz w:val="24"/>
          <w:szCs w:val="24"/>
        </w:rPr>
        <w:t xml:space="preserve"> nurodydamas (jeigu įmanoma) sustabdymo trukmę dienomis. Į Darbų atlikimo laikotarpį Darbų atlikimo sustabdymo laikotarpis neįskaitomas.</w:t>
      </w:r>
    </w:p>
    <w:p w14:paraId="75B96A43"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BE04B6" w:rsidRPr="00C212EB">
        <w:rPr>
          <w:rFonts w:eastAsia="Times New Roman" w:cstheme="minorHAnsi"/>
          <w:sz w:val="24"/>
          <w:szCs w:val="24"/>
        </w:rPr>
        <w:t xml:space="preserve">. </w:t>
      </w:r>
      <w:r w:rsidR="00852F91" w:rsidRPr="00C212EB">
        <w:rPr>
          <w:rFonts w:eastAsia="Times New Roman" w:cstheme="minorHAnsi"/>
          <w:sz w:val="24"/>
          <w:szCs w:val="24"/>
        </w:rPr>
        <w:t xml:space="preserve">Aplinkybės, dėl kurių gali būti stabdomi Darbai, yra: </w:t>
      </w:r>
    </w:p>
    <w:p w14:paraId="652E723E"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BE04B6" w:rsidRPr="00C212EB">
        <w:rPr>
          <w:rFonts w:eastAsia="Times New Roman" w:cstheme="minorHAnsi"/>
          <w:sz w:val="24"/>
          <w:szCs w:val="24"/>
        </w:rPr>
        <w:t>.</w:t>
      </w:r>
      <w:r w:rsidR="00852F91" w:rsidRPr="00C212EB">
        <w:rPr>
          <w:rFonts w:eastAsia="Times New Roman" w:cstheme="minorHAnsi"/>
          <w:sz w:val="24"/>
          <w:szCs w:val="24"/>
        </w:rPr>
        <w:t xml:space="preserve">1. papildomi </w:t>
      </w:r>
      <w:r w:rsidR="00FA50E4" w:rsidRPr="00C212EB">
        <w:rPr>
          <w:rFonts w:eastAsia="Times New Roman" w:cstheme="minorHAnsi"/>
          <w:sz w:val="24"/>
          <w:szCs w:val="24"/>
        </w:rPr>
        <w:t xml:space="preserve">statinio </w:t>
      </w:r>
      <w:r w:rsidR="00852F91" w:rsidRPr="00C212EB">
        <w:rPr>
          <w:rFonts w:eastAsia="Times New Roman" w:cstheme="minorHAnsi"/>
          <w:sz w:val="24"/>
          <w:szCs w:val="24"/>
        </w:rPr>
        <w:t>tyrinėjimai, kurie nebuvo numatyti, bet kuriuos būtina atlikti;</w:t>
      </w:r>
    </w:p>
    <w:p w14:paraId="41E18F90" w14:textId="107F2390"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BE04B6" w:rsidRPr="00C212EB">
        <w:rPr>
          <w:rFonts w:eastAsia="Times New Roman" w:cstheme="minorHAnsi"/>
          <w:sz w:val="24"/>
          <w:szCs w:val="24"/>
        </w:rPr>
        <w:t>.</w:t>
      </w:r>
      <w:r w:rsidR="00852F91" w:rsidRPr="00C212EB">
        <w:rPr>
          <w:rFonts w:eastAsia="Times New Roman" w:cstheme="minorHAnsi"/>
          <w:sz w:val="24"/>
          <w:szCs w:val="24"/>
        </w:rPr>
        <w:t xml:space="preserve">2. papildomos projektavimo paslaugos (kai Darbai buvo perkami pagal </w:t>
      </w:r>
      <w:r w:rsidR="00B928AE" w:rsidRPr="00C212EB">
        <w:rPr>
          <w:rFonts w:eastAsia="Times New Roman" w:cstheme="minorHAnsi"/>
          <w:sz w:val="24"/>
          <w:szCs w:val="24"/>
        </w:rPr>
        <w:t>Tvarkybos darbų</w:t>
      </w:r>
      <w:r w:rsidR="00A13B09" w:rsidRPr="00C212EB">
        <w:rPr>
          <w:rFonts w:eastAsia="Times New Roman" w:cstheme="minorHAnsi"/>
          <w:sz w:val="24"/>
          <w:szCs w:val="24"/>
        </w:rPr>
        <w:t xml:space="preserve"> </w:t>
      </w:r>
      <w:r w:rsidR="00852F91" w:rsidRPr="00C212EB">
        <w:rPr>
          <w:rFonts w:eastAsia="Times New Roman" w:cstheme="minorHAnsi"/>
          <w:sz w:val="24"/>
          <w:szCs w:val="24"/>
        </w:rPr>
        <w:t>projekt</w:t>
      </w:r>
      <w:r w:rsidR="00702983" w:rsidRPr="00C212EB">
        <w:rPr>
          <w:rFonts w:eastAsia="Times New Roman" w:cstheme="minorHAnsi"/>
          <w:sz w:val="24"/>
          <w:szCs w:val="24"/>
        </w:rPr>
        <w:t>ą</w:t>
      </w:r>
      <w:r w:rsidR="00852F91" w:rsidRPr="00C212EB">
        <w:rPr>
          <w:rFonts w:eastAsia="Times New Roman" w:cstheme="minorHAnsi"/>
          <w:sz w:val="24"/>
          <w:szCs w:val="24"/>
        </w:rPr>
        <w:t>), be kurių negalima įgyvendinti Sutarties;</w:t>
      </w:r>
    </w:p>
    <w:p w14:paraId="054D5564" w14:textId="77777777" w:rsidR="000A6B9B"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BE04B6" w:rsidRPr="00C212EB">
        <w:rPr>
          <w:rFonts w:eastAsia="Times New Roman" w:cstheme="minorHAnsi"/>
          <w:sz w:val="24"/>
          <w:szCs w:val="24"/>
        </w:rPr>
        <w:t>.</w:t>
      </w:r>
      <w:r w:rsidR="00702983" w:rsidRPr="00C212EB">
        <w:rPr>
          <w:rFonts w:eastAsia="Times New Roman" w:cstheme="minorHAnsi"/>
          <w:sz w:val="24"/>
          <w:szCs w:val="24"/>
        </w:rPr>
        <w:t>3</w:t>
      </w:r>
      <w:r w:rsidR="00852F91" w:rsidRPr="00C212EB">
        <w:rPr>
          <w:rFonts w:eastAsia="Times New Roman" w:cstheme="minorHAnsi"/>
          <w:sz w:val="24"/>
          <w:szCs w:val="24"/>
        </w:rPr>
        <w:t xml:space="preserve">. </w:t>
      </w:r>
      <w:r w:rsidR="000A6B9B" w:rsidRPr="00C212EB">
        <w:rPr>
          <w:rFonts w:eastAsia="Times New Roman" w:cstheme="minorHAnsi"/>
          <w:sz w:val="24"/>
          <w:szCs w:val="24"/>
        </w:rPr>
        <w:t>vėluojama perduoti dalį Statybvietės;</w:t>
      </w:r>
    </w:p>
    <w:p w14:paraId="02D19B26" w14:textId="77777777" w:rsidR="00852F91" w:rsidRPr="00C212EB" w:rsidRDefault="000A6B9B" w:rsidP="00C3535C">
      <w:pPr>
        <w:ind w:firstLine="851"/>
        <w:jc w:val="both"/>
        <w:rPr>
          <w:rFonts w:eastAsia="Times New Roman" w:cstheme="minorHAnsi"/>
          <w:sz w:val="24"/>
          <w:szCs w:val="24"/>
        </w:rPr>
      </w:pPr>
      <w:r w:rsidRPr="00C212EB">
        <w:rPr>
          <w:rFonts w:eastAsia="Times New Roman" w:cstheme="minorHAnsi"/>
          <w:sz w:val="24"/>
          <w:szCs w:val="24"/>
        </w:rPr>
        <w:t xml:space="preserve">47.4. </w:t>
      </w:r>
      <w:r w:rsidR="00852F91" w:rsidRPr="00C212EB">
        <w:rPr>
          <w:rFonts w:eastAsia="Times New Roman" w:cstheme="minorHAnsi"/>
          <w:sz w:val="24"/>
          <w:szCs w:val="24"/>
        </w:rPr>
        <w:t>trečiųjų šalių įtaka;</w:t>
      </w:r>
    </w:p>
    <w:p w14:paraId="3E39AEA9"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w:t>
      </w:r>
      <w:r w:rsidR="000A6B9B" w:rsidRPr="00C212EB">
        <w:rPr>
          <w:rFonts w:eastAsia="Times New Roman" w:cstheme="minorHAnsi"/>
          <w:sz w:val="24"/>
          <w:szCs w:val="24"/>
        </w:rPr>
        <w:t>5</w:t>
      </w:r>
      <w:r w:rsidR="00852F91" w:rsidRPr="00C212EB">
        <w:rPr>
          <w:rFonts w:eastAsia="Times New Roman" w:cstheme="minorHAnsi"/>
          <w:sz w:val="24"/>
          <w:szCs w:val="24"/>
        </w:rPr>
        <w:t>. sustabdytas finansavimas arba trūksta finansavimo lėšų;</w:t>
      </w:r>
    </w:p>
    <w:p w14:paraId="45EE6988"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w:t>
      </w:r>
      <w:r w:rsidR="000A6B9B" w:rsidRPr="00C212EB">
        <w:rPr>
          <w:rFonts w:eastAsia="Times New Roman" w:cstheme="minorHAnsi"/>
          <w:sz w:val="24"/>
          <w:szCs w:val="24"/>
        </w:rPr>
        <w:t>6</w:t>
      </w:r>
      <w:r w:rsidR="00852F91" w:rsidRPr="00C212EB">
        <w:rPr>
          <w:rFonts w:eastAsia="Times New Roman" w:cstheme="minorHAnsi"/>
          <w:sz w:val="24"/>
          <w:szCs w:val="24"/>
        </w:rPr>
        <w:t xml:space="preserve">. būtinas papildomas laikas įvykdyti </w:t>
      </w:r>
      <w:r w:rsidR="00E0528D" w:rsidRPr="00C212EB">
        <w:rPr>
          <w:rFonts w:eastAsia="Times New Roman" w:cstheme="minorHAnsi"/>
          <w:sz w:val="24"/>
          <w:szCs w:val="24"/>
        </w:rPr>
        <w:t>P</w:t>
      </w:r>
      <w:r w:rsidR="00852F91" w:rsidRPr="00C212EB">
        <w:rPr>
          <w:rFonts w:eastAsia="Times New Roman" w:cstheme="minorHAnsi"/>
          <w:sz w:val="24"/>
          <w:szCs w:val="24"/>
        </w:rPr>
        <w:t xml:space="preserve">apildomų </w:t>
      </w:r>
      <w:r w:rsidR="00E0528D" w:rsidRPr="00C212EB">
        <w:rPr>
          <w:rFonts w:eastAsia="Times New Roman" w:cstheme="minorHAnsi"/>
          <w:sz w:val="24"/>
          <w:szCs w:val="24"/>
        </w:rPr>
        <w:t>d</w:t>
      </w:r>
      <w:r w:rsidR="00852F91" w:rsidRPr="00C212EB">
        <w:rPr>
          <w:rFonts w:eastAsia="Times New Roman" w:cstheme="minorHAnsi"/>
          <w:sz w:val="24"/>
          <w:szCs w:val="24"/>
        </w:rPr>
        <w:t>arbų viešąjį pirkimą;</w:t>
      </w:r>
    </w:p>
    <w:p w14:paraId="6653529B"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w:t>
      </w:r>
      <w:r w:rsidR="000A6B9B" w:rsidRPr="00C212EB">
        <w:rPr>
          <w:rFonts w:eastAsia="Times New Roman" w:cstheme="minorHAnsi"/>
          <w:sz w:val="24"/>
          <w:szCs w:val="24"/>
        </w:rPr>
        <w:t>7</w:t>
      </w:r>
      <w:r w:rsidR="00852F91" w:rsidRPr="00C212EB">
        <w:rPr>
          <w:rFonts w:eastAsia="Times New Roman" w:cstheme="minorHAnsi"/>
          <w:sz w:val="24"/>
          <w:szCs w:val="24"/>
        </w:rPr>
        <w:t xml:space="preserve">. </w:t>
      </w:r>
      <w:r w:rsidR="006A6BF9" w:rsidRPr="00C212EB">
        <w:rPr>
          <w:rFonts w:eastAsia="Times New Roman" w:cstheme="minorHAnsi"/>
          <w:sz w:val="24"/>
          <w:szCs w:val="24"/>
        </w:rPr>
        <w:t>trikdžiai, susiję su greta vykdomais projektais</w:t>
      </w:r>
      <w:r w:rsidR="00852F91" w:rsidRPr="00C212EB">
        <w:rPr>
          <w:rFonts w:eastAsia="Times New Roman" w:cstheme="minorHAnsi"/>
          <w:sz w:val="24"/>
          <w:szCs w:val="24"/>
        </w:rPr>
        <w:t>;</w:t>
      </w:r>
    </w:p>
    <w:p w14:paraId="2594FA19"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w:t>
      </w:r>
      <w:r w:rsidR="000A6B9B" w:rsidRPr="00C212EB">
        <w:rPr>
          <w:rFonts w:eastAsia="Times New Roman" w:cstheme="minorHAnsi"/>
          <w:sz w:val="24"/>
          <w:szCs w:val="24"/>
        </w:rPr>
        <w:t>8</w:t>
      </w:r>
      <w:r w:rsidR="00852F91" w:rsidRPr="00C212EB">
        <w:rPr>
          <w:rFonts w:eastAsia="Times New Roman" w:cstheme="minorHAnsi"/>
          <w:sz w:val="24"/>
          <w:szCs w:val="24"/>
        </w:rPr>
        <w:t xml:space="preserve">. bet koks nenumatomas gamtos jėgų veikimas, kurio joks patyręs rangovas nebūtų galėjęs tikėtis; </w:t>
      </w:r>
    </w:p>
    <w:p w14:paraId="5F4B593D"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w:t>
      </w:r>
      <w:r w:rsidR="000A6B9B" w:rsidRPr="00C212EB">
        <w:rPr>
          <w:rFonts w:eastAsia="Times New Roman" w:cstheme="minorHAnsi"/>
          <w:sz w:val="24"/>
          <w:szCs w:val="24"/>
        </w:rPr>
        <w:t>9</w:t>
      </w:r>
      <w:r w:rsidR="00852F91" w:rsidRPr="00C212EB">
        <w:rPr>
          <w:rFonts w:eastAsia="Times New Roman" w:cstheme="minorHAnsi"/>
          <w:sz w:val="24"/>
          <w:szCs w:val="24"/>
        </w:rPr>
        <w:t xml:space="preserve">. fizinės kliūtys arba kitos nei gamtinės fizinės sąlygos, su kuriomis vykdant Darbus susidurta Statybvietėje, ir tų kliūčių ar sąlygų Rangovas nebūtų galėjęs pagrįstai numatyti; </w:t>
      </w:r>
    </w:p>
    <w:p w14:paraId="68AB4FED"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w:t>
      </w:r>
      <w:r w:rsidR="000A6B9B" w:rsidRPr="00C212EB">
        <w:rPr>
          <w:rFonts w:eastAsia="Times New Roman" w:cstheme="minorHAnsi"/>
          <w:sz w:val="24"/>
          <w:szCs w:val="24"/>
        </w:rPr>
        <w:t>10</w:t>
      </w:r>
      <w:r w:rsidR="00852F91" w:rsidRPr="00C212EB">
        <w:rPr>
          <w:rFonts w:eastAsia="Times New Roman" w:cstheme="minorHAnsi"/>
          <w:sz w:val="24"/>
          <w:szCs w:val="24"/>
        </w:rPr>
        <w:t>.</w:t>
      </w:r>
      <w:r w:rsidR="002C093D" w:rsidRPr="00C212EB">
        <w:rPr>
          <w:rFonts w:eastAsia="Times New Roman" w:cstheme="minorHAnsi"/>
          <w:sz w:val="24"/>
          <w:szCs w:val="24"/>
        </w:rPr>
        <w:t xml:space="preserve"> </w:t>
      </w:r>
      <w:r w:rsidR="00852F91" w:rsidRPr="00C212EB">
        <w:rPr>
          <w:rFonts w:eastAsia="Times New Roman" w:cstheme="minorHAnsi"/>
          <w:sz w:val="24"/>
          <w:szCs w:val="24"/>
        </w:rPr>
        <w:t xml:space="preserve">uždelsimas ar trikdžiai dėl Pakeitimo, kurio trukmė ilgesnė kaip 10 dienų; </w:t>
      </w:r>
    </w:p>
    <w:p w14:paraId="0F261DFA" w14:textId="77777777" w:rsidR="00356278"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852F91" w:rsidRPr="00C212EB">
        <w:rPr>
          <w:rFonts w:eastAsia="Times New Roman" w:cstheme="minorHAnsi"/>
          <w:sz w:val="24"/>
          <w:szCs w:val="24"/>
        </w:rPr>
        <w:t>.1</w:t>
      </w:r>
      <w:r w:rsidR="000A6B9B" w:rsidRPr="00C212EB">
        <w:rPr>
          <w:rFonts w:eastAsia="Times New Roman" w:cstheme="minorHAnsi"/>
          <w:sz w:val="24"/>
          <w:szCs w:val="24"/>
        </w:rPr>
        <w:t>1</w:t>
      </w:r>
      <w:r w:rsidR="00852F91" w:rsidRPr="00C212EB">
        <w:rPr>
          <w:rFonts w:eastAsia="Times New Roman" w:cstheme="minorHAnsi"/>
          <w:sz w:val="24"/>
          <w:szCs w:val="24"/>
        </w:rPr>
        <w:t>. kitos aplinkybės, kurios nebuvo žinomos pirkimo vykdymo metu ir su kuriomis susidurtų bet kuris rangovas</w:t>
      </w:r>
      <w:r w:rsidR="009F0C6F" w:rsidRPr="00C212EB">
        <w:rPr>
          <w:rFonts w:eastAsia="Times New Roman" w:cstheme="minorHAnsi"/>
          <w:sz w:val="24"/>
          <w:szCs w:val="24"/>
        </w:rPr>
        <w:t xml:space="preserve"> (pandemija, karantinas</w:t>
      </w:r>
      <w:r w:rsidR="000A6B9B" w:rsidRPr="00C212EB">
        <w:rPr>
          <w:rFonts w:eastAsia="Times New Roman" w:cstheme="minorHAnsi"/>
          <w:sz w:val="24"/>
          <w:szCs w:val="24"/>
        </w:rPr>
        <w:t>, neigiama įtaka gamybai, tiekimui</w:t>
      </w:r>
      <w:r w:rsidR="009F0C6F" w:rsidRPr="00C212EB">
        <w:rPr>
          <w:rFonts w:eastAsia="Times New Roman" w:cstheme="minorHAnsi"/>
          <w:sz w:val="24"/>
          <w:szCs w:val="24"/>
        </w:rPr>
        <w:t xml:space="preserve"> ir pan.)</w:t>
      </w:r>
      <w:r w:rsidR="00356278" w:rsidRPr="00C212EB">
        <w:rPr>
          <w:rFonts w:eastAsia="Times New Roman" w:cstheme="minorHAnsi"/>
          <w:sz w:val="24"/>
          <w:szCs w:val="24"/>
        </w:rPr>
        <w:t>;</w:t>
      </w:r>
    </w:p>
    <w:p w14:paraId="4458C25B"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47</w:t>
      </w:r>
      <w:r w:rsidR="0024722C" w:rsidRPr="00C212EB">
        <w:rPr>
          <w:rFonts w:eastAsia="Times New Roman" w:cstheme="minorHAnsi"/>
          <w:sz w:val="24"/>
          <w:szCs w:val="24"/>
        </w:rPr>
        <w:t>.</w:t>
      </w:r>
      <w:r w:rsidR="00356278" w:rsidRPr="00C212EB">
        <w:rPr>
          <w:rFonts w:eastAsia="Times New Roman" w:cstheme="minorHAnsi"/>
          <w:sz w:val="24"/>
          <w:szCs w:val="24"/>
        </w:rPr>
        <w:t>1</w:t>
      </w:r>
      <w:r w:rsidR="00050958" w:rsidRPr="00C212EB">
        <w:rPr>
          <w:rFonts w:eastAsia="Times New Roman" w:cstheme="minorHAnsi"/>
          <w:sz w:val="24"/>
          <w:szCs w:val="24"/>
        </w:rPr>
        <w:t>2</w:t>
      </w:r>
      <w:r w:rsidR="00356278" w:rsidRPr="00C212EB">
        <w:rPr>
          <w:rFonts w:eastAsia="Times New Roman" w:cstheme="minorHAnsi"/>
          <w:sz w:val="24"/>
          <w:szCs w:val="24"/>
        </w:rPr>
        <w:t xml:space="preserve">. </w:t>
      </w:r>
      <w:r w:rsidR="007F036F" w:rsidRPr="00C212EB">
        <w:rPr>
          <w:rFonts w:eastAsia="Times New Roman" w:cstheme="minorHAnsi"/>
          <w:sz w:val="24"/>
          <w:szCs w:val="24"/>
        </w:rPr>
        <w:t>Užsakovas taip pat turi teisę stabdyti Darbus, kai tinkamas Darbų atlikimas dėl nepalankių gamtinių sąlygų tampa neįmanomas ir kai vietoj stabdomų Darbų nėra galimybės atlikti kitų Darbų pagal Sutartį.</w:t>
      </w:r>
    </w:p>
    <w:p w14:paraId="1C25024A"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48</w:t>
      </w:r>
      <w:r w:rsidR="00BE04B6" w:rsidRPr="00C212EB">
        <w:rPr>
          <w:rFonts w:eastAsia="Times New Roman" w:cstheme="minorHAnsi"/>
          <w:sz w:val="24"/>
          <w:szCs w:val="24"/>
        </w:rPr>
        <w:t xml:space="preserve">. </w:t>
      </w:r>
      <w:r w:rsidR="00852F91" w:rsidRPr="00C212EB">
        <w:rPr>
          <w:rFonts w:eastAsia="Times New Roman" w:cstheme="minorHAnsi"/>
          <w:sz w:val="24"/>
          <w:szCs w:val="24"/>
        </w:rPr>
        <w:t>Sustabdyti Darbai neatliekami iki Darbų vykdymo atnaujinimo. Darbai atnaujinami pagal rašytinį Užsakovo nurodymą, išnykus aplinkybėms, dėl kurių jie buvo sustabdyti. Atnaujinus Darbų vykdymą</w:t>
      </w:r>
      <w:r w:rsidR="002C093D" w:rsidRPr="00C212EB">
        <w:rPr>
          <w:rFonts w:eastAsia="Times New Roman" w:cstheme="minorHAnsi"/>
          <w:sz w:val="24"/>
          <w:szCs w:val="24"/>
        </w:rPr>
        <w:t>,</w:t>
      </w:r>
      <w:r w:rsidR="00852F91" w:rsidRPr="00C212EB">
        <w:rPr>
          <w:rFonts w:eastAsia="Times New Roman" w:cstheme="minorHAnsi"/>
          <w:sz w:val="24"/>
          <w:szCs w:val="24"/>
        </w:rPr>
        <w:t xml:space="preserve"> Darbai atliekami per jiems likusį laikotarpį (laiką), kuris buvo likęs iki sustabdymo. </w:t>
      </w:r>
    </w:p>
    <w:p w14:paraId="52D59391"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 xml:space="preserve">Tokio sustabdymo metu visus Darbus Rangovas privalo prižiūrėti, sandėliuoti, saugoti nuo sugadinimo, praradimo arba žalos, užtikrinti žmonių saugą Statybvietėje ir išvengti aplinkos taršos. </w:t>
      </w:r>
    </w:p>
    <w:p w14:paraId="668B14D7"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Šiame punkte numatytu atveju Rangovas turi teisę į pagrįstai patirtų papildomų Išlaidų apmokėjimą.</w:t>
      </w:r>
    </w:p>
    <w:p w14:paraId="00AB5CEB" w14:textId="3B7D5211" w:rsidR="0027563C"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49</w:t>
      </w:r>
      <w:r w:rsidR="00BE04B6" w:rsidRPr="00C212EB">
        <w:rPr>
          <w:rFonts w:eastAsia="Times New Roman" w:cstheme="minorHAnsi"/>
          <w:sz w:val="24"/>
          <w:szCs w:val="24"/>
        </w:rPr>
        <w:t xml:space="preserve">. </w:t>
      </w:r>
      <w:r w:rsidR="00852F91" w:rsidRPr="00C212EB">
        <w:rPr>
          <w:rFonts w:eastAsia="Times New Roman" w:cstheme="minorHAnsi"/>
          <w:sz w:val="24"/>
          <w:szCs w:val="24"/>
        </w:rPr>
        <w:t>Jeigu Rangovas vėluoja atlikti</w:t>
      </w:r>
      <w:r w:rsidR="00C71FA7" w:rsidRPr="00C212EB">
        <w:rPr>
          <w:rFonts w:eastAsia="Times New Roman" w:cstheme="minorHAnsi"/>
          <w:sz w:val="24"/>
          <w:szCs w:val="24"/>
        </w:rPr>
        <w:t xml:space="preserve"> </w:t>
      </w:r>
      <w:r w:rsidR="00852F91" w:rsidRPr="00C212EB">
        <w:rPr>
          <w:rFonts w:eastAsia="Times New Roman" w:cstheme="minorHAnsi"/>
          <w:sz w:val="24"/>
          <w:szCs w:val="24"/>
        </w:rPr>
        <w:t xml:space="preserve">Darbus ar bet kokią Darbų grupę pagal Darbų vykdymo grafike nurodytus Darbų atlikimo terminus arba neatlieka Darbų iki Darbų atlikimo termino, </w:t>
      </w:r>
      <w:r w:rsidR="00852F91" w:rsidRPr="00C212EB">
        <w:rPr>
          <w:rFonts w:eastAsia="Times New Roman" w:cstheme="minorHAnsi"/>
          <w:sz w:val="24"/>
          <w:szCs w:val="24"/>
        </w:rPr>
        <w:lastRenderedPageBreak/>
        <w:t xml:space="preserve">nurodyto Sutarties </w:t>
      </w:r>
      <w:r w:rsidRPr="00C212EB">
        <w:rPr>
          <w:rFonts w:eastAsia="Times New Roman" w:cstheme="minorHAnsi"/>
          <w:sz w:val="24"/>
          <w:szCs w:val="24"/>
        </w:rPr>
        <w:t xml:space="preserve">42 </w:t>
      </w:r>
      <w:r w:rsidR="00852F91" w:rsidRPr="00C212EB">
        <w:rPr>
          <w:rFonts w:eastAsia="Times New Roman" w:cstheme="minorHAnsi"/>
          <w:sz w:val="24"/>
          <w:szCs w:val="24"/>
        </w:rPr>
        <w:t xml:space="preserve">punkte, pabaigos ir nepateikia Užsakovui pagrįstų įrodymų, pateisinančių Darbų vėlavimą, ir (arba) nepateikia </w:t>
      </w:r>
      <w:r w:rsidR="00827697" w:rsidRPr="00C212EB">
        <w:rPr>
          <w:rFonts w:eastAsia="Times New Roman" w:cstheme="minorHAnsi"/>
          <w:sz w:val="24"/>
          <w:szCs w:val="24"/>
        </w:rPr>
        <w:t xml:space="preserve">garantinio laikotarpio prievolių </w:t>
      </w:r>
      <w:r w:rsidR="00852F91" w:rsidRPr="00C212EB">
        <w:rPr>
          <w:rFonts w:eastAsia="Times New Roman" w:cstheme="minorHAnsi"/>
          <w:sz w:val="24"/>
          <w:szCs w:val="24"/>
        </w:rPr>
        <w:t xml:space="preserve">užtikrinimo dokumento pagal </w:t>
      </w:r>
      <w:r w:rsidR="00B30FA7" w:rsidRPr="00C212EB">
        <w:rPr>
          <w:rFonts w:eastAsia="Times New Roman" w:cstheme="minorHAnsi"/>
          <w:sz w:val="24"/>
          <w:szCs w:val="24"/>
        </w:rPr>
        <w:t xml:space="preserve">Sutarties </w:t>
      </w:r>
      <w:r w:rsidRPr="00C212EB">
        <w:rPr>
          <w:rFonts w:eastAsia="Times New Roman" w:cstheme="minorHAnsi"/>
          <w:sz w:val="24"/>
          <w:szCs w:val="24"/>
        </w:rPr>
        <w:t>54</w:t>
      </w:r>
      <w:r w:rsidR="00D350C5" w:rsidRPr="00C212EB">
        <w:rPr>
          <w:rFonts w:eastAsia="Times New Roman" w:cstheme="minorHAnsi"/>
          <w:sz w:val="24"/>
          <w:szCs w:val="24"/>
        </w:rPr>
        <w:t xml:space="preserve">.2 </w:t>
      </w:r>
      <w:r w:rsidR="00B33EA7" w:rsidRPr="00C212EB">
        <w:rPr>
          <w:rFonts w:eastAsia="Times New Roman" w:cstheme="minorHAnsi"/>
          <w:sz w:val="24"/>
          <w:szCs w:val="24"/>
        </w:rPr>
        <w:t xml:space="preserve">papunktį </w:t>
      </w:r>
      <w:r w:rsidR="00852F91" w:rsidRPr="00C212EB">
        <w:rPr>
          <w:rFonts w:eastAsia="Times New Roman" w:cstheme="minorHAnsi"/>
          <w:sz w:val="24"/>
          <w:szCs w:val="24"/>
        </w:rPr>
        <w:t xml:space="preserve">ar neatlieka Rangovui privalomų veiksmų, nurodytų </w:t>
      </w:r>
      <w:r w:rsidR="00B30FA7" w:rsidRPr="00C212EB">
        <w:rPr>
          <w:rFonts w:eastAsia="Times New Roman" w:cstheme="minorHAnsi"/>
          <w:sz w:val="24"/>
          <w:szCs w:val="24"/>
        </w:rPr>
        <w:t xml:space="preserve">Sutarties </w:t>
      </w:r>
      <w:r w:rsidRPr="00C212EB">
        <w:rPr>
          <w:rFonts w:eastAsia="Times New Roman" w:cstheme="minorHAnsi"/>
          <w:sz w:val="24"/>
          <w:szCs w:val="24"/>
        </w:rPr>
        <w:t xml:space="preserve">58 </w:t>
      </w:r>
      <w:r w:rsidR="00852F91" w:rsidRPr="00C212EB">
        <w:rPr>
          <w:rFonts w:eastAsia="Times New Roman" w:cstheme="minorHAnsi"/>
          <w:sz w:val="24"/>
          <w:szCs w:val="24"/>
        </w:rPr>
        <w:t xml:space="preserve">punkte, Užsakovas </w:t>
      </w:r>
      <w:r w:rsidR="001A2F27" w:rsidRPr="00C212EB">
        <w:rPr>
          <w:rFonts w:eastAsia="Times New Roman" w:cstheme="minorHAnsi"/>
          <w:sz w:val="24"/>
          <w:szCs w:val="24"/>
        </w:rPr>
        <w:t xml:space="preserve">turi teisę </w:t>
      </w:r>
      <w:r w:rsidR="00852F91" w:rsidRPr="00C212EB">
        <w:rPr>
          <w:rFonts w:eastAsia="Times New Roman" w:cstheme="minorHAnsi"/>
          <w:sz w:val="24"/>
          <w:szCs w:val="24"/>
        </w:rPr>
        <w:t>reikalau</w:t>
      </w:r>
      <w:r w:rsidR="001A2F27" w:rsidRPr="00C212EB">
        <w:rPr>
          <w:rFonts w:eastAsia="Times New Roman" w:cstheme="minorHAnsi"/>
          <w:sz w:val="24"/>
          <w:szCs w:val="24"/>
        </w:rPr>
        <w:t>ti</w:t>
      </w:r>
      <w:r w:rsidR="00852F91" w:rsidRPr="00C212EB">
        <w:rPr>
          <w:rFonts w:eastAsia="Times New Roman" w:cstheme="minorHAnsi"/>
          <w:sz w:val="24"/>
          <w:szCs w:val="24"/>
        </w:rPr>
        <w:t xml:space="preserve"> delspinigių dėl vėlavimo už kiekvieną pavėluotą dieną, kurių dydis yra nurodytas </w:t>
      </w:r>
      <w:r w:rsidR="00B30FA7" w:rsidRPr="00C212EB">
        <w:rPr>
          <w:rFonts w:eastAsia="Times New Roman" w:cstheme="minorHAnsi"/>
          <w:sz w:val="24"/>
          <w:szCs w:val="24"/>
        </w:rPr>
        <w:t xml:space="preserve">Sutarties </w:t>
      </w:r>
      <w:r w:rsidR="00852F91" w:rsidRPr="00C212EB">
        <w:rPr>
          <w:rFonts w:eastAsia="Times New Roman" w:cstheme="minorHAnsi"/>
          <w:sz w:val="24"/>
          <w:szCs w:val="24"/>
        </w:rPr>
        <w:t>7.</w:t>
      </w:r>
      <w:r w:rsidR="00235356" w:rsidRPr="00C212EB">
        <w:rPr>
          <w:rFonts w:eastAsia="Times New Roman" w:cstheme="minorHAnsi"/>
          <w:sz w:val="24"/>
          <w:szCs w:val="24"/>
        </w:rPr>
        <w:t>10</w:t>
      </w:r>
      <w:r w:rsidR="00852F91" w:rsidRPr="00C212EB">
        <w:rPr>
          <w:rFonts w:eastAsia="Times New Roman" w:cstheme="minorHAnsi"/>
          <w:sz w:val="24"/>
          <w:szCs w:val="24"/>
        </w:rPr>
        <w:t xml:space="preserve"> papunktyje. </w:t>
      </w:r>
    </w:p>
    <w:p w14:paraId="49184A8F" w14:textId="77777777" w:rsidR="002852CF" w:rsidRPr="00C212EB" w:rsidRDefault="002852CF" w:rsidP="00C3535C">
      <w:pPr>
        <w:rPr>
          <w:rFonts w:eastAsia="Times New Roman" w:cstheme="minorHAnsi"/>
          <w:b/>
          <w:sz w:val="24"/>
          <w:szCs w:val="24"/>
        </w:rPr>
      </w:pPr>
    </w:p>
    <w:p w14:paraId="43F129B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VII SKYRIUS</w:t>
      </w:r>
    </w:p>
    <w:p w14:paraId="15DA27A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SUTARTIES ĮVYKDYMO UŽTIKRINIMAS</w:t>
      </w:r>
    </w:p>
    <w:p w14:paraId="6D2FE0CC" w14:textId="77777777" w:rsidR="00852F91" w:rsidRPr="00C212EB" w:rsidRDefault="00852F91" w:rsidP="00C3535C">
      <w:pPr>
        <w:jc w:val="center"/>
        <w:rPr>
          <w:rFonts w:eastAsia="Times New Roman" w:cstheme="minorHAnsi"/>
          <w:sz w:val="24"/>
          <w:szCs w:val="24"/>
        </w:rPr>
      </w:pPr>
    </w:p>
    <w:p w14:paraId="60CFD59D" w14:textId="77777777" w:rsidR="00F86F34" w:rsidRPr="00C212EB" w:rsidRDefault="00264D8B" w:rsidP="00B928AE">
      <w:pPr>
        <w:ind w:firstLine="851"/>
        <w:jc w:val="both"/>
        <w:rPr>
          <w:rFonts w:eastAsia="Times New Roman" w:cstheme="minorHAnsi"/>
          <w:sz w:val="24"/>
          <w:szCs w:val="24"/>
        </w:rPr>
      </w:pPr>
      <w:r w:rsidRPr="00C212EB">
        <w:rPr>
          <w:rFonts w:eastAsia="Times New Roman" w:cstheme="minorHAnsi"/>
          <w:sz w:val="24"/>
          <w:szCs w:val="24"/>
        </w:rPr>
        <w:t>50</w:t>
      </w:r>
      <w:r w:rsidR="00BE04B6" w:rsidRPr="00C212EB">
        <w:rPr>
          <w:rFonts w:eastAsia="Times New Roman" w:cstheme="minorHAnsi"/>
          <w:sz w:val="24"/>
          <w:szCs w:val="24"/>
        </w:rPr>
        <w:t xml:space="preserve">. </w:t>
      </w:r>
      <w:r w:rsidR="00F86F34" w:rsidRPr="00C212EB">
        <w:rPr>
          <w:rFonts w:eastAsia="Times New Roman" w:cstheme="minorHAnsi"/>
          <w:sz w:val="24"/>
          <w:szCs w:val="24"/>
        </w:rPr>
        <w:t xml:space="preserve">Sutarties įvykdymo užtikrinimą, </w:t>
      </w:r>
      <w:r w:rsidR="00F86F34" w:rsidRPr="00C212EB">
        <w:rPr>
          <w:rFonts w:cstheme="minorHAnsi"/>
          <w:sz w:val="24"/>
          <w:szCs w:val="24"/>
        </w:rPr>
        <w:t>išduotą banko, kredito unijos ar kito, turinčio teisę teikti šias paslaugas, garantuotojo (toliau – garantas), draudimo bendrovės (toliau – laiduotojas)</w:t>
      </w:r>
      <w:r w:rsidR="00F86F34" w:rsidRPr="00C212EB">
        <w:rPr>
          <w:rFonts w:eastAsia="Times New Roman" w:cstheme="minorHAnsi"/>
          <w:sz w:val="24"/>
          <w:szCs w:val="24"/>
        </w:rPr>
        <w:t xml:space="preserve">, Rangovas privalo pateikti Užsakovui ne vėliau kaip per 5 darbo dienas nuo Sutarties pasirašymo dienos. Jeigu Rangovas pateikia draudimo bendrovės išduotą Sutarties įvykdymo užtikrinimą, tai kartu su šiuo užtikrinimu Rangovas turi pateikti ir jo apmokėjimą patvirtinantį dokumentą (pvz., mokestinio pavedimo kopiją). </w:t>
      </w:r>
    </w:p>
    <w:p w14:paraId="15DD0330" w14:textId="55EC8D8A" w:rsidR="002C4331" w:rsidRPr="00C212EB" w:rsidRDefault="00F86F34" w:rsidP="00B928AE">
      <w:pPr>
        <w:ind w:firstLine="851"/>
        <w:jc w:val="both"/>
        <w:rPr>
          <w:rFonts w:eastAsia="Times New Roman" w:cstheme="minorHAnsi"/>
          <w:sz w:val="24"/>
          <w:szCs w:val="24"/>
        </w:rPr>
      </w:pPr>
      <w:r w:rsidRPr="00C212EB">
        <w:rPr>
          <w:rFonts w:eastAsia="Times New Roman" w:cstheme="minorHAnsi"/>
          <w:sz w:val="24"/>
          <w:szCs w:val="24"/>
        </w:rPr>
        <w:t xml:space="preserve">Sutarties užtikrinimu garantas (laiduotojas) privalo neatšaukiamai ir besąlygiškai įsipareigoti ne vėliau kaip per 15 kalendorinių dienų nuo rašytinio pranešimo iš Užsakovo gavimo apie Rangovo Sutartyje nustatytų įsipareigojimų dalinį ar visišką jų nevykdymą arba netinkamą vykdymą ir (ar) Sutarties nutraukimą dėl Rangovo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w:t>
      </w:r>
      <w:r w:rsidRPr="00C212EB">
        <w:rPr>
          <w:rFonts w:cstheme="minorHAnsi"/>
          <w:sz w:val="24"/>
          <w:szCs w:val="24"/>
        </w:rPr>
        <w:t>veiksmais, vykdant Sutartį</w:t>
      </w:r>
      <w:r w:rsidR="004D57EA" w:rsidRPr="00C212EB">
        <w:rPr>
          <w:rFonts w:cstheme="minorHAnsi"/>
          <w:sz w:val="24"/>
          <w:szCs w:val="24"/>
        </w:rPr>
        <w:t>, patiriamais nuostoliais</w:t>
      </w:r>
      <w:r w:rsidRPr="00C212EB">
        <w:rPr>
          <w:rFonts w:eastAsia="Times New Roman" w:cstheme="minorHAnsi"/>
          <w:sz w:val="24"/>
          <w:szCs w:val="24"/>
        </w:rPr>
        <w:t>.</w:t>
      </w:r>
      <w:r w:rsidR="002C4331" w:rsidRPr="00C212EB">
        <w:rPr>
          <w:rFonts w:eastAsia="Times New Roman" w:cstheme="minorHAnsi"/>
          <w:sz w:val="24"/>
          <w:szCs w:val="24"/>
        </w:rPr>
        <w:t xml:space="preserve"> Užsakovas neįsipareigoja įrodinėti realiai patirtų nuostolių ir Rangovas, pasirašydamas Sutartį ir pateikdamas Sutarties įvykdymo užtikrinimą, patvirtina, kad Užtikrinimo suma laikytina minimaliais neįrodinėjamais Užsakovo nuostoliais.</w:t>
      </w:r>
    </w:p>
    <w:p w14:paraId="3D567190" w14:textId="77777777" w:rsidR="00F86F34" w:rsidRPr="00C212EB" w:rsidRDefault="00F86F34" w:rsidP="00B928AE">
      <w:pPr>
        <w:ind w:firstLine="851"/>
        <w:jc w:val="both"/>
        <w:rPr>
          <w:rFonts w:eastAsia="Times New Roman" w:cstheme="minorHAnsi"/>
          <w:sz w:val="24"/>
          <w:szCs w:val="24"/>
        </w:rPr>
      </w:pPr>
      <w:r w:rsidRPr="00C212EB">
        <w:rPr>
          <w:rFonts w:eastAsia="Times New Roman" w:cstheme="minorHAnsi"/>
          <w:sz w:val="24"/>
          <w:szCs w:val="24"/>
        </w:rPr>
        <w:t>Jei teikiamas draudimo bendrovės išduotas dokumentas, jame turi būti nurodyta sąlyga, kad, esant prieštaravimų tarp šio dokumento teksto ir draudimo bendrovės taisyklių nuostatų, pirmumo teisė bus teikiama šio dokumento tekstui.</w:t>
      </w:r>
    </w:p>
    <w:p w14:paraId="384F7981" w14:textId="77777777" w:rsidR="00F86F34" w:rsidRPr="00C212EB" w:rsidRDefault="00F86F34" w:rsidP="00B928AE">
      <w:pPr>
        <w:ind w:firstLine="851"/>
        <w:jc w:val="both"/>
        <w:rPr>
          <w:rFonts w:eastAsia="Times New Roman" w:cstheme="minorHAnsi"/>
          <w:sz w:val="24"/>
          <w:szCs w:val="24"/>
        </w:rPr>
      </w:pPr>
      <w:r w:rsidRPr="00C212EB">
        <w:rPr>
          <w:rFonts w:eastAsia="Times New Roman" w:cstheme="minorHAnsi"/>
          <w:sz w:val="24"/>
          <w:szCs w:val="24"/>
        </w:rPr>
        <w:t>Užsakovas pranešime garantui (laiduotojui) nurodys, kad Sutarties užtikrinimo suma jam priklauso dėl to, kad Rangovas iš dalies ar visiškai neįvykdė Sutarties ir (arba) ji buvo nutraukta dėl Rangovo padaryto esminio Sutarties pažeidimo. Sutarties užtikrinimas, neatitinkantis šiame Sutarties skyriuje nustatytų reikalavimų, nebus priimamas.</w:t>
      </w:r>
    </w:p>
    <w:p w14:paraId="5BF51BAF" w14:textId="57E9F292" w:rsidR="008D6AB8" w:rsidRPr="00C212EB" w:rsidRDefault="00F86F34" w:rsidP="00B928AE">
      <w:pPr>
        <w:ind w:firstLine="851"/>
        <w:jc w:val="both"/>
        <w:rPr>
          <w:rFonts w:eastAsia="Times New Roman" w:cstheme="minorHAnsi"/>
          <w:sz w:val="24"/>
          <w:szCs w:val="24"/>
        </w:rPr>
      </w:pPr>
      <w:r w:rsidRPr="00C212EB">
        <w:rPr>
          <w:rFonts w:eastAsia="Times New Roman" w:cstheme="minorHAnsi"/>
          <w:sz w:val="24"/>
          <w:szCs w:val="24"/>
        </w:rPr>
        <w:t>Jei Rangovas per nurodytą laikotarpį Sutarties įvykdymo užtikrinimo ir jo apmokėjimą patvirtinančių dokumentų</w:t>
      </w:r>
      <w:r w:rsidR="00F74552" w:rsidRPr="00C212EB">
        <w:rPr>
          <w:rFonts w:eastAsia="Times New Roman" w:cstheme="minorHAnsi"/>
          <w:sz w:val="24"/>
          <w:szCs w:val="24"/>
        </w:rPr>
        <w:t xml:space="preserve"> </w:t>
      </w:r>
      <w:r w:rsidR="00F74552" w:rsidRPr="00C212EB">
        <w:rPr>
          <w:rFonts w:cstheme="minorHAnsi"/>
          <w:sz w:val="24"/>
          <w:szCs w:val="24"/>
          <w:bdr w:val="none" w:sz="0" w:space="0" w:color="auto" w:frame="1"/>
        </w:rPr>
        <w:t>(jeigu Rangovas pateikia draudimo bendrovės išduotą Sutarties įvykdymo užtikrinimą)</w:t>
      </w:r>
      <w:r w:rsidRPr="00C212EB">
        <w:rPr>
          <w:rFonts w:eastAsia="Times New Roman" w:cstheme="minorHAnsi"/>
          <w:sz w:val="24"/>
          <w:szCs w:val="24"/>
        </w:rPr>
        <w:t xml:space="preserve"> nepateikia, laikoma, kad Rangovas atsisakė sudaryti Sutartį. Tuo atveju Sutartis neįsigalioja. Sutarties įvykdymo užtikrinimo suma nurodyta Sutarties 7.1</w:t>
      </w:r>
      <w:r w:rsidR="00BE1231" w:rsidRPr="00C212EB">
        <w:rPr>
          <w:rFonts w:eastAsia="Times New Roman" w:cstheme="minorHAnsi"/>
          <w:sz w:val="24"/>
          <w:szCs w:val="24"/>
        </w:rPr>
        <w:t>1</w:t>
      </w:r>
      <w:r w:rsidRPr="00C212EB">
        <w:rPr>
          <w:rFonts w:eastAsia="Times New Roman" w:cstheme="minorHAnsi"/>
          <w:sz w:val="24"/>
          <w:szCs w:val="24"/>
        </w:rPr>
        <w:t xml:space="preserve"> papunktyje</w:t>
      </w:r>
      <w:r w:rsidRPr="00C212EB">
        <w:rPr>
          <w:rFonts w:eastAsia="Times New Roman" w:cstheme="minorHAnsi"/>
          <w:i/>
          <w:sz w:val="24"/>
          <w:szCs w:val="24"/>
        </w:rPr>
        <w:t>.</w:t>
      </w:r>
      <w:r w:rsidRPr="00C212EB">
        <w:rPr>
          <w:rFonts w:eastAsia="Times New Roman" w:cstheme="minorHAnsi"/>
          <w:sz w:val="24"/>
          <w:szCs w:val="24"/>
        </w:rPr>
        <w:t xml:space="preserve"> Sutarties įvykdymo užtikrinimas įsigalioja </w:t>
      </w:r>
      <w:r w:rsidR="00F74552" w:rsidRPr="00C212EB">
        <w:rPr>
          <w:rFonts w:cstheme="minorHAnsi"/>
          <w:sz w:val="24"/>
          <w:szCs w:val="24"/>
        </w:rPr>
        <w:t>jo</w:t>
      </w:r>
      <w:r w:rsidRPr="00C212EB">
        <w:rPr>
          <w:rFonts w:cstheme="minorHAnsi"/>
          <w:sz w:val="24"/>
          <w:szCs w:val="24"/>
        </w:rPr>
        <w:t xml:space="preserve"> </w:t>
      </w:r>
      <w:r w:rsidRPr="00C212EB">
        <w:rPr>
          <w:rFonts w:eastAsia="Times New Roman" w:cstheme="minorHAnsi"/>
          <w:sz w:val="24"/>
          <w:szCs w:val="24"/>
        </w:rPr>
        <w:t xml:space="preserve">išdavimo dieną ir turi galioti iki </w:t>
      </w:r>
      <w:r w:rsidR="00C91801" w:rsidRPr="00C212EB">
        <w:rPr>
          <w:rFonts w:eastAsia="Times New Roman" w:cstheme="minorHAnsi"/>
          <w:bCs/>
          <w:sz w:val="24"/>
          <w:szCs w:val="24"/>
        </w:rPr>
        <w:t>Tvarkybos</w:t>
      </w:r>
      <w:r w:rsidR="004D32FF" w:rsidRPr="00C212EB">
        <w:rPr>
          <w:rFonts w:eastAsia="Times New Roman" w:cstheme="minorHAnsi"/>
          <w:bCs/>
          <w:sz w:val="24"/>
          <w:szCs w:val="24"/>
        </w:rPr>
        <w:t xml:space="preserve"> darbų priėmimo akto </w:t>
      </w:r>
      <w:r w:rsidR="004D32FF" w:rsidRPr="00C212EB">
        <w:rPr>
          <w:rFonts w:eastAsia="Times New Roman" w:cstheme="minorHAnsi"/>
          <w:sz w:val="24"/>
          <w:szCs w:val="24"/>
        </w:rPr>
        <w:t xml:space="preserve">ir deklaracijos apie statybos užbaigimą, patvirtintos statinio projekto (jo dalies) ekspertizės rangovo arba statinio (jo dalies) ekspertizės rangovo ir ją įregistravus Lietuvos Respublikos statybos leidimų ir statybos valstybinės priežiūros informacinėje sistemoje „Infostatyba“ </w:t>
      </w:r>
      <w:r w:rsidR="00D82556" w:rsidRPr="00C212EB">
        <w:rPr>
          <w:rFonts w:eastAsia="Times New Roman" w:cstheme="minorHAnsi"/>
          <w:bCs/>
          <w:sz w:val="24"/>
          <w:szCs w:val="24"/>
        </w:rPr>
        <w:t xml:space="preserve"> dienos </w:t>
      </w:r>
      <w:r w:rsidRPr="00C212EB">
        <w:rPr>
          <w:rFonts w:eastAsia="Times New Roman" w:cstheme="minorHAnsi"/>
          <w:sz w:val="24"/>
          <w:szCs w:val="24"/>
        </w:rPr>
        <w:t xml:space="preserve">arba ne trumpiau nei </w:t>
      </w:r>
      <w:r w:rsidR="00072D3C" w:rsidRPr="00C212EB">
        <w:rPr>
          <w:rFonts w:eastAsia="Times New Roman" w:cstheme="minorHAnsi"/>
          <w:sz w:val="24"/>
          <w:szCs w:val="24"/>
        </w:rPr>
        <w:t>24</w:t>
      </w:r>
      <w:r w:rsidR="00C91801" w:rsidRPr="00C212EB">
        <w:rPr>
          <w:rFonts w:eastAsia="Times New Roman" w:cstheme="minorHAnsi"/>
          <w:sz w:val="24"/>
          <w:szCs w:val="24"/>
        </w:rPr>
        <w:t xml:space="preserve"> </w:t>
      </w:r>
      <w:r w:rsidR="00857416" w:rsidRPr="00C212EB">
        <w:rPr>
          <w:rFonts w:eastAsia="Times New Roman" w:cstheme="minorHAnsi"/>
          <w:sz w:val="24"/>
          <w:szCs w:val="24"/>
        </w:rPr>
        <w:t>mėnesi</w:t>
      </w:r>
      <w:r w:rsidR="002C4331" w:rsidRPr="00C212EB">
        <w:rPr>
          <w:rFonts w:eastAsia="Times New Roman" w:cstheme="minorHAnsi"/>
          <w:sz w:val="24"/>
          <w:szCs w:val="24"/>
        </w:rPr>
        <w:t>ų</w:t>
      </w:r>
      <w:r w:rsidRPr="00C212EB">
        <w:rPr>
          <w:rFonts w:eastAsia="Times New Roman" w:cstheme="minorHAnsi"/>
          <w:sz w:val="24"/>
          <w:szCs w:val="24"/>
        </w:rPr>
        <w:t xml:space="preserve">. Jei Rangovo pateikto Sutarties įvykdymo užtikrinimo galiojimas baigiasi anksčiau, nei </w:t>
      </w:r>
      <w:r w:rsidR="00D82556" w:rsidRPr="00C212EB">
        <w:rPr>
          <w:rFonts w:eastAsia="Times New Roman" w:cstheme="minorHAnsi"/>
          <w:sz w:val="24"/>
          <w:szCs w:val="24"/>
        </w:rPr>
        <w:t>patvirtinamas</w:t>
      </w:r>
      <w:r w:rsidR="00C91801" w:rsidRPr="00C212EB">
        <w:rPr>
          <w:rFonts w:eastAsia="Times New Roman" w:cstheme="minorHAnsi"/>
          <w:bCs/>
          <w:sz w:val="24"/>
          <w:szCs w:val="24"/>
        </w:rPr>
        <w:t xml:space="preserve"> Tvarkybos darbų priėmimo aktas, </w:t>
      </w:r>
      <w:r w:rsidRPr="00C212EB">
        <w:rPr>
          <w:rFonts w:eastAsia="Times New Roman" w:cstheme="minorHAnsi"/>
          <w:sz w:val="24"/>
          <w:szCs w:val="24"/>
        </w:rPr>
        <w:t xml:space="preserve">ne vėliau kaip likus 5 darbo dienoms iki paskutinės pateikto Sutarties įvykdymo užtikrinimo galiojimo </w:t>
      </w:r>
      <w:r w:rsidRPr="00C212EB">
        <w:rPr>
          <w:rFonts w:eastAsia="Times New Roman" w:cstheme="minorHAnsi"/>
          <w:sz w:val="24"/>
          <w:szCs w:val="24"/>
        </w:rPr>
        <w:lastRenderedPageBreak/>
        <w:t>dienos</w:t>
      </w:r>
      <w:r w:rsidR="00D71E8E" w:rsidRPr="00C212EB">
        <w:rPr>
          <w:rFonts w:eastAsia="Times New Roman" w:cstheme="minorHAnsi"/>
          <w:sz w:val="24"/>
          <w:szCs w:val="24"/>
        </w:rPr>
        <w:t>,</w:t>
      </w:r>
      <w:r w:rsidRPr="00C212EB">
        <w:rPr>
          <w:rFonts w:eastAsia="Times New Roman" w:cstheme="minorHAnsi"/>
          <w:sz w:val="24"/>
          <w:szCs w:val="24"/>
        </w:rPr>
        <w:t xml:space="preserve"> Rangovas privalo pateikti naują arba pratęsti seną tokio paties dydžio Sutarties įvykdymo užtikrinimą </w:t>
      </w:r>
      <w:r w:rsidRPr="00C212EB">
        <w:rPr>
          <w:rFonts w:cstheme="minorHAnsi"/>
          <w:sz w:val="24"/>
          <w:szCs w:val="24"/>
          <w:bdr w:val="none" w:sz="0" w:space="0" w:color="auto" w:frame="1"/>
        </w:rPr>
        <w:t>ir jo apmokėjimą patvirtinantį dokumentą (jeigu Rangovas pateikia draudimo bendrovės išduotą Sutarties įvykdymo užtikrinimą)</w:t>
      </w:r>
      <w:r w:rsidRPr="00C212EB">
        <w:rPr>
          <w:rFonts w:eastAsia="Times New Roman" w:cstheme="minorHAnsi"/>
          <w:sz w:val="24"/>
          <w:szCs w:val="24"/>
        </w:rPr>
        <w:t xml:space="preserve">. Rangovas privalo užtikrinti, kad Sutarties įvykdymo užtikrinimas nepertraukiamai galiotų iki </w:t>
      </w:r>
      <w:r w:rsidR="00D82556" w:rsidRPr="00C212EB">
        <w:rPr>
          <w:rFonts w:eastAsia="Times New Roman" w:cstheme="minorHAnsi"/>
          <w:sz w:val="24"/>
          <w:szCs w:val="24"/>
        </w:rPr>
        <w:t>T</w:t>
      </w:r>
      <w:r w:rsidR="00C91801" w:rsidRPr="00C212EB">
        <w:rPr>
          <w:rFonts w:eastAsia="Times New Roman" w:cstheme="minorHAnsi"/>
          <w:bCs/>
          <w:sz w:val="24"/>
          <w:szCs w:val="24"/>
        </w:rPr>
        <w:t xml:space="preserve">varkybos darbų priėmimo akto </w:t>
      </w:r>
      <w:r w:rsidR="00D82556" w:rsidRPr="00C212EB">
        <w:rPr>
          <w:rFonts w:eastAsia="Times New Roman" w:cstheme="minorHAnsi"/>
          <w:bCs/>
          <w:sz w:val="24"/>
          <w:szCs w:val="24"/>
        </w:rPr>
        <w:t>patvirtinimo</w:t>
      </w:r>
      <w:r w:rsidR="00C91801" w:rsidRPr="00C212EB">
        <w:rPr>
          <w:rFonts w:eastAsia="Times New Roman" w:cstheme="minorHAnsi"/>
          <w:bCs/>
          <w:sz w:val="24"/>
          <w:szCs w:val="24"/>
        </w:rPr>
        <w:t xml:space="preserve"> dienos</w:t>
      </w:r>
      <w:r w:rsidRPr="00C212EB">
        <w:rPr>
          <w:rFonts w:eastAsia="Times New Roman" w:cstheme="minorHAnsi"/>
          <w:sz w:val="24"/>
          <w:szCs w:val="24"/>
        </w:rPr>
        <w:t>.</w:t>
      </w:r>
      <w:r w:rsidRPr="00C212EB">
        <w:rPr>
          <w:rFonts w:cstheme="minorHAnsi"/>
          <w:sz w:val="24"/>
          <w:szCs w:val="24"/>
        </w:rPr>
        <w:t xml:space="preserve"> Jei Rangovas laiku (t. y. ne vėliau kaip likus 5 darbo dienoms iki paskutinės Sutarties įvykdymo užtikrinimo galiojimo dienos) nepateikia Sutarties įvykdymo užtikrinimo pratęsimo dokumento </w:t>
      </w:r>
      <w:r w:rsidRPr="00C212EB">
        <w:rPr>
          <w:rFonts w:cstheme="minorHAnsi"/>
          <w:sz w:val="24"/>
          <w:szCs w:val="24"/>
          <w:bdr w:val="none" w:sz="0" w:space="0" w:color="auto" w:frame="1"/>
        </w:rPr>
        <w:t>ir jo apmokėjimą patvirtinančio dokumento (jeigu Rangovas pateikia draudimo bendrovės išduotą Sutarties įvykdymo užtikrinimą)</w:t>
      </w:r>
      <w:r w:rsidRPr="00C212EB">
        <w:rPr>
          <w:rFonts w:cstheme="minorHAnsi"/>
          <w:sz w:val="24"/>
          <w:szCs w:val="24"/>
        </w:rPr>
        <w:t xml:space="preserve">, Užsakovas turi teisę kreiptis į garantuotoją ir pasinaudoti Sutarties įvykdymo užtikrinimu ir nutraukti Sutartį dėl esminio Sutarties pažeidimo. </w:t>
      </w:r>
      <w:r w:rsidRPr="00C212EB">
        <w:rPr>
          <w:rFonts w:eastAsia="Times New Roman" w:cstheme="minorHAnsi"/>
          <w:sz w:val="24"/>
          <w:szCs w:val="24"/>
        </w:rPr>
        <w:t xml:space="preserve">Sutarties įvykdymo užtikrinimas yra neatskiriama Sutarties dalis. </w:t>
      </w:r>
    </w:p>
    <w:p w14:paraId="6533EFE6" w14:textId="77777777" w:rsidR="004760C5" w:rsidRPr="00C212EB" w:rsidRDefault="00264D8B" w:rsidP="00C3535C">
      <w:pPr>
        <w:ind w:firstLine="851"/>
        <w:jc w:val="both"/>
        <w:rPr>
          <w:rFonts w:eastAsia="Times New Roman" w:cstheme="minorHAnsi"/>
          <w:strike/>
          <w:sz w:val="24"/>
          <w:szCs w:val="24"/>
        </w:rPr>
      </w:pPr>
      <w:r w:rsidRPr="00C212EB">
        <w:rPr>
          <w:rFonts w:eastAsia="Times New Roman" w:cstheme="minorHAnsi"/>
          <w:sz w:val="24"/>
          <w:szCs w:val="24"/>
        </w:rPr>
        <w:t>51</w:t>
      </w:r>
      <w:r w:rsidR="00BE04B6" w:rsidRPr="00C212EB">
        <w:rPr>
          <w:rFonts w:eastAsia="Times New Roman" w:cstheme="minorHAnsi"/>
          <w:sz w:val="24"/>
          <w:szCs w:val="24"/>
        </w:rPr>
        <w:t xml:space="preserve">. </w:t>
      </w:r>
      <w:r w:rsidR="004760C5" w:rsidRPr="00C212EB">
        <w:rPr>
          <w:rFonts w:eastAsia="Times New Roman" w:cstheme="minorHAnsi"/>
          <w:sz w:val="24"/>
          <w:szCs w:val="24"/>
        </w:rPr>
        <w:t>Sutarties įvykdymo užtikrinimu garantuojamas Rangovo įsipareigojimų pagal Sutartį tinkamas vykdymas.</w:t>
      </w:r>
    </w:p>
    <w:p w14:paraId="148736E7" w14:textId="274D93E8" w:rsidR="004760C5" w:rsidRPr="00C212EB" w:rsidRDefault="00264D8B" w:rsidP="00C3535C">
      <w:pPr>
        <w:ind w:firstLine="851"/>
        <w:jc w:val="both"/>
        <w:rPr>
          <w:rFonts w:eastAsia="Times New Roman" w:cstheme="minorHAnsi"/>
          <w:strike/>
          <w:sz w:val="24"/>
          <w:szCs w:val="24"/>
        </w:rPr>
      </w:pPr>
      <w:r w:rsidRPr="00C212EB">
        <w:rPr>
          <w:rFonts w:eastAsia="Times New Roman" w:cstheme="minorHAnsi"/>
          <w:sz w:val="24"/>
          <w:szCs w:val="24"/>
        </w:rPr>
        <w:t>52</w:t>
      </w:r>
      <w:r w:rsidR="00BE04B6" w:rsidRPr="00C212EB">
        <w:rPr>
          <w:rFonts w:eastAsia="Times New Roman" w:cstheme="minorHAnsi"/>
          <w:sz w:val="24"/>
          <w:szCs w:val="24"/>
        </w:rPr>
        <w:t xml:space="preserve">. </w:t>
      </w:r>
      <w:r w:rsidR="00852F91" w:rsidRPr="00C212EB">
        <w:rPr>
          <w:rFonts w:eastAsia="Times New Roman" w:cstheme="minorHAnsi"/>
          <w:sz w:val="24"/>
          <w:szCs w:val="24"/>
        </w:rPr>
        <w:t xml:space="preserve">Jei Sutarties vykdymo metu užtikrinimą išdavęs juridinis asmuo negali įvykdyti savo įsipareigojimų, Užsakovas raštu turi pareikalauti </w:t>
      </w:r>
      <w:r w:rsidR="00CC1360" w:rsidRPr="00C212EB">
        <w:rPr>
          <w:rFonts w:eastAsia="Times New Roman" w:cstheme="minorHAnsi"/>
          <w:sz w:val="24"/>
          <w:szCs w:val="24"/>
        </w:rPr>
        <w:t xml:space="preserve">iš </w:t>
      </w:r>
      <w:r w:rsidR="00852F91" w:rsidRPr="00C212EB">
        <w:rPr>
          <w:rFonts w:eastAsia="Times New Roman" w:cstheme="minorHAnsi"/>
          <w:sz w:val="24"/>
          <w:szCs w:val="24"/>
        </w:rPr>
        <w:t xml:space="preserve">Rangovo per </w:t>
      </w:r>
      <w:r w:rsidR="00E90FB0" w:rsidRPr="00C212EB">
        <w:rPr>
          <w:rFonts w:eastAsia="Times New Roman" w:cstheme="minorHAnsi"/>
          <w:sz w:val="24"/>
          <w:szCs w:val="24"/>
        </w:rPr>
        <w:t>5</w:t>
      </w:r>
      <w:r w:rsidR="00852F91" w:rsidRPr="00C212EB">
        <w:rPr>
          <w:rFonts w:eastAsia="Times New Roman" w:cstheme="minorHAnsi"/>
          <w:sz w:val="24"/>
          <w:szCs w:val="24"/>
        </w:rPr>
        <w:t xml:space="preserve"> </w:t>
      </w:r>
      <w:r w:rsidR="009C5B78" w:rsidRPr="00C212EB">
        <w:rPr>
          <w:rFonts w:eastAsia="Times New Roman" w:cstheme="minorHAnsi"/>
          <w:sz w:val="24"/>
          <w:szCs w:val="24"/>
        </w:rPr>
        <w:t xml:space="preserve">darbo </w:t>
      </w:r>
      <w:r w:rsidR="00852F91" w:rsidRPr="00C212EB">
        <w:rPr>
          <w:rFonts w:eastAsia="Times New Roman" w:cstheme="minorHAnsi"/>
          <w:sz w:val="24"/>
          <w:szCs w:val="24"/>
        </w:rPr>
        <w:t>dien</w:t>
      </w:r>
      <w:r w:rsidR="00E90FB0" w:rsidRPr="00C212EB">
        <w:rPr>
          <w:rFonts w:eastAsia="Times New Roman" w:cstheme="minorHAnsi"/>
          <w:sz w:val="24"/>
          <w:szCs w:val="24"/>
        </w:rPr>
        <w:t>as</w:t>
      </w:r>
      <w:r w:rsidR="00852F91" w:rsidRPr="00C212EB">
        <w:rPr>
          <w:rFonts w:eastAsia="Times New Roman" w:cstheme="minorHAnsi"/>
          <w:sz w:val="24"/>
          <w:szCs w:val="24"/>
        </w:rPr>
        <w:t xml:space="preserve"> pateikti naują </w:t>
      </w:r>
      <w:r w:rsidR="008D6AB8" w:rsidRPr="00C212EB">
        <w:rPr>
          <w:rFonts w:eastAsia="Times New Roman" w:cstheme="minorHAnsi"/>
          <w:sz w:val="24"/>
          <w:szCs w:val="24"/>
        </w:rPr>
        <w:t xml:space="preserve">Sutarties reikalavimus atitinkantį </w:t>
      </w:r>
      <w:r w:rsidR="00852F91" w:rsidRPr="00C212EB">
        <w:rPr>
          <w:rFonts w:eastAsia="Times New Roman" w:cstheme="minorHAnsi"/>
          <w:sz w:val="24"/>
          <w:szCs w:val="24"/>
        </w:rPr>
        <w:t>užtikrinimą.</w:t>
      </w:r>
    </w:p>
    <w:p w14:paraId="2252086C" w14:textId="600BE30B" w:rsidR="00852F91" w:rsidRPr="00C212EB" w:rsidRDefault="00264D8B" w:rsidP="00C3535C">
      <w:pPr>
        <w:ind w:firstLine="851"/>
        <w:jc w:val="both"/>
        <w:rPr>
          <w:rFonts w:eastAsia="Times New Roman" w:cstheme="minorHAnsi"/>
          <w:strike/>
          <w:sz w:val="24"/>
          <w:szCs w:val="24"/>
        </w:rPr>
      </w:pPr>
      <w:r w:rsidRPr="00C212EB">
        <w:rPr>
          <w:rFonts w:eastAsia="Times New Roman" w:cstheme="minorHAnsi"/>
          <w:sz w:val="24"/>
          <w:szCs w:val="24"/>
        </w:rPr>
        <w:t>53</w:t>
      </w:r>
      <w:r w:rsidR="00BE04B6" w:rsidRPr="00C212EB">
        <w:rPr>
          <w:rFonts w:eastAsia="Times New Roman" w:cstheme="minorHAnsi"/>
          <w:sz w:val="24"/>
          <w:szCs w:val="24"/>
        </w:rPr>
        <w:t xml:space="preserve">. </w:t>
      </w:r>
      <w:r w:rsidR="00852F91" w:rsidRPr="00C212EB">
        <w:rPr>
          <w:rFonts w:eastAsia="Times New Roman" w:cstheme="minorHAnsi"/>
          <w:sz w:val="24"/>
          <w:szCs w:val="24"/>
        </w:rPr>
        <w:t>Sutarties įvykdymo užtikrinimas</w:t>
      </w:r>
      <w:r w:rsidR="003F445D" w:rsidRPr="00C212EB">
        <w:rPr>
          <w:rFonts w:eastAsia="Times New Roman" w:cstheme="minorHAnsi"/>
          <w:sz w:val="24"/>
          <w:szCs w:val="24"/>
        </w:rPr>
        <w:t xml:space="preserve"> Rangovo rašytiniu prašymu</w:t>
      </w:r>
      <w:r w:rsidR="00852F91" w:rsidRPr="00C212EB">
        <w:rPr>
          <w:rFonts w:eastAsia="Times New Roman" w:cstheme="minorHAnsi"/>
          <w:sz w:val="24"/>
          <w:szCs w:val="24"/>
        </w:rPr>
        <w:t xml:space="preserve"> grąžinamas Rangovui per </w:t>
      </w:r>
      <w:r w:rsidR="009D2703" w:rsidRPr="00C212EB">
        <w:rPr>
          <w:rFonts w:eastAsia="Times New Roman" w:cstheme="minorHAnsi"/>
          <w:sz w:val="24"/>
          <w:szCs w:val="24"/>
        </w:rPr>
        <w:t xml:space="preserve">5 </w:t>
      </w:r>
      <w:r w:rsidR="009C5B78" w:rsidRPr="00C212EB">
        <w:rPr>
          <w:rFonts w:eastAsia="Times New Roman" w:cstheme="minorHAnsi"/>
          <w:sz w:val="24"/>
          <w:szCs w:val="24"/>
        </w:rPr>
        <w:t xml:space="preserve">darbo </w:t>
      </w:r>
      <w:r w:rsidR="0025236A" w:rsidRPr="00C212EB">
        <w:rPr>
          <w:rFonts w:eastAsia="Times New Roman" w:cstheme="minorHAnsi"/>
          <w:sz w:val="24"/>
          <w:szCs w:val="24"/>
        </w:rPr>
        <w:t xml:space="preserve">dienas </w:t>
      </w:r>
      <w:r w:rsidR="00330497" w:rsidRPr="00C212EB">
        <w:rPr>
          <w:rFonts w:eastAsia="Times New Roman" w:cstheme="minorHAnsi"/>
          <w:sz w:val="24"/>
          <w:szCs w:val="24"/>
        </w:rPr>
        <w:t>nuo Sutarties galiojimo arba Darbų</w:t>
      </w:r>
      <w:r w:rsidR="00CC2A58" w:rsidRPr="00C212EB">
        <w:rPr>
          <w:rFonts w:eastAsia="Times New Roman" w:cstheme="minorHAnsi"/>
          <w:sz w:val="24"/>
          <w:szCs w:val="24"/>
        </w:rPr>
        <w:t xml:space="preserve"> užbaigimo pabaigos.</w:t>
      </w:r>
    </w:p>
    <w:p w14:paraId="4019DC2B" w14:textId="1D8398AA" w:rsidR="003762A4" w:rsidRPr="00C212EB" w:rsidRDefault="003762A4" w:rsidP="00C3535C">
      <w:pPr>
        <w:jc w:val="center"/>
        <w:rPr>
          <w:rFonts w:eastAsia="Times New Roman" w:cstheme="minorHAnsi"/>
          <w:b/>
          <w:sz w:val="24"/>
          <w:szCs w:val="24"/>
        </w:rPr>
      </w:pPr>
    </w:p>
    <w:p w14:paraId="3B203BA8"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VIII SKYRIUS</w:t>
      </w:r>
    </w:p>
    <w:p w14:paraId="5E9D744C" w14:textId="125494F0" w:rsidR="00852F91" w:rsidRPr="00C212EB" w:rsidRDefault="00330497" w:rsidP="00C3535C">
      <w:pPr>
        <w:jc w:val="center"/>
        <w:rPr>
          <w:rFonts w:eastAsia="Times New Roman" w:cstheme="minorHAnsi"/>
          <w:b/>
          <w:sz w:val="24"/>
          <w:szCs w:val="24"/>
        </w:rPr>
      </w:pPr>
      <w:r w:rsidRPr="00C212EB">
        <w:rPr>
          <w:rFonts w:eastAsia="Times New Roman" w:cstheme="minorHAnsi"/>
          <w:b/>
          <w:sz w:val="24"/>
          <w:szCs w:val="24"/>
        </w:rPr>
        <w:t>DARBŲ</w:t>
      </w:r>
      <w:r w:rsidR="00852F91" w:rsidRPr="00C212EB">
        <w:rPr>
          <w:rFonts w:eastAsia="Times New Roman" w:cstheme="minorHAnsi"/>
          <w:b/>
          <w:sz w:val="24"/>
          <w:szCs w:val="24"/>
        </w:rPr>
        <w:t xml:space="preserve"> UŽBAIGIMAS. DARBŲ PERDAVIMAS IR PRIĖMIMAS, DOKUMENTACIJA, TERMINAI</w:t>
      </w:r>
    </w:p>
    <w:p w14:paraId="59836066" w14:textId="77777777" w:rsidR="00852F91" w:rsidRPr="00C212EB" w:rsidRDefault="00852F91" w:rsidP="00C3535C">
      <w:pPr>
        <w:jc w:val="center"/>
        <w:rPr>
          <w:rFonts w:eastAsia="Times New Roman" w:cstheme="minorHAnsi"/>
          <w:b/>
          <w:sz w:val="24"/>
          <w:szCs w:val="24"/>
        </w:rPr>
      </w:pPr>
    </w:p>
    <w:p w14:paraId="20160C43"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54</w:t>
      </w:r>
      <w:r w:rsidR="00BE04B6" w:rsidRPr="00C212EB">
        <w:rPr>
          <w:rFonts w:eastAsia="Times New Roman" w:cstheme="minorHAnsi"/>
          <w:sz w:val="24"/>
          <w:szCs w:val="24"/>
        </w:rPr>
        <w:t xml:space="preserve">. </w:t>
      </w:r>
      <w:r w:rsidR="00852F91" w:rsidRPr="00C212EB">
        <w:rPr>
          <w:rFonts w:eastAsia="Times New Roman" w:cstheme="minorHAnsi"/>
          <w:sz w:val="24"/>
          <w:szCs w:val="24"/>
        </w:rPr>
        <w:t>Užsakovas perima Darbus:</w:t>
      </w:r>
    </w:p>
    <w:p w14:paraId="08E12CB4" w14:textId="77777777"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54</w:t>
      </w:r>
      <w:r w:rsidR="00852F91" w:rsidRPr="00C212EB">
        <w:rPr>
          <w:rFonts w:eastAsia="Times New Roman" w:cstheme="minorHAnsi"/>
          <w:sz w:val="24"/>
          <w:szCs w:val="24"/>
        </w:rPr>
        <w:t>.1. kai visi Darbai atlikti ir užbaigti pagal Sutartį, įskaitant ir baigiamuosius bandymus</w:t>
      </w:r>
      <w:r w:rsidR="005C3C2C" w:rsidRPr="00C212EB">
        <w:rPr>
          <w:rFonts w:eastAsia="Times New Roman" w:cstheme="minorHAnsi"/>
          <w:sz w:val="24"/>
          <w:szCs w:val="24"/>
        </w:rPr>
        <w:t xml:space="preserve"> (jeigu taikoma)</w:t>
      </w:r>
      <w:r w:rsidR="00852F91" w:rsidRPr="00C212EB">
        <w:rPr>
          <w:rFonts w:eastAsia="Times New Roman" w:cstheme="minorHAnsi"/>
          <w:sz w:val="24"/>
          <w:szCs w:val="24"/>
        </w:rPr>
        <w:t>, kurių rezultatai yra teigiami;</w:t>
      </w:r>
    </w:p>
    <w:p w14:paraId="417C9802" w14:textId="6DB7FB44" w:rsidR="00852F91" w:rsidRPr="00C212EB" w:rsidRDefault="00264D8B" w:rsidP="00C3535C">
      <w:pPr>
        <w:ind w:firstLine="851"/>
        <w:jc w:val="both"/>
        <w:rPr>
          <w:rFonts w:eastAsia="Times New Roman" w:cstheme="minorHAnsi"/>
          <w:sz w:val="24"/>
          <w:szCs w:val="24"/>
        </w:rPr>
      </w:pPr>
      <w:r w:rsidRPr="00C212EB">
        <w:rPr>
          <w:rFonts w:eastAsia="Times New Roman" w:cstheme="minorHAnsi"/>
          <w:sz w:val="24"/>
          <w:szCs w:val="24"/>
        </w:rPr>
        <w:t>54</w:t>
      </w:r>
      <w:r w:rsidR="00852F91" w:rsidRPr="00C212EB">
        <w:rPr>
          <w:rFonts w:eastAsia="Times New Roman" w:cstheme="minorHAnsi"/>
          <w:sz w:val="24"/>
          <w:szCs w:val="24"/>
        </w:rPr>
        <w:t xml:space="preserve">.2. kai pasirašomas </w:t>
      </w:r>
      <w:r w:rsidR="004D32FF" w:rsidRPr="00C212EB">
        <w:rPr>
          <w:rFonts w:eastAsia="Times New Roman" w:cstheme="minorHAnsi"/>
          <w:sz w:val="24"/>
          <w:szCs w:val="24"/>
        </w:rPr>
        <w:t>Tvarkybos darbų priėmimo aktas ir surašoma deklaracija apie statybos užbaigimą, patvirtinama statinio projekto (jo dalies) ekspertizės rangovo arba statinio (jo dalies) ekspertizės rangovo ir ją įregistravus Lietuvos Respublikos statybos leidimų ir statybos valstybinės priežiūros informacinėje sistemoje „Infostatyba“</w:t>
      </w:r>
      <w:r w:rsidR="00852F91" w:rsidRPr="00C212EB">
        <w:rPr>
          <w:rFonts w:eastAsia="Times New Roman" w:cstheme="minorHAnsi"/>
          <w:sz w:val="24"/>
          <w:szCs w:val="24"/>
        </w:rPr>
        <w:t>.</w:t>
      </w:r>
    </w:p>
    <w:p w14:paraId="63E05B6B" w14:textId="28AD6AAD" w:rsidR="00314866" w:rsidRPr="00C212EB" w:rsidRDefault="00314866" w:rsidP="00C3535C">
      <w:pPr>
        <w:tabs>
          <w:tab w:val="num" w:pos="1167"/>
        </w:tabs>
        <w:ind w:firstLine="851"/>
        <w:jc w:val="both"/>
        <w:rPr>
          <w:rFonts w:eastAsia="Times New Roman" w:cstheme="minorHAnsi"/>
          <w:sz w:val="24"/>
          <w:szCs w:val="24"/>
        </w:rPr>
      </w:pPr>
      <w:r w:rsidRPr="00C212EB">
        <w:rPr>
          <w:rFonts w:eastAsia="Times New Roman" w:cstheme="minorHAnsi"/>
          <w:sz w:val="24"/>
          <w:szCs w:val="24"/>
        </w:rPr>
        <w:t>Rangovas, atlikęs Darbus, ir, jeigu reikia, atlikęs baigiamuosius bandymus,</w:t>
      </w:r>
      <w:r w:rsidRPr="00C212EB">
        <w:rPr>
          <w:rFonts w:cstheme="minorHAnsi"/>
          <w:sz w:val="24"/>
          <w:szCs w:val="24"/>
        </w:rPr>
        <w:t xml:space="preserve"> </w:t>
      </w:r>
      <w:r w:rsidRPr="00C212EB">
        <w:rPr>
          <w:rFonts w:eastAsia="Times New Roman" w:cstheme="minorHAnsi"/>
          <w:sz w:val="24"/>
          <w:szCs w:val="24"/>
        </w:rPr>
        <w:t xml:space="preserve">pateikia Užsakovui parengtą ir su </w:t>
      </w:r>
      <w:r w:rsidR="003A3FCB" w:rsidRPr="00C212EB">
        <w:rPr>
          <w:rFonts w:eastAsia="Times New Roman" w:cstheme="minorHAnsi"/>
          <w:sz w:val="24"/>
          <w:szCs w:val="24"/>
        </w:rPr>
        <w:t>Tvarkybos darbų</w:t>
      </w:r>
      <w:r w:rsidR="00EE626E" w:rsidRPr="00C212EB">
        <w:rPr>
          <w:rFonts w:eastAsia="Times New Roman" w:cstheme="minorHAnsi"/>
          <w:sz w:val="24"/>
          <w:szCs w:val="24"/>
        </w:rPr>
        <w:t xml:space="preserve"> techninės priežiūros vadovu</w:t>
      </w:r>
      <w:r w:rsidRPr="00C212EB">
        <w:rPr>
          <w:rFonts w:eastAsia="Times New Roman" w:cstheme="minorHAnsi"/>
          <w:sz w:val="24"/>
          <w:szCs w:val="24"/>
        </w:rPr>
        <w:t xml:space="preserve"> ir </w:t>
      </w:r>
      <w:r w:rsidR="003A3FCB" w:rsidRPr="00C212EB">
        <w:rPr>
          <w:rFonts w:eastAsia="Times New Roman" w:cstheme="minorHAnsi"/>
          <w:sz w:val="24"/>
          <w:szCs w:val="24"/>
        </w:rPr>
        <w:t>Tvarkybos darbų</w:t>
      </w:r>
      <w:r w:rsidR="00EE626E" w:rsidRPr="00C212EB">
        <w:rPr>
          <w:rFonts w:eastAsia="Times New Roman" w:cstheme="minorHAnsi"/>
          <w:sz w:val="24"/>
          <w:szCs w:val="24"/>
        </w:rPr>
        <w:t xml:space="preserve"> </w:t>
      </w:r>
      <w:r w:rsidR="003A3FCB" w:rsidRPr="00C212EB">
        <w:rPr>
          <w:rFonts w:eastAsia="Times New Roman" w:cstheme="minorHAnsi"/>
          <w:sz w:val="24"/>
          <w:szCs w:val="24"/>
        </w:rPr>
        <w:t>p</w:t>
      </w:r>
      <w:r w:rsidRPr="00C212EB">
        <w:rPr>
          <w:rFonts w:eastAsia="Times New Roman" w:cstheme="minorHAnsi"/>
          <w:sz w:val="24"/>
          <w:szCs w:val="24"/>
        </w:rPr>
        <w:t>rojekto vykdymo pri</w:t>
      </w:r>
      <w:r w:rsidR="00A95C3C" w:rsidRPr="00C212EB">
        <w:rPr>
          <w:rFonts w:eastAsia="Times New Roman" w:cstheme="minorHAnsi"/>
          <w:sz w:val="24"/>
          <w:szCs w:val="24"/>
        </w:rPr>
        <w:t>e</w:t>
      </w:r>
      <w:r w:rsidRPr="00C212EB">
        <w:rPr>
          <w:rFonts w:eastAsia="Times New Roman" w:cstheme="minorHAnsi"/>
          <w:sz w:val="24"/>
          <w:szCs w:val="24"/>
        </w:rPr>
        <w:t>žiūr</w:t>
      </w:r>
      <w:r w:rsidR="00A95C3C" w:rsidRPr="00C212EB">
        <w:rPr>
          <w:rFonts w:eastAsia="Times New Roman" w:cstheme="minorHAnsi"/>
          <w:sz w:val="24"/>
          <w:szCs w:val="24"/>
        </w:rPr>
        <w:t>os vadovu</w:t>
      </w:r>
      <w:r w:rsidRPr="00C212EB">
        <w:rPr>
          <w:rFonts w:eastAsia="Times New Roman" w:cstheme="minorHAnsi"/>
          <w:sz w:val="24"/>
          <w:szCs w:val="24"/>
        </w:rPr>
        <w:t xml:space="preserve"> suderintą Rangovo atliktų </w:t>
      </w:r>
      <w:r w:rsidR="00BA40BE" w:rsidRPr="00C212EB">
        <w:rPr>
          <w:rFonts w:eastAsia="Times New Roman" w:cstheme="minorHAnsi"/>
          <w:sz w:val="24"/>
          <w:szCs w:val="24"/>
        </w:rPr>
        <w:t>Tvarkybos</w:t>
      </w:r>
      <w:r w:rsidR="004D32FF" w:rsidRPr="00C212EB">
        <w:rPr>
          <w:rFonts w:eastAsia="Times New Roman" w:cstheme="minorHAnsi"/>
          <w:sz w:val="24"/>
          <w:szCs w:val="24"/>
        </w:rPr>
        <w:t xml:space="preserve"> darbų perdavimo aktą</w:t>
      </w:r>
      <w:r w:rsidR="00BA40BE" w:rsidRPr="00C212EB">
        <w:rPr>
          <w:rFonts w:eastAsia="Times New Roman" w:cstheme="minorHAnsi"/>
          <w:sz w:val="24"/>
          <w:szCs w:val="24"/>
        </w:rPr>
        <w:t xml:space="preserve"> ir statybos d</w:t>
      </w:r>
      <w:r w:rsidRPr="00C212EB">
        <w:rPr>
          <w:rFonts w:eastAsia="Times New Roman" w:cstheme="minorHAnsi"/>
          <w:sz w:val="24"/>
          <w:szCs w:val="24"/>
        </w:rPr>
        <w:t xml:space="preserve">arbų </w:t>
      </w:r>
      <w:r w:rsidR="004D32FF" w:rsidRPr="00C212EB">
        <w:rPr>
          <w:rFonts w:eastAsia="Times New Roman" w:cstheme="minorHAnsi"/>
          <w:sz w:val="24"/>
          <w:szCs w:val="24"/>
        </w:rPr>
        <w:t>užbaigimo deklaraciją</w:t>
      </w:r>
      <w:r w:rsidRPr="00C212EB">
        <w:rPr>
          <w:rFonts w:eastAsia="Times New Roman" w:cstheme="minorHAnsi"/>
          <w:sz w:val="24"/>
          <w:szCs w:val="24"/>
        </w:rPr>
        <w:t>, kartu pateikdamas ir garantinio laikotarpio prievolių įvykdymo užtikrinimo dokumentą (kartu su jo apmokėjimą įrodančia dokumento kopija</w:t>
      </w:r>
      <w:r w:rsidR="00842DF0" w:rsidRPr="00C212EB">
        <w:rPr>
          <w:rFonts w:eastAsia="Times New Roman" w:cstheme="minorHAnsi"/>
          <w:sz w:val="24"/>
          <w:szCs w:val="24"/>
        </w:rPr>
        <w:t>, jei pateikiamas draudimo bendrovės išduotas dokumentas</w:t>
      </w:r>
      <w:r w:rsidRPr="00C212EB">
        <w:rPr>
          <w:rFonts w:eastAsia="Times New Roman" w:cstheme="minorHAnsi"/>
          <w:sz w:val="24"/>
          <w:szCs w:val="24"/>
        </w:rPr>
        <w:t xml:space="preserve">), kuriuo užtikrinamas garantinio laikotarpio prievolių įvykdymas pagal Sutartį, tokios formos ir iš tokios trečiosios šalies, kaip nurodyta </w:t>
      </w:r>
      <w:r w:rsidR="00AE43E5" w:rsidRPr="00C212EB">
        <w:rPr>
          <w:rFonts w:eastAsia="Times New Roman" w:cstheme="minorHAnsi"/>
          <w:sz w:val="24"/>
          <w:szCs w:val="24"/>
        </w:rPr>
        <w:t xml:space="preserve">Sutarties </w:t>
      </w:r>
      <w:r w:rsidRPr="00C212EB">
        <w:rPr>
          <w:rFonts w:eastAsia="Times New Roman" w:cstheme="minorHAnsi"/>
          <w:sz w:val="24"/>
          <w:szCs w:val="24"/>
        </w:rPr>
        <w:t>7.1</w:t>
      </w:r>
      <w:r w:rsidR="00BE1231" w:rsidRPr="00C212EB">
        <w:rPr>
          <w:rFonts w:eastAsia="Times New Roman" w:cstheme="minorHAnsi"/>
          <w:sz w:val="24"/>
          <w:szCs w:val="24"/>
        </w:rPr>
        <w:t>2</w:t>
      </w:r>
      <w:r w:rsidR="0025236A" w:rsidRPr="00C212EB">
        <w:rPr>
          <w:rFonts w:eastAsia="Times New Roman" w:cstheme="minorHAnsi"/>
          <w:sz w:val="24"/>
          <w:szCs w:val="24"/>
        </w:rPr>
        <w:t> </w:t>
      </w:r>
      <w:r w:rsidRPr="00C212EB">
        <w:rPr>
          <w:rFonts w:eastAsia="Times New Roman" w:cstheme="minorHAnsi"/>
          <w:sz w:val="24"/>
          <w:szCs w:val="24"/>
        </w:rPr>
        <w:t xml:space="preserve">papunktyje. Šis dokumentas Rangovo nemokumo ar bankroto atveju turi užtikrinti, kad bus apmokėtos dėl Rangovo kaltės atsiradusių defektų šalinimo išlaidos. Reikalavimai garantinio laikotarpio prievolių įvykdymo užtikrinimo dokumentui: </w:t>
      </w:r>
    </w:p>
    <w:p w14:paraId="311FF7C8" w14:textId="77777777"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54</w:t>
      </w:r>
      <w:r w:rsidR="00BE04B6" w:rsidRPr="00C212EB">
        <w:rPr>
          <w:rFonts w:eastAsia="Times New Roman" w:cstheme="minorHAnsi"/>
          <w:sz w:val="24"/>
          <w:szCs w:val="24"/>
        </w:rPr>
        <w:t>.</w:t>
      </w:r>
      <w:r w:rsidR="00852F91" w:rsidRPr="00C212EB">
        <w:rPr>
          <w:rFonts w:eastAsia="Times New Roman" w:cstheme="minorHAnsi"/>
          <w:sz w:val="24"/>
          <w:szCs w:val="24"/>
        </w:rPr>
        <w:t xml:space="preserve">2.1.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w:t>
      </w:r>
      <w:r w:rsidR="00852F91" w:rsidRPr="00C212EB">
        <w:rPr>
          <w:rFonts w:eastAsia="Times New Roman" w:cstheme="minorHAnsi"/>
          <w:sz w:val="24"/>
          <w:szCs w:val="24"/>
        </w:rPr>
        <w:lastRenderedPageBreak/>
        <w:t xml:space="preserve">originalą bei mokestinio pavedimo, kad draudimo įmoka už išduotą laidavimo draudimo raštą yra sumokėta, kopiją. </w:t>
      </w:r>
    </w:p>
    <w:p w14:paraId="32717A51" w14:textId="77777777"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54</w:t>
      </w:r>
      <w:r w:rsidR="00BE04B6" w:rsidRPr="00C212EB">
        <w:rPr>
          <w:rFonts w:eastAsia="Times New Roman" w:cstheme="minorHAnsi"/>
          <w:sz w:val="24"/>
          <w:szCs w:val="24"/>
        </w:rPr>
        <w:t>.</w:t>
      </w:r>
      <w:r w:rsidR="00852F91" w:rsidRPr="00C212EB">
        <w:rPr>
          <w:rFonts w:eastAsia="Times New Roman" w:cstheme="minorHAnsi"/>
          <w:sz w:val="24"/>
          <w:szCs w:val="24"/>
        </w:rPr>
        <w:t xml:space="preserve">2.2. Suma turi būti ne mažesnė kaip </w:t>
      </w:r>
      <w:r w:rsidR="00420489" w:rsidRPr="00C212EB">
        <w:rPr>
          <w:rFonts w:eastAsia="Times New Roman" w:cstheme="minorHAnsi"/>
          <w:sz w:val="24"/>
          <w:szCs w:val="24"/>
        </w:rPr>
        <w:t>5 proc.</w:t>
      </w:r>
      <w:r w:rsidR="00852F91" w:rsidRPr="00C212EB">
        <w:rPr>
          <w:rFonts w:eastAsia="Times New Roman" w:cstheme="minorHAnsi"/>
          <w:sz w:val="24"/>
          <w:szCs w:val="24"/>
        </w:rPr>
        <w:t xml:space="preserve"> </w:t>
      </w:r>
      <w:r w:rsidR="00552483" w:rsidRPr="00C212EB">
        <w:rPr>
          <w:rFonts w:eastAsia="Times New Roman" w:cstheme="minorHAnsi"/>
          <w:sz w:val="24"/>
          <w:szCs w:val="24"/>
        </w:rPr>
        <w:t>Kainos.</w:t>
      </w:r>
    </w:p>
    <w:p w14:paraId="466E33EA" w14:textId="1BDE0C34" w:rsidR="00852F91" w:rsidRPr="00C212EB" w:rsidRDefault="007B39C8" w:rsidP="00C3535C">
      <w:pPr>
        <w:ind w:firstLine="851"/>
        <w:jc w:val="both"/>
        <w:rPr>
          <w:rFonts w:eastAsia="Times New Roman" w:cstheme="minorHAnsi"/>
          <w:sz w:val="24"/>
          <w:szCs w:val="24"/>
        </w:rPr>
      </w:pPr>
      <w:r w:rsidRPr="00C212EB">
        <w:rPr>
          <w:rFonts w:eastAsia="Times New Roman" w:cstheme="minorHAnsi"/>
          <w:sz w:val="24"/>
          <w:szCs w:val="24"/>
        </w:rPr>
        <w:t>D</w:t>
      </w:r>
      <w:r w:rsidR="00552483" w:rsidRPr="00C212EB">
        <w:rPr>
          <w:rFonts w:eastAsia="Times New Roman" w:cstheme="minorHAnsi"/>
          <w:sz w:val="24"/>
          <w:szCs w:val="24"/>
        </w:rPr>
        <w:t>arbų</w:t>
      </w:r>
      <w:r w:rsidR="00852F91" w:rsidRPr="00C212EB">
        <w:rPr>
          <w:rFonts w:eastAsia="Times New Roman" w:cstheme="minorHAnsi"/>
          <w:sz w:val="24"/>
          <w:szCs w:val="24"/>
        </w:rPr>
        <w:t xml:space="preserve"> užbaigimo terminas yra </w:t>
      </w:r>
      <w:r w:rsidR="00072D3C" w:rsidRPr="00C212EB">
        <w:rPr>
          <w:rFonts w:eastAsia="Times New Roman" w:cstheme="minorHAnsi"/>
          <w:sz w:val="24"/>
          <w:szCs w:val="24"/>
        </w:rPr>
        <w:t>2</w:t>
      </w:r>
      <w:r w:rsidR="00F87463" w:rsidRPr="00C212EB">
        <w:rPr>
          <w:rFonts w:eastAsia="Times New Roman" w:cstheme="minorHAnsi"/>
          <w:sz w:val="24"/>
          <w:szCs w:val="24"/>
        </w:rPr>
        <w:t xml:space="preserve"> mėnesiai</w:t>
      </w:r>
      <w:r w:rsidR="00852F91" w:rsidRPr="00C212EB">
        <w:rPr>
          <w:rFonts w:eastAsia="Times New Roman" w:cstheme="minorHAnsi"/>
          <w:sz w:val="24"/>
          <w:szCs w:val="24"/>
        </w:rPr>
        <w:t xml:space="preserve"> nuo </w:t>
      </w:r>
      <w:r w:rsidR="004D32FF" w:rsidRPr="00C212EB">
        <w:rPr>
          <w:rFonts w:eastAsia="Times New Roman" w:cstheme="minorHAnsi"/>
          <w:sz w:val="24"/>
          <w:szCs w:val="24"/>
        </w:rPr>
        <w:t>Tvarkybos darbų priėmimo akto ir surašytos deklaracijos apie statybos užbaigimą, patvirtos statinio projekto (jo dalies) ekspertizės rangovo arba statinio (jo dalies) ekspertizės rangovo ir ją įregistravus Lietuvos Respublikos statybos leidimų ir statybos valstybinės priežiūros informacinėje sistemoje „Infostatyba“</w:t>
      </w:r>
      <w:r w:rsidR="00852F91" w:rsidRPr="00C212EB">
        <w:rPr>
          <w:rFonts w:eastAsia="Times New Roman" w:cstheme="minorHAnsi"/>
          <w:sz w:val="24"/>
          <w:szCs w:val="24"/>
        </w:rPr>
        <w:t xml:space="preserve"> dienos. Rangovas, vadovaudamasis </w:t>
      </w:r>
      <w:r w:rsidR="00CC0FEA" w:rsidRPr="00C212EB">
        <w:rPr>
          <w:rFonts w:eastAsia="Times New Roman" w:cstheme="minorHAnsi"/>
          <w:sz w:val="24"/>
          <w:szCs w:val="24"/>
        </w:rPr>
        <w:t xml:space="preserve">Sutarties </w:t>
      </w:r>
      <w:r w:rsidR="00552483" w:rsidRPr="00C212EB">
        <w:rPr>
          <w:rFonts w:eastAsia="Times New Roman" w:cstheme="minorHAnsi"/>
          <w:sz w:val="24"/>
          <w:szCs w:val="24"/>
        </w:rPr>
        <w:t>5</w:t>
      </w:r>
      <w:r w:rsidR="00890773" w:rsidRPr="00C212EB">
        <w:rPr>
          <w:rFonts w:eastAsia="Times New Roman" w:cstheme="minorHAnsi"/>
          <w:sz w:val="24"/>
          <w:szCs w:val="24"/>
        </w:rPr>
        <w:t>5</w:t>
      </w:r>
      <w:r w:rsidR="00552483" w:rsidRPr="00C212EB">
        <w:rPr>
          <w:rFonts w:eastAsia="Times New Roman" w:cstheme="minorHAnsi"/>
          <w:sz w:val="24"/>
          <w:szCs w:val="24"/>
        </w:rPr>
        <w:t>.1</w:t>
      </w:r>
      <w:r w:rsidR="00852F91" w:rsidRPr="00C212EB">
        <w:rPr>
          <w:rFonts w:eastAsia="Times New Roman" w:cstheme="minorHAnsi"/>
          <w:sz w:val="24"/>
          <w:szCs w:val="24"/>
        </w:rPr>
        <w:t xml:space="preserve"> papunkčio ir </w:t>
      </w:r>
      <w:r w:rsidR="00552483" w:rsidRPr="00C212EB">
        <w:rPr>
          <w:rFonts w:eastAsia="Times New Roman" w:cstheme="minorHAnsi"/>
          <w:sz w:val="24"/>
          <w:szCs w:val="24"/>
        </w:rPr>
        <w:t>5</w:t>
      </w:r>
      <w:r w:rsidR="00890773" w:rsidRPr="00C212EB">
        <w:rPr>
          <w:rFonts w:eastAsia="Times New Roman" w:cstheme="minorHAnsi"/>
          <w:sz w:val="24"/>
          <w:szCs w:val="24"/>
        </w:rPr>
        <w:t>8</w:t>
      </w:r>
      <w:r w:rsidR="00852F91" w:rsidRPr="00C212EB">
        <w:rPr>
          <w:rFonts w:eastAsia="Times New Roman" w:cstheme="minorHAnsi"/>
          <w:sz w:val="24"/>
          <w:szCs w:val="24"/>
        </w:rPr>
        <w:t xml:space="preserve"> punkto reikalavimais, privalo </w:t>
      </w:r>
      <w:r w:rsidR="003A3FCB" w:rsidRPr="00C212EB">
        <w:rPr>
          <w:rFonts w:eastAsia="Times New Roman" w:cstheme="minorHAnsi"/>
          <w:sz w:val="24"/>
          <w:szCs w:val="24"/>
        </w:rPr>
        <w:t>ištaisyti defektus (jei reikia)</w:t>
      </w:r>
      <w:r w:rsidR="001C0323" w:rsidRPr="00C212EB">
        <w:rPr>
          <w:rFonts w:eastAsia="Times New Roman" w:cstheme="minorHAnsi"/>
          <w:sz w:val="24"/>
          <w:szCs w:val="24"/>
        </w:rPr>
        <w:t xml:space="preserve"> ir gauti </w:t>
      </w:r>
      <w:r w:rsidR="004D32FF" w:rsidRPr="00C212EB">
        <w:rPr>
          <w:rFonts w:eastAsia="Times New Roman" w:cstheme="minorHAnsi"/>
          <w:sz w:val="24"/>
          <w:szCs w:val="24"/>
        </w:rPr>
        <w:t>Tvarkybos darbų priėmimo aktą ir surašyti deklaraciją apie statybos užbaigimą, patvirtinti statinio projekto (jo dalies) ekspertizės rangovo arba statinio (jo dalies) ekspertizės rangovo ir ją įregistruoti Lietuvos Respublikos statybos leidimų ir statybos valstybinės priežiūros informacinėje sistemoje „Infostatyba“</w:t>
      </w:r>
      <w:r w:rsidR="00852F91" w:rsidRPr="00C212EB">
        <w:rPr>
          <w:rFonts w:eastAsia="Times New Roman" w:cstheme="minorHAnsi"/>
          <w:sz w:val="24"/>
          <w:szCs w:val="24"/>
        </w:rPr>
        <w:t>.</w:t>
      </w:r>
    </w:p>
    <w:p w14:paraId="0CCA8495" w14:textId="44650C6D"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55</w:t>
      </w:r>
      <w:r w:rsidR="00BE04B6" w:rsidRPr="00C212EB">
        <w:rPr>
          <w:rFonts w:eastAsia="Times New Roman" w:cstheme="minorHAnsi"/>
          <w:sz w:val="24"/>
          <w:szCs w:val="24"/>
        </w:rPr>
        <w:t>.</w:t>
      </w:r>
      <w:r w:rsidR="00852F91" w:rsidRPr="00C212EB">
        <w:rPr>
          <w:rFonts w:eastAsia="Times New Roman" w:cstheme="minorHAnsi"/>
          <w:sz w:val="24"/>
          <w:szCs w:val="24"/>
        </w:rPr>
        <w:t xml:space="preserve"> Užsakovas, gavęs Rangovo atliktų </w:t>
      </w:r>
      <w:r w:rsidR="001C1516" w:rsidRPr="00C212EB">
        <w:rPr>
          <w:rFonts w:eastAsia="Times New Roman" w:cstheme="minorHAnsi"/>
          <w:sz w:val="24"/>
          <w:szCs w:val="24"/>
        </w:rPr>
        <w:t>Tvarkybos darbų priėmimo aktą ir surašytą deklaraciją apie statybos užbaigimą, patvirtintą statinio projekto (jo dalies) ekspertizės rangovo arba statinio (jo dalies) ekspertizės rangovo ir ją įregistravus Lietuvos Respublikos statybos leidimų ir statybos valstybinės priežiūros informacinėje sistemoje „Infostatyba“</w:t>
      </w:r>
      <w:r w:rsidR="00852F91" w:rsidRPr="00C212EB">
        <w:rPr>
          <w:rFonts w:eastAsia="Times New Roman" w:cstheme="minorHAnsi"/>
          <w:sz w:val="24"/>
          <w:szCs w:val="24"/>
        </w:rPr>
        <w:t>, ne vėliau kaip per 7 dienas:</w:t>
      </w:r>
    </w:p>
    <w:p w14:paraId="504D032C" w14:textId="60ADC20F"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55</w:t>
      </w:r>
      <w:r w:rsidR="00852F91" w:rsidRPr="00C212EB">
        <w:rPr>
          <w:rFonts w:eastAsia="Times New Roman" w:cstheme="minorHAnsi"/>
          <w:sz w:val="24"/>
          <w:szCs w:val="24"/>
        </w:rPr>
        <w:t xml:space="preserve">.1. atlieka bendrą atliktų Darbų apžiūrą, patikrina ir priima juos, kartu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neturi būti ilgesnis kaip </w:t>
      </w:r>
      <w:r w:rsidR="00F87463" w:rsidRPr="00C212EB">
        <w:rPr>
          <w:rFonts w:eastAsia="Times New Roman" w:cstheme="minorHAnsi"/>
          <w:sz w:val="24"/>
          <w:szCs w:val="24"/>
        </w:rPr>
        <w:t>1</w:t>
      </w:r>
      <w:r w:rsidR="00852F91" w:rsidRPr="00C212EB">
        <w:rPr>
          <w:rFonts w:eastAsia="Times New Roman" w:cstheme="minorHAnsi"/>
          <w:sz w:val="24"/>
          <w:szCs w:val="24"/>
        </w:rPr>
        <w:t xml:space="preserve"> </w:t>
      </w:r>
      <w:r w:rsidR="00F87463" w:rsidRPr="00C212EB">
        <w:rPr>
          <w:rFonts w:eastAsia="Times New Roman" w:cstheme="minorHAnsi"/>
          <w:sz w:val="24"/>
          <w:szCs w:val="24"/>
        </w:rPr>
        <w:t>mėnuo</w:t>
      </w:r>
      <w:r w:rsidR="00852F91" w:rsidRPr="00C212EB">
        <w:rPr>
          <w:rFonts w:eastAsia="Times New Roman" w:cstheme="minorHAnsi"/>
          <w:sz w:val="24"/>
          <w:szCs w:val="24"/>
        </w:rPr>
        <w:t xml:space="preserve"> po </w:t>
      </w:r>
      <w:r w:rsidR="00C05864" w:rsidRPr="00C212EB">
        <w:rPr>
          <w:rFonts w:eastAsia="Times New Roman" w:cstheme="minorHAnsi"/>
          <w:sz w:val="24"/>
          <w:szCs w:val="24"/>
        </w:rPr>
        <w:t>Tvarkybos darbų priėmimo akte ir statinio projekto (jo dalies) ekspertizės rangovo arba statinio (jo dalies) ekspertizės rangovo akte išdėstytų trūkumų.</w:t>
      </w:r>
      <w:r w:rsidR="00852F91" w:rsidRPr="00C212EB">
        <w:rPr>
          <w:rFonts w:eastAsia="Times New Roman" w:cstheme="minorHAnsi"/>
          <w:sz w:val="24"/>
          <w:szCs w:val="24"/>
        </w:rPr>
        <w:t xml:space="preserve"> </w:t>
      </w:r>
    </w:p>
    <w:p w14:paraId="357F8DEB" w14:textId="5985DEDA" w:rsidR="00852F91" w:rsidRPr="00C212EB" w:rsidRDefault="00BA40BE" w:rsidP="00C3535C">
      <w:pPr>
        <w:ind w:firstLine="851"/>
        <w:jc w:val="both"/>
        <w:rPr>
          <w:rFonts w:eastAsia="Times New Roman" w:cstheme="minorHAnsi"/>
          <w:sz w:val="24"/>
          <w:szCs w:val="24"/>
        </w:rPr>
      </w:pPr>
      <w:r w:rsidRPr="00C212EB">
        <w:rPr>
          <w:rFonts w:eastAsia="Times New Roman" w:cstheme="minorHAnsi"/>
          <w:sz w:val="24"/>
          <w:szCs w:val="24"/>
        </w:rPr>
        <w:t>Tvarkybos d</w:t>
      </w:r>
      <w:r w:rsidR="00852F91" w:rsidRPr="00C212EB">
        <w:rPr>
          <w:rFonts w:eastAsia="Times New Roman" w:cstheme="minorHAnsi"/>
          <w:sz w:val="24"/>
          <w:szCs w:val="24"/>
        </w:rPr>
        <w:t xml:space="preserve">arbų perdavimo ir priėmimo aktą pasirašo Užsakovas, Rangovas ir </w:t>
      </w:r>
      <w:r w:rsidR="003A3FCB" w:rsidRPr="00C212EB">
        <w:rPr>
          <w:rFonts w:eastAsia="Times New Roman" w:cstheme="minorHAnsi"/>
          <w:sz w:val="24"/>
          <w:szCs w:val="24"/>
        </w:rPr>
        <w:t>Tvarkybos darbų</w:t>
      </w:r>
      <w:r w:rsidR="00852F91" w:rsidRPr="00C212EB">
        <w:rPr>
          <w:rFonts w:eastAsia="Times New Roman" w:cstheme="minorHAnsi"/>
          <w:sz w:val="24"/>
          <w:szCs w:val="24"/>
        </w:rPr>
        <w:t xml:space="preserve"> techninės priežiūros vadovas. </w:t>
      </w:r>
      <w:r w:rsidR="00C05864" w:rsidRPr="00C212EB">
        <w:rPr>
          <w:rFonts w:eastAsia="Times New Roman" w:cstheme="minorHAnsi"/>
          <w:sz w:val="24"/>
          <w:szCs w:val="24"/>
        </w:rPr>
        <w:t xml:space="preserve"> Tvarkybos ir statybos darbų</w:t>
      </w:r>
      <w:r w:rsidR="00852F91" w:rsidRPr="00C212EB">
        <w:rPr>
          <w:rFonts w:eastAsia="Times New Roman" w:cstheme="minorHAnsi"/>
          <w:sz w:val="24"/>
          <w:szCs w:val="24"/>
        </w:rPr>
        <w:t xml:space="preserve"> neištaisymas per</w:t>
      </w:r>
      <w:r w:rsidR="009524F1" w:rsidRPr="00C212EB">
        <w:rPr>
          <w:rFonts w:eastAsia="Times New Roman" w:cstheme="minorHAnsi"/>
          <w:sz w:val="24"/>
          <w:szCs w:val="24"/>
        </w:rPr>
        <w:t xml:space="preserve"> Kultūros paveldo departamento</w:t>
      </w:r>
      <w:r w:rsidR="00852F91" w:rsidRPr="00C212EB">
        <w:rPr>
          <w:rFonts w:eastAsia="Times New Roman" w:cstheme="minorHAnsi"/>
          <w:sz w:val="24"/>
          <w:szCs w:val="24"/>
        </w:rPr>
        <w:t xml:space="preserve"> </w:t>
      </w:r>
      <w:r w:rsidR="009524F1" w:rsidRPr="00C212EB">
        <w:rPr>
          <w:rFonts w:eastAsia="Times New Roman" w:cstheme="minorHAnsi"/>
          <w:sz w:val="24"/>
          <w:szCs w:val="24"/>
        </w:rPr>
        <w:t xml:space="preserve">komisijos ir statinio projekto (jo dalies) ekspertizės rangovo arba statinio (jo dalies) ekspertizės rangovo aktuose išdėstytų trūkumų šalinimo </w:t>
      </w:r>
      <w:r w:rsidR="00852F91" w:rsidRPr="00C212EB">
        <w:rPr>
          <w:rFonts w:eastAsia="Times New Roman" w:cstheme="minorHAnsi"/>
          <w:sz w:val="24"/>
          <w:szCs w:val="24"/>
        </w:rPr>
        <w:t xml:space="preserve">suteiktą laiką Užsakovui suteikia teisę iki </w:t>
      </w:r>
      <w:r w:rsidR="003A3FCB" w:rsidRPr="00C212EB">
        <w:rPr>
          <w:rFonts w:eastAsia="Times New Roman" w:cstheme="minorHAnsi"/>
          <w:sz w:val="24"/>
          <w:szCs w:val="24"/>
        </w:rPr>
        <w:t>Tvarkybos darbų</w:t>
      </w:r>
      <w:r w:rsidR="00852F91" w:rsidRPr="00C212EB">
        <w:rPr>
          <w:rFonts w:eastAsia="Times New Roman" w:cstheme="minorHAnsi"/>
          <w:sz w:val="24"/>
          <w:szCs w:val="24"/>
        </w:rPr>
        <w:t xml:space="preserve"> užbaigimo termino pabaigos pačiam ištaisyti defektus ir (arba) išskaičiuoti defektų taisymo išlaidų sumą iš galutinio mokėjimo Rangovui sumos; </w:t>
      </w:r>
    </w:p>
    <w:p w14:paraId="79744F87" w14:textId="4A8D7077"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55</w:t>
      </w:r>
      <w:r w:rsidR="00852F91" w:rsidRPr="00C212EB">
        <w:rPr>
          <w:rFonts w:eastAsia="Times New Roman" w:cstheme="minorHAnsi"/>
          <w:sz w:val="24"/>
          <w:szCs w:val="24"/>
        </w:rPr>
        <w:t>.2. 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w:t>
      </w:r>
      <w:r w:rsidR="00BA40BE" w:rsidRPr="00C212EB">
        <w:rPr>
          <w:rFonts w:eastAsia="Times New Roman" w:cstheme="minorHAnsi"/>
          <w:sz w:val="24"/>
          <w:szCs w:val="24"/>
        </w:rPr>
        <w:t xml:space="preserve"> </w:t>
      </w:r>
      <w:r w:rsidR="009524F1" w:rsidRPr="00C212EB">
        <w:rPr>
          <w:rFonts w:eastAsia="Times New Roman" w:cstheme="minorHAnsi"/>
          <w:sz w:val="24"/>
          <w:szCs w:val="24"/>
        </w:rPr>
        <w:t>Tvarkybos darbų priėmimo aktas ir surašoma deklaracija apie statybos užbaigimą, patvirtinama statinio projekto (jo dalies) ekspertizės rangovo arba statinio (jo dalies) ekspertizės rangovo ir įregistruojama Lietuvos Respublikos statybos leidimų ir statybos valstybinės priežiūros informacinėje sistemoje „Infostatyba“</w:t>
      </w:r>
      <w:r w:rsidR="00852F91" w:rsidRPr="00C212EB">
        <w:rPr>
          <w:rFonts w:eastAsia="Times New Roman" w:cstheme="minorHAnsi"/>
          <w:sz w:val="24"/>
          <w:szCs w:val="24"/>
        </w:rPr>
        <w:t xml:space="preserve">, ir (arba) praneša, kad nepateiktas </w:t>
      </w:r>
      <w:r w:rsidR="00CC0FEA" w:rsidRPr="00C212EB">
        <w:rPr>
          <w:rFonts w:eastAsia="Times New Roman" w:cstheme="minorHAnsi"/>
          <w:sz w:val="24"/>
          <w:szCs w:val="24"/>
        </w:rPr>
        <w:t xml:space="preserve">Sutarties </w:t>
      </w:r>
      <w:r w:rsidRPr="00C212EB">
        <w:rPr>
          <w:rFonts w:eastAsia="Times New Roman" w:cstheme="minorHAnsi"/>
          <w:sz w:val="24"/>
          <w:szCs w:val="24"/>
        </w:rPr>
        <w:t xml:space="preserve">54 </w:t>
      </w:r>
      <w:r w:rsidR="00852F91" w:rsidRPr="00C212EB">
        <w:rPr>
          <w:rFonts w:eastAsia="Times New Roman" w:cstheme="minorHAnsi"/>
          <w:sz w:val="24"/>
          <w:szCs w:val="24"/>
        </w:rPr>
        <w:t>punkte nurodytas garantinio laikotarpio prievolių įvykdymo užtikrinimo dokumentas ir Darbai negali būti perimti.</w:t>
      </w:r>
    </w:p>
    <w:p w14:paraId="7E1BE21A" w14:textId="15D684E4"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56</w:t>
      </w:r>
      <w:r w:rsidR="007E1AEE" w:rsidRPr="00C212EB">
        <w:rPr>
          <w:rFonts w:eastAsia="Times New Roman" w:cstheme="minorHAnsi"/>
          <w:sz w:val="24"/>
          <w:szCs w:val="24"/>
        </w:rPr>
        <w:t>.</w:t>
      </w:r>
      <w:r w:rsidR="00852F91" w:rsidRPr="00C212EB">
        <w:rPr>
          <w:rFonts w:eastAsia="Times New Roman" w:cstheme="minorHAnsi"/>
          <w:sz w:val="24"/>
          <w:szCs w:val="24"/>
        </w:rPr>
        <w:t xml:space="preserve"> Jeigu Užsakovas vengia perimti atliktą Darbą, pasibaigus Sutarties sąlygų </w:t>
      </w:r>
      <w:r w:rsidR="00552483" w:rsidRPr="00C212EB">
        <w:rPr>
          <w:rFonts w:eastAsia="Times New Roman" w:cstheme="minorHAnsi"/>
          <w:sz w:val="24"/>
          <w:szCs w:val="24"/>
        </w:rPr>
        <w:t>5</w:t>
      </w:r>
      <w:r w:rsidR="003F445D" w:rsidRPr="00C212EB">
        <w:rPr>
          <w:rFonts w:eastAsia="Times New Roman" w:cstheme="minorHAnsi"/>
          <w:sz w:val="24"/>
          <w:szCs w:val="24"/>
        </w:rPr>
        <w:t>5</w:t>
      </w:r>
      <w:r w:rsidR="00852F91" w:rsidRPr="00C212EB">
        <w:rPr>
          <w:rFonts w:eastAsia="Times New Roman" w:cstheme="minorHAnsi"/>
          <w:sz w:val="24"/>
          <w:szCs w:val="24"/>
        </w:rPr>
        <w:t xml:space="preserve"> punkte nustatytam terminui, kai Darbai turėjo būti perimti pagal Sutartį, ir jeigu Darbai iš esmės atitinka Sutarties reikalavimus, turi būti laikoma, kad</w:t>
      </w:r>
      <w:r w:rsidR="00BA40BE" w:rsidRPr="00C212EB">
        <w:rPr>
          <w:rFonts w:eastAsia="Times New Roman" w:cstheme="minorHAnsi"/>
          <w:sz w:val="24"/>
          <w:szCs w:val="24"/>
        </w:rPr>
        <w:t xml:space="preserve"> </w:t>
      </w:r>
      <w:r w:rsidR="00CD2DC7" w:rsidRPr="00C212EB">
        <w:rPr>
          <w:rFonts w:eastAsia="Times New Roman" w:cstheme="minorHAnsi"/>
          <w:sz w:val="24"/>
          <w:szCs w:val="24"/>
        </w:rPr>
        <w:t xml:space="preserve">Tvarkybos darbų priėmimo aktas ir deklaracija apie statybos užbaigimą, patvirtinta statinio projekto (jo dalies) ekspertizės rangovo arba statinio (jo </w:t>
      </w:r>
      <w:r w:rsidR="00CD2DC7" w:rsidRPr="00C212EB">
        <w:rPr>
          <w:rFonts w:eastAsia="Times New Roman" w:cstheme="minorHAnsi"/>
          <w:sz w:val="24"/>
          <w:szCs w:val="24"/>
        </w:rPr>
        <w:lastRenderedPageBreak/>
        <w:t>dalies) ekspertizės rangovo ir įregistruota Lietuvos Respublikos statybos leidimų ir statybos valstybinės priežiūros informacinėje sistemoje „Infostatyba“</w:t>
      </w:r>
      <w:r w:rsidR="00852F91" w:rsidRPr="00C212EB">
        <w:rPr>
          <w:rFonts w:eastAsia="Times New Roman" w:cstheme="minorHAnsi"/>
          <w:sz w:val="24"/>
          <w:szCs w:val="24"/>
        </w:rPr>
        <w:t xml:space="preserve"> buvo  paskutinę to laikotarpio dieną.</w:t>
      </w:r>
    </w:p>
    <w:p w14:paraId="0EBE0D96" w14:textId="05724665"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57</w:t>
      </w:r>
      <w:r w:rsidR="007E1AEE" w:rsidRPr="00C212EB">
        <w:rPr>
          <w:rFonts w:eastAsia="Times New Roman" w:cstheme="minorHAnsi"/>
          <w:sz w:val="24"/>
          <w:szCs w:val="24"/>
        </w:rPr>
        <w:t>.</w:t>
      </w:r>
      <w:r w:rsidR="00852F91" w:rsidRPr="00C212EB">
        <w:rPr>
          <w:rFonts w:eastAsia="Times New Roman" w:cstheme="minorHAnsi"/>
          <w:sz w:val="24"/>
          <w:szCs w:val="24"/>
        </w:rPr>
        <w:t xml:space="preserve"> Pasirašius </w:t>
      </w:r>
      <w:r w:rsidR="00CD2DC7" w:rsidRPr="00C212EB">
        <w:rPr>
          <w:rFonts w:eastAsia="Times New Roman" w:cstheme="minorHAnsi"/>
          <w:sz w:val="24"/>
          <w:szCs w:val="24"/>
        </w:rPr>
        <w:t>Tvarkybos darbų priėmimo aktą ir surašius deklaraciją apie statybos užbaigimą, patvirtintą statinio projekto (jo dalies) ekspertizės rangovo arba statinio (jo dalies) ekspertizės rangovo ir ją įregistravus Lietuvos Respublikos statybos leidimų ir statybos valstybinės priežiūros informacinėje sistemoje „Infostatyba“</w:t>
      </w:r>
      <w:r w:rsidR="002C093D" w:rsidRPr="00C212EB">
        <w:rPr>
          <w:rFonts w:eastAsia="Times New Roman" w:cstheme="minorHAnsi"/>
          <w:sz w:val="24"/>
          <w:szCs w:val="24"/>
        </w:rPr>
        <w:t>,</w:t>
      </w:r>
      <w:r w:rsidR="00852F91" w:rsidRPr="00C212EB">
        <w:rPr>
          <w:rFonts w:eastAsia="Times New Roman" w:cstheme="minorHAnsi"/>
          <w:sz w:val="24"/>
          <w:szCs w:val="24"/>
        </w:rPr>
        <w:t xml:space="preserve"> Užsakovas arba jo įgaliotas asmuo privalo nedelsdamas, bet ne ilgiau kaip per 14 dienų, inicijuoti </w:t>
      </w:r>
      <w:r w:rsidR="00957546" w:rsidRPr="00C212EB">
        <w:rPr>
          <w:rFonts w:eastAsia="Times New Roman" w:cstheme="minorHAnsi"/>
          <w:sz w:val="24"/>
          <w:szCs w:val="24"/>
        </w:rPr>
        <w:t>Darbų</w:t>
      </w:r>
      <w:r w:rsidR="00852F91" w:rsidRPr="00C212EB">
        <w:rPr>
          <w:rFonts w:eastAsia="Times New Roman" w:cstheme="minorHAnsi"/>
          <w:sz w:val="24"/>
          <w:szCs w:val="24"/>
        </w:rPr>
        <w:t xml:space="preserve"> užbaigimo procedūras</w:t>
      </w:r>
      <w:r w:rsidR="00CC2A58" w:rsidRPr="00C212EB">
        <w:rPr>
          <w:rFonts w:eastAsia="Times New Roman" w:cstheme="minorHAnsi"/>
          <w:sz w:val="24"/>
          <w:szCs w:val="24"/>
        </w:rPr>
        <w:t>.</w:t>
      </w:r>
      <w:r w:rsidR="00852F91" w:rsidRPr="00C212EB">
        <w:rPr>
          <w:rFonts w:eastAsia="Times New Roman" w:cstheme="minorHAnsi"/>
          <w:sz w:val="24"/>
          <w:szCs w:val="24"/>
        </w:rPr>
        <w:t xml:space="preserve"> Šalys turi siekti, kiek tai priklauso nuo jų, kad kuo greičiau būtų </w:t>
      </w:r>
      <w:r w:rsidR="00A80CE1" w:rsidRPr="00C212EB">
        <w:rPr>
          <w:rFonts w:eastAsia="Times New Roman" w:cstheme="minorHAnsi"/>
          <w:sz w:val="24"/>
          <w:szCs w:val="24"/>
        </w:rPr>
        <w:t>gaut</w:t>
      </w:r>
      <w:r w:rsidR="00D30D33" w:rsidRPr="00C212EB">
        <w:rPr>
          <w:rFonts w:eastAsia="Times New Roman" w:cstheme="minorHAnsi"/>
          <w:sz w:val="24"/>
          <w:szCs w:val="24"/>
        </w:rPr>
        <w:t>as</w:t>
      </w:r>
      <w:r w:rsidR="00A80CE1" w:rsidRPr="00C212EB">
        <w:rPr>
          <w:rFonts w:eastAsia="Times New Roman" w:cstheme="minorHAnsi"/>
          <w:sz w:val="24"/>
          <w:szCs w:val="24"/>
        </w:rPr>
        <w:t xml:space="preserve"> </w:t>
      </w:r>
      <w:r w:rsidR="00D30D33" w:rsidRPr="00C212EB">
        <w:rPr>
          <w:rFonts w:eastAsia="Times New Roman" w:cstheme="minorHAnsi"/>
          <w:sz w:val="24"/>
          <w:szCs w:val="24"/>
        </w:rPr>
        <w:t>Tvarkybos darbų priėmimo aktas ir surašoma deklaracija apie statybos užbaigimą, patvirtinta statinio projekto (jo dalies) ekspertizės rangovo arba statinio (jo dalies) ekspertizės rangovo ir  įregistruota Lietuvos Respublikos statybos leidimų ir statybos valstybinės priežiūros informacinėje sistemoje „Infostatyba“.</w:t>
      </w:r>
    </w:p>
    <w:p w14:paraId="2C1BFD00" w14:textId="3B5D88B8"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58</w:t>
      </w:r>
      <w:r w:rsidR="007E1AEE" w:rsidRPr="00C212EB">
        <w:rPr>
          <w:rFonts w:eastAsia="Times New Roman" w:cstheme="minorHAnsi"/>
          <w:sz w:val="24"/>
          <w:szCs w:val="24"/>
        </w:rPr>
        <w:t>.</w:t>
      </w:r>
      <w:r w:rsidR="00852F91" w:rsidRPr="00C212EB">
        <w:rPr>
          <w:rFonts w:eastAsia="Times New Roman" w:cstheme="minorHAnsi"/>
          <w:sz w:val="24"/>
          <w:szCs w:val="24"/>
        </w:rPr>
        <w:t xml:space="preserve"> Rangovas per </w:t>
      </w:r>
      <w:r w:rsidR="007B39C8" w:rsidRPr="00C212EB">
        <w:rPr>
          <w:rFonts w:eastAsia="Times New Roman" w:cstheme="minorHAnsi"/>
          <w:sz w:val="24"/>
          <w:szCs w:val="24"/>
        </w:rPr>
        <w:t>Darbų</w:t>
      </w:r>
      <w:r w:rsidR="00852F91" w:rsidRPr="00C212EB">
        <w:rPr>
          <w:rFonts w:eastAsia="Times New Roman" w:cstheme="minorHAnsi"/>
          <w:sz w:val="24"/>
          <w:szCs w:val="24"/>
        </w:rPr>
        <w:t xml:space="preserve"> užbaigimo terminą privalo pašalinti iš Statybvietės visus dar likusius Rangovo įrenginius, Medžiagų perteklių, šiukšles, laikinuosius statinius. Deklaruojamas statinys turi būti švarus ir sutvarkytas. Rangovas</w:t>
      </w:r>
      <w:r w:rsidR="00D4636B" w:rsidRPr="00C212EB">
        <w:rPr>
          <w:rFonts w:eastAsia="Times New Roman" w:cstheme="minorHAnsi"/>
          <w:sz w:val="24"/>
          <w:szCs w:val="24"/>
        </w:rPr>
        <w:t xml:space="preserve"> </w:t>
      </w:r>
      <w:r w:rsidR="007B39C8" w:rsidRPr="00C212EB">
        <w:rPr>
          <w:rFonts w:eastAsia="Times New Roman" w:cstheme="minorHAnsi"/>
          <w:sz w:val="24"/>
          <w:szCs w:val="24"/>
        </w:rPr>
        <w:t>Darbų</w:t>
      </w:r>
      <w:r w:rsidR="00852F91" w:rsidRPr="00C212EB">
        <w:rPr>
          <w:rFonts w:eastAsia="Times New Roman" w:cstheme="minorHAnsi"/>
          <w:sz w:val="24"/>
          <w:szCs w:val="24"/>
        </w:rPr>
        <w:t xml:space="preserve"> užbaigimo procedūrų dalyviams privalo sudaryti tinkamas darbo sąlygas </w:t>
      </w:r>
      <w:r w:rsidR="00D4636B" w:rsidRPr="00C212EB">
        <w:rPr>
          <w:rFonts w:eastAsia="Times New Roman" w:cstheme="minorHAnsi"/>
          <w:sz w:val="24"/>
          <w:szCs w:val="24"/>
        </w:rPr>
        <w:t xml:space="preserve">statiniui </w:t>
      </w:r>
      <w:r w:rsidR="00852F91" w:rsidRPr="00C212EB">
        <w:rPr>
          <w:rFonts w:eastAsia="Times New Roman" w:cstheme="minorHAnsi"/>
          <w:sz w:val="24"/>
          <w:szCs w:val="24"/>
        </w:rPr>
        <w:t xml:space="preserve">apžiūrėti, skirti būtiną reikalingą transportą bei specialią aprangą, pateikti </w:t>
      </w:r>
      <w:r w:rsidR="007B39C8" w:rsidRPr="00C212EB">
        <w:rPr>
          <w:rFonts w:eastAsia="Times New Roman" w:cstheme="minorHAnsi"/>
          <w:sz w:val="24"/>
          <w:szCs w:val="24"/>
        </w:rPr>
        <w:t>tvarkybos darbų</w:t>
      </w:r>
      <w:r w:rsidR="00852F91" w:rsidRPr="00C212EB">
        <w:rPr>
          <w:rFonts w:eastAsia="Times New Roman" w:cstheme="minorHAnsi"/>
          <w:sz w:val="24"/>
          <w:szCs w:val="24"/>
        </w:rPr>
        <w:t xml:space="preserve"> dokumentaciją. </w:t>
      </w:r>
    </w:p>
    <w:p w14:paraId="48C5A3BE" w14:textId="30ECDB83"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 xml:space="preserve">Užsakovui arba jo įgaliotam asmeniui pateikus rašytinius nurodymus (ar defektų aktą) dėl nustatytų defektų, Rangovas po tokių nurodymų gavimo per </w:t>
      </w:r>
      <w:r w:rsidR="00F87463" w:rsidRPr="00C212EB">
        <w:rPr>
          <w:rFonts w:eastAsia="Times New Roman" w:cstheme="minorHAnsi"/>
          <w:sz w:val="24"/>
          <w:szCs w:val="24"/>
        </w:rPr>
        <w:t>1 mėnesį</w:t>
      </w:r>
      <w:r w:rsidRPr="00C212EB">
        <w:rPr>
          <w:rFonts w:eastAsia="Times New Roman" w:cstheme="minorHAnsi"/>
          <w:sz w:val="24"/>
          <w:szCs w:val="24"/>
        </w:rPr>
        <w:t xml:space="preserve"> arba per Užsakovo nurodytą terminą, atsižvelgdamas į tai, kuris yra ilgesnis, privalo ištaisyti Užsakovo nustatytus defektus ir, jeigu reikia, organizuoti Užsakovo nurodytus bandymus. </w:t>
      </w:r>
      <w:r w:rsidR="00451EC5" w:rsidRPr="00C212EB">
        <w:rPr>
          <w:rFonts w:eastAsia="Times New Roman" w:cstheme="minorHAnsi"/>
          <w:sz w:val="24"/>
          <w:szCs w:val="24"/>
        </w:rPr>
        <w:t xml:space="preserve">Užsakovas patvirtinimą apie defektų ištaisymą Rangovui pateikia ne vėliau kaip per 7 dienas nuo dienos, kai Rangovas </w:t>
      </w:r>
      <w:r w:rsidR="009460BB" w:rsidRPr="00C212EB">
        <w:rPr>
          <w:rFonts w:eastAsia="Times New Roman" w:cstheme="minorHAnsi"/>
          <w:sz w:val="24"/>
          <w:szCs w:val="24"/>
        </w:rPr>
        <w:t xml:space="preserve">ištaiso  </w:t>
      </w:r>
      <w:r w:rsidR="00451EC5" w:rsidRPr="00C212EB">
        <w:rPr>
          <w:rFonts w:eastAsia="Times New Roman" w:cstheme="minorHAnsi"/>
          <w:sz w:val="24"/>
          <w:szCs w:val="24"/>
        </w:rPr>
        <w:t xml:space="preserve">Užsakovo nurodytus visus defektus ir </w:t>
      </w:r>
      <w:r w:rsidR="009460BB" w:rsidRPr="00C212EB">
        <w:rPr>
          <w:rFonts w:eastAsia="Times New Roman" w:cstheme="minorHAnsi"/>
          <w:sz w:val="24"/>
          <w:szCs w:val="24"/>
        </w:rPr>
        <w:t xml:space="preserve">pateikia </w:t>
      </w:r>
      <w:r w:rsidR="00451EC5" w:rsidRPr="00C212EB">
        <w:rPr>
          <w:rFonts w:eastAsia="Times New Roman" w:cstheme="minorHAnsi"/>
          <w:sz w:val="24"/>
          <w:szCs w:val="24"/>
        </w:rPr>
        <w:t xml:space="preserve">tai įrodančius dokumentus (jei reikia). </w:t>
      </w:r>
      <w:r w:rsidRPr="00C212EB">
        <w:rPr>
          <w:rFonts w:eastAsia="Times New Roman" w:cstheme="minorHAnsi"/>
          <w:sz w:val="24"/>
          <w:szCs w:val="24"/>
        </w:rPr>
        <w:t xml:space="preserve">Defektų neištaisymas ir bandymų neatlikimas per </w:t>
      </w:r>
      <w:r w:rsidR="00F87463" w:rsidRPr="00C212EB">
        <w:rPr>
          <w:rFonts w:eastAsia="Times New Roman" w:cstheme="minorHAnsi"/>
          <w:sz w:val="24"/>
          <w:szCs w:val="24"/>
        </w:rPr>
        <w:t>1 mėnesį</w:t>
      </w:r>
      <w:r w:rsidR="00451EC5" w:rsidRPr="00C212EB">
        <w:rPr>
          <w:rFonts w:eastAsia="Times New Roman" w:cstheme="minorHAnsi"/>
          <w:sz w:val="24"/>
          <w:szCs w:val="24"/>
        </w:rPr>
        <w:t xml:space="preserve"> arba per Užsakovo nurodytą terminą </w:t>
      </w:r>
      <w:r w:rsidRPr="00C212EB">
        <w:rPr>
          <w:rFonts w:eastAsia="Times New Roman" w:cstheme="minorHAnsi"/>
          <w:sz w:val="24"/>
          <w:szCs w:val="24"/>
        </w:rPr>
        <w:t xml:space="preserve">Užsakovui suteikia teisę iki </w:t>
      </w:r>
      <w:r w:rsidR="007B39C8" w:rsidRPr="00C212EB">
        <w:rPr>
          <w:rFonts w:eastAsia="Times New Roman" w:cstheme="minorHAnsi"/>
          <w:sz w:val="24"/>
          <w:szCs w:val="24"/>
        </w:rPr>
        <w:t>Darbų</w:t>
      </w:r>
      <w:r w:rsidRPr="00C212EB">
        <w:rPr>
          <w:rFonts w:eastAsia="Times New Roman" w:cstheme="minorHAnsi"/>
          <w:sz w:val="24"/>
          <w:szCs w:val="24"/>
        </w:rPr>
        <w:t xml:space="preserve"> užbaigimo termino pabaigos ištaisyti defektus ir atlikti bandymus ir (arba) išskaičiuoti defektų taisymo ir bandymų atlikimo išlaidų sumą iš galutinio mokėjimo Rangovui sumos. </w:t>
      </w:r>
    </w:p>
    <w:p w14:paraId="61279972" w14:textId="357889FC"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59</w:t>
      </w:r>
      <w:r w:rsidR="007E1AEE" w:rsidRPr="00C212EB">
        <w:rPr>
          <w:rFonts w:eastAsia="Times New Roman" w:cstheme="minorHAnsi"/>
          <w:sz w:val="24"/>
          <w:szCs w:val="24"/>
        </w:rPr>
        <w:t>.</w:t>
      </w:r>
      <w:r w:rsidR="00852F91" w:rsidRPr="00C212EB">
        <w:rPr>
          <w:rFonts w:eastAsia="Times New Roman" w:cstheme="minorHAnsi"/>
          <w:sz w:val="24"/>
          <w:szCs w:val="24"/>
        </w:rPr>
        <w:t xml:space="preserve"> </w:t>
      </w:r>
      <w:r w:rsidR="007B39C8" w:rsidRPr="00C212EB">
        <w:rPr>
          <w:rFonts w:eastAsia="Times New Roman" w:cstheme="minorHAnsi"/>
          <w:sz w:val="24"/>
          <w:szCs w:val="24"/>
        </w:rPr>
        <w:t>Darbų</w:t>
      </w:r>
      <w:r w:rsidR="00852F91" w:rsidRPr="00C212EB">
        <w:rPr>
          <w:rFonts w:eastAsia="Times New Roman" w:cstheme="minorHAnsi"/>
          <w:sz w:val="24"/>
          <w:szCs w:val="24"/>
        </w:rPr>
        <w:t xml:space="preserve"> užbaigimo terminas nėra pratęsiamas. </w:t>
      </w:r>
      <w:r w:rsidR="007B39C8" w:rsidRPr="00C212EB">
        <w:rPr>
          <w:rFonts w:eastAsia="Times New Roman" w:cstheme="minorHAnsi"/>
          <w:sz w:val="24"/>
          <w:szCs w:val="24"/>
        </w:rPr>
        <w:t>Darbų</w:t>
      </w:r>
      <w:r w:rsidR="00852F91" w:rsidRPr="00C212EB">
        <w:rPr>
          <w:rFonts w:eastAsia="Times New Roman" w:cstheme="minorHAnsi"/>
          <w:sz w:val="24"/>
          <w:szCs w:val="24"/>
        </w:rPr>
        <w:t xml:space="preserve"> užbaigimo procedūros laikotarpis, viršijantis </w:t>
      </w:r>
      <w:r w:rsidR="00CC0FEA" w:rsidRPr="00C212EB">
        <w:rPr>
          <w:rFonts w:eastAsia="Times New Roman" w:cstheme="minorHAnsi"/>
          <w:sz w:val="24"/>
          <w:szCs w:val="24"/>
        </w:rPr>
        <w:t xml:space="preserve">Sutarties </w:t>
      </w:r>
      <w:r w:rsidRPr="00C212EB">
        <w:rPr>
          <w:rFonts w:eastAsia="Times New Roman" w:cstheme="minorHAnsi"/>
          <w:sz w:val="24"/>
          <w:szCs w:val="24"/>
        </w:rPr>
        <w:t xml:space="preserve">57 </w:t>
      </w:r>
      <w:r w:rsidR="00852F91" w:rsidRPr="00C212EB">
        <w:rPr>
          <w:rFonts w:eastAsia="Times New Roman" w:cstheme="minorHAnsi"/>
          <w:sz w:val="24"/>
          <w:szCs w:val="24"/>
        </w:rPr>
        <w:t xml:space="preserve">ir </w:t>
      </w:r>
      <w:r w:rsidRPr="00C212EB">
        <w:rPr>
          <w:rFonts w:eastAsia="Times New Roman" w:cstheme="minorHAnsi"/>
          <w:sz w:val="24"/>
          <w:szCs w:val="24"/>
        </w:rPr>
        <w:t xml:space="preserve">58 </w:t>
      </w:r>
      <w:r w:rsidR="00852F91" w:rsidRPr="00C212EB">
        <w:rPr>
          <w:rFonts w:eastAsia="Times New Roman" w:cstheme="minorHAnsi"/>
          <w:sz w:val="24"/>
          <w:szCs w:val="24"/>
        </w:rPr>
        <w:t>punktuose numatytus terminus, į bendrą Sutarties trukmę neįskaičiuojamas.</w:t>
      </w:r>
    </w:p>
    <w:p w14:paraId="47369A0F" w14:textId="4A193BFE" w:rsidR="003A6040" w:rsidRPr="00C212EB" w:rsidRDefault="00CA71C5" w:rsidP="00C3535C">
      <w:pPr>
        <w:ind w:firstLine="851"/>
        <w:jc w:val="both"/>
        <w:rPr>
          <w:rFonts w:eastAsia="Times New Roman" w:cstheme="minorHAnsi"/>
          <w:b/>
          <w:sz w:val="24"/>
          <w:szCs w:val="24"/>
        </w:rPr>
      </w:pPr>
      <w:r w:rsidRPr="00C212EB">
        <w:rPr>
          <w:rFonts w:eastAsia="Times New Roman" w:cstheme="minorHAnsi"/>
          <w:sz w:val="24"/>
          <w:szCs w:val="24"/>
        </w:rPr>
        <w:t>60</w:t>
      </w:r>
      <w:r w:rsidR="007E1AEE" w:rsidRPr="00C212EB">
        <w:rPr>
          <w:rFonts w:eastAsia="Times New Roman" w:cstheme="minorHAnsi"/>
          <w:sz w:val="24"/>
          <w:szCs w:val="24"/>
        </w:rPr>
        <w:t xml:space="preserve">. </w:t>
      </w:r>
      <w:r w:rsidR="00852F91" w:rsidRPr="00C212EB">
        <w:rPr>
          <w:rFonts w:eastAsia="Times New Roman" w:cstheme="minorHAnsi"/>
          <w:sz w:val="24"/>
          <w:szCs w:val="24"/>
        </w:rPr>
        <w:t xml:space="preserve">Jeigu Užsakovas arba jo įgaliotas asmuo praleidžia </w:t>
      </w:r>
      <w:r w:rsidR="00CC0FEA" w:rsidRPr="00C212EB">
        <w:rPr>
          <w:rFonts w:eastAsia="Times New Roman" w:cstheme="minorHAnsi"/>
          <w:sz w:val="24"/>
          <w:szCs w:val="24"/>
        </w:rPr>
        <w:t xml:space="preserve">Sutarties </w:t>
      </w:r>
      <w:r w:rsidR="00E220AA" w:rsidRPr="00C212EB">
        <w:rPr>
          <w:rFonts w:eastAsia="Times New Roman" w:cstheme="minorHAnsi"/>
          <w:sz w:val="24"/>
          <w:szCs w:val="24"/>
        </w:rPr>
        <w:t>5</w:t>
      </w:r>
      <w:r w:rsidRPr="00C212EB">
        <w:rPr>
          <w:rFonts w:eastAsia="Times New Roman" w:cstheme="minorHAnsi"/>
          <w:sz w:val="24"/>
          <w:szCs w:val="24"/>
        </w:rPr>
        <w:t>7</w:t>
      </w:r>
      <w:r w:rsidR="00852F91" w:rsidRPr="00C212EB">
        <w:rPr>
          <w:rFonts w:eastAsia="Times New Roman" w:cstheme="minorHAnsi"/>
          <w:sz w:val="24"/>
          <w:szCs w:val="24"/>
        </w:rPr>
        <w:t xml:space="preserve"> punkte jam nustatytą terminą </w:t>
      </w:r>
      <w:r w:rsidR="007B39C8" w:rsidRPr="00C212EB">
        <w:rPr>
          <w:rFonts w:eastAsia="Times New Roman" w:cstheme="minorHAnsi"/>
          <w:sz w:val="24"/>
          <w:szCs w:val="24"/>
        </w:rPr>
        <w:t>Darbų</w:t>
      </w:r>
      <w:r w:rsidR="00852F91" w:rsidRPr="00C212EB">
        <w:rPr>
          <w:rFonts w:eastAsia="Times New Roman" w:cstheme="minorHAnsi"/>
          <w:sz w:val="24"/>
          <w:szCs w:val="24"/>
        </w:rPr>
        <w:t xml:space="preserve"> užbaigimo procedūroms ir dėl to Rangovui nesuteikiamas </w:t>
      </w:r>
      <w:r w:rsidR="00CC0FEA" w:rsidRPr="00C212EB">
        <w:rPr>
          <w:rFonts w:eastAsia="Times New Roman" w:cstheme="minorHAnsi"/>
          <w:sz w:val="24"/>
          <w:szCs w:val="24"/>
        </w:rPr>
        <w:t xml:space="preserve">Sutarties </w:t>
      </w:r>
      <w:r w:rsidRPr="00C212EB">
        <w:rPr>
          <w:rFonts w:eastAsia="Times New Roman" w:cstheme="minorHAnsi"/>
          <w:sz w:val="24"/>
          <w:szCs w:val="24"/>
        </w:rPr>
        <w:t xml:space="preserve">58 </w:t>
      </w:r>
      <w:r w:rsidR="00852F91" w:rsidRPr="00C212EB">
        <w:rPr>
          <w:rFonts w:eastAsia="Times New Roman" w:cstheme="minorHAnsi"/>
          <w:sz w:val="24"/>
          <w:szCs w:val="24"/>
        </w:rPr>
        <w:t xml:space="preserve">punkte nustatytas laikas, Rangovas turi teisę reikalauti sumokėti visą sulaikytą sumą kartu su galutinio mokėjimo suma, neatskaitant defektų taisymo ir bandymų atlikimo išlaidų sumos pagal </w:t>
      </w:r>
      <w:r w:rsidR="00CC0FEA" w:rsidRPr="00C212EB">
        <w:rPr>
          <w:rFonts w:eastAsia="Times New Roman" w:cstheme="minorHAnsi"/>
          <w:sz w:val="24"/>
          <w:szCs w:val="24"/>
        </w:rPr>
        <w:t xml:space="preserve">Sutarties </w:t>
      </w:r>
      <w:r w:rsidRPr="00C212EB">
        <w:rPr>
          <w:rFonts w:eastAsia="Times New Roman" w:cstheme="minorHAnsi"/>
          <w:sz w:val="24"/>
          <w:szCs w:val="24"/>
        </w:rPr>
        <w:t xml:space="preserve">58 </w:t>
      </w:r>
      <w:r w:rsidR="00852F91" w:rsidRPr="00C212EB">
        <w:rPr>
          <w:rFonts w:eastAsia="Times New Roman" w:cstheme="minorHAnsi"/>
          <w:sz w:val="24"/>
          <w:szCs w:val="24"/>
        </w:rPr>
        <w:t xml:space="preserve">punktą, tačiau visais atvejais atsižvelgiant į </w:t>
      </w:r>
      <w:r w:rsidR="00CC0FEA" w:rsidRPr="00C212EB">
        <w:rPr>
          <w:rFonts w:eastAsia="Times New Roman" w:cstheme="minorHAnsi"/>
          <w:sz w:val="24"/>
          <w:szCs w:val="24"/>
        </w:rPr>
        <w:t xml:space="preserve">Sutarties </w:t>
      </w:r>
      <w:r w:rsidRPr="00C212EB">
        <w:rPr>
          <w:rFonts w:eastAsia="Times New Roman" w:cstheme="minorHAnsi"/>
          <w:sz w:val="24"/>
          <w:szCs w:val="24"/>
        </w:rPr>
        <w:t>55</w:t>
      </w:r>
      <w:r w:rsidR="00E220AA" w:rsidRPr="00C212EB">
        <w:rPr>
          <w:rFonts w:eastAsia="Times New Roman" w:cstheme="minorHAnsi"/>
          <w:sz w:val="24"/>
          <w:szCs w:val="24"/>
        </w:rPr>
        <w:t>.1</w:t>
      </w:r>
      <w:r w:rsidR="00852F91" w:rsidRPr="00C212EB">
        <w:rPr>
          <w:rFonts w:eastAsia="Times New Roman" w:cstheme="minorHAnsi"/>
          <w:sz w:val="24"/>
          <w:szCs w:val="24"/>
        </w:rPr>
        <w:t xml:space="preserve"> papunkčio nuostatas. Toks mokėjimas neatleidžia Rangovo nuo </w:t>
      </w:r>
      <w:r w:rsidR="00CC0FEA" w:rsidRPr="00C212EB">
        <w:rPr>
          <w:rFonts w:eastAsia="Times New Roman" w:cstheme="minorHAnsi"/>
          <w:sz w:val="24"/>
          <w:szCs w:val="24"/>
        </w:rPr>
        <w:t xml:space="preserve">Sutarties </w:t>
      </w:r>
      <w:r w:rsidRPr="00C212EB">
        <w:rPr>
          <w:rFonts w:eastAsia="Times New Roman" w:cstheme="minorHAnsi"/>
          <w:sz w:val="24"/>
          <w:szCs w:val="24"/>
        </w:rPr>
        <w:t xml:space="preserve">58 </w:t>
      </w:r>
      <w:r w:rsidR="00852F91" w:rsidRPr="00C212EB">
        <w:rPr>
          <w:rFonts w:eastAsia="Times New Roman" w:cstheme="minorHAnsi"/>
          <w:sz w:val="24"/>
          <w:szCs w:val="24"/>
        </w:rPr>
        <w:t>punkte nustatytos pareigos ištaisyti Užsakovo arba jo įgalioto asmens rašytiniuose nurodymuose (ar defektų akte) nustatytus defektus arba atlikti nurodytus bandymus.</w:t>
      </w:r>
    </w:p>
    <w:p w14:paraId="14C0FDA7" w14:textId="77777777" w:rsidR="003A6040" w:rsidRPr="00C212EB" w:rsidRDefault="003A6040" w:rsidP="00C3535C">
      <w:pPr>
        <w:jc w:val="center"/>
        <w:rPr>
          <w:rFonts w:eastAsia="Times New Roman" w:cstheme="minorHAnsi"/>
          <w:b/>
          <w:sz w:val="24"/>
          <w:szCs w:val="24"/>
        </w:rPr>
      </w:pPr>
    </w:p>
    <w:p w14:paraId="4ACFBF1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IX SKYRIUS</w:t>
      </w:r>
    </w:p>
    <w:p w14:paraId="1EE2C3E1"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KAINA IR APMOKĖJIMAS</w:t>
      </w:r>
    </w:p>
    <w:p w14:paraId="7C813F23" w14:textId="77777777" w:rsidR="00852F91" w:rsidRPr="00C212EB" w:rsidRDefault="00852F91" w:rsidP="00C3535C">
      <w:pPr>
        <w:jc w:val="both"/>
        <w:rPr>
          <w:rFonts w:eastAsia="Times New Roman" w:cstheme="minorHAnsi"/>
          <w:sz w:val="24"/>
          <w:szCs w:val="24"/>
        </w:rPr>
      </w:pPr>
    </w:p>
    <w:p w14:paraId="05602EF5" w14:textId="3BE0D088" w:rsidR="00AC5F5B"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61</w:t>
      </w:r>
      <w:r w:rsidR="00CC2A58" w:rsidRPr="00C212EB">
        <w:rPr>
          <w:rFonts w:eastAsia="Times New Roman" w:cstheme="minorHAnsi"/>
          <w:sz w:val="24"/>
          <w:szCs w:val="24"/>
        </w:rPr>
        <w:t>.</w:t>
      </w:r>
      <w:r w:rsidR="00852F91" w:rsidRPr="00C212EB">
        <w:rPr>
          <w:rFonts w:eastAsia="Times New Roman" w:cstheme="minorHAnsi"/>
          <w:sz w:val="24"/>
          <w:szCs w:val="24"/>
        </w:rPr>
        <w:t xml:space="preserve"> Pradinė</w:t>
      </w:r>
      <w:r w:rsidR="00C9584E" w:rsidRPr="00C212EB">
        <w:rPr>
          <w:rFonts w:eastAsia="Times New Roman" w:cstheme="minorHAnsi"/>
          <w:sz w:val="24"/>
          <w:szCs w:val="24"/>
        </w:rPr>
        <w:t>s</w:t>
      </w:r>
      <w:r w:rsidR="00852F91" w:rsidRPr="00C212EB">
        <w:rPr>
          <w:rFonts w:eastAsia="Times New Roman" w:cstheme="minorHAnsi"/>
          <w:sz w:val="24"/>
          <w:szCs w:val="24"/>
        </w:rPr>
        <w:t xml:space="preserve"> </w:t>
      </w:r>
      <w:r w:rsidR="00852F91" w:rsidRPr="00C212EB">
        <w:rPr>
          <w:rFonts w:eastAsia="Times New Roman" w:cstheme="minorHAnsi"/>
          <w:bCs/>
          <w:sz w:val="24"/>
          <w:szCs w:val="24"/>
        </w:rPr>
        <w:t xml:space="preserve">Sutarties </w:t>
      </w:r>
      <w:r w:rsidR="00852F91" w:rsidRPr="00C212EB">
        <w:rPr>
          <w:rFonts w:eastAsia="Times New Roman" w:cstheme="minorHAnsi"/>
          <w:sz w:val="24"/>
          <w:szCs w:val="24"/>
        </w:rPr>
        <w:t xml:space="preserve">vertė yra </w:t>
      </w:r>
      <w:r w:rsidR="00D474D9" w:rsidRPr="00C212EB">
        <w:rPr>
          <w:rFonts w:eastAsia="Times New Roman" w:cstheme="minorHAnsi"/>
          <w:sz w:val="24"/>
          <w:szCs w:val="24"/>
        </w:rPr>
        <w:t>......................</w:t>
      </w:r>
      <w:r w:rsidR="008129C3" w:rsidRPr="00C212EB">
        <w:rPr>
          <w:rFonts w:eastAsia="Times New Roman" w:cstheme="minorHAnsi"/>
          <w:sz w:val="24"/>
          <w:szCs w:val="24"/>
        </w:rPr>
        <w:t xml:space="preserve"> </w:t>
      </w:r>
      <w:r w:rsidR="000F6DB6" w:rsidRPr="00C212EB">
        <w:rPr>
          <w:rFonts w:eastAsia="Times New Roman" w:cstheme="minorHAnsi"/>
          <w:sz w:val="24"/>
          <w:szCs w:val="24"/>
        </w:rPr>
        <w:t>Eur</w:t>
      </w:r>
      <w:r w:rsidR="00852F91" w:rsidRPr="00C212EB">
        <w:rPr>
          <w:rFonts w:eastAsia="Times New Roman" w:cstheme="minorHAnsi"/>
          <w:sz w:val="24"/>
          <w:szCs w:val="24"/>
        </w:rPr>
        <w:t xml:space="preserve">. </w:t>
      </w:r>
    </w:p>
    <w:p w14:paraId="55F62F9D" w14:textId="77777777" w:rsidR="00AC5F5B" w:rsidRPr="00C212EB" w:rsidRDefault="001267E0" w:rsidP="00C3535C">
      <w:pPr>
        <w:ind w:firstLine="851"/>
        <w:jc w:val="both"/>
        <w:rPr>
          <w:rFonts w:eastAsia="Times New Roman" w:cstheme="minorHAnsi"/>
          <w:sz w:val="24"/>
          <w:szCs w:val="24"/>
        </w:rPr>
      </w:pPr>
      <w:r w:rsidRPr="00C212EB">
        <w:rPr>
          <w:rFonts w:eastAsia="Times New Roman" w:cstheme="minorHAnsi"/>
          <w:sz w:val="24"/>
          <w:szCs w:val="24"/>
        </w:rPr>
        <w:t xml:space="preserve">Rangovo pasiūlymo kaina yra </w:t>
      </w:r>
      <w:r w:rsidR="00D474D9" w:rsidRPr="00C212EB">
        <w:rPr>
          <w:rFonts w:eastAsia="Times New Roman" w:cstheme="minorHAnsi"/>
          <w:sz w:val="24"/>
          <w:szCs w:val="24"/>
        </w:rPr>
        <w:t>...................</w:t>
      </w:r>
      <w:r w:rsidRPr="00C212EB">
        <w:rPr>
          <w:rFonts w:eastAsia="Times New Roman" w:cstheme="minorHAnsi"/>
          <w:sz w:val="24"/>
          <w:szCs w:val="24"/>
        </w:rPr>
        <w:t xml:space="preserve"> Eur su PVM. </w:t>
      </w:r>
    </w:p>
    <w:p w14:paraId="608D863B"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lastRenderedPageBreak/>
        <w:t>Į Pradin</w:t>
      </w:r>
      <w:r w:rsidR="00C9584E" w:rsidRPr="00C212EB">
        <w:rPr>
          <w:rFonts w:eastAsia="Times New Roman" w:cstheme="minorHAnsi"/>
          <w:sz w:val="24"/>
          <w:szCs w:val="24"/>
        </w:rPr>
        <w:t>ės</w:t>
      </w:r>
      <w:r w:rsidRPr="00C212EB">
        <w:rPr>
          <w:rFonts w:eastAsia="Times New Roman" w:cstheme="minorHAnsi"/>
          <w:sz w:val="24"/>
          <w:szCs w:val="24"/>
        </w:rPr>
        <w:t xml:space="preserve"> Sutarties vertę </w:t>
      </w:r>
      <w:r w:rsidR="00C9584E" w:rsidRPr="00C212EB">
        <w:rPr>
          <w:rFonts w:eastAsia="Times New Roman" w:cstheme="minorHAnsi"/>
          <w:sz w:val="24"/>
          <w:szCs w:val="24"/>
        </w:rPr>
        <w:t>neįtrauktos</w:t>
      </w:r>
      <w:r w:rsidRPr="00C212EB">
        <w:rPr>
          <w:rFonts w:eastAsia="Times New Roman" w:cstheme="minorHAnsi"/>
          <w:sz w:val="24"/>
          <w:szCs w:val="24"/>
        </w:rPr>
        <w:t xml:space="preserve"> t</w:t>
      </w:r>
      <w:r w:rsidR="00C9584E" w:rsidRPr="00C212EB">
        <w:rPr>
          <w:rFonts w:eastAsia="Times New Roman" w:cstheme="minorHAnsi"/>
          <w:sz w:val="24"/>
          <w:szCs w:val="24"/>
        </w:rPr>
        <w:t>os</w:t>
      </w:r>
      <w:r w:rsidRPr="00C212EB">
        <w:rPr>
          <w:rFonts w:eastAsia="Times New Roman" w:cstheme="minorHAnsi"/>
          <w:sz w:val="24"/>
          <w:szCs w:val="24"/>
        </w:rPr>
        <w:t xml:space="preserve"> vertė</w:t>
      </w:r>
      <w:r w:rsidR="00C9584E" w:rsidRPr="00C212EB">
        <w:rPr>
          <w:rFonts w:eastAsia="Times New Roman" w:cstheme="minorHAnsi"/>
          <w:sz w:val="24"/>
          <w:szCs w:val="24"/>
        </w:rPr>
        <w:t>s</w:t>
      </w:r>
      <w:r w:rsidRPr="00C212EB">
        <w:rPr>
          <w:rFonts w:eastAsia="Times New Roman" w:cstheme="minorHAnsi"/>
          <w:sz w:val="24"/>
          <w:szCs w:val="24"/>
        </w:rPr>
        <w:t>, kuri</w:t>
      </w:r>
      <w:r w:rsidR="00C9584E" w:rsidRPr="00C212EB">
        <w:rPr>
          <w:rFonts w:eastAsia="Times New Roman" w:cstheme="minorHAnsi"/>
          <w:sz w:val="24"/>
          <w:szCs w:val="24"/>
        </w:rPr>
        <w:t>os</w:t>
      </w:r>
      <w:r w:rsidRPr="00C212EB">
        <w:rPr>
          <w:rFonts w:eastAsia="Times New Roman" w:cstheme="minorHAnsi"/>
          <w:sz w:val="24"/>
          <w:szCs w:val="24"/>
        </w:rPr>
        <w:t xml:space="preserve"> gali atsirasti dėl </w:t>
      </w:r>
      <w:r w:rsidR="00C9584E" w:rsidRPr="00C212EB">
        <w:rPr>
          <w:rFonts w:eastAsia="Times New Roman" w:cstheme="minorHAnsi"/>
          <w:sz w:val="24"/>
          <w:szCs w:val="24"/>
        </w:rPr>
        <w:t xml:space="preserve">Papildomų </w:t>
      </w:r>
      <w:r w:rsidR="00053FAC" w:rsidRPr="00C212EB">
        <w:rPr>
          <w:rFonts w:eastAsia="Times New Roman" w:cstheme="minorHAnsi"/>
          <w:sz w:val="24"/>
          <w:szCs w:val="24"/>
        </w:rPr>
        <w:t>d</w:t>
      </w:r>
      <w:r w:rsidR="00C9584E" w:rsidRPr="00C212EB">
        <w:rPr>
          <w:rFonts w:eastAsia="Times New Roman" w:cstheme="minorHAnsi"/>
          <w:sz w:val="24"/>
          <w:szCs w:val="24"/>
        </w:rPr>
        <w:t>arbų įsigijimo</w:t>
      </w:r>
      <w:r w:rsidR="0059603C" w:rsidRPr="00C212EB">
        <w:rPr>
          <w:rFonts w:eastAsia="Times New Roman" w:cstheme="minorHAnsi"/>
          <w:sz w:val="24"/>
          <w:szCs w:val="24"/>
        </w:rPr>
        <w:t>,</w:t>
      </w:r>
      <w:r w:rsidR="00C9584E" w:rsidRPr="00C212EB">
        <w:rPr>
          <w:rFonts w:eastAsia="Times New Roman" w:cstheme="minorHAnsi"/>
          <w:sz w:val="24"/>
          <w:szCs w:val="24"/>
        </w:rPr>
        <w:t xml:space="preserve"> </w:t>
      </w:r>
      <w:r w:rsidR="0080506E" w:rsidRPr="00C212EB">
        <w:rPr>
          <w:rFonts w:eastAsia="Times New Roman" w:cstheme="minorHAnsi"/>
          <w:sz w:val="24"/>
          <w:szCs w:val="24"/>
        </w:rPr>
        <w:t xml:space="preserve">ir </w:t>
      </w:r>
      <w:r w:rsidR="00C9584E" w:rsidRPr="00C212EB">
        <w:rPr>
          <w:rFonts w:eastAsia="Times New Roman" w:cstheme="minorHAnsi"/>
          <w:sz w:val="24"/>
          <w:szCs w:val="24"/>
        </w:rPr>
        <w:t>k</w:t>
      </w:r>
      <w:r w:rsidRPr="00C212EB">
        <w:rPr>
          <w:rFonts w:eastAsia="Times New Roman" w:cstheme="minorHAnsi"/>
          <w:sz w:val="24"/>
          <w:szCs w:val="24"/>
        </w:rPr>
        <w:t xml:space="preserve">itos vertės, kurios gali atsirasti </w:t>
      </w:r>
      <w:r w:rsidR="0075675F" w:rsidRPr="00C212EB">
        <w:rPr>
          <w:rFonts w:eastAsia="Times New Roman" w:cstheme="minorHAnsi"/>
          <w:sz w:val="24"/>
          <w:szCs w:val="24"/>
        </w:rPr>
        <w:t>dėl peržiūros taikymo ir (ar)</w:t>
      </w:r>
      <w:r w:rsidRPr="00C212EB">
        <w:rPr>
          <w:rFonts w:eastAsia="Times New Roman" w:cstheme="minorHAnsi"/>
          <w:sz w:val="24"/>
          <w:szCs w:val="24"/>
        </w:rPr>
        <w:t xml:space="preserve"> Darbų kiekio (apimties) keitimo, nurodyto </w:t>
      </w:r>
      <w:r w:rsidR="00C9584E" w:rsidRPr="00C212EB">
        <w:rPr>
          <w:rFonts w:eastAsia="Times New Roman" w:cstheme="minorHAnsi"/>
          <w:sz w:val="24"/>
          <w:szCs w:val="24"/>
        </w:rPr>
        <w:t xml:space="preserve">Sutarties </w:t>
      </w:r>
      <w:r w:rsidR="008E44F3" w:rsidRPr="00C212EB">
        <w:rPr>
          <w:rFonts w:eastAsia="Times New Roman" w:cstheme="minorHAnsi"/>
          <w:sz w:val="24"/>
          <w:szCs w:val="24"/>
        </w:rPr>
        <w:t>X skyriuje</w:t>
      </w:r>
      <w:r w:rsidRPr="00C212EB">
        <w:rPr>
          <w:rFonts w:eastAsia="Times New Roman" w:cstheme="minorHAnsi"/>
          <w:sz w:val="24"/>
          <w:szCs w:val="24"/>
        </w:rPr>
        <w:t xml:space="preserve">. </w:t>
      </w:r>
      <w:r w:rsidR="00915622" w:rsidRPr="00C212EB">
        <w:rPr>
          <w:rFonts w:eastAsia="Times New Roman" w:cstheme="minorHAnsi"/>
          <w:sz w:val="24"/>
          <w:szCs w:val="24"/>
        </w:rPr>
        <w:t xml:space="preserve">Pradinės </w:t>
      </w:r>
      <w:r w:rsidR="00915622" w:rsidRPr="00C212EB">
        <w:rPr>
          <w:rFonts w:eastAsia="Times New Roman" w:cstheme="minorHAnsi"/>
          <w:bCs/>
          <w:sz w:val="24"/>
          <w:szCs w:val="24"/>
        </w:rPr>
        <w:t xml:space="preserve">Sutarties </w:t>
      </w:r>
      <w:r w:rsidR="00915622" w:rsidRPr="00C212EB">
        <w:rPr>
          <w:rFonts w:eastAsia="Times New Roman" w:cstheme="minorHAnsi"/>
          <w:sz w:val="24"/>
          <w:szCs w:val="24"/>
        </w:rPr>
        <w:t>vertė yra nekeičiama, išskyrus Sutartyje numatytus Įkainių peržiūros atvejus.</w:t>
      </w:r>
      <w:r w:rsidRPr="00C212EB">
        <w:rPr>
          <w:rFonts w:eastAsia="Times New Roman" w:cstheme="minorHAnsi"/>
          <w:sz w:val="24"/>
          <w:szCs w:val="24"/>
        </w:rPr>
        <w:t xml:space="preserve"> Į </w:t>
      </w:r>
      <w:r w:rsidR="00C9584E" w:rsidRPr="00C212EB">
        <w:rPr>
          <w:rFonts w:eastAsia="Times New Roman" w:cstheme="minorHAnsi"/>
          <w:sz w:val="24"/>
          <w:szCs w:val="24"/>
        </w:rPr>
        <w:t xml:space="preserve">Pradinės </w:t>
      </w:r>
      <w:r w:rsidRPr="00C212EB">
        <w:rPr>
          <w:rFonts w:eastAsia="Times New Roman" w:cstheme="minorHAnsi"/>
          <w:sz w:val="24"/>
          <w:szCs w:val="24"/>
        </w:rPr>
        <w:t xml:space="preserve">Sutarties </w:t>
      </w:r>
      <w:r w:rsidR="00C9584E" w:rsidRPr="00C212EB">
        <w:rPr>
          <w:rFonts w:eastAsia="Times New Roman" w:cstheme="minorHAnsi"/>
          <w:sz w:val="24"/>
          <w:szCs w:val="24"/>
        </w:rPr>
        <w:t xml:space="preserve">vertę </w:t>
      </w:r>
      <w:r w:rsidRPr="00C212EB">
        <w:rPr>
          <w:rFonts w:eastAsia="Times New Roman" w:cstheme="minorHAnsi"/>
          <w:sz w:val="24"/>
          <w:szCs w:val="24"/>
        </w:rPr>
        <w:t>turi būti įskaičiuoti visi mokesčiai</w:t>
      </w:r>
      <w:r w:rsidR="00D05F8C" w:rsidRPr="00C212EB">
        <w:rPr>
          <w:rFonts w:eastAsia="Times New Roman" w:cstheme="minorHAnsi"/>
          <w:sz w:val="24"/>
          <w:szCs w:val="24"/>
        </w:rPr>
        <w:t xml:space="preserve"> (išskyrus PVM)</w:t>
      </w:r>
      <w:r w:rsidR="00E90FB0" w:rsidRPr="00C212EB">
        <w:rPr>
          <w:rFonts w:eastAsia="Times New Roman" w:cstheme="minorHAnsi"/>
          <w:sz w:val="24"/>
          <w:szCs w:val="24"/>
        </w:rPr>
        <w:t xml:space="preserve">, </w:t>
      </w:r>
      <w:r w:rsidRPr="00C212EB">
        <w:rPr>
          <w:rFonts w:eastAsia="Times New Roman" w:cstheme="minorHAnsi"/>
          <w:sz w:val="24"/>
          <w:szCs w:val="24"/>
        </w:rPr>
        <w:t>apvažiavimo ir privažiavimo prie Statybvietės kelių schemų parengimo, apvažiavimo ir privažiavimo prie Statybvietės ženklų</w:t>
      </w:r>
      <w:r w:rsidR="00FD5867" w:rsidRPr="00C212EB">
        <w:rPr>
          <w:rFonts w:eastAsia="Times New Roman" w:cstheme="minorHAnsi"/>
          <w:sz w:val="24"/>
          <w:szCs w:val="24"/>
        </w:rPr>
        <w:t xml:space="preserve"> </w:t>
      </w:r>
      <w:r w:rsidRPr="00C212EB">
        <w:rPr>
          <w:rFonts w:eastAsia="Times New Roman" w:cstheme="minorHAnsi"/>
          <w:sz w:val="24"/>
          <w:szCs w:val="24"/>
        </w:rPr>
        <w:t xml:space="preserve">ir visos išlaidos, susijusios su Darbams atlikti reikalingomis </w:t>
      </w:r>
      <w:r w:rsidR="00CC0FEA" w:rsidRPr="00C212EB">
        <w:rPr>
          <w:rFonts w:eastAsia="Times New Roman" w:cstheme="minorHAnsi"/>
          <w:sz w:val="24"/>
          <w:szCs w:val="24"/>
        </w:rPr>
        <w:t>I</w:t>
      </w:r>
      <w:r w:rsidRPr="00C212EB">
        <w:rPr>
          <w:rFonts w:eastAsia="Times New Roman" w:cstheme="minorHAnsi"/>
          <w:sz w:val="24"/>
          <w:szCs w:val="24"/>
        </w:rPr>
        <w:t xml:space="preserve">nžinerinėmis paslaugomis, Medžiagomis, Įranga, gaminiais, Rangovo naudojama </w:t>
      </w:r>
      <w:r w:rsidR="00D5334F" w:rsidRPr="00C212EB">
        <w:rPr>
          <w:rFonts w:eastAsia="Times New Roman" w:cstheme="minorHAnsi"/>
          <w:sz w:val="24"/>
          <w:szCs w:val="24"/>
        </w:rPr>
        <w:t xml:space="preserve">darbo jėga, </w:t>
      </w:r>
      <w:r w:rsidRPr="00C212EB">
        <w:rPr>
          <w:rFonts w:eastAsia="Times New Roman" w:cstheme="minorHAnsi"/>
          <w:sz w:val="24"/>
          <w:szCs w:val="24"/>
        </w:rPr>
        <w:t>technika, mechanizmais, transportu ir kitomis Darbams atlikti naudojamomis priemonėmis, kurios būtinos Sutarties II skyri</w:t>
      </w:r>
      <w:r w:rsidR="0037674B" w:rsidRPr="00C212EB">
        <w:rPr>
          <w:rFonts w:eastAsia="Times New Roman" w:cstheme="minorHAnsi"/>
          <w:sz w:val="24"/>
          <w:szCs w:val="24"/>
        </w:rPr>
        <w:t>uje nurodytiems Darbams atlikti, taip pat kurias įsipareigojo įrengti ar vykdyti Sutarties galiojimo metu.</w:t>
      </w:r>
    </w:p>
    <w:p w14:paraId="30636A5D" w14:textId="0C034106" w:rsidR="00852F91" w:rsidRPr="00C212EB" w:rsidRDefault="00CA71C5" w:rsidP="00DB58D1">
      <w:pPr>
        <w:ind w:firstLine="851"/>
        <w:jc w:val="both"/>
        <w:rPr>
          <w:rFonts w:eastAsia="Times New Roman" w:cstheme="minorHAnsi"/>
          <w:sz w:val="24"/>
          <w:szCs w:val="24"/>
        </w:rPr>
      </w:pPr>
      <w:r w:rsidRPr="00C212EB">
        <w:rPr>
          <w:rFonts w:eastAsia="Times New Roman" w:cstheme="minorHAnsi"/>
          <w:sz w:val="24"/>
          <w:szCs w:val="24"/>
        </w:rPr>
        <w:t>62</w:t>
      </w:r>
      <w:r w:rsidR="007E1AEE" w:rsidRPr="00C212EB">
        <w:rPr>
          <w:rFonts w:eastAsia="Times New Roman" w:cstheme="minorHAnsi"/>
          <w:sz w:val="24"/>
          <w:szCs w:val="24"/>
        </w:rPr>
        <w:t xml:space="preserve">. </w:t>
      </w:r>
      <w:r w:rsidR="00852F91" w:rsidRPr="00C212EB">
        <w:rPr>
          <w:rFonts w:eastAsia="Times New Roman" w:cstheme="minorHAnsi"/>
          <w:sz w:val="24"/>
          <w:szCs w:val="24"/>
        </w:rPr>
        <w:t>Sutarčiai taikoma fiksuoto Įkainio</w:t>
      </w:r>
      <w:r w:rsidR="00852F91" w:rsidRPr="00C212EB" w:rsidDel="00CB11CA">
        <w:rPr>
          <w:rFonts w:eastAsia="Times New Roman" w:cstheme="minorHAnsi"/>
          <w:sz w:val="24"/>
          <w:szCs w:val="24"/>
        </w:rPr>
        <w:t xml:space="preserve"> </w:t>
      </w:r>
      <w:r w:rsidR="00852F91" w:rsidRPr="00C212EB">
        <w:rPr>
          <w:rFonts w:eastAsia="Times New Roman" w:cstheme="minorHAnsi"/>
          <w:sz w:val="24"/>
          <w:szCs w:val="24"/>
        </w:rPr>
        <w:t xml:space="preserve">kainodara. Rangovui tinkamai atlikus Darbus, Užsakovas privalo sumokėti </w:t>
      </w:r>
      <w:r w:rsidR="0005161B" w:rsidRPr="00C212EB">
        <w:rPr>
          <w:rFonts w:eastAsia="Times New Roman" w:cstheme="minorHAnsi"/>
          <w:sz w:val="24"/>
          <w:szCs w:val="24"/>
        </w:rPr>
        <w:t>K</w:t>
      </w:r>
      <w:r w:rsidR="00852F91" w:rsidRPr="00C212EB">
        <w:rPr>
          <w:rFonts w:eastAsia="Times New Roman" w:cstheme="minorHAnsi"/>
          <w:sz w:val="24"/>
          <w:szCs w:val="24"/>
        </w:rPr>
        <w:t xml:space="preserve">ainą, kuri turi būti nustatyta vadovaujantis Sutarties </w:t>
      </w:r>
      <w:r w:rsidRPr="00C212EB">
        <w:rPr>
          <w:rFonts w:eastAsia="Times New Roman" w:cstheme="minorHAnsi"/>
          <w:sz w:val="24"/>
          <w:szCs w:val="24"/>
        </w:rPr>
        <w:t xml:space="preserve">63 </w:t>
      </w:r>
      <w:r w:rsidR="00852F91" w:rsidRPr="00C212EB">
        <w:rPr>
          <w:rFonts w:eastAsia="Times New Roman" w:cstheme="minorHAnsi"/>
          <w:sz w:val="24"/>
          <w:szCs w:val="24"/>
        </w:rPr>
        <w:t xml:space="preserve">punkto nuostatomis. Bet koks kiekis, kuris yra nustatytas </w:t>
      </w:r>
      <w:r w:rsidR="000F7957" w:rsidRPr="00C212EB">
        <w:rPr>
          <w:rFonts w:eastAsia="Times New Roman" w:cstheme="minorHAnsi"/>
          <w:sz w:val="24"/>
          <w:szCs w:val="24"/>
        </w:rPr>
        <w:t xml:space="preserve">Darbų kiekių žiniaraščiuose (sąmatose) </w:t>
      </w:r>
      <w:r w:rsidR="00852F91" w:rsidRPr="00C212EB">
        <w:rPr>
          <w:rFonts w:eastAsia="Times New Roman" w:cstheme="minorHAnsi"/>
          <w:sz w:val="24"/>
          <w:szCs w:val="24"/>
        </w:rPr>
        <w:t xml:space="preserve">ir (ar) </w:t>
      </w:r>
      <w:r w:rsidR="00DB58D1" w:rsidRPr="00C212EB">
        <w:rPr>
          <w:rFonts w:eastAsia="Times New Roman" w:cstheme="minorHAnsi"/>
          <w:sz w:val="24"/>
          <w:szCs w:val="24"/>
        </w:rPr>
        <w:t>Tvarkybos darbų p</w:t>
      </w:r>
      <w:r w:rsidR="00852F91" w:rsidRPr="00C212EB">
        <w:rPr>
          <w:rFonts w:eastAsia="Times New Roman" w:cstheme="minorHAnsi"/>
          <w:sz w:val="24"/>
          <w:szCs w:val="24"/>
        </w:rPr>
        <w:t xml:space="preserve">rojekte, yra orientacinis (projektinis) ir neturi būti laikomas faktiniu ir tiksliu Darbų, kuriuos Rangovui reikia atlikti, kiekiu. </w:t>
      </w:r>
      <w:r w:rsidR="00852F91" w:rsidRPr="00C212EB">
        <w:rPr>
          <w:rFonts w:eastAsia="Times New Roman" w:cstheme="minorHAnsi"/>
          <w:bCs/>
          <w:sz w:val="24"/>
          <w:szCs w:val="24"/>
        </w:rPr>
        <w:t xml:space="preserve">Vykdant Sutartį </w:t>
      </w:r>
      <w:r w:rsidR="000F7957" w:rsidRPr="00C212EB">
        <w:rPr>
          <w:rFonts w:eastAsia="Times New Roman" w:cstheme="minorHAnsi"/>
          <w:sz w:val="24"/>
          <w:szCs w:val="24"/>
        </w:rPr>
        <w:t xml:space="preserve">Darbų kiekių žiniaraščiuose (sąmatose) </w:t>
      </w:r>
      <w:r w:rsidR="00852F91" w:rsidRPr="00C212EB">
        <w:rPr>
          <w:rFonts w:eastAsia="Times New Roman" w:cstheme="minorHAnsi"/>
          <w:bCs/>
          <w:sz w:val="24"/>
          <w:szCs w:val="24"/>
        </w:rPr>
        <w:t>nurodyta preliminari Darbų apimtis gali kisti, neviršijant Pradinės Sutarties vertės</w:t>
      </w:r>
      <w:r w:rsidR="00FA3BCA" w:rsidRPr="00C212EB">
        <w:rPr>
          <w:rFonts w:eastAsia="Times New Roman" w:cstheme="minorHAnsi"/>
          <w:bCs/>
          <w:sz w:val="24"/>
          <w:szCs w:val="24"/>
        </w:rPr>
        <w:t xml:space="preserve">, </w:t>
      </w:r>
      <w:r w:rsidR="00FA3BCA" w:rsidRPr="00C212EB">
        <w:rPr>
          <w:sz w:val="24"/>
        </w:rPr>
        <w:t xml:space="preserve">įsigyjant Papildomus darbus pagal Sutarties 72 punkto sąlygas – Papildomų darbų įsigijimo vertės, nurodytos Sutarties 7.4 papunktyje. </w:t>
      </w:r>
      <w:r w:rsidR="00852F91" w:rsidRPr="00C212EB">
        <w:rPr>
          <w:rFonts w:eastAsia="Times New Roman" w:cstheme="minorHAnsi"/>
          <w:bCs/>
          <w:sz w:val="24"/>
          <w:szCs w:val="24"/>
        </w:rPr>
        <w:t>Užsakovas turi teisę įsigyti mažiau ar daugiau Sutartyje nurodytų Darbų kiekių (apimties).</w:t>
      </w:r>
    </w:p>
    <w:p w14:paraId="70F43EF5" w14:textId="615635A1"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63</w:t>
      </w:r>
      <w:r w:rsidR="007E1AEE" w:rsidRPr="00C212EB">
        <w:rPr>
          <w:rFonts w:eastAsia="Times New Roman" w:cstheme="minorHAnsi"/>
          <w:bCs/>
          <w:sz w:val="24"/>
          <w:szCs w:val="24"/>
        </w:rPr>
        <w:t xml:space="preserve">. </w:t>
      </w:r>
      <w:r w:rsidR="00852F91" w:rsidRPr="00C212EB">
        <w:rPr>
          <w:rFonts w:eastAsia="Times New Roman" w:cstheme="minorHAnsi"/>
          <w:bCs/>
          <w:sz w:val="24"/>
          <w:szCs w:val="24"/>
        </w:rPr>
        <w:t xml:space="preserve">Rangovui mokėtinos sumos už tinkamai pagal Sutartį atliktus Darbus turi būti apskaičiuojamos nustačius faktinį atliktų Darbų kiekį. Rangovas, prieš pateikdamas Užsakovui mokėjimo už atliktus Darbus dokumentus, privalo nustatyti atliktų Darbų faktinį kiekį, kurį Užsakovo atstovas – </w:t>
      </w:r>
      <w:r w:rsidR="00DB58D1" w:rsidRPr="00C212EB">
        <w:rPr>
          <w:rFonts w:eastAsia="Times New Roman" w:cstheme="minorHAnsi"/>
          <w:bCs/>
          <w:sz w:val="24"/>
          <w:szCs w:val="24"/>
        </w:rPr>
        <w:t>Tvarkybos darbų</w:t>
      </w:r>
      <w:r w:rsidR="00852F91" w:rsidRPr="00C212EB">
        <w:rPr>
          <w:rFonts w:eastAsia="Times New Roman" w:cstheme="minorHAnsi"/>
          <w:bCs/>
          <w:sz w:val="24"/>
          <w:szCs w:val="24"/>
        </w:rPr>
        <w:t xml:space="preserve"> </w:t>
      </w:r>
      <w:r w:rsidR="00EE626E" w:rsidRPr="00C212EB">
        <w:rPr>
          <w:rFonts w:eastAsia="Times New Roman" w:cstheme="minorHAnsi"/>
          <w:bCs/>
          <w:sz w:val="24"/>
          <w:szCs w:val="24"/>
        </w:rPr>
        <w:t>techninės priežiūros vadovas</w:t>
      </w:r>
      <w:r w:rsidR="00852F91" w:rsidRPr="00C212EB">
        <w:rPr>
          <w:rFonts w:eastAsia="Times New Roman" w:cstheme="minorHAnsi"/>
          <w:bCs/>
          <w:sz w:val="24"/>
          <w:szCs w:val="24"/>
        </w:rPr>
        <w:t xml:space="preserve"> – turi patikrinti ir patvirtinti. </w:t>
      </w:r>
    </w:p>
    <w:p w14:paraId="652040A7" w14:textId="77777777" w:rsidR="005341FD" w:rsidRPr="00C212EB" w:rsidRDefault="005341FD" w:rsidP="00C3535C">
      <w:pPr>
        <w:ind w:firstLine="851"/>
        <w:jc w:val="both"/>
        <w:rPr>
          <w:rFonts w:eastAsia="Times New Roman" w:cstheme="minorHAnsi"/>
          <w:bCs/>
          <w:sz w:val="24"/>
          <w:szCs w:val="24"/>
        </w:rPr>
      </w:pPr>
      <w:r w:rsidRPr="00C212EB">
        <w:rPr>
          <w:rFonts w:eastAsia="Times New Roman" w:cstheme="minorHAnsi"/>
          <w:bCs/>
          <w:sz w:val="24"/>
          <w:szCs w:val="24"/>
        </w:rPr>
        <w:t>Paskutiniam mokėjimui už atliktus Darbus Rangovo pateiktuose dokumentuose nurodyta suma turi būti ne mažesnė kaip 1</w:t>
      </w:r>
      <w:r w:rsidR="00264950" w:rsidRPr="00C212EB">
        <w:rPr>
          <w:rFonts w:eastAsia="Times New Roman" w:cstheme="minorHAnsi"/>
          <w:bCs/>
          <w:sz w:val="24"/>
          <w:szCs w:val="24"/>
        </w:rPr>
        <w:t>5</w:t>
      </w:r>
      <w:r w:rsidRPr="00C212EB">
        <w:rPr>
          <w:rFonts w:eastAsia="Times New Roman" w:cstheme="minorHAnsi"/>
          <w:bCs/>
          <w:sz w:val="24"/>
          <w:szCs w:val="24"/>
        </w:rPr>
        <w:t xml:space="preserve"> proc. </w:t>
      </w:r>
      <w:r w:rsidR="00EE626E" w:rsidRPr="00C212EB">
        <w:rPr>
          <w:rFonts w:eastAsia="Times New Roman" w:cstheme="minorHAnsi"/>
          <w:bCs/>
          <w:sz w:val="24"/>
          <w:szCs w:val="24"/>
        </w:rPr>
        <w:t>sumos</w:t>
      </w:r>
      <w:r w:rsidR="0080747C" w:rsidRPr="00C212EB">
        <w:rPr>
          <w:rFonts w:eastAsia="Times New Roman" w:cstheme="minorHAnsi"/>
          <w:bCs/>
          <w:sz w:val="24"/>
          <w:szCs w:val="24"/>
        </w:rPr>
        <w:t>, nurodytos Sutarties 7.3 papunktyje.</w:t>
      </w:r>
    </w:p>
    <w:p w14:paraId="215D260E" w14:textId="77777777" w:rsidR="00852F91" w:rsidRPr="00C212EB" w:rsidRDefault="00852F91" w:rsidP="00C3535C">
      <w:pPr>
        <w:ind w:firstLine="851"/>
        <w:jc w:val="both"/>
        <w:rPr>
          <w:rFonts w:eastAsia="Times New Roman" w:cstheme="minorHAnsi"/>
          <w:bCs/>
          <w:sz w:val="24"/>
          <w:szCs w:val="24"/>
        </w:rPr>
      </w:pPr>
      <w:r w:rsidRPr="00C212EB">
        <w:rPr>
          <w:rFonts w:eastAsia="Times New Roman" w:cstheme="minorHAnsi"/>
          <w:bCs/>
          <w:sz w:val="24"/>
          <w:szCs w:val="24"/>
        </w:rPr>
        <w:t xml:space="preserve">Mokėjimo suma turi būti nustatoma taikant </w:t>
      </w:r>
      <w:r w:rsidR="000F7957" w:rsidRPr="00C212EB">
        <w:rPr>
          <w:rFonts w:eastAsia="Times New Roman" w:cstheme="minorHAnsi"/>
          <w:sz w:val="24"/>
          <w:szCs w:val="24"/>
        </w:rPr>
        <w:t xml:space="preserve">Darbų kiekių žiniaraščiuose (sąmatose) </w:t>
      </w:r>
      <w:r w:rsidRPr="00C212EB">
        <w:rPr>
          <w:rFonts w:eastAsia="Times New Roman" w:cstheme="minorHAnsi"/>
          <w:bCs/>
          <w:sz w:val="24"/>
          <w:szCs w:val="24"/>
        </w:rPr>
        <w:t>numatytus Darbų Įkainius.</w:t>
      </w:r>
    </w:p>
    <w:p w14:paraId="0D89A355" w14:textId="67594FC5"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64</w:t>
      </w:r>
      <w:r w:rsidR="007E1AEE" w:rsidRPr="00C212EB">
        <w:rPr>
          <w:rFonts w:eastAsia="Times New Roman" w:cstheme="minorHAnsi"/>
          <w:bCs/>
          <w:sz w:val="24"/>
          <w:szCs w:val="24"/>
        </w:rPr>
        <w:t xml:space="preserve">. </w:t>
      </w:r>
      <w:r w:rsidR="00902024" w:rsidRPr="00C212EB">
        <w:rPr>
          <w:rFonts w:eastAsia="Times New Roman" w:cstheme="minorHAnsi"/>
          <w:bCs/>
          <w:sz w:val="24"/>
          <w:szCs w:val="24"/>
        </w:rPr>
        <w:t xml:space="preserve">Tam, kad būtų įvykdytas tarpinis mokėjimas, Rangovas privalo iki einamojo mėnesio 25 dienos pateikti Užsakovui </w:t>
      </w:r>
      <w:r w:rsidR="009F581B" w:rsidRPr="00C212EB">
        <w:rPr>
          <w:rFonts w:eastAsia="Times New Roman" w:cstheme="minorHAnsi"/>
          <w:bCs/>
          <w:sz w:val="24"/>
          <w:szCs w:val="24"/>
        </w:rPr>
        <w:t>2</w:t>
      </w:r>
      <w:r w:rsidR="00902024" w:rsidRPr="00C212EB">
        <w:rPr>
          <w:rFonts w:eastAsia="Times New Roman" w:cstheme="minorHAnsi"/>
          <w:bCs/>
          <w:sz w:val="24"/>
          <w:szCs w:val="24"/>
        </w:rPr>
        <w:t xml:space="preserve"> (</w:t>
      </w:r>
      <w:r w:rsidR="009F581B" w:rsidRPr="00C212EB">
        <w:rPr>
          <w:rFonts w:eastAsia="Times New Roman" w:cstheme="minorHAnsi"/>
          <w:bCs/>
          <w:sz w:val="24"/>
          <w:szCs w:val="24"/>
        </w:rPr>
        <w:t>du</w:t>
      </w:r>
      <w:r w:rsidR="00902024" w:rsidRPr="00C212EB">
        <w:rPr>
          <w:rFonts w:eastAsia="Times New Roman" w:cstheme="minorHAnsi"/>
          <w:bCs/>
          <w:sz w:val="24"/>
          <w:szCs w:val="24"/>
        </w:rPr>
        <w:t xml:space="preserve">) atliktų Darbų aktų (patvirtinančių faktiškai atliktus darbus) egzempliorius ir išlaidų apmokėjimo pažymą, pasirašytus </w:t>
      </w:r>
      <w:r w:rsidR="00DB58D1" w:rsidRPr="00C212EB">
        <w:rPr>
          <w:rFonts w:eastAsia="Times New Roman" w:cstheme="minorHAnsi"/>
          <w:bCs/>
          <w:sz w:val="24"/>
          <w:szCs w:val="24"/>
        </w:rPr>
        <w:t xml:space="preserve">Tvarkybos darbų </w:t>
      </w:r>
      <w:r w:rsidR="00EE626E" w:rsidRPr="00C212EB">
        <w:rPr>
          <w:rFonts w:eastAsia="Times New Roman" w:cstheme="minorHAnsi"/>
          <w:bCs/>
          <w:sz w:val="24"/>
          <w:szCs w:val="24"/>
        </w:rPr>
        <w:t>techninės priežiūros vadovo</w:t>
      </w:r>
      <w:r w:rsidR="00902024" w:rsidRPr="00C212EB">
        <w:rPr>
          <w:rFonts w:eastAsia="Times New Roman" w:cstheme="minorHAnsi"/>
          <w:bCs/>
          <w:sz w:val="24"/>
          <w:szCs w:val="24"/>
        </w:rPr>
        <w:t>.</w:t>
      </w:r>
      <w:r w:rsidR="00852F91" w:rsidRPr="00C212EB">
        <w:rPr>
          <w:rFonts w:eastAsia="Times New Roman" w:cstheme="minorHAnsi"/>
          <w:bCs/>
          <w:sz w:val="24"/>
          <w:szCs w:val="24"/>
        </w:rPr>
        <w:t xml:space="preserve"> Užsakovas, gavęs šiame punkte nurodytus dokumentus, per 10 dienų privalo patvirtinti pasirašydamas atliktų Darbų aktą, išskyrus atvejus, jeigu:</w:t>
      </w:r>
    </w:p>
    <w:p w14:paraId="744BA8DA" w14:textId="77777777"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64</w:t>
      </w:r>
      <w:r w:rsidR="00852F91" w:rsidRPr="00C212EB">
        <w:rPr>
          <w:rFonts w:eastAsia="Times New Roman" w:cstheme="minorHAnsi"/>
          <w:bCs/>
          <w:sz w:val="24"/>
          <w:szCs w:val="24"/>
        </w:rPr>
        <w:t xml:space="preserve">.1. koks nors Rangovo atliktas Darbas neatitinka Sutarties. Tokiu atveju Užsakovas gali reikalauti Rangovo pateikti pakoreguotus mokėjimo dokumentus, kuriuose būtų atitinkamai sumažinama to tarpinio mokėjimo suma tokio netinkamo Darbo ištaisymo Išlaidų arba netinkamo daikto pakeitimo dydžiu; </w:t>
      </w:r>
    </w:p>
    <w:p w14:paraId="15999D26" w14:textId="77777777"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64</w:t>
      </w:r>
      <w:r w:rsidR="007E1AEE" w:rsidRPr="00C212EB">
        <w:rPr>
          <w:rFonts w:eastAsia="Times New Roman" w:cstheme="minorHAnsi"/>
          <w:bCs/>
          <w:sz w:val="24"/>
          <w:szCs w:val="24"/>
        </w:rPr>
        <w:t>.</w:t>
      </w:r>
      <w:r w:rsidR="00852F91" w:rsidRPr="00C212EB">
        <w:rPr>
          <w:rFonts w:eastAsia="Times New Roman" w:cstheme="minorHAnsi"/>
          <w:bCs/>
          <w:sz w:val="24"/>
          <w:szCs w:val="24"/>
        </w:rPr>
        <w:t xml:space="preserve">2. Rangovas pagal Sutartį neatliko arba neatlieka kokio nors Darbo arba įsipareigojimo, apie kurį jam buvo pranešęs Užsakovas. Tokiu atveju Užsakovas gali reikalauti Rangovo pateikti </w:t>
      </w:r>
      <w:r w:rsidR="00E657DC" w:rsidRPr="00C212EB">
        <w:rPr>
          <w:rFonts w:eastAsia="Times New Roman" w:cstheme="minorHAnsi"/>
          <w:bCs/>
          <w:sz w:val="24"/>
          <w:szCs w:val="24"/>
        </w:rPr>
        <w:t>naujus atliktų darbų apskaitos</w:t>
      </w:r>
      <w:r w:rsidR="00852F91" w:rsidRPr="00C212EB">
        <w:rPr>
          <w:rFonts w:eastAsia="Times New Roman" w:cstheme="minorHAnsi"/>
          <w:bCs/>
          <w:sz w:val="24"/>
          <w:szCs w:val="24"/>
        </w:rPr>
        <w:t xml:space="preserve"> dokumentus, kuriuose būtų atitinkamai </w:t>
      </w:r>
      <w:r w:rsidR="00E657DC" w:rsidRPr="00C212EB">
        <w:rPr>
          <w:rFonts w:eastAsia="Times New Roman" w:cstheme="minorHAnsi"/>
          <w:bCs/>
          <w:sz w:val="24"/>
          <w:szCs w:val="24"/>
        </w:rPr>
        <w:t>patikslintas faktinis atliktų Darbų kiekis</w:t>
      </w:r>
      <w:r w:rsidR="00852F91" w:rsidRPr="00C212EB">
        <w:rPr>
          <w:rFonts w:eastAsia="Times New Roman" w:cstheme="minorHAnsi"/>
          <w:bCs/>
          <w:sz w:val="24"/>
          <w:szCs w:val="24"/>
        </w:rPr>
        <w:t>.</w:t>
      </w:r>
    </w:p>
    <w:p w14:paraId="412E6849" w14:textId="77777777" w:rsidR="00D00030" w:rsidRPr="00C212EB" w:rsidRDefault="00D00030" w:rsidP="00C3535C">
      <w:pPr>
        <w:ind w:firstLine="851"/>
        <w:jc w:val="both"/>
        <w:rPr>
          <w:rFonts w:eastAsia="Times New Roman" w:cstheme="minorHAnsi"/>
          <w:bCs/>
          <w:sz w:val="24"/>
          <w:szCs w:val="24"/>
        </w:rPr>
      </w:pPr>
      <w:r w:rsidRPr="00C212EB">
        <w:rPr>
          <w:rFonts w:eastAsia="Times New Roman" w:cstheme="minorHAnsi"/>
          <w:bCs/>
          <w:sz w:val="24"/>
          <w:szCs w:val="24"/>
        </w:rPr>
        <w:t xml:space="preserve">Remdamasis suderintais ir abiejų Šalių pasirašytais atliktų Darbų aktais, Rangovas pateikia Užsakovui sąskaitą faktūrą. Rangovas sąskaitą faktūrą privalo pateikti elektroniniu būdu. </w:t>
      </w:r>
    </w:p>
    <w:p w14:paraId="2C639C2D" w14:textId="165EADF2" w:rsidR="00D00030" w:rsidRPr="00C212EB" w:rsidRDefault="00D00030" w:rsidP="00C3535C">
      <w:pPr>
        <w:ind w:firstLine="851"/>
        <w:jc w:val="both"/>
        <w:rPr>
          <w:rFonts w:eastAsia="Times New Roman" w:cstheme="minorHAnsi"/>
          <w:bCs/>
          <w:sz w:val="24"/>
          <w:szCs w:val="24"/>
        </w:rPr>
      </w:pPr>
      <w:r w:rsidRPr="00C212EB">
        <w:rPr>
          <w:rFonts w:eastAsia="Times New Roman" w:cstheme="minorHAnsi"/>
          <w:bCs/>
          <w:sz w:val="24"/>
          <w:szCs w:val="24"/>
        </w:rPr>
        <w:lastRenderedPageBreak/>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 Europos elektroninių sąskaitų faktūrų standarto neatitinkančios elektroninės sąskaitos faktūros gali būti teikiamos tik naudojantis Sąskaitų administravimo bendrąja informacine sistema (SABIS) (svetainė pasiekiama adresu sabis.nbfc.lt). Užsakovas elektronines sąskaitas faktūras priima ir apdoroja naudodamasis </w:t>
      </w:r>
      <w:r w:rsidR="007F1F4A" w:rsidRPr="00C212EB">
        <w:rPr>
          <w:rFonts w:eastAsia="Times New Roman" w:cstheme="minorHAnsi"/>
          <w:bCs/>
          <w:sz w:val="24"/>
          <w:szCs w:val="24"/>
        </w:rPr>
        <w:t>SABIS priemonėmis, išskyrus VPĮ </w:t>
      </w:r>
      <w:r w:rsidRPr="00C212EB">
        <w:rPr>
          <w:rFonts w:eastAsia="Times New Roman" w:cstheme="minorHAnsi"/>
          <w:bCs/>
          <w:sz w:val="24"/>
          <w:szCs w:val="24"/>
        </w:rPr>
        <w:t>22 straipsnio 12 dalyje nustatytus atvejus. Elektroninė sąskaita faktūra suprantama kaip sąskaita faktūra, išrašyta, perduota ir gauta tokiu elektroniniu formatu, kuris sudaro galimybę ją apdoroti automatiniu ir elektroniniu būdu.</w:t>
      </w:r>
    </w:p>
    <w:p w14:paraId="046B3428" w14:textId="77777777" w:rsidR="00D00030" w:rsidRPr="00C212EB" w:rsidRDefault="00D00030" w:rsidP="00C3535C">
      <w:pPr>
        <w:ind w:firstLine="851"/>
        <w:jc w:val="both"/>
        <w:rPr>
          <w:rFonts w:eastAsia="Times New Roman" w:cstheme="minorHAnsi"/>
          <w:bCs/>
          <w:sz w:val="24"/>
          <w:szCs w:val="24"/>
        </w:rPr>
      </w:pPr>
      <w:r w:rsidRPr="00C212EB">
        <w:rPr>
          <w:rFonts w:eastAsia="Times New Roman" w:cstheme="minorHAnsi"/>
          <w:bCs/>
          <w:sz w:val="24"/>
          <w:szCs w:val="24"/>
        </w:rPr>
        <w:t>Kad būtų sumokėta už Papildomus darbus, Rangovas rengia atskirus atliktų Papildomų darbų perdavimo aktus. Juose turi nurodyti atliktų Papildomų darbų, numatytų susitarime dėl Darbų pakeitimo ar papildymo, pavadinimus, vienetus, kiekį, vieneto kainą, bendrą sumą ir pridėti Papildomų darbų įsigijimą pagrindžiančius dokumentus, parengtus Sutarties X skyriuje nustatyta tvarka.</w:t>
      </w:r>
    </w:p>
    <w:p w14:paraId="205801F6" w14:textId="77777777" w:rsidR="00852F91" w:rsidRPr="00C212EB" w:rsidRDefault="00E657DC" w:rsidP="00C3535C">
      <w:pPr>
        <w:ind w:firstLine="851"/>
        <w:jc w:val="both"/>
        <w:rPr>
          <w:rFonts w:eastAsia="Times New Roman" w:cstheme="minorHAnsi"/>
          <w:sz w:val="24"/>
          <w:szCs w:val="24"/>
        </w:rPr>
      </w:pPr>
      <w:r w:rsidRPr="00C212EB">
        <w:rPr>
          <w:rFonts w:eastAsia="Times New Roman" w:cstheme="minorHAnsi"/>
          <w:sz w:val="24"/>
          <w:szCs w:val="24"/>
        </w:rPr>
        <w:t>P</w:t>
      </w:r>
      <w:r w:rsidR="00852F91" w:rsidRPr="00C212EB">
        <w:rPr>
          <w:rFonts w:eastAsia="Times New Roman" w:cstheme="minorHAnsi"/>
          <w:sz w:val="24"/>
          <w:szCs w:val="24"/>
        </w:rPr>
        <w:t>askutini</w:t>
      </w:r>
      <w:r w:rsidRPr="00C212EB">
        <w:rPr>
          <w:rFonts w:eastAsia="Times New Roman" w:cstheme="minorHAnsi"/>
          <w:sz w:val="24"/>
          <w:szCs w:val="24"/>
        </w:rPr>
        <w:t>o</w:t>
      </w:r>
      <w:r w:rsidR="00852F91" w:rsidRPr="00C212EB">
        <w:rPr>
          <w:rFonts w:eastAsia="Times New Roman" w:cstheme="minorHAnsi"/>
          <w:sz w:val="24"/>
          <w:szCs w:val="24"/>
        </w:rPr>
        <w:t xml:space="preserve"> mokėjim</w:t>
      </w:r>
      <w:r w:rsidRPr="00C212EB">
        <w:rPr>
          <w:rFonts w:eastAsia="Times New Roman" w:cstheme="minorHAnsi"/>
          <w:sz w:val="24"/>
          <w:szCs w:val="24"/>
        </w:rPr>
        <w:t>o</w:t>
      </w:r>
      <w:r w:rsidR="00852F91" w:rsidRPr="00C212EB">
        <w:rPr>
          <w:rFonts w:eastAsia="Times New Roman" w:cstheme="minorHAnsi"/>
          <w:sz w:val="24"/>
          <w:szCs w:val="24"/>
        </w:rPr>
        <w:t xml:space="preserve"> suma mažinama atėmus sulaikym</w:t>
      </w:r>
      <w:r w:rsidRPr="00C212EB">
        <w:rPr>
          <w:rFonts w:eastAsia="Times New Roman" w:cstheme="minorHAnsi"/>
          <w:sz w:val="24"/>
          <w:szCs w:val="24"/>
        </w:rPr>
        <w:t>o sumą</w:t>
      </w:r>
      <w:r w:rsidR="00852F91" w:rsidRPr="00C212EB">
        <w:rPr>
          <w:rFonts w:eastAsia="Times New Roman" w:cstheme="minorHAnsi"/>
          <w:sz w:val="24"/>
          <w:szCs w:val="24"/>
        </w:rPr>
        <w:t xml:space="preserve">, kuri iš viso sudaro 10 proc. nuo </w:t>
      </w:r>
      <w:r w:rsidR="0080747C" w:rsidRPr="00C212EB">
        <w:rPr>
          <w:rFonts w:eastAsia="Times New Roman" w:cstheme="minorHAnsi"/>
          <w:sz w:val="24"/>
          <w:szCs w:val="24"/>
        </w:rPr>
        <w:t>Sutarties 7.3 papunktyje</w:t>
      </w:r>
      <w:r w:rsidR="003762A4" w:rsidRPr="00C212EB">
        <w:rPr>
          <w:rFonts w:eastAsia="Times New Roman" w:cstheme="minorHAnsi"/>
          <w:sz w:val="24"/>
          <w:szCs w:val="24"/>
        </w:rPr>
        <w:t xml:space="preserve"> nurodytos sumos</w:t>
      </w:r>
      <w:r w:rsidR="0080747C" w:rsidRPr="00C212EB">
        <w:rPr>
          <w:rFonts w:eastAsia="Times New Roman" w:cstheme="minorHAnsi"/>
          <w:sz w:val="24"/>
          <w:szCs w:val="24"/>
        </w:rPr>
        <w:t>.</w:t>
      </w:r>
    </w:p>
    <w:p w14:paraId="6B500525" w14:textId="77777777" w:rsidR="00852F91" w:rsidRPr="00C212EB" w:rsidRDefault="00852F91" w:rsidP="00C3535C">
      <w:pPr>
        <w:ind w:firstLine="851"/>
        <w:jc w:val="both"/>
        <w:rPr>
          <w:rFonts w:eastAsia="Times New Roman" w:cstheme="minorHAnsi"/>
          <w:bCs/>
          <w:sz w:val="24"/>
          <w:szCs w:val="24"/>
        </w:rPr>
      </w:pPr>
      <w:r w:rsidRPr="00C212EB">
        <w:rPr>
          <w:rFonts w:eastAsia="Times New Roman" w:cstheme="minorHAnsi"/>
          <w:bCs/>
          <w:sz w:val="24"/>
          <w:szCs w:val="24"/>
        </w:rPr>
        <w:t>Jeigu Užsakovas per šiame punkte nustatytą terminą Rangovo pateiktų mokėjimo dokumentų nepatvirtina ir nepateikia nepatvirtinimo priežasčių, turi būti laikoma, kad Rangovo prašoma sumokėti suma yra teisinga.</w:t>
      </w:r>
    </w:p>
    <w:p w14:paraId="77E240EB" w14:textId="6EB87AF0" w:rsidR="00852F91" w:rsidRPr="00C212EB" w:rsidRDefault="00CA71C5" w:rsidP="00C3535C">
      <w:pPr>
        <w:ind w:firstLine="851"/>
        <w:jc w:val="both"/>
        <w:rPr>
          <w:rFonts w:eastAsia="Times New Roman" w:cstheme="minorHAnsi"/>
          <w:bCs/>
          <w:i/>
          <w:sz w:val="24"/>
          <w:szCs w:val="24"/>
        </w:rPr>
      </w:pPr>
      <w:r w:rsidRPr="00C212EB">
        <w:rPr>
          <w:rFonts w:eastAsia="Times New Roman" w:cstheme="minorHAnsi"/>
          <w:bCs/>
          <w:sz w:val="24"/>
          <w:szCs w:val="24"/>
        </w:rPr>
        <w:t>65</w:t>
      </w:r>
      <w:r w:rsidR="007E1AEE" w:rsidRPr="00C212EB">
        <w:rPr>
          <w:rFonts w:eastAsia="Times New Roman" w:cstheme="minorHAnsi"/>
          <w:bCs/>
          <w:sz w:val="24"/>
          <w:szCs w:val="24"/>
        </w:rPr>
        <w:t xml:space="preserve">. </w:t>
      </w:r>
      <w:r w:rsidR="00852F91" w:rsidRPr="00C212EB">
        <w:rPr>
          <w:rFonts w:eastAsia="Times New Roman" w:cstheme="minorHAnsi"/>
          <w:bCs/>
          <w:sz w:val="24"/>
          <w:szCs w:val="24"/>
        </w:rPr>
        <w:t xml:space="preserve">Galutinio mokėjimo sumą Rangovas gali gauti tik tada, kai Šalys pasirašo </w:t>
      </w:r>
      <w:r w:rsidR="00DD36EB" w:rsidRPr="00C212EB">
        <w:rPr>
          <w:rFonts w:eastAsia="Times New Roman" w:cstheme="minorHAnsi"/>
          <w:sz w:val="24"/>
          <w:szCs w:val="24"/>
        </w:rPr>
        <w:t>Tvarkybos darbų priėmimo aktas ir surašoma deklaracija apie statybos užbaigimą, patvirtinama statinio projekto (jo dalies) ekspertizės rangovo arba statinio (jo dalies) ekspertizės rangovo ir ją įregistravus Lietuvos Respublikos statybos leidimų ir statybos valstybinės priežiūros informacinėje sistemoje „Infostatyba“</w:t>
      </w:r>
      <w:r w:rsidR="00852F91" w:rsidRPr="00C212EB">
        <w:rPr>
          <w:rFonts w:eastAsia="Times New Roman" w:cstheme="minorHAnsi"/>
          <w:bCs/>
          <w:sz w:val="24"/>
          <w:szCs w:val="24"/>
        </w:rPr>
        <w:t xml:space="preserve"> ir Rangovas ištaiso visus defektus, įvardytus Darbų perdavimo ir priėmimo </w:t>
      </w:r>
      <w:r w:rsidR="00DD36EB" w:rsidRPr="00C212EB">
        <w:rPr>
          <w:rFonts w:eastAsia="Times New Roman" w:cstheme="minorHAnsi"/>
          <w:bCs/>
          <w:sz w:val="24"/>
          <w:szCs w:val="24"/>
        </w:rPr>
        <w:t>aktuose</w:t>
      </w:r>
      <w:r w:rsidR="00852F91" w:rsidRPr="00C212EB">
        <w:rPr>
          <w:rFonts w:eastAsia="Times New Roman" w:cstheme="minorHAnsi"/>
          <w:bCs/>
          <w:sz w:val="24"/>
          <w:szCs w:val="24"/>
        </w:rPr>
        <w:t>,</w:t>
      </w:r>
      <w:r w:rsidR="00954607" w:rsidRPr="00C212EB">
        <w:rPr>
          <w:rFonts w:eastAsia="Times New Roman" w:cstheme="minorHAnsi"/>
          <w:bCs/>
          <w:sz w:val="24"/>
          <w:szCs w:val="24"/>
        </w:rPr>
        <w:t xml:space="preserve"> </w:t>
      </w:r>
      <w:r w:rsidR="0071250C" w:rsidRPr="00C212EB">
        <w:rPr>
          <w:rFonts w:eastAsia="Times New Roman" w:cstheme="minorHAnsi"/>
          <w:bCs/>
          <w:sz w:val="24"/>
          <w:szCs w:val="24"/>
        </w:rPr>
        <w:t xml:space="preserve">o </w:t>
      </w:r>
      <w:r w:rsidR="00954607" w:rsidRPr="00C212EB">
        <w:rPr>
          <w:rFonts w:eastAsia="Times New Roman" w:cstheme="minorHAnsi"/>
          <w:bCs/>
          <w:sz w:val="24"/>
          <w:szCs w:val="24"/>
        </w:rPr>
        <w:t xml:space="preserve">Užsakovas </w:t>
      </w:r>
      <w:r w:rsidR="00852F91" w:rsidRPr="00C212EB">
        <w:rPr>
          <w:rFonts w:eastAsia="Times New Roman" w:cstheme="minorHAnsi"/>
          <w:bCs/>
          <w:sz w:val="24"/>
          <w:szCs w:val="24"/>
        </w:rPr>
        <w:t xml:space="preserve">raštu </w:t>
      </w:r>
      <w:r w:rsidR="00954607" w:rsidRPr="00C212EB">
        <w:rPr>
          <w:rFonts w:eastAsia="Times New Roman" w:cstheme="minorHAnsi"/>
          <w:bCs/>
          <w:sz w:val="24"/>
          <w:szCs w:val="24"/>
        </w:rPr>
        <w:t xml:space="preserve">patvirtina </w:t>
      </w:r>
      <w:r w:rsidR="00852F91" w:rsidRPr="00C212EB">
        <w:rPr>
          <w:rFonts w:eastAsia="Times New Roman" w:cstheme="minorHAnsi"/>
          <w:bCs/>
          <w:sz w:val="24"/>
          <w:szCs w:val="24"/>
        </w:rPr>
        <w:t>apie tokį defektų ištaisymą</w:t>
      </w:r>
      <w:r w:rsidR="00C91801" w:rsidRPr="00C212EB">
        <w:rPr>
          <w:rFonts w:eastAsia="Times New Roman" w:cstheme="minorHAnsi"/>
          <w:bCs/>
          <w:sz w:val="24"/>
          <w:szCs w:val="24"/>
        </w:rPr>
        <w:t xml:space="preserve">, gaunamas </w:t>
      </w:r>
      <w:r w:rsidR="00DD36EB" w:rsidRPr="00C212EB">
        <w:rPr>
          <w:rFonts w:eastAsia="Times New Roman" w:cstheme="minorHAnsi"/>
          <w:sz w:val="24"/>
          <w:szCs w:val="24"/>
        </w:rPr>
        <w:t>Tvarkybos darbų priėmimo aktas ir surašoma deklaracija apie statybos užbaigimą, patvirtinama statinio projekto (jo dalies) ekspertizės rangovo arba statinio (jo dalies) ekspertizės rangovo ir ją įregistravus Lietuvos Respublikos statybos leidimų ir statybos valstybinės priežiūros informacinėje sistemoje „Infostatyba“</w:t>
      </w:r>
      <w:r w:rsidR="00DB58D1" w:rsidRPr="00C212EB">
        <w:rPr>
          <w:rFonts w:eastAsia="Times New Roman" w:cstheme="minorHAnsi"/>
          <w:bCs/>
          <w:sz w:val="24"/>
          <w:szCs w:val="24"/>
        </w:rPr>
        <w:t>ir</w:t>
      </w:r>
      <w:r w:rsidR="00B37B9D" w:rsidRPr="00C212EB">
        <w:rPr>
          <w:rFonts w:eastAsia="Times New Roman" w:cstheme="minorHAnsi"/>
          <w:bCs/>
          <w:sz w:val="24"/>
          <w:szCs w:val="24"/>
        </w:rPr>
        <w:t xml:space="preserve"> Rangovas pateikia sąskaitą faktūrą</w:t>
      </w:r>
      <w:r w:rsidR="00852F91" w:rsidRPr="00C212EB">
        <w:rPr>
          <w:rFonts w:eastAsia="Times New Roman" w:cstheme="minorHAnsi"/>
          <w:bCs/>
          <w:sz w:val="24"/>
          <w:szCs w:val="24"/>
        </w:rPr>
        <w:t>.</w:t>
      </w:r>
    </w:p>
    <w:p w14:paraId="3DE1678A" w14:textId="77777777" w:rsidR="00852F91" w:rsidRPr="00C212EB" w:rsidRDefault="00DC6BAF" w:rsidP="00C3535C">
      <w:pPr>
        <w:ind w:firstLine="851"/>
        <w:jc w:val="both"/>
        <w:rPr>
          <w:rFonts w:eastAsia="Times New Roman" w:cstheme="minorHAnsi"/>
          <w:bCs/>
          <w:sz w:val="24"/>
          <w:szCs w:val="24"/>
        </w:rPr>
      </w:pPr>
      <w:r w:rsidRPr="00C212EB">
        <w:rPr>
          <w:rFonts w:eastAsia="Times New Roman" w:cstheme="minorHAnsi"/>
          <w:bCs/>
          <w:sz w:val="24"/>
          <w:szCs w:val="24"/>
        </w:rPr>
        <w:t xml:space="preserve">Galutinio mokėjimo suma yra lygi sulaikymo sumai, kurią </w:t>
      </w:r>
      <w:r w:rsidR="00852F91" w:rsidRPr="00C212EB">
        <w:rPr>
          <w:rFonts w:eastAsia="Times New Roman" w:cstheme="minorHAnsi"/>
          <w:bCs/>
          <w:sz w:val="24"/>
          <w:szCs w:val="24"/>
        </w:rPr>
        <w:t xml:space="preserve">Užsakovas privalo sumokėti Rangovui: </w:t>
      </w:r>
    </w:p>
    <w:p w14:paraId="0B4DEFD4" w14:textId="2CFB4CFC"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65</w:t>
      </w:r>
      <w:r w:rsidR="00852F91" w:rsidRPr="00C212EB">
        <w:rPr>
          <w:rFonts w:eastAsia="Times New Roman" w:cstheme="minorHAnsi"/>
          <w:bCs/>
          <w:sz w:val="24"/>
          <w:szCs w:val="24"/>
        </w:rPr>
        <w:t>.1. Rangovui ištaisius nurodytus defektus</w:t>
      </w:r>
      <w:r w:rsidR="00836DD7" w:rsidRPr="00C212EB">
        <w:rPr>
          <w:rFonts w:eastAsia="Times New Roman" w:cstheme="minorHAnsi"/>
          <w:bCs/>
          <w:sz w:val="24"/>
          <w:szCs w:val="24"/>
        </w:rPr>
        <w:t>,</w:t>
      </w:r>
      <w:r w:rsidR="00C91801" w:rsidRPr="00C212EB">
        <w:rPr>
          <w:rFonts w:eastAsia="Times New Roman" w:cstheme="minorHAnsi"/>
          <w:bCs/>
          <w:sz w:val="24"/>
          <w:szCs w:val="24"/>
        </w:rPr>
        <w:t xml:space="preserve"> gavus </w:t>
      </w:r>
      <w:r w:rsidR="00DD36EB" w:rsidRPr="00C212EB">
        <w:rPr>
          <w:rFonts w:eastAsia="Times New Roman" w:cstheme="minorHAnsi"/>
          <w:sz w:val="24"/>
          <w:szCs w:val="24"/>
        </w:rPr>
        <w:t>Tvarkybos darbų priėmimo aktąir surašius deklaraciją apie statybos užbaigimą, patvirtintą statinio projekto (jo dalies) ekspertizės rangovo arba statinio (jo dalies) ekspertizės rangovo ir ją įregistravus Lietuvos Respublikos statybos leidimų ir statybos valstybinės priežiūros informacinėje sistemoje „Infostatyba“</w:t>
      </w:r>
      <w:r w:rsidR="00C91801" w:rsidRPr="00C212EB">
        <w:rPr>
          <w:rFonts w:eastAsia="Times New Roman" w:cstheme="minorHAnsi"/>
          <w:bCs/>
          <w:sz w:val="24"/>
          <w:szCs w:val="24"/>
        </w:rPr>
        <w:t xml:space="preserve"> </w:t>
      </w:r>
      <w:r w:rsidR="00852F91" w:rsidRPr="00C212EB">
        <w:rPr>
          <w:rFonts w:eastAsia="Times New Roman" w:cstheme="minorHAnsi"/>
          <w:bCs/>
          <w:sz w:val="24"/>
          <w:szCs w:val="24"/>
        </w:rPr>
        <w:t xml:space="preserve">per </w:t>
      </w:r>
      <w:r w:rsidR="00DB58D1" w:rsidRPr="00C212EB">
        <w:rPr>
          <w:rFonts w:eastAsia="Times New Roman" w:cstheme="minorHAnsi"/>
          <w:bCs/>
          <w:sz w:val="24"/>
          <w:szCs w:val="24"/>
        </w:rPr>
        <w:t>Darbų</w:t>
      </w:r>
      <w:r w:rsidR="00852F91" w:rsidRPr="00C212EB">
        <w:rPr>
          <w:rFonts w:eastAsia="Times New Roman" w:cstheme="minorHAnsi"/>
          <w:bCs/>
          <w:sz w:val="24"/>
          <w:szCs w:val="24"/>
        </w:rPr>
        <w:t xml:space="preserve"> užbaigimo terminą, kaip nurodyta </w:t>
      </w:r>
      <w:r w:rsidR="00CC0FEA" w:rsidRPr="00C212EB">
        <w:rPr>
          <w:rFonts w:eastAsia="Times New Roman" w:cstheme="minorHAnsi"/>
          <w:sz w:val="24"/>
          <w:szCs w:val="24"/>
        </w:rPr>
        <w:t>Sutarties</w:t>
      </w:r>
      <w:r w:rsidR="00CC0FEA" w:rsidRPr="00C212EB">
        <w:rPr>
          <w:rFonts w:eastAsia="Times New Roman" w:cstheme="minorHAnsi"/>
          <w:bCs/>
          <w:sz w:val="24"/>
          <w:szCs w:val="24"/>
        </w:rPr>
        <w:t xml:space="preserve"> </w:t>
      </w:r>
      <w:r w:rsidRPr="00C212EB">
        <w:rPr>
          <w:rFonts w:eastAsia="Times New Roman" w:cstheme="minorHAnsi"/>
          <w:bCs/>
          <w:sz w:val="24"/>
          <w:szCs w:val="24"/>
        </w:rPr>
        <w:t xml:space="preserve">55 </w:t>
      </w:r>
      <w:r w:rsidR="00852F91" w:rsidRPr="00C212EB">
        <w:rPr>
          <w:rFonts w:eastAsia="Times New Roman" w:cstheme="minorHAnsi"/>
          <w:bCs/>
          <w:sz w:val="24"/>
          <w:szCs w:val="24"/>
        </w:rPr>
        <w:t xml:space="preserve">ir </w:t>
      </w:r>
      <w:r w:rsidRPr="00C212EB">
        <w:rPr>
          <w:rFonts w:eastAsia="Times New Roman" w:cstheme="minorHAnsi"/>
          <w:bCs/>
          <w:sz w:val="24"/>
          <w:szCs w:val="24"/>
        </w:rPr>
        <w:t xml:space="preserve">58 </w:t>
      </w:r>
      <w:r w:rsidR="00852F91" w:rsidRPr="00C212EB">
        <w:rPr>
          <w:rFonts w:eastAsia="Times New Roman" w:cstheme="minorHAnsi"/>
          <w:bCs/>
          <w:sz w:val="24"/>
          <w:szCs w:val="24"/>
        </w:rPr>
        <w:t xml:space="preserve">punktuose, – visą; </w:t>
      </w:r>
    </w:p>
    <w:p w14:paraId="47F6518F" w14:textId="090141A1"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65</w:t>
      </w:r>
      <w:r w:rsidR="00852F91" w:rsidRPr="00C212EB">
        <w:rPr>
          <w:rFonts w:eastAsia="Times New Roman" w:cstheme="minorHAnsi"/>
          <w:bCs/>
          <w:sz w:val="24"/>
          <w:szCs w:val="24"/>
        </w:rPr>
        <w:t>.2. Rangovui neištaisius nurodytų defektų</w:t>
      </w:r>
      <w:r w:rsidR="00C91801" w:rsidRPr="00C212EB">
        <w:rPr>
          <w:rFonts w:eastAsia="Times New Roman" w:cstheme="minorHAnsi"/>
          <w:bCs/>
          <w:sz w:val="24"/>
          <w:szCs w:val="24"/>
        </w:rPr>
        <w:t xml:space="preserve"> ir (ar) negavus </w:t>
      </w:r>
      <w:r w:rsidR="004B1197" w:rsidRPr="00C212EB">
        <w:rPr>
          <w:rFonts w:eastAsia="Times New Roman" w:cstheme="minorHAnsi"/>
          <w:sz w:val="24"/>
          <w:szCs w:val="24"/>
        </w:rPr>
        <w:t xml:space="preserve">Tvarkybos darbų priėmimo akto ir surašytos deklaracijos apie statybos užbaigimą, patvirtintos statinio projekto (jo dalies) ekspertizės rangovo arba statinio (jo dalies) ekspertizės rangovo ir ją įregistravus Lietuvos Respublikos statybos leidimų ir statybos valstybinės priežiūros informacinėje sistemoje </w:t>
      </w:r>
      <w:r w:rsidR="004B1197" w:rsidRPr="00C212EB">
        <w:rPr>
          <w:rFonts w:eastAsia="Times New Roman" w:cstheme="minorHAnsi"/>
          <w:sz w:val="24"/>
          <w:szCs w:val="24"/>
        </w:rPr>
        <w:lastRenderedPageBreak/>
        <w:t>„Infostatyba“</w:t>
      </w:r>
      <w:r w:rsidR="00C91801" w:rsidRPr="00C212EB">
        <w:rPr>
          <w:rFonts w:eastAsia="Times New Roman" w:cstheme="minorHAnsi"/>
          <w:bCs/>
          <w:sz w:val="24"/>
          <w:szCs w:val="24"/>
        </w:rPr>
        <w:t xml:space="preserve"> </w:t>
      </w:r>
      <w:r w:rsidR="00852F91" w:rsidRPr="00C212EB">
        <w:rPr>
          <w:rFonts w:eastAsia="Times New Roman" w:cstheme="minorHAnsi"/>
          <w:bCs/>
          <w:sz w:val="24"/>
          <w:szCs w:val="24"/>
        </w:rPr>
        <w:t xml:space="preserve">ir pasibaigus </w:t>
      </w:r>
      <w:r w:rsidR="00DB58D1" w:rsidRPr="00C212EB">
        <w:rPr>
          <w:rFonts w:eastAsia="Times New Roman" w:cstheme="minorHAnsi"/>
          <w:bCs/>
          <w:sz w:val="24"/>
          <w:szCs w:val="24"/>
        </w:rPr>
        <w:t>Darbų</w:t>
      </w:r>
      <w:r w:rsidR="00852F91" w:rsidRPr="00C212EB">
        <w:rPr>
          <w:rFonts w:eastAsia="Times New Roman" w:cstheme="minorHAnsi"/>
          <w:bCs/>
          <w:sz w:val="24"/>
          <w:szCs w:val="24"/>
        </w:rPr>
        <w:t xml:space="preserve"> užbaigimo terminui, kaip nurodyta </w:t>
      </w:r>
      <w:r w:rsidR="00CC0FEA" w:rsidRPr="00C212EB">
        <w:rPr>
          <w:rFonts w:eastAsia="Times New Roman" w:cstheme="minorHAnsi"/>
          <w:sz w:val="24"/>
          <w:szCs w:val="24"/>
        </w:rPr>
        <w:t>Sutarties</w:t>
      </w:r>
      <w:r w:rsidR="00CC0FEA" w:rsidRPr="00C212EB">
        <w:rPr>
          <w:rFonts w:eastAsia="Times New Roman" w:cstheme="minorHAnsi"/>
          <w:bCs/>
          <w:sz w:val="24"/>
          <w:szCs w:val="24"/>
        </w:rPr>
        <w:t xml:space="preserve"> </w:t>
      </w:r>
      <w:r w:rsidRPr="00C212EB">
        <w:rPr>
          <w:rFonts w:eastAsia="Times New Roman" w:cstheme="minorHAnsi"/>
          <w:bCs/>
          <w:sz w:val="24"/>
          <w:szCs w:val="24"/>
        </w:rPr>
        <w:t xml:space="preserve">55 </w:t>
      </w:r>
      <w:r w:rsidR="00852F91" w:rsidRPr="00C212EB">
        <w:rPr>
          <w:rFonts w:eastAsia="Times New Roman" w:cstheme="minorHAnsi"/>
          <w:bCs/>
          <w:sz w:val="24"/>
          <w:szCs w:val="24"/>
        </w:rPr>
        <w:t xml:space="preserve">ir </w:t>
      </w:r>
      <w:r w:rsidRPr="00C212EB">
        <w:rPr>
          <w:rFonts w:eastAsia="Times New Roman" w:cstheme="minorHAnsi"/>
          <w:bCs/>
          <w:sz w:val="24"/>
          <w:szCs w:val="24"/>
        </w:rPr>
        <w:t xml:space="preserve">58 </w:t>
      </w:r>
      <w:r w:rsidR="00852F91" w:rsidRPr="00C212EB">
        <w:rPr>
          <w:rFonts w:eastAsia="Times New Roman" w:cstheme="minorHAnsi"/>
          <w:bCs/>
          <w:sz w:val="24"/>
          <w:szCs w:val="24"/>
        </w:rPr>
        <w:t xml:space="preserve">punktuose, – atskaičius defektų taisymo sumą; </w:t>
      </w:r>
    </w:p>
    <w:p w14:paraId="4FA3C7F8" w14:textId="77777777" w:rsidR="00852F91" w:rsidRPr="00C212EB" w:rsidRDefault="00CA71C5" w:rsidP="00C3535C">
      <w:pPr>
        <w:ind w:firstLine="851"/>
        <w:jc w:val="both"/>
        <w:rPr>
          <w:rFonts w:eastAsia="Times New Roman" w:cstheme="minorHAnsi"/>
          <w:bCs/>
          <w:sz w:val="24"/>
          <w:szCs w:val="24"/>
        </w:rPr>
      </w:pPr>
      <w:r w:rsidRPr="00C212EB">
        <w:rPr>
          <w:rFonts w:eastAsia="Times New Roman" w:cstheme="minorHAnsi"/>
          <w:bCs/>
          <w:sz w:val="24"/>
          <w:szCs w:val="24"/>
        </w:rPr>
        <w:t>65</w:t>
      </w:r>
      <w:r w:rsidR="000928D1" w:rsidRPr="00C212EB">
        <w:rPr>
          <w:rFonts w:eastAsia="Times New Roman" w:cstheme="minorHAnsi"/>
          <w:bCs/>
          <w:sz w:val="24"/>
          <w:szCs w:val="24"/>
        </w:rPr>
        <w:t>.</w:t>
      </w:r>
      <w:r w:rsidR="00852F91" w:rsidRPr="00C212EB">
        <w:rPr>
          <w:rFonts w:eastAsia="Times New Roman" w:cstheme="minorHAnsi"/>
          <w:bCs/>
          <w:sz w:val="24"/>
          <w:szCs w:val="24"/>
        </w:rPr>
        <w:t xml:space="preserve">3. visą, kaip nurodyta </w:t>
      </w:r>
      <w:r w:rsidR="00CC0FEA" w:rsidRPr="00C212EB">
        <w:rPr>
          <w:rFonts w:eastAsia="Times New Roman" w:cstheme="minorHAnsi"/>
          <w:sz w:val="24"/>
          <w:szCs w:val="24"/>
        </w:rPr>
        <w:t>Sutarties</w:t>
      </w:r>
      <w:r w:rsidR="00CC0FEA" w:rsidRPr="00C212EB">
        <w:rPr>
          <w:rFonts w:eastAsia="Times New Roman" w:cstheme="minorHAnsi"/>
          <w:bCs/>
          <w:sz w:val="24"/>
          <w:szCs w:val="24"/>
        </w:rPr>
        <w:t xml:space="preserve"> </w:t>
      </w:r>
      <w:r w:rsidRPr="00C212EB">
        <w:rPr>
          <w:rFonts w:eastAsia="Times New Roman" w:cstheme="minorHAnsi"/>
          <w:bCs/>
          <w:sz w:val="24"/>
          <w:szCs w:val="24"/>
        </w:rPr>
        <w:t xml:space="preserve">60 </w:t>
      </w:r>
      <w:r w:rsidR="00852F91" w:rsidRPr="00C212EB">
        <w:rPr>
          <w:rFonts w:eastAsia="Times New Roman" w:cstheme="minorHAnsi"/>
          <w:bCs/>
          <w:sz w:val="24"/>
          <w:szCs w:val="24"/>
        </w:rPr>
        <w:t>punkte, atsižvelgiant į tai, kas įvyksta anksčiau.</w:t>
      </w:r>
    </w:p>
    <w:p w14:paraId="593B59F2" w14:textId="103F65E1" w:rsidR="002852CF" w:rsidRPr="00C212EB" w:rsidRDefault="00CA71C5" w:rsidP="00C3535C">
      <w:pPr>
        <w:ind w:firstLine="851"/>
        <w:jc w:val="both"/>
        <w:rPr>
          <w:rFonts w:eastAsia="Times New Roman" w:cstheme="minorHAnsi"/>
          <w:sz w:val="24"/>
          <w:szCs w:val="24"/>
        </w:rPr>
      </w:pPr>
      <w:r w:rsidRPr="00C212EB">
        <w:rPr>
          <w:rFonts w:eastAsia="Times New Roman" w:cstheme="minorHAnsi"/>
          <w:bCs/>
          <w:sz w:val="24"/>
          <w:szCs w:val="24"/>
        </w:rPr>
        <w:t>66</w:t>
      </w:r>
      <w:r w:rsidR="009C16F2" w:rsidRPr="00C212EB">
        <w:rPr>
          <w:rFonts w:eastAsia="Times New Roman" w:cstheme="minorHAnsi"/>
          <w:bCs/>
          <w:sz w:val="24"/>
          <w:szCs w:val="24"/>
        </w:rPr>
        <w:t xml:space="preserve">. </w:t>
      </w:r>
      <w:r w:rsidR="006E7EE0" w:rsidRPr="00C212EB">
        <w:rPr>
          <w:rFonts w:eastAsia="Times New Roman" w:cstheme="minorHAnsi"/>
          <w:sz w:val="24"/>
          <w:szCs w:val="24"/>
        </w:rPr>
        <w:t xml:space="preserve">Užsakovas privalo mokėti Rangovui sumą, </w:t>
      </w:r>
      <w:r w:rsidR="00B61C07" w:rsidRPr="00C212EB">
        <w:rPr>
          <w:rFonts w:eastAsia="Times New Roman" w:cstheme="minorHAnsi"/>
          <w:sz w:val="24"/>
          <w:szCs w:val="24"/>
        </w:rPr>
        <w:t xml:space="preserve">nurodytą </w:t>
      </w:r>
      <w:r w:rsidR="006E7EE0" w:rsidRPr="00C212EB">
        <w:rPr>
          <w:rFonts w:eastAsia="Times New Roman" w:cstheme="minorHAnsi"/>
          <w:sz w:val="24"/>
          <w:szCs w:val="24"/>
        </w:rPr>
        <w:t xml:space="preserve">Rangovo pateiktuose mokėjimo dokumentuose, </w:t>
      </w:r>
      <w:r w:rsidR="00455AD7" w:rsidRPr="00C212EB">
        <w:rPr>
          <w:rFonts w:eastAsia="Times New Roman" w:cstheme="minorHAnsi"/>
          <w:sz w:val="24"/>
          <w:szCs w:val="24"/>
        </w:rPr>
        <w:t xml:space="preserve">ne vėliau kaip </w:t>
      </w:r>
      <w:r w:rsidR="006E7EE0" w:rsidRPr="00C212EB">
        <w:rPr>
          <w:rFonts w:eastAsia="Times New Roman" w:cstheme="minorHAnsi"/>
          <w:sz w:val="24"/>
          <w:szCs w:val="24"/>
        </w:rPr>
        <w:t xml:space="preserve">per </w:t>
      </w:r>
      <w:r w:rsidR="006E7EE0" w:rsidRPr="00C212EB">
        <w:rPr>
          <w:rFonts w:eastAsia="Times New Roman" w:cstheme="minorHAnsi"/>
          <w:bCs/>
          <w:sz w:val="24"/>
          <w:szCs w:val="24"/>
        </w:rPr>
        <w:t>Sutarties</w:t>
      </w:r>
      <w:r w:rsidR="006E7EE0" w:rsidRPr="00C212EB">
        <w:rPr>
          <w:rFonts w:eastAsia="Times New Roman" w:cstheme="minorHAnsi"/>
          <w:sz w:val="24"/>
          <w:szCs w:val="24"/>
        </w:rPr>
        <w:t xml:space="preserve"> 7.1</w:t>
      </w:r>
      <w:r w:rsidR="00454307" w:rsidRPr="00C212EB">
        <w:rPr>
          <w:rFonts w:eastAsia="Times New Roman" w:cstheme="minorHAnsi"/>
          <w:sz w:val="24"/>
          <w:szCs w:val="24"/>
        </w:rPr>
        <w:t>4</w:t>
      </w:r>
      <w:r w:rsidR="006E7EE0" w:rsidRPr="00C212EB">
        <w:rPr>
          <w:rFonts w:eastAsia="Times New Roman" w:cstheme="minorHAnsi"/>
          <w:sz w:val="24"/>
          <w:szCs w:val="24"/>
        </w:rPr>
        <w:t xml:space="preserve"> papunktyje nurodytą dienų skaičių</w:t>
      </w:r>
      <w:r w:rsidR="006E7EE0" w:rsidRPr="00C212EB">
        <w:rPr>
          <w:rFonts w:eastAsia="Times New Roman" w:cstheme="minorHAnsi"/>
          <w:i/>
          <w:sz w:val="24"/>
          <w:szCs w:val="24"/>
        </w:rPr>
        <w:t xml:space="preserve"> </w:t>
      </w:r>
      <w:r w:rsidR="006E7EE0" w:rsidRPr="00C212EB">
        <w:rPr>
          <w:rFonts w:eastAsia="Times New Roman" w:cstheme="minorHAnsi"/>
          <w:sz w:val="24"/>
          <w:szCs w:val="24"/>
        </w:rPr>
        <w:t xml:space="preserve">nuo </w:t>
      </w:r>
      <w:r w:rsidR="00301FD8" w:rsidRPr="00C212EB">
        <w:rPr>
          <w:rFonts w:eastAsia="Times New Roman" w:cstheme="minorHAnsi"/>
          <w:sz w:val="24"/>
          <w:szCs w:val="24"/>
        </w:rPr>
        <w:t>mokėjimo dokumentų (sąskaitos</w:t>
      </w:r>
      <w:r w:rsidR="00B61C07" w:rsidRPr="00C212EB">
        <w:rPr>
          <w:rFonts w:eastAsia="Times New Roman" w:cstheme="minorHAnsi"/>
          <w:sz w:val="24"/>
          <w:szCs w:val="24"/>
        </w:rPr>
        <w:t xml:space="preserve"> faktūros) pateikimo dienos</w:t>
      </w:r>
      <w:r w:rsidR="008F32D0" w:rsidRPr="00C212EB">
        <w:rPr>
          <w:rFonts w:eastAsia="Times New Roman" w:cstheme="minorHAnsi"/>
          <w:sz w:val="24"/>
          <w:szCs w:val="24"/>
        </w:rPr>
        <w:t>.</w:t>
      </w:r>
    </w:p>
    <w:p w14:paraId="54F6857C" w14:textId="6B34188A"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67</w:t>
      </w:r>
      <w:r w:rsidR="007E1AEE" w:rsidRPr="00C212EB">
        <w:rPr>
          <w:rFonts w:eastAsia="Times New Roman" w:cstheme="minorHAnsi"/>
          <w:sz w:val="24"/>
          <w:szCs w:val="24"/>
        </w:rPr>
        <w:t xml:space="preserve">. </w:t>
      </w:r>
      <w:r w:rsidR="00852F91" w:rsidRPr="00C212EB">
        <w:rPr>
          <w:rFonts w:eastAsia="Times New Roman" w:cstheme="minorHAnsi"/>
          <w:sz w:val="24"/>
          <w:szCs w:val="24"/>
        </w:rPr>
        <w:t xml:space="preserve">Jeigu Rangovas negauna mokėjimo sumos Sutarties </w:t>
      </w:r>
      <w:r w:rsidRPr="00C212EB">
        <w:rPr>
          <w:rFonts w:eastAsia="Times New Roman" w:cstheme="minorHAnsi"/>
          <w:sz w:val="24"/>
          <w:szCs w:val="24"/>
        </w:rPr>
        <w:t xml:space="preserve">66 </w:t>
      </w:r>
      <w:r w:rsidR="00235FD6" w:rsidRPr="00C212EB">
        <w:rPr>
          <w:rFonts w:eastAsia="Times New Roman" w:cstheme="minorHAnsi"/>
          <w:sz w:val="24"/>
          <w:szCs w:val="24"/>
        </w:rPr>
        <w:t>punkte</w:t>
      </w:r>
      <w:r w:rsidR="00852F91" w:rsidRPr="00C212EB">
        <w:rPr>
          <w:rFonts w:eastAsia="Times New Roman" w:cstheme="minorHAnsi"/>
          <w:sz w:val="24"/>
          <w:szCs w:val="24"/>
        </w:rPr>
        <w:t xml:space="preserve"> nurodytu laiku, jis turi teisę į delspinigius. Delspinigių dėl vėluojančio mokėjimo dydis yra nurodytas </w:t>
      </w:r>
      <w:r w:rsidR="00CC0FEA" w:rsidRPr="00C212EB">
        <w:rPr>
          <w:rFonts w:eastAsia="Times New Roman" w:cstheme="minorHAnsi"/>
          <w:sz w:val="24"/>
          <w:szCs w:val="24"/>
        </w:rPr>
        <w:t xml:space="preserve">Sutarties </w:t>
      </w:r>
      <w:r w:rsidR="00852F91" w:rsidRPr="00C212EB">
        <w:rPr>
          <w:rFonts w:eastAsia="Times New Roman" w:cstheme="minorHAnsi"/>
          <w:sz w:val="24"/>
          <w:szCs w:val="24"/>
        </w:rPr>
        <w:t>7.1</w:t>
      </w:r>
      <w:r w:rsidR="00454307" w:rsidRPr="00C212EB">
        <w:rPr>
          <w:rFonts w:eastAsia="Times New Roman" w:cstheme="minorHAnsi"/>
          <w:sz w:val="24"/>
          <w:szCs w:val="24"/>
        </w:rPr>
        <w:t>5</w:t>
      </w:r>
      <w:r w:rsidR="00486773" w:rsidRPr="00C212EB">
        <w:rPr>
          <w:rFonts w:eastAsia="Times New Roman" w:cstheme="minorHAnsi"/>
          <w:sz w:val="24"/>
          <w:szCs w:val="24"/>
        </w:rPr>
        <w:t> </w:t>
      </w:r>
      <w:r w:rsidR="00852F91" w:rsidRPr="00C212EB">
        <w:rPr>
          <w:rFonts w:eastAsia="Times New Roman" w:cstheme="minorHAnsi"/>
          <w:sz w:val="24"/>
          <w:szCs w:val="24"/>
        </w:rPr>
        <w:t>papunktyje.</w:t>
      </w:r>
    </w:p>
    <w:p w14:paraId="106BC775" w14:textId="77777777" w:rsidR="00915622" w:rsidRPr="00C212EB" w:rsidRDefault="00CA71C5" w:rsidP="00C3535C">
      <w:pPr>
        <w:ind w:firstLine="851"/>
        <w:jc w:val="both"/>
        <w:rPr>
          <w:rFonts w:cstheme="minorHAnsi"/>
          <w:sz w:val="24"/>
          <w:szCs w:val="24"/>
        </w:rPr>
      </w:pPr>
      <w:r w:rsidRPr="00C212EB">
        <w:rPr>
          <w:rFonts w:eastAsia="Times New Roman" w:cstheme="minorHAnsi"/>
          <w:sz w:val="24"/>
          <w:szCs w:val="24"/>
        </w:rPr>
        <w:t>68</w:t>
      </w:r>
      <w:r w:rsidR="00F915FC" w:rsidRPr="00C212EB">
        <w:rPr>
          <w:rFonts w:eastAsia="Times New Roman" w:cstheme="minorHAnsi"/>
          <w:sz w:val="24"/>
          <w:szCs w:val="24"/>
        </w:rPr>
        <w:t xml:space="preserve">. </w:t>
      </w:r>
      <w:r w:rsidR="009767DD" w:rsidRPr="00C212EB">
        <w:rPr>
          <w:rFonts w:eastAsia="Times New Roman" w:cstheme="minorHAnsi"/>
          <w:sz w:val="24"/>
          <w:szCs w:val="24"/>
        </w:rPr>
        <w:t xml:space="preserve">Sutarties </w:t>
      </w:r>
      <w:r w:rsidR="00852F91" w:rsidRPr="00C212EB">
        <w:rPr>
          <w:rFonts w:eastAsia="Times New Roman" w:cstheme="minorHAnsi"/>
          <w:sz w:val="24"/>
          <w:szCs w:val="24"/>
        </w:rPr>
        <w:t>Įkainiai Sutarties galiojimo metu nekeičiami</w:t>
      </w:r>
      <w:r w:rsidR="00915622" w:rsidRPr="00C212EB">
        <w:rPr>
          <w:rFonts w:eastAsia="Times New Roman" w:cstheme="minorHAnsi"/>
          <w:sz w:val="24"/>
          <w:szCs w:val="24"/>
        </w:rPr>
        <w:t xml:space="preserve">, išskyrus </w:t>
      </w:r>
      <w:r w:rsidR="009767DD" w:rsidRPr="00C212EB">
        <w:rPr>
          <w:rFonts w:eastAsia="Times New Roman" w:cstheme="minorHAnsi"/>
          <w:sz w:val="24"/>
          <w:szCs w:val="24"/>
        </w:rPr>
        <w:t>Sutarties</w:t>
      </w:r>
      <w:r w:rsidR="004C4E39" w:rsidRPr="00C212EB">
        <w:rPr>
          <w:rFonts w:eastAsia="Times New Roman" w:cstheme="minorHAnsi"/>
          <w:sz w:val="24"/>
          <w:szCs w:val="24"/>
        </w:rPr>
        <w:t xml:space="preserve"> Įkainius</w:t>
      </w:r>
      <w:r w:rsidR="0059603C" w:rsidRPr="00C212EB">
        <w:rPr>
          <w:rFonts w:eastAsia="Times New Roman" w:cstheme="minorHAnsi"/>
          <w:sz w:val="24"/>
          <w:szCs w:val="24"/>
        </w:rPr>
        <w:t xml:space="preserve">, </w:t>
      </w:r>
      <w:r w:rsidR="00915622" w:rsidRPr="00C212EB">
        <w:rPr>
          <w:rFonts w:eastAsia="Times New Roman" w:cstheme="minorHAnsi"/>
          <w:sz w:val="24"/>
          <w:szCs w:val="24"/>
        </w:rPr>
        <w:t xml:space="preserve">jų peržiūrą (perskaičiavimą) </w:t>
      </w:r>
      <w:r w:rsidR="009767DD" w:rsidRPr="00C212EB">
        <w:rPr>
          <w:rFonts w:eastAsia="Times New Roman" w:cstheme="minorHAnsi"/>
          <w:sz w:val="24"/>
          <w:szCs w:val="24"/>
        </w:rPr>
        <w:t>Sutartyje</w:t>
      </w:r>
      <w:r w:rsidR="00915622" w:rsidRPr="00C212EB">
        <w:rPr>
          <w:rFonts w:eastAsia="Times New Roman" w:cstheme="minorHAnsi"/>
          <w:sz w:val="24"/>
          <w:szCs w:val="24"/>
        </w:rPr>
        <w:t xml:space="preserve"> nurodytais atvejais ir tvarka</w:t>
      </w:r>
      <w:r w:rsidR="009767DD" w:rsidRPr="00C212EB">
        <w:rPr>
          <w:rFonts w:eastAsia="Times New Roman" w:cstheme="minorHAnsi"/>
          <w:sz w:val="24"/>
          <w:szCs w:val="24"/>
        </w:rPr>
        <w:t xml:space="preserve">. </w:t>
      </w:r>
      <w:r w:rsidR="009767DD" w:rsidRPr="00C212EB">
        <w:rPr>
          <w:rFonts w:cstheme="minorHAnsi"/>
          <w:sz w:val="24"/>
          <w:szCs w:val="24"/>
        </w:rPr>
        <w:t>Sutarties Įkainiai gali būti peržiūrimi dėl kainų lygio pokyčio bet kurios iš Šalių rašytiniu prašymu. Peržiūros momentas yra Šalies prašymo kitai Šaliai peržiūrėti Sutarties Įkainius gavimo diena</w:t>
      </w:r>
      <w:r w:rsidR="00915622" w:rsidRPr="00C212EB">
        <w:rPr>
          <w:rFonts w:eastAsia="Times New Roman" w:cstheme="minorHAnsi"/>
          <w:sz w:val="24"/>
          <w:szCs w:val="24"/>
        </w:rPr>
        <w:t>:</w:t>
      </w:r>
    </w:p>
    <w:p w14:paraId="11CF8C14" w14:textId="7FF33ED2" w:rsidR="00915622" w:rsidRPr="00C212EB" w:rsidRDefault="00915622" w:rsidP="00FD765A">
      <w:pPr>
        <w:pStyle w:val="Sraopastraipa"/>
        <w:widowControl w:val="0"/>
        <w:pBdr>
          <w:top w:val="nil"/>
          <w:left w:val="nil"/>
          <w:bottom w:val="nil"/>
          <w:right w:val="nil"/>
          <w:between w:val="nil"/>
        </w:pBdr>
        <w:tabs>
          <w:tab w:val="left" w:pos="851"/>
          <w:tab w:val="left" w:pos="992"/>
          <w:tab w:val="left" w:pos="1134"/>
        </w:tabs>
        <w:ind w:left="0" w:firstLine="851"/>
        <w:jc w:val="both"/>
        <w:rPr>
          <w:rFonts w:cstheme="minorHAnsi"/>
          <w:sz w:val="24"/>
          <w:szCs w:val="24"/>
        </w:rPr>
      </w:pPr>
      <w:bookmarkStart w:id="2" w:name="_18vjpp8" w:colFirst="0" w:colLast="0"/>
      <w:bookmarkStart w:id="3" w:name="_Ref88653909"/>
      <w:bookmarkEnd w:id="2"/>
      <w:r w:rsidRPr="00C212EB">
        <w:rPr>
          <w:rFonts w:cstheme="minorHAnsi"/>
          <w:sz w:val="24"/>
          <w:szCs w:val="24"/>
        </w:rPr>
        <w:t>68.</w:t>
      </w:r>
      <w:r w:rsidR="009767DD" w:rsidRPr="00C212EB">
        <w:rPr>
          <w:rFonts w:cstheme="minorHAnsi"/>
          <w:sz w:val="24"/>
          <w:szCs w:val="24"/>
        </w:rPr>
        <w:t>1</w:t>
      </w:r>
      <w:r w:rsidRPr="00C212EB">
        <w:rPr>
          <w:rFonts w:cstheme="minorHAnsi"/>
          <w:sz w:val="24"/>
          <w:szCs w:val="24"/>
        </w:rPr>
        <w:t xml:space="preserve">. Rangovui mokėtinos sumos už </w:t>
      </w:r>
      <w:r w:rsidR="00195A86" w:rsidRPr="00C212EB">
        <w:rPr>
          <w:rFonts w:cstheme="minorHAnsi"/>
          <w:sz w:val="24"/>
          <w:szCs w:val="24"/>
        </w:rPr>
        <w:t>D</w:t>
      </w:r>
      <w:r w:rsidRPr="00C212EB">
        <w:rPr>
          <w:rFonts w:cstheme="minorHAnsi"/>
          <w:sz w:val="24"/>
          <w:szCs w:val="24"/>
        </w:rPr>
        <w:t xml:space="preserve">arbus gali būti perskaičiuojamos, jeigu </w:t>
      </w:r>
      <w:r w:rsidR="00DE1AAC" w:rsidRPr="00C212EB">
        <w:rPr>
          <w:rFonts w:cstheme="minorHAnsi"/>
          <w:sz w:val="24"/>
          <w:szCs w:val="24"/>
        </w:rPr>
        <w:t xml:space="preserve">Valstybės duomenų agentūros </w:t>
      </w:r>
      <w:r w:rsidRPr="00C212EB">
        <w:rPr>
          <w:rFonts w:cstheme="minorHAnsi"/>
          <w:sz w:val="24"/>
          <w:szCs w:val="24"/>
        </w:rPr>
        <w:t>(www.stat.gov.lt) kas mėnesį skelbiamo</w:t>
      </w:r>
      <w:bookmarkStart w:id="4" w:name="_3sv78d1" w:colFirst="0" w:colLast="0"/>
      <w:bookmarkEnd w:id="3"/>
      <w:bookmarkEnd w:id="4"/>
      <w:r w:rsidRPr="00C212EB">
        <w:rPr>
          <w:rFonts w:cstheme="minorHAnsi"/>
          <w:sz w:val="24"/>
          <w:szCs w:val="24"/>
        </w:rPr>
        <w:t xml:space="preserve"> statybos sąnaudų elementų kainų indekso pagal statinių tipą „</w:t>
      </w:r>
      <w:r w:rsidR="00CA250A" w:rsidRPr="00C212EB">
        <w:rPr>
          <w:rFonts w:cstheme="minorHAnsi"/>
          <w:sz w:val="24"/>
          <w:szCs w:val="24"/>
        </w:rPr>
        <w:t>Negyvenamieji pastatai</w:t>
      </w:r>
      <w:r w:rsidRPr="00C212EB">
        <w:rPr>
          <w:rFonts w:cstheme="minorHAnsi"/>
          <w:sz w:val="24"/>
          <w:szCs w:val="24"/>
        </w:rPr>
        <w:t xml:space="preserve">“ (toliau – SSKI) reikšmė pakinta daugiau kaip 7 proc. </w:t>
      </w:r>
      <w:r w:rsidR="0072523E" w:rsidRPr="00C212EB">
        <w:rPr>
          <w:rFonts w:cstheme="minorHAnsi"/>
          <w:sz w:val="24"/>
          <w:szCs w:val="24"/>
        </w:rPr>
        <w:t xml:space="preserve">per </w:t>
      </w:r>
      <w:r w:rsidRPr="00C212EB">
        <w:rPr>
          <w:rFonts w:cstheme="minorHAnsi"/>
          <w:sz w:val="24"/>
          <w:szCs w:val="24"/>
        </w:rPr>
        <w:t xml:space="preserve">ne trumpesnį kaip 3 mėn. laikotarpį ir jei toks pokytis </w:t>
      </w:r>
      <w:r w:rsidR="00314E2F" w:rsidRPr="00C212EB">
        <w:rPr>
          <w:rFonts w:cstheme="minorHAnsi"/>
          <w:sz w:val="24"/>
          <w:szCs w:val="24"/>
        </w:rPr>
        <w:t>(K &gt; 1,07 arba K &lt; 0,93)</w:t>
      </w:r>
      <w:r w:rsidRPr="00C212EB">
        <w:rPr>
          <w:rFonts w:cstheme="minorHAnsi"/>
          <w:sz w:val="24"/>
          <w:szCs w:val="24"/>
        </w:rPr>
        <w:t xml:space="preserve"> išsilaikė ne mažiau kaip 3 mėn.</w:t>
      </w:r>
      <w:r w:rsidR="00077282" w:rsidRPr="00C212EB">
        <w:rPr>
          <w:rFonts w:cstheme="minorHAnsi"/>
          <w:sz w:val="24"/>
          <w:szCs w:val="24"/>
        </w:rPr>
        <w:t>;</w:t>
      </w:r>
    </w:p>
    <w:p w14:paraId="623D940F" w14:textId="4579E9B3" w:rsidR="00915622" w:rsidRPr="00C212EB" w:rsidRDefault="003E7423" w:rsidP="00FD765A">
      <w:pPr>
        <w:widowControl w:val="0"/>
        <w:pBdr>
          <w:top w:val="nil"/>
          <w:left w:val="nil"/>
          <w:bottom w:val="nil"/>
          <w:right w:val="nil"/>
          <w:between w:val="nil"/>
        </w:pBdr>
        <w:tabs>
          <w:tab w:val="left" w:pos="709"/>
          <w:tab w:val="left" w:pos="851"/>
          <w:tab w:val="left" w:pos="992"/>
          <w:tab w:val="left" w:pos="1134"/>
        </w:tabs>
        <w:ind w:firstLine="851"/>
        <w:jc w:val="both"/>
        <w:rPr>
          <w:rFonts w:cstheme="minorHAnsi"/>
          <w:sz w:val="24"/>
          <w:szCs w:val="24"/>
        </w:rPr>
      </w:pPr>
      <w:r w:rsidRPr="00C212EB">
        <w:rPr>
          <w:rFonts w:cstheme="minorHAnsi"/>
          <w:sz w:val="24"/>
          <w:szCs w:val="24"/>
        </w:rPr>
        <w:t>68.</w:t>
      </w:r>
      <w:r w:rsidR="009767DD" w:rsidRPr="00C212EB">
        <w:rPr>
          <w:rFonts w:cstheme="minorHAnsi"/>
          <w:sz w:val="24"/>
          <w:szCs w:val="24"/>
        </w:rPr>
        <w:t>2</w:t>
      </w:r>
      <w:r w:rsidRPr="00C212EB">
        <w:rPr>
          <w:rFonts w:cstheme="minorHAnsi"/>
          <w:sz w:val="24"/>
          <w:szCs w:val="24"/>
        </w:rPr>
        <w:t xml:space="preserve">. </w:t>
      </w:r>
      <w:r w:rsidR="00F62D9A" w:rsidRPr="00C212EB">
        <w:rPr>
          <w:rFonts w:cstheme="minorHAnsi"/>
          <w:sz w:val="24"/>
          <w:szCs w:val="24"/>
        </w:rPr>
        <w:t>Į</w:t>
      </w:r>
      <w:r w:rsidR="001F3A70" w:rsidRPr="00C212EB">
        <w:rPr>
          <w:rFonts w:cstheme="minorHAnsi"/>
          <w:sz w:val="24"/>
          <w:szCs w:val="24"/>
        </w:rPr>
        <w:t>kainiai</w:t>
      </w:r>
      <w:r w:rsidR="00915622" w:rsidRPr="00C212EB">
        <w:rPr>
          <w:rFonts w:cstheme="minorHAnsi"/>
          <w:sz w:val="24"/>
          <w:szCs w:val="24"/>
        </w:rPr>
        <w:t xml:space="preserve"> perskaičiuojam</w:t>
      </w:r>
      <w:r w:rsidR="001F3A70" w:rsidRPr="00C212EB">
        <w:rPr>
          <w:rFonts w:cstheme="minorHAnsi"/>
          <w:sz w:val="24"/>
          <w:szCs w:val="24"/>
        </w:rPr>
        <w:t>i</w:t>
      </w:r>
      <w:r w:rsidR="00915622" w:rsidRPr="00C212EB">
        <w:rPr>
          <w:rFonts w:cstheme="minorHAnsi"/>
          <w:sz w:val="24"/>
          <w:szCs w:val="24"/>
        </w:rPr>
        <w:t xml:space="preserve"> dėl </w:t>
      </w:r>
      <w:r w:rsidR="001F3A70" w:rsidRPr="00C212EB">
        <w:rPr>
          <w:rFonts w:cstheme="minorHAnsi"/>
          <w:sz w:val="24"/>
          <w:szCs w:val="24"/>
        </w:rPr>
        <w:t>kainų lygio pokyčio juos padauginant</w:t>
      </w:r>
      <w:r w:rsidR="007F7737" w:rsidRPr="00C212EB">
        <w:rPr>
          <w:rFonts w:cstheme="minorHAnsi"/>
          <w:sz w:val="24"/>
          <w:szCs w:val="24"/>
        </w:rPr>
        <w:t xml:space="preserve"> </w:t>
      </w:r>
      <w:r w:rsidR="00BC5B5B" w:rsidRPr="00C212EB">
        <w:rPr>
          <w:rFonts w:cstheme="minorHAnsi"/>
          <w:sz w:val="24"/>
          <w:szCs w:val="24"/>
        </w:rPr>
        <w:t xml:space="preserve">iš </w:t>
      </w:r>
      <w:r w:rsidR="00915622" w:rsidRPr="00C212EB">
        <w:rPr>
          <w:rFonts w:cstheme="minorHAnsi"/>
          <w:sz w:val="24"/>
          <w:szCs w:val="24"/>
        </w:rPr>
        <w:t>SSKI pokyčio</w:t>
      </w:r>
      <w:r w:rsidR="008D6AB8" w:rsidRPr="00C212EB">
        <w:rPr>
          <w:rFonts w:cstheme="minorHAnsi"/>
          <w:sz w:val="24"/>
          <w:szCs w:val="24"/>
        </w:rPr>
        <w:t xml:space="preserve"> </w:t>
      </w:r>
      <w:r w:rsidR="00915622" w:rsidRPr="00C212EB">
        <w:rPr>
          <w:rFonts w:cstheme="minorHAnsi"/>
          <w:sz w:val="24"/>
          <w:szCs w:val="24"/>
        </w:rPr>
        <w:t>koeficiento, kuris apskaičiuojamas pagal toliau nurodytą formulę:</w:t>
      </w:r>
    </w:p>
    <w:p w14:paraId="6F65F783" w14:textId="77777777" w:rsidR="00915622" w:rsidRPr="00C212EB" w:rsidRDefault="00915622" w:rsidP="00FD765A">
      <w:pPr>
        <w:widowControl w:val="0"/>
        <w:pBdr>
          <w:top w:val="nil"/>
          <w:left w:val="nil"/>
          <w:bottom w:val="nil"/>
          <w:right w:val="nil"/>
          <w:between w:val="nil"/>
        </w:pBdr>
        <w:ind w:firstLine="851"/>
        <w:rPr>
          <w:rFonts w:cstheme="minorHAnsi"/>
          <w:b/>
          <w:sz w:val="24"/>
          <w:szCs w:val="24"/>
        </w:rPr>
      </w:pPr>
      <w:r w:rsidRPr="00C212EB">
        <w:rPr>
          <w:rFonts w:cstheme="minorHAnsi"/>
          <w:b/>
          <w:sz w:val="24"/>
          <w:szCs w:val="24"/>
        </w:rPr>
        <w:t>K = IPb / IPr</w:t>
      </w:r>
    </w:p>
    <w:p w14:paraId="35D5444B" w14:textId="77777777" w:rsidR="00915622" w:rsidRPr="00C212EB" w:rsidRDefault="00915622" w:rsidP="00FD765A">
      <w:pPr>
        <w:widowControl w:val="0"/>
        <w:pBdr>
          <w:top w:val="nil"/>
          <w:left w:val="nil"/>
          <w:bottom w:val="nil"/>
          <w:right w:val="nil"/>
          <w:between w:val="nil"/>
        </w:pBdr>
        <w:ind w:firstLine="851"/>
        <w:rPr>
          <w:rFonts w:cstheme="minorHAnsi"/>
          <w:sz w:val="24"/>
          <w:szCs w:val="24"/>
        </w:rPr>
      </w:pPr>
      <w:r w:rsidRPr="00C212EB">
        <w:rPr>
          <w:rFonts w:cstheme="minorHAnsi"/>
          <w:sz w:val="24"/>
          <w:szCs w:val="24"/>
        </w:rPr>
        <w:t>Kur:</w:t>
      </w:r>
      <w:r w:rsidRPr="00C212EB">
        <w:rPr>
          <w:rFonts w:cstheme="minorHAnsi"/>
          <w:sz w:val="24"/>
          <w:szCs w:val="24"/>
        </w:rPr>
        <w:tab/>
      </w:r>
    </w:p>
    <w:p w14:paraId="51A9B3B5" w14:textId="77777777" w:rsidR="00915622" w:rsidRPr="00C212EB" w:rsidRDefault="00915622" w:rsidP="00FD765A">
      <w:pPr>
        <w:widowControl w:val="0"/>
        <w:pBdr>
          <w:top w:val="nil"/>
          <w:left w:val="nil"/>
          <w:bottom w:val="nil"/>
          <w:right w:val="nil"/>
          <w:between w:val="nil"/>
        </w:pBdr>
        <w:ind w:firstLine="851"/>
        <w:rPr>
          <w:rFonts w:cstheme="minorHAnsi"/>
          <w:sz w:val="24"/>
          <w:szCs w:val="24"/>
        </w:rPr>
      </w:pPr>
      <w:r w:rsidRPr="00C212EB">
        <w:rPr>
          <w:rFonts w:cstheme="minorHAnsi"/>
          <w:sz w:val="24"/>
          <w:szCs w:val="24"/>
        </w:rPr>
        <w:t>K – SSKI pokyčio koeficientas;</w:t>
      </w:r>
    </w:p>
    <w:p w14:paraId="76600503" w14:textId="77777777" w:rsidR="00915622" w:rsidRPr="00C212EB" w:rsidRDefault="00915622" w:rsidP="00FD765A">
      <w:pPr>
        <w:widowControl w:val="0"/>
        <w:pBdr>
          <w:top w:val="nil"/>
          <w:left w:val="nil"/>
          <w:bottom w:val="nil"/>
          <w:right w:val="nil"/>
          <w:between w:val="nil"/>
        </w:pBdr>
        <w:ind w:firstLine="851"/>
        <w:rPr>
          <w:rFonts w:cstheme="minorHAnsi"/>
          <w:sz w:val="24"/>
          <w:szCs w:val="24"/>
        </w:rPr>
      </w:pPr>
      <w:r w:rsidRPr="00C212EB">
        <w:rPr>
          <w:rFonts w:cstheme="minorHAnsi"/>
          <w:sz w:val="24"/>
          <w:szCs w:val="24"/>
        </w:rPr>
        <w:t>IPr – SSKI reikšmė laikotarpio pradžioje;</w:t>
      </w:r>
    </w:p>
    <w:p w14:paraId="5CAD3142" w14:textId="77777777" w:rsidR="00915622" w:rsidRPr="00C212EB" w:rsidRDefault="00915622" w:rsidP="00FD765A">
      <w:pPr>
        <w:widowControl w:val="0"/>
        <w:pBdr>
          <w:top w:val="nil"/>
          <w:left w:val="nil"/>
          <w:bottom w:val="nil"/>
          <w:right w:val="nil"/>
          <w:between w:val="nil"/>
        </w:pBdr>
        <w:ind w:firstLine="851"/>
        <w:rPr>
          <w:rFonts w:cstheme="minorHAnsi"/>
          <w:sz w:val="24"/>
          <w:szCs w:val="24"/>
        </w:rPr>
      </w:pPr>
      <w:r w:rsidRPr="00C212EB">
        <w:rPr>
          <w:rFonts w:cstheme="minorHAnsi"/>
          <w:sz w:val="24"/>
          <w:szCs w:val="24"/>
        </w:rPr>
        <w:t>IPb – SSKI reikšmė laikotarpio pabaigoje</w:t>
      </w:r>
      <w:r w:rsidR="00894FE7" w:rsidRPr="00C212EB">
        <w:rPr>
          <w:rFonts w:cstheme="minorHAnsi"/>
          <w:sz w:val="24"/>
          <w:szCs w:val="24"/>
        </w:rPr>
        <w:t>.</w:t>
      </w:r>
    </w:p>
    <w:p w14:paraId="7B47A3D7" w14:textId="7C6F399E" w:rsidR="00F62D9A" w:rsidRPr="00C212EB" w:rsidRDefault="00274BE7" w:rsidP="00FD765A">
      <w:pPr>
        <w:widowControl w:val="0"/>
        <w:pBdr>
          <w:top w:val="nil"/>
          <w:left w:val="nil"/>
          <w:bottom w:val="nil"/>
          <w:right w:val="nil"/>
          <w:between w:val="nil"/>
        </w:pBdr>
        <w:tabs>
          <w:tab w:val="left" w:pos="851"/>
        </w:tabs>
        <w:ind w:firstLine="709"/>
        <w:jc w:val="both"/>
        <w:rPr>
          <w:rFonts w:cstheme="minorHAnsi"/>
          <w:sz w:val="24"/>
          <w:szCs w:val="24"/>
        </w:rPr>
      </w:pPr>
      <w:r w:rsidRPr="00C212EB">
        <w:rPr>
          <w:rFonts w:cstheme="minorHAnsi"/>
          <w:sz w:val="24"/>
          <w:szCs w:val="24"/>
        </w:rPr>
        <w:tab/>
        <w:t>Laikotarpis yra bet koks laikotarpis, kurio pradžia yra ne ankstesnė, negu pasiūlymų pateikimo Pirkime termino (</w:t>
      </w:r>
      <w:r w:rsidRPr="00C212EB">
        <w:rPr>
          <w:rFonts w:cstheme="minorHAnsi"/>
          <w:i/>
          <w:sz w:val="24"/>
          <w:szCs w:val="24"/>
        </w:rPr>
        <w:t xml:space="preserve">t. y. pirkimo </w:t>
      </w:r>
      <w:r w:rsidR="000F1B30" w:rsidRPr="00C212EB">
        <w:rPr>
          <w:rFonts w:cstheme="minorHAnsi"/>
          <w:i/>
          <w:sz w:val="24"/>
          <w:szCs w:val="24"/>
        </w:rPr>
        <w:t xml:space="preserve">sąlygose </w:t>
      </w:r>
      <w:r w:rsidRPr="00C212EB">
        <w:rPr>
          <w:rFonts w:cstheme="minorHAnsi"/>
          <w:i/>
          <w:sz w:val="24"/>
          <w:szCs w:val="24"/>
        </w:rPr>
        <w:t>nustatyta pasiūlymo pateikimo data</w:t>
      </w:r>
      <w:r w:rsidRPr="00C212EB">
        <w:rPr>
          <w:rFonts w:cstheme="minorHAnsi"/>
          <w:sz w:val="24"/>
          <w:szCs w:val="24"/>
        </w:rPr>
        <w:t>) pabaigos mėnuo, pabaiga yra ne ankstesnė nei trečiasis mėnuo, kai SSKI pokytis didesnis kaip 7 proc. (K &gt; 1,07) išsilaikė ne mažiau kaip 3 mėn. iš eilės (</w:t>
      </w:r>
      <w:r w:rsidRPr="00C212EB">
        <w:rPr>
          <w:rFonts w:cstheme="minorHAnsi"/>
          <w:i/>
          <w:sz w:val="24"/>
          <w:szCs w:val="24"/>
        </w:rPr>
        <w:t>tuo atveju, jei pokytis išsilaiko daugiau nei 3 mėn., pvz., 5 mėn., apskaičiavimui imami paskutinių 3 mėn. SSKI</w:t>
      </w:r>
      <w:r w:rsidRPr="00C212EB">
        <w:rPr>
          <w:rFonts w:cstheme="minorHAnsi"/>
          <w:sz w:val="24"/>
          <w:szCs w:val="24"/>
        </w:rPr>
        <w:t xml:space="preserve">), ir ne vėlesnė, negu paskutiniojo Atliktų darbų akto pagal Sutartį sudarymo diena. Pvz., jei pasiūlymo pateikimo galutinis terminas pirkimo dokumentuose buvo nurodytas </w:t>
      </w:r>
      <w:r w:rsidR="00B37B9D" w:rsidRPr="00C212EB">
        <w:rPr>
          <w:rFonts w:cstheme="minorHAnsi"/>
          <w:sz w:val="24"/>
          <w:szCs w:val="24"/>
        </w:rPr>
        <w:t>202</w:t>
      </w:r>
      <w:r w:rsidR="000F1B30" w:rsidRPr="00C212EB">
        <w:rPr>
          <w:rFonts w:cstheme="minorHAnsi"/>
          <w:sz w:val="24"/>
          <w:szCs w:val="24"/>
        </w:rPr>
        <w:t>4</w:t>
      </w:r>
      <w:r w:rsidRPr="00C212EB">
        <w:rPr>
          <w:rFonts w:cstheme="minorHAnsi"/>
          <w:sz w:val="24"/>
          <w:szCs w:val="24"/>
        </w:rPr>
        <w:t xml:space="preserve">-03-15, pirmą kartą perskaičiuojant įkainius IPr (SSKI reikšmė laikotarpio pradžioje) naudojama kovo mėn. SSKI. Tuo atveju, kai, pvz., SSKI pokytis didesnis kaip 7 proc. (K &gt; 1,07) išsilaikė iš eilės tris mėnesius: liepos, rugpjūčio ir rugsėjo (kas </w:t>
      </w:r>
      <w:r w:rsidR="00FE7C7E" w:rsidRPr="00C212EB">
        <w:rPr>
          <w:rFonts w:cstheme="minorHAnsi"/>
          <w:sz w:val="24"/>
          <w:szCs w:val="24"/>
        </w:rPr>
        <w:t xml:space="preserve">Valstybės duomenų agentūros </w:t>
      </w:r>
      <w:r w:rsidRPr="00C212EB">
        <w:rPr>
          <w:rFonts w:cstheme="minorHAnsi"/>
          <w:sz w:val="24"/>
          <w:szCs w:val="24"/>
        </w:rPr>
        <w:t>duomenų bazėje yra matoma atitinkamai 07-31,</w:t>
      </w:r>
      <w:r w:rsidR="000F1B30" w:rsidRPr="00C212EB">
        <w:rPr>
          <w:rFonts w:cstheme="minorHAnsi"/>
          <w:sz w:val="24"/>
          <w:szCs w:val="24"/>
        </w:rPr>
        <w:t xml:space="preserve"> </w:t>
      </w:r>
      <w:r w:rsidRPr="00C212EB">
        <w:rPr>
          <w:rFonts w:cstheme="minorHAnsi"/>
          <w:sz w:val="24"/>
          <w:szCs w:val="24"/>
        </w:rPr>
        <w:t xml:space="preserve">08-31, 09-30), koeficiento K apskaičiavimui kaip IPb (SSKI reikšmė laikotarpio pabaigoje) naudojamas paskutinis tuo metu žinomas indeksas, t. y. rugpjūčio, todėl </w:t>
      </w:r>
      <w:r w:rsidR="00330497" w:rsidRPr="00C212EB">
        <w:rPr>
          <w:rFonts w:cstheme="minorHAnsi"/>
          <w:sz w:val="24"/>
          <w:szCs w:val="24"/>
        </w:rPr>
        <w:t>D</w:t>
      </w:r>
      <w:r w:rsidRPr="00C212EB">
        <w:rPr>
          <w:rFonts w:cstheme="minorHAnsi"/>
          <w:sz w:val="24"/>
          <w:szCs w:val="24"/>
        </w:rPr>
        <w:t xml:space="preserve">arbų Įkainiai perskaičiuojami pagal koeficientą, lygų rugpjūčio mėn. ir kovo mėn. SSKI santykiui. Jei </w:t>
      </w:r>
      <w:r w:rsidR="00077282" w:rsidRPr="00C212EB">
        <w:rPr>
          <w:rFonts w:cstheme="minorHAnsi"/>
          <w:sz w:val="24"/>
          <w:szCs w:val="24"/>
        </w:rPr>
        <w:t xml:space="preserve">Sutartis </w:t>
      </w:r>
      <w:r w:rsidRPr="00C212EB">
        <w:rPr>
          <w:rFonts w:cstheme="minorHAnsi"/>
          <w:sz w:val="24"/>
          <w:szCs w:val="24"/>
        </w:rPr>
        <w:t>vykdoma toliau, kitam perskaičiavimui kaip pradžios SSKI taikomas rugsėjo mėn. SSKI.</w:t>
      </w:r>
      <w:r w:rsidR="00C34099" w:rsidRPr="00C212EB">
        <w:rPr>
          <w:rFonts w:cstheme="minorHAnsi"/>
          <w:sz w:val="24"/>
          <w:szCs w:val="24"/>
        </w:rPr>
        <w:t xml:space="preserve"> </w:t>
      </w:r>
      <w:r w:rsidRPr="00C212EB">
        <w:rPr>
          <w:rFonts w:cstheme="minorHAnsi"/>
          <w:sz w:val="24"/>
          <w:szCs w:val="24"/>
        </w:rPr>
        <w:t>Jei prašymas perskaičiuoti Įkainius pateikiamas nesulaukus mėnesio pabaigos, atitinkamai vertinami tuo metu skelbiami SSKI;</w:t>
      </w:r>
    </w:p>
    <w:p w14:paraId="06655A68" w14:textId="03E4BA03" w:rsidR="00F62D9A" w:rsidRPr="00C212EB" w:rsidRDefault="00F62D9A" w:rsidP="00C3535C">
      <w:pPr>
        <w:widowControl w:val="0"/>
        <w:pBdr>
          <w:top w:val="nil"/>
          <w:left w:val="nil"/>
          <w:bottom w:val="nil"/>
          <w:right w:val="nil"/>
          <w:between w:val="nil"/>
        </w:pBdr>
        <w:ind w:firstLine="851"/>
        <w:jc w:val="both"/>
        <w:rPr>
          <w:rFonts w:cstheme="minorHAnsi"/>
          <w:sz w:val="24"/>
          <w:szCs w:val="24"/>
        </w:rPr>
      </w:pPr>
      <w:r w:rsidRPr="00C212EB">
        <w:rPr>
          <w:rFonts w:cstheme="minorHAnsi"/>
          <w:sz w:val="24"/>
          <w:szCs w:val="24"/>
        </w:rPr>
        <w:t xml:space="preserve">68.3. perskaičiuoti Įkainiai taikomi </w:t>
      </w:r>
      <w:r w:rsidR="007E3BC3" w:rsidRPr="00C212EB">
        <w:rPr>
          <w:rFonts w:cstheme="minorHAnsi"/>
          <w:sz w:val="24"/>
          <w:szCs w:val="24"/>
        </w:rPr>
        <w:t>D</w:t>
      </w:r>
      <w:r w:rsidRPr="00C212EB">
        <w:rPr>
          <w:rFonts w:cstheme="minorHAnsi"/>
          <w:sz w:val="24"/>
          <w:szCs w:val="24"/>
        </w:rPr>
        <w:t xml:space="preserve">arbams, kurie yra įtraukiami į Atliktų darbų aktus (kaip per ataskaitinį laikotarpį atlikti Darbai), Rangovo pateikiamus po Šalies prašymo kitai Šaliai perskaičiuoti Įkainius pateikimo. Jeigu dėl Susitarimo sudarymui reikalingo laiko gali vėluoti </w:t>
      </w:r>
      <w:r w:rsidRPr="00C212EB">
        <w:rPr>
          <w:rFonts w:cstheme="minorHAnsi"/>
          <w:sz w:val="24"/>
          <w:szCs w:val="24"/>
        </w:rPr>
        <w:lastRenderedPageBreak/>
        <w:t>Atliktų darbų aktų pateikimas, Rangovas turi teisę:</w:t>
      </w:r>
    </w:p>
    <w:p w14:paraId="7949FF73" w14:textId="1DA69FF2" w:rsidR="00F62D9A" w:rsidRPr="00C212EB" w:rsidRDefault="00F62D9A" w:rsidP="00C3535C">
      <w:pPr>
        <w:widowControl w:val="0"/>
        <w:pBdr>
          <w:top w:val="nil"/>
          <w:left w:val="nil"/>
          <w:bottom w:val="nil"/>
          <w:right w:val="nil"/>
          <w:between w:val="nil"/>
        </w:pBdr>
        <w:ind w:firstLine="851"/>
        <w:jc w:val="both"/>
        <w:rPr>
          <w:rFonts w:cstheme="minorHAnsi"/>
          <w:sz w:val="24"/>
          <w:szCs w:val="24"/>
        </w:rPr>
      </w:pPr>
      <w:r w:rsidRPr="00C212EB">
        <w:rPr>
          <w:rFonts w:cstheme="minorHAnsi"/>
          <w:sz w:val="24"/>
          <w:szCs w:val="24"/>
        </w:rPr>
        <w:t>68.3.1. pateikti Atliktų darbų aktą su neperskaičiuotais Įkainiais ir perskaičiavimą atlikti kitame Atliktų darbų akte;</w:t>
      </w:r>
    </w:p>
    <w:p w14:paraId="26D9DD68" w14:textId="2AB2E4D5" w:rsidR="00F62D9A" w:rsidRPr="00C212EB" w:rsidRDefault="00F62D9A" w:rsidP="00C3535C">
      <w:pPr>
        <w:widowControl w:val="0"/>
        <w:pBdr>
          <w:top w:val="nil"/>
          <w:left w:val="nil"/>
          <w:bottom w:val="nil"/>
          <w:right w:val="nil"/>
          <w:between w:val="nil"/>
        </w:pBdr>
        <w:ind w:firstLine="851"/>
        <w:jc w:val="both"/>
        <w:rPr>
          <w:rFonts w:cstheme="minorHAnsi"/>
          <w:sz w:val="24"/>
          <w:szCs w:val="24"/>
        </w:rPr>
      </w:pPr>
      <w:r w:rsidRPr="00C212EB">
        <w:rPr>
          <w:rFonts w:cstheme="minorHAnsi"/>
          <w:sz w:val="24"/>
          <w:szCs w:val="24"/>
        </w:rPr>
        <w:t>68.3.2. arba sustabdyti Atliktų darbų akto pateikimą, iki bus perskaičiuoti Įkainiai;</w:t>
      </w:r>
    </w:p>
    <w:p w14:paraId="0F0FB7B9" w14:textId="132E0647" w:rsidR="00F62D9A" w:rsidRPr="00C212EB" w:rsidRDefault="00F62D9A" w:rsidP="0081126B">
      <w:pPr>
        <w:widowControl w:val="0"/>
        <w:pBdr>
          <w:top w:val="nil"/>
          <w:left w:val="nil"/>
          <w:bottom w:val="nil"/>
          <w:right w:val="nil"/>
          <w:between w:val="nil"/>
        </w:pBdr>
        <w:ind w:firstLine="851"/>
        <w:jc w:val="both"/>
        <w:rPr>
          <w:rFonts w:ascii="Calibri" w:hAnsi="Calibri" w:cs="Calibri"/>
          <w:sz w:val="24"/>
          <w:szCs w:val="24"/>
        </w:rPr>
      </w:pPr>
      <w:r w:rsidRPr="00C212EB">
        <w:rPr>
          <w:rFonts w:cstheme="minorHAnsi"/>
          <w:sz w:val="24"/>
          <w:szCs w:val="24"/>
        </w:rPr>
        <w:t xml:space="preserve">68.4. jeigu Darbai vėluoja dėl priežasčių, dėl kurių Rangovas neįgyja teisės į Darbų terminų pratęsimą, uždelstų </w:t>
      </w:r>
      <w:r w:rsidR="007E3BC3" w:rsidRPr="00C212EB">
        <w:rPr>
          <w:rFonts w:cstheme="minorHAnsi"/>
          <w:sz w:val="24"/>
          <w:szCs w:val="24"/>
        </w:rPr>
        <w:t>D</w:t>
      </w:r>
      <w:r w:rsidRPr="00C212EB">
        <w:rPr>
          <w:rFonts w:cstheme="minorHAnsi"/>
          <w:sz w:val="24"/>
          <w:szCs w:val="24"/>
        </w:rPr>
        <w:t xml:space="preserve">arbų Įkainiai neperskaičiuojami dėl kainų lygio kilimo (kai SSKI </w:t>
      </w:r>
      <w:r w:rsidRPr="00C212EB">
        <w:rPr>
          <w:rFonts w:ascii="Calibri" w:hAnsi="Calibri" w:cs="Calibri"/>
          <w:sz w:val="24"/>
          <w:szCs w:val="24"/>
        </w:rPr>
        <w:t>pokyčio koeficientas yra didesnis nei 1,07), bet turi būti perskaičiuojami dėl kainų lygio kritimo (kai SSKI pokyčio koeficientas yra mažesnis nei 0,93);</w:t>
      </w:r>
    </w:p>
    <w:p w14:paraId="5ABCEB53" w14:textId="7233C639"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68.5. paslaugų Įkainiai (Inžinerinių paslaugų) gali būti perskaičiuojami, jeigu Valstybės duomenų agentūros (</w:t>
      </w:r>
      <w:hyperlink r:id="rId11" w:history="1">
        <w:r w:rsidRPr="00C212EB">
          <w:rPr>
            <w:rStyle w:val="Hipersaitas"/>
            <w:rFonts w:ascii="Calibri" w:hAnsi="Calibri" w:cs="Calibri"/>
            <w:color w:val="auto"/>
            <w:sz w:val="24"/>
            <w:szCs w:val="24"/>
            <w:u w:val="none"/>
          </w:rPr>
          <w:t>www.stat.gov.lt</w:t>
        </w:r>
      </w:hyperlink>
      <w:r w:rsidRPr="00C212EB">
        <w:rPr>
          <w:rFonts w:ascii="Calibri" w:hAnsi="Calibri" w:cs="Calibri"/>
          <w:sz w:val="24"/>
          <w:szCs w:val="24"/>
        </w:rPr>
        <w:t>) paskelbto ūkio subjektams suteiktų paslaugų kainų indekso „</w:t>
      </w:r>
      <w:r w:rsidRPr="00C212EB">
        <w:rPr>
          <w:rFonts w:ascii="Calibri" w:hAnsi="Calibri" w:cs="Calibri"/>
          <w:i/>
          <w:iCs/>
          <w:sz w:val="24"/>
          <w:szCs w:val="24"/>
        </w:rPr>
        <w:t>Architektūros ir inžinerijos veikla; techninis tikrinimas ir analizė (M71)“</w:t>
      </w:r>
      <w:r w:rsidRPr="00C212EB">
        <w:rPr>
          <w:rFonts w:ascii="Calibri" w:hAnsi="Calibri" w:cs="Calibri"/>
          <w:sz w:val="24"/>
          <w:szCs w:val="24"/>
        </w:rPr>
        <w:t xml:space="preserve"> (toliau – PKI) pokytis (k), apskaičiuotas, kaip nustatyta Sutarties šiame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C9CBA91"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Paslaugų Įkainiai perskaičiuojami pagal formulę:</w:t>
      </w:r>
    </w:p>
    <w:p w14:paraId="43ADFB95" w14:textId="77777777" w:rsidR="001A4BE3" w:rsidRPr="00C212EB" w:rsidRDefault="00150249" w:rsidP="001A4BE3">
      <w:pPr>
        <w:ind w:firstLine="851"/>
        <w:jc w:val="both"/>
        <w:rPr>
          <w:rFonts w:ascii="Calibri" w:hAnsi="Calibri" w:cs="Calibri"/>
          <w:i/>
          <w:iCs/>
          <w:sz w:val="24"/>
          <w:szCs w:val="24"/>
        </w:rPr>
      </w:pPr>
      <m:oMath>
        <m:sSub>
          <m:sSubPr>
            <m:ctrlPr>
              <w:rPr>
                <w:rFonts w:ascii="Cambria Math" w:hAnsi="Cambria Math" w:cs="Calibri"/>
                <w:i/>
                <w:iCs/>
                <w:sz w:val="24"/>
                <w:szCs w:val="24"/>
                <w14:ligatures w14:val="standardContextual"/>
              </w:rPr>
            </m:ctrlPr>
          </m:sSubPr>
          <m:e>
            <m:r>
              <w:rPr>
                <w:rFonts w:ascii="Cambria Math" w:hAnsi="Cambria Math" w:cs="Calibri"/>
                <w:sz w:val="24"/>
                <w:szCs w:val="24"/>
              </w:rPr>
              <m:t>a</m:t>
            </m:r>
          </m:e>
          <m:sub>
            <m:r>
              <w:rPr>
                <w:rFonts w:ascii="Cambria Math" w:hAnsi="Cambria Math" w:cs="Calibri"/>
                <w:sz w:val="24"/>
                <w:szCs w:val="24"/>
              </w:rPr>
              <m:t>1</m:t>
            </m:r>
          </m:sub>
        </m:sSub>
        <m:r>
          <w:rPr>
            <w:rFonts w:ascii="Cambria Math" w:hAnsi="Cambria Math" w:cs="Calibri"/>
            <w:sz w:val="24"/>
            <w:szCs w:val="24"/>
          </w:rPr>
          <m:t>=a+</m:t>
        </m:r>
        <m:d>
          <m:dPr>
            <m:ctrlPr>
              <w:rPr>
                <w:rFonts w:ascii="Cambria Math" w:hAnsi="Cambria Math" w:cs="Calibri"/>
                <w:i/>
                <w:iCs/>
                <w:sz w:val="24"/>
                <w:szCs w:val="24"/>
                <w14:ligatures w14:val="standardContextual"/>
              </w:rPr>
            </m:ctrlPr>
          </m:dPr>
          <m:e>
            <m:f>
              <m:fPr>
                <m:ctrlPr>
                  <w:rPr>
                    <w:rFonts w:ascii="Cambria Math" w:hAnsi="Cambria Math" w:cs="Calibri"/>
                    <w:i/>
                    <w:iCs/>
                    <w:sz w:val="24"/>
                    <w:szCs w:val="24"/>
                    <w14:ligatures w14:val="standardContextual"/>
                  </w:rPr>
                </m:ctrlPr>
              </m:fPr>
              <m:num>
                <m:r>
                  <w:rPr>
                    <w:rFonts w:ascii="Cambria Math" w:hAnsi="Cambria Math" w:cs="Calibri"/>
                    <w:sz w:val="24"/>
                    <w:szCs w:val="24"/>
                  </w:rPr>
                  <m:t>k</m:t>
                </m:r>
              </m:num>
              <m:den>
                <m:r>
                  <w:rPr>
                    <w:rFonts w:ascii="Cambria Math" w:hAnsi="Cambria Math" w:cs="Calibri"/>
                    <w:sz w:val="24"/>
                    <w:szCs w:val="24"/>
                  </w:rPr>
                  <m:t>100</m:t>
                </m:r>
              </m:den>
            </m:f>
            <m:r>
              <w:rPr>
                <w:rFonts w:ascii="Cambria Math" w:hAnsi="Cambria Math" w:cs="Calibri"/>
                <w:sz w:val="24"/>
                <w:szCs w:val="24"/>
              </w:rPr>
              <m:t>×a</m:t>
            </m:r>
          </m:e>
        </m:d>
      </m:oMath>
      <w:r w:rsidR="001A4BE3" w:rsidRPr="00C212EB">
        <w:rPr>
          <w:rFonts w:ascii="Calibri" w:hAnsi="Calibri" w:cs="Calibri"/>
          <w:sz w:val="24"/>
          <w:szCs w:val="24"/>
        </w:rPr>
        <w:t>, kur:</w:t>
      </w:r>
    </w:p>
    <w:p w14:paraId="049951BC"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a – Įkainis (Eur be PVM) (pasiūlyme nurodytas paslaugų Įkainis (jei paslaugų Įkainis perskaičiuojamas pirmą kartą) arba paskutinio perskaičiavimo įkainis (jei paslaugų Įkainis jau buvo perskaičiuotas);</w:t>
      </w:r>
    </w:p>
    <w:p w14:paraId="08E13B2B"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a</w:t>
      </w:r>
      <w:r w:rsidRPr="00C212EB">
        <w:rPr>
          <w:rFonts w:ascii="Calibri" w:hAnsi="Calibri" w:cs="Calibri"/>
          <w:sz w:val="24"/>
          <w:szCs w:val="24"/>
          <w:vertAlign w:val="subscript"/>
        </w:rPr>
        <w:t>1</w:t>
      </w:r>
      <w:r w:rsidRPr="00C212EB">
        <w:rPr>
          <w:rFonts w:ascii="Calibri" w:hAnsi="Calibri" w:cs="Calibri"/>
          <w:sz w:val="24"/>
          <w:szCs w:val="24"/>
        </w:rPr>
        <w:t xml:space="preserve"> – perskaičiuotas (pakeistas) Įkainis (Eur be PVM);</w:t>
      </w:r>
    </w:p>
    <w:p w14:paraId="43A797FE"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k – pagal PKI apskaičiuotas kainų pokytis (padidėjimas arba sumažėjimas) (proc.).</w:t>
      </w:r>
    </w:p>
    <w:p w14:paraId="0F7ECE08"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 xml:space="preserve">„k“ reikšmė skaičiuojama pagal formulę: </w:t>
      </w:r>
    </w:p>
    <w:p w14:paraId="0EB2CBD2" w14:textId="77777777" w:rsidR="001A4BE3" w:rsidRPr="00C212EB" w:rsidRDefault="001A4BE3" w:rsidP="001A4BE3">
      <w:pPr>
        <w:ind w:firstLine="851"/>
        <w:jc w:val="both"/>
        <w:rPr>
          <w:rFonts w:ascii="Calibri" w:hAnsi="Calibri" w:cs="Calibri"/>
          <w:sz w:val="24"/>
          <w:szCs w:val="24"/>
        </w:rPr>
      </w:pPr>
      <m:oMath>
        <m:r>
          <w:rPr>
            <w:rFonts w:ascii="Cambria Math" w:hAnsi="Cambria Math" w:cs="Calibri"/>
            <w:sz w:val="24"/>
            <w:szCs w:val="24"/>
          </w:rPr>
          <m:t>k =</m:t>
        </m:r>
        <m:f>
          <m:fPr>
            <m:ctrlPr>
              <w:rPr>
                <w:rFonts w:ascii="Cambria Math" w:hAnsi="Cambria Math" w:cs="Calibri"/>
                <w:i/>
                <w:iCs/>
                <w:sz w:val="24"/>
                <w:szCs w:val="24"/>
                <w14:ligatures w14:val="standardContextual"/>
              </w:rPr>
            </m:ctrlPr>
          </m:fPr>
          <m:num>
            <m:sSub>
              <m:sSubPr>
                <m:ctrlPr>
                  <w:rPr>
                    <w:rFonts w:ascii="Cambria Math" w:hAnsi="Cambria Math" w:cs="Calibri"/>
                    <w:i/>
                    <w:iCs/>
                    <w:sz w:val="24"/>
                    <w:szCs w:val="24"/>
                    <w14:ligatures w14:val="standardContextual"/>
                  </w:rPr>
                </m:ctrlPr>
              </m:sSubPr>
              <m:e>
                <m:r>
                  <w:rPr>
                    <w:rFonts w:ascii="Cambria Math" w:hAnsi="Cambria Math" w:cs="Calibri"/>
                    <w:sz w:val="24"/>
                    <w:szCs w:val="24"/>
                  </w:rPr>
                  <m:t>Ind</m:t>
                </m:r>
              </m:e>
              <m:sub>
                <m:r>
                  <w:rPr>
                    <w:rFonts w:ascii="Cambria Math" w:hAnsi="Cambria Math" w:cs="Calibri"/>
                    <w:sz w:val="24"/>
                    <w:szCs w:val="24"/>
                  </w:rPr>
                  <m:t>naujausias</m:t>
                </m:r>
              </m:sub>
            </m:sSub>
          </m:num>
          <m:den>
            <m:sSub>
              <m:sSubPr>
                <m:ctrlPr>
                  <w:rPr>
                    <w:rFonts w:ascii="Cambria Math" w:hAnsi="Cambria Math" w:cs="Calibri"/>
                    <w:i/>
                    <w:iCs/>
                    <w:sz w:val="24"/>
                    <w:szCs w:val="24"/>
                    <w14:ligatures w14:val="standardContextual"/>
                  </w:rPr>
                </m:ctrlPr>
              </m:sSubPr>
              <m:e>
                <m:r>
                  <w:rPr>
                    <w:rFonts w:ascii="Cambria Math" w:hAnsi="Cambria Math" w:cs="Calibri"/>
                    <w:sz w:val="24"/>
                    <w:szCs w:val="24"/>
                  </w:rPr>
                  <m:t>Ind</m:t>
                </m:r>
              </m:e>
              <m:sub>
                <m:r>
                  <w:rPr>
                    <w:rFonts w:ascii="Cambria Math" w:hAnsi="Cambria Math" w:cs="Calibri"/>
                    <w:sz w:val="24"/>
                    <w:szCs w:val="24"/>
                  </w:rPr>
                  <m:t>pradžia</m:t>
                </m:r>
              </m:sub>
            </m:sSub>
          </m:den>
        </m:f>
        <m:r>
          <w:rPr>
            <w:rFonts w:ascii="Cambria Math" w:hAnsi="Cambria Math" w:cs="Calibri"/>
            <w:sz w:val="24"/>
            <w:szCs w:val="24"/>
          </w:rPr>
          <m:t>×100-100</m:t>
        </m:r>
      </m:oMath>
      <w:r w:rsidRPr="00C212EB">
        <w:rPr>
          <w:rFonts w:ascii="Calibri" w:hAnsi="Calibri" w:cs="Calibri"/>
          <w:sz w:val="24"/>
          <w:szCs w:val="24"/>
        </w:rPr>
        <w:t>, (proc.), kur:</w:t>
      </w:r>
    </w:p>
    <w:p w14:paraId="7C41F2A1"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Ind</w:t>
      </w:r>
      <w:r w:rsidRPr="00C212EB">
        <w:rPr>
          <w:rFonts w:ascii="Calibri" w:hAnsi="Calibri" w:cs="Calibri"/>
          <w:sz w:val="24"/>
          <w:szCs w:val="24"/>
          <w:vertAlign w:val="subscript"/>
        </w:rPr>
        <w:t>naujausias</w:t>
      </w:r>
      <w:r w:rsidRPr="00C212EB">
        <w:rPr>
          <w:rFonts w:ascii="Calibri" w:hAnsi="Calibri" w:cs="Calibri"/>
          <w:sz w:val="24"/>
          <w:szCs w:val="24"/>
        </w:rPr>
        <w:t xml:space="preserve"> – kreipimosi dėl paslaugų Įkainių perskaičiavimo išsiuntimo kitai Šaliai dieną naujausias paskelbtas PKI;</w:t>
      </w:r>
    </w:p>
    <w:p w14:paraId="0906054D"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Ind</w:t>
      </w:r>
      <w:r w:rsidRPr="00C212EB">
        <w:rPr>
          <w:rFonts w:ascii="Calibri" w:hAnsi="Calibri" w:cs="Calibri"/>
          <w:sz w:val="24"/>
          <w:szCs w:val="24"/>
          <w:vertAlign w:val="subscript"/>
        </w:rPr>
        <w:t>pradžia</w:t>
      </w:r>
      <w:r w:rsidRPr="00C212EB">
        <w:rPr>
          <w:rFonts w:ascii="Calibri" w:hAnsi="Calibri" w:cs="Calibri"/>
          <w:sz w:val="24"/>
          <w:szCs w:val="24"/>
        </w:rPr>
        <w:t xml:space="preserve"> – laikotarpio pradžios datos (ketvirčio) PKI. </w:t>
      </w:r>
    </w:p>
    <w:p w14:paraId="4706035C"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Pirmojo paslaugų įkainių perskaičiavimo atveju laikotarpio pradžia (ketvirtis) yra paskutinės pirkimo, kurio pagrindu sudaryta ši Sutartis, pasiūlymų pateikimo termino dienos ketvirtis.</w:t>
      </w:r>
    </w:p>
    <w:p w14:paraId="4CBBB697"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t>Antrojo ir vėlesnių paslaugų Įkainių perskaičiavimų atveju laikotarpio pradžia (ketvirtis) yra paskutinio paslaugų Įkainių perskaičiavimo metu taikyto atitinkamo paskelbto PKI reikšmės ketvirtis.</w:t>
      </w:r>
    </w:p>
    <w:p w14:paraId="58589459" w14:textId="77777777" w:rsidR="001A4BE3" w:rsidRPr="00C212EB" w:rsidRDefault="001A4BE3" w:rsidP="001A4BE3">
      <w:pPr>
        <w:ind w:firstLine="851"/>
        <w:jc w:val="both"/>
        <w:rPr>
          <w:rFonts w:ascii="Calibri" w:hAnsi="Calibri" w:cs="Calibri"/>
          <w:i/>
          <w:iCs/>
          <w:sz w:val="24"/>
          <w:szCs w:val="24"/>
        </w:rPr>
      </w:pPr>
      <w:r w:rsidRPr="00C212EB">
        <w:rPr>
          <w:rFonts w:ascii="Calibri" w:hAnsi="Calibri" w:cs="Calibri"/>
          <w:sz w:val="24"/>
          <w:szCs w:val="24"/>
        </w:rPr>
        <w:t xml:space="preserve">Esamos ir bazinės kainos indeksų šaltinis – Valstybės duomenų agentūros duomenų bazės. Šiuos indeksus galima rasti (žingsniai): </w:t>
      </w:r>
      <w:hyperlink r:id="rId12" w:history="1">
        <w:r w:rsidRPr="00C212EB">
          <w:rPr>
            <w:rStyle w:val="Hipersaitas"/>
            <w:rFonts w:ascii="Calibri" w:hAnsi="Calibri" w:cs="Calibri"/>
            <w:i/>
            <w:iCs/>
            <w:color w:val="auto"/>
            <w:sz w:val="24"/>
            <w:szCs w:val="24"/>
          </w:rPr>
          <w:t>https://osp.stat.gov.lt\Visi</w:t>
        </w:r>
      </w:hyperlink>
      <w:r w:rsidRPr="00C212EB">
        <w:rPr>
          <w:rFonts w:ascii="Calibri" w:hAnsi="Calibri" w:cs="Calibri"/>
          <w:i/>
          <w:iCs/>
          <w:sz w:val="24"/>
          <w:szCs w:val="24"/>
        </w:rPr>
        <w:t xml:space="preserve"> rodikliai\Rodiklių duomenų bazė\Pagal temą\Ūkis ir finansai (makroekonomika)\Kainų indeksai, pokyčiai ir kainos\Paslaugų kainų indeksai (PKI) ir kainų pokyčiai\Paslaugų kainų indeksai\Paslaugų kainų indeksai (2021 m. – 100)\Lentelės parinktys\Ekonominės veiklos rūšis (EVRK 2 red.) pagal ketvirčius\Profesinė, mokslinė ir techninė veikla (M)\Nurodoma Architektūros ir inžinerijos veikla; techninis tikrinimas ir analizė (M71)\Nurodomas laikotarpis</w:t>
      </w:r>
      <w:r w:rsidRPr="00C212EB">
        <w:rPr>
          <w:rFonts w:ascii="Calibri" w:hAnsi="Calibri" w:cs="Calibri"/>
          <w:sz w:val="24"/>
          <w:szCs w:val="24"/>
        </w:rPr>
        <w:t>;</w:t>
      </w:r>
    </w:p>
    <w:p w14:paraId="593FFDD6" w14:textId="77777777" w:rsidR="001A4BE3" w:rsidRPr="00C212EB" w:rsidRDefault="001A4BE3" w:rsidP="001A4BE3">
      <w:pPr>
        <w:ind w:firstLine="851"/>
        <w:jc w:val="both"/>
        <w:rPr>
          <w:rFonts w:ascii="Calibri" w:hAnsi="Calibri" w:cs="Calibri"/>
          <w:sz w:val="24"/>
          <w:szCs w:val="24"/>
        </w:rPr>
      </w:pPr>
      <w:r w:rsidRPr="00C212EB">
        <w:rPr>
          <w:rFonts w:ascii="Calibri" w:hAnsi="Calibri" w:cs="Calibri"/>
          <w:sz w:val="24"/>
          <w:szCs w:val="24"/>
        </w:rPr>
        <w:lastRenderedPageBreak/>
        <w:t xml:space="preserve">Skaičiavimams indeksų reikšmės imamos </w:t>
      </w:r>
      <w:r w:rsidRPr="00C212EB">
        <w:rPr>
          <w:rFonts w:ascii="Calibri" w:hAnsi="Calibri" w:cs="Calibri"/>
          <w:b/>
          <w:bCs/>
          <w:sz w:val="24"/>
          <w:szCs w:val="24"/>
        </w:rPr>
        <w:t>keturių</w:t>
      </w:r>
      <w:r w:rsidRPr="00C212EB">
        <w:rPr>
          <w:rFonts w:ascii="Calibri" w:hAnsi="Calibri" w:cs="Calibri"/>
          <w:sz w:val="24"/>
          <w:szCs w:val="24"/>
        </w:rPr>
        <w:t xml:space="preserve"> skaitmenų po kablelio tikslumu. Apskaičiuotas pokytis (k) tolesniems skaičiavimams naudojamas suapvalinus iki </w:t>
      </w:r>
      <w:r w:rsidRPr="00C212EB">
        <w:rPr>
          <w:rFonts w:ascii="Calibri" w:hAnsi="Calibri" w:cs="Calibri"/>
          <w:b/>
          <w:bCs/>
          <w:sz w:val="24"/>
          <w:szCs w:val="24"/>
        </w:rPr>
        <w:t>vieno</w:t>
      </w:r>
      <w:r w:rsidRPr="00C212EB">
        <w:rPr>
          <w:rFonts w:ascii="Calibri" w:hAnsi="Calibri" w:cs="Calibri"/>
          <w:sz w:val="24"/>
          <w:szCs w:val="24"/>
        </w:rPr>
        <w:t xml:space="preserve"> skaitmens po kablelio, o apskaičiuotas įkainis „a“ suapvalinamas iki </w:t>
      </w:r>
      <w:r w:rsidRPr="00C212EB">
        <w:rPr>
          <w:rFonts w:ascii="Calibri" w:hAnsi="Calibri" w:cs="Calibri"/>
          <w:b/>
          <w:bCs/>
          <w:sz w:val="24"/>
          <w:szCs w:val="24"/>
        </w:rPr>
        <w:t xml:space="preserve">dviejų </w:t>
      </w:r>
      <w:r w:rsidRPr="00C212EB">
        <w:rPr>
          <w:rFonts w:ascii="Calibri" w:hAnsi="Calibri" w:cs="Calibri"/>
          <w:sz w:val="24"/>
          <w:szCs w:val="24"/>
        </w:rPr>
        <w:t>skaitmenų po kablelio;</w:t>
      </w:r>
    </w:p>
    <w:p w14:paraId="4E6CF55B" w14:textId="7FF31F2A" w:rsidR="001B7E9D" w:rsidRPr="00C212EB" w:rsidRDefault="00274BE7" w:rsidP="0081126B">
      <w:pPr>
        <w:widowControl w:val="0"/>
        <w:pBdr>
          <w:top w:val="nil"/>
          <w:left w:val="nil"/>
          <w:bottom w:val="nil"/>
          <w:right w:val="nil"/>
          <w:between w:val="nil"/>
        </w:pBdr>
        <w:tabs>
          <w:tab w:val="left" w:pos="993"/>
        </w:tabs>
        <w:ind w:firstLine="851"/>
        <w:jc w:val="both"/>
        <w:rPr>
          <w:rFonts w:cstheme="minorHAnsi"/>
          <w:sz w:val="24"/>
          <w:szCs w:val="24"/>
        </w:rPr>
      </w:pPr>
      <w:r w:rsidRPr="00C212EB">
        <w:rPr>
          <w:rFonts w:ascii="Calibri" w:hAnsi="Calibri" w:cs="Calibri"/>
          <w:sz w:val="24"/>
          <w:szCs w:val="24"/>
        </w:rPr>
        <w:t>68.</w:t>
      </w:r>
      <w:r w:rsidR="001A4BE3" w:rsidRPr="00C212EB">
        <w:rPr>
          <w:rFonts w:ascii="Calibri" w:hAnsi="Calibri" w:cs="Calibri"/>
          <w:sz w:val="24"/>
          <w:szCs w:val="24"/>
        </w:rPr>
        <w:t>6</w:t>
      </w:r>
      <w:r w:rsidRPr="00C212EB">
        <w:rPr>
          <w:rFonts w:ascii="Calibri" w:hAnsi="Calibri" w:cs="Calibri"/>
          <w:sz w:val="24"/>
          <w:szCs w:val="24"/>
        </w:rPr>
        <w:t xml:space="preserve">. Šalys privalo sudaryti Susitarimą dėl </w:t>
      </w:r>
      <w:r w:rsidR="00F62D9A" w:rsidRPr="00C212EB">
        <w:rPr>
          <w:rFonts w:ascii="Calibri" w:hAnsi="Calibri" w:cs="Calibri"/>
          <w:sz w:val="24"/>
          <w:szCs w:val="24"/>
        </w:rPr>
        <w:t xml:space="preserve">Sutarties </w:t>
      </w:r>
      <w:r w:rsidRPr="00C212EB">
        <w:rPr>
          <w:rFonts w:ascii="Calibri" w:hAnsi="Calibri" w:cs="Calibri"/>
          <w:sz w:val="24"/>
          <w:szCs w:val="24"/>
        </w:rPr>
        <w:t>Įkainių</w:t>
      </w:r>
      <w:r w:rsidRPr="00C212EB">
        <w:rPr>
          <w:rFonts w:cstheme="minorHAnsi"/>
          <w:sz w:val="24"/>
          <w:szCs w:val="24"/>
        </w:rPr>
        <w:t xml:space="preserve"> perskaičiavimo per 10 darbo dienų nuo Šalies prašymo kitai Šaliai perskaičiuoti Įkainius pateikimo dienos. </w:t>
      </w:r>
    </w:p>
    <w:p w14:paraId="450D8A30" w14:textId="57F9469C" w:rsidR="00274BE7" w:rsidRPr="00C212EB" w:rsidRDefault="00274BE7" w:rsidP="00C3535C">
      <w:pPr>
        <w:widowControl w:val="0"/>
        <w:pBdr>
          <w:top w:val="nil"/>
          <w:left w:val="nil"/>
          <w:bottom w:val="nil"/>
          <w:right w:val="nil"/>
          <w:between w:val="nil"/>
        </w:pBdr>
        <w:tabs>
          <w:tab w:val="left" w:pos="993"/>
        </w:tabs>
        <w:ind w:firstLine="851"/>
        <w:jc w:val="both"/>
        <w:rPr>
          <w:rFonts w:cstheme="minorHAnsi"/>
          <w:sz w:val="24"/>
          <w:szCs w:val="24"/>
        </w:rPr>
      </w:pPr>
      <w:r w:rsidRPr="00C212EB">
        <w:rPr>
          <w:rFonts w:cstheme="minorHAnsi"/>
          <w:sz w:val="24"/>
          <w:szCs w:val="24"/>
        </w:rPr>
        <w:t>Šalys privalo Susitarime nurodyti SSKI reikšmę laikotarpio pradžioje, SSKI reikšmę laikotarpio pabaigoje ir jos nustatymo datą, SSKI pokyčio koeficientą K, perskaičiuotus fiksuotus Įkainius</w:t>
      </w:r>
      <w:r w:rsidR="00BE4E42" w:rsidRPr="00C212EB">
        <w:rPr>
          <w:rFonts w:cstheme="minorHAnsi"/>
          <w:sz w:val="24"/>
          <w:szCs w:val="24"/>
        </w:rPr>
        <w:t xml:space="preserve"> (kai perskaičiuojami Įkainiai)</w:t>
      </w:r>
      <w:r w:rsidRPr="00C212EB">
        <w:rPr>
          <w:rFonts w:cstheme="minorHAnsi"/>
          <w:sz w:val="24"/>
          <w:szCs w:val="24"/>
        </w:rPr>
        <w:t xml:space="preserve">, </w:t>
      </w:r>
      <w:r w:rsidR="00524C1C" w:rsidRPr="00C212EB">
        <w:rPr>
          <w:rFonts w:cstheme="minorHAnsi"/>
          <w:sz w:val="24"/>
          <w:szCs w:val="24"/>
        </w:rPr>
        <w:t>P</w:t>
      </w:r>
      <w:r w:rsidR="001B7E9D" w:rsidRPr="00C212EB">
        <w:rPr>
          <w:rFonts w:cstheme="minorHAnsi"/>
          <w:sz w:val="24"/>
          <w:szCs w:val="24"/>
        </w:rPr>
        <w:t xml:space="preserve">KI </w:t>
      </w:r>
      <w:r w:rsidR="00BE4E42" w:rsidRPr="00C212EB">
        <w:rPr>
          <w:rFonts w:cstheme="minorHAnsi"/>
          <w:sz w:val="24"/>
          <w:szCs w:val="24"/>
        </w:rPr>
        <w:t>reikšmę laikotarpio pradžioje ir jo</w:t>
      </w:r>
      <w:r w:rsidR="001B7E9D" w:rsidRPr="00C212EB">
        <w:rPr>
          <w:rFonts w:cstheme="minorHAnsi"/>
          <w:sz w:val="24"/>
          <w:szCs w:val="24"/>
        </w:rPr>
        <w:t>s</w:t>
      </w:r>
      <w:r w:rsidR="00BE4E42" w:rsidRPr="00C212EB">
        <w:rPr>
          <w:rFonts w:cstheme="minorHAnsi"/>
          <w:sz w:val="24"/>
          <w:szCs w:val="24"/>
        </w:rPr>
        <w:t xml:space="preserve"> nustatymo datą, </w:t>
      </w:r>
      <w:r w:rsidR="00524C1C" w:rsidRPr="00C212EB">
        <w:rPr>
          <w:rFonts w:cstheme="minorHAnsi"/>
          <w:sz w:val="24"/>
          <w:szCs w:val="24"/>
        </w:rPr>
        <w:t>P</w:t>
      </w:r>
      <w:r w:rsidR="001B7E9D" w:rsidRPr="00C212EB">
        <w:rPr>
          <w:rFonts w:cstheme="minorHAnsi"/>
          <w:sz w:val="24"/>
          <w:szCs w:val="24"/>
        </w:rPr>
        <w:t xml:space="preserve">KI </w:t>
      </w:r>
      <w:r w:rsidR="00BE4E42" w:rsidRPr="00C212EB">
        <w:rPr>
          <w:rFonts w:cstheme="minorHAnsi"/>
          <w:sz w:val="24"/>
          <w:szCs w:val="24"/>
        </w:rPr>
        <w:t>reikšmę laikotarpio pabaigoje ir jo</w:t>
      </w:r>
      <w:r w:rsidR="001B7E9D" w:rsidRPr="00C212EB">
        <w:rPr>
          <w:rFonts w:cstheme="minorHAnsi"/>
          <w:sz w:val="24"/>
          <w:szCs w:val="24"/>
        </w:rPr>
        <w:t>s</w:t>
      </w:r>
      <w:r w:rsidR="00BE4E42" w:rsidRPr="00C212EB">
        <w:rPr>
          <w:rFonts w:cstheme="minorHAnsi"/>
          <w:sz w:val="24"/>
          <w:szCs w:val="24"/>
        </w:rPr>
        <w:t xml:space="preserve"> nustatymo datą, kainų pokytį (k), </w:t>
      </w:r>
      <w:r w:rsidRPr="00C212EB">
        <w:rPr>
          <w:rFonts w:cstheme="minorHAnsi"/>
          <w:sz w:val="24"/>
          <w:szCs w:val="24"/>
        </w:rPr>
        <w:t xml:space="preserve">perskaičiuotą </w:t>
      </w:r>
      <w:r w:rsidR="00C34099" w:rsidRPr="00C212EB">
        <w:rPr>
          <w:rFonts w:cstheme="minorHAnsi"/>
          <w:sz w:val="24"/>
          <w:szCs w:val="24"/>
        </w:rPr>
        <w:t>P</w:t>
      </w:r>
      <w:r w:rsidR="00E3212A" w:rsidRPr="00C212EB">
        <w:rPr>
          <w:rFonts w:cstheme="minorHAnsi"/>
          <w:sz w:val="24"/>
          <w:szCs w:val="24"/>
        </w:rPr>
        <w:t xml:space="preserve">radinės Sutarties </w:t>
      </w:r>
      <w:r w:rsidRPr="00C212EB">
        <w:rPr>
          <w:rFonts w:cstheme="minorHAnsi"/>
          <w:sz w:val="24"/>
          <w:szCs w:val="24"/>
        </w:rPr>
        <w:t>vertę</w:t>
      </w:r>
      <w:r w:rsidR="00002AE0" w:rsidRPr="00C212EB">
        <w:rPr>
          <w:rFonts w:cstheme="minorHAnsi"/>
          <w:sz w:val="24"/>
          <w:szCs w:val="24"/>
        </w:rPr>
        <w:t xml:space="preserve">, esant poreikiui perskaičiuotas sumas, nurodytas </w:t>
      </w:r>
      <w:r w:rsidR="00895436" w:rsidRPr="00C212EB">
        <w:rPr>
          <w:rFonts w:cstheme="minorHAnsi"/>
          <w:sz w:val="24"/>
          <w:szCs w:val="24"/>
        </w:rPr>
        <w:t>Sutarties 7.3</w:t>
      </w:r>
      <w:r w:rsidR="00524C1C" w:rsidRPr="00C212EB">
        <w:rPr>
          <w:rFonts w:cstheme="minorHAnsi"/>
          <w:sz w:val="24"/>
          <w:szCs w:val="24"/>
        </w:rPr>
        <w:t>, 7.4</w:t>
      </w:r>
      <w:r w:rsidR="00895436" w:rsidRPr="00C212EB">
        <w:rPr>
          <w:rFonts w:cstheme="minorHAnsi"/>
          <w:sz w:val="24"/>
          <w:szCs w:val="24"/>
        </w:rPr>
        <w:t xml:space="preserve"> papunk</w:t>
      </w:r>
      <w:r w:rsidR="00524C1C" w:rsidRPr="00C212EB">
        <w:rPr>
          <w:rFonts w:cstheme="minorHAnsi"/>
          <w:sz w:val="24"/>
          <w:szCs w:val="24"/>
        </w:rPr>
        <w:t>čiuose</w:t>
      </w:r>
      <w:r w:rsidR="00895436" w:rsidRPr="00C212EB">
        <w:rPr>
          <w:rFonts w:cstheme="minorHAnsi"/>
          <w:sz w:val="24"/>
          <w:szCs w:val="24"/>
        </w:rPr>
        <w:t xml:space="preserve"> ir 61 </w:t>
      </w:r>
      <w:r w:rsidR="00002AE0" w:rsidRPr="00C212EB">
        <w:rPr>
          <w:rFonts w:cstheme="minorHAnsi"/>
          <w:sz w:val="24"/>
          <w:szCs w:val="24"/>
        </w:rPr>
        <w:t>punkte</w:t>
      </w:r>
      <w:r w:rsidR="006B590D" w:rsidRPr="00C212EB">
        <w:rPr>
          <w:rFonts w:cstheme="minorHAnsi"/>
          <w:sz w:val="24"/>
          <w:szCs w:val="24"/>
        </w:rPr>
        <w:t xml:space="preserve"> </w:t>
      </w:r>
      <w:r w:rsidR="00002AE0" w:rsidRPr="00C212EB">
        <w:rPr>
          <w:rFonts w:cstheme="minorHAnsi"/>
          <w:sz w:val="24"/>
          <w:szCs w:val="24"/>
        </w:rPr>
        <w:t>ir</w:t>
      </w:r>
      <w:r w:rsidRPr="00C212EB">
        <w:rPr>
          <w:rFonts w:cstheme="minorHAnsi"/>
          <w:sz w:val="24"/>
          <w:szCs w:val="24"/>
        </w:rPr>
        <w:t xml:space="preserve"> kitą perskaičiavimui reikšmingą informaciją;</w:t>
      </w:r>
    </w:p>
    <w:p w14:paraId="337B1D05" w14:textId="7100F31A" w:rsidR="00274BE7" w:rsidRPr="00C212EB" w:rsidRDefault="00BE4E42" w:rsidP="00C3535C">
      <w:pPr>
        <w:widowControl w:val="0"/>
        <w:pBdr>
          <w:top w:val="nil"/>
          <w:left w:val="nil"/>
          <w:bottom w:val="nil"/>
          <w:right w:val="nil"/>
          <w:between w:val="nil"/>
        </w:pBdr>
        <w:tabs>
          <w:tab w:val="left" w:pos="1418"/>
        </w:tabs>
        <w:ind w:firstLine="851"/>
        <w:jc w:val="both"/>
        <w:rPr>
          <w:rFonts w:cstheme="minorHAnsi"/>
          <w:sz w:val="24"/>
          <w:szCs w:val="24"/>
        </w:rPr>
      </w:pPr>
      <w:r w:rsidRPr="00C212EB">
        <w:rPr>
          <w:rFonts w:cstheme="minorHAnsi"/>
          <w:sz w:val="24"/>
          <w:szCs w:val="24"/>
        </w:rPr>
        <w:t>68.</w:t>
      </w:r>
      <w:r w:rsidR="001A4BE3" w:rsidRPr="00C212EB">
        <w:rPr>
          <w:rFonts w:cstheme="minorHAnsi"/>
          <w:sz w:val="24"/>
          <w:szCs w:val="24"/>
        </w:rPr>
        <w:t>7</w:t>
      </w:r>
      <w:r w:rsidR="00AF2454" w:rsidRPr="00C212EB">
        <w:rPr>
          <w:rFonts w:cstheme="minorHAnsi"/>
          <w:sz w:val="24"/>
          <w:szCs w:val="24"/>
        </w:rPr>
        <w:t>.</w:t>
      </w:r>
      <w:r w:rsidR="008D6AB8" w:rsidRPr="00C212EB">
        <w:rPr>
          <w:rFonts w:cstheme="minorHAnsi"/>
          <w:sz w:val="24"/>
          <w:szCs w:val="24"/>
        </w:rPr>
        <w:t xml:space="preserve"> </w:t>
      </w:r>
      <w:r w:rsidR="00274BE7" w:rsidRPr="00C212EB">
        <w:rPr>
          <w:rFonts w:cstheme="minorHAnsi"/>
          <w:sz w:val="24"/>
          <w:szCs w:val="24"/>
        </w:rPr>
        <w:t xml:space="preserve">Sutarties Įkainių peržiūros dažnumas nėra ribojamas; </w:t>
      </w:r>
    </w:p>
    <w:p w14:paraId="15150A88" w14:textId="7A7CAAC6" w:rsidR="00274BE7" w:rsidRPr="00C212EB" w:rsidRDefault="00274BE7" w:rsidP="00AF2454">
      <w:pPr>
        <w:widowControl w:val="0"/>
        <w:pBdr>
          <w:top w:val="nil"/>
          <w:left w:val="nil"/>
          <w:bottom w:val="nil"/>
          <w:right w:val="nil"/>
          <w:between w:val="nil"/>
        </w:pBdr>
        <w:tabs>
          <w:tab w:val="left" w:pos="993"/>
        </w:tabs>
        <w:ind w:firstLine="851"/>
        <w:jc w:val="both"/>
        <w:rPr>
          <w:rFonts w:cstheme="minorHAnsi"/>
          <w:sz w:val="24"/>
          <w:szCs w:val="24"/>
        </w:rPr>
      </w:pPr>
      <w:r w:rsidRPr="00C212EB">
        <w:rPr>
          <w:rFonts w:cstheme="minorHAnsi"/>
          <w:sz w:val="24"/>
          <w:szCs w:val="24"/>
        </w:rPr>
        <w:t>68.</w:t>
      </w:r>
      <w:r w:rsidR="001A4BE3" w:rsidRPr="00C212EB">
        <w:rPr>
          <w:rFonts w:cstheme="minorHAnsi"/>
          <w:sz w:val="24"/>
          <w:szCs w:val="24"/>
        </w:rPr>
        <w:t>8</w:t>
      </w:r>
      <w:r w:rsidRPr="00C212EB">
        <w:rPr>
          <w:rFonts w:cstheme="minorHAnsi"/>
          <w:sz w:val="24"/>
          <w:szCs w:val="24"/>
        </w:rPr>
        <w:t>. vėlesnis Įkainių perskaičiavimas negali apimti laikotarpio, už kurį jau buvo atliktas perskaičiavimas</w:t>
      </w:r>
      <w:r w:rsidR="008D6AB8" w:rsidRPr="00C212EB">
        <w:rPr>
          <w:rFonts w:cstheme="minorHAnsi"/>
          <w:sz w:val="24"/>
          <w:szCs w:val="24"/>
        </w:rPr>
        <w:t>.</w:t>
      </w:r>
    </w:p>
    <w:p w14:paraId="6341C258" w14:textId="77777777" w:rsidR="00501346" w:rsidRPr="00C212EB" w:rsidRDefault="00235FD6" w:rsidP="00C3535C">
      <w:pPr>
        <w:ind w:firstLine="851"/>
        <w:jc w:val="both"/>
        <w:rPr>
          <w:rFonts w:eastAsia="Times New Roman" w:cstheme="minorHAnsi"/>
          <w:bCs/>
          <w:sz w:val="24"/>
          <w:szCs w:val="24"/>
        </w:rPr>
      </w:pPr>
      <w:r w:rsidRPr="00C212EB">
        <w:rPr>
          <w:rFonts w:eastAsia="Times New Roman" w:cstheme="minorHAnsi"/>
          <w:bCs/>
          <w:sz w:val="24"/>
          <w:szCs w:val="24"/>
        </w:rPr>
        <w:t xml:space="preserve">Darbams </w:t>
      </w:r>
      <w:r w:rsidR="001A1A06" w:rsidRPr="00C212EB">
        <w:rPr>
          <w:rFonts w:eastAsia="Times New Roman" w:cstheme="minorHAnsi"/>
          <w:bCs/>
          <w:sz w:val="24"/>
          <w:szCs w:val="24"/>
        </w:rPr>
        <w:t>taikomas PVM</w:t>
      </w:r>
      <w:r w:rsidR="000F12D6" w:rsidRPr="00C212EB">
        <w:rPr>
          <w:rFonts w:eastAsia="Times New Roman" w:cstheme="minorHAnsi"/>
          <w:bCs/>
          <w:sz w:val="24"/>
          <w:szCs w:val="24"/>
        </w:rPr>
        <w:t xml:space="preserve"> už tinkamai atliktus Darbus</w:t>
      </w:r>
      <w:r w:rsidR="00501346" w:rsidRPr="00C212EB">
        <w:rPr>
          <w:rFonts w:eastAsia="Times New Roman" w:cstheme="minorHAnsi"/>
          <w:bCs/>
          <w:sz w:val="24"/>
          <w:szCs w:val="24"/>
        </w:rPr>
        <w:t xml:space="preserve"> mokamas pagal privalomuosius teisės aktus. Sutarties galiojimo metu pasikeitus PVM taikymą reglamentuojantiems teisės aktams, Darbų įkainiai be PVM dėl to nebus keičiami. Užsakovas mokės Rangovui už tinkamai pagal Sutartį atliktus </w:t>
      </w:r>
      <w:r w:rsidR="009460BB" w:rsidRPr="00C212EB">
        <w:rPr>
          <w:rFonts w:eastAsia="Times New Roman" w:cstheme="minorHAnsi"/>
          <w:bCs/>
          <w:sz w:val="24"/>
          <w:szCs w:val="24"/>
        </w:rPr>
        <w:t xml:space="preserve">Darbus </w:t>
      </w:r>
      <w:r w:rsidR="00501346" w:rsidRPr="00C212EB">
        <w:rPr>
          <w:rFonts w:eastAsia="Times New Roman" w:cstheme="minorHAnsi"/>
          <w:bCs/>
          <w:sz w:val="24"/>
          <w:szCs w:val="24"/>
        </w:rPr>
        <w:t xml:space="preserve">pagal Darbų įkainius be PVM, prie jų pridėjus PVM, apskaičiuotą pagal naujai patvirtintą mokesčio tarifą, nebent priimti teisės aktai numatytų kitaip. Suinteresuota Šalis raštu kreipiasi į kitą Šalį dėl susitarimo sudarymo. Perskaičiuota Sutarties kaina, Darbams taikytinas PVM </w:t>
      </w:r>
      <w:r w:rsidR="009460BB" w:rsidRPr="00C212EB">
        <w:rPr>
          <w:rFonts w:eastAsia="Times New Roman" w:cstheme="minorHAnsi"/>
          <w:bCs/>
          <w:sz w:val="24"/>
          <w:szCs w:val="24"/>
        </w:rPr>
        <w:t xml:space="preserve">įforminami </w:t>
      </w:r>
      <w:r w:rsidR="00501346" w:rsidRPr="00C212EB">
        <w:rPr>
          <w:rFonts w:eastAsia="Times New Roman" w:cstheme="minorHAnsi"/>
          <w:bCs/>
          <w:sz w:val="24"/>
          <w:szCs w:val="24"/>
        </w:rPr>
        <w:t>Šalių pasirašytu susitarimu, kuris yra neatskiriama Sutarties dalis.</w:t>
      </w:r>
    </w:p>
    <w:p w14:paraId="4EF2D558" w14:textId="4A06A3A8" w:rsidR="00220566" w:rsidRPr="00C212EB" w:rsidRDefault="00CA71C5" w:rsidP="00C3535C">
      <w:pPr>
        <w:ind w:firstLine="851"/>
        <w:jc w:val="both"/>
        <w:rPr>
          <w:rFonts w:eastAsia="Times New Roman" w:cstheme="minorHAnsi"/>
          <w:b/>
          <w:sz w:val="24"/>
          <w:szCs w:val="24"/>
        </w:rPr>
      </w:pPr>
      <w:r w:rsidRPr="00C212EB">
        <w:rPr>
          <w:rFonts w:eastAsia="Times New Roman" w:cstheme="minorHAnsi"/>
          <w:bCs/>
          <w:sz w:val="24"/>
          <w:szCs w:val="24"/>
        </w:rPr>
        <w:t>69</w:t>
      </w:r>
      <w:r w:rsidR="00F915FC" w:rsidRPr="00C212EB">
        <w:rPr>
          <w:rFonts w:eastAsia="Times New Roman" w:cstheme="minorHAnsi"/>
          <w:bCs/>
          <w:sz w:val="24"/>
          <w:szCs w:val="24"/>
        </w:rPr>
        <w:t>.</w:t>
      </w:r>
      <w:r w:rsidR="00852F91" w:rsidRPr="00C212EB">
        <w:rPr>
          <w:rFonts w:eastAsia="Times New Roman" w:cstheme="minorHAnsi"/>
          <w:bCs/>
          <w:sz w:val="24"/>
          <w:szCs w:val="24"/>
        </w:rPr>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w:t>
      </w:r>
      <w:r w:rsidR="00E0528D" w:rsidRPr="00C212EB">
        <w:rPr>
          <w:rFonts w:eastAsia="Times New Roman" w:cstheme="minorHAnsi"/>
          <w:bCs/>
          <w:sz w:val="24"/>
          <w:szCs w:val="24"/>
        </w:rPr>
        <w:t xml:space="preserve">dėl </w:t>
      </w:r>
      <w:r w:rsidR="00852F91" w:rsidRPr="00C212EB">
        <w:rPr>
          <w:rFonts w:eastAsia="Times New Roman" w:cstheme="minorHAnsi"/>
          <w:bCs/>
          <w:sz w:val="24"/>
          <w:szCs w:val="24"/>
        </w:rPr>
        <w:t>nepagrįst</w:t>
      </w:r>
      <w:r w:rsidR="00E0528D" w:rsidRPr="00C212EB">
        <w:rPr>
          <w:rFonts w:eastAsia="Times New Roman" w:cstheme="minorHAnsi"/>
          <w:bCs/>
          <w:sz w:val="24"/>
          <w:szCs w:val="24"/>
        </w:rPr>
        <w:t>ų</w:t>
      </w:r>
      <w:r w:rsidR="00852F91" w:rsidRPr="00C212EB">
        <w:rPr>
          <w:rFonts w:eastAsia="Times New Roman" w:cstheme="minorHAnsi"/>
          <w:bCs/>
          <w:sz w:val="24"/>
          <w:szCs w:val="24"/>
        </w:rPr>
        <w:t xml:space="preserve"> mokėjim</w:t>
      </w:r>
      <w:r w:rsidR="00E0528D" w:rsidRPr="00C212EB">
        <w:rPr>
          <w:rFonts w:eastAsia="Times New Roman" w:cstheme="minorHAnsi"/>
          <w:bCs/>
          <w:sz w:val="24"/>
          <w:szCs w:val="24"/>
        </w:rPr>
        <w:t>ų</w:t>
      </w:r>
      <w:r w:rsidR="00852F91" w:rsidRPr="00C212EB">
        <w:rPr>
          <w:rFonts w:eastAsia="Times New Roman" w:cstheme="minorHAnsi"/>
          <w:bCs/>
          <w:sz w:val="24"/>
          <w:szCs w:val="24"/>
        </w:rPr>
        <w:t xml:space="preserve"> Subrangovui trišalėje sutartyje nustatyta tvarka.</w:t>
      </w:r>
    </w:p>
    <w:p w14:paraId="399AE7BB" w14:textId="77777777" w:rsidR="00220566" w:rsidRPr="00C212EB" w:rsidRDefault="00220566" w:rsidP="00680415">
      <w:pPr>
        <w:jc w:val="both"/>
        <w:rPr>
          <w:rFonts w:eastAsia="Times New Roman" w:cstheme="minorHAnsi"/>
          <w:b/>
          <w:sz w:val="24"/>
          <w:szCs w:val="24"/>
        </w:rPr>
      </w:pPr>
    </w:p>
    <w:p w14:paraId="6A384D2F"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 SKYRIUS</w:t>
      </w:r>
    </w:p>
    <w:p w14:paraId="0CF60268"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SUTARTIES KEITIMAS DĖL KEIČIAMŲ DARBŲ KIEKIŲ (APIMTIES)</w:t>
      </w:r>
    </w:p>
    <w:p w14:paraId="54C70CB2" w14:textId="77777777" w:rsidR="00852F91" w:rsidRPr="00C212EB" w:rsidRDefault="00852F91" w:rsidP="00C3535C">
      <w:pPr>
        <w:jc w:val="center"/>
        <w:rPr>
          <w:rFonts w:eastAsia="Times New Roman" w:cstheme="minorHAnsi"/>
          <w:sz w:val="24"/>
          <w:szCs w:val="24"/>
        </w:rPr>
      </w:pPr>
    </w:p>
    <w:p w14:paraId="3947A0EC" w14:textId="77777777" w:rsidR="0003094E"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70</w:t>
      </w:r>
      <w:r w:rsidR="00F915FC" w:rsidRPr="00C212EB">
        <w:rPr>
          <w:rFonts w:eastAsia="Times New Roman" w:cstheme="minorHAnsi"/>
          <w:sz w:val="24"/>
          <w:szCs w:val="24"/>
        </w:rPr>
        <w:t>.</w:t>
      </w:r>
      <w:r w:rsidR="00852F91" w:rsidRPr="00C212EB">
        <w:rPr>
          <w:rFonts w:eastAsia="Times New Roman" w:cstheme="minorHAnsi"/>
          <w:sz w:val="24"/>
          <w:szCs w:val="24"/>
        </w:rPr>
        <w:t xml:space="preserve"> </w:t>
      </w:r>
      <w:r w:rsidR="00316B1B" w:rsidRPr="00C212EB">
        <w:rPr>
          <w:rFonts w:eastAsia="Times New Roman" w:cstheme="minorHAnsi"/>
          <w:sz w:val="24"/>
          <w:szCs w:val="24"/>
        </w:rPr>
        <w:t>Sutarties keitimas dėl keičiamų</w:t>
      </w:r>
      <w:r w:rsidR="009460BB" w:rsidRPr="00C212EB">
        <w:rPr>
          <w:rFonts w:eastAsia="Times New Roman" w:cstheme="minorHAnsi"/>
          <w:sz w:val="24"/>
          <w:szCs w:val="24"/>
        </w:rPr>
        <w:t xml:space="preserve"> Darbų</w:t>
      </w:r>
      <w:r w:rsidR="00316B1B" w:rsidRPr="00C212EB">
        <w:rPr>
          <w:rFonts w:eastAsia="Times New Roman" w:cstheme="minorHAnsi"/>
          <w:sz w:val="24"/>
          <w:szCs w:val="24"/>
        </w:rPr>
        <w:t xml:space="preserve"> kiekių (apimties) (toliau – kiekio (apimties) keitimas) galimas</w:t>
      </w:r>
      <w:r w:rsidR="009B22F8" w:rsidRPr="00C212EB">
        <w:rPr>
          <w:rFonts w:eastAsia="Times New Roman" w:cstheme="minorHAnsi"/>
          <w:sz w:val="24"/>
          <w:szCs w:val="24"/>
        </w:rPr>
        <w:t xml:space="preserve"> šiame skyriuje nustatytomis sąlygomis:</w:t>
      </w:r>
    </w:p>
    <w:p w14:paraId="1479A191" w14:textId="77777777" w:rsidR="0003094E" w:rsidRPr="00C212EB" w:rsidRDefault="0003094E" w:rsidP="00C3535C">
      <w:pPr>
        <w:ind w:firstLine="851"/>
        <w:jc w:val="both"/>
        <w:rPr>
          <w:rFonts w:eastAsia="Times New Roman" w:cstheme="minorHAnsi"/>
          <w:sz w:val="24"/>
          <w:szCs w:val="24"/>
        </w:rPr>
      </w:pPr>
      <w:r w:rsidRPr="00C212EB">
        <w:rPr>
          <w:rFonts w:eastAsia="Times New Roman" w:cstheme="minorHAnsi"/>
          <w:sz w:val="24"/>
          <w:szCs w:val="24"/>
        </w:rPr>
        <w:t>70.1. Kiekio (apimties) keitimas gali apimti:</w:t>
      </w:r>
    </w:p>
    <w:p w14:paraId="68267279" w14:textId="77777777" w:rsidR="00751B84" w:rsidRPr="00C212EB" w:rsidRDefault="0003094E" w:rsidP="00C3535C">
      <w:pPr>
        <w:ind w:firstLine="851"/>
        <w:jc w:val="both"/>
        <w:rPr>
          <w:sz w:val="24"/>
          <w:szCs w:val="24"/>
        </w:rPr>
      </w:pPr>
      <w:r w:rsidRPr="00C212EB">
        <w:rPr>
          <w:rFonts w:eastAsia="Times New Roman" w:cstheme="minorHAnsi"/>
          <w:sz w:val="24"/>
          <w:szCs w:val="24"/>
        </w:rPr>
        <w:t xml:space="preserve">70.1.1. </w:t>
      </w:r>
      <w:r w:rsidRPr="00C212EB">
        <w:rPr>
          <w:sz w:val="24"/>
          <w:szCs w:val="24"/>
        </w:rPr>
        <w:t xml:space="preserve">bet kurios Darbų dalies montavimo ar įrengimo vietos ar padėties keitimą, Darbų dalies lygių, pozicijų ir (arba) matmenų pakitimus; </w:t>
      </w:r>
    </w:p>
    <w:p w14:paraId="5FBD9FA8" w14:textId="77777777" w:rsidR="00751B84" w:rsidRPr="00C212EB" w:rsidRDefault="0003094E" w:rsidP="00C3535C">
      <w:pPr>
        <w:ind w:firstLine="851"/>
        <w:jc w:val="both"/>
        <w:rPr>
          <w:sz w:val="24"/>
          <w:szCs w:val="24"/>
        </w:rPr>
      </w:pPr>
      <w:r w:rsidRPr="00C212EB">
        <w:rPr>
          <w:sz w:val="24"/>
          <w:szCs w:val="24"/>
        </w:rPr>
        <w:t>70.1.2. bet kurio atskiro Darbo atsisakymą arba Dar</w:t>
      </w:r>
      <w:r w:rsidR="00751B84" w:rsidRPr="00C212EB">
        <w:rPr>
          <w:sz w:val="24"/>
          <w:szCs w:val="24"/>
        </w:rPr>
        <w:t>bo kiekio, apimties sumažinimą;</w:t>
      </w:r>
    </w:p>
    <w:p w14:paraId="021CE971" w14:textId="77777777" w:rsidR="00751B84" w:rsidRPr="00C212EB" w:rsidRDefault="0003094E" w:rsidP="00C3535C">
      <w:pPr>
        <w:ind w:firstLine="851"/>
        <w:jc w:val="both"/>
        <w:rPr>
          <w:sz w:val="24"/>
          <w:szCs w:val="24"/>
        </w:rPr>
      </w:pPr>
      <w:r w:rsidRPr="00C212EB">
        <w:rPr>
          <w:sz w:val="24"/>
          <w:szCs w:val="24"/>
        </w:rPr>
        <w:t xml:space="preserve">70.1.3. Darbo kokybės ar kitų bet kurio atskiro Darbo savybių pakitimus; </w:t>
      </w:r>
    </w:p>
    <w:p w14:paraId="0FE2767E" w14:textId="77777777" w:rsidR="00751B84" w:rsidRPr="00C212EB" w:rsidRDefault="0003094E" w:rsidP="00C3535C">
      <w:pPr>
        <w:ind w:firstLine="851"/>
        <w:jc w:val="both"/>
        <w:rPr>
          <w:rFonts w:eastAsia="Times New Roman" w:cstheme="minorHAnsi"/>
          <w:sz w:val="24"/>
          <w:szCs w:val="24"/>
        </w:rPr>
      </w:pPr>
      <w:r w:rsidRPr="00C212EB">
        <w:rPr>
          <w:sz w:val="24"/>
          <w:szCs w:val="24"/>
        </w:rPr>
        <w:t>70.1.4. bet kurį Papildomą Darbą, Įrangą, Medžiagas.</w:t>
      </w:r>
      <w:r w:rsidR="009B22F8" w:rsidRPr="00C212EB">
        <w:rPr>
          <w:rFonts w:eastAsia="Times New Roman" w:cstheme="minorHAnsi"/>
          <w:sz w:val="24"/>
          <w:szCs w:val="24"/>
        </w:rPr>
        <w:t xml:space="preserve"> </w:t>
      </w:r>
    </w:p>
    <w:p w14:paraId="5263F3EB" w14:textId="1B0AAF14" w:rsidR="008B38A0" w:rsidRPr="00C212EB" w:rsidRDefault="00FD4BAB" w:rsidP="00C3535C">
      <w:pPr>
        <w:ind w:firstLine="851"/>
        <w:jc w:val="both"/>
        <w:rPr>
          <w:rFonts w:eastAsia="Times New Roman" w:cstheme="minorHAnsi"/>
          <w:sz w:val="24"/>
          <w:szCs w:val="24"/>
        </w:rPr>
      </w:pPr>
      <w:r w:rsidRPr="00C212EB">
        <w:rPr>
          <w:rFonts w:eastAsia="Times New Roman" w:cstheme="minorHAnsi"/>
          <w:sz w:val="24"/>
          <w:szCs w:val="24"/>
        </w:rPr>
        <w:t>70.2.</w:t>
      </w:r>
      <w:r w:rsidR="008B38A0" w:rsidRPr="00C212EB">
        <w:rPr>
          <w:rFonts w:eastAsia="Times New Roman" w:cstheme="minorHAnsi"/>
          <w:sz w:val="24"/>
          <w:szCs w:val="24"/>
        </w:rPr>
        <w:t xml:space="preserve"> Kiekio (apimties) keitimas pagrindžiamas dokumentais (defektų (pakeitimų) aktu, kurį sudaro aiškinamasis raštas, brėžiniai (įskaitant </w:t>
      </w:r>
      <w:r w:rsidR="00AE28D9" w:rsidRPr="00C212EB">
        <w:rPr>
          <w:rFonts w:eastAsia="Times New Roman" w:cstheme="minorHAnsi"/>
          <w:sz w:val="24"/>
          <w:szCs w:val="24"/>
        </w:rPr>
        <w:t>Tvarkybos darbų</w:t>
      </w:r>
      <w:r w:rsidR="008B38A0" w:rsidRPr="00C212EB">
        <w:rPr>
          <w:rFonts w:eastAsia="Times New Roman" w:cstheme="minorHAnsi"/>
          <w:sz w:val="24"/>
          <w:szCs w:val="24"/>
        </w:rPr>
        <w:t xml:space="preserve"> projektą), techninės </w:t>
      </w:r>
      <w:r w:rsidR="008B38A0" w:rsidRPr="00C212EB">
        <w:rPr>
          <w:rFonts w:eastAsia="Times New Roman" w:cstheme="minorHAnsi"/>
          <w:sz w:val="24"/>
          <w:szCs w:val="24"/>
        </w:rPr>
        <w:lastRenderedPageBreak/>
        <w:t xml:space="preserve">specifikacijos (jei reikia), </w:t>
      </w:r>
      <w:r w:rsidR="00AE28D9" w:rsidRPr="00C212EB">
        <w:rPr>
          <w:rFonts w:eastAsia="Times New Roman" w:cstheme="minorHAnsi"/>
          <w:sz w:val="24"/>
          <w:szCs w:val="24"/>
        </w:rPr>
        <w:t>Tvarkybos darbų projekto</w:t>
      </w:r>
      <w:r w:rsidR="008B38A0" w:rsidRPr="00C212EB">
        <w:rPr>
          <w:rFonts w:eastAsia="Times New Roman" w:cstheme="minorHAnsi"/>
          <w:sz w:val="24"/>
          <w:szCs w:val="24"/>
        </w:rPr>
        <w:t xml:space="preserve"> vadovo patvirtinti Darbų kiekių žiniaraščiai, Darbų kiekių žiniaraščiai (sąmatos), kuriuose nurodytos Darbų kainos (įkainiai), apskaičiuotos pagal Sutarties 7</w:t>
      </w:r>
      <w:r w:rsidR="00D75E9C" w:rsidRPr="00C212EB">
        <w:rPr>
          <w:rFonts w:eastAsia="Times New Roman" w:cstheme="minorHAnsi"/>
          <w:sz w:val="24"/>
          <w:szCs w:val="24"/>
        </w:rPr>
        <w:t>0.4</w:t>
      </w:r>
      <w:r w:rsidR="008B38A0" w:rsidRPr="00C212EB">
        <w:rPr>
          <w:rFonts w:eastAsia="Times New Roman" w:cstheme="minorHAnsi"/>
          <w:sz w:val="24"/>
          <w:szCs w:val="24"/>
        </w:rPr>
        <w:t xml:space="preserve"> </w:t>
      </w:r>
      <w:r w:rsidR="00D75E9C" w:rsidRPr="00C212EB">
        <w:rPr>
          <w:rFonts w:eastAsia="Times New Roman" w:cstheme="minorHAnsi"/>
          <w:sz w:val="24"/>
          <w:szCs w:val="24"/>
        </w:rPr>
        <w:t>pa</w:t>
      </w:r>
      <w:r w:rsidR="008B38A0" w:rsidRPr="00C212EB">
        <w:rPr>
          <w:rFonts w:eastAsia="Times New Roman" w:cstheme="minorHAnsi"/>
          <w:sz w:val="24"/>
          <w:szCs w:val="24"/>
        </w:rPr>
        <w:t>punkt</w:t>
      </w:r>
      <w:r w:rsidR="00D75E9C" w:rsidRPr="00C212EB">
        <w:rPr>
          <w:rFonts w:eastAsia="Times New Roman" w:cstheme="minorHAnsi"/>
          <w:sz w:val="24"/>
          <w:szCs w:val="24"/>
        </w:rPr>
        <w:t>yj</w:t>
      </w:r>
      <w:r w:rsidR="008B38A0" w:rsidRPr="00C212EB">
        <w:rPr>
          <w:rFonts w:eastAsia="Times New Roman" w:cstheme="minorHAnsi"/>
          <w:sz w:val="24"/>
          <w:szCs w:val="24"/>
        </w:rPr>
        <w:t xml:space="preserve">e nurodytus Darbų kainų (įkainių) nustatymo būdus, juos pagrindžiantys dokumentai ir kiti dokumentai), kurie turi būti inicijuojami Rangovo, rengiami </w:t>
      </w:r>
      <w:r w:rsidR="007E3BC3" w:rsidRPr="00C212EB">
        <w:rPr>
          <w:rFonts w:eastAsia="Times New Roman" w:cstheme="minorHAnsi"/>
          <w:sz w:val="24"/>
          <w:szCs w:val="24"/>
        </w:rPr>
        <w:t>Tvarkybos darbų</w:t>
      </w:r>
      <w:r w:rsidR="008B38A0" w:rsidRPr="00C212EB">
        <w:rPr>
          <w:rFonts w:eastAsia="Times New Roman" w:cstheme="minorHAnsi"/>
          <w:sz w:val="24"/>
          <w:szCs w:val="24"/>
        </w:rPr>
        <w:t xml:space="preserve"> projekto rengėjo, raštu patvirtinti </w:t>
      </w:r>
      <w:r w:rsidR="007E3BC3" w:rsidRPr="00C212EB">
        <w:rPr>
          <w:rFonts w:eastAsia="Times New Roman" w:cstheme="minorHAnsi"/>
          <w:sz w:val="24"/>
          <w:szCs w:val="24"/>
        </w:rPr>
        <w:t xml:space="preserve">Tvarkybos darbų </w:t>
      </w:r>
      <w:r w:rsidR="008B38A0" w:rsidRPr="00C212EB">
        <w:rPr>
          <w:rFonts w:eastAsia="Times New Roman" w:cstheme="minorHAnsi"/>
          <w:sz w:val="24"/>
          <w:szCs w:val="24"/>
        </w:rPr>
        <w:t xml:space="preserve">projekto vadovo ir (ar) </w:t>
      </w:r>
      <w:r w:rsidR="007E3BC3" w:rsidRPr="00C212EB">
        <w:rPr>
          <w:rFonts w:eastAsia="Times New Roman" w:cstheme="minorHAnsi"/>
          <w:sz w:val="24"/>
          <w:szCs w:val="24"/>
        </w:rPr>
        <w:t>Tvarkybos darbų</w:t>
      </w:r>
      <w:r w:rsidR="008B38A0" w:rsidRPr="00C212EB">
        <w:rPr>
          <w:rFonts w:eastAsia="Times New Roman" w:cstheme="minorHAnsi"/>
          <w:sz w:val="24"/>
          <w:szCs w:val="24"/>
        </w:rPr>
        <w:t xml:space="preserve"> projekto vykdymo priežiūros vadovo ir </w:t>
      </w:r>
      <w:r w:rsidR="007E3BC3" w:rsidRPr="00C212EB">
        <w:rPr>
          <w:rFonts w:eastAsia="Times New Roman" w:cstheme="minorHAnsi"/>
          <w:sz w:val="24"/>
          <w:szCs w:val="24"/>
        </w:rPr>
        <w:t xml:space="preserve">Tvarkybos darbų </w:t>
      </w:r>
      <w:r w:rsidR="008B38A0" w:rsidRPr="00C212EB">
        <w:rPr>
          <w:rFonts w:eastAsia="Times New Roman" w:cstheme="minorHAnsi"/>
          <w:sz w:val="24"/>
          <w:szCs w:val="24"/>
        </w:rPr>
        <w:t>techninės priežiūros vadovo, raštu leisti ir suderinti su Užsakovu.</w:t>
      </w:r>
    </w:p>
    <w:p w14:paraId="7E536FD7" w14:textId="6C9C5C41" w:rsidR="00663D80" w:rsidRPr="00C212EB" w:rsidRDefault="00663D80" w:rsidP="00C3535C">
      <w:pPr>
        <w:ind w:firstLine="851"/>
        <w:jc w:val="both"/>
        <w:rPr>
          <w:rFonts w:eastAsia="Times New Roman" w:cstheme="minorHAnsi"/>
          <w:sz w:val="24"/>
          <w:szCs w:val="24"/>
        </w:rPr>
      </w:pPr>
      <w:r w:rsidRPr="00C212EB">
        <w:rPr>
          <w:rFonts w:eastAsia="Times New Roman" w:cstheme="minorHAnsi"/>
          <w:sz w:val="24"/>
          <w:szCs w:val="24"/>
        </w:rPr>
        <w:t xml:space="preserve">70.3. </w:t>
      </w:r>
      <w:r w:rsidRPr="00C212EB">
        <w:rPr>
          <w:sz w:val="24"/>
        </w:rPr>
        <w:t>Jeigu kiekis (apimtis) keičiamas kitais, negu apibrėžti šiame skyriuje, atvejais, tokiam pakeitimui atlikti turi būti vykdomas atskiras pirkimas, t. y. nauja pirkimo procedūra pagal VPĮ reikalavimus.</w:t>
      </w:r>
    </w:p>
    <w:p w14:paraId="72967DA9" w14:textId="03EB4D2A" w:rsidR="00E94A69" w:rsidRPr="00C212EB" w:rsidRDefault="00D75E9C" w:rsidP="00C3535C">
      <w:pPr>
        <w:ind w:firstLine="851"/>
        <w:jc w:val="both"/>
        <w:rPr>
          <w:rFonts w:eastAsia="Times New Roman" w:cstheme="minorHAnsi"/>
          <w:sz w:val="24"/>
          <w:szCs w:val="24"/>
        </w:rPr>
      </w:pPr>
      <w:r w:rsidRPr="00C212EB">
        <w:rPr>
          <w:rFonts w:eastAsia="Times New Roman" w:cstheme="minorHAnsi"/>
          <w:sz w:val="24"/>
          <w:szCs w:val="24"/>
        </w:rPr>
        <w:t>70.4</w:t>
      </w:r>
      <w:r w:rsidR="00F86936" w:rsidRPr="00C212EB">
        <w:rPr>
          <w:rFonts w:eastAsia="Times New Roman" w:cstheme="minorHAnsi"/>
          <w:sz w:val="24"/>
          <w:szCs w:val="24"/>
        </w:rPr>
        <w:t xml:space="preserve">. </w:t>
      </w:r>
      <w:r w:rsidR="00E94A69" w:rsidRPr="00C212EB">
        <w:rPr>
          <w:rFonts w:eastAsia="Times New Roman" w:cstheme="minorHAnsi"/>
          <w:sz w:val="24"/>
          <w:szCs w:val="24"/>
        </w:rPr>
        <w:t>Papildomų, keičiamų ar nevykdomų Darbų kainos</w:t>
      </w:r>
      <w:r w:rsidR="001E3CCF" w:rsidRPr="00C212EB">
        <w:rPr>
          <w:rFonts w:eastAsia="Times New Roman" w:cstheme="minorHAnsi"/>
          <w:sz w:val="24"/>
          <w:szCs w:val="24"/>
        </w:rPr>
        <w:t xml:space="preserve"> (įkainiai)</w:t>
      </w:r>
      <w:r w:rsidR="00E94A69" w:rsidRPr="00C212EB">
        <w:rPr>
          <w:rFonts w:eastAsia="Times New Roman" w:cstheme="minorHAnsi"/>
          <w:sz w:val="24"/>
          <w:szCs w:val="24"/>
        </w:rPr>
        <w:t xml:space="preserve"> </w:t>
      </w:r>
      <w:r w:rsidR="005C2E54" w:rsidRPr="00C212EB">
        <w:rPr>
          <w:rFonts w:eastAsia="Times New Roman" w:cstheme="minorHAnsi"/>
          <w:sz w:val="24"/>
          <w:szCs w:val="24"/>
        </w:rPr>
        <w:t xml:space="preserve">apskaičiuojamos </w:t>
      </w:r>
      <w:r w:rsidR="00E94A69" w:rsidRPr="00C212EB">
        <w:rPr>
          <w:rFonts w:eastAsia="Times New Roman" w:cstheme="minorHAnsi"/>
          <w:sz w:val="24"/>
          <w:szCs w:val="24"/>
        </w:rPr>
        <w:t>toliau pateikiamais būdais, nustatant pirmiau esančio būdo taikymo prioritetą, t. y. tik nesant galimybės taikyti pirmiau esančio būdo, gali būti taikomas toliau esantis būdas:</w:t>
      </w:r>
    </w:p>
    <w:p w14:paraId="125FB5EE" w14:textId="74FBEEE4" w:rsidR="00E94A69" w:rsidRPr="00C212EB" w:rsidRDefault="008B38A0"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0.4</w:t>
      </w:r>
      <w:r w:rsidR="00E94A69" w:rsidRPr="00C212EB">
        <w:rPr>
          <w:rFonts w:eastAsia="Times New Roman" w:cstheme="minorHAnsi"/>
          <w:sz w:val="24"/>
          <w:szCs w:val="24"/>
        </w:rPr>
        <w:t>.1. pritaikant Sutartyje numatytų Darbų Įkainius;</w:t>
      </w:r>
    </w:p>
    <w:p w14:paraId="7CD336E9" w14:textId="0008883C" w:rsidR="00E94A69" w:rsidRPr="00C212EB" w:rsidRDefault="008B38A0"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0.4</w:t>
      </w:r>
      <w:r w:rsidR="00E94A69" w:rsidRPr="00C212EB">
        <w:rPr>
          <w:rFonts w:eastAsia="Times New Roman" w:cstheme="minorHAnsi"/>
          <w:sz w:val="24"/>
          <w:szCs w:val="24"/>
        </w:rPr>
        <w:t xml:space="preserve">.2. jei įmanoma, išskaičiuojant kainos dalį iš Sutartyje numatyto Įkainio; </w:t>
      </w:r>
    </w:p>
    <w:p w14:paraId="4DEE8579" w14:textId="625F0C62" w:rsidR="00E94A69" w:rsidRPr="00C212EB" w:rsidRDefault="008B38A0"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0.4</w:t>
      </w:r>
      <w:r w:rsidR="00E94A69" w:rsidRPr="00C212EB">
        <w:rPr>
          <w:rFonts w:eastAsia="Times New Roman" w:cstheme="minorHAnsi"/>
          <w:sz w:val="24"/>
          <w:szCs w:val="24"/>
        </w:rPr>
        <w:t xml:space="preserve">.3. pritaikant Sutartyje numatytus panašių Darbų Įkainius. Panašius Darbus turi pagrįsti Užsakovas;  </w:t>
      </w:r>
    </w:p>
    <w:p w14:paraId="52836479" w14:textId="736AFA58" w:rsidR="00E94A69" w:rsidRPr="00C212EB" w:rsidRDefault="008B38A0"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0.4</w:t>
      </w:r>
      <w:r w:rsidR="00E94A69" w:rsidRPr="00C212EB">
        <w:rPr>
          <w:rFonts w:eastAsia="Times New Roman" w:cstheme="minorHAnsi"/>
          <w:sz w:val="24"/>
          <w:szCs w:val="24"/>
        </w:rPr>
        <w:t>.4. įvertinus pagrįstas tiesiogines (darbo užmokesčio ir su juo susijusius mokesčius, statybos produktų ir įrenginių, mechanizmų, statybvietės eksploatacijos sąnaudas) ir netiesiogines (pridėtines, pelno) išlaidas pagal Kainodaros taisyklių nustatymo metodikos priedo „Tiesioginių ir netiesioginių išlaidų apskaičiavimo taisyklės“ nuostatas.</w:t>
      </w:r>
    </w:p>
    <w:p w14:paraId="15B256EB" w14:textId="6A12FB47"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1</w:t>
      </w:r>
      <w:r w:rsidR="00F915FC" w:rsidRPr="00C212EB">
        <w:rPr>
          <w:rFonts w:eastAsia="Times New Roman" w:cstheme="minorHAnsi"/>
          <w:sz w:val="24"/>
          <w:szCs w:val="24"/>
        </w:rPr>
        <w:t>.</w:t>
      </w:r>
      <w:r w:rsidR="00852F91" w:rsidRPr="00C212EB">
        <w:rPr>
          <w:rFonts w:eastAsia="Times New Roman" w:cstheme="minorHAnsi"/>
          <w:sz w:val="24"/>
          <w:szCs w:val="24"/>
        </w:rPr>
        <w:t xml:space="preserve"> Kiekio (apimties) keitimas forminamas tokia tvarka:</w:t>
      </w:r>
    </w:p>
    <w:p w14:paraId="75BD2A7E" w14:textId="00E48F5B" w:rsidR="000B616E" w:rsidRPr="00C212EB" w:rsidRDefault="000B616E" w:rsidP="00C3535C">
      <w:pPr>
        <w:ind w:firstLine="851"/>
        <w:jc w:val="both"/>
        <w:rPr>
          <w:rFonts w:eastAsia="Times New Roman" w:cstheme="minorHAnsi"/>
          <w:sz w:val="24"/>
          <w:szCs w:val="24"/>
        </w:rPr>
      </w:pPr>
      <w:r w:rsidRPr="00C212EB">
        <w:rPr>
          <w:rFonts w:eastAsia="Times New Roman" w:cstheme="minorHAnsi"/>
          <w:sz w:val="24"/>
          <w:szCs w:val="24"/>
        </w:rPr>
        <w:t>7</w:t>
      </w:r>
      <w:r w:rsidR="008B38A0" w:rsidRPr="00C212EB">
        <w:rPr>
          <w:rFonts w:eastAsia="Times New Roman" w:cstheme="minorHAnsi"/>
          <w:sz w:val="24"/>
          <w:szCs w:val="24"/>
        </w:rPr>
        <w:t>2</w:t>
      </w:r>
      <w:r w:rsidRPr="00C212EB">
        <w:rPr>
          <w:rFonts w:eastAsia="Times New Roman" w:cstheme="minorHAnsi"/>
          <w:sz w:val="24"/>
          <w:szCs w:val="24"/>
        </w:rPr>
        <w:t>.1. Jei būtina / tikslinga atsisakyti atskiro Darbo ar būtina / tikslinga mažinti Darbų kiekį (apimtį), Rangovas pateikia nedaromų Darbų kiekių žiniaraštį (sąmatą), kuriame nurodo nedaromų Darbų kainas</w:t>
      </w:r>
      <w:r w:rsidR="001E3CCF" w:rsidRPr="00C212EB">
        <w:rPr>
          <w:rFonts w:eastAsia="Times New Roman" w:cstheme="minorHAnsi"/>
          <w:sz w:val="24"/>
          <w:szCs w:val="24"/>
        </w:rPr>
        <w:t xml:space="preserve"> (įkainius)</w:t>
      </w:r>
      <w:r w:rsidRPr="00C212EB">
        <w:rPr>
          <w:rFonts w:eastAsia="Times New Roman" w:cstheme="minorHAnsi"/>
          <w:sz w:val="24"/>
          <w:szCs w:val="24"/>
        </w:rPr>
        <w:t>, apskaičiuot</w:t>
      </w:r>
      <w:r w:rsidR="006D16F7" w:rsidRPr="00C212EB">
        <w:rPr>
          <w:rFonts w:eastAsia="Times New Roman" w:cstheme="minorHAnsi"/>
          <w:sz w:val="24"/>
          <w:szCs w:val="24"/>
        </w:rPr>
        <w:t>a</w:t>
      </w:r>
      <w:r w:rsidRPr="00C212EB">
        <w:rPr>
          <w:rFonts w:eastAsia="Times New Roman" w:cstheme="minorHAnsi"/>
          <w:sz w:val="24"/>
          <w:szCs w:val="24"/>
        </w:rPr>
        <w:t xml:space="preserve">s pagal </w:t>
      </w:r>
      <w:r w:rsidR="00CC0FEA" w:rsidRPr="00C212EB">
        <w:rPr>
          <w:rFonts w:eastAsia="Times New Roman" w:cstheme="minorHAnsi"/>
          <w:sz w:val="24"/>
          <w:szCs w:val="24"/>
        </w:rPr>
        <w:t xml:space="preserve">Sutarties </w:t>
      </w:r>
      <w:r w:rsidR="00A95D9D" w:rsidRPr="00C212EB">
        <w:rPr>
          <w:rFonts w:eastAsia="Times New Roman" w:cstheme="minorHAnsi"/>
          <w:sz w:val="24"/>
          <w:szCs w:val="24"/>
        </w:rPr>
        <w:t>7</w:t>
      </w:r>
      <w:r w:rsidR="00D75E9C" w:rsidRPr="00C212EB">
        <w:rPr>
          <w:rFonts w:eastAsia="Times New Roman" w:cstheme="minorHAnsi"/>
          <w:sz w:val="24"/>
          <w:szCs w:val="24"/>
        </w:rPr>
        <w:t>0.4</w:t>
      </w:r>
      <w:r w:rsidRPr="00C212EB">
        <w:rPr>
          <w:rFonts w:eastAsia="Times New Roman" w:cstheme="minorHAnsi"/>
          <w:sz w:val="24"/>
          <w:szCs w:val="24"/>
        </w:rPr>
        <w:t xml:space="preserve"> </w:t>
      </w:r>
      <w:r w:rsidR="00D75E9C" w:rsidRPr="00C212EB">
        <w:rPr>
          <w:rFonts w:eastAsia="Times New Roman" w:cstheme="minorHAnsi"/>
          <w:sz w:val="24"/>
          <w:szCs w:val="24"/>
        </w:rPr>
        <w:t>pa</w:t>
      </w:r>
      <w:r w:rsidR="00A95D9D" w:rsidRPr="00C212EB">
        <w:rPr>
          <w:rFonts w:eastAsia="Times New Roman" w:cstheme="minorHAnsi"/>
          <w:sz w:val="24"/>
          <w:szCs w:val="24"/>
        </w:rPr>
        <w:t>punkt</w:t>
      </w:r>
      <w:r w:rsidR="00D75E9C" w:rsidRPr="00C212EB">
        <w:rPr>
          <w:rFonts w:eastAsia="Times New Roman" w:cstheme="minorHAnsi"/>
          <w:sz w:val="24"/>
          <w:szCs w:val="24"/>
        </w:rPr>
        <w:t>yj</w:t>
      </w:r>
      <w:r w:rsidR="00A95D9D" w:rsidRPr="00C212EB">
        <w:rPr>
          <w:rFonts w:eastAsia="Times New Roman" w:cstheme="minorHAnsi"/>
          <w:sz w:val="24"/>
          <w:szCs w:val="24"/>
        </w:rPr>
        <w:t xml:space="preserve">e </w:t>
      </w:r>
      <w:r w:rsidRPr="00C212EB">
        <w:rPr>
          <w:rFonts w:eastAsia="Times New Roman" w:cstheme="minorHAnsi"/>
          <w:sz w:val="24"/>
          <w:szCs w:val="24"/>
        </w:rPr>
        <w:t xml:space="preserve">nurodytus Darbų kainų </w:t>
      </w:r>
      <w:r w:rsidR="001E3CCF" w:rsidRPr="00C212EB">
        <w:rPr>
          <w:rFonts w:eastAsia="Times New Roman" w:cstheme="minorHAnsi"/>
          <w:sz w:val="24"/>
          <w:szCs w:val="24"/>
        </w:rPr>
        <w:t xml:space="preserve">(įkainių) </w:t>
      </w:r>
      <w:r w:rsidRPr="00C212EB">
        <w:rPr>
          <w:rFonts w:eastAsia="Times New Roman" w:cstheme="minorHAnsi"/>
          <w:sz w:val="24"/>
          <w:szCs w:val="24"/>
        </w:rPr>
        <w:t>nustatymo būdus</w:t>
      </w:r>
      <w:r w:rsidR="006D16F7" w:rsidRPr="00C212EB">
        <w:rPr>
          <w:rFonts w:eastAsia="Times New Roman" w:cstheme="minorHAnsi"/>
          <w:sz w:val="24"/>
          <w:szCs w:val="24"/>
        </w:rPr>
        <w:t>,</w:t>
      </w:r>
      <w:r w:rsidRPr="00C212EB">
        <w:rPr>
          <w:rFonts w:eastAsia="Times New Roman" w:cstheme="minorHAnsi"/>
          <w:sz w:val="24"/>
          <w:szCs w:val="24"/>
        </w:rPr>
        <w:t xml:space="preserve"> ir kiekio (apimties) keitimą pagrindžiančius dokumentus pagal </w:t>
      </w:r>
      <w:r w:rsidR="00CC0FEA" w:rsidRPr="00C212EB">
        <w:rPr>
          <w:rFonts w:eastAsia="Times New Roman" w:cstheme="minorHAnsi"/>
          <w:sz w:val="24"/>
          <w:szCs w:val="24"/>
        </w:rPr>
        <w:t xml:space="preserve">Sutarties </w:t>
      </w:r>
      <w:r w:rsidRPr="00C212EB">
        <w:rPr>
          <w:rFonts w:eastAsia="Times New Roman" w:cstheme="minorHAnsi"/>
          <w:sz w:val="24"/>
          <w:szCs w:val="24"/>
        </w:rPr>
        <w:t>70</w:t>
      </w:r>
      <w:r w:rsidR="00D75E9C" w:rsidRPr="00C212EB">
        <w:rPr>
          <w:rFonts w:eastAsia="Times New Roman" w:cstheme="minorHAnsi"/>
          <w:sz w:val="24"/>
          <w:szCs w:val="24"/>
        </w:rPr>
        <w:t>.2</w:t>
      </w:r>
      <w:r w:rsidR="00A95D9D" w:rsidRPr="00C212EB">
        <w:rPr>
          <w:rFonts w:eastAsia="Times New Roman" w:cstheme="minorHAnsi"/>
          <w:sz w:val="24"/>
          <w:szCs w:val="24"/>
        </w:rPr>
        <w:t xml:space="preserve"> </w:t>
      </w:r>
      <w:r w:rsidR="00D75E9C" w:rsidRPr="00C212EB">
        <w:rPr>
          <w:rFonts w:eastAsia="Times New Roman" w:cstheme="minorHAnsi"/>
          <w:sz w:val="24"/>
          <w:szCs w:val="24"/>
        </w:rPr>
        <w:t>pa</w:t>
      </w:r>
      <w:r w:rsidR="00A95D9D" w:rsidRPr="00C212EB">
        <w:rPr>
          <w:rFonts w:eastAsia="Times New Roman" w:cstheme="minorHAnsi"/>
          <w:sz w:val="24"/>
          <w:szCs w:val="24"/>
        </w:rPr>
        <w:t>punkt</w:t>
      </w:r>
      <w:r w:rsidR="00D75E9C" w:rsidRPr="00C212EB">
        <w:rPr>
          <w:rFonts w:eastAsia="Times New Roman" w:cstheme="minorHAnsi"/>
          <w:sz w:val="24"/>
          <w:szCs w:val="24"/>
        </w:rPr>
        <w:t>į</w:t>
      </w:r>
      <w:r w:rsidRPr="00C212EB">
        <w:rPr>
          <w:rFonts w:eastAsia="Times New Roman" w:cstheme="minorHAnsi"/>
          <w:sz w:val="24"/>
          <w:szCs w:val="24"/>
        </w:rPr>
        <w:t xml:space="preserve">. </w:t>
      </w:r>
    </w:p>
    <w:p w14:paraId="75141BA8" w14:textId="03FA4200" w:rsidR="00785C45"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1</w:t>
      </w:r>
      <w:r w:rsidR="00852F91" w:rsidRPr="00C212EB">
        <w:rPr>
          <w:rFonts w:eastAsia="Times New Roman" w:cstheme="minorHAnsi"/>
          <w:sz w:val="24"/>
          <w:szCs w:val="24"/>
        </w:rPr>
        <w:t xml:space="preserve">.2. Jei Sutartyje numatytą atskirą Darbą (ar jo dalį) būtina / tikslinga keisti kitu Darbu, Rangovas pateikia </w:t>
      </w:r>
      <w:r w:rsidR="00613D2F" w:rsidRPr="00C212EB">
        <w:rPr>
          <w:rFonts w:eastAsia="Times New Roman" w:cstheme="minorHAnsi"/>
          <w:sz w:val="24"/>
          <w:szCs w:val="24"/>
        </w:rPr>
        <w:t xml:space="preserve">siūlymą dėl keistinų darbų, </w:t>
      </w:r>
      <w:r w:rsidR="00785C45" w:rsidRPr="00C212EB">
        <w:rPr>
          <w:rFonts w:eastAsia="Times New Roman" w:cstheme="minorHAnsi"/>
          <w:sz w:val="24"/>
          <w:szCs w:val="24"/>
        </w:rPr>
        <w:t xml:space="preserve">nedaromų </w:t>
      </w:r>
      <w:r w:rsidR="000F7957" w:rsidRPr="00C212EB">
        <w:rPr>
          <w:rFonts w:eastAsia="Times New Roman" w:cstheme="minorHAnsi"/>
          <w:sz w:val="24"/>
          <w:szCs w:val="24"/>
        </w:rPr>
        <w:t xml:space="preserve">Darbų kiekių žiniaraštį (sąmatą), kuriame </w:t>
      </w:r>
      <w:r w:rsidR="00852F91" w:rsidRPr="00C212EB">
        <w:rPr>
          <w:rFonts w:eastAsia="Times New Roman" w:cstheme="minorHAnsi"/>
          <w:sz w:val="24"/>
          <w:szCs w:val="24"/>
        </w:rPr>
        <w:t xml:space="preserve">nurodo </w:t>
      </w:r>
      <w:r w:rsidR="000F7957" w:rsidRPr="00C212EB">
        <w:rPr>
          <w:rFonts w:eastAsia="Times New Roman" w:cstheme="minorHAnsi"/>
          <w:sz w:val="24"/>
          <w:szCs w:val="24"/>
        </w:rPr>
        <w:t>nedaromų</w:t>
      </w:r>
      <w:r w:rsidR="00852F91" w:rsidRPr="00C212EB">
        <w:rPr>
          <w:rFonts w:eastAsia="Times New Roman" w:cstheme="minorHAnsi"/>
          <w:sz w:val="24"/>
          <w:szCs w:val="24"/>
        </w:rPr>
        <w:t xml:space="preserve"> Darbų </w:t>
      </w:r>
      <w:r w:rsidR="00613D2F" w:rsidRPr="00C212EB">
        <w:rPr>
          <w:rFonts w:eastAsia="Times New Roman" w:cstheme="minorHAnsi"/>
          <w:sz w:val="24"/>
          <w:szCs w:val="24"/>
        </w:rPr>
        <w:t>kainas</w:t>
      </w:r>
      <w:r w:rsidR="001E3CCF" w:rsidRPr="00C212EB">
        <w:rPr>
          <w:rFonts w:eastAsia="Times New Roman" w:cstheme="minorHAnsi"/>
          <w:sz w:val="24"/>
          <w:szCs w:val="24"/>
        </w:rPr>
        <w:t xml:space="preserve"> (įkainius)</w:t>
      </w:r>
      <w:r w:rsidR="00204747" w:rsidRPr="00C212EB">
        <w:rPr>
          <w:rFonts w:eastAsia="Times New Roman" w:cstheme="minorHAnsi"/>
          <w:sz w:val="24"/>
          <w:szCs w:val="24"/>
        </w:rPr>
        <w:t>, kur</w:t>
      </w:r>
      <w:r w:rsidR="00613D2F" w:rsidRPr="00C212EB">
        <w:rPr>
          <w:rFonts w:eastAsia="Times New Roman" w:cstheme="minorHAnsi"/>
          <w:sz w:val="24"/>
          <w:szCs w:val="24"/>
        </w:rPr>
        <w:t>ios</w:t>
      </w:r>
      <w:r w:rsidR="00204747" w:rsidRPr="00C212EB">
        <w:rPr>
          <w:rFonts w:eastAsia="Times New Roman" w:cstheme="minorHAnsi"/>
          <w:sz w:val="24"/>
          <w:szCs w:val="24"/>
        </w:rPr>
        <w:t xml:space="preserve"> turi būti apskaičiuot</w:t>
      </w:r>
      <w:r w:rsidR="00613D2F" w:rsidRPr="00C212EB">
        <w:rPr>
          <w:rFonts w:eastAsia="Times New Roman" w:cstheme="minorHAnsi"/>
          <w:sz w:val="24"/>
          <w:szCs w:val="24"/>
        </w:rPr>
        <w:t>os</w:t>
      </w:r>
      <w:r w:rsidR="00852F91" w:rsidRPr="00C212EB">
        <w:rPr>
          <w:rFonts w:eastAsia="Times New Roman" w:cstheme="minorHAnsi"/>
          <w:sz w:val="24"/>
          <w:szCs w:val="24"/>
        </w:rPr>
        <w:t xml:space="preserve"> pagal </w:t>
      </w:r>
      <w:r w:rsidR="00CC0FEA" w:rsidRPr="00C212EB">
        <w:rPr>
          <w:rFonts w:eastAsia="Times New Roman" w:cstheme="minorHAnsi"/>
          <w:sz w:val="24"/>
          <w:szCs w:val="24"/>
        </w:rPr>
        <w:t xml:space="preserve">Sutarties </w:t>
      </w:r>
      <w:r w:rsidR="00A95D9D" w:rsidRPr="00C212EB">
        <w:rPr>
          <w:rFonts w:eastAsia="Times New Roman" w:cstheme="minorHAnsi"/>
          <w:sz w:val="24"/>
          <w:szCs w:val="24"/>
        </w:rPr>
        <w:t>7</w:t>
      </w:r>
      <w:r w:rsidR="002E43A6" w:rsidRPr="00C212EB">
        <w:rPr>
          <w:rFonts w:eastAsia="Times New Roman" w:cstheme="minorHAnsi"/>
          <w:sz w:val="24"/>
          <w:szCs w:val="24"/>
        </w:rPr>
        <w:t>0.4</w:t>
      </w:r>
      <w:r w:rsidR="00A95D9D" w:rsidRPr="00C212EB">
        <w:rPr>
          <w:rFonts w:eastAsia="Times New Roman" w:cstheme="minorHAnsi"/>
          <w:sz w:val="24"/>
          <w:szCs w:val="24"/>
        </w:rPr>
        <w:t xml:space="preserve"> </w:t>
      </w:r>
      <w:r w:rsidR="002E43A6" w:rsidRPr="00C212EB">
        <w:rPr>
          <w:rFonts w:eastAsia="Times New Roman" w:cstheme="minorHAnsi"/>
          <w:sz w:val="24"/>
          <w:szCs w:val="24"/>
        </w:rPr>
        <w:t>pa</w:t>
      </w:r>
      <w:r w:rsidR="00A95D9D" w:rsidRPr="00C212EB">
        <w:rPr>
          <w:rFonts w:eastAsia="Times New Roman" w:cstheme="minorHAnsi"/>
          <w:sz w:val="24"/>
          <w:szCs w:val="24"/>
        </w:rPr>
        <w:t>punkt</w:t>
      </w:r>
      <w:r w:rsidR="002E43A6" w:rsidRPr="00C212EB">
        <w:rPr>
          <w:rFonts w:eastAsia="Times New Roman" w:cstheme="minorHAnsi"/>
          <w:sz w:val="24"/>
          <w:szCs w:val="24"/>
        </w:rPr>
        <w:t>yj</w:t>
      </w:r>
      <w:r w:rsidR="00A95D9D" w:rsidRPr="00C212EB">
        <w:rPr>
          <w:rFonts w:eastAsia="Times New Roman" w:cstheme="minorHAnsi"/>
          <w:sz w:val="24"/>
          <w:szCs w:val="24"/>
        </w:rPr>
        <w:t>e</w:t>
      </w:r>
      <w:r w:rsidR="00852F91" w:rsidRPr="00C212EB">
        <w:rPr>
          <w:rFonts w:eastAsia="Times New Roman" w:cstheme="minorHAnsi"/>
          <w:sz w:val="24"/>
          <w:szCs w:val="24"/>
        </w:rPr>
        <w:t xml:space="preserve"> nurodytus Darbų kainų </w:t>
      </w:r>
      <w:r w:rsidR="001E3CCF" w:rsidRPr="00C212EB">
        <w:rPr>
          <w:rFonts w:eastAsia="Times New Roman" w:cstheme="minorHAnsi"/>
          <w:sz w:val="24"/>
          <w:szCs w:val="24"/>
        </w:rPr>
        <w:t xml:space="preserve">(įkainių) </w:t>
      </w:r>
      <w:r w:rsidR="00852F91" w:rsidRPr="00C212EB">
        <w:rPr>
          <w:rFonts w:eastAsia="Times New Roman" w:cstheme="minorHAnsi"/>
          <w:sz w:val="24"/>
          <w:szCs w:val="24"/>
        </w:rPr>
        <w:t>nustatymo būdus</w:t>
      </w:r>
      <w:r w:rsidR="006D16F7" w:rsidRPr="00C212EB">
        <w:rPr>
          <w:rFonts w:eastAsia="Times New Roman" w:cstheme="minorHAnsi"/>
          <w:sz w:val="24"/>
          <w:szCs w:val="24"/>
        </w:rPr>
        <w:t>,</w:t>
      </w:r>
      <w:r w:rsidR="00204747" w:rsidRPr="00C212EB">
        <w:rPr>
          <w:rFonts w:eastAsia="Times New Roman" w:cstheme="minorHAnsi"/>
          <w:sz w:val="24"/>
          <w:szCs w:val="24"/>
        </w:rPr>
        <w:t xml:space="preserve"> </w:t>
      </w:r>
      <w:r w:rsidR="00852F91" w:rsidRPr="00C212EB">
        <w:rPr>
          <w:rFonts w:eastAsia="Times New Roman" w:cstheme="minorHAnsi"/>
          <w:sz w:val="24"/>
          <w:szCs w:val="24"/>
        </w:rPr>
        <w:t xml:space="preserve">ir vietoj </w:t>
      </w:r>
      <w:r w:rsidR="00785C45" w:rsidRPr="00C212EB">
        <w:rPr>
          <w:rFonts w:eastAsia="Times New Roman" w:cstheme="minorHAnsi"/>
          <w:sz w:val="24"/>
          <w:szCs w:val="24"/>
        </w:rPr>
        <w:t>nedaromų</w:t>
      </w:r>
      <w:r w:rsidR="00892999" w:rsidRPr="00C212EB">
        <w:rPr>
          <w:rFonts w:eastAsia="Times New Roman" w:cstheme="minorHAnsi"/>
          <w:sz w:val="24"/>
          <w:szCs w:val="24"/>
        </w:rPr>
        <w:t xml:space="preserve"> </w:t>
      </w:r>
      <w:r w:rsidR="00852F91" w:rsidRPr="00C212EB">
        <w:rPr>
          <w:rFonts w:eastAsia="Times New Roman" w:cstheme="minorHAnsi"/>
          <w:sz w:val="24"/>
          <w:szCs w:val="24"/>
        </w:rPr>
        <w:t xml:space="preserve">Darbų </w:t>
      </w:r>
      <w:r w:rsidR="00B948B0" w:rsidRPr="00C212EB">
        <w:rPr>
          <w:rFonts w:eastAsia="Times New Roman" w:cstheme="minorHAnsi"/>
          <w:sz w:val="24"/>
          <w:szCs w:val="24"/>
        </w:rPr>
        <w:t>–</w:t>
      </w:r>
      <w:r w:rsidR="00892999" w:rsidRPr="00C212EB">
        <w:rPr>
          <w:rFonts w:eastAsia="Times New Roman" w:cstheme="minorHAnsi"/>
          <w:sz w:val="24"/>
          <w:szCs w:val="24"/>
        </w:rPr>
        <w:t xml:space="preserve"> </w:t>
      </w:r>
      <w:r w:rsidR="00852F91" w:rsidRPr="00C212EB">
        <w:rPr>
          <w:rFonts w:eastAsia="Times New Roman" w:cstheme="minorHAnsi"/>
          <w:sz w:val="24"/>
          <w:szCs w:val="24"/>
        </w:rPr>
        <w:t xml:space="preserve">siūlomų </w:t>
      </w:r>
      <w:r w:rsidR="00892999" w:rsidRPr="00C212EB">
        <w:rPr>
          <w:rFonts w:eastAsia="Times New Roman" w:cstheme="minorHAnsi"/>
          <w:sz w:val="24"/>
          <w:szCs w:val="24"/>
        </w:rPr>
        <w:t xml:space="preserve">atlikti </w:t>
      </w:r>
      <w:r w:rsidR="00785C45" w:rsidRPr="00C212EB">
        <w:rPr>
          <w:rFonts w:eastAsia="Times New Roman" w:cstheme="minorHAnsi"/>
          <w:sz w:val="24"/>
          <w:szCs w:val="24"/>
        </w:rPr>
        <w:t>Darbų kiekių žiniaraštį (sąmatą)</w:t>
      </w:r>
      <w:r w:rsidR="00852F91" w:rsidRPr="00C212EB">
        <w:rPr>
          <w:rFonts w:eastAsia="Times New Roman" w:cstheme="minorHAnsi"/>
          <w:sz w:val="24"/>
          <w:szCs w:val="24"/>
        </w:rPr>
        <w:t xml:space="preserve">, </w:t>
      </w:r>
      <w:r w:rsidR="00204747" w:rsidRPr="00C212EB">
        <w:rPr>
          <w:rFonts w:eastAsia="Times New Roman" w:cstheme="minorHAnsi"/>
          <w:sz w:val="24"/>
          <w:szCs w:val="24"/>
        </w:rPr>
        <w:t>kuriame nurodo Darbų kainas</w:t>
      </w:r>
      <w:r w:rsidR="001E3CCF" w:rsidRPr="00C212EB">
        <w:rPr>
          <w:rFonts w:eastAsia="Times New Roman" w:cstheme="minorHAnsi"/>
          <w:sz w:val="24"/>
          <w:szCs w:val="24"/>
        </w:rPr>
        <w:t xml:space="preserve"> (įkainius)</w:t>
      </w:r>
      <w:r w:rsidR="00204747" w:rsidRPr="00C212EB">
        <w:rPr>
          <w:rFonts w:eastAsia="Times New Roman" w:cstheme="minorHAnsi"/>
          <w:sz w:val="24"/>
          <w:szCs w:val="24"/>
        </w:rPr>
        <w:t>, kuri</w:t>
      </w:r>
      <w:r w:rsidR="00613D2F" w:rsidRPr="00C212EB">
        <w:rPr>
          <w:rFonts w:eastAsia="Times New Roman" w:cstheme="minorHAnsi"/>
          <w:sz w:val="24"/>
          <w:szCs w:val="24"/>
        </w:rPr>
        <w:t>os</w:t>
      </w:r>
      <w:r w:rsidR="00204747" w:rsidRPr="00C212EB">
        <w:rPr>
          <w:rFonts w:eastAsia="Times New Roman" w:cstheme="minorHAnsi"/>
          <w:sz w:val="24"/>
          <w:szCs w:val="24"/>
        </w:rPr>
        <w:t xml:space="preserve"> turi būti apskaičiuot</w:t>
      </w:r>
      <w:r w:rsidR="00613D2F" w:rsidRPr="00C212EB">
        <w:rPr>
          <w:rFonts w:eastAsia="Times New Roman" w:cstheme="minorHAnsi"/>
          <w:sz w:val="24"/>
          <w:szCs w:val="24"/>
        </w:rPr>
        <w:t>os</w:t>
      </w:r>
      <w:r w:rsidR="00204747" w:rsidRPr="00C212EB">
        <w:rPr>
          <w:rFonts w:eastAsia="Times New Roman" w:cstheme="minorHAnsi"/>
          <w:sz w:val="24"/>
          <w:szCs w:val="24"/>
        </w:rPr>
        <w:t xml:space="preserve"> </w:t>
      </w:r>
      <w:r w:rsidR="00852F91" w:rsidRPr="00C212EB">
        <w:rPr>
          <w:rFonts w:eastAsia="Times New Roman" w:cstheme="minorHAnsi"/>
          <w:sz w:val="24"/>
          <w:szCs w:val="24"/>
        </w:rPr>
        <w:t xml:space="preserve">pagal </w:t>
      </w:r>
      <w:r w:rsidR="00CC0FEA" w:rsidRPr="00C212EB">
        <w:rPr>
          <w:rFonts w:eastAsia="Times New Roman" w:cstheme="minorHAnsi"/>
          <w:sz w:val="24"/>
          <w:szCs w:val="24"/>
        </w:rPr>
        <w:t xml:space="preserve">Sutarties </w:t>
      </w:r>
      <w:r w:rsidR="00A95D9D" w:rsidRPr="00C212EB">
        <w:rPr>
          <w:rFonts w:eastAsia="Times New Roman" w:cstheme="minorHAnsi"/>
          <w:sz w:val="24"/>
          <w:szCs w:val="24"/>
        </w:rPr>
        <w:t>7</w:t>
      </w:r>
      <w:r w:rsidR="002E43A6" w:rsidRPr="00C212EB">
        <w:rPr>
          <w:rFonts w:eastAsia="Times New Roman" w:cstheme="minorHAnsi"/>
          <w:sz w:val="24"/>
          <w:szCs w:val="24"/>
        </w:rPr>
        <w:t>0.4</w:t>
      </w:r>
      <w:r w:rsidR="00A95D9D" w:rsidRPr="00C212EB">
        <w:rPr>
          <w:rFonts w:eastAsia="Times New Roman" w:cstheme="minorHAnsi"/>
          <w:sz w:val="24"/>
          <w:szCs w:val="24"/>
        </w:rPr>
        <w:t xml:space="preserve"> </w:t>
      </w:r>
      <w:r w:rsidR="002E43A6" w:rsidRPr="00C212EB">
        <w:rPr>
          <w:rFonts w:eastAsia="Times New Roman" w:cstheme="minorHAnsi"/>
          <w:sz w:val="24"/>
          <w:szCs w:val="24"/>
        </w:rPr>
        <w:t>pa</w:t>
      </w:r>
      <w:r w:rsidR="00A95D9D" w:rsidRPr="00C212EB">
        <w:rPr>
          <w:rFonts w:eastAsia="Times New Roman" w:cstheme="minorHAnsi"/>
          <w:sz w:val="24"/>
          <w:szCs w:val="24"/>
        </w:rPr>
        <w:t>punkt</w:t>
      </w:r>
      <w:r w:rsidR="002E43A6" w:rsidRPr="00C212EB">
        <w:rPr>
          <w:rFonts w:eastAsia="Times New Roman" w:cstheme="minorHAnsi"/>
          <w:sz w:val="24"/>
          <w:szCs w:val="24"/>
        </w:rPr>
        <w:t>yj</w:t>
      </w:r>
      <w:r w:rsidR="00A95D9D" w:rsidRPr="00C212EB">
        <w:rPr>
          <w:rFonts w:eastAsia="Times New Roman" w:cstheme="minorHAnsi"/>
          <w:sz w:val="24"/>
          <w:szCs w:val="24"/>
        </w:rPr>
        <w:t>e</w:t>
      </w:r>
      <w:r w:rsidR="00852F91" w:rsidRPr="00C212EB">
        <w:rPr>
          <w:rFonts w:eastAsia="Times New Roman" w:cstheme="minorHAnsi"/>
          <w:sz w:val="24"/>
          <w:szCs w:val="24"/>
        </w:rPr>
        <w:t xml:space="preserve"> nurodytus Darbų kainų</w:t>
      </w:r>
      <w:r w:rsidR="001E3CCF" w:rsidRPr="00C212EB">
        <w:rPr>
          <w:rFonts w:eastAsia="Times New Roman" w:cstheme="minorHAnsi"/>
          <w:sz w:val="24"/>
          <w:szCs w:val="24"/>
        </w:rPr>
        <w:t xml:space="preserve"> (įkainių)</w:t>
      </w:r>
      <w:r w:rsidR="00852F91" w:rsidRPr="00C212EB">
        <w:rPr>
          <w:rFonts w:eastAsia="Times New Roman" w:cstheme="minorHAnsi"/>
          <w:sz w:val="24"/>
          <w:szCs w:val="24"/>
        </w:rPr>
        <w:t xml:space="preserve"> nustatymo būdus, ir</w:t>
      </w:r>
      <w:r w:rsidR="00785C45" w:rsidRPr="00C212EB">
        <w:rPr>
          <w:rFonts w:eastAsia="Times New Roman" w:cstheme="minorHAnsi"/>
          <w:sz w:val="24"/>
          <w:szCs w:val="24"/>
        </w:rPr>
        <w:t xml:space="preserve">  kiekio (apimties) keitimą pag</w:t>
      </w:r>
      <w:r w:rsidR="00F126B7" w:rsidRPr="00C212EB">
        <w:rPr>
          <w:rFonts w:eastAsia="Times New Roman" w:cstheme="minorHAnsi"/>
          <w:sz w:val="24"/>
          <w:szCs w:val="24"/>
        </w:rPr>
        <w:t xml:space="preserve">rindžiančius dokumentus pagal </w:t>
      </w:r>
      <w:r w:rsidR="00CC0FEA" w:rsidRPr="00C212EB">
        <w:rPr>
          <w:rFonts w:eastAsia="Times New Roman" w:cstheme="minorHAnsi"/>
          <w:sz w:val="24"/>
          <w:szCs w:val="24"/>
        </w:rPr>
        <w:t xml:space="preserve">Sutarties </w:t>
      </w:r>
      <w:r w:rsidR="00A95D9D" w:rsidRPr="00C212EB">
        <w:rPr>
          <w:rFonts w:eastAsia="Times New Roman" w:cstheme="minorHAnsi"/>
          <w:sz w:val="24"/>
          <w:szCs w:val="24"/>
        </w:rPr>
        <w:t>70</w:t>
      </w:r>
      <w:r w:rsidR="002E43A6" w:rsidRPr="00C212EB">
        <w:rPr>
          <w:rFonts w:eastAsia="Times New Roman" w:cstheme="minorHAnsi"/>
          <w:sz w:val="24"/>
          <w:szCs w:val="24"/>
        </w:rPr>
        <w:t>.2</w:t>
      </w:r>
      <w:r w:rsidR="00A95D9D" w:rsidRPr="00C212EB">
        <w:rPr>
          <w:rFonts w:eastAsia="Times New Roman" w:cstheme="minorHAnsi"/>
          <w:sz w:val="24"/>
          <w:szCs w:val="24"/>
        </w:rPr>
        <w:t xml:space="preserve"> </w:t>
      </w:r>
      <w:r w:rsidR="002E43A6" w:rsidRPr="00C212EB">
        <w:rPr>
          <w:rFonts w:eastAsia="Times New Roman" w:cstheme="minorHAnsi"/>
          <w:sz w:val="24"/>
          <w:szCs w:val="24"/>
        </w:rPr>
        <w:t>papunktį</w:t>
      </w:r>
      <w:r w:rsidR="00785C45" w:rsidRPr="00C212EB">
        <w:rPr>
          <w:rFonts w:eastAsia="Times New Roman" w:cstheme="minorHAnsi"/>
          <w:sz w:val="24"/>
          <w:szCs w:val="24"/>
        </w:rPr>
        <w:t>. Užsakovui įvertinus Rangovo siūlymą, nustatoma, ar pakei</w:t>
      </w:r>
      <w:r w:rsidR="00F126B7" w:rsidRPr="00C212EB">
        <w:rPr>
          <w:rFonts w:eastAsia="Times New Roman" w:cstheme="minorHAnsi"/>
          <w:sz w:val="24"/>
          <w:szCs w:val="24"/>
        </w:rPr>
        <w:t xml:space="preserve">timas galimas atsižvelgiant į </w:t>
      </w:r>
      <w:r w:rsidR="00CC0FEA" w:rsidRPr="00C212EB">
        <w:rPr>
          <w:rFonts w:eastAsia="Times New Roman" w:cstheme="minorHAnsi"/>
          <w:sz w:val="24"/>
          <w:szCs w:val="24"/>
        </w:rPr>
        <w:t xml:space="preserve">Sutarties </w:t>
      </w:r>
      <w:r w:rsidRPr="00C212EB">
        <w:rPr>
          <w:rFonts w:eastAsia="Times New Roman" w:cstheme="minorHAnsi"/>
          <w:sz w:val="24"/>
          <w:szCs w:val="24"/>
        </w:rPr>
        <w:t>7</w:t>
      </w:r>
      <w:r w:rsidR="002E43A6" w:rsidRPr="00C212EB">
        <w:rPr>
          <w:rFonts w:eastAsia="Times New Roman" w:cstheme="minorHAnsi"/>
          <w:sz w:val="24"/>
          <w:szCs w:val="24"/>
        </w:rPr>
        <w:t>1</w:t>
      </w:r>
      <w:r w:rsidR="00486773" w:rsidRPr="00C212EB">
        <w:rPr>
          <w:rFonts w:eastAsia="Times New Roman" w:cstheme="minorHAnsi"/>
          <w:sz w:val="24"/>
          <w:szCs w:val="24"/>
        </w:rPr>
        <w:t>.4 </w:t>
      </w:r>
      <w:r w:rsidR="00F126B7" w:rsidRPr="00C212EB">
        <w:rPr>
          <w:rFonts w:eastAsia="Times New Roman" w:cstheme="minorHAnsi"/>
          <w:sz w:val="24"/>
          <w:szCs w:val="24"/>
        </w:rPr>
        <w:t xml:space="preserve">papunkčio ir </w:t>
      </w:r>
      <w:r w:rsidRPr="00C212EB">
        <w:rPr>
          <w:rFonts w:eastAsia="Times New Roman" w:cstheme="minorHAnsi"/>
          <w:sz w:val="24"/>
          <w:szCs w:val="24"/>
        </w:rPr>
        <w:t xml:space="preserve">73 </w:t>
      </w:r>
      <w:r w:rsidR="00785C45" w:rsidRPr="00C212EB">
        <w:rPr>
          <w:rFonts w:eastAsia="Times New Roman" w:cstheme="minorHAnsi"/>
          <w:sz w:val="24"/>
          <w:szCs w:val="24"/>
        </w:rPr>
        <w:t>punkto reikalavimus.</w:t>
      </w:r>
      <w:r w:rsidR="00852F91" w:rsidRPr="00C212EB">
        <w:rPr>
          <w:rFonts w:eastAsia="Times New Roman" w:cstheme="minorHAnsi"/>
          <w:sz w:val="24"/>
          <w:szCs w:val="24"/>
        </w:rPr>
        <w:t xml:space="preserve"> </w:t>
      </w:r>
    </w:p>
    <w:p w14:paraId="1F75EDDA" w14:textId="3058F0A5" w:rsidR="00785C45"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1</w:t>
      </w:r>
      <w:r w:rsidR="00852F91" w:rsidRPr="00C212EB">
        <w:rPr>
          <w:rFonts w:eastAsia="Times New Roman" w:cstheme="minorHAnsi"/>
          <w:sz w:val="24"/>
          <w:szCs w:val="24"/>
        </w:rPr>
        <w:t xml:space="preserve">.3. </w:t>
      </w:r>
      <w:r w:rsidR="00785C45" w:rsidRPr="00C212EB">
        <w:rPr>
          <w:rFonts w:eastAsia="Times New Roman" w:cstheme="minorHAnsi"/>
          <w:sz w:val="24"/>
          <w:szCs w:val="24"/>
        </w:rPr>
        <w:t xml:space="preserve">Jei būtina / tikslinga atlikti Papildomus darbus, Rangovas pateikia raštu siūlymą dėl Papildomų darbų ir </w:t>
      </w:r>
      <w:r w:rsidR="00031FD2" w:rsidRPr="00C212EB">
        <w:rPr>
          <w:rFonts w:eastAsia="Times New Roman" w:cstheme="minorHAnsi"/>
          <w:sz w:val="24"/>
          <w:szCs w:val="24"/>
        </w:rPr>
        <w:t>Papildomų darbų kiekių žiniaraščius (sąmat</w:t>
      </w:r>
      <w:r w:rsidR="00F7075C" w:rsidRPr="00C212EB">
        <w:rPr>
          <w:rFonts w:eastAsia="Times New Roman" w:cstheme="minorHAnsi"/>
          <w:sz w:val="24"/>
          <w:szCs w:val="24"/>
        </w:rPr>
        <w:t>as</w:t>
      </w:r>
      <w:r w:rsidR="00031FD2" w:rsidRPr="00C212EB">
        <w:rPr>
          <w:rFonts w:eastAsia="Times New Roman" w:cstheme="minorHAnsi"/>
          <w:sz w:val="24"/>
          <w:szCs w:val="24"/>
        </w:rPr>
        <w:t xml:space="preserve">), patvirtintus </w:t>
      </w:r>
      <w:r w:rsidR="00C806C0" w:rsidRPr="00C212EB">
        <w:rPr>
          <w:rFonts w:eastAsia="Times New Roman" w:cstheme="minorHAnsi"/>
          <w:sz w:val="24"/>
          <w:szCs w:val="24"/>
        </w:rPr>
        <w:t>Tvarkybos darbų</w:t>
      </w:r>
      <w:r w:rsidR="008D09D7" w:rsidRPr="00C212EB">
        <w:rPr>
          <w:rFonts w:eastAsia="Times New Roman" w:cstheme="minorHAnsi"/>
          <w:sz w:val="24"/>
          <w:szCs w:val="24"/>
        </w:rPr>
        <w:t xml:space="preserve"> </w:t>
      </w:r>
      <w:r w:rsidR="00031FD2" w:rsidRPr="00C212EB">
        <w:rPr>
          <w:rFonts w:eastAsia="Times New Roman" w:cstheme="minorHAnsi"/>
          <w:sz w:val="24"/>
          <w:szCs w:val="24"/>
        </w:rPr>
        <w:t>projekto vadovo</w:t>
      </w:r>
      <w:r w:rsidR="001E3CCF" w:rsidRPr="00C212EB">
        <w:rPr>
          <w:rFonts w:eastAsia="Times New Roman" w:cstheme="minorHAnsi"/>
          <w:sz w:val="24"/>
          <w:szCs w:val="24"/>
        </w:rPr>
        <w:t>, kuriuose nurodo Papildomų darbų kainas (įkainius), apskaičiuot</w:t>
      </w:r>
      <w:r w:rsidR="006D16F7" w:rsidRPr="00C212EB">
        <w:rPr>
          <w:rFonts w:eastAsia="Times New Roman" w:cstheme="minorHAnsi"/>
          <w:sz w:val="24"/>
          <w:szCs w:val="24"/>
        </w:rPr>
        <w:t>a</w:t>
      </w:r>
      <w:r w:rsidR="001E3CCF" w:rsidRPr="00C212EB">
        <w:rPr>
          <w:rFonts w:eastAsia="Times New Roman" w:cstheme="minorHAnsi"/>
          <w:sz w:val="24"/>
          <w:szCs w:val="24"/>
        </w:rPr>
        <w:t xml:space="preserve">s pagal Sutarties </w:t>
      </w:r>
      <w:r w:rsidR="00A95D9D" w:rsidRPr="00C212EB">
        <w:rPr>
          <w:rFonts w:eastAsia="Times New Roman" w:cstheme="minorHAnsi"/>
          <w:sz w:val="24"/>
          <w:szCs w:val="24"/>
        </w:rPr>
        <w:t>7</w:t>
      </w:r>
      <w:r w:rsidR="009D2CC9" w:rsidRPr="00C212EB">
        <w:rPr>
          <w:rFonts w:eastAsia="Times New Roman" w:cstheme="minorHAnsi"/>
          <w:sz w:val="24"/>
          <w:szCs w:val="24"/>
        </w:rPr>
        <w:t>0.4</w:t>
      </w:r>
      <w:r w:rsidR="00A95D9D" w:rsidRPr="00C212EB">
        <w:rPr>
          <w:rFonts w:eastAsia="Times New Roman" w:cstheme="minorHAnsi"/>
          <w:sz w:val="24"/>
          <w:szCs w:val="24"/>
        </w:rPr>
        <w:t xml:space="preserve"> </w:t>
      </w:r>
      <w:r w:rsidR="009D2CC9" w:rsidRPr="00C212EB">
        <w:rPr>
          <w:rFonts w:eastAsia="Times New Roman" w:cstheme="minorHAnsi"/>
          <w:sz w:val="24"/>
          <w:szCs w:val="24"/>
        </w:rPr>
        <w:t>pa</w:t>
      </w:r>
      <w:r w:rsidR="00A95D9D" w:rsidRPr="00C212EB">
        <w:rPr>
          <w:rFonts w:eastAsia="Times New Roman" w:cstheme="minorHAnsi"/>
          <w:sz w:val="24"/>
          <w:szCs w:val="24"/>
        </w:rPr>
        <w:t>punkt</w:t>
      </w:r>
      <w:r w:rsidR="009D2CC9" w:rsidRPr="00C212EB">
        <w:rPr>
          <w:rFonts w:eastAsia="Times New Roman" w:cstheme="minorHAnsi"/>
          <w:sz w:val="24"/>
          <w:szCs w:val="24"/>
        </w:rPr>
        <w:t>yj</w:t>
      </w:r>
      <w:r w:rsidR="00A95D9D" w:rsidRPr="00C212EB">
        <w:rPr>
          <w:rFonts w:eastAsia="Times New Roman" w:cstheme="minorHAnsi"/>
          <w:sz w:val="24"/>
          <w:szCs w:val="24"/>
        </w:rPr>
        <w:t>e</w:t>
      </w:r>
      <w:r w:rsidR="001E3CCF" w:rsidRPr="00C212EB">
        <w:rPr>
          <w:rFonts w:eastAsia="Times New Roman" w:cstheme="minorHAnsi"/>
          <w:sz w:val="24"/>
          <w:szCs w:val="24"/>
        </w:rPr>
        <w:t xml:space="preserve"> nurodytus Darbų kainų (įkainių) nustatymo būdus</w:t>
      </w:r>
      <w:r w:rsidR="006D16F7" w:rsidRPr="00C212EB">
        <w:rPr>
          <w:rFonts w:eastAsia="Times New Roman" w:cstheme="minorHAnsi"/>
          <w:sz w:val="24"/>
          <w:szCs w:val="24"/>
        </w:rPr>
        <w:t>,</w:t>
      </w:r>
      <w:r w:rsidR="00031FD2" w:rsidRPr="00C212EB" w:rsidDel="00031FD2">
        <w:rPr>
          <w:rFonts w:eastAsia="Times New Roman" w:cstheme="minorHAnsi"/>
          <w:sz w:val="24"/>
          <w:szCs w:val="24"/>
        </w:rPr>
        <w:t xml:space="preserve"> </w:t>
      </w:r>
      <w:r w:rsidR="001E3CCF" w:rsidRPr="00C212EB">
        <w:rPr>
          <w:rFonts w:eastAsia="Times New Roman" w:cstheme="minorHAnsi"/>
          <w:sz w:val="24"/>
          <w:szCs w:val="24"/>
        </w:rPr>
        <w:t xml:space="preserve">ir kiekio (apimties) keitimą pagrindžiančius dokumentus pagal Sutarties </w:t>
      </w:r>
      <w:r w:rsidR="00A95D9D" w:rsidRPr="00C212EB">
        <w:rPr>
          <w:rFonts w:eastAsia="Times New Roman" w:cstheme="minorHAnsi"/>
          <w:sz w:val="24"/>
          <w:szCs w:val="24"/>
        </w:rPr>
        <w:t>70</w:t>
      </w:r>
      <w:r w:rsidR="009D2CC9" w:rsidRPr="00C212EB">
        <w:rPr>
          <w:rFonts w:eastAsia="Times New Roman" w:cstheme="minorHAnsi"/>
          <w:sz w:val="24"/>
          <w:szCs w:val="24"/>
        </w:rPr>
        <w:t>.2</w:t>
      </w:r>
      <w:r w:rsidR="00A95D9D" w:rsidRPr="00C212EB">
        <w:rPr>
          <w:rFonts w:eastAsia="Times New Roman" w:cstheme="minorHAnsi"/>
          <w:sz w:val="24"/>
          <w:szCs w:val="24"/>
        </w:rPr>
        <w:t xml:space="preserve"> </w:t>
      </w:r>
      <w:r w:rsidR="009D2CC9" w:rsidRPr="00C212EB">
        <w:rPr>
          <w:rFonts w:eastAsia="Times New Roman" w:cstheme="minorHAnsi"/>
          <w:sz w:val="24"/>
          <w:szCs w:val="24"/>
        </w:rPr>
        <w:t>papunktį</w:t>
      </w:r>
      <w:r w:rsidR="00F7075C" w:rsidRPr="00C212EB">
        <w:rPr>
          <w:rFonts w:eastAsia="Times New Roman" w:cstheme="minorHAnsi"/>
          <w:sz w:val="24"/>
          <w:szCs w:val="24"/>
        </w:rPr>
        <w:t>.</w:t>
      </w:r>
      <w:r w:rsidR="001E3CCF" w:rsidRPr="00C212EB" w:rsidDel="00031FD2">
        <w:rPr>
          <w:rFonts w:eastAsia="Times New Roman" w:cstheme="minorHAnsi"/>
          <w:sz w:val="24"/>
          <w:szCs w:val="24"/>
        </w:rPr>
        <w:t xml:space="preserve"> </w:t>
      </w:r>
      <w:r w:rsidR="00785C45" w:rsidRPr="00C212EB">
        <w:rPr>
          <w:rFonts w:eastAsia="Times New Roman" w:cstheme="minorHAnsi"/>
          <w:sz w:val="24"/>
          <w:szCs w:val="24"/>
        </w:rPr>
        <w:t>Užsakovui įvertinus Rangovo siūlymą, nustatoma, ar pakei</w:t>
      </w:r>
      <w:r w:rsidR="00F126B7" w:rsidRPr="00C212EB">
        <w:rPr>
          <w:rFonts w:eastAsia="Times New Roman" w:cstheme="minorHAnsi"/>
          <w:sz w:val="24"/>
          <w:szCs w:val="24"/>
        </w:rPr>
        <w:t xml:space="preserve">timas galimas </w:t>
      </w:r>
      <w:r w:rsidR="00F7075C" w:rsidRPr="00C212EB">
        <w:rPr>
          <w:rFonts w:eastAsia="Times New Roman" w:cstheme="minorHAnsi"/>
          <w:sz w:val="24"/>
          <w:szCs w:val="24"/>
        </w:rPr>
        <w:t xml:space="preserve">pagal </w:t>
      </w:r>
      <w:r w:rsidR="00C76CB9" w:rsidRPr="00C212EB">
        <w:rPr>
          <w:rFonts w:eastAsia="Times New Roman" w:cstheme="minorHAnsi"/>
          <w:sz w:val="24"/>
          <w:szCs w:val="24"/>
        </w:rPr>
        <w:t xml:space="preserve">Sutarties </w:t>
      </w:r>
      <w:r w:rsidRPr="00C212EB">
        <w:rPr>
          <w:rFonts w:eastAsia="Times New Roman" w:cstheme="minorHAnsi"/>
          <w:sz w:val="24"/>
          <w:szCs w:val="24"/>
        </w:rPr>
        <w:t xml:space="preserve">73 </w:t>
      </w:r>
      <w:r w:rsidR="00785C45" w:rsidRPr="00C212EB">
        <w:rPr>
          <w:rFonts w:eastAsia="Times New Roman" w:cstheme="minorHAnsi"/>
          <w:sz w:val="24"/>
          <w:szCs w:val="24"/>
        </w:rPr>
        <w:t xml:space="preserve">punkto reikalavimus. </w:t>
      </w:r>
    </w:p>
    <w:p w14:paraId="0A327461" w14:textId="5F14B3D2"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lastRenderedPageBreak/>
        <w:t>7</w:t>
      </w:r>
      <w:r w:rsidR="00D75E9C" w:rsidRPr="00C212EB">
        <w:rPr>
          <w:rFonts w:eastAsia="Times New Roman" w:cstheme="minorHAnsi"/>
          <w:sz w:val="24"/>
          <w:szCs w:val="24"/>
        </w:rPr>
        <w:t>1</w:t>
      </w:r>
      <w:r w:rsidR="00852F91" w:rsidRPr="00C212EB">
        <w:rPr>
          <w:rFonts w:eastAsia="Times New Roman" w:cstheme="minorHAnsi"/>
          <w:sz w:val="24"/>
          <w:szCs w:val="24"/>
        </w:rPr>
        <w:t>.</w:t>
      </w:r>
      <w:r w:rsidR="00DF3EE4" w:rsidRPr="00C212EB">
        <w:rPr>
          <w:rFonts w:eastAsia="Times New Roman" w:cstheme="minorHAnsi"/>
          <w:sz w:val="24"/>
          <w:szCs w:val="24"/>
        </w:rPr>
        <w:t>4</w:t>
      </w:r>
      <w:r w:rsidR="00852F91" w:rsidRPr="00C212EB">
        <w:rPr>
          <w:rFonts w:eastAsia="Times New Roman" w:cstheme="minorHAnsi"/>
          <w:sz w:val="24"/>
          <w:szCs w:val="24"/>
        </w:rPr>
        <w:t>. Jei keičiant kiekį (apimtį) Darbai keičiami kitais Darbais, tokie Darbų pakeitimai neturi pabloginti Sutarties rezultato.</w:t>
      </w:r>
    </w:p>
    <w:p w14:paraId="4CA758D9" w14:textId="38435CE0"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w:t>
      </w:r>
      <w:r w:rsidR="00D75E9C" w:rsidRPr="00C212EB">
        <w:rPr>
          <w:rFonts w:eastAsia="Times New Roman" w:cstheme="minorHAnsi"/>
          <w:sz w:val="24"/>
          <w:szCs w:val="24"/>
        </w:rPr>
        <w:t>1</w:t>
      </w:r>
      <w:r w:rsidR="00235FD6" w:rsidRPr="00C212EB">
        <w:rPr>
          <w:rFonts w:eastAsia="Times New Roman" w:cstheme="minorHAnsi"/>
          <w:sz w:val="24"/>
          <w:szCs w:val="24"/>
        </w:rPr>
        <w:t>.5. Kiekio (apimties) keitimas įforminamas Šalių pasirašomu papildomu susitarimu, kuris laikomas sudėtine Sutarties dalimi.</w:t>
      </w:r>
    </w:p>
    <w:p w14:paraId="12FAB247" w14:textId="77777777" w:rsidR="00F11144" w:rsidRPr="00C212EB" w:rsidRDefault="00F11144" w:rsidP="00C3535C">
      <w:pPr>
        <w:ind w:firstLine="851"/>
        <w:jc w:val="both"/>
        <w:rPr>
          <w:sz w:val="24"/>
        </w:rPr>
      </w:pPr>
      <w:r w:rsidRPr="00C212EB">
        <w:rPr>
          <w:sz w:val="24"/>
        </w:rPr>
        <w:t xml:space="preserve">72. Kiekis (apimtis) gali būti keičiamas, jei neviršijama Sutarties 7.4 papunktyje nurodyta vertė ir esant šioms aplinkybėms: </w:t>
      </w:r>
    </w:p>
    <w:p w14:paraId="50569450" w14:textId="77777777" w:rsidR="00F11144" w:rsidRPr="00C212EB" w:rsidRDefault="00F11144" w:rsidP="00C3535C">
      <w:pPr>
        <w:ind w:firstLine="851"/>
        <w:jc w:val="both"/>
        <w:rPr>
          <w:sz w:val="24"/>
        </w:rPr>
      </w:pPr>
      <w:r w:rsidRPr="00C212EB">
        <w:rPr>
          <w:sz w:val="24"/>
        </w:rPr>
        <w:t xml:space="preserve">72.1. duomenų apie inžinerinius tinklus, kitus objekte esančius statinius, jų įrengimą nebuvimas arba klaidingi duomenys; </w:t>
      </w:r>
    </w:p>
    <w:p w14:paraId="12B8B53C" w14:textId="42903009" w:rsidR="00F11144" w:rsidRPr="00C212EB" w:rsidRDefault="00F11144" w:rsidP="00C3535C">
      <w:pPr>
        <w:ind w:firstLine="851"/>
        <w:jc w:val="both"/>
        <w:rPr>
          <w:sz w:val="24"/>
        </w:rPr>
      </w:pPr>
      <w:r w:rsidRPr="00C212EB">
        <w:rPr>
          <w:sz w:val="24"/>
        </w:rPr>
        <w:t xml:space="preserve">72.2. aiškiai įrodomi praleidimai, neatitikimai ar klaidos Užsakovo pateiktame </w:t>
      </w:r>
      <w:r w:rsidR="00084819" w:rsidRPr="00C212EB">
        <w:rPr>
          <w:sz w:val="24"/>
        </w:rPr>
        <w:t>Tvarkybos darbų</w:t>
      </w:r>
      <w:r w:rsidRPr="00C212EB">
        <w:rPr>
          <w:sz w:val="24"/>
        </w:rPr>
        <w:t xml:space="preserve"> projekte ar Darbų vykdymo metu paaiškėjusios situacijos nesutapimas su </w:t>
      </w:r>
      <w:r w:rsidR="00084819" w:rsidRPr="00C212EB">
        <w:rPr>
          <w:sz w:val="24"/>
        </w:rPr>
        <w:t>Tvarkybos darbų</w:t>
      </w:r>
      <w:r w:rsidRPr="00C212EB">
        <w:rPr>
          <w:sz w:val="24"/>
        </w:rPr>
        <w:t xml:space="preserve"> projekto duomenimis, kurių Rangovas pagrįstai negalėjo numatyti; </w:t>
      </w:r>
    </w:p>
    <w:p w14:paraId="7ADF59FE" w14:textId="77777777" w:rsidR="00084819" w:rsidRPr="00C212EB" w:rsidRDefault="00F11144" w:rsidP="00C3535C">
      <w:pPr>
        <w:ind w:firstLine="851"/>
        <w:jc w:val="both"/>
        <w:rPr>
          <w:sz w:val="24"/>
        </w:rPr>
      </w:pPr>
      <w:r w:rsidRPr="00C212EB">
        <w:rPr>
          <w:sz w:val="24"/>
        </w:rPr>
        <w:t xml:space="preserve">72.3. Darbus kontroliuojančių institucijų ar teisės aktų, susijusių su vykdomais Darbais, reikalavimų pasikeitimas Sutarties vykdymo metu; </w:t>
      </w:r>
    </w:p>
    <w:p w14:paraId="67B87178" w14:textId="77777777" w:rsidR="00084819" w:rsidRPr="00C212EB" w:rsidRDefault="00F11144" w:rsidP="00C3535C">
      <w:pPr>
        <w:ind w:firstLine="851"/>
        <w:jc w:val="both"/>
        <w:rPr>
          <w:sz w:val="24"/>
        </w:rPr>
      </w:pPr>
      <w:r w:rsidRPr="00C212EB">
        <w:rPr>
          <w:sz w:val="24"/>
        </w:rPr>
        <w:t xml:space="preserve">72.4. įvykdytų ar vykdomų Projektų vientisumo užtikrinimas; </w:t>
      </w:r>
    </w:p>
    <w:p w14:paraId="32A8B6AF" w14:textId="77777777" w:rsidR="00084819" w:rsidRPr="00C212EB" w:rsidRDefault="00F11144" w:rsidP="00C3535C">
      <w:pPr>
        <w:ind w:firstLine="851"/>
        <w:jc w:val="both"/>
        <w:rPr>
          <w:sz w:val="24"/>
        </w:rPr>
      </w:pPr>
      <w:r w:rsidRPr="00C212EB">
        <w:rPr>
          <w:sz w:val="24"/>
        </w:rPr>
        <w:t xml:space="preserve">72.5. kai būtina atlikti papildomą, Sutartyje nenumatytą, Darbą, be kurio Rangovas negali tinkamai įvykdyti Sutarties; </w:t>
      </w:r>
    </w:p>
    <w:p w14:paraId="57992F80" w14:textId="7449D92E" w:rsidR="00F11144" w:rsidRPr="00C212EB" w:rsidRDefault="00F11144" w:rsidP="00C3535C">
      <w:pPr>
        <w:ind w:firstLine="851"/>
        <w:jc w:val="both"/>
        <w:rPr>
          <w:rFonts w:eastAsia="Times New Roman" w:cstheme="minorHAnsi"/>
          <w:sz w:val="28"/>
          <w:szCs w:val="24"/>
        </w:rPr>
      </w:pPr>
      <w:r w:rsidRPr="00C212EB">
        <w:rPr>
          <w:sz w:val="24"/>
        </w:rPr>
        <w:t xml:space="preserve">72.6. kai </w:t>
      </w:r>
      <w:r w:rsidR="00084819" w:rsidRPr="00C212EB">
        <w:rPr>
          <w:sz w:val="24"/>
        </w:rPr>
        <w:t>Tvarkybos darbų</w:t>
      </w:r>
      <w:r w:rsidRPr="00C212EB">
        <w:rPr>
          <w:sz w:val="24"/>
        </w:rPr>
        <w:t xml:space="preserve"> projekte nurodytos Medžiagos, Įranga, prekės ar kt. turi būti keičiamos kitomis, ne brangesnėmis ir ne blogesnių savybių, Medžiagomis, Įranga, prekėmis, nes jos negaminamos (neparduodamos) ir pateikiami tai įrodantys dokumentai.</w:t>
      </w:r>
    </w:p>
    <w:p w14:paraId="15B428A3" w14:textId="54FECE7C"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73</w:t>
      </w:r>
      <w:r w:rsidR="00F915FC" w:rsidRPr="00C212EB">
        <w:rPr>
          <w:rFonts w:eastAsia="Times New Roman" w:cstheme="minorHAnsi"/>
          <w:sz w:val="24"/>
          <w:szCs w:val="24"/>
        </w:rPr>
        <w:t>.</w:t>
      </w:r>
      <w:r w:rsidR="00852F91" w:rsidRPr="00C212EB">
        <w:rPr>
          <w:rFonts w:eastAsia="Times New Roman" w:cstheme="minorHAnsi"/>
          <w:sz w:val="24"/>
          <w:szCs w:val="24"/>
        </w:rPr>
        <w:t xml:space="preserve"> Darbų kiekis (apimtis) keičiamas (papildomi, atsisakomi Darbai) dėl dalies perkamų Darbų ar jų kiekio (apimties) atsisakymo, vienų Darbų pakeitimo kitais ar naujų įsigijimo. Darbų kiekio (apimties) keitimas galimas šiais atvejais:</w:t>
      </w:r>
    </w:p>
    <w:p w14:paraId="3B87A851" w14:textId="77777777" w:rsidR="00852F91" w:rsidRPr="00C212EB" w:rsidRDefault="00CA71C5" w:rsidP="00C3535C">
      <w:pPr>
        <w:ind w:firstLine="851"/>
        <w:jc w:val="both"/>
        <w:rPr>
          <w:rFonts w:eastAsia="Times New Roman" w:cstheme="minorHAnsi"/>
          <w:sz w:val="24"/>
          <w:szCs w:val="24"/>
        </w:rPr>
      </w:pPr>
      <w:r w:rsidRPr="00C212EB">
        <w:rPr>
          <w:rFonts w:eastAsia="Times New Roman" w:cstheme="minorHAnsi"/>
          <w:sz w:val="24"/>
          <w:szCs w:val="24"/>
        </w:rPr>
        <w:t>73</w:t>
      </w:r>
      <w:r w:rsidR="00E63070" w:rsidRPr="00C212EB">
        <w:rPr>
          <w:rFonts w:eastAsia="Times New Roman" w:cstheme="minorHAnsi"/>
          <w:sz w:val="24"/>
          <w:szCs w:val="24"/>
        </w:rPr>
        <w:t>.1. kai būtina</w:t>
      </w:r>
      <w:r w:rsidR="00852F91" w:rsidRPr="00C212EB">
        <w:rPr>
          <w:rFonts w:eastAsia="Times New Roman" w:cstheme="minorHAnsi"/>
          <w:sz w:val="24"/>
          <w:szCs w:val="24"/>
        </w:rPr>
        <w:t xml:space="preserve"> iš Rangovo pirkti </w:t>
      </w:r>
      <w:r w:rsidR="00E0528D" w:rsidRPr="00C212EB">
        <w:rPr>
          <w:rFonts w:eastAsia="Times New Roman" w:cstheme="minorHAnsi"/>
          <w:sz w:val="24"/>
          <w:szCs w:val="24"/>
        </w:rPr>
        <w:t>P</w:t>
      </w:r>
      <w:r w:rsidR="00852F91" w:rsidRPr="00C212EB">
        <w:rPr>
          <w:rFonts w:eastAsia="Times New Roman" w:cstheme="minorHAnsi"/>
          <w:sz w:val="24"/>
          <w:szCs w:val="24"/>
        </w:rPr>
        <w:t xml:space="preserve">apildomų </w:t>
      </w:r>
      <w:r w:rsidR="00E0528D" w:rsidRPr="00C212EB">
        <w:rPr>
          <w:rFonts w:eastAsia="Times New Roman" w:cstheme="minorHAnsi"/>
          <w:sz w:val="24"/>
          <w:szCs w:val="24"/>
        </w:rPr>
        <w:t>d</w:t>
      </w:r>
      <w:r w:rsidR="00852F91" w:rsidRPr="00C212EB">
        <w:rPr>
          <w:rFonts w:eastAsia="Times New Roman" w:cstheme="minorHAnsi"/>
          <w:sz w:val="24"/>
          <w:szCs w:val="24"/>
        </w:rPr>
        <w:t>arbų, kurie nebuvo įtraukti į pirminį pirkimą, kai yra visos šios sąlygos kartu:</w:t>
      </w:r>
    </w:p>
    <w:p w14:paraId="5E51009E" w14:textId="77777777" w:rsidR="00852F91" w:rsidRPr="00C212EB" w:rsidRDefault="00CA71C5" w:rsidP="00C3535C">
      <w:pPr>
        <w:ind w:firstLine="851"/>
        <w:jc w:val="both"/>
        <w:rPr>
          <w:rFonts w:eastAsia="Times New Roman" w:cstheme="minorHAnsi"/>
          <w:sz w:val="24"/>
          <w:szCs w:val="24"/>
        </w:rPr>
      </w:pPr>
      <w:bookmarkStart w:id="5" w:name="part_1b26488820d64cba8da0fde039926482"/>
      <w:bookmarkEnd w:id="5"/>
      <w:r w:rsidRPr="00C212EB">
        <w:rPr>
          <w:rFonts w:eastAsia="Times New Roman" w:cstheme="minorHAnsi"/>
          <w:sz w:val="24"/>
          <w:szCs w:val="24"/>
        </w:rPr>
        <w:t>73</w:t>
      </w:r>
      <w:r w:rsidR="00852F91" w:rsidRPr="00C212EB">
        <w:rPr>
          <w:rFonts w:eastAsia="Times New Roman" w:cstheme="minorHAnsi"/>
          <w:sz w:val="24"/>
          <w:szCs w:val="24"/>
        </w:rPr>
        <w:t xml:space="preserve">.1.1 Rangovo pakeitimas negalimas dėl ekonominių ar techninių priežasčių </w:t>
      </w:r>
      <w:r w:rsidR="00852F91" w:rsidRPr="00C212EB">
        <w:rPr>
          <w:rFonts w:eastAsia="Times New Roman" w:cstheme="minorHAnsi"/>
          <w:iCs/>
          <w:sz w:val="24"/>
          <w:szCs w:val="24"/>
        </w:rPr>
        <w:t>(pavyzdžiui, dėl pagal pirminį pirkimą įsigytos Įrangos, paslaugų ar įrenginių pakeičiamumo ir sąveikumo reikalavimų užtikrinimo)</w:t>
      </w:r>
      <w:r w:rsidR="00852F91" w:rsidRPr="00C212EB">
        <w:rPr>
          <w:rFonts w:eastAsia="Times New Roman" w:cstheme="minorHAnsi"/>
          <w:sz w:val="24"/>
          <w:szCs w:val="24"/>
        </w:rPr>
        <w:t xml:space="preserve"> ir dėl to, kad Užsakovui sukeltų didelių nepatogumų ar </w:t>
      </w:r>
      <w:r w:rsidR="00801498" w:rsidRPr="00C212EB">
        <w:rPr>
          <w:rFonts w:eastAsia="Times New Roman" w:cstheme="minorHAnsi"/>
          <w:sz w:val="24"/>
          <w:szCs w:val="24"/>
        </w:rPr>
        <w:t>nemažą išlaidų dubliavimą</w:t>
      </w:r>
      <w:r w:rsidR="00852F91" w:rsidRPr="00C212EB">
        <w:rPr>
          <w:rFonts w:eastAsia="Times New Roman" w:cstheme="minorHAnsi"/>
          <w:sz w:val="24"/>
          <w:szCs w:val="24"/>
        </w:rPr>
        <w:t xml:space="preserve">; </w:t>
      </w:r>
    </w:p>
    <w:p w14:paraId="64919B64" w14:textId="77777777" w:rsidR="00852F91" w:rsidRPr="00C212EB" w:rsidRDefault="00CA71C5" w:rsidP="00C3535C">
      <w:pPr>
        <w:ind w:firstLine="851"/>
        <w:jc w:val="both"/>
        <w:rPr>
          <w:rFonts w:eastAsia="Times New Roman" w:cstheme="minorHAnsi"/>
          <w:sz w:val="24"/>
          <w:szCs w:val="24"/>
        </w:rPr>
      </w:pPr>
      <w:bookmarkStart w:id="6" w:name="part_7206d6faedf94ad082dd05f960a95e23"/>
      <w:bookmarkEnd w:id="6"/>
      <w:r w:rsidRPr="00C212EB">
        <w:rPr>
          <w:rFonts w:eastAsia="Times New Roman" w:cstheme="minorHAnsi"/>
          <w:sz w:val="24"/>
          <w:szCs w:val="24"/>
        </w:rPr>
        <w:t>73</w:t>
      </w:r>
      <w:r w:rsidR="00064EB0" w:rsidRPr="00C212EB">
        <w:rPr>
          <w:rFonts w:eastAsia="Times New Roman" w:cstheme="minorHAnsi"/>
          <w:sz w:val="24"/>
          <w:szCs w:val="24"/>
        </w:rPr>
        <w:t>.</w:t>
      </w:r>
      <w:r w:rsidR="00852F91" w:rsidRPr="00C212EB">
        <w:rPr>
          <w:rFonts w:eastAsia="Times New Roman" w:cstheme="minorHAnsi"/>
          <w:sz w:val="24"/>
          <w:szCs w:val="24"/>
        </w:rPr>
        <w:t>1.2. atskiro pakeitimo vertė neviršija 50 procentų Pradinės Sutarties vertės;</w:t>
      </w:r>
    </w:p>
    <w:p w14:paraId="41033E0B" w14:textId="77777777" w:rsidR="00852F91" w:rsidRPr="00C212EB" w:rsidRDefault="00CA71C5" w:rsidP="00C3535C">
      <w:pPr>
        <w:ind w:firstLine="851"/>
        <w:jc w:val="both"/>
        <w:rPr>
          <w:rFonts w:eastAsia="Times New Roman" w:cstheme="minorHAnsi"/>
          <w:sz w:val="24"/>
          <w:szCs w:val="24"/>
        </w:rPr>
      </w:pPr>
      <w:bookmarkStart w:id="7" w:name="part_c908f7e28c734ae78952c6a9c926c939"/>
      <w:bookmarkEnd w:id="7"/>
      <w:r w:rsidRPr="00C212EB">
        <w:rPr>
          <w:rFonts w:eastAsia="Times New Roman" w:cstheme="minorHAnsi"/>
          <w:sz w:val="24"/>
          <w:szCs w:val="24"/>
        </w:rPr>
        <w:t>73</w:t>
      </w:r>
      <w:r w:rsidR="00852F91" w:rsidRPr="00C212EB">
        <w:rPr>
          <w:rFonts w:eastAsia="Times New Roman" w:cstheme="minorHAnsi"/>
          <w:sz w:val="24"/>
          <w:szCs w:val="24"/>
        </w:rPr>
        <w:t>.2.  kai ki</w:t>
      </w:r>
      <w:r w:rsidR="00E63070" w:rsidRPr="00C212EB">
        <w:rPr>
          <w:rFonts w:eastAsia="Times New Roman" w:cstheme="minorHAnsi"/>
          <w:sz w:val="24"/>
          <w:szCs w:val="24"/>
        </w:rPr>
        <w:t>ekio (apimties) keitimo poreikis</w:t>
      </w:r>
      <w:r w:rsidR="00852F91" w:rsidRPr="00C212EB">
        <w:rPr>
          <w:rFonts w:eastAsia="Times New Roman" w:cstheme="minorHAnsi"/>
          <w:sz w:val="24"/>
          <w:szCs w:val="24"/>
        </w:rPr>
        <w:t xml:space="preserve"> atsirado dėl aplinkybių, kurių protingas ir apdairus Užsakovas negalėjo numatyti, ir kai</w:t>
      </w:r>
      <w:r w:rsidR="00E63070" w:rsidRPr="00C212EB">
        <w:rPr>
          <w:rFonts w:eastAsia="Times New Roman" w:cstheme="minorHAnsi"/>
          <w:sz w:val="24"/>
          <w:szCs w:val="24"/>
        </w:rPr>
        <w:t xml:space="preserve"> kartu</w:t>
      </w:r>
      <w:r w:rsidR="00852F91" w:rsidRPr="00C212EB">
        <w:rPr>
          <w:rFonts w:eastAsia="Times New Roman" w:cstheme="minorHAnsi"/>
          <w:sz w:val="24"/>
          <w:szCs w:val="24"/>
        </w:rPr>
        <w:t xml:space="preserve"> yra visos šios sąlygos:</w:t>
      </w:r>
    </w:p>
    <w:p w14:paraId="3470095C" w14:textId="77777777" w:rsidR="00852F91" w:rsidRPr="00C212EB" w:rsidRDefault="00CA71C5" w:rsidP="00C3535C">
      <w:pPr>
        <w:ind w:firstLine="851"/>
        <w:jc w:val="both"/>
        <w:rPr>
          <w:rFonts w:eastAsia="Times New Roman" w:cstheme="minorHAnsi"/>
          <w:sz w:val="24"/>
          <w:szCs w:val="24"/>
        </w:rPr>
      </w:pPr>
      <w:bookmarkStart w:id="8" w:name="part_f0fc0b8e6ddb44a5a2ad7ea758545375"/>
      <w:bookmarkEnd w:id="8"/>
      <w:r w:rsidRPr="00C212EB">
        <w:rPr>
          <w:rFonts w:eastAsia="Times New Roman" w:cstheme="minorHAnsi"/>
          <w:sz w:val="24"/>
          <w:szCs w:val="24"/>
        </w:rPr>
        <w:t>73</w:t>
      </w:r>
      <w:r w:rsidR="00852F91" w:rsidRPr="00C212EB">
        <w:rPr>
          <w:rFonts w:eastAsia="Times New Roman" w:cstheme="minorHAnsi"/>
          <w:sz w:val="24"/>
          <w:szCs w:val="24"/>
        </w:rPr>
        <w:t xml:space="preserve">.2.1. </w:t>
      </w:r>
      <w:r w:rsidR="0062700B" w:rsidRPr="00C212EB">
        <w:rPr>
          <w:rFonts w:eastAsia="Times New Roman" w:cstheme="minorHAnsi"/>
          <w:sz w:val="24"/>
          <w:szCs w:val="24"/>
        </w:rPr>
        <w:t xml:space="preserve">taikant peržiūrą ir (ar) </w:t>
      </w:r>
      <w:r w:rsidR="00852F91" w:rsidRPr="00C212EB">
        <w:rPr>
          <w:rFonts w:eastAsia="Times New Roman" w:cstheme="minorHAnsi"/>
          <w:sz w:val="24"/>
          <w:szCs w:val="24"/>
        </w:rPr>
        <w:t>keičiant kiekį (apimtį) iš esmės nepakeičiamas Sutarties pobūdis;</w:t>
      </w:r>
    </w:p>
    <w:p w14:paraId="4923CE56" w14:textId="77777777" w:rsidR="00852F91" w:rsidRPr="00C212EB" w:rsidRDefault="00312793" w:rsidP="00C3535C">
      <w:pPr>
        <w:ind w:firstLine="851"/>
        <w:jc w:val="both"/>
        <w:rPr>
          <w:rFonts w:eastAsia="Times New Roman" w:cstheme="minorHAnsi"/>
          <w:sz w:val="24"/>
          <w:szCs w:val="24"/>
        </w:rPr>
      </w:pPr>
      <w:bookmarkStart w:id="9" w:name="part_e4c676bdab1c44278db900ee139dd4c1"/>
      <w:bookmarkEnd w:id="9"/>
      <w:r w:rsidRPr="00C212EB">
        <w:rPr>
          <w:rFonts w:eastAsia="Times New Roman" w:cstheme="minorHAnsi"/>
          <w:sz w:val="24"/>
          <w:szCs w:val="24"/>
        </w:rPr>
        <w:t>73</w:t>
      </w:r>
      <w:r w:rsidR="00852F91" w:rsidRPr="00C212EB">
        <w:rPr>
          <w:rFonts w:eastAsia="Times New Roman" w:cstheme="minorHAnsi"/>
          <w:sz w:val="24"/>
          <w:szCs w:val="24"/>
        </w:rPr>
        <w:t xml:space="preserve">.2.2. atskiro pakeitimo vertė neviršija 50 procentų Pradinės Sutarties vertės. Tokiais pakeitimais negali būti siekiama išvengti </w:t>
      </w:r>
      <w:r w:rsidR="00E90FB0" w:rsidRPr="00C212EB">
        <w:rPr>
          <w:rFonts w:eastAsia="Times New Roman" w:cstheme="minorHAnsi"/>
          <w:sz w:val="24"/>
          <w:szCs w:val="24"/>
        </w:rPr>
        <w:t>VPĮ</w:t>
      </w:r>
      <w:r w:rsidR="00852F91" w:rsidRPr="00C212EB">
        <w:rPr>
          <w:rFonts w:eastAsia="Times New Roman" w:cstheme="minorHAnsi"/>
          <w:sz w:val="24"/>
          <w:szCs w:val="24"/>
        </w:rPr>
        <w:t xml:space="preserve"> pirkimui nustatytos tvarkos taikymo.</w:t>
      </w:r>
    </w:p>
    <w:p w14:paraId="7DAF90C1" w14:textId="77777777" w:rsidR="00852F91"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5351424F" w14:textId="77777777" w:rsidR="00852F91" w:rsidRPr="00C212EB" w:rsidRDefault="00312793" w:rsidP="00C3535C">
      <w:pPr>
        <w:ind w:firstLine="851"/>
        <w:jc w:val="both"/>
        <w:rPr>
          <w:rFonts w:eastAsia="Times New Roman" w:cstheme="minorHAnsi"/>
          <w:sz w:val="24"/>
          <w:szCs w:val="24"/>
        </w:rPr>
      </w:pPr>
      <w:bookmarkStart w:id="10" w:name="part_45f2be1313a1465daef0741fb18bcc75"/>
      <w:bookmarkEnd w:id="10"/>
      <w:r w:rsidRPr="00C212EB">
        <w:rPr>
          <w:rFonts w:eastAsia="Times New Roman" w:cstheme="minorHAnsi"/>
          <w:sz w:val="24"/>
          <w:szCs w:val="24"/>
        </w:rPr>
        <w:t>73</w:t>
      </w:r>
      <w:r w:rsidR="00852F91" w:rsidRPr="00C212EB">
        <w:rPr>
          <w:rFonts w:eastAsia="Times New Roman" w:cstheme="minorHAnsi"/>
          <w:sz w:val="24"/>
          <w:szCs w:val="24"/>
        </w:rPr>
        <w:t xml:space="preserve">.3. kai kiekio (apimties) keitimas, neatsižvelgiant į jo vertę, nėra esminis, kaip nustatyta </w:t>
      </w:r>
      <w:r w:rsidR="00281E27" w:rsidRPr="00C212EB">
        <w:rPr>
          <w:rFonts w:eastAsia="Times New Roman" w:cstheme="minorHAnsi"/>
          <w:sz w:val="24"/>
          <w:szCs w:val="24"/>
        </w:rPr>
        <w:t>VPĮ</w:t>
      </w:r>
      <w:r w:rsidR="00852F91" w:rsidRPr="00C212EB">
        <w:rPr>
          <w:rFonts w:eastAsia="Times New Roman" w:cstheme="minorHAnsi"/>
          <w:sz w:val="24"/>
          <w:szCs w:val="24"/>
        </w:rPr>
        <w:t xml:space="preserve"> 89 straipsnio 4 dalyje;</w:t>
      </w:r>
    </w:p>
    <w:p w14:paraId="6F69B6D3" w14:textId="77777777" w:rsidR="00852F91" w:rsidRPr="00C212EB" w:rsidRDefault="00312793" w:rsidP="00C3535C">
      <w:pPr>
        <w:ind w:firstLine="851"/>
        <w:jc w:val="both"/>
        <w:rPr>
          <w:rFonts w:eastAsia="Times New Roman" w:cstheme="minorHAnsi"/>
          <w:sz w:val="24"/>
          <w:szCs w:val="24"/>
        </w:rPr>
      </w:pPr>
      <w:bookmarkStart w:id="11" w:name="part_8eedc3bca6df48baaf10018972c89079"/>
      <w:bookmarkEnd w:id="11"/>
      <w:r w:rsidRPr="00C212EB">
        <w:rPr>
          <w:rFonts w:eastAsia="Times New Roman" w:cstheme="minorHAnsi"/>
          <w:sz w:val="24"/>
          <w:szCs w:val="24"/>
        </w:rPr>
        <w:t>73</w:t>
      </w:r>
      <w:r w:rsidR="00852F91" w:rsidRPr="00C212EB">
        <w:rPr>
          <w:rFonts w:eastAsia="Times New Roman" w:cstheme="minorHAnsi"/>
          <w:sz w:val="24"/>
          <w:szCs w:val="24"/>
        </w:rPr>
        <w:t>.4.</w:t>
      </w:r>
      <w:r w:rsidR="00DF2341" w:rsidRPr="00C212EB">
        <w:rPr>
          <w:rFonts w:eastAsia="Times New Roman" w:cstheme="minorHAnsi"/>
          <w:sz w:val="24"/>
          <w:szCs w:val="24"/>
        </w:rPr>
        <w:t xml:space="preserve"> </w:t>
      </w:r>
      <w:r w:rsidR="00852F91" w:rsidRPr="00C212EB">
        <w:rPr>
          <w:rFonts w:eastAsia="Times New Roman" w:cstheme="minorHAnsi"/>
          <w:sz w:val="24"/>
          <w:szCs w:val="24"/>
        </w:rPr>
        <w:t>kai tenkinamos visos šios sąlygos kartu:</w:t>
      </w:r>
    </w:p>
    <w:p w14:paraId="4597AC98" w14:textId="77777777" w:rsidR="00852F91" w:rsidRPr="00C212EB" w:rsidRDefault="00312793" w:rsidP="00C3535C">
      <w:pPr>
        <w:ind w:firstLine="851"/>
        <w:jc w:val="both"/>
        <w:rPr>
          <w:rFonts w:eastAsia="Times New Roman" w:cstheme="minorHAnsi"/>
          <w:sz w:val="24"/>
          <w:szCs w:val="24"/>
        </w:rPr>
      </w:pPr>
      <w:bookmarkStart w:id="12" w:name="part_a3e0da0b0e2e48d18d2e960f4b22062e"/>
      <w:bookmarkEnd w:id="12"/>
      <w:r w:rsidRPr="00C212EB">
        <w:rPr>
          <w:rFonts w:eastAsia="Times New Roman" w:cstheme="minorHAnsi"/>
          <w:sz w:val="24"/>
          <w:szCs w:val="24"/>
        </w:rPr>
        <w:lastRenderedPageBreak/>
        <w:t>73</w:t>
      </w:r>
      <w:r w:rsidR="00852F91" w:rsidRPr="00C212EB">
        <w:rPr>
          <w:rFonts w:eastAsia="Times New Roman" w:cstheme="minorHAnsi"/>
          <w:sz w:val="24"/>
          <w:szCs w:val="24"/>
        </w:rPr>
        <w:t xml:space="preserve">.4.1. bendra atskirų pakeitimų pagal šį </w:t>
      </w:r>
      <w:r w:rsidR="009460BB" w:rsidRPr="00C212EB">
        <w:rPr>
          <w:rFonts w:eastAsia="Times New Roman" w:cstheme="minorHAnsi"/>
          <w:sz w:val="24"/>
          <w:szCs w:val="24"/>
        </w:rPr>
        <w:t xml:space="preserve">papunktį </w:t>
      </w:r>
      <w:r w:rsidR="00852F91" w:rsidRPr="00C212EB">
        <w:rPr>
          <w:rFonts w:eastAsia="Times New Roman" w:cstheme="minorHAnsi"/>
          <w:sz w:val="24"/>
          <w:szCs w:val="24"/>
        </w:rPr>
        <w:t xml:space="preserve">vertė neviršija atitinkamų tarptautinio pirkimo vertės ribų; </w:t>
      </w:r>
    </w:p>
    <w:p w14:paraId="66C52B71" w14:textId="77777777" w:rsidR="00852F91" w:rsidRPr="00C212EB" w:rsidRDefault="00312793" w:rsidP="00C3535C">
      <w:pPr>
        <w:ind w:firstLine="851"/>
        <w:jc w:val="both"/>
        <w:rPr>
          <w:rFonts w:eastAsia="Times New Roman" w:cstheme="minorHAnsi"/>
          <w:sz w:val="24"/>
          <w:szCs w:val="24"/>
        </w:rPr>
      </w:pPr>
      <w:bookmarkStart w:id="13" w:name="part_6cf5582d5a194349aad79a71952186ae"/>
      <w:bookmarkEnd w:id="13"/>
      <w:r w:rsidRPr="00C212EB">
        <w:rPr>
          <w:rFonts w:eastAsia="Times New Roman" w:cstheme="minorHAnsi"/>
          <w:sz w:val="24"/>
          <w:szCs w:val="24"/>
        </w:rPr>
        <w:t>73</w:t>
      </w:r>
      <w:r w:rsidR="00852F91" w:rsidRPr="00C212EB">
        <w:rPr>
          <w:rFonts w:eastAsia="Times New Roman" w:cstheme="minorHAnsi"/>
          <w:sz w:val="24"/>
          <w:szCs w:val="24"/>
        </w:rPr>
        <w:t xml:space="preserve">.4.2. bendra atskirų pakeitimų pagal šį </w:t>
      </w:r>
      <w:r w:rsidR="009460BB" w:rsidRPr="00C212EB">
        <w:rPr>
          <w:rFonts w:eastAsia="Times New Roman" w:cstheme="minorHAnsi"/>
          <w:sz w:val="24"/>
          <w:szCs w:val="24"/>
        </w:rPr>
        <w:t xml:space="preserve">papunktį </w:t>
      </w:r>
      <w:r w:rsidR="00852F91" w:rsidRPr="00C212EB">
        <w:rPr>
          <w:rFonts w:eastAsia="Times New Roman" w:cstheme="minorHAnsi"/>
          <w:sz w:val="24"/>
          <w:szCs w:val="24"/>
        </w:rPr>
        <w:t>vertė neviršija 15 procentų Pradinės Sutarties vertės;</w:t>
      </w:r>
    </w:p>
    <w:p w14:paraId="3520814B" w14:textId="77777777" w:rsidR="00852F91" w:rsidRPr="00C212EB" w:rsidRDefault="00312793" w:rsidP="00C3535C">
      <w:pPr>
        <w:ind w:firstLine="851"/>
        <w:jc w:val="both"/>
        <w:rPr>
          <w:rFonts w:eastAsia="Times New Roman" w:cstheme="minorHAnsi"/>
          <w:sz w:val="24"/>
          <w:szCs w:val="24"/>
        </w:rPr>
      </w:pPr>
      <w:bookmarkStart w:id="14" w:name="part_f771b70ea0284b52aa0cb660c3de8347"/>
      <w:bookmarkEnd w:id="14"/>
      <w:r w:rsidRPr="00C212EB">
        <w:rPr>
          <w:rFonts w:eastAsia="Times New Roman" w:cstheme="minorHAnsi"/>
          <w:sz w:val="24"/>
          <w:szCs w:val="24"/>
        </w:rPr>
        <w:t>73</w:t>
      </w:r>
      <w:r w:rsidR="00852F91" w:rsidRPr="00C212EB">
        <w:rPr>
          <w:rFonts w:eastAsia="Times New Roman" w:cstheme="minorHAnsi"/>
          <w:sz w:val="24"/>
          <w:szCs w:val="24"/>
        </w:rPr>
        <w:t xml:space="preserve">.4.3. </w:t>
      </w:r>
      <w:r w:rsidR="008E48F1" w:rsidRPr="00C212EB">
        <w:rPr>
          <w:rFonts w:eastAsia="Times New Roman" w:cstheme="minorHAnsi"/>
          <w:sz w:val="24"/>
          <w:szCs w:val="24"/>
        </w:rPr>
        <w:t xml:space="preserve">taikant peržiūrą ar </w:t>
      </w:r>
      <w:r w:rsidR="00852F91" w:rsidRPr="00C212EB">
        <w:rPr>
          <w:rFonts w:eastAsia="Times New Roman" w:cstheme="minorHAnsi"/>
          <w:sz w:val="24"/>
          <w:szCs w:val="24"/>
        </w:rPr>
        <w:t>keičiant kiekį (apimtį) iš esmės nepakeičiamas Sutarties pobūdis;</w:t>
      </w:r>
    </w:p>
    <w:p w14:paraId="3B0CDBA9"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73</w:t>
      </w:r>
      <w:r w:rsidR="00852F91" w:rsidRPr="00C212EB">
        <w:rPr>
          <w:rFonts w:eastAsia="Calibri" w:cstheme="minorHAnsi"/>
          <w:sz w:val="24"/>
          <w:szCs w:val="24"/>
        </w:rPr>
        <w:t>.5. pakeitimas, neatsižvelgiant į jo vertę,</w:t>
      </w:r>
      <w:r w:rsidR="00852F91" w:rsidRPr="00C212EB">
        <w:rPr>
          <w:rFonts w:eastAsia="Times New Roman" w:cstheme="minorHAnsi"/>
          <w:sz w:val="24"/>
          <w:szCs w:val="24"/>
        </w:rPr>
        <w:t xml:space="preserve"> nėra esminis, t. y. juo nepakeičiamas Sutarties bendrasis pobūdis. Pakeitimas laikomas esminiu, kai dėl jo: </w:t>
      </w:r>
    </w:p>
    <w:p w14:paraId="7753ABD2"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73</w:t>
      </w:r>
      <w:r w:rsidR="00852F91" w:rsidRPr="00C212EB">
        <w:rPr>
          <w:rFonts w:eastAsia="Times New Roman" w:cstheme="minorHAnsi"/>
          <w:sz w:val="24"/>
          <w:szCs w:val="24"/>
        </w:rPr>
        <w:t xml:space="preserve">.5.1. nustatoma nauja sąlyga, kurią įtraukus į pradinį pirkimą būtų galima priimti kitų dalyvių </w:t>
      </w:r>
      <w:r w:rsidR="00AF08C4" w:rsidRPr="00C212EB">
        <w:rPr>
          <w:rFonts w:eastAsia="Times New Roman" w:cstheme="minorHAnsi"/>
          <w:sz w:val="24"/>
          <w:szCs w:val="24"/>
        </w:rPr>
        <w:t xml:space="preserve">pasiūlymus </w:t>
      </w:r>
      <w:r w:rsidR="00852F91" w:rsidRPr="00C212EB">
        <w:rPr>
          <w:rFonts w:eastAsia="Times New Roman" w:cstheme="minorHAnsi"/>
          <w:sz w:val="24"/>
          <w:szCs w:val="24"/>
        </w:rPr>
        <w:t xml:space="preserve">ar pirkimas sudomintų daugiau tiekėjų; </w:t>
      </w:r>
    </w:p>
    <w:p w14:paraId="5FF397CA"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73</w:t>
      </w:r>
      <w:r w:rsidR="00852F91" w:rsidRPr="00C212EB">
        <w:rPr>
          <w:rFonts w:eastAsia="Times New Roman" w:cstheme="minorHAnsi"/>
          <w:sz w:val="24"/>
          <w:szCs w:val="24"/>
        </w:rPr>
        <w:t>.5.2. pakeičiama ekonominė Sutarties pusiausvyra Rangovo naudai taip, kaip nebuvo aptarta Sutartyje, arba labai padidėja Sutarties apimtis.</w:t>
      </w:r>
    </w:p>
    <w:p w14:paraId="1F130E01"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74</w:t>
      </w:r>
      <w:r w:rsidR="00C70806" w:rsidRPr="00C212EB">
        <w:rPr>
          <w:rFonts w:eastAsia="Times New Roman" w:cstheme="minorHAnsi"/>
          <w:sz w:val="24"/>
          <w:szCs w:val="24"/>
        </w:rPr>
        <w:t>.</w:t>
      </w:r>
      <w:r w:rsidR="00852F91" w:rsidRPr="00C212EB">
        <w:rPr>
          <w:rFonts w:eastAsia="Times New Roman" w:cstheme="minorHAnsi"/>
          <w:sz w:val="24"/>
          <w:szCs w:val="24"/>
        </w:rPr>
        <w:t xml:space="preserve"> Atliktų Darbų aktai turi atitikti pagal Užsakovo nurodymą atliktus Darbų vykdymo pakeitimus.</w:t>
      </w:r>
    </w:p>
    <w:p w14:paraId="390D0C3D" w14:textId="54FBF66E"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75</w:t>
      </w:r>
      <w:r w:rsidR="00C70806" w:rsidRPr="00C212EB">
        <w:rPr>
          <w:rFonts w:eastAsia="Times New Roman" w:cstheme="minorHAnsi"/>
          <w:sz w:val="24"/>
          <w:szCs w:val="24"/>
        </w:rPr>
        <w:t>.</w:t>
      </w:r>
      <w:r w:rsidR="00852F91" w:rsidRPr="00C212EB">
        <w:rPr>
          <w:rFonts w:eastAsia="Times New Roman" w:cstheme="minorHAnsi"/>
          <w:sz w:val="24"/>
          <w:szCs w:val="24"/>
        </w:rPr>
        <w:t xml:space="preserve"> Rangovo pasiūlyme ir (ar) </w:t>
      </w:r>
      <w:r w:rsidR="00785C45" w:rsidRPr="00C212EB">
        <w:rPr>
          <w:rFonts w:eastAsia="Times New Roman" w:cstheme="minorHAnsi"/>
          <w:sz w:val="24"/>
          <w:szCs w:val="24"/>
        </w:rPr>
        <w:t xml:space="preserve">Darbų kiekių žiniaraščiuose (sąmatose) </w:t>
      </w:r>
      <w:r w:rsidR="00852F91" w:rsidRPr="00C212EB">
        <w:rPr>
          <w:rFonts w:eastAsia="Times New Roman" w:cstheme="minorHAnsi"/>
          <w:sz w:val="24"/>
          <w:szCs w:val="24"/>
        </w:rPr>
        <w:t xml:space="preserve">įvardytos Darbų sudėtinės dalys (resursai, techninės specifikacijos ir pan.), kurios nedetalizuotos </w:t>
      </w:r>
      <w:r w:rsidR="00AE28D9" w:rsidRPr="00C212EB">
        <w:rPr>
          <w:rFonts w:eastAsia="Times New Roman" w:cstheme="minorHAnsi"/>
          <w:sz w:val="24"/>
          <w:szCs w:val="24"/>
        </w:rPr>
        <w:t>Tvarkybos darbų</w:t>
      </w:r>
      <w:r w:rsidR="008D09D7" w:rsidRPr="00C212EB">
        <w:rPr>
          <w:rFonts w:eastAsia="Times New Roman" w:cstheme="minorHAnsi"/>
          <w:sz w:val="24"/>
          <w:szCs w:val="24"/>
        </w:rPr>
        <w:t xml:space="preserve"> </w:t>
      </w:r>
      <w:r w:rsidR="00852F91" w:rsidRPr="00C212EB">
        <w:rPr>
          <w:rFonts w:eastAsia="Times New Roman" w:cstheme="minorHAnsi"/>
          <w:sz w:val="24"/>
          <w:szCs w:val="24"/>
        </w:rPr>
        <w:t>projekt</w:t>
      </w:r>
      <w:r w:rsidR="00C70806" w:rsidRPr="00C212EB">
        <w:rPr>
          <w:rFonts w:eastAsia="Times New Roman" w:cstheme="minorHAnsi"/>
          <w:sz w:val="24"/>
          <w:szCs w:val="24"/>
        </w:rPr>
        <w:t>e</w:t>
      </w:r>
      <w:r w:rsidR="00852F91" w:rsidRPr="00C212EB">
        <w:rPr>
          <w:rFonts w:eastAsia="Times New Roman" w:cstheme="minorHAnsi"/>
          <w:sz w:val="24"/>
          <w:szCs w:val="24"/>
        </w:rPr>
        <w:t xml:space="preserve">, gali būti keičiamos tik su Užsakovo sutikimu tiek, kiek toks keitimas neprieštarauja </w:t>
      </w:r>
      <w:r w:rsidR="00C806C0" w:rsidRPr="00C212EB">
        <w:rPr>
          <w:rFonts w:eastAsia="Times New Roman" w:cstheme="minorHAnsi"/>
          <w:sz w:val="24"/>
          <w:szCs w:val="24"/>
        </w:rPr>
        <w:t xml:space="preserve">Tvarkybos darbų </w:t>
      </w:r>
      <w:r w:rsidR="00852F91" w:rsidRPr="00C212EB">
        <w:rPr>
          <w:rFonts w:eastAsia="Times New Roman" w:cstheme="minorHAnsi"/>
          <w:sz w:val="24"/>
          <w:szCs w:val="24"/>
        </w:rPr>
        <w:t>projekt</w:t>
      </w:r>
      <w:r w:rsidR="00C70806" w:rsidRPr="00C212EB">
        <w:rPr>
          <w:rFonts w:eastAsia="Times New Roman" w:cstheme="minorHAnsi"/>
          <w:sz w:val="24"/>
          <w:szCs w:val="24"/>
        </w:rPr>
        <w:t>o</w:t>
      </w:r>
      <w:r w:rsidR="00852F91" w:rsidRPr="00C212EB">
        <w:rPr>
          <w:rFonts w:eastAsia="Times New Roman" w:cstheme="minorHAnsi"/>
          <w:sz w:val="24"/>
          <w:szCs w:val="24"/>
        </w:rPr>
        <w:t xml:space="preserve"> (j</w:t>
      </w:r>
      <w:r w:rsidR="00C70806" w:rsidRPr="00C212EB">
        <w:rPr>
          <w:rFonts w:eastAsia="Times New Roman" w:cstheme="minorHAnsi"/>
          <w:sz w:val="24"/>
          <w:szCs w:val="24"/>
        </w:rPr>
        <w:t>o</w:t>
      </w:r>
      <w:r w:rsidR="00852F91" w:rsidRPr="00C212EB">
        <w:rPr>
          <w:rFonts w:eastAsia="Times New Roman" w:cstheme="minorHAnsi"/>
          <w:sz w:val="24"/>
          <w:szCs w:val="24"/>
        </w:rPr>
        <w:t xml:space="preserve"> techninių specifikacijų, aiškinamųjų raštų, brėžinių) sprendiniams. Tokie keitimai Pakeitimu ar Sutarties pakeitimu nelaikomi.</w:t>
      </w:r>
    </w:p>
    <w:p w14:paraId="449B4BC3" w14:textId="4D586AB3" w:rsidR="00903556"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76</w:t>
      </w:r>
      <w:r w:rsidR="00C70806" w:rsidRPr="00C212EB">
        <w:rPr>
          <w:rFonts w:eastAsia="Times New Roman" w:cstheme="minorHAnsi"/>
          <w:sz w:val="24"/>
          <w:szCs w:val="24"/>
        </w:rPr>
        <w:t>.</w:t>
      </w:r>
      <w:r w:rsidR="00852F91" w:rsidRPr="00C212EB">
        <w:rPr>
          <w:rFonts w:eastAsia="Times New Roman" w:cstheme="minorHAnsi"/>
          <w:sz w:val="24"/>
          <w:szCs w:val="24"/>
        </w:rPr>
        <w:t xml:space="preserve"> Jeigu bet kuris </w:t>
      </w:r>
      <w:r w:rsidR="00330497" w:rsidRPr="00C212EB">
        <w:rPr>
          <w:rFonts w:eastAsia="Times New Roman" w:cstheme="minorHAnsi"/>
          <w:sz w:val="24"/>
          <w:szCs w:val="24"/>
        </w:rPr>
        <w:t>tvarkybos darbų</w:t>
      </w:r>
      <w:r w:rsidR="00852F91" w:rsidRPr="00C212EB">
        <w:rPr>
          <w:rFonts w:eastAsia="Times New Roman" w:cstheme="minorHAnsi"/>
          <w:sz w:val="24"/>
          <w:szCs w:val="24"/>
        </w:rPr>
        <w:t xml:space="preserve"> dalyvis Darbų vykdymo metu sužino apie </w:t>
      </w:r>
      <w:r w:rsidR="00C806C0" w:rsidRPr="00C212EB">
        <w:rPr>
          <w:rFonts w:eastAsia="Times New Roman" w:cstheme="minorHAnsi"/>
          <w:sz w:val="24"/>
          <w:szCs w:val="24"/>
        </w:rPr>
        <w:t xml:space="preserve">Tvarkybos darbų </w:t>
      </w:r>
      <w:r w:rsidR="00852F91" w:rsidRPr="00C212EB">
        <w:rPr>
          <w:rFonts w:eastAsia="Times New Roman" w:cstheme="minorHAnsi"/>
          <w:sz w:val="24"/>
          <w:szCs w:val="24"/>
        </w:rPr>
        <w:t>projekt</w:t>
      </w:r>
      <w:r w:rsidR="00FD5867" w:rsidRPr="00C212EB">
        <w:rPr>
          <w:rFonts w:eastAsia="Times New Roman" w:cstheme="minorHAnsi"/>
          <w:sz w:val="24"/>
          <w:szCs w:val="24"/>
        </w:rPr>
        <w:t>o</w:t>
      </w:r>
      <w:r w:rsidR="00852F91" w:rsidRPr="00C212EB">
        <w:rPr>
          <w:rFonts w:eastAsia="Times New Roman" w:cstheme="minorHAnsi"/>
          <w:sz w:val="24"/>
          <w:szCs w:val="24"/>
        </w:rPr>
        <w:t xml:space="preserve"> klaidą arba techninį trūkumą dokumento, kuriuo vadovaujantis Ra</w:t>
      </w:r>
      <w:r w:rsidR="00A059EB" w:rsidRPr="00C212EB">
        <w:rPr>
          <w:rFonts w:eastAsia="Times New Roman" w:cstheme="minorHAnsi"/>
          <w:sz w:val="24"/>
          <w:szCs w:val="24"/>
        </w:rPr>
        <w:t xml:space="preserve">ngovas privalo vykdyti Darbus, </w:t>
      </w:r>
      <w:r w:rsidR="00852F91" w:rsidRPr="00C212EB">
        <w:rPr>
          <w:rFonts w:eastAsia="Times New Roman" w:cstheme="minorHAnsi"/>
          <w:sz w:val="24"/>
          <w:szCs w:val="24"/>
        </w:rPr>
        <w:t xml:space="preserve">jis apie tai privalo nedelsdamas pranešti Užsakovui. </w:t>
      </w:r>
    </w:p>
    <w:p w14:paraId="14B65C3F" w14:textId="6AD9C414"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77</w:t>
      </w:r>
      <w:r w:rsidR="00C70806" w:rsidRPr="00C212EB">
        <w:rPr>
          <w:rFonts w:eastAsia="Times New Roman" w:cstheme="minorHAnsi"/>
          <w:sz w:val="24"/>
          <w:szCs w:val="24"/>
        </w:rPr>
        <w:t>.</w:t>
      </w:r>
      <w:r w:rsidR="00903556" w:rsidRPr="00C212EB">
        <w:rPr>
          <w:rFonts w:eastAsia="Times New Roman" w:cstheme="minorHAnsi"/>
          <w:sz w:val="24"/>
          <w:szCs w:val="24"/>
        </w:rPr>
        <w:t xml:space="preserve"> </w:t>
      </w:r>
      <w:r w:rsidR="00852F91" w:rsidRPr="00C212EB">
        <w:rPr>
          <w:rFonts w:eastAsia="Times New Roman" w:cstheme="minorHAnsi"/>
          <w:sz w:val="24"/>
          <w:szCs w:val="24"/>
        </w:rPr>
        <w:t xml:space="preserve">Užsakovas, gavęs tokį pranešimą, privalo pateikti Rangovui trūkstamą informaciją, tinkamus paaiškinimus ir (jeigu reikia) įforminti Pakeitimą. </w:t>
      </w:r>
      <w:r w:rsidR="00842236" w:rsidRPr="00C212EB">
        <w:rPr>
          <w:rFonts w:eastAsia="Times New Roman" w:cstheme="minorHAnsi"/>
          <w:sz w:val="24"/>
          <w:szCs w:val="24"/>
        </w:rPr>
        <w:t xml:space="preserve">Tvarkybos darbų </w:t>
      </w:r>
      <w:r w:rsidR="00852F91" w:rsidRPr="00C212EB">
        <w:rPr>
          <w:rFonts w:eastAsia="Times New Roman" w:cstheme="minorHAnsi"/>
          <w:sz w:val="24"/>
          <w:szCs w:val="24"/>
        </w:rPr>
        <w:t>projekt</w:t>
      </w:r>
      <w:r w:rsidR="00C70806" w:rsidRPr="00C212EB">
        <w:rPr>
          <w:rFonts w:eastAsia="Times New Roman" w:cstheme="minorHAnsi"/>
          <w:sz w:val="24"/>
          <w:szCs w:val="24"/>
        </w:rPr>
        <w:t>o</w:t>
      </w:r>
      <w:r w:rsidR="00852F91" w:rsidRPr="00C212EB">
        <w:rPr>
          <w:rFonts w:eastAsia="Times New Roman" w:cstheme="minorHAnsi"/>
          <w:sz w:val="24"/>
          <w:szCs w:val="24"/>
        </w:rPr>
        <w:t xml:space="preserve"> klaida ar dokumento techninis trūkumas turi būti patvirtintas </w:t>
      </w:r>
      <w:r w:rsidR="00842236" w:rsidRPr="00C212EB">
        <w:rPr>
          <w:rFonts w:eastAsia="Times New Roman" w:cstheme="minorHAnsi"/>
          <w:sz w:val="24"/>
          <w:szCs w:val="24"/>
        </w:rPr>
        <w:t xml:space="preserve">Tvarkybos darbų </w:t>
      </w:r>
      <w:r w:rsidR="008D09D7" w:rsidRPr="00C212EB">
        <w:rPr>
          <w:rFonts w:eastAsia="Times New Roman" w:cstheme="minorHAnsi"/>
          <w:sz w:val="24"/>
          <w:szCs w:val="24"/>
        </w:rPr>
        <w:t>projektą</w:t>
      </w:r>
      <w:r w:rsidR="00852F91" w:rsidRPr="00C212EB">
        <w:rPr>
          <w:rFonts w:eastAsia="Times New Roman" w:cstheme="minorHAnsi"/>
          <w:sz w:val="24"/>
          <w:szCs w:val="24"/>
        </w:rPr>
        <w:t xml:space="preserve"> rengusio projektuotojo.</w:t>
      </w:r>
    </w:p>
    <w:p w14:paraId="32FD9FA6" w14:textId="4ABFC1CF" w:rsidR="00801498"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78</w:t>
      </w:r>
      <w:r w:rsidR="00801498" w:rsidRPr="00C212EB">
        <w:rPr>
          <w:rFonts w:eastAsia="Times New Roman" w:cstheme="minorHAnsi"/>
          <w:sz w:val="24"/>
          <w:szCs w:val="24"/>
        </w:rPr>
        <w:t xml:space="preserve">. Jeigu Papildomų darbų įsigijimo poreikį </w:t>
      </w:r>
      <w:r w:rsidR="00443CF8" w:rsidRPr="00C212EB">
        <w:rPr>
          <w:rFonts w:eastAsia="Times New Roman" w:cstheme="minorHAnsi"/>
          <w:sz w:val="24"/>
          <w:szCs w:val="24"/>
        </w:rPr>
        <w:t xml:space="preserve">lėmė </w:t>
      </w:r>
      <w:r w:rsidR="00842236" w:rsidRPr="00C212EB">
        <w:rPr>
          <w:rFonts w:eastAsia="Times New Roman" w:cstheme="minorHAnsi"/>
          <w:sz w:val="24"/>
          <w:szCs w:val="24"/>
        </w:rPr>
        <w:t xml:space="preserve">Tvarkybos darbų </w:t>
      </w:r>
      <w:r w:rsidR="00801498" w:rsidRPr="00C212EB">
        <w:rPr>
          <w:rFonts w:eastAsia="Times New Roman" w:cstheme="minorHAnsi"/>
          <w:sz w:val="24"/>
          <w:szCs w:val="24"/>
        </w:rPr>
        <w:t>projekto pakeitimai, kurie atlikti ne Užsakovo iniciatyva, o dėl Rangov</w:t>
      </w:r>
      <w:r w:rsidR="00783097" w:rsidRPr="00C212EB">
        <w:rPr>
          <w:rFonts w:eastAsia="Times New Roman" w:cstheme="minorHAnsi"/>
          <w:sz w:val="24"/>
          <w:szCs w:val="24"/>
        </w:rPr>
        <w:t>o veiksmų (pavyzdžiui, įsigijo Medžiagas, Įrangą</w:t>
      </w:r>
      <w:r w:rsidR="00801498" w:rsidRPr="00C212EB">
        <w:rPr>
          <w:rFonts w:eastAsia="Times New Roman" w:cstheme="minorHAnsi"/>
          <w:sz w:val="24"/>
          <w:szCs w:val="24"/>
        </w:rPr>
        <w:t>, kuri</w:t>
      </w:r>
      <w:r w:rsidR="00783097" w:rsidRPr="00C212EB">
        <w:rPr>
          <w:rFonts w:eastAsia="Times New Roman" w:cstheme="minorHAnsi"/>
          <w:sz w:val="24"/>
          <w:szCs w:val="24"/>
        </w:rPr>
        <w:t>e</w:t>
      </w:r>
      <w:r w:rsidR="00801498" w:rsidRPr="00C212EB">
        <w:rPr>
          <w:rFonts w:eastAsia="Times New Roman" w:cstheme="minorHAnsi"/>
          <w:sz w:val="24"/>
          <w:szCs w:val="24"/>
        </w:rPr>
        <w:t xml:space="preserve"> neatitinka </w:t>
      </w:r>
      <w:r w:rsidR="00842236" w:rsidRPr="00C212EB">
        <w:rPr>
          <w:rFonts w:eastAsia="Times New Roman" w:cstheme="minorHAnsi"/>
          <w:sz w:val="24"/>
          <w:szCs w:val="24"/>
        </w:rPr>
        <w:t xml:space="preserve">Tvarkybos darbų </w:t>
      </w:r>
      <w:r w:rsidR="00801498" w:rsidRPr="00C212EB">
        <w:rPr>
          <w:rFonts w:eastAsia="Times New Roman" w:cstheme="minorHAnsi"/>
          <w:sz w:val="24"/>
          <w:szCs w:val="24"/>
        </w:rPr>
        <w:t>projekto</w:t>
      </w:r>
      <w:r w:rsidR="00227859" w:rsidRPr="00C212EB">
        <w:rPr>
          <w:rFonts w:eastAsia="Times New Roman" w:cstheme="minorHAnsi"/>
          <w:sz w:val="24"/>
          <w:szCs w:val="24"/>
        </w:rPr>
        <w:t>)</w:t>
      </w:r>
      <w:r w:rsidR="00801498" w:rsidRPr="00C212EB">
        <w:rPr>
          <w:rFonts w:eastAsia="Times New Roman" w:cstheme="minorHAnsi"/>
          <w:sz w:val="24"/>
          <w:szCs w:val="24"/>
        </w:rPr>
        <w:t xml:space="preserve">, arba Rangovas atliko Darbus ne pagal </w:t>
      </w:r>
      <w:r w:rsidR="00842236" w:rsidRPr="00C212EB">
        <w:rPr>
          <w:rFonts w:eastAsia="Times New Roman" w:cstheme="minorHAnsi"/>
          <w:sz w:val="24"/>
          <w:szCs w:val="24"/>
        </w:rPr>
        <w:t xml:space="preserve">Tvarkybos darbų </w:t>
      </w:r>
      <w:r w:rsidR="00801498" w:rsidRPr="00C212EB">
        <w:rPr>
          <w:rFonts w:eastAsia="Times New Roman" w:cstheme="minorHAnsi"/>
          <w:sz w:val="24"/>
          <w:szCs w:val="24"/>
        </w:rPr>
        <w:t xml:space="preserve">projektą, Sutarties Šalys susitaria, kad tokie Darbai nėra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w:t>
      </w:r>
      <w:r w:rsidR="0042085A" w:rsidRPr="00C212EB">
        <w:rPr>
          <w:rFonts w:eastAsia="Times New Roman" w:cstheme="minorHAnsi"/>
          <w:sz w:val="24"/>
          <w:szCs w:val="24"/>
        </w:rPr>
        <w:t xml:space="preserve">raštu </w:t>
      </w:r>
      <w:r w:rsidR="00801498" w:rsidRPr="00C212EB">
        <w:rPr>
          <w:rFonts w:eastAsia="Times New Roman" w:cstheme="minorHAnsi"/>
          <w:sz w:val="24"/>
          <w:szCs w:val="24"/>
        </w:rPr>
        <w:t>įformintas Šalių susitarimas, kuris yra laikomas sudėtine Sutarties dalimi.</w:t>
      </w:r>
    </w:p>
    <w:p w14:paraId="46E27713" w14:textId="77777777" w:rsidR="00252DC2" w:rsidRPr="00C212EB" w:rsidRDefault="00252DC2" w:rsidP="00C3535C">
      <w:pPr>
        <w:jc w:val="center"/>
        <w:rPr>
          <w:rFonts w:eastAsia="Times New Roman" w:cstheme="minorHAnsi"/>
          <w:b/>
          <w:sz w:val="24"/>
          <w:szCs w:val="24"/>
        </w:rPr>
      </w:pPr>
    </w:p>
    <w:p w14:paraId="78FEF096"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XI SKYRIUS</w:t>
      </w:r>
    </w:p>
    <w:p w14:paraId="67609EC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ATSAKOMYBĖ UŽ DEFEKTUS, GARANTIJOS</w:t>
      </w:r>
    </w:p>
    <w:p w14:paraId="00B834E7" w14:textId="77777777" w:rsidR="00852F91" w:rsidRPr="00C212EB" w:rsidRDefault="00852F91" w:rsidP="00C3535C">
      <w:pPr>
        <w:jc w:val="center"/>
        <w:rPr>
          <w:rFonts w:eastAsia="Times New Roman" w:cstheme="minorHAnsi"/>
          <w:b/>
          <w:sz w:val="24"/>
          <w:szCs w:val="24"/>
        </w:rPr>
      </w:pPr>
    </w:p>
    <w:p w14:paraId="35D23804"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79</w:t>
      </w:r>
      <w:r w:rsidR="00C70806" w:rsidRPr="00C212EB">
        <w:rPr>
          <w:rFonts w:eastAsia="Times New Roman" w:cstheme="minorHAnsi"/>
          <w:sz w:val="24"/>
          <w:szCs w:val="24"/>
        </w:rPr>
        <w:t>.</w:t>
      </w:r>
      <w:r w:rsidR="00852F91" w:rsidRPr="00C212EB">
        <w:rPr>
          <w:rFonts w:eastAsia="Times New Roman" w:cstheme="minorHAnsi"/>
          <w:sz w:val="24"/>
          <w:szCs w:val="24"/>
        </w:rPr>
        <w:t xml:space="preserve">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5CBBD0D6" w14:textId="343A6B62" w:rsidR="009650F7"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lastRenderedPageBreak/>
        <w:t>80</w:t>
      </w:r>
      <w:r w:rsidR="00C70806" w:rsidRPr="00C212EB">
        <w:rPr>
          <w:rFonts w:eastAsia="Times New Roman" w:cstheme="minorHAnsi"/>
          <w:sz w:val="24"/>
          <w:szCs w:val="24"/>
        </w:rPr>
        <w:t>.</w:t>
      </w:r>
      <w:r w:rsidR="00852F91" w:rsidRPr="00C212EB">
        <w:rPr>
          <w:rFonts w:eastAsia="Times New Roman" w:cstheme="minorHAnsi"/>
          <w:sz w:val="24"/>
          <w:szCs w:val="24"/>
        </w:rPr>
        <w:t xml:space="preserve"> </w:t>
      </w:r>
      <w:r w:rsidR="00A95D9D" w:rsidRPr="00C212EB">
        <w:rPr>
          <w:rFonts w:eastAsia="Times New Roman" w:cstheme="minorHAnsi"/>
          <w:sz w:val="24"/>
          <w:szCs w:val="24"/>
        </w:rPr>
        <w:t xml:space="preserve">Atliktiems Darbams (įskaitant statybos produktus ir įrenginius) nustatomas (skaičiuojant nuo </w:t>
      </w:r>
      <w:r w:rsidR="00250F33" w:rsidRPr="00C212EB">
        <w:rPr>
          <w:rFonts w:eastAsia="Times New Roman" w:cstheme="minorHAnsi"/>
          <w:sz w:val="24"/>
          <w:szCs w:val="24"/>
        </w:rPr>
        <w:t>Tvarkybos darbų priėmimo akto ir surašytos deklaracijos apie statybos užbaigimą, patvirtintos statinio projekto (jo dalies) ekspertizės rangovo arba statinio (jo dalies) ekspertizės rangovo ir ją įregistravus Lietuvos Respublikos statybos leidimų ir statybos valstybinės priežiūros informacinėje sistemoje „Infostatyba“</w:t>
      </w:r>
      <w:r w:rsidR="00A95D9D" w:rsidRPr="00C212EB">
        <w:rPr>
          <w:rFonts w:eastAsia="Times New Roman" w:cstheme="minorHAnsi"/>
          <w:sz w:val="24"/>
          <w:szCs w:val="24"/>
        </w:rPr>
        <w:t>) ..... metų (</w:t>
      </w:r>
      <w:r w:rsidR="00A95D9D" w:rsidRPr="00C212EB">
        <w:rPr>
          <w:rFonts w:eastAsia="Times New Roman" w:cstheme="minorHAnsi"/>
          <w:i/>
          <w:sz w:val="24"/>
          <w:szCs w:val="24"/>
        </w:rPr>
        <w:t>nurodoma Rangovo pasiūlyme nurodyto papildomo garantinio termino ir privalomojo garantinio termino (5 m.) suma</w:t>
      </w:r>
      <w:r w:rsidR="00A95D9D" w:rsidRPr="00C212EB">
        <w:rPr>
          <w:rFonts w:eastAsia="Times New Roman" w:cstheme="minorHAnsi"/>
          <w:sz w:val="24"/>
          <w:szCs w:val="24"/>
        </w:rPr>
        <w:t>), paslėptiems statinio elementams (konstrukcijų, vamzdynų ir kt.) – 10 metų, o jeigu buvo nustatyta šiuose elementuose tyčia paslėptų defektų – 20 metų garantinis laikotarpis. Rangovas garantiniu laikotarpiu privalo, Užsakovui pareikalavus, atlikti visus defektų arba žalos ištaisymo Darbus. Rangovas privalo savo sąskaita ir rizika atlikti Darbus, jeigu tie Darbai susiję su Sutarties neatitinkančiomis Medžiagomis, Įranga, netinkama Darbų kokybe arba bet kurio Rangovo įsipareigojimo pagal Sutartį neįvykdymu. Garantiniu laikotarpiu atsiradus Darbų defektų, tos Darbų dalies garantinis laikotarpis yra sustabdomas nuo Užsakovo pirmojo pranešimo apie defektus dienos iki visiško defektų pašalinimo dienos. Po visiško defektų pašalinimo garantinis terminas yra pratęsiamas tam laikotarpiui, kuriam buvo sustabdytas.</w:t>
      </w:r>
    </w:p>
    <w:p w14:paraId="2C478FD0" w14:textId="40366A1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81</w:t>
      </w:r>
      <w:r w:rsidR="00C70806" w:rsidRPr="00C212EB">
        <w:rPr>
          <w:rFonts w:eastAsia="Times New Roman" w:cstheme="minorHAnsi"/>
          <w:sz w:val="24"/>
          <w:szCs w:val="24"/>
        </w:rPr>
        <w:t>.</w:t>
      </w:r>
      <w:r w:rsidR="00852F91" w:rsidRPr="00C212EB">
        <w:rPr>
          <w:rFonts w:eastAsia="Times New Roman" w:cstheme="minorHAnsi"/>
          <w:sz w:val="24"/>
          <w:szCs w:val="24"/>
        </w:rPr>
        <w:t xml:space="preserve"> Rangovas kartu su Rangovo atliktų </w:t>
      </w:r>
      <w:r w:rsidR="00330497" w:rsidRPr="00C212EB">
        <w:rPr>
          <w:rFonts w:eastAsia="Times New Roman" w:cstheme="minorHAnsi"/>
          <w:sz w:val="24"/>
          <w:szCs w:val="24"/>
        </w:rPr>
        <w:t>D</w:t>
      </w:r>
      <w:r w:rsidR="00852F91" w:rsidRPr="00C212EB">
        <w:rPr>
          <w:rFonts w:eastAsia="Times New Roman" w:cstheme="minorHAnsi"/>
          <w:sz w:val="24"/>
          <w:szCs w:val="24"/>
        </w:rPr>
        <w:t>arbų perdavimo Užsakovui aktu turi pateikti garantinio laikotarpio prievolių įvykdymo užtikrinimo dokumentą, kuriuo užtikrinamas garantinio laikotarpio prievolių įvykdymas pagal pasirašytą Sutartį. Šis dokumentas Rangovo nemokumo ar bankroto atveju turi užtikrinti dėl Rangov</w:t>
      </w:r>
      <w:r w:rsidR="00AF08C4" w:rsidRPr="00C212EB">
        <w:rPr>
          <w:rFonts w:eastAsia="Times New Roman" w:cstheme="minorHAnsi"/>
          <w:sz w:val="24"/>
          <w:szCs w:val="24"/>
        </w:rPr>
        <w:t>o</w:t>
      </w:r>
      <w:r w:rsidR="00852F91" w:rsidRPr="00C212EB">
        <w:rPr>
          <w:rFonts w:eastAsia="Times New Roman" w:cstheme="minorHAnsi"/>
          <w:sz w:val="24"/>
          <w:szCs w:val="24"/>
        </w:rPr>
        <w:t xml:space="preserve"> kaltės atsiradusių defektų, nustatytų per pirmuosius 3 Sutarties </w:t>
      </w:r>
      <w:r w:rsidRPr="00C212EB">
        <w:rPr>
          <w:rFonts w:eastAsia="Times New Roman" w:cstheme="minorHAnsi"/>
          <w:sz w:val="24"/>
          <w:szCs w:val="24"/>
        </w:rPr>
        <w:t xml:space="preserve">80 </w:t>
      </w:r>
      <w:r w:rsidR="00852F91" w:rsidRPr="00C212EB">
        <w:rPr>
          <w:rFonts w:eastAsia="Times New Roman" w:cstheme="minorHAnsi"/>
          <w:sz w:val="24"/>
          <w:szCs w:val="24"/>
        </w:rPr>
        <w:t xml:space="preserve">punkte nurodyto statinio garantinio termino metus, šalinimo išlaidų apmokėjimą Užsakovui. Defektų šalinimo užtikrinimo suma statinio garantiniu 3 metų laikotarpiu turi būti ne mažesnė kaip </w:t>
      </w:r>
      <w:r w:rsidR="00903556" w:rsidRPr="00C212EB">
        <w:rPr>
          <w:rFonts w:eastAsia="Times New Roman" w:cstheme="minorHAnsi"/>
          <w:sz w:val="24"/>
          <w:szCs w:val="24"/>
        </w:rPr>
        <w:t xml:space="preserve">5 proc. nuo </w:t>
      </w:r>
      <w:r w:rsidR="007B2FDE" w:rsidRPr="00C212EB">
        <w:rPr>
          <w:rFonts w:eastAsia="Times New Roman" w:cstheme="minorHAnsi"/>
          <w:sz w:val="24"/>
          <w:szCs w:val="24"/>
        </w:rPr>
        <w:t>K</w:t>
      </w:r>
      <w:r w:rsidR="00903556" w:rsidRPr="00C212EB">
        <w:rPr>
          <w:rFonts w:eastAsia="Times New Roman" w:cstheme="minorHAnsi"/>
          <w:sz w:val="24"/>
          <w:szCs w:val="24"/>
        </w:rPr>
        <w:t>ainos</w:t>
      </w:r>
      <w:r w:rsidR="00B115BF" w:rsidRPr="00C212EB">
        <w:rPr>
          <w:rFonts w:eastAsia="Times New Roman" w:cstheme="minorHAnsi"/>
          <w:sz w:val="24"/>
          <w:szCs w:val="24"/>
        </w:rPr>
        <w:t xml:space="preserve"> (Sutarties 7.1</w:t>
      </w:r>
      <w:r w:rsidR="00BE1231" w:rsidRPr="00C212EB">
        <w:rPr>
          <w:rFonts w:eastAsia="Times New Roman" w:cstheme="minorHAnsi"/>
          <w:sz w:val="24"/>
          <w:szCs w:val="24"/>
        </w:rPr>
        <w:t>2</w:t>
      </w:r>
      <w:r w:rsidR="00B115BF" w:rsidRPr="00C212EB">
        <w:rPr>
          <w:rFonts w:eastAsia="Times New Roman" w:cstheme="minorHAnsi"/>
          <w:sz w:val="24"/>
          <w:szCs w:val="24"/>
        </w:rPr>
        <w:t xml:space="preserve"> p.)</w:t>
      </w:r>
      <w:r w:rsidR="00903556" w:rsidRPr="00C212EB">
        <w:rPr>
          <w:rFonts w:eastAsia="Times New Roman" w:cstheme="minorHAnsi"/>
          <w:sz w:val="24"/>
          <w:szCs w:val="24"/>
        </w:rPr>
        <w:t>.</w:t>
      </w:r>
    </w:p>
    <w:p w14:paraId="5064F1E2" w14:textId="24A669D2"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82</w:t>
      </w:r>
      <w:r w:rsidR="00C70806" w:rsidRPr="00C212EB">
        <w:rPr>
          <w:rFonts w:eastAsia="Times New Roman" w:cstheme="minorHAnsi"/>
          <w:sz w:val="24"/>
          <w:szCs w:val="24"/>
        </w:rPr>
        <w:t>.</w:t>
      </w:r>
      <w:r w:rsidR="00852F91" w:rsidRPr="00C212EB">
        <w:rPr>
          <w:rFonts w:eastAsia="Times New Roman" w:cstheme="minorHAnsi"/>
          <w:sz w:val="24"/>
          <w:szCs w:val="24"/>
        </w:rPr>
        <w:t xml:space="preserve"> Užsakovas turi teisę, Rangovui nepašalinus defektų</w:t>
      </w:r>
      <w:r w:rsidR="00443CF8" w:rsidRPr="00C212EB">
        <w:rPr>
          <w:rFonts w:eastAsia="Times New Roman" w:cstheme="minorHAnsi"/>
          <w:sz w:val="24"/>
          <w:szCs w:val="24"/>
        </w:rPr>
        <w:t xml:space="preserve"> per</w:t>
      </w:r>
      <w:r w:rsidR="00852F91" w:rsidRPr="00C212EB">
        <w:rPr>
          <w:rFonts w:eastAsia="Times New Roman" w:cstheme="minorHAnsi"/>
          <w:sz w:val="24"/>
          <w:szCs w:val="24"/>
        </w:rPr>
        <w:t xml:space="preserve"> </w:t>
      </w:r>
      <w:r w:rsidR="00443CF8" w:rsidRPr="00C212EB">
        <w:rPr>
          <w:rFonts w:eastAsia="Times New Roman" w:cstheme="minorHAnsi"/>
          <w:sz w:val="24"/>
          <w:szCs w:val="24"/>
        </w:rPr>
        <w:t>nurodytą terminą</w:t>
      </w:r>
      <w:r w:rsidR="00852F91" w:rsidRPr="00C212EB">
        <w:rPr>
          <w:rFonts w:eastAsia="Times New Roman" w:cstheme="minorHAnsi"/>
          <w:sz w:val="24"/>
          <w:szCs w:val="24"/>
        </w:rPr>
        <w:t xml:space="preserve">, apie tai raštu informuoti </w:t>
      </w:r>
      <w:r w:rsidR="00935C36" w:rsidRPr="00C212EB">
        <w:rPr>
          <w:rFonts w:eastAsia="Times New Roman" w:cstheme="minorHAnsi"/>
          <w:sz w:val="24"/>
          <w:szCs w:val="24"/>
        </w:rPr>
        <w:t xml:space="preserve">Kultūros paveldo departamento Kauno teritorinį skyrių, </w:t>
      </w:r>
      <w:r w:rsidR="00852F91" w:rsidRPr="00C212EB">
        <w:rPr>
          <w:rFonts w:eastAsia="Times New Roman" w:cstheme="minorHAnsi"/>
          <w:sz w:val="24"/>
          <w:szCs w:val="24"/>
        </w:rPr>
        <w:t>Valstybinę teritorijų planavimo ir statybos inspekciją prie Lietuvos Respublikos aplinkos ministerijos dėl Rangovo veiklos įvertinimo ir (ar) dokumento, suteikiančio Rangovui teisę vykdyti atitinkamus statybos darbus, galiojimo panaikinimo.</w:t>
      </w:r>
    </w:p>
    <w:p w14:paraId="4BA04457" w14:textId="77777777" w:rsidR="00DF3EE4" w:rsidRPr="00C212EB" w:rsidRDefault="00312793" w:rsidP="00C3535C">
      <w:pPr>
        <w:ind w:firstLine="851"/>
        <w:jc w:val="both"/>
        <w:rPr>
          <w:rFonts w:eastAsia="Times New Roman" w:cstheme="minorHAnsi"/>
          <w:b/>
          <w:sz w:val="24"/>
          <w:szCs w:val="24"/>
        </w:rPr>
      </w:pPr>
      <w:r w:rsidRPr="00C212EB">
        <w:rPr>
          <w:rFonts w:eastAsia="Times New Roman" w:cstheme="minorHAnsi"/>
          <w:sz w:val="24"/>
          <w:szCs w:val="24"/>
        </w:rPr>
        <w:t>83</w:t>
      </w:r>
      <w:r w:rsidR="00C70806" w:rsidRPr="00C212EB">
        <w:rPr>
          <w:rFonts w:eastAsia="Times New Roman" w:cstheme="minorHAnsi"/>
          <w:sz w:val="24"/>
          <w:szCs w:val="24"/>
        </w:rPr>
        <w:t>.</w:t>
      </w:r>
      <w:r w:rsidR="00852F91" w:rsidRPr="00C212EB">
        <w:rPr>
          <w:rFonts w:eastAsia="Times New Roman" w:cstheme="minorHAnsi"/>
          <w:sz w:val="24"/>
          <w:szCs w:val="24"/>
        </w:rPr>
        <w:t xml:space="preserve"> Darbų garantijos, Subrangovo suteiktos Rangovui, tiesiogiai galioja ir Užsakovui. Užsakovas turi teisę savarankiškai kreiptis tiek per Rangovą, tiek tiesiogiai į Subrangovą dėl šių garantijų įgyvendinimo.</w:t>
      </w:r>
    </w:p>
    <w:p w14:paraId="5E6AA441" w14:textId="77777777" w:rsidR="0027563C" w:rsidRPr="00C212EB" w:rsidRDefault="0027563C" w:rsidP="00C3535C">
      <w:pPr>
        <w:jc w:val="center"/>
        <w:rPr>
          <w:rFonts w:eastAsia="Times New Roman" w:cstheme="minorHAnsi"/>
          <w:b/>
          <w:sz w:val="24"/>
          <w:szCs w:val="24"/>
        </w:rPr>
      </w:pPr>
    </w:p>
    <w:p w14:paraId="3C2C4BF9"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XII SKYRIUS</w:t>
      </w:r>
    </w:p>
    <w:p w14:paraId="0A6B5AB0"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SUTARTIES NUTRAUKIMAS</w:t>
      </w:r>
    </w:p>
    <w:p w14:paraId="5382D380" w14:textId="77777777" w:rsidR="00852F91" w:rsidRPr="00C212EB" w:rsidRDefault="00852F91" w:rsidP="00C3535C">
      <w:pPr>
        <w:jc w:val="center"/>
        <w:rPr>
          <w:rFonts w:eastAsia="Times New Roman" w:cstheme="minorHAnsi"/>
          <w:b/>
          <w:sz w:val="24"/>
          <w:szCs w:val="24"/>
        </w:rPr>
      </w:pPr>
    </w:p>
    <w:p w14:paraId="5CF8ACDD" w14:textId="77777777" w:rsidR="00F17ACB"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84</w:t>
      </w:r>
      <w:r w:rsidR="00C70806" w:rsidRPr="00C212EB">
        <w:rPr>
          <w:rFonts w:eastAsia="Times New Roman" w:cstheme="minorHAnsi"/>
          <w:sz w:val="24"/>
          <w:szCs w:val="24"/>
        </w:rPr>
        <w:t>.</w:t>
      </w:r>
      <w:r w:rsidR="00F17ACB" w:rsidRPr="00C212EB">
        <w:rPr>
          <w:rFonts w:eastAsia="Times New Roman" w:cstheme="minorHAnsi"/>
          <w:sz w:val="24"/>
          <w:szCs w:val="24"/>
        </w:rPr>
        <w:t xml:space="preserve"> </w:t>
      </w:r>
      <w:r w:rsidR="00F17ACB" w:rsidRPr="00C212EB">
        <w:rPr>
          <w:rFonts w:cstheme="minorHAnsi"/>
          <w:sz w:val="24"/>
          <w:szCs w:val="24"/>
        </w:rPr>
        <w:t>Sutartis gali būti nutraukiama prieš terminą rašytiniu Šalių susitarimu ir Lietuvos Respublikos civilinio kodekso nustatyta tvarka.</w:t>
      </w:r>
    </w:p>
    <w:p w14:paraId="4B0C928B" w14:textId="4CDBBB18"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85</w:t>
      </w:r>
      <w:r w:rsidR="00852F91" w:rsidRPr="00C212EB">
        <w:rPr>
          <w:rFonts w:eastAsia="Times New Roman" w:cstheme="minorHAnsi"/>
          <w:sz w:val="24"/>
          <w:szCs w:val="24"/>
        </w:rPr>
        <w:t xml:space="preserve">. Jeigu Rangovas nevykdo arba netinkamai vykdo kuriuos nors įsipareigojimus pagal Sutartį, tai </w:t>
      </w:r>
      <w:r w:rsidR="00842236" w:rsidRPr="00C212EB">
        <w:rPr>
          <w:rFonts w:eastAsia="Times New Roman" w:cstheme="minorHAnsi"/>
          <w:sz w:val="24"/>
          <w:szCs w:val="24"/>
        </w:rPr>
        <w:t xml:space="preserve">Tvarkybos darbų </w:t>
      </w:r>
      <w:r w:rsidR="00852F91" w:rsidRPr="00C212EB">
        <w:rPr>
          <w:rFonts w:eastAsia="Times New Roman" w:cstheme="minorHAnsi"/>
          <w:sz w:val="24"/>
          <w:szCs w:val="24"/>
        </w:rPr>
        <w:t>techninės priežiūros vadovas raštu gali Rangovui nurodyti įvykdyti įsipareigojimus arba ištaisyti netinkamai atliktus Darbus per pagrįstai tinkamą laiką.</w:t>
      </w:r>
    </w:p>
    <w:p w14:paraId="3C5ECCCB"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86</w:t>
      </w:r>
      <w:r w:rsidR="00C70806" w:rsidRPr="00C212EB">
        <w:rPr>
          <w:rFonts w:eastAsia="Times New Roman" w:cstheme="minorHAnsi"/>
          <w:sz w:val="24"/>
          <w:szCs w:val="24"/>
        </w:rPr>
        <w:t>.</w:t>
      </w:r>
      <w:r w:rsidR="00852F91" w:rsidRPr="00C212EB">
        <w:rPr>
          <w:rFonts w:eastAsia="Times New Roman" w:cstheme="minorHAnsi"/>
          <w:sz w:val="24"/>
          <w:szCs w:val="24"/>
        </w:rPr>
        <w:t xml:space="preserve"> Užsakovas </w:t>
      </w:r>
      <w:r w:rsidR="00227859" w:rsidRPr="00C212EB">
        <w:rPr>
          <w:rFonts w:eastAsia="Times New Roman" w:cstheme="minorHAnsi"/>
          <w:sz w:val="24"/>
          <w:szCs w:val="24"/>
        </w:rPr>
        <w:t xml:space="preserve">gali </w:t>
      </w:r>
      <w:r w:rsidR="00852F91" w:rsidRPr="00C212EB">
        <w:rPr>
          <w:rFonts w:eastAsia="Times New Roman" w:cstheme="minorHAnsi"/>
          <w:sz w:val="24"/>
          <w:szCs w:val="24"/>
        </w:rPr>
        <w:t>bet kuriuo šiame punkte išvardytu atveju arba aplinkybėm</w:t>
      </w:r>
      <w:r w:rsidR="00AF08C4" w:rsidRPr="00C212EB">
        <w:rPr>
          <w:rFonts w:eastAsia="Times New Roman" w:cstheme="minorHAnsi"/>
          <w:sz w:val="24"/>
          <w:szCs w:val="24"/>
        </w:rPr>
        <w:t>i</w:t>
      </w:r>
      <w:r w:rsidR="00852F91" w:rsidRPr="00C212EB">
        <w:rPr>
          <w:rFonts w:eastAsia="Times New Roman" w:cstheme="minorHAnsi"/>
          <w:sz w:val="24"/>
          <w:szCs w:val="24"/>
        </w:rPr>
        <w:t xml:space="preserve">s, prieš </w:t>
      </w:r>
      <w:r w:rsidR="00F14088" w:rsidRPr="00C212EB">
        <w:rPr>
          <w:rFonts w:eastAsia="Times New Roman" w:cstheme="minorHAnsi"/>
          <w:sz w:val="24"/>
          <w:szCs w:val="24"/>
        </w:rPr>
        <w:t>14 dienų</w:t>
      </w:r>
      <w:r w:rsidR="00852F91" w:rsidRPr="00C212EB">
        <w:rPr>
          <w:rFonts w:eastAsia="Times New Roman" w:cstheme="minorHAnsi"/>
          <w:sz w:val="24"/>
          <w:szCs w:val="24"/>
        </w:rPr>
        <w:t xml:space="preserve"> apie tai pranešęs Rangovui, nutraukti Sutartį ir pašalinti Rangovą iš Statybvietės dėl šių esminių Sutarties pažeidimų: </w:t>
      </w:r>
    </w:p>
    <w:p w14:paraId="1BE3499C" w14:textId="793854B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lastRenderedPageBreak/>
        <w:t>86</w:t>
      </w:r>
      <w:r w:rsidR="00852F91" w:rsidRPr="00C212EB">
        <w:rPr>
          <w:rFonts w:eastAsia="Times New Roman" w:cstheme="minorHAnsi"/>
          <w:sz w:val="24"/>
          <w:szCs w:val="24"/>
        </w:rPr>
        <w:t xml:space="preserve">.1. </w:t>
      </w:r>
      <w:r w:rsidR="00227859" w:rsidRPr="00C212EB">
        <w:rPr>
          <w:rFonts w:eastAsia="Times New Roman" w:cstheme="minorHAnsi"/>
          <w:sz w:val="24"/>
          <w:szCs w:val="24"/>
        </w:rPr>
        <w:t xml:space="preserve">Rangovas </w:t>
      </w:r>
      <w:r w:rsidR="00852F91" w:rsidRPr="00C212EB">
        <w:rPr>
          <w:rFonts w:eastAsia="Times New Roman" w:cstheme="minorHAnsi"/>
          <w:sz w:val="24"/>
          <w:szCs w:val="24"/>
        </w:rPr>
        <w:t>nevykdo Sutarties 8</w:t>
      </w:r>
      <w:r w:rsidR="0077083D" w:rsidRPr="00C212EB">
        <w:rPr>
          <w:rFonts w:eastAsia="Times New Roman" w:cstheme="minorHAnsi"/>
          <w:sz w:val="24"/>
          <w:szCs w:val="24"/>
        </w:rPr>
        <w:t>5</w:t>
      </w:r>
      <w:r w:rsidR="00852F91" w:rsidRPr="00C212EB">
        <w:rPr>
          <w:rFonts w:eastAsia="Times New Roman" w:cstheme="minorHAnsi"/>
          <w:sz w:val="24"/>
          <w:szCs w:val="24"/>
        </w:rPr>
        <w:t xml:space="preserve"> punkte nurodytų </w:t>
      </w:r>
      <w:r w:rsidR="00842236" w:rsidRPr="00C212EB">
        <w:rPr>
          <w:rFonts w:eastAsia="Times New Roman" w:cstheme="minorHAnsi"/>
          <w:sz w:val="24"/>
          <w:szCs w:val="24"/>
        </w:rPr>
        <w:t xml:space="preserve">Tvarkybos darbų </w:t>
      </w:r>
      <w:r w:rsidR="00852F91" w:rsidRPr="00C212EB">
        <w:rPr>
          <w:rFonts w:eastAsia="Times New Roman" w:cstheme="minorHAnsi"/>
          <w:sz w:val="24"/>
          <w:szCs w:val="24"/>
        </w:rPr>
        <w:t xml:space="preserve">techninės priežiūros vadovo nurodymų ir dėl to Užsakovas iš esmės negauna Darbų rezultato, kokio tikėjosi; </w:t>
      </w:r>
    </w:p>
    <w:p w14:paraId="798BB28C"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86</w:t>
      </w:r>
      <w:r w:rsidR="00852F91" w:rsidRPr="00C212EB">
        <w:rPr>
          <w:rFonts w:eastAsia="Times New Roman" w:cstheme="minorHAnsi"/>
          <w:sz w:val="24"/>
          <w:szCs w:val="24"/>
        </w:rPr>
        <w:t xml:space="preserve">.2. </w:t>
      </w:r>
      <w:r w:rsidR="00227859" w:rsidRPr="00C212EB">
        <w:rPr>
          <w:rFonts w:eastAsia="Times New Roman" w:cstheme="minorHAnsi"/>
          <w:sz w:val="24"/>
          <w:szCs w:val="24"/>
        </w:rPr>
        <w:t xml:space="preserve">Rangovas </w:t>
      </w:r>
      <w:r w:rsidR="00852F91" w:rsidRPr="00C212EB">
        <w:rPr>
          <w:rFonts w:eastAsia="Times New Roman" w:cstheme="minorHAnsi"/>
          <w:sz w:val="24"/>
          <w:szCs w:val="24"/>
        </w:rPr>
        <w:t xml:space="preserve">nepateikia Sutarties įvykdymo užtikrinimo pagal </w:t>
      </w:r>
      <w:r w:rsidR="0046119F" w:rsidRPr="00C212EB">
        <w:rPr>
          <w:rFonts w:eastAsia="Times New Roman" w:cstheme="minorHAnsi"/>
          <w:sz w:val="24"/>
          <w:szCs w:val="24"/>
        </w:rPr>
        <w:t xml:space="preserve">Sutarties </w:t>
      </w:r>
      <w:r w:rsidR="00B31510" w:rsidRPr="00C212EB">
        <w:rPr>
          <w:rFonts w:eastAsia="Times New Roman" w:cstheme="minorHAnsi"/>
          <w:sz w:val="24"/>
          <w:szCs w:val="24"/>
        </w:rPr>
        <w:t>50</w:t>
      </w:r>
      <w:r w:rsidR="00F14088" w:rsidRPr="00C212EB">
        <w:rPr>
          <w:rFonts w:eastAsia="Times New Roman" w:cstheme="minorHAnsi"/>
          <w:sz w:val="24"/>
          <w:szCs w:val="24"/>
        </w:rPr>
        <w:t>, 5</w:t>
      </w:r>
      <w:r w:rsidR="00B31510" w:rsidRPr="00C212EB">
        <w:rPr>
          <w:rFonts w:eastAsia="Times New Roman" w:cstheme="minorHAnsi"/>
          <w:sz w:val="24"/>
          <w:szCs w:val="24"/>
        </w:rPr>
        <w:t>2</w:t>
      </w:r>
      <w:r w:rsidR="00852F91" w:rsidRPr="00C212EB">
        <w:rPr>
          <w:rFonts w:eastAsia="Times New Roman" w:cstheme="minorHAnsi"/>
          <w:sz w:val="24"/>
          <w:szCs w:val="24"/>
        </w:rPr>
        <w:t xml:space="preserve"> punkt</w:t>
      </w:r>
      <w:r w:rsidR="00FA50E4" w:rsidRPr="00C212EB">
        <w:rPr>
          <w:rFonts w:eastAsia="Times New Roman" w:cstheme="minorHAnsi"/>
          <w:sz w:val="24"/>
          <w:szCs w:val="24"/>
        </w:rPr>
        <w:t>ų</w:t>
      </w:r>
      <w:r w:rsidR="00852F91" w:rsidRPr="00C212EB">
        <w:rPr>
          <w:rFonts w:eastAsia="Times New Roman" w:cstheme="minorHAnsi"/>
          <w:sz w:val="24"/>
          <w:szCs w:val="24"/>
        </w:rPr>
        <w:t xml:space="preserve"> nuostatas arba visais pagrįstais atvejais nepratęsia Sutarties įvykdymo užtikrinimo galiojimo; </w:t>
      </w:r>
    </w:p>
    <w:p w14:paraId="7F4D8CA2" w14:textId="373A9B9B" w:rsidR="00702FB7"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86</w:t>
      </w:r>
      <w:r w:rsidR="00852F91" w:rsidRPr="00C212EB">
        <w:rPr>
          <w:rFonts w:eastAsia="Times New Roman" w:cstheme="minorHAnsi"/>
          <w:sz w:val="24"/>
          <w:szCs w:val="24"/>
        </w:rPr>
        <w:t xml:space="preserve">.3. </w:t>
      </w:r>
      <w:r w:rsidR="00227859" w:rsidRPr="00C212EB">
        <w:rPr>
          <w:rFonts w:eastAsia="Times New Roman" w:cstheme="minorHAnsi"/>
          <w:sz w:val="24"/>
          <w:szCs w:val="24"/>
        </w:rPr>
        <w:t>Rangovas</w:t>
      </w:r>
      <w:r w:rsidR="00702FB7" w:rsidRPr="00C212EB">
        <w:rPr>
          <w:rFonts w:eastAsia="Times New Roman" w:cstheme="minorHAnsi"/>
          <w:sz w:val="24"/>
          <w:szCs w:val="24"/>
        </w:rPr>
        <w:t>:</w:t>
      </w:r>
    </w:p>
    <w:p w14:paraId="5D1912B8" w14:textId="692E68C9" w:rsidR="00702FB7" w:rsidRPr="00C212EB" w:rsidRDefault="00702FB7" w:rsidP="00C3535C">
      <w:pPr>
        <w:ind w:firstLine="851"/>
        <w:jc w:val="both"/>
        <w:rPr>
          <w:rFonts w:eastAsia="Times New Roman" w:cstheme="minorHAnsi"/>
          <w:sz w:val="24"/>
          <w:szCs w:val="24"/>
        </w:rPr>
      </w:pPr>
      <w:r w:rsidRPr="00C212EB">
        <w:rPr>
          <w:rFonts w:eastAsia="Times New Roman" w:cstheme="minorHAnsi"/>
          <w:sz w:val="24"/>
          <w:szCs w:val="24"/>
        </w:rPr>
        <w:t xml:space="preserve">86.3.1. </w:t>
      </w:r>
      <w:r w:rsidR="00D6588E" w:rsidRPr="00C212EB">
        <w:rPr>
          <w:rFonts w:eastAsia="Times New Roman" w:cstheme="minorHAnsi"/>
          <w:sz w:val="24"/>
          <w:szCs w:val="24"/>
        </w:rPr>
        <w:t>per</w:t>
      </w:r>
      <w:r w:rsidRPr="00C212EB">
        <w:rPr>
          <w:rFonts w:eastAsia="Times New Roman" w:cstheme="minorHAnsi"/>
          <w:sz w:val="24"/>
          <w:szCs w:val="24"/>
        </w:rPr>
        <w:t xml:space="preserve"> </w:t>
      </w:r>
      <w:r w:rsidR="00D6588E" w:rsidRPr="00C212EB">
        <w:rPr>
          <w:rFonts w:eastAsia="Times New Roman" w:cstheme="minorHAnsi"/>
          <w:sz w:val="24"/>
          <w:szCs w:val="24"/>
        </w:rPr>
        <w:t xml:space="preserve">5 darbo </w:t>
      </w:r>
      <w:r w:rsidRPr="00C212EB">
        <w:rPr>
          <w:rFonts w:eastAsia="Times New Roman" w:cstheme="minorHAnsi"/>
          <w:sz w:val="24"/>
          <w:szCs w:val="24"/>
        </w:rPr>
        <w:t>dien</w:t>
      </w:r>
      <w:r w:rsidR="00D6588E" w:rsidRPr="00C212EB">
        <w:rPr>
          <w:rFonts w:eastAsia="Times New Roman" w:cstheme="minorHAnsi"/>
          <w:sz w:val="24"/>
          <w:szCs w:val="24"/>
        </w:rPr>
        <w:t>as</w:t>
      </w:r>
      <w:r w:rsidRPr="00C212EB">
        <w:rPr>
          <w:rFonts w:eastAsia="Times New Roman" w:cstheme="minorHAnsi"/>
          <w:sz w:val="24"/>
          <w:szCs w:val="24"/>
        </w:rPr>
        <w:t xml:space="preserve"> nuo Sutarties 16 punkte nurodyto termino</w:t>
      </w:r>
      <w:r w:rsidR="00D6588E" w:rsidRPr="00C212EB">
        <w:rPr>
          <w:rFonts w:eastAsia="Times New Roman" w:cstheme="minorHAnsi"/>
          <w:sz w:val="24"/>
          <w:szCs w:val="24"/>
        </w:rPr>
        <w:t xml:space="preserve"> pabaigos</w:t>
      </w:r>
      <w:r w:rsidRPr="00C212EB">
        <w:rPr>
          <w:rFonts w:eastAsia="Times New Roman" w:cstheme="minorHAnsi"/>
          <w:sz w:val="24"/>
          <w:szCs w:val="24"/>
        </w:rPr>
        <w:t xml:space="preserve"> </w:t>
      </w:r>
      <w:r w:rsidR="00AB7BD8" w:rsidRPr="00C212EB">
        <w:rPr>
          <w:rFonts w:eastAsia="Times New Roman" w:cstheme="minorHAnsi"/>
          <w:sz w:val="24"/>
          <w:szCs w:val="24"/>
        </w:rPr>
        <w:t xml:space="preserve">neperima Statybvietės </w:t>
      </w:r>
      <w:r w:rsidRPr="00C212EB">
        <w:rPr>
          <w:rFonts w:eastAsia="Times New Roman" w:cstheme="minorHAnsi"/>
          <w:sz w:val="24"/>
          <w:szCs w:val="24"/>
        </w:rPr>
        <w:t>ir, gavęs Užsakovo įspėjimą raštu, neperima</w:t>
      </w:r>
      <w:r w:rsidR="00D6588E" w:rsidRPr="00C212EB">
        <w:rPr>
          <w:rFonts w:eastAsia="Times New Roman" w:cstheme="minorHAnsi"/>
          <w:sz w:val="24"/>
          <w:szCs w:val="24"/>
        </w:rPr>
        <w:t xml:space="preserve"> Statybvietės </w:t>
      </w:r>
      <w:r w:rsidRPr="00C212EB">
        <w:rPr>
          <w:rFonts w:eastAsia="Times New Roman" w:cstheme="minorHAnsi"/>
          <w:sz w:val="24"/>
          <w:szCs w:val="24"/>
        </w:rPr>
        <w:t>per Užsakovo</w:t>
      </w:r>
      <w:r w:rsidR="00426D96" w:rsidRPr="00C212EB">
        <w:rPr>
          <w:rFonts w:eastAsia="Times New Roman" w:cstheme="minorHAnsi"/>
          <w:sz w:val="24"/>
          <w:szCs w:val="24"/>
        </w:rPr>
        <w:t xml:space="preserve"> nurodytą </w:t>
      </w:r>
      <w:r w:rsidR="00D6588E" w:rsidRPr="00C212EB">
        <w:rPr>
          <w:rFonts w:eastAsia="Times New Roman" w:cstheme="minorHAnsi"/>
          <w:sz w:val="24"/>
          <w:szCs w:val="24"/>
        </w:rPr>
        <w:t xml:space="preserve">papildomą </w:t>
      </w:r>
      <w:r w:rsidR="00426D96" w:rsidRPr="00C212EB">
        <w:rPr>
          <w:rFonts w:eastAsia="Times New Roman" w:cstheme="minorHAnsi"/>
          <w:sz w:val="24"/>
          <w:szCs w:val="24"/>
        </w:rPr>
        <w:t>terminą;</w:t>
      </w:r>
    </w:p>
    <w:p w14:paraId="25EFFE07" w14:textId="5A16FA7A" w:rsidR="00702FB7" w:rsidRPr="00C212EB" w:rsidRDefault="00702FB7" w:rsidP="00C3535C">
      <w:pPr>
        <w:ind w:firstLine="851"/>
        <w:jc w:val="both"/>
        <w:rPr>
          <w:rFonts w:eastAsia="Times New Roman" w:cstheme="minorHAnsi"/>
          <w:sz w:val="24"/>
          <w:szCs w:val="24"/>
        </w:rPr>
      </w:pPr>
      <w:r w:rsidRPr="00C212EB">
        <w:rPr>
          <w:rFonts w:eastAsia="Times New Roman" w:cstheme="minorHAnsi"/>
          <w:sz w:val="24"/>
          <w:szCs w:val="24"/>
        </w:rPr>
        <w:t>86.3.2.</w:t>
      </w:r>
      <w:r w:rsidRPr="00C212EB">
        <w:rPr>
          <w:rFonts w:cstheme="minorHAnsi"/>
          <w:sz w:val="24"/>
          <w:szCs w:val="24"/>
        </w:rPr>
        <w:t xml:space="preserve"> </w:t>
      </w:r>
      <w:r w:rsidR="00237C24" w:rsidRPr="00C212EB">
        <w:rPr>
          <w:rFonts w:eastAsia="Times New Roman" w:cstheme="minorHAnsi"/>
          <w:sz w:val="24"/>
          <w:szCs w:val="24"/>
        </w:rPr>
        <w:t>per</w:t>
      </w:r>
      <w:r w:rsidRPr="00C212EB">
        <w:rPr>
          <w:rFonts w:eastAsia="Times New Roman" w:cstheme="minorHAnsi"/>
          <w:sz w:val="24"/>
          <w:szCs w:val="24"/>
        </w:rPr>
        <w:t xml:space="preserve"> 10 </w:t>
      </w:r>
      <w:r w:rsidR="00237C24" w:rsidRPr="00C212EB">
        <w:rPr>
          <w:rFonts w:eastAsia="Times New Roman" w:cstheme="minorHAnsi"/>
          <w:sz w:val="24"/>
          <w:szCs w:val="24"/>
        </w:rPr>
        <w:t>kalendorinių</w:t>
      </w:r>
      <w:r w:rsidRPr="00C212EB">
        <w:rPr>
          <w:rFonts w:eastAsia="Times New Roman" w:cstheme="minorHAnsi"/>
          <w:sz w:val="24"/>
          <w:szCs w:val="24"/>
        </w:rPr>
        <w:t xml:space="preserve"> dienų nuo</w:t>
      </w:r>
      <w:r w:rsidR="00426D96" w:rsidRPr="00C212EB">
        <w:rPr>
          <w:rFonts w:cstheme="minorHAnsi"/>
          <w:sz w:val="24"/>
          <w:szCs w:val="24"/>
        </w:rPr>
        <w:t xml:space="preserve"> Sutarties 44</w:t>
      </w:r>
      <w:r w:rsidRPr="00C212EB">
        <w:rPr>
          <w:rFonts w:cstheme="minorHAnsi"/>
          <w:sz w:val="24"/>
          <w:szCs w:val="24"/>
        </w:rPr>
        <w:t xml:space="preserve"> punkte nurodyto termino</w:t>
      </w:r>
      <w:r w:rsidR="00426D96" w:rsidRPr="00C212EB">
        <w:rPr>
          <w:rFonts w:cstheme="minorHAnsi"/>
          <w:sz w:val="24"/>
          <w:szCs w:val="24"/>
        </w:rPr>
        <w:t xml:space="preserve"> </w:t>
      </w:r>
      <w:r w:rsidR="00237C24" w:rsidRPr="00C212EB">
        <w:rPr>
          <w:rFonts w:cstheme="minorHAnsi"/>
          <w:sz w:val="24"/>
          <w:szCs w:val="24"/>
        </w:rPr>
        <w:t xml:space="preserve">pabaigos nepateikia </w:t>
      </w:r>
      <w:r w:rsidR="00237C24" w:rsidRPr="00C212EB">
        <w:rPr>
          <w:rFonts w:eastAsia="Times New Roman" w:cstheme="minorHAnsi"/>
          <w:sz w:val="24"/>
          <w:szCs w:val="24"/>
        </w:rPr>
        <w:t>Užsakovui Darbų vykdymo grafiko ir pinigų srautų prognozės</w:t>
      </w:r>
      <w:r w:rsidR="00237C24" w:rsidRPr="00C212EB">
        <w:rPr>
          <w:rFonts w:cstheme="minorHAnsi"/>
          <w:sz w:val="24"/>
          <w:szCs w:val="24"/>
        </w:rPr>
        <w:t xml:space="preserve"> </w:t>
      </w:r>
      <w:r w:rsidR="00426D96" w:rsidRPr="00C212EB">
        <w:rPr>
          <w:rFonts w:cstheme="minorHAnsi"/>
          <w:sz w:val="24"/>
          <w:szCs w:val="24"/>
        </w:rPr>
        <w:t xml:space="preserve">ir, gavęs Užsakovo įspėjimą raštu, </w:t>
      </w:r>
      <w:r w:rsidR="00237C24" w:rsidRPr="00C212EB">
        <w:rPr>
          <w:rFonts w:cstheme="minorHAnsi"/>
          <w:sz w:val="24"/>
          <w:szCs w:val="24"/>
        </w:rPr>
        <w:t>šių dokumentų</w:t>
      </w:r>
      <w:r w:rsidR="00426D96" w:rsidRPr="00C212EB">
        <w:rPr>
          <w:rFonts w:cstheme="minorHAnsi"/>
          <w:sz w:val="24"/>
          <w:szCs w:val="24"/>
        </w:rPr>
        <w:t xml:space="preserve"> nepateikia per papildomą Užsakovo nurodytą terminą;</w:t>
      </w:r>
    </w:p>
    <w:p w14:paraId="76E1F88F" w14:textId="4240FA07" w:rsidR="00CF48E7" w:rsidRPr="00C212EB" w:rsidRDefault="00426D96" w:rsidP="00C3535C">
      <w:pPr>
        <w:ind w:firstLine="851"/>
        <w:jc w:val="both"/>
        <w:rPr>
          <w:rFonts w:eastAsia="Times New Roman" w:cstheme="minorHAnsi"/>
          <w:sz w:val="24"/>
          <w:szCs w:val="24"/>
        </w:rPr>
      </w:pPr>
      <w:r w:rsidRPr="00C212EB">
        <w:rPr>
          <w:rFonts w:eastAsia="Times New Roman" w:cstheme="minorHAnsi"/>
          <w:sz w:val="24"/>
          <w:szCs w:val="24"/>
        </w:rPr>
        <w:t xml:space="preserve">86.3.3. </w:t>
      </w:r>
      <w:r w:rsidR="0099665D" w:rsidRPr="00C212EB">
        <w:rPr>
          <w:rFonts w:eastAsia="Times New Roman" w:cstheme="minorHAnsi"/>
          <w:sz w:val="24"/>
          <w:szCs w:val="24"/>
        </w:rPr>
        <w:t xml:space="preserve">nepradeda </w:t>
      </w:r>
      <w:r w:rsidR="005741D0" w:rsidRPr="00C212EB">
        <w:rPr>
          <w:rFonts w:eastAsia="Times New Roman" w:cstheme="minorHAnsi"/>
          <w:sz w:val="24"/>
          <w:szCs w:val="24"/>
        </w:rPr>
        <w:t xml:space="preserve">Darbų vykdymo grafike nurodytu terminu </w:t>
      </w:r>
      <w:r w:rsidR="0099665D" w:rsidRPr="00C212EB">
        <w:rPr>
          <w:rFonts w:eastAsia="Times New Roman" w:cstheme="minorHAnsi"/>
          <w:sz w:val="24"/>
          <w:szCs w:val="24"/>
        </w:rPr>
        <w:t>vykdyti Darbų</w:t>
      </w:r>
      <w:r w:rsidR="00CF48E7" w:rsidRPr="00C212EB">
        <w:rPr>
          <w:rFonts w:eastAsia="Times New Roman" w:cstheme="minorHAnsi"/>
          <w:sz w:val="24"/>
          <w:szCs w:val="24"/>
        </w:rPr>
        <w:t>, kitaip aiškiai parodo ketinimą netęsti savo įsipareigojimų pagal Sutartį arba nevykdo Darbų pagal Darbų vykdymo grafiką</w:t>
      </w:r>
      <w:r w:rsidR="005741D0" w:rsidRPr="00C212EB">
        <w:rPr>
          <w:rFonts w:eastAsia="Times New Roman" w:cstheme="minorHAnsi"/>
          <w:sz w:val="24"/>
          <w:szCs w:val="24"/>
        </w:rPr>
        <w:t xml:space="preserve"> </w:t>
      </w:r>
      <w:r w:rsidR="00CF48E7" w:rsidRPr="00C212EB">
        <w:rPr>
          <w:rFonts w:eastAsia="Times New Roman" w:cstheme="minorHAnsi"/>
          <w:sz w:val="24"/>
          <w:szCs w:val="24"/>
        </w:rPr>
        <w:t>ir tampa aišku, kad juos baigti iki Darbų vykdymo grafike nurodyto termino pabaigos yra neįmanoma;</w:t>
      </w:r>
    </w:p>
    <w:p w14:paraId="560978E4" w14:textId="64FE6210" w:rsidR="00CF48E7" w:rsidRPr="00C212EB" w:rsidRDefault="00CF48E7" w:rsidP="00C3535C">
      <w:pPr>
        <w:ind w:firstLine="851"/>
        <w:jc w:val="both"/>
        <w:rPr>
          <w:rFonts w:eastAsia="Times New Roman" w:cstheme="minorHAnsi"/>
          <w:sz w:val="24"/>
          <w:szCs w:val="24"/>
        </w:rPr>
      </w:pPr>
      <w:r w:rsidRPr="00C212EB">
        <w:rPr>
          <w:rFonts w:cstheme="minorHAnsi"/>
          <w:sz w:val="24"/>
          <w:szCs w:val="24"/>
        </w:rPr>
        <w:t>86.3.4. pažeidžia Darbų terminus ir priskaičiuotų netes</w:t>
      </w:r>
      <w:r w:rsidR="00056949" w:rsidRPr="00C212EB">
        <w:rPr>
          <w:rFonts w:cstheme="minorHAnsi"/>
          <w:sz w:val="24"/>
          <w:szCs w:val="24"/>
        </w:rPr>
        <w:t>ybų už vėlavimą suma viršija 10 </w:t>
      </w:r>
      <w:r w:rsidR="00CF11AB" w:rsidRPr="00C212EB">
        <w:rPr>
          <w:rFonts w:cstheme="minorHAnsi"/>
          <w:sz w:val="24"/>
          <w:szCs w:val="24"/>
        </w:rPr>
        <w:t>proc. Pradinės S</w:t>
      </w:r>
      <w:r w:rsidRPr="00C212EB">
        <w:rPr>
          <w:rFonts w:cstheme="minorHAnsi"/>
          <w:sz w:val="24"/>
          <w:szCs w:val="24"/>
        </w:rPr>
        <w:t>utarties vertės</w:t>
      </w:r>
      <w:r w:rsidR="00CF11AB" w:rsidRPr="00C212EB">
        <w:rPr>
          <w:rFonts w:cstheme="minorHAnsi"/>
          <w:sz w:val="24"/>
          <w:szCs w:val="24"/>
        </w:rPr>
        <w:t>;</w:t>
      </w:r>
    </w:p>
    <w:p w14:paraId="404444CC" w14:textId="56150BD1" w:rsidR="00227859" w:rsidRPr="00C212EB" w:rsidRDefault="0099665D" w:rsidP="00C3535C">
      <w:pPr>
        <w:ind w:firstLine="851"/>
        <w:jc w:val="both"/>
        <w:rPr>
          <w:rFonts w:eastAsia="Times New Roman" w:cstheme="minorHAnsi"/>
          <w:sz w:val="24"/>
          <w:szCs w:val="24"/>
        </w:rPr>
      </w:pPr>
      <w:r w:rsidRPr="00C212EB">
        <w:rPr>
          <w:rFonts w:eastAsia="Times New Roman" w:cstheme="minorHAnsi"/>
          <w:sz w:val="24"/>
          <w:szCs w:val="24"/>
        </w:rPr>
        <w:t xml:space="preserve"> </w:t>
      </w:r>
      <w:r w:rsidR="00312793" w:rsidRPr="00C212EB">
        <w:rPr>
          <w:rFonts w:eastAsia="Times New Roman" w:cstheme="minorHAnsi"/>
          <w:sz w:val="24"/>
          <w:szCs w:val="24"/>
        </w:rPr>
        <w:t>86</w:t>
      </w:r>
      <w:r w:rsidR="00227859" w:rsidRPr="00C212EB">
        <w:rPr>
          <w:rFonts w:eastAsia="Times New Roman" w:cstheme="minorHAnsi"/>
          <w:sz w:val="24"/>
          <w:szCs w:val="24"/>
        </w:rPr>
        <w:t>.</w:t>
      </w:r>
      <w:r w:rsidR="00CF48E7" w:rsidRPr="00C212EB">
        <w:rPr>
          <w:rFonts w:eastAsia="Times New Roman" w:cstheme="minorHAnsi"/>
          <w:sz w:val="24"/>
          <w:szCs w:val="24"/>
        </w:rPr>
        <w:t>5</w:t>
      </w:r>
      <w:r w:rsidR="00227859" w:rsidRPr="00C212EB">
        <w:rPr>
          <w:rFonts w:eastAsia="Times New Roman" w:cstheme="minorHAnsi"/>
          <w:sz w:val="24"/>
          <w:szCs w:val="24"/>
        </w:rPr>
        <w:t>.</w:t>
      </w:r>
      <w:r w:rsidR="00C034AD" w:rsidRPr="00C212EB">
        <w:rPr>
          <w:rFonts w:eastAsia="Times New Roman" w:cstheme="minorHAnsi"/>
          <w:sz w:val="24"/>
          <w:szCs w:val="24"/>
        </w:rPr>
        <w:t xml:space="preserve"> Sutartį vykdo Sutarčiai vykdyti reikiamos kvalifikacijos ir teisės vykdyti Sutartyje nurodytus Darbus ar užsiimti Sutartyje nustatyta veikla, kuri yra Rangovo įsipareigojimų pagal Sutartį dalis, neturintys asmenys</w:t>
      </w:r>
      <w:r w:rsidR="00227859" w:rsidRPr="00C212EB">
        <w:rPr>
          <w:rFonts w:eastAsia="Times New Roman" w:cstheme="minorHAnsi"/>
          <w:sz w:val="24"/>
          <w:szCs w:val="24"/>
        </w:rPr>
        <w:t>;</w:t>
      </w:r>
    </w:p>
    <w:p w14:paraId="16101BAE" w14:textId="07041432" w:rsidR="009B581C"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86</w:t>
      </w:r>
      <w:r w:rsidR="009B581C" w:rsidRPr="00C212EB">
        <w:rPr>
          <w:rFonts w:eastAsia="Times New Roman" w:cstheme="minorHAnsi"/>
          <w:sz w:val="24"/>
          <w:szCs w:val="24"/>
        </w:rPr>
        <w:t>.</w:t>
      </w:r>
      <w:r w:rsidR="00CF48E7" w:rsidRPr="00C212EB">
        <w:rPr>
          <w:rFonts w:eastAsia="Times New Roman" w:cstheme="minorHAnsi"/>
          <w:sz w:val="24"/>
          <w:szCs w:val="24"/>
        </w:rPr>
        <w:t>6</w:t>
      </w:r>
      <w:r w:rsidR="009B581C" w:rsidRPr="00C212EB">
        <w:rPr>
          <w:rFonts w:eastAsia="Times New Roman" w:cstheme="minorHAnsi"/>
          <w:sz w:val="24"/>
          <w:szCs w:val="24"/>
        </w:rPr>
        <w:t>. Rangovas prie Sutarties pridedamame sąraše nurodyt</w:t>
      </w:r>
      <w:r w:rsidR="00CE73AC" w:rsidRPr="00C212EB">
        <w:rPr>
          <w:rFonts w:eastAsia="Times New Roman" w:cstheme="minorHAnsi"/>
          <w:sz w:val="24"/>
          <w:szCs w:val="24"/>
        </w:rPr>
        <w:t xml:space="preserve">ą </w:t>
      </w:r>
      <w:r w:rsidR="00CE73AC" w:rsidRPr="00C212EB">
        <w:rPr>
          <w:rFonts w:ascii="Calibri" w:eastAsia="Calibri" w:hAnsi="Calibri" w:cs="Calibri"/>
          <w:spacing w:val="-1"/>
          <w:sz w:val="24"/>
          <w:szCs w:val="24"/>
        </w:rPr>
        <w:t>tvarkybos darbų</w:t>
      </w:r>
      <w:r w:rsidR="00CE73AC" w:rsidRPr="00C212EB">
        <w:rPr>
          <w:rFonts w:ascii="Calibri" w:eastAsia="Times New Roman" w:hAnsi="Calibri" w:cs="Calibri"/>
          <w:sz w:val="24"/>
          <w:szCs w:val="24"/>
        </w:rPr>
        <w:t xml:space="preserve"> vadovą (kurio patirtis buvo vertinama papildomais balais</w:t>
      </w:r>
      <w:r w:rsidR="000C259F" w:rsidRPr="00C212EB">
        <w:rPr>
          <w:rFonts w:ascii="Calibri" w:eastAsia="Times New Roman" w:hAnsi="Calibri" w:cs="Calibri"/>
          <w:sz w:val="24"/>
          <w:szCs w:val="24"/>
        </w:rPr>
        <w:t xml:space="preserve"> laimėtojo atrankos metu</w:t>
      </w:r>
      <w:r w:rsidR="00CE73AC" w:rsidRPr="00C212EB">
        <w:rPr>
          <w:rFonts w:ascii="Calibri" w:eastAsia="Times New Roman" w:hAnsi="Calibri" w:cs="Calibri"/>
          <w:sz w:val="24"/>
          <w:szCs w:val="24"/>
        </w:rPr>
        <w:t>)</w:t>
      </w:r>
      <w:r w:rsidR="009B581C" w:rsidRPr="00C212EB">
        <w:rPr>
          <w:rFonts w:eastAsia="Times New Roman" w:cstheme="minorHAnsi"/>
          <w:sz w:val="24"/>
          <w:szCs w:val="24"/>
        </w:rPr>
        <w:t xml:space="preserve"> </w:t>
      </w:r>
      <w:r w:rsidR="00CE73AC" w:rsidRPr="00C212EB">
        <w:rPr>
          <w:rFonts w:eastAsia="Times New Roman" w:cstheme="minorHAnsi"/>
          <w:sz w:val="24"/>
          <w:szCs w:val="24"/>
        </w:rPr>
        <w:t xml:space="preserve">ir kitus </w:t>
      </w:r>
      <w:r w:rsidR="002C4331" w:rsidRPr="00C212EB">
        <w:rPr>
          <w:rFonts w:eastAsia="Times New Roman" w:cstheme="minorHAnsi"/>
          <w:sz w:val="24"/>
          <w:szCs w:val="24"/>
        </w:rPr>
        <w:t>specialist</w:t>
      </w:r>
      <w:r w:rsidR="0081126B" w:rsidRPr="00C212EB">
        <w:rPr>
          <w:rFonts w:eastAsia="Times New Roman" w:cstheme="minorHAnsi"/>
          <w:sz w:val="24"/>
          <w:szCs w:val="24"/>
        </w:rPr>
        <w:t>us</w:t>
      </w:r>
      <w:r w:rsidR="002C4331" w:rsidRPr="00C212EB">
        <w:rPr>
          <w:rFonts w:eastAsia="Times New Roman" w:cstheme="minorHAnsi"/>
          <w:sz w:val="24"/>
          <w:szCs w:val="24"/>
        </w:rPr>
        <w:t xml:space="preserve"> pakeičia j</w:t>
      </w:r>
      <w:r w:rsidR="0081126B" w:rsidRPr="00C212EB">
        <w:rPr>
          <w:rFonts w:eastAsia="Times New Roman" w:cstheme="minorHAnsi"/>
          <w:sz w:val="24"/>
          <w:szCs w:val="24"/>
        </w:rPr>
        <w:t>ų</w:t>
      </w:r>
      <w:r w:rsidR="002C4331" w:rsidRPr="00C212EB">
        <w:rPr>
          <w:rFonts w:eastAsia="Times New Roman" w:cstheme="minorHAnsi"/>
          <w:sz w:val="24"/>
          <w:szCs w:val="24"/>
        </w:rPr>
        <w:t xml:space="preserve"> pakeitimo Sutartyje nustatyta tvarka nesuderinęs su Užsakovu ir (ar) nus</w:t>
      </w:r>
      <w:r w:rsidR="00895436" w:rsidRPr="00C212EB">
        <w:rPr>
          <w:rFonts w:eastAsia="Times New Roman" w:cstheme="minorHAnsi"/>
          <w:sz w:val="24"/>
          <w:szCs w:val="24"/>
        </w:rPr>
        <w:t xml:space="preserve">tatomos Sutarties </w:t>
      </w:r>
      <w:r w:rsidR="009F5F58" w:rsidRPr="00C212EB">
        <w:rPr>
          <w:rFonts w:eastAsia="Times New Roman" w:cstheme="minorHAnsi"/>
          <w:sz w:val="24"/>
          <w:szCs w:val="24"/>
        </w:rPr>
        <w:t>17 </w:t>
      </w:r>
      <w:r w:rsidR="002C4331" w:rsidRPr="00C212EB">
        <w:rPr>
          <w:rFonts w:eastAsia="Times New Roman" w:cstheme="minorHAnsi"/>
          <w:sz w:val="24"/>
          <w:szCs w:val="24"/>
        </w:rPr>
        <w:t>punkte nurodytos aplinkybės</w:t>
      </w:r>
      <w:r w:rsidR="009B581C" w:rsidRPr="00C212EB">
        <w:rPr>
          <w:rFonts w:eastAsia="Times New Roman" w:cstheme="minorHAnsi"/>
          <w:sz w:val="24"/>
          <w:szCs w:val="24"/>
        </w:rPr>
        <w:t>;</w:t>
      </w:r>
    </w:p>
    <w:p w14:paraId="0302A653" w14:textId="720F7F5C" w:rsidR="00B638BA" w:rsidRPr="00C212EB" w:rsidRDefault="00B638BA" w:rsidP="00C3535C">
      <w:pPr>
        <w:ind w:firstLine="851"/>
        <w:jc w:val="both"/>
        <w:rPr>
          <w:rFonts w:eastAsia="Times New Roman" w:cstheme="minorHAnsi"/>
          <w:sz w:val="24"/>
          <w:szCs w:val="24"/>
        </w:rPr>
      </w:pPr>
      <w:r w:rsidRPr="00C212EB">
        <w:rPr>
          <w:rFonts w:eastAsia="Times New Roman" w:cstheme="minorHAnsi"/>
          <w:sz w:val="24"/>
          <w:szCs w:val="24"/>
        </w:rPr>
        <w:t>86.</w:t>
      </w:r>
      <w:r w:rsidR="00CF48E7" w:rsidRPr="00C212EB">
        <w:rPr>
          <w:rFonts w:eastAsia="Times New Roman" w:cstheme="minorHAnsi"/>
          <w:sz w:val="24"/>
          <w:szCs w:val="24"/>
        </w:rPr>
        <w:t>7</w:t>
      </w:r>
      <w:r w:rsidRPr="00C212EB">
        <w:rPr>
          <w:rFonts w:eastAsia="Times New Roman" w:cstheme="minorHAnsi"/>
          <w:sz w:val="24"/>
          <w:szCs w:val="24"/>
        </w:rPr>
        <w:t xml:space="preserve">. </w:t>
      </w:r>
      <w:r w:rsidR="007B2B11" w:rsidRPr="00C212EB">
        <w:rPr>
          <w:rFonts w:eastAsia="Times New Roman" w:cstheme="minorHAnsi"/>
          <w:sz w:val="24"/>
          <w:szCs w:val="24"/>
        </w:rPr>
        <w:t xml:space="preserve">Rangovas </w:t>
      </w:r>
      <w:r w:rsidR="00CB5054" w:rsidRPr="00C212EB">
        <w:rPr>
          <w:rFonts w:eastAsia="Times New Roman" w:cstheme="minorHAnsi"/>
          <w:sz w:val="24"/>
          <w:szCs w:val="24"/>
        </w:rPr>
        <w:t>nevykdo Sutarties 25.1 p</w:t>
      </w:r>
      <w:r w:rsidR="009D2703" w:rsidRPr="00C212EB">
        <w:rPr>
          <w:rFonts w:eastAsia="Times New Roman" w:cstheme="minorHAnsi"/>
          <w:sz w:val="24"/>
          <w:szCs w:val="24"/>
        </w:rPr>
        <w:t>apunktyje</w:t>
      </w:r>
      <w:r w:rsidR="00CB5054" w:rsidRPr="00C212EB">
        <w:rPr>
          <w:rFonts w:eastAsia="Times New Roman" w:cstheme="minorHAnsi"/>
          <w:sz w:val="24"/>
          <w:szCs w:val="24"/>
        </w:rPr>
        <w:t xml:space="preserve"> nurodytų įsipareigojimų</w:t>
      </w:r>
      <w:r w:rsidR="007B2B11" w:rsidRPr="00C212EB">
        <w:rPr>
          <w:rFonts w:eastAsia="Times New Roman" w:cstheme="minorHAnsi"/>
          <w:sz w:val="24"/>
          <w:szCs w:val="24"/>
        </w:rPr>
        <w:t>;</w:t>
      </w:r>
    </w:p>
    <w:p w14:paraId="17B375E7" w14:textId="2C9833FA" w:rsidR="00890773"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86</w:t>
      </w:r>
      <w:r w:rsidR="00227859" w:rsidRPr="00C212EB">
        <w:rPr>
          <w:rFonts w:eastAsia="Times New Roman" w:cstheme="minorHAnsi"/>
          <w:sz w:val="24"/>
          <w:szCs w:val="24"/>
        </w:rPr>
        <w:t>.</w:t>
      </w:r>
      <w:r w:rsidR="00CF48E7" w:rsidRPr="00C212EB">
        <w:rPr>
          <w:rFonts w:eastAsia="Times New Roman" w:cstheme="minorHAnsi"/>
          <w:sz w:val="24"/>
          <w:szCs w:val="24"/>
        </w:rPr>
        <w:t>8</w:t>
      </w:r>
      <w:r w:rsidR="00227859" w:rsidRPr="00C212EB">
        <w:rPr>
          <w:rFonts w:eastAsia="Times New Roman" w:cstheme="minorHAnsi"/>
          <w:sz w:val="24"/>
          <w:szCs w:val="24"/>
        </w:rPr>
        <w:t>.</w:t>
      </w:r>
      <w:r w:rsidR="00227859" w:rsidRPr="00C212EB">
        <w:rPr>
          <w:rFonts w:cstheme="minorHAnsi"/>
          <w:sz w:val="24"/>
          <w:szCs w:val="24"/>
        </w:rPr>
        <w:t xml:space="preserve"> </w:t>
      </w:r>
      <w:r w:rsidR="00227859" w:rsidRPr="00C212EB">
        <w:rPr>
          <w:rFonts w:eastAsia="Times New Roman" w:cstheme="minorHAnsi"/>
          <w:sz w:val="24"/>
          <w:szCs w:val="24"/>
        </w:rPr>
        <w:t>Rangovas vienašališkai pakeičia ar pasitelkia naujus Subrangovus, apie tai neinformavęs Užsakovo ir tokio pakeitimo neįforminęs susitarimu dėl Sutarties pakeitimo</w:t>
      </w:r>
      <w:r w:rsidR="00890773" w:rsidRPr="00C212EB">
        <w:rPr>
          <w:rFonts w:eastAsia="Times New Roman" w:cstheme="minorHAnsi"/>
          <w:sz w:val="24"/>
          <w:szCs w:val="24"/>
        </w:rPr>
        <w:t>;</w:t>
      </w:r>
    </w:p>
    <w:p w14:paraId="5ABED7CA" w14:textId="5EAB8BA6" w:rsidR="009D2703" w:rsidRPr="00C212EB" w:rsidRDefault="00890773" w:rsidP="00C3535C">
      <w:pPr>
        <w:ind w:firstLine="851"/>
        <w:jc w:val="both"/>
        <w:rPr>
          <w:rFonts w:eastAsia="Times New Roman" w:cstheme="minorHAnsi"/>
          <w:sz w:val="24"/>
          <w:szCs w:val="24"/>
        </w:rPr>
      </w:pPr>
      <w:r w:rsidRPr="00C212EB">
        <w:rPr>
          <w:rFonts w:eastAsia="Times New Roman" w:cstheme="minorHAnsi"/>
          <w:sz w:val="24"/>
          <w:szCs w:val="24"/>
        </w:rPr>
        <w:t>86.</w:t>
      </w:r>
      <w:r w:rsidR="00CF48E7" w:rsidRPr="00C212EB">
        <w:rPr>
          <w:rFonts w:eastAsia="Times New Roman" w:cstheme="minorHAnsi"/>
          <w:sz w:val="24"/>
          <w:szCs w:val="24"/>
        </w:rPr>
        <w:t>9</w:t>
      </w:r>
      <w:r w:rsidRPr="00C212EB">
        <w:rPr>
          <w:rFonts w:eastAsia="Times New Roman" w:cstheme="minorHAnsi"/>
          <w:sz w:val="24"/>
          <w:szCs w:val="24"/>
        </w:rPr>
        <w:t>. Rangovas savavališkai, nesuderinęs su Užsakovu, sustabdo Darbus</w:t>
      </w:r>
      <w:r w:rsidR="00A059EB" w:rsidRPr="00C212EB">
        <w:rPr>
          <w:rFonts w:eastAsia="Times New Roman" w:cstheme="minorHAnsi"/>
          <w:sz w:val="24"/>
          <w:szCs w:val="24"/>
        </w:rPr>
        <w:t>.</w:t>
      </w:r>
    </w:p>
    <w:p w14:paraId="66694C0E"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87</w:t>
      </w:r>
      <w:r w:rsidR="000928D1" w:rsidRPr="00C212EB">
        <w:rPr>
          <w:rFonts w:eastAsia="Times New Roman" w:cstheme="minorHAnsi"/>
          <w:sz w:val="24"/>
          <w:szCs w:val="24"/>
        </w:rPr>
        <w:t>.</w:t>
      </w:r>
      <w:r w:rsidR="00852F91" w:rsidRPr="00C212EB">
        <w:rPr>
          <w:rFonts w:eastAsia="Times New Roman" w:cstheme="minorHAnsi"/>
          <w:sz w:val="24"/>
          <w:szCs w:val="24"/>
        </w:rPr>
        <w:t xml:space="preserve"> Nutraukus Sutartį pagal </w:t>
      </w:r>
      <w:r w:rsidR="00F14088" w:rsidRPr="00C212EB">
        <w:rPr>
          <w:rFonts w:eastAsia="Times New Roman" w:cstheme="minorHAnsi"/>
          <w:sz w:val="24"/>
          <w:szCs w:val="24"/>
        </w:rPr>
        <w:t>8</w:t>
      </w:r>
      <w:r w:rsidR="00B31510" w:rsidRPr="00C212EB">
        <w:rPr>
          <w:rFonts w:eastAsia="Times New Roman" w:cstheme="minorHAnsi"/>
          <w:sz w:val="24"/>
          <w:szCs w:val="24"/>
        </w:rPr>
        <w:t>6</w:t>
      </w:r>
      <w:r w:rsidR="00F14088" w:rsidRPr="00C212EB">
        <w:rPr>
          <w:rFonts w:eastAsia="Times New Roman" w:cstheme="minorHAnsi"/>
          <w:sz w:val="24"/>
          <w:szCs w:val="24"/>
        </w:rPr>
        <w:t xml:space="preserve"> </w:t>
      </w:r>
      <w:r w:rsidR="00372AEF" w:rsidRPr="00C212EB">
        <w:rPr>
          <w:rFonts w:eastAsia="Times New Roman" w:cstheme="minorHAnsi"/>
          <w:sz w:val="24"/>
          <w:szCs w:val="24"/>
        </w:rPr>
        <w:t>punktą:</w:t>
      </w:r>
    </w:p>
    <w:p w14:paraId="70978F99"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87</w:t>
      </w:r>
      <w:r w:rsidR="00852F91" w:rsidRPr="00C212EB">
        <w:rPr>
          <w:rFonts w:eastAsia="Times New Roman" w:cstheme="minorHAnsi"/>
          <w:sz w:val="24"/>
          <w:szCs w:val="24"/>
        </w:rPr>
        <w:t>.1. Rangovas privalo toliau vykdyti pagrįstus Užsakovo nurodymus dėl turto išsa</w:t>
      </w:r>
      <w:r w:rsidR="00372AEF" w:rsidRPr="00C212EB">
        <w:rPr>
          <w:rFonts w:eastAsia="Times New Roman" w:cstheme="minorHAnsi"/>
          <w:sz w:val="24"/>
          <w:szCs w:val="24"/>
        </w:rPr>
        <w:t>ugojimo arba dėl Darbų saugos;</w:t>
      </w:r>
    </w:p>
    <w:p w14:paraId="016CCA9C"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87</w:t>
      </w:r>
      <w:r w:rsidR="00852F91" w:rsidRPr="00C212EB">
        <w:rPr>
          <w:rFonts w:eastAsia="Times New Roman" w:cstheme="minorHAnsi"/>
          <w:sz w:val="24"/>
          <w:szCs w:val="24"/>
        </w:rPr>
        <w:t xml:space="preserve">.2. Užsakovas turi nustatyti likusias Rangovui mokėtinas sumas už tinkamai atliktus Darbus, už kuriuos nesumokėta. Tačiau Užsakovas Rangovo sąskaita gali padengti bet kuriuos nuostolius ir papildomas Išlaidas, susijusias su defektų ištaisymu, kitas Užsakovo išlaidas, atsiradusias dėl Sutarties netinkamo vykdymo, ir (ar) baudą, prilygstančią 1 </w:t>
      </w:r>
      <w:r w:rsidR="00045E2A" w:rsidRPr="00C212EB">
        <w:rPr>
          <w:rFonts w:eastAsia="Times New Roman" w:cstheme="minorHAnsi"/>
          <w:sz w:val="24"/>
          <w:szCs w:val="24"/>
        </w:rPr>
        <w:t xml:space="preserve">proc. Sutarties 7.3 </w:t>
      </w:r>
      <w:r w:rsidR="00EE626E" w:rsidRPr="00C212EB">
        <w:rPr>
          <w:rFonts w:eastAsia="Times New Roman" w:cstheme="minorHAnsi"/>
          <w:sz w:val="24"/>
          <w:szCs w:val="24"/>
        </w:rPr>
        <w:t xml:space="preserve"> papunktyje nurodytos sumos</w:t>
      </w:r>
      <w:r w:rsidR="00045E2A" w:rsidRPr="00C212EB">
        <w:rPr>
          <w:rFonts w:eastAsia="Times New Roman" w:cstheme="minorHAnsi"/>
          <w:sz w:val="24"/>
          <w:szCs w:val="24"/>
        </w:rPr>
        <w:t>.</w:t>
      </w:r>
      <w:r w:rsidR="00852F91" w:rsidRPr="00C212EB">
        <w:rPr>
          <w:rFonts w:eastAsia="Times New Roman" w:cstheme="minorHAnsi"/>
          <w:sz w:val="24"/>
          <w:szCs w:val="24"/>
        </w:rPr>
        <w:t xml:space="preserve"> Jei pareiškiamas reikalavimas dėl nuostolių atlyginimo, bauda įskaitoma į nuostolius. Užsakovas, įvykdęs tokias atskaitymo procedūras, visą likusią Rangovui mokėtiną </w:t>
      </w:r>
      <w:r w:rsidR="00372AEF" w:rsidRPr="00C212EB">
        <w:rPr>
          <w:rFonts w:eastAsia="Times New Roman" w:cstheme="minorHAnsi"/>
          <w:sz w:val="24"/>
          <w:szCs w:val="24"/>
        </w:rPr>
        <w:t>sumą privalo sumokėti Rangovui.</w:t>
      </w:r>
    </w:p>
    <w:p w14:paraId="45A5770C"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88</w:t>
      </w:r>
      <w:r w:rsidR="00AC2515" w:rsidRPr="00C212EB">
        <w:rPr>
          <w:rFonts w:eastAsia="Times New Roman" w:cstheme="minorHAnsi"/>
          <w:sz w:val="24"/>
          <w:szCs w:val="24"/>
        </w:rPr>
        <w:t>.</w:t>
      </w:r>
      <w:r w:rsidR="00852F91" w:rsidRPr="00C212EB">
        <w:rPr>
          <w:rFonts w:eastAsia="Times New Roman" w:cstheme="minorHAnsi"/>
          <w:sz w:val="24"/>
          <w:szCs w:val="24"/>
        </w:rPr>
        <w:t xml:space="preserve"> Užsakovas bet kada dėl objektyvių nuo jo nepriklausančių aplinkybių, nepriklausomai nuo Rangovo veiksmų, turi teisę nutraukti Sutartį, ne vėliau kaip prieš 14 dienų apie tai raštu pranešęs Rangovui. Tokiu atve</w:t>
      </w:r>
      <w:r w:rsidR="00372AEF" w:rsidRPr="00C212EB">
        <w:rPr>
          <w:rFonts w:eastAsia="Times New Roman" w:cstheme="minorHAnsi"/>
          <w:sz w:val="24"/>
          <w:szCs w:val="24"/>
        </w:rPr>
        <w:t>ju Rangovui turi būti sumokėta:</w:t>
      </w:r>
    </w:p>
    <w:p w14:paraId="77D4DFEC"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88</w:t>
      </w:r>
      <w:r w:rsidR="00852F91" w:rsidRPr="00C212EB">
        <w:rPr>
          <w:rFonts w:eastAsia="Times New Roman" w:cstheme="minorHAnsi"/>
          <w:sz w:val="24"/>
          <w:szCs w:val="24"/>
        </w:rPr>
        <w:t>.1. už bet kurį tinkamai atliktą Darbą S</w:t>
      </w:r>
      <w:r w:rsidR="00372AEF" w:rsidRPr="00C212EB">
        <w:rPr>
          <w:rFonts w:eastAsia="Times New Roman" w:cstheme="minorHAnsi"/>
          <w:sz w:val="24"/>
          <w:szCs w:val="24"/>
        </w:rPr>
        <w:t>utartyje nustatytomis kainomis;</w:t>
      </w:r>
    </w:p>
    <w:p w14:paraId="3C9F60DD"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lastRenderedPageBreak/>
        <w:t>88</w:t>
      </w:r>
      <w:r w:rsidR="00852F91" w:rsidRPr="00C212EB">
        <w:rPr>
          <w:rFonts w:eastAsia="Times New Roman" w:cstheme="minorHAnsi"/>
          <w:sz w:val="24"/>
          <w:szCs w:val="24"/>
        </w:rPr>
        <w:t>.2. Išlaidos už Įrangą ar Medžiagas, kurios skirtos Darbams ir kurias Rangovas tam tikslui įsigijo, jei Išlaidos atsirado ne vėliau kaip Rangovas gavo pranešimą apie Sutarties nutraukimą. Užsakovui sumokėjus, ši Įranga ir Medž</w:t>
      </w:r>
      <w:r w:rsidR="00372AEF" w:rsidRPr="00C212EB">
        <w:rPr>
          <w:rFonts w:eastAsia="Times New Roman" w:cstheme="minorHAnsi"/>
          <w:sz w:val="24"/>
          <w:szCs w:val="24"/>
        </w:rPr>
        <w:t>iagos tampa Užsakovo nuosavybe;</w:t>
      </w:r>
    </w:p>
    <w:p w14:paraId="4953C923"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88</w:t>
      </w:r>
      <w:r w:rsidR="00852F91" w:rsidRPr="00C212EB">
        <w:rPr>
          <w:rFonts w:eastAsia="Times New Roman" w:cstheme="minorHAnsi"/>
          <w:sz w:val="24"/>
          <w:szCs w:val="24"/>
        </w:rPr>
        <w:t>.3. bet kurios kitos Išlaidos arba įsipareigojimai, kuriuos Rangovas pagrįstai pris</w:t>
      </w:r>
      <w:r w:rsidR="00372AEF" w:rsidRPr="00C212EB">
        <w:rPr>
          <w:rFonts w:eastAsia="Times New Roman" w:cstheme="minorHAnsi"/>
          <w:sz w:val="24"/>
          <w:szCs w:val="24"/>
        </w:rPr>
        <w:t>iėmė tikėdamasis baigti Darbus.</w:t>
      </w:r>
    </w:p>
    <w:p w14:paraId="2E582F2A" w14:textId="77777777" w:rsidR="00372AEF" w:rsidRPr="00C212EB" w:rsidRDefault="00852F91" w:rsidP="00C3535C">
      <w:pPr>
        <w:ind w:firstLine="851"/>
        <w:jc w:val="both"/>
        <w:rPr>
          <w:rFonts w:eastAsia="Times New Roman" w:cstheme="minorHAnsi"/>
          <w:sz w:val="24"/>
          <w:szCs w:val="24"/>
        </w:rPr>
      </w:pPr>
      <w:r w:rsidRPr="00C212EB">
        <w:rPr>
          <w:rFonts w:eastAsia="Times New Roman" w:cstheme="minorHAnsi"/>
          <w:sz w:val="24"/>
          <w:szCs w:val="24"/>
        </w:rPr>
        <w:t>Užsakovas neturi teisės nutraukti Sutarties dėl to, kad planuoja Darbus vykdyti pats arba įparei</w:t>
      </w:r>
      <w:r w:rsidR="00372AEF" w:rsidRPr="00C212EB">
        <w:rPr>
          <w:rFonts w:eastAsia="Times New Roman" w:cstheme="minorHAnsi"/>
          <w:sz w:val="24"/>
          <w:szCs w:val="24"/>
        </w:rPr>
        <w:t>goti juos vykdyti kitą rangovą.</w:t>
      </w:r>
    </w:p>
    <w:p w14:paraId="081623DF" w14:textId="77777777" w:rsidR="00372AE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89</w:t>
      </w:r>
      <w:r w:rsidR="00AC2515" w:rsidRPr="00C212EB">
        <w:rPr>
          <w:rFonts w:eastAsia="Times New Roman" w:cstheme="minorHAnsi"/>
          <w:sz w:val="24"/>
          <w:szCs w:val="24"/>
        </w:rPr>
        <w:t>.</w:t>
      </w:r>
      <w:r w:rsidR="00852F91" w:rsidRPr="00C212EB">
        <w:rPr>
          <w:rFonts w:eastAsia="Times New Roman" w:cstheme="minorHAnsi"/>
          <w:sz w:val="24"/>
          <w:szCs w:val="24"/>
        </w:rPr>
        <w:t xml:space="preserve"> Rangovas gali bet kuriuo šiame punkte išvardytu atveju arba aplinkybėm</w:t>
      </w:r>
      <w:r w:rsidR="00AF08C4" w:rsidRPr="00C212EB">
        <w:rPr>
          <w:rFonts w:eastAsia="Times New Roman" w:cstheme="minorHAnsi"/>
          <w:sz w:val="24"/>
          <w:szCs w:val="24"/>
        </w:rPr>
        <w:t>i</w:t>
      </w:r>
      <w:r w:rsidR="00852F91" w:rsidRPr="00C212EB">
        <w:rPr>
          <w:rFonts w:eastAsia="Times New Roman" w:cstheme="minorHAnsi"/>
          <w:sz w:val="24"/>
          <w:szCs w:val="24"/>
        </w:rPr>
        <w:t>s, prieš 14 dienų apie tai raštu pranešęs Užsakovui, nutraukti Sutartį dėl ši</w:t>
      </w:r>
      <w:r w:rsidR="00372AEF" w:rsidRPr="00C212EB">
        <w:rPr>
          <w:rFonts w:eastAsia="Times New Roman" w:cstheme="minorHAnsi"/>
          <w:sz w:val="24"/>
          <w:szCs w:val="24"/>
        </w:rPr>
        <w:t>ų esminių Sutarties pažeidimų:</w:t>
      </w:r>
    </w:p>
    <w:p w14:paraId="546ACBAC" w14:textId="77777777" w:rsidR="007514B2"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89</w:t>
      </w:r>
      <w:r w:rsidR="00852F91" w:rsidRPr="00C212EB">
        <w:rPr>
          <w:rFonts w:eastAsia="Times New Roman" w:cstheme="minorHAnsi"/>
          <w:sz w:val="24"/>
          <w:szCs w:val="24"/>
        </w:rPr>
        <w:t xml:space="preserve">.1. per 42 dienas nuo Sutarties </w:t>
      </w:r>
      <w:r w:rsidRPr="00C212EB">
        <w:rPr>
          <w:rFonts w:eastAsia="Times New Roman" w:cstheme="minorHAnsi"/>
          <w:sz w:val="24"/>
          <w:szCs w:val="24"/>
        </w:rPr>
        <w:t xml:space="preserve">66 </w:t>
      </w:r>
      <w:r w:rsidR="00852F91" w:rsidRPr="00C212EB">
        <w:rPr>
          <w:rFonts w:eastAsia="Times New Roman" w:cstheme="minorHAnsi"/>
          <w:sz w:val="24"/>
          <w:szCs w:val="24"/>
        </w:rPr>
        <w:t>punkte nurodyto termino pabaigos negauna visos mokėjimo sumos (išskyrus atskaitymu</w:t>
      </w:r>
      <w:r w:rsidR="007514B2" w:rsidRPr="00C212EB">
        <w:rPr>
          <w:rFonts w:eastAsia="Times New Roman" w:cstheme="minorHAnsi"/>
          <w:sz w:val="24"/>
          <w:szCs w:val="24"/>
        </w:rPr>
        <w:t xml:space="preserve">s pagal </w:t>
      </w:r>
      <w:r w:rsidR="00AD6C86" w:rsidRPr="00C212EB">
        <w:rPr>
          <w:rFonts w:eastAsia="Times New Roman" w:cstheme="minorHAnsi"/>
          <w:sz w:val="24"/>
          <w:szCs w:val="24"/>
        </w:rPr>
        <w:t xml:space="preserve">Sutarties </w:t>
      </w:r>
      <w:r w:rsidR="007514B2" w:rsidRPr="00C212EB">
        <w:rPr>
          <w:rFonts w:eastAsia="Times New Roman" w:cstheme="minorHAnsi"/>
          <w:sz w:val="24"/>
          <w:szCs w:val="24"/>
        </w:rPr>
        <w:t>IX skyriaus nuostatas);</w:t>
      </w:r>
    </w:p>
    <w:p w14:paraId="20145F07" w14:textId="77777777" w:rsidR="007514B2"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89</w:t>
      </w:r>
      <w:r w:rsidR="00852F91" w:rsidRPr="00C212EB">
        <w:rPr>
          <w:rFonts w:eastAsia="Times New Roman" w:cstheme="minorHAnsi"/>
          <w:sz w:val="24"/>
          <w:szCs w:val="24"/>
        </w:rPr>
        <w:t>.2. Užsakovas visiškai nevykdo savo įsipareigoji</w:t>
      </w:r>
      <w:r w:rsidR="007514B2" w:rsidRPr="00C212EB">
        <w:rPr>
          <w:rFonts w:eastAsia="Times New Roman" w:cstheme="minorHAnsi"/>
          <w:sz w:val="24"/>
          <w:szCs w:val="24"/>
        </w:rPr>
        <w:t>mų pagal Sutartį;</w:t>
      </w:r>
    </w:p>
    <w:p w14:paraId="488E4557" w14:textId="3E464BD1" w:rsidR="00F17ACB"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89</w:t>
      </w:r>
      <w:r w:rsidR="00852F91" w:rsidRPr="00C212EB">
        <w:rPr>
          <w:rFonts w:eastAsia="Times New Roman" w:cstheme="minorHAnsi"/>
          <w:sz w:val="24"/>
          <w:szCs w:val="24"/>
        </w:rPr>
        <w:t xml:space="preserve">.3. </w:t>
      </w:r>
      <w:r w:rsidR="00C86A17" w:rsidRPr="00C212EB">
        <w:rPr>
          <w:rFonts w:eastAsia="Times New Roman" w:cstheme="minorHAnsi"/>
          <w:sz w:val="24"/>
          <w:szCs w:val="24"/>
        </w:rPr>
        <w:t xml:space="preserve">Darbų vykdymo sustabdymas pagal Sutarties </w:t>
      </w:r>
      <w:r w:rsidRPr="00C212EB">
        <w:rPr>
          <w:rFonts w:eastAsia="Times New Roman" w:cstheme="minorHAnsi"/>
          <w:sz w:val="24"/>
          <w:szCs w:val="24"/>
        </w:rPr>
        <w:t>47</w:t>
      </w:r>
      <w:r w:rsidR="00C86A17" w:rsidRPr="00C212EB">
        <w:rPr>
          <w:rFonts w:eastAsia="Times New Roman" w:cstheme="minorHAnsi"/>
          <w:sz w:val="24"/>
          <w:szCs w:val="24"/>
        </w:rPr>
        <w:t>.1–</w:t>
      </w:r>
      <w:r w:rsidRPr="00C212EB">
        <w:rPr>
          <w:rFonts w:eastAsia="Times New Roman" w:cstheme="minorHAnsi"/>
          <w:sz w:val="24"/>
          <w:szCs w:val="24"/>
        </w:rPr>
        <w:t>47</w:t>
      </w:r>
      <w:r w:rsidR="00C86A17" w:rsidRPr="00C212EB">
        <w:rPr>
          <w:rFonts w:eastAsia="Times New Roman" w:cstheme="minorHAnsi"/>
          <w:sz w:val="24"/>
          <w:szCs w:val="24"/>
        </w:rPr>
        <w:t>.1</w:t>
      </w:r>
      <w:r w:rsidR="00625DA5" w:rsidRPr="00C212EB">
        <w:rPr>
          <w:rFonts w:eastAsia="Times New Roman" w:cstheme="minorHAnsi"/>
          <w:sz w:val="24"/>
          <w:szCs w:val="24"/>
        </w:rPr>
        <w:t>2</w:t>
      </w:r>
      <w:r w:rsidR="00C86A17" w:rsidRPr="00C212EB">
        <w:rPr>
          <w:rFonts w:eastAsia="Times New Roman" w:cstheme="minorHAnsi"/>
          <w:sz w:val="24"/>
          <w:szCs w:val="24"/>
        </w:rPr>
        <w:t xml:space="preserve"> papunkčius trunka ilgiau nei </w:t>
      </w:r>
      <w:r w:rsidR="00752C74" w:rsidRPr="00C212EB">
        <w:rPr>
          <w:rFonts w:eastAsia="Times New Roman" w:cstheme="minorHAnsi"/>
          <w:sz w:val="24"/>
          <w:szCs w:val="24"/>
        </w:rPr>
        <w:t>6</w:t>
      </w:r>
      <w:r w:rsidR="00DA7356" w:rsidRPr="00C212EB">
        <w:rPr>
          <w:rFonts w:eastAsia="Times New Roman" w:cstheme="minorHAnsi"/>
          <w:sz w:val="24"/>
          <w:szCs w:val="24"/>
        </w:rPr>
        <w:t xml:space="preserve"> </w:t>
      </w:r>
      <w:r w:rsidR="00C86A17" w:rsidRPr="00C212EB">
        <w:rPr>
          <w:rFonts w:eastAsia="Times New Roman" w:cstheme="minorHAnsi"/>
          <w:sz w:val="24"/>
          <w:szCs w:val="24"/>
        </w:rPr>
        <w:t>mėnes</w:t>
      </w:r>
      <w:r w:rsidR="007B077D" w:rsidRPr="00C212EB">
        <w:rPr>
          <w:rFonts w:eastAsia="Times New Roman" w:cstheme="minorHAnsi"/>
          <w:sz w:val="24"/>
          <w:szCs w:val="24"/>
        </w:rPr>
        <w:t>ius</w:t>
      </w:r>
      <w:r w:rsidR="00C86A17" w:rsidRPr="00C212EB">
        <w:rPr>
          <w:rFonts w:eastAsia="Times New Roman" w:cstheme="minorHAnsi"/>
          <w:sz w:val="24"/>
          <w:szCs w:val="24"/>
        </w:rPr>
        <w:t xml:space="preserve"> ir, Rangovui pareikalavus leidimo atnaujinti Darbų vykdymą, per 21 dieną toks leidimas nėra suteikiamas. Šiuo atveju turi būti nustatyta ir Šalių parašais patvirtinta atliktų Darbų apimtis ir Rangovui mokėtinos sumos;</w:t>
      </w:r>
    </w:p>
    <w:p w14:paraId="1507047B" w14:textId="77777777" w:rsidR="00591CCC"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89</w:t>
      </w:r>
      <w:r w:rsidR="00591CCC" w:rsidRPr="00C212EB">
        <w:rPr>
          <w:rFonts w:eastAsia="Times New Roman" w:cstheme="minorHAnsi"/>
          <w:sz w:val="24"/>
          <w:szCs w:val="24"/>
        </w:rPr>
        <w:t>.</w:t>
      </w:r>
      <w:r w:rsidR="00DF02B4" w:rsidRPr="00C212EB">
        <w:rPr>
          <w:rFonts w:eastAsia="Times New Roman" w:cstheme="minorHAnsi"/>
          <w:sz w:val="24"/>
          <w:szCs w:val="24"/>
        </w:rPr>
        <w:t>4</w:t>
      </w:r>
      <w:r w:rsidR="00591CCC" w:rsidRPr="00C212EB">
        <w:rPr>
          <w:rFonts w:eastAsia="Times New Roman" w:cstheme="minorHAnsi"/>
          <w:sz w:val="24"/>
          <w:szCs w:val="24"/>
        </w:rPr>
        <w:t xml:space="preserve">. Užsakovas neperduoda Statybvietės Sutarties </w:t>
      </w:r>
      <w:r w:rsidR="00ED103A" w:rsidRPr="00C212EB">
        <w:rPr>
          <w:rFonts w:eastAsia="Times New Roman" w:cstheme="minorHAnsi"/>
          <w:sz w:val="24"/>
          <w:szCs w:val="24"/>
        </w:rPr>
        <w:t>8</w:t>
      </w:r>
      <w:r w:rsidR="00F75205" w:rsidRPr="00C212EB">
        <w:rPr>
          <w:rFonts w:eastAsia="Times New Roman" w:cstheme="minorHAnsi"/>
          <w:sz w:val="24"/>
          <w:szCs w:val="24"/>
        </w:rPr>
        <w:t xml:space="preserve"> </w:t>
      </w:r>
      <w:r w:rsidR="00A362FB" w:rsidRPr="00C212EB">
        <w:rPr>
          <w:rFonts w:eastAsia="Times New Roman" w:cstheme="minorHAnsi"/>
          <w:sz w:val="24"/>
          <w:szCs w:val="24"/>
        </w:rPr>
        <w:t xml:space="preserve">punkte </w:t>
      </w:r>
      <w:r w:rsidR="00A24A09" w:rsidRPr="00C212EB">
        <w:rPr>
          <w:rFonts w:eastAsia="Times New Roman" w:cstheme="minorHAnsi"/>
          <w:sz w:val="24"/>
          <w:szCs w:val="24"/>
        </w:rPr>
        <w:t>nustatyta tvarka.</w:t>
      </w:r>
    </w:p>
    <w:p w14:paraId="4943AF69" w14:textId="77777777" w:rsidR="007514B2" w:rsidRPr="00C212EB" w:rsidRDefault="0013404C" w:rsidP="00C3535C">
      <w:pPr>
        <w:ind w:firstLine="851"/>
        <w:jc w:val="both"/>
        <w:rPr>
          <w:rFonts w:eastAsia="Times New Roman" w:cstheme="minorHAnsi"/>
          <w:sz w:val="24"/>
          <w:szCs w:val="24"/>
        </w:rPr>
      </w:pPr>
      <w:r w:rsidRPr="00C212EB">
        <w:rPr>
          <w:rFonts w:eastAsia="Times New Roman" w:cstheme="minorHAnsi"/>
          <w:sz w:val="24"/>
          <w:szCs w:val="24"/>
        </w:rPr>
        <w:t>Rangovo pasirinkimas nutraukti Sutartį neturi pažeisti kurių nors kitų iš Sutarties arba k</w:t>
      </w:r>
      <w:r w:rsidR="007514B2" w:rsidRPr="00C212EB">
        <w:rPr>
          <w:rFonts w:eastAsia="Times New Roman" w:cstheme="minorHAnsi"/>
          <w:sz w:val="24"/>
          <w:szCs w:val="24"/>
        </w:rPr>
        <w:t>itaip kylančių Rangovo teisių.</w:t>
      </w:r>
    </w:p>
    <w:p w14:paraId="44AD28FC" w14:textId="77777777" w:rsidR="00183B16" w:rsidRPr="00C212EB" w:rsidRDefault="0013404C" w:rsidP="00C3535C">
      <w:pPr>
        <w:tabs>
          <w:tab w:val="left" w:pos="851"/>
        </w:tabs>
        <w:ind w:firstLine="851"/>
        <w:jc w:val="both"/>
        <w:rPr>
          <w:rFonts w:eastAsia="Times New Roman" w:cstheme="minorHAnsi"/>
          <w:sz w:val="24"/>
          <w:szCs w:val="24"/>
        </w:rPr>
      </w:pPr>
      <w:r w:rsidRPr="00C212EB">
        <w:rPr>
          <w:rFonts w:eastAsia="Times New Roman" w:cstheme="minorHAnsi"/>
          <w:sz w:val="24"/>
          <w:szCs w:val="24"/>
        </w:rPr>
        <w:t>Jeigu R</w:t>
      </w:r>
      <w:r w:rsidR="00064EB0" w:rsidRPr="00C212EB">
        <w:rPr>
          <w:rFonts w:eastAsia="Times New Roman" w:cstheme="minorHAnsi"/>
          <w:sz w:val="24"/>
          <w:szCs w:val="24"/>
        </w:rPr>
        <w:t xml:space="preserve">angovas nutraukė Sutartį pagal </w:t>
      </w:r>
      <w:r w:rsidR="00AE43E5" w:rsidRPr="00C212EB">
        <w:rPr>
          <w:rFonts w:eastAsia="Times New Roman" w:cstheme="minorHAnsi"/>
          <w:sz w:val="24"/>
          <w:szCs w:val="24"/>
        </w:rPr>
        <w:t xml:space="preserve">Sutarties </w:t>
      </w:r>
      <w:r w:rsidR="00312793" w:rsidRPr="00C212EB">
        <w:rPr>
          <w:rFonts w:eastAsia="Times New Roman" w:cstheme="minorHAnsi"/>
          <w:sz w:val="24"/>
          <w:szCs w:val="24"/>
        </w:rPr>
        <w:t>89</w:t>
      </w:r>
      <w:r w:rsidR="00064EB0" w:rsidRPr="00C212EB">
        <w:rPr>
          <w:rFonts w:eastAsia="Times New Roman" w:cstheme="minorHAnsi"/>
          <w:sz w:val="24"/>
          <w:szCs w:val="24"/>
        </w:rPr>
        <w:t xml:space="preserve">.1 ir </w:t>
      </w:r>
      <w:r w:rsidR="00312793" w:rsidRPr="00C212EB">
        <w:rPr>
          <w:rFonts w:eastAsia="Times New Roman" w:cstheme="minorHAnsi"/>
          <w:sz w:val="24"/>
          <w:szCs w:val="24"/>
        </w:rPr>
        <w:t>89</w:t>
      </w:r>
      <w:r w:rsidRPr="00C212EB">
        <w:rPr>
          <w:rFonts w:eastAsia="Times New Roman" w:cstheme="minorHAnsi"/>
          <w:sz w:val="24"/>
          <w:szCs w:val="24"/>
        </w:rPr>
        <w:t xml:space="preserve">.2 papunkčius, jam turi būti suteikta teisė atgauti sustabdymo ir </w:t>
      </w:r>
      <w:r w:rsidR="007514B2" w:rsidRPr="00C212EB">
        <w:rPr>
          <w:rFonts w:eastAsia="Times New Roman" w:cstheme="minorHAnsi"/>
          <w:sz w:val="24"/>
          <w:szCs w:val="24"/>
        </w:rPr>
        <w:t>Statybvietės palikimo išlaidas.</w:t>
      </w:r>
      <w:r w:rsidR="00064EB0" w:rsidRPr="00C212EB">
        <w:rPr>
          <w:rFonts w:eastAsia="Times New Roman" w:cstheme="minorHAnsi"/>
          <w:sz w:val="24"/>
          <w:szCs w:val="24"/>
        </w:rPr>
        <w:t xml:space="preserve"> Sutarties </w:t>
      </w:r>
      <w:r w:rsidR="00312793" w:rsidRPr="00C212EB">
        <w:rPr>
          <w:rFonts w:eastAsia="Times New Roman" w:cstheme="minorHAnsi"/>
          <w:sz w:val="24"/>
          <w:szCs w:val="24"/>
        </w:rPr>
        <w:t>89</w:t>
      </w:r>
      <w:r w:rsidR="00183B16" w:rsidRPr="00C212EB">
        <w:rPr>
          <w:rFonts w:eastAsia="Times New Roman" w:cstheme="minorHAnsi"/>
          <w:sz w:val="24"/>
          <w:szCs w:val="24"/>
        </w:rPr>
        <w:t>.3 papunktyje nustatytu Sutarties nutraukimo atveju turi būti nustatyta ir Šalių parašais patvirtinta atliktų Darbų apimtis ir Rangovui mokėtinos sumos.</w:t>
      </w:r>
    </w:p>
    <w:p w14:paraId="420A1D38" w14:textId="77777777" w:rsidR="007514B2"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90</w:t>
      </w:r>
      <w:r w:rsidR="00AC2515" w:rsidRPr="00C212EB">
        <w:rPr>
          <w:rFonts w:eastAsia="Times New Roman" w:cstheme="minorHAnsi"/>
          <w:sz w:val="24"/>
          <w:szCs w:val="24"/>
        </w:rPr>
        <w:t>.</w:t>
      </w:r>
      <w:r w:rsidR="00852F91" w:rsidRPr="00C212EB">
        <w:rPr>
          <w:rFonts w:eastAsia="Times New Roman" w:cstheme="minorHAnsi"/>
          <w:sz w:val="24"/>
          <w:szCs w:val="24"/>
        </w:rPr>
        <w:t xml:space="preserve"> Sutarties nutraukimo įsigaliojimo atveju pagal bet kurį Sutarties punktą Rangovas per Užs</w:t>
      </w:r>
      <w:r w:rsidR="007514B2" w:rsidRPr="00C212EB">
        <w:rPr>
          <w:rFonts w:eastAsia="Times New Roman" w:cstheme="minorHAnsi"/>
          <w:sz w:val="24"/>
          <w:szCs w:val="24"/>
        </w:rPr>
        <w:t>akovo nurodytą terminą privalo:</w:t>
      </w:r>
    </w:p>
    <w:p w14:paraId="190FC6BC" w14:textId="77777777" w:rsidR="007514B2"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90</w:t>
      </w:r>
      <w:r w:rsidR="00852F91" w:rsidRPr="00C212EB">
        <w:rPr>
          <w:rFonts w:eastAsia="Times New Roman" w:cstheme="minorHAnsi"/>
          <w:sz w:val="24"/>
          <w:szCs w:val="24"/>
        </w:rPr>
        <w:t>.1. nutraukti visą tolesnį Darbą, išskyrus tokį, kurį būtina atlikti dėl gyvybės ar turto išs</w:t>
      </w:r>
      <w:r w:rsidR="007514B2" w:rsidRPr="00C212EB">
        <w:rPr>
          <w:rFonts w:eastAsia="Times New Roman" w:cstheme="minorHAnsi"/>
          <w:sz w:val="24"/>
          <w:szCs w:val="24"/>
        </w:rPr>
        <w:t>augojimo arba dėl Darbų saugos;</w:t>
      </w:r>
    </w:p>
    <w:p w14:paraId="0D47E887"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90</w:t>
      </w:r>
      <w:r w:rsidR="00852F91" w:rsidRPr="00C212EB">
        <w:rPr>
          <w:rFonts w:eastAsia="Times New Roman" w:cstheme="minorHAnsi"/>
          <w:sz w:val="24"/>
          <w:szCs w:val="24"/>
        </w:rPr>
        <w:t>.2. perduoti Užsakovui Įrangą ir Medžiagas, už kurias jau sumokėta;</w:t>
      </w:r>
    </w:p>
    <w:p w14:paraId="1AB0286F"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90</w:t>
      </w:r>
      <w:r w:rsidR="00852F91" w:rsidRPr="00C212EB">
        <w:rPr>
          <w:rFonts w:eastAsia="Times New Roman" w:cstheme="minorHAnsi"/>
          <w:sz w:val="24"/>
          <w:szCs w:val="24"/>
        </w:rPr>
        <w:t>.3. pašalinti visus Rangovo įrenginius ir kitus daiktus iš Statybvietės ir pats palikti Statybvietę.</w:t>
      </w:r>
    </w:p>
    <w:p w14:paraId="334F09F2" w14:textId="7BC149DB" w:rsidR="00C22FF9"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91</w:t>
      </w:r>
      <w:r w:rsidR="00852F91" w:rsidRPr="00C212EB">
        <w:rPr>
          <w:rFonts w:eastAsia="Times New Roman" w:cstheme="minorHAnsi"/>
          <w:sz w:val="24"/>
          <w:szCs w:val="24"/>
        </w:rPr>
        <w:t xml:space="preserve">. Užsakovas turi teisę </w:t>
      </w:r>
      <w:r w:rsidR="00E90FB0" w:rsidRPr="00C212EB">
        <w:rPr>
          <w:rFonts w:eastAsia="Times New Roman" w:cstheme="minorHAnsi"/>
          <w:sz w:val="24"/>
          <w:szCs w:val="24"/>
        </w:rPr>
        <w:t>VPĮ</w:t>
      </w:r>
      <w:r w:rsidR="00064EB0" w:rsidRPr="00C212EB">
        <w:rPr>
          <w:rFonts w:eastAsia="Calibri" w:cstheme="minorHAnsi"/>
          <w:sz w:val="24"/>
          <w:szCs w:val="24"/>
        </w:rPr>
        <w:t xml:space="preserve"> 9</w:t>
      </w:r>
      <w:r w:rsidR="002256D9" w:rsidRPr="00C212EB">
        <w:rPr>
          <w:rFonts w:eastAsia="Calibri" w:cstheme="minorHAnsi"/>
          <w:sz w:val="24"/>
          <w:szCs w:val="24"/>
        </w:rPr>
        <w:t>0</w:t>
      </w:r>
      <w:r w:rsidR="00852F91" w:rsidRPr="00C212EB">
        <w:rPr>
          <w:rFonts w:eastAsia="Calibri" w:cstheme="minorHAnsi"/>
          <w:sz w:val="24"/>
          <w:szCs w:val="24"/>
        </w:rPr>
        <w:t xml:space="preserve"> straipsnyje </w:t>
      </w:r>
      <w:r w:rsidR="00852F91" w:rsidRPr="00C212EB">
        <w:rPr>
          <w:rFonts w:eastAsia="Times New Roman" w:cstheme="minorHAnsi"/>
          <w:sz w:val="24"/>
          <w:szCs w:val="24"/>
        </w:rPr>
        <w:t xml:space="preserve">nurodytais atvejais ir tvarka vienašališkai nutraukti Sutartį, apie </w:t>
      </w:r>
      <w:r w:rsidR="00852F91" w:rsidRPr="00C212EB">
        <w:rPr>
          <w:rFonts w:eastAsia="Times New Roman" w:cstheme="minorHAnsi"/>
          <w:spacing w:val="-2"/>
          <w:sz w:val="24"/>
          <w:szCs w:val="24"/>
        </w:rPr>
        <w:t>tai Rangovui pranešdamas raštu</w:t>
      </w:r>
      <w:r w:rsidR="00852F91" w:rsidRPr="00C212EB">
        <w:rPr>
          <w:rFonts w:eastAsia="Times New Roman" w:cstheme="minorHAnsi"/>
          <w:sz w:val="24"/>
          <w:szCs w:val="24"/>
        </w:rPr>
        <w:t>.</w:t>
      </w:r>
    </w:p>
    <w:p w14:paraId="6CBA2303" w14:textId="06440A2E" w:rsidR="00220566" w:rsidRPr="00C212EB" w:rsidRDefault="00220566" w:rsidP="00C3535C">
      <w:pPr>
        <w:ind w:firstLine="851"/>
        <w:jc w:val="both"/>
        <w:rPr>
          <w:rFonts w:eastAsia="Times New Roman" w:cstheme="minorHAnsi"/>
          <w:sz w:val="24"/>
          <w:szCs w:val="24"/>
        </w:rPr>
      </w:pPr>
    </w:p>
    <w:p w14:paraId="45CA4E2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XIII SKYRIUS</w:t>
      </w:r>
    </w:p>
    <w:p w14:paraId="7D250AC7"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GINČAI</w:t>
      </w:r>
    </w:p>
    <w:p w14:paraId="111B619E" w14:textId="77777777" w:rsidR="00DF3EE4" w:rsidRPr="00C212EB" w:rsidRDefault="00DF3EE4" w:rsidP="00C3535C">
      <w:pPr>
        <w:jc w:val="center"/>
        <w:rPr>
          <w:rFonts w:eastAsia="Times New Roman" w:cstheme="minorHAnsi"/>
          <w:b/>
          <w:sz w:val="24"/>
          <w:szCs w:val="24"/>
        </w:rPr>
      </w:pPr>
    </w:p>
    <w:p w14:paraId="627C9E79" w14:textId="77777777" w:rsidR="00E0528D"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92</w:t>
      </w:r>
      <w:r w:rsidR="00AC2515" w:rsidRPr="00C212EB">
        <w:rPr>
          <w:rFonts w:eastAsia="Times New Roman" w:cstheme="minorHAnsi"/>
          <w:sz w:val="24"/>
          <w:szCs w:val="24"/>
        </w:rPr>
        <w:t>.</w:t>
      </w:r>
      <w:r w:rsidR="00852F91" w:rsidRPr="00C212EB">
        <w:rPr>
          <w:rFonts w:eastAsia="Times New Roman" w:cstheme="minorHAnsi"/>
          <w:sz w:val="24"/>
          <w:szCs w:val="24"/>
        </w:rPr>
        <w:t xml:space="preserve"> Sutarties Šalys visus ginčus stengiasi išspręsti derybomis. Kilus ginčui, Sutarties </w:t>
      </w:r>
      <w:r w:rsidR="00DA794D" w:rsidRPr="00C212EB">
        <w:rPr>
          <w:rFonts w:eastAsia="Times New Roman" w:cstheme="minorHAnsi"/>
          <w:sz w:val="24"/>
          <w:szCs w:val="24"/>
        </w:rPr>
        <w:t xml:space="preserve">Šalis </w:t>
      </w:r>
      <w:r w:rsidR="00852F91" w:rsidRPr="00C212EB">
        <w:rPr>
          <w:rFonts w:eastAsia="Times New Roman" w:cstheme="minorHAnsi"/>
          <w:sz w:val="24"/>
          <w:szCs w:val="24"/>
        </w:rPr>
        <w:t xml:space="preserve">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pereiti prie kito ginčų sprendimo procedūros etapo. Su Sutartimi susiję ginčai, kurių nepavyksta išspręsti derybų būdu, </w:t>
      </w:r>
      <w:r w:rsidR="00852F91" w:rsidRPr="00C212EB">
        <w:rPr>
          <w:rFonts w:eastAsia="Times New Roman" w:cstheme="minorHAnsi"/>
          <w:sz w:val="24"/>
          <w:szCs w:val="24"/>
        </w:rPr>
        <w:lastRenderedPageBreak/>
        <w:t>sprendžiami teisme pagal Užsakovo buveinės vietą, vadovaujantis Lietuvos Respublikos įstatymais.</w:t>
      </w:r>
    </w:p>
    <w:p w14:paraId="61D86B03"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XIV SKYRIUS</w:t>
      </w:r>
    </w:p>
    <w:p w14:paraId="468E30E0"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NENUGALIMA JĖGA</w:t>
      </w:r>
    </w:p>
    <w:p w14:paraId="57F5D299" w14:textId="77777777" w:rsidR="00852F91" w:rsidRPr="00C212EB" w:rsidRDefault="00852F91" w:rsidP="00C3535C">
      <w:pPr>
        <w:jc w:val="center"/>
        <w:rPr>
          <w:rFonts w:eastAsia="Times New Roman" w:cstheme="minorHAnsi"/>
          <w:b/>
          <w:sz w:val="24"/>
          <w:szCs w:val="24"/>
        </w:rPr>
      </w:pPr>
    </w:p>
    <w:p w14:paraId="0C9D0D87"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93</w:t>
      </w:r>
      <w:r w:rsidR="00AC2515" w:rsidRPr="00C212EB">
        <w:rPr>
          <w:rFonts w:eastAsia="Times New Roman" w:cstheme="minorHAnsi"/>
          <w:sz w:val="24"/>
          <w:szCs w:val="24"/>
        </w:rPr>
        <w:t>.</w:t>
      </w:r>
      <w:r w:rsidR="00852F91" w:rsidRPr="00C212EB">
        <w:rPr>
          <w:rFonts w:eastAsia="Times New Roman" w:cstheme="minorHAnsi"/>
          <w:sz w:val="24"/>
          <w:szCs w:val="24"/>
        </w:rPr>
        <w:t xml:space="preserve"> Šalis gali būti visiškai ar iš dalies atleidžiama nuo atsakomybės už Sutarties nevykdymą dėl nenugalimos jėgos (</w:t>
      </w:r>
      <w:r w:rsidR="00852F91" w:rsidRPr="00C212EB">
        <w:rPr>
          <w:rFonts w:eastAsia="Times New Roman" w:cstheme="minorHAnsi"/>
          <w:i/>
          <w:sz w:val="24"/>
          <w:szCs w:val="24"/>
        </w:rPr>
        <w:t>force majeure</w:t>
      </w:r>
      <w:r w:rsidR="00852F91" w:rsidRPr="00C212EB">
        <w:rPr>
          <w:rFonts w:eastAsia="Times New Roman" w:cstheme="minorHAnsi"/>
          <w:sz w:val="24"/>
          <w:szCs w:val="24"/>
        </w:rPr>
        <w:t>) aplinkybių, atsiradusių po Sutarties įsigaliojimo dienos, nustatytų ir jas patyrusios Šalies įrodytų pagal Lietuvos Respublikos civilinį kodeksą, jeigu Šalis nedelsdama pranešė kitai Šaliai apie kliūtį bei jos poveikį įsipareigojimams vykdyti.</w:t>
      </w:r>
    </w:p>
    <w:p w14:paraId="001CB4A3" w14:textId="77777777"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94</w:t>
      </w:r>
      <w:r w:rsidR="00AC2515" w:rsidRPr="00C212EB">
        <w:rPr>
          <w:rFonts w:eastAsia="Times New Roman" w:cstheme="minorHAnsi"/>
          <w:sz w:val="24"/>
          <w:szCs w:val="24"/>
        </w:rPr>
        <w:t>.</w:t>
      </w:r>
      <w:r w:rsidR="00852F91" w:rsidRPr="00C212EB">
        <w:rPr>
          <w:rFonts w:eastAsia="Times New Roman" w:cstheme="minorHAnsi"/>
          <w:sz w:val="24"/>
          <w:szCs w:val="24"/>
        </w:rPr>
        <w:t xml:space="preserve"> Nenugalima jėga (</w:t>
      </w:r>
      <w:r w:rsidR="00852F91" w:rsidRPr="00C212EB">
        <w:rPr>
          <w:rFonts w:eastAsia="Times New Roman" w:cstheme="minorHAnsi"/>
          <w:i/>
          <w:sz w:val="24"/>
          <w:szCs w:val="24"/>
        </w:rPr>
        <w:t>force majeure</w:t>
      </w:r>
      <w:r w:rsidR="00852F91" w:rsidRPr="00C212EB">
        <w:rPr>
          <w:rFonts w:eastAsia="Times New Roman" w:cstheme="minorHAnsi"/>
          <w:sz w:val="24"/>
          <w:szCs w:val="24"/>
        </w:rPr>
        <w:t>) nelaikoma tai, kad rinkoje nėra reikalingų prievolei vykdyti prekių, Šalis neturi reikiamų finansinių išteklių arba Šalies kontrahentai pažeidžia savo prievoles.</w:t>
      </w:r>
    </w:p>
    <w:p w14:paraId="684A745B" w14:textId="77777777" w:rsidR="002852CF"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95</w:t>
      </w:r>
      <w:r w:rsidR="00AC2515" w:rsidRPr="00C212EB">
        <w:rPr>
          <w:rFonts w:eastAsia="Times New Roman" w:cstheme="minorHAnsi"/>
          <w:sz w:val="24"/>
          <w:szCs w:val="24"/>
        </w:rPr>
        <w:t>.</w:t>
      </w:r>
      <w:r w:rsidR="00852F91" w:rsidRPr="00C212EB">
        <w:rPr>
          <w:rFonts w:eastAsia="Times New Roman" w:cstheme="minorHAnsi"/>
          <w:sz w:val="24"/>
          <w:szCs w:val="24"/>
        </w:rPr>
        <w:t xml:space="preserve"> Sutartis baigiasi kitos Šalies reikalavimu, kai ją įvykdyti kitai Šaliai neįmanoma dėl nenugalimos jėgos (</w:t>
      </w:r>
      <w:r w:rsidR="00852F91" w:rsidRPr="00C212EB">
        <w:rPr>
          <w:rFonts w:eastAsia="Times New Roman" w:cstheme="minorHAnsi"/>
          <w:i/>
          <w:sz w:val="24"/>
          <w:szCs w:val="24"/>
        </w:rPr>
        <w:t>force majeure</w:t>
      </w:r>
      <w:r w:rsidR="00852F91" w:rsidRPr="00C212EB">
        <w:rPr>
          <w:rFonts w:eastAsia="Times New Roman" w:cstheme="minorHAnsi"/>
          <w:sz w:val="24"/>
          <w:szCs w:val="24"/>
        </w:rPr>
        <w:t>).</w:t>
      </w:r>
    </w:p>
    <w:p w14:paraId="0B5EA82C" w14:textId="77777777" w:rsidR="002852CF" w:rsidRPr="00C212EB" w:rsidRDefault="002852CF" w:rsidP="00C3535C">
      <w:pPr>
        <w:jc w:val="center"/>
        <w:rPr>
          <w:rFonts w:eastAsia="Times New Roman" w:cstheme="minorHAnsi"/>
          <w:b/>
          <w:sz w:val="24"/>
          <w:szCs w:val="24"/>
        </w:rPr>
      </w:pPr>
    </w:p>
    <w:p w14:paraId="49664B11"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XV SKYRIUS</w:t>
      </w:r>
    </w:p>
    <w:p w14:paraId="745AB605"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BAIGIAMOSIOS NUOSTATOS</w:t>
      </w:r>
    </w:p>
    <w:p w14:paraId="5705DEC4" w14:textId="77777777" w:rsidR="00852F91" w:rsidRPr="00C212EB" w:rsidRDefault="00852F91" w:rsidP="00C3535C">
      <w:pPr>
        <w:jc w:val="center"/>
        <w:rPr>
          <w:rFonts w:eastAsia="Times New Roman" w:cstheme="minorHAnsi"/>
          <w:b/>
          <w:sz w:val="24"/>
          <w:szCs w:val="24"/>
        </w:rPr>
      </w:pPr>
    </w:p>
    <w:p w14:paraId="173FF646" w14:textId="7B0B3A2E" w:rsidR="00852F91" w:rsidRPr="00C212EB" w:rsidRDefault="00312793" w:rsidP="00C3535C">
      <w:pPr>
        <w:ind w:firstLine="851"/>
        <w:jc w:val="both"/>
        <w:rPr>
          <w:rFonts w:eastAsia="Times New Roman" w:cstheme="minorHAnsi"/>
          <w:spacing w:val="-3"/>
          <w:sz w:val="24"/>
          <w:szCs w:val="24"/>
        </w:rPr>
      </w:pPr>
      <w:r w:rsidRPr="00C212EB">
        <w:rPr>
          <w:rFonts w:eastAsia="Times New Roman" w:cstheme="minorHAnsi"/>
          <w:sz w:val="24"/>
          <w:szCs w:val="24"/>
        </w:rPr>
        <w:t>96</w:t>
      </w:r>
      <w:r w:rsidR="00852F91" w:rsidRPr="00C212EB">
        <w:rPr>
          <w:rFonts w:eastAsia="Times New Roman" w:cstheme="minorHAnsi"/>
          <w:sz w:val="24"/>
          <w:szCs w:val="24"/>
        </w:rPr>
        <w:t xml:space="preserve">. </w:t>
      </w:r>
      <w:r w:rsidR="00852F91" w:rsidRPr="00C212EB">
        <w:rPr>
          <w:rFonts w:eastAsia="Times New Roman" w:cstheme="minorHAnsi"/>
          <w:spacing w:val="-3"/>
          <w:sz w:val="24"/>
          <w:szCs w:val="24"/>
        </w:rPr>
        <w:t xml:space="preserve">Visi su Sutartimi susiję pranešimai, nurodymai, prašymai, kiti dokumentai turi būti siunčiami ar susirašinėjimas vykdomas raštu </w:t>
      </w:r>
      <w:r w:rsidR="00852F91" w:rsidRPr="00C212EB">
        <w:rPr>
          <w:rFonts w:eastAsia="Times New Roman" w:cstheme="minorHAnsi"/>
          <w:sz w:val="24"/>
          <w:szCs w:val="24"/>
          <w:lang w:eastAsia="lt-LT"/>
        </w:rPr>
        <w:t>(elektroninėmis priemonėmis arba pasirašytinai per pašto paslaugos teikėją ar kitą tinkamą vežėją)</w:t>
      </w:r>
      <w:r w:rsidR="00852F91" w:rsidRPr="00C212EB">
        <w:rPr>
          <w:rFonts w:eastAsia="Times New Roman" w:cstheme="minorHAnsi"/>
          <w:spacing w:val="-3"/>
          <w:sz w:val="24"/>
          <w:szCs w:val="24"/>
        </w:rPr>
        <w:t>. Apie savo adreso ar kitų rekvizitų pasikeitimą kiekviena Šalis nedelsdama, tačiau ne vėliau kaip per 5 (penkias) dienas nuo minėto pasikeitimo dienos, raštu privalo pranešti kitai Šaliai. Šalių rekvizitai nurodyti Sutarties XVI skyriuje.</w:t>
      </w:r>
    </w:p>
    <w:p w14:paraId="0BD79295" w14:textId="4E54FCB8" w:rsidR="00852F91" w:rsidRPr="00C212EB" w:rsidRDefault="00312793" w:rsidP="00C3535C">
      <w:pPr>
        <w:ind w:firstLine="851"/>
        <w:jc w:val="both"/>
        <w:rPr>
          <w:rFonts w:eastAsia="Times New Roman" w:cstheme="minorHAnsi"/>
          <w:sz w:val="24"/>
          <w:szCs w:val="24"/>
        </w:rPr>
      </w:pPr>
      <w:r w:rsidRPr="00C212EB">
        <w:rPr>
          <w:rFonts w:eastAsia="Times New Roman" w:cstheme="minorHAnsi"/>
          <w:spacing w:val="-3"/>
          <w:sz w:val="24"/>
          <w:szCs w:val="24"/>
        </w:rPr>
        <w:t>97</w:t>
      </w:r>
      <w:r w:rsidR="00235FD6" w:rsidRPr="00C212EB">
        <w:rPr>
          <w:rFonts w:eastAsia="Times New Roman" w:cstheme="minorHAnsi"/>
          <w:spacing w:val="-3"/>
          <w:sz w:val="24"/>
          <w:szCs w:val="24"/>
        </w:rPr>
        <w:t xml:space="preserve">. </w:t>
      </w:r>
      <w:r w:rsidR="00235FD6" w:rsidRPr="00C212EB">
        <w:rPr>
          <w:rFonts w:eastAsia="Times New Roman" w:cstheme="minorHAnsi"/>
          <w:sz w:val="24"/>
          <w:szCs w:val="24"/>
        </w:rPr>
        <w:t>Visais su Sutarties įgyvendinimu susijusiais klausimais Šalys privalo susirašinėti ir bendrauti lietuvių kalba.</w:t>
      </w:r>
      <w:r w:rsidR="0076404F" w:rsidRPr="00C212EB">
        <w:rPr>
          <w:rFonts w:eastAsia="Times New Roman" w:cstheme="minorHAnsi"/>
          <w:sz w:val="24"/>
          <w:szCs w:val="24"/>
        </w:rPr>
        <w:t xml:space="preserve"> Visas </w:t>
      </w:r>
      <w:r w:rsidR="00EC40F9" w:rsidRPr="00C212EB">
        <w:rPr>
          <w:rFonts w:eastAsia="Times New Roman" w:cstheme="minorHAnsi"/>
          <w:sz w:val="24"/>
          <w:szCs w:val="24"/>
        </w:rPr>
        <w:t xml:space="preserve">Rangovo </w:t>
      </w:r>
      <w:r w:rsidR="0076404F" w:rsidRPr="00C212EB">
        <w:rPr>
          <w:rFonts w:eastAsia="Times New Roman" w:cstheme="minorHAnsi"/>
          <w:sz w:val="24"/>
          <w:szCs w:val="24"/>
        </w:rPr>
        <w:t>susirašinėjimas</w:t>
      </w:r>
      <w:r w:rsidR="00EC40F9" w:rsidRPr="00C212EB">
        <w:rPr>
          <w:rFonts w:eastAsia="Times New Roman" w:cstheme="minorHAnsi"/>
          <w:sz w:val="24"/>
          <w:szCs w:val="24"/>
        </w:rPr>
        <w:t xml:space="preserve"> su Užsakovu</w:t>
      </w:r>
      <w:r w:rsidR="0076404F" w:rsidRPr="00C212EB">
        <w:rPr>
          <w:rFonts w:eastAsia="Times New Roman" w:cstheme="minorHAnsi"/>
          <w:sz w:val="24"/>
          <w:szCs w:val="24"/>
        </w:rPr>
        <w:t xml:space="preserve"> turi būti vykdomas per </w:t>
      </w:r>
      <w:r w:rsidR="00842236" w:rsidRPr="00C212EB">
        <w:rPr>
          <w:rFonts w:eastAsia="Times New Roman" w:cstheme="minorHAnsi"/>
          <w:sz w:val="24"/>
          <w:szCs w:val="24"/>
        </w:rPr>
        <w:t>Tvarkybos darbų</w:t>
      </w:r>
      <w:r w:rsidR="0076404F" w:rsidRPr="00C212EB">
        <w:rPr>
          <w:rFonts w:eastAsia="Times New Roman" w:cstheme="minorHAnsi"/>
          <w:sz w:val="24"/>
          <w:szCs w:val="24"/>
        </w:rPr>
        <w:t xml:space="preserve"> technin</w:t>
      </w:r>
      <w:r w:rsidR="00154E8F" w:rsidRPr="00C212EB">
        <w:rPr>
          <w:rFonts w:eastAsia="Times New Roman" w:cstheme="minorHAnsi"/>
          <w:sz w:val="24"/>
          <w:szCs w:val="24"/>
        </w:rPr>
        <w:t xml:space="preserve">ės </w:t>
      </w:r>
      <w:r w:rsidR="0076404F" w:rsidRPr="00C212EB">
        <w:rPr>
          <w:rFonts w:eastAsia="Times New Roman" w:cstheme="minorHAnsi"/>
          <w:sz w:val="24"/>
          <w:szCs w:val="24"/>
        </w:rPr>
        <w:t>pri</w:t>
      </w:r>
      <w:r w:rsidR="00154E8F" w:rsidRPr="00C212EB">
        <w:rPr>
          <w:rFonts w:eastAsia="Times New Roman" w:cstheme="minorHAnsi"/>
          <w:sz w:val="24"/>
          <w:szCs w:val="24"/>
        </w:rPr>
        <w:t>ežiūros vadovą</w:t>
      </w:r>
      <w:r w:rsidR="0076404F" w:rsidRPr="00C212EB">
        <w:rPr>
          <w:rFonts w:eastAsia="Times New Roman" w:cstheme="minorHAnsi"/>
          <w:sz w:val="24"/>
          <w:szCs w:val="24"/>
        </w:rPr>
        <w:t>.</w:t>
      </w:r>
    </w:p>
    <w:p w14:paraId="681F059D" w14:textId="5827DE2B" w:rsidR="00D83848"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98</w:t>
      </w:r>
      <w:r w:rsidR="00AC2515" w:rsidRPr="00C212EB">
        <w:rPr>
          <w:rFonts w:eastAsia="Times New Roman" w:cstheme="minorHAnsi"/>
          <w:sz w:val="24"/>
          <w:szCs w:val="24"/>
        </w:rPr>
        <w:t>.</w:t>
      </w:r>
      <w:r w:rsidR="00292AF1" w:rsidRPr="00C212EB">
        <w:rPr>
          <w:rFonts w:eastAsia="Times New Roman" w:cstheme="minorHAnsi"/>
          <w:sz w:val="24"/>
          <w:szCs w:val="24"/>
        </w:rPr>
        <w:t xml:space="preserve"> </w:t>
      </w:r>
      <w:r w:rsidR="00410367" w:rsidRPr="00C212EB">
        <w:rPr>
          <w:rFonts w:eastAsia="Times New Roman" w:cstheme="minorHAnsi"/>
          <w:sz w:val="24"/>
          <w:szCs w:val="24"/>
        </w:rPr>
        <w:t xml:space="preserve">Kauno miesto savivaldybės administracijos direktoriaus 2017 m. liepos 5 d. įsakymu Nr. A-2583 „Dėl asmenų, atsakingu už sutarčių vykdymą, sutarčių ir jų pakeitimų paskelbimą, paskyrimo“ paskirtas </w:t>
      </w:r>
      <w:r w:rsidR="00B362A3" w:rsidRPr="00C212EB">
        <w:rPr>
          <w:rFonts w:eastAsia="Times New Roman" w:cstheme="minorHAnsi"/>
          <w:sz w:val="24"/>
          <w:szCs w:val="24"/>
        </w:rPr>
        <w:t>atsaking</w:t>
      </w:r>
      <w:r w:rsidR="00410367" w:rsidRPr="00C212EB">
        <w:rPr>
          <w:rFonts w:eastAsia="Times New Roman" w:cstheme="minorHAnsi"/>
          <w:sz w:val="24"/>
          <w:szCs w:val="24"/>
        </w:rPr>
        <w:t xml:space="preserve">u už Sutarties vykdymą ir jos pakeitimų paskelbimą </w:t>
      </w:r>
      <w:r w:rsidR="00E341B1" w:rsidRPr="00C212EB">
        <w:rPr>
          <w:rFonts w:eastAsia="Times New Roman" w:cstheme="minorHAnsi"/>
          <w:sz w:val="24"/>
          <w:szCs w:val="24"/>
        </w:rPr>
        <w:t>–</w:t>
      </w:r>
      <w:r w:rsidR="00410367" w:rsidRPr="00C212EB">
        <w:rPr>
          <w:rFonts w:eastAsia="Times New Roman" w:cstheme="minorHAnsi"/>
          <w:sz w:val="24"/>
          <w:szCs w:val="24"/>
        </w:rPr>
        <w:t xml:space="preserve"> </w:t>
      </w:r>
      <w:r w:rsidR="00842236" w:rsidRPr="00C212EB">
        <w:rPr>
          <w:rFonts w:eastAsia="Times New Roman" w:cstheme="minorHAnsi"/>
          <w:sz w:val="24"/>
          <w:szCs w:val="24"/>
        </w:rPr>
        <w:t>Kultūros paveldo</w:t>
      </w:r>
      <w:r w:rsidR="00E341B1" w:rsidRPr="00C212EB">
        <w:rPr>
          <w:rFonts w:eastAsia="Times New Roman" w:cstheme="minorHAnsi"/>
          <w:sz w:val="24"/>
          <w:szCs w:val="24"/>
        </w:rPr>
        <w:t xml:space="preserve"> skyriaus vedėjas</w:t>
      </w:r>
      <w:r w:rsidR="00B362A3" w:rsidRPr="00C212EB">
        <w:rPr>
          <w:rFonts w:eastAsia="Times New Roman" w:cstheme="minorHAnsi"/>
          <w:sz w:val="24"/>
          <w:szCs w:val="24"/>
        </w:rPr>
        <w:t>.</w:t>
      </w:r>
    </w:p>
    <w:p w14:paraId="09274DAD" w14:textId="3F8338F0"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99</w:t>
      </w:r>
      <w:r w:rsidR="00AC2515" w:rsidRPr="00C212EB">
        <w:rPr>
          <w:rFonts w:eastAsia="Times New Roman" w:cstheme="minorHAnsi"/>
          <w:sz w:val="24"/>
          <w:szCs w:val="24"/>
        </w:rPr>
        <w:t>.</w:t>
      </w:r>
      <w:r w:rsidR="00852F91" w:rsidRPr="00C212EB">
        <w:rPr>
          <w:rFonts w:eastAsia="Times New Roman" w:cstheme="minorHAnsi"/>
          <w:sz w:val="24"/>
          <w:szCs w:val="24"/>
        </w:rPr>
        <w:t xml:space="preserve"> Šalys Sutartį perskaitė, joms buvo išaiškintas Sutarties turinys ir pasekmės, Šalys Sutartį suprato ir, kaip visiškai atitinkančią jų valią ir ketinimus, pasirašė.</w:t>
      </w:r>
    </w:p>
    <w:p w14:paraId="282C3671" w14:textId="2D500BBC" w:rsidR="0053711E" w:rsidRPr="00C212EB" w:rsidRDefault="0053711E" w:rsidP="00C3535C">
      <w:pPr>
        <w:ind w:firstLine="851"/>
        <w:jc w:val="both"/>
        <w:rPr>
          <w:rFonts w:eastAsia="Times New Roman" w:cstheme="minorHAnsi"/>
          <w:sz w:val="24"/>
          <w:szCs w:val="24"/>
        </w:rPr>
      </w:pPr>
      <w:r w:rsidRPr="00C212EB">
        <w:rPr>
          <w:rFonts w:eastAsia="Times New Roman" w:cstheme="minorHAnsi"/>
          <w:sz w:val="24"/>
          <w:szCs w:val="24"/>
        </w:rPr>
        <w:t>100. Šalys įsipareigoja apie korupcinio pobūdžio veiklas, susijusias su šios Sutarties vykdymu, pranešti teisės aktų nustatyta tvarka.</w:t>
      </w:r>
    </w:p>
    <w:p w14:paraId="43DBA011" w14:textId="42877245" w:rsidR="00852F91" w:rsidRPr="00C212EB" w:rsidRDefault="00312793" w:rsidP="00C3535C">
      <w:pPr>
        <w:ind w:firstLine="851"/>
        <w:jc w:val="both"/>
        <w:rPr>
          <w:rFonts w:eastAsia="Times New Roman" w:cstheme="minorHAnsi"/>
          <w:sz w:val="24"/>
          <w:szCs w:val="24"/>
        </w:rPr>
      </w:pPr>
      <w:r w:rsidRPr="00C212EB">
        <w:rPr>
          <w:rFonts w:eastAsia="Times New Roman" w:cstheme="minorHAnsi"/>
          <w:sz w:val="24"/>
          <w:szCs w:val="24"/>
        </w:rPr>
        <w:t>10</w:t>
      </w:r>
      <w:r w:rsidR="0053711E" w:rsidRPr="00C212EB">
        <w:rPr>
          <w:rFonts w:eastAsia="Times New Roman" w:cstheme="minorHAnsi"/>
          <w:sz w:val="24"/>
          <w:szCs w:val="24"/>
        </w:rPr>
        <w:t>1</w:t>
      </w:r>
      <w:r w:rsidR="00852F91" w:rsidRPr="00C212EB">
        <w:rPr>
          <w:rFonts w:eastAsia="Times New Roman" w:cstheme="minorHAnsi"/>
          <w:sz w:val="24"/>
          <w:szCs w:val="24"/>
        </w:rPr>
        <w:t>. Prie Sutarties pridedami priedai ir dokumentai yra neatskiriamos Sutarties dalys:</w:t>
      </w:r>
    </w:p>
    <w:p w14:paraId="5B988B2F" w14:textId="6137A310" w:rsidR="002115D2" w:rsidRPr="00C212EB" w:rsidRDefault="00312793" w:rsidP="00C3535C">
      <w:pPr>
        <w:ind w:firstLine="851"/>
        <w:contextualSpacing/>
        <w:jc w:val="both"/>
        <w:rPr>
          <w:rFonts w:eastAsia="Times New Roman" w:cstheme="minorHAnsi"/>
          <w:sz w:val="24"/>
          <w:szCs w:val="24"/>
        </w:rPr>
      </w:pPr>
      <w:r w:rsidRPr="00C212EB">
        <w:rPr>
          <w:rFonts w:eastAsia="Times New Roman" w:cstheme="minorHAnsi"/>
          <w:sz w:val="24"/>
          <w:szCs w:val="24"/>
        </w:rPr>
        <w:t>10</w:t>
      </w:r>
      <w:r w:rsidR="0053711E" w:rsidRPr="00C212EB">
        <w:rPr>
          <w:rFonts w:eastAsia="Times New Roman" w:cstheme="minorHAnsi"/>
          <w:sz w:val="24"/>
          <w:szCs w:val="24"/>
        </w:rPr>
        <w:t>1</w:t>
      </w:r>
      <w:r w:rsidR="001B4604" w:rsidRPr="00C212EB">
        <w:rPr>
          <w:rFonts w:eastAsia="Times New Roman" w:cstheme="minorHAnsi"/>
          <w:sz w:val="24"/>
          <w:szCs w:val="24"/>
        </w:rPr>
        <w:t>.</w:t>
      </w:r>
      <w:r w:rsidR="00787E73" w:rsidRPr="00C212EB">
        <w:rPr>
          <w:rFonts w:eastAsia="Times New Roman" w:cstheme="minorHAnsi"/>
          <w:sz w:val="24"/>
          <w:szCs w:val="24"/>
        </w:rPr>
        <w:t>1</w:t>
      </w:r>
      <w:r w:rsidR="00852F91" w:rsidRPr="00C212EB">
        <w:rPr>
          <w:rFonts w:eastAsia="Times New Roman" w:cstheme="minorHAnsi"/>
          <w:sz w:val="24"/>
          <w:szCs w:val="24"/>
        </w:rPr>
        <w:t xml:space="preserve">. </w:t>
      </w:r>
      <w:r w:rsidR="00785C45" w:rsidRPr="00C212EB">
        <w:rPr>
          <w:rFonts w:eastAsia="Times New Roman" w:cstheme="minorHAnsi"/>
          <w:sz w:val="24"/>
          <w:szCs w:val="24"/>
        </w:rPr>
        <w:t>Rangovo užpildytų Darbų kiekių žiniaraščių (sąmatų) kopijos,</w:t>
      </w:r>
      <w:r w:rsidR="00443CF8" w:rsidRPr="00C212EB">
        <w:rPr>
          <w:rFonts w:eastAsia="Times New Roman" w:cstheme="minorHAnsi"/>
          <w:sz w:val="24"/>
          <w:szCs w:val="24"/>
        </w:rPr>
        <w:t xml:space="preserve"> </w:t>
      </w:r>
      <w:r w:rsidR="006F7FB9" w:rsidRPr="00C212EB">
        <w:rPr>
          <w:rFonts w:eastAsia="Times New Roman" w:cstheme="minorHAnsi"/>
          <w:sz w:val="24"/>
          <w:szCs w:val="24"/>
        </w:rPr>
        <w:t>.....</w:t>
      </w:r>
      <w:r w:rsidR="00443CF8" w:rsidRPr="00C212EB">
        <w:rPr>
          <w:rFonts w:eastAsia="Times New Roman" w:cstheme="minorHAnsi"/>
          <w:sz w:val="24"/>
          <w:szCs w:val="24"/>
        </w:rPr>
        <w:t xml:space="preserve"> </w:t>
      </w:r>
      <w:r w:rsidR="00852F91" w:rsidRPr="00C212EB">
        <w:rPr>
          <w:rFonts w:eastAsia="Times New Roman" w:cstheme="minorHAnsi"/>
          <w:sz w:val="24"/>
          <w:szCs w:val="24"/>
        </w:rPr>
        <w:t>l.</w:t>
      </w:r>
      <w:r w:rsidR="007C7CA6" w:rsidRPr="00C212EB">
        <w:rPr>
          <w:rFonts w:eastAsia="Times New Roman" w:cstheme="minorHAnsi"/>
          <w:sz w:val="24"/>
          <w:szCs w:val="24"/>
        </w:rPr>
        <w:t>;</w:t>
      </w:r>
    </w:p>
    <w:p w14:paraId="06207035" w14:textId="2E777DD9" w:rsidR="00852F91" w:rsidRPr="00C212EB" w:rsidRDefault="00312793" w:rsidP="00C3535C">
      <w:pPr>
        <w:ind w:firstLine="851"/>
        <w:contextualSpacing/>
        <w:jc w:val="both"/>
        <w:rPr>
          <w:rFonts w:eastAsia="Times New Roman" w:cstheme="minorHAnsi"/>
          <w:sz w:val="24"/>
          <w:szCs w:val="24"/>
        </w:rPr>
      </w:pPr>
      <w:r w:rsidRPr="00C212EB">
        <w:rPr>
          <w:rFonts w:eastAsia="Times New Roman" w:cstheme="minorHAnsi"/>
          <w:sz w:val="24"/>
          <w:szCs w:val="24"/>
        </w:rPr>
        <w:t>10</w:t>
      </w:r>
      <w:r w:rsidR="0053711E" w:rsidRPr="00C212EB">
        <w:rPr>
          <w:rFonts w:eastAsia="Times New Roman" w:cstheme="minorHAnsi"/>
          <w:sz w:val="24"/>
          <w:szCs w:val="24"/>
        </w:rPr>
        <w:t>1</w:t>
      </w:r>
      <w:r w:rsidR="00852F91" w:rsidRPr="00C212EB">
        <w:rPr>
          <w:rFonts w:eastAsia="Times New Roman" w:cstheme="minorHAnsi"/>
          <w:sz w:val="24"/>
          <w:szCs w:val="24"/>
        </w:rPr>
        <w:t>.</w:t>
      </w:r>
      <w:r w:rsidR="00787E73" w:rsidRPr="00C212EB">
        <w:rPr>
          <w:rFonts w:eastAsia="Times New Roman" w:cstheme="minorHAnsi"/>
          <w:sz w:val="24"/>
          <w:szCs w:val="24"/>
        </w:rPr>
        <w:t>2</w:t>
      </w:r>
      <w:r w:rsidR="00852F91" w:rsidRPr="00C212EB">
        <w:rPr>
          <w:rFonts w:eastAsia="Times New Roman" w:cstheme="minorHAnsi"/>
          <w:sz w:val="24"/>
          <w:szCs w:val="24"/>
        </w:rPr>
        <w:t>. Subrangovų ir jiems perduodamų atlikti Darbų sąrašai (pridedama, jei yra pasitelkiami Subrangovai)</w:t>
      </w:r>
      <w:r w:rsidR="00443CF8" w:rsidRPr="00C212EB">
        <w:rPr>
          <w:rFonts w:eastAsia="Times New Roman" w:cstheme="minorHAnsi"/>
          <w:sz w:val="24"/>
          <w:szCs w:val="24"/>
        </w:rPr>
        <w:t xml:space="preserve">, </w:t>
      </w:r>
      <w:r w:rsidR="006F7FB9" w:rsidRPr="00C212EB">
        <w:rPr>
          <w:rFonts w:eastAsia="Times New Roman" w:cstheme="minorHAnsi"/>
          <w:sz w:val="24"/>
          <w:szCs w:val="24"/>
        </w:rPr>
        <w:t>....</w:t>
      </w:r>
      <w:r w:rsidR="00443CF8" w:rsidRPr="00C212EB">
        <w:rPr>
          <w:rFonts w:eastAsia="Times New Roman" w:cstheme="minorHAnsi"/>
          <w:sz w:val="24"/>
          <w:szCs w:val="24"/>
        </w:rPr>
        <w:t xml:space="preserve"> l.</w:t>
      </w:r>
      <w:r w:rsidR="007C7CA6" w:rsidRPr="00C212EB">
        <w:rPr>
          <w:rFonts w:eastAsia="Times New Roman" w:cstheme="minorHAnsi"/>
          <w:sz w:val="24"/>
          <w:szCs w:val="24"/>
        </w:rPr>
        <w:t>;</w:t>
      </w:r>
      <w:r w:rsidR="00852F91" w:rsidRPr="00C212EB">
        <w:rPr>
          <w:rFonts w:eastAsia="Times New Roman" w:cstheme="minorHAnsi"/>
          <w:sz w:val="24"/>
          <w:szCs w:val="24"/>
        </w:rPr>
        <w:t xml:space="preserve"> </w:t>
      </w:r>
    </w:p>
    <w:p w14:paraId="257D4479" w14:textId="3923A9ED" w:rsidR="00852F91" w:rsidRPr="00C212EB" w:rsidRDefault="00312793" w:rsidP="00C3535C">
      <w:pPr>
        <w:ind w:firstLine="851"/>
        <w:contextualSpacing/>
        <w:jc w:val="both"/>
        <w:rPr>
          <w:rFonts w:eastAsia="Times New Roman" w:cstheme="minorHAnsi"/>
          <w:sz w:val="24"/>
          <w:szCs w:val="24"/>
        </w:rPr>
      </w:pPr>
      <w:r w:rsidRPr="00C212EB">
        <w:rPr>
          <w:rFonts w:eastAsia="Times New Roman" w:cstheme="minorHAnsi"/>
          <w:sz w:val="24"/>
          <w:szCs w:val="24"/>
        </w:rPr>
        <w:t>10</w:t>
      </w:r>
      <w:r w:rsidR="0053711E" w:rsidRPr="00C212EB">
        <w:rPr>
          <w:rFonts w:eastAsia="Times New Roman" w:cstheme="minorHAnsi"/>
          <w:sz w:val="24"/>
          <w:szCs w:val="24"/>
        </w:rPr>
        <w:t>1</w:t>
      </w:r>
      <w:r w:rsidR="001B4604" w:rsidRPr="00C212EB">
        <w:rPr>
          <w:rFonts w:eastAsia="Times New Roman" w:cstheme="minorHAnsi"/>
          <w:sz w:val="24"/>
          <w:szCs w:val="24"/>
        </w:rPr>
        <w:t>.</w:t>
      </w:r>
      <w:r w:rsidR="00787E73" w:rsidRPr="00C212EB">
        <w:rPr>
          <w:rFonts w:eastAsia="Times New Roman" w:cstheme="minorHAnsi"/>
          <w:sz w:val="24"/>
          <w:szCs w:val="24"/>
        </w:rPr>
        <w:t>3</w:t>
      </w:r>
      <w:r w:rsidR="00852F91" w:rsidRPr="00C212EB">
        <w:rPr>
          <w:rFonts w:eastAsia="Times New Roman" w:cstheme="minorHAnsi"/>
          <w:sz w:val="24"/>
          <w:szCs w:val="24"/>
        </w:rPr>
        <w:t>. Sutarties įvykdymo užtikrinimas Nr. ...</w:t>
      </w:r>
      <w:r w:rsidR="00F045E7" w:rsidRPr="00C212EB">
        <w:rPr>
          <w:rFonts w:eastAsia="Times New Roman" w:cstheme="minorHAnsi"/>
          <w:sz w:val="24"/>
          <w:szCs w:val="24"/>
        </w:rPr>
        <w:t>.....</w:t>
      </w:r>
      <w:r w:rsidR="006D1565" w:rsidRPr="00C212EB">
        <w:rPr>
          <w:rFonts w:eastAsia="Times New Roman" w:cstheme="minorHAnsi"/>
          <w:sz w:val="24"/>
          <w:szCs w:val="24"/>
        </w:rPr>
        <w:t>................</w:t>
      </w:r>
      <w:r w:rsidR="00F045E7" w:rsidRPr="00C212EB">
        <w:rPr>
          <w:rFonts w:eastAsia="Times New Roman" w:cstheme="minorHAnsi"/>
          <w:sz w:val="24"/>
          <w:szCs w:val="24"/>
        </w:rPr>
        <w:t>..</w:t>
      </w:r>
      <w:r w:rsidR="00443CF8" w:rsidRPr="00C212EB">
        <w:rPr>
          <w:rFonts w:eastAsia="Times New Roman" w:cstheme="minorHAnsi"/>
          <w:sz w:val="24"/>
          <w:szCs w:val="24"/>
        </w:rPr>
        <w:t>, ..</w:t>
      </w:r>
      <w:r w:rsidR="001C0011" w:rsidRPr="00C212EB">
        <w:rPr>
          <w:rFonts w:eastAsia="Times New Roman" w:cstheme="minorHAnsi"/>
          <w:sz w:val="24"/>
          <w:szCs w:val="24"/>
        </w:rPr>
        <w:t>..</w:t>
      </w:r>
      <w:r w:rsidR="00443CF8" w:rsidRPr="00C212EB">
        <w:rPr>
          <w:rFonts w:eastAsia="Times New Roman" w:cstheme="minorHAnsi"/>
          <w:sz w:val="24"/>
          <w:szCs w:val="24"/>
        </w:rPr>
        <w:t xml:space="preserve"> l.</w:t>
      </w:r>
      <w:r w:rsidR="007C7CA6" w:rsidRPr="00C212EB">
        <w:rPr>
          <w:rFonts w:eastAsia="Times New Roman" w:cstheme="minorHAnsi"/>
          <w:sz w:val="24"/>
          <w:szCs w:val="24"/>
        </w:rPr>
        <w:t>;</w:t>
      </w:r>
    </w:p>
    <w:p w14:paraId="51B897AB" w14:textId="283AB680" w:rsidR="002115D2" w:rsidRPr="00C212EB" w:rsidRDefault="00312793" w:rsidP="00C3535C">
      <w:pPr>
        <w:ind w:firstLine="851"/>
        <w:contextualSpacing/>
        <w:jc w:val="both"/>
        <w:rPr>
          <w:rFonts w:eastAsia="Times New Roman" w:cstheme="minorHAnsi"/>
          <w:sz w:val="24"/>
          <w:szCs w:val="24"/>
        </w:rPr>
      </w:pPr>
      <w:r w:rsidRPr="00C212EB">
        <w:rPr>
          <w:rFonts w:eastAsia="Times New Roman" w:cstheme="minorHAnsi"/>
          <w:sz w:val="24"/>
          <w:szCs w:val="24"/>
        </w:rPr>
        <w:t>10</w:t>
      </w:r>
      <w:r w:rsidR="0053711E" w:rsidRPr="00C212EB">
        <w:rPr>
          <w:rFonts w:eastAsia="Times New Roman" w:cstheme="minorHAnsi"/>
          <w:sz w:val="24"/>
          <w:szCs w:val="24"/>
        </w:rPr>
        <w:t>1</w:t>
      </w:r>
      <w:r w:rsidR="001B4604" w:rsidRPr="00C212EB">
        <w:rPr>
          <w:rFonts w:eastAsia="Times New Roman" w:cstheme="minorHAnsi"/>
          <w:sz w:val="24"/>
          <w:szCs w:val="24"/>
        </w:rPr>
        <w:t>.</w:t>
      </w:r>
      <w:r w:rsidR="00787E73" w:rsidRPr="00C212EB">
        <w:rPr>
          <w:rFonts w:eastAsia="Times New Roman" w:cstheme="minorHAnsi"/>
          <w:sz w:val="24"/>
          <w:szCs w:val="24"/>
        </w:rPr>
        <w:t>4</w:t>
      </w:r>
      <w:r w:rsidR="00852F91" w:rsidRPr="00C212EB">
        <w:rPr>
          <w:rFonts w:eastAsia="Times New Roman" w:cstheme="minorHAnsi"/>
          <w:sz w:val="24"/>
          <w:szCs w:val="24"/>
        </w:rPr>
        <w:t xml:space="preserve">. Rangovo vadovaujančių darbuotojų (specialistų) ir asmenų, atsakingų už Sutarties vykdymą, sąrašas, </w:t>
      </w:r>
      <w:r w:rsidR="006F7FB9" w:rsidRPr="00C212EB">
        <w:rPr>
          <w:rFonts w:eastAsia="Times New Roman" w:cstheme="minorHAnsi"/>
          <w:sz w:val="24"/>
          <w:szCs w:val="24"/>
        </w:rPr>
        <w:t>.....</w:t>
      </w:r>
      <w:r w:rsidR="00443CF8" w:rsidRPr="00C212EB">
        <w:rPr>
          <w:rFonts w:eastAsia="Times New Roman" w:cstheme="minorHAnsi"/>
          <w:sz w:val="24"/>
          <w:szCs w:val="24"/>
        </w:rPr>
        <w:t xml:space="preserve"> l.</w:t>
      </w:r>
      <w:r w:rsidR="007C7CA6" w:rsidRPr="00C212EB">
        <w:rPr>
          <w:rFonts w:eastAsia="Times New Roman" w:cstheme="minorHAnsi"/>
          <w:sz w:val="24"/>
          <w:szCs w:val="24"/>
        </w:rPr>
        <w:t>;</w:t>
      </w:r>
    </w:p>
    <w:p w14:paraId="319F606D" w14:textId="6F781853" w:rsidR="002115D2" w:rsidRPr="00C212EB" w:rsidRDefault="00312793" w:rsidP="00C3535C">
      <w:pPr>
        <w:ind w:firstLine="851"/>
        <w:contextualSpacing/>
        <w:jc w:val="both"/>
        <w:rPr>
          <w:rFonts w:eastAsia="Times New Roman" w:cstheme="minorHAnsi"/>
          <w:sz w:val="24"/>
          <w:szCs w:val="24"/>
        </w:rPr>
      </w:pPr>
      <w:r w:rsidRPr="00C212EB">
        <w:rPr>
          <w:rFonts w:eastAsia="Times New Roman" w:cstheme="minorHAnsi"/>
          <w:sz w:val="24"/>
          <w:szCs w:val="24"/>
        </w:rPr>
        <w:t>10</w:t>
      </w:r>
      <w:r w:rsidR="0053711E" w:rsidRPr="00C212EB">
        <w:rPr>
          <w:rFonts w:eastAsia="Times New Roman" w:cstheme="minorHAnsi"/>
          <w:sz w:val="24"/>
          <w:szCs w:val="24"/>
        </w:rPr>
        <w:t>1</w:t>
      </w:r>
      <w:r w:rsidR="001B4604" w:rsidRPr="00C212EB">
        <w:rPr>
          <w:rFonts w:eastAsia="Times New Roman" w:cstheme="minorHAnsi"/>
          <w:sz w:val="24"/>
          <w:szCs w:val="24"/>
        </w:rPr>
        <w:t>.</w:t>
      </w:r>
      <w:r w:rsidR="007514B2" w:rsidRPr="00C212EB">
        <w:rPr>
          <w:rFonts w:eastAsia="Times New Roman" w:cstheme="minorHAnsi"/>
          <w:sz w:val="24"/>
          <w:szCs w:val="24"/>
        </w:rPr>
        <w:t>5</w:t>
      </w:r>
      <w:r w:rsidR="00852F91" w:rsidRPr="00C212EB">
        <w:rPr>
          <w:rFonts w:eastAsia="Times New Roman" w:cstheme="minorHAnsi"/>
          <w:sz w:val="24"/>
          <w:szCs w:val="24"/>
        </w:rPr>
        <w:t>. D</w:t>
      </w:r>
      <w:r w:rsidR="002115D2" w:rsidRPr="00C212EB">
        <w:rPr>
          <w:rFonts w:eastAsia="Times New Roman" w:cstheme="minorHAnsi"/>
          <w:sz w:val="24"/>
          <w:szCs w:val="24"/>
        </w:rPr>
        <w:t>arbų vykdymo grafikas,</w:t>
      </w:r>
      <w:r w:rsidR="00EC7C6E" w:rsidRPr="00C212EB">
        <w:rPr>
          <w:rFonts w:eastAsia="Times New Roman" w:cstheme="minorHAnsi"/>
          <w:sz w:val="24"/>
          <w:szCs w:val="24"/>
        </w:rPr>
        <w:t xml:space="preserve"> pinigų srautų prognozė</w:t>
      </w:r>
      <w:r w:rsidR="00CC331E" w:rsidRPr="00C212EB">
        <w:rPr>
          <w:rFonts w:eastAsia="Times New Roman" w:cstheme="minorHAnsi"/>
          <w:sz w:val="24"/>
          <w:szCs w:val="24"/>
        </w:rPr>
        <w:t>,</w:t>
      </w:r>
      <w:r w:rsidR="002115D2" w:rsidRPr="00C212EB">
        <w:rPr>
          <w:rFonts w:eastAsia="Times New Roman" w:cstheme="minorHAnsi"/>
          <w:sz w:val="24"/>
          <w:szCs w:val="24"/>
        </w:rPr>
        <w:t xml:space="preserve"> </w:t>
      </w:r>
      <w:r w:rsidR="00443CF8" w:rsidRPr="00C212EB">
        <w:rPr>
          <w:rFonts w:eastAsia="Times New Roman" w:cstheme="minorHAnsi"/>
          <w:sz w:val="24"/>
          <w:szCs w:val="24"/>
        </w:rPr>
        <w:t>.... l.</w:t>
      </w:r>
      <w:r w:rsidR="007C7CA6" w:rsidRPr="00C212EB">
        <w:rPr>
          <w:rFonts w:eastAsia="Times New Roman" w:cstheme="minorHAnsi"/>
          <w:sz w:val="24"/>
          <w:szCs w:val="24"/>
        </w:rPr>
        <w:t>;</w:t>
      </w:r>
    </w:p>
    <w:p w14:paraId="311412E7" w14:textId="6D4A2175" w:rsidR="0016125A" w:rsidRPr="00C212EB" w:rsidRDefault="00312793" w:rsidP="00680415">
      <w:pPr>
        <w:ind w:firstLine="851"/>
        <w:contextualSpacing/>
        <w:jc w:val="both"/>
        <w:rPr>
          <w:rFonts w:eastAsia="Times New Roman" w:cstheme="minorHAnsi"/>
          <w:sz w:val="24"/>
          <w:szCs w:val="24"/>
        </w:rPr>
      </w:pPr>
      <w:r w:rsidRPr="00C212EB">
        <w:rPr>
          <w:rFonts w:eastAsia="Times New Roman" w:cstheme="minorHAnsi"/>
          <w:sz w:val="24"/>
          <w:szCs w:val="24"/>
        </w:rPr>
        <w:lastRenderedPageBreak/>
        <w:t>10</w:t>
      </w:r>
      <w:r w:rsidR="0053711E" w:rsidRPr="00C212EB">
        <w:rPr>
          <w:rFonts w:eastAsia="Times New Roman" w:cstheme="minorHAnsi"/>
          <w:sz w:val="24"/>
          <w:szCs w:val="24"/>
        </w:rPr>
        <w:t>1</w:t>
      </w:r>
      <w:r w:rsidR="00EF32F2" w:rsidRPr="00C212EB">
        <w:rPr>
          <w:rFonts w:eastAsia="Times New Roman" w:cstheme="minorHAnsi"/>
          <w:sz w:val="24"/>
          <w:szCs w:val="24"/>
        </w:rPr>
        <w:t xml:space="preserve">.6. </w:t>
      </w:r>
      <w:r w:rsidR="00842236" w:rsidRPr="00C212EB">
        <w:rPr>
          <w:rFonts w:eastAsia="Times New Roman" w:cstheme="minorHAnsi"/>
          <w:sz w:val="24"/>
          <w:szCs w:val="24"/>
        </w:rPr>
        <w:t xml:space="preserve">Tvarkybos darbų </w:t>
      </w:r>
      <w:r w:rsidR="0016125A" w:rsidRPr="00C212EB">
        <w:rPr>
          <w:rFonts w:eastAsia="Times New Roman" w:cstheme="minorHAnsi"/>
          <w:sz w:val="24"/>
          <w:szCs w:val="24"/>
        </w:rPr>
        <w:t>projektas „</w:t>
      </w:r>
      <w:r w:rsidR="0099620D" w:rsidRPr="00C212EB">
        <w:rPr>
          <w:rFonts w:ascii="Calibri" w:hAnsi="Calibri" w:cs="Calibri"/>
          <w:bCs/>
          <w:sz w:val="24"/>
          <w:szCs w:val="24"/>
        </w:rPr>
        <w:t>Kauno tvirtovės 4-ojo forto užnugario kareivinių (unikalus kodas Kultūros vertybių registre – 39197) Plytinės g. 15, Kaune, fasadų tvarkybos darbų (avarijos grėsmės pašalinimo, konservavimo, restauravimo, remonto) projektas</w:t>
      </w:r>
      <w:r w:rsidR="0016125A" w:rsidRPr="00C212EB">
        <w:rPr>
          <w:rFonts w:eastAsia="Times New Roman" w:cstheme="minorHAnsi"/>
          <w:sz w:val="24"/>
          <w:szCs w:val="24"/>
        </w:rPr>
        <w:t>“</w:t>
      </w:r>
      <w:r w:rsidR="00AF2C27" w:rsidRPr="00C212EB">
        <w:rPr>
          <w:rFonts w:eastAsia="Times New Roman" w:cstheme="minorHAnsi"/>
          <w:sz w:val="24"/>
          <w:szCs w:val="24"/>
        </w:rPr>
        <w:t xml:space="preserve"> </w:t>
      </w:r>
      <w:r w:rsidR="00AF2C27" w:rsidRPr="00C212EB">
        <w:rPr>
          <w:rFonts w:cstheme="minorHAnsi"/>
          <w:sz w:val="24"/>
          <w:szCs w:val="24"/>
        </w:rPr>
        <w:t xml:space="preserve">(saugomas </w:t>
      </w:r>
      <w:r w:rsidR="00842236" w:rsidRPr="00C212EB">
        <w:rPr>
          <w:rFonts w:cstheme="minorHAnsi"/>
          <w:sz w:val="24"/>
          <w:szCs w:val="24"/>
        </w:rPr>
        <w:t>Kultūros paveldo</w:t>
      </w:r>
      <w:r w:rsidR="00AF2C27" w:rsidRPr="00C212EB">
        <w:rPr>
          <w:rFonts w:cstheme="minorHAnsi"/>
          <w:sz w:val="24"/>
          <w:szCs w:val="24"/>
        </w:rPr>
        <w:t xml:space="preserve"> skyriuje).</w:t>
      </w:r>
    </w:p>
    <w:p w14:paraId="225A8A65" w14:textId="7CE997FA" w:rsidR="00503FFF" w:rsidRPr="00C212EB" w:rsidRDefault="00503FFF" w:rsidP="00C3535C">
      <w:pPr>
        <w:rPr>
          <w:rFonts w:eastAsia="Times New Roman" w:cstheme="minorHAnsi"/>
          <w:sz w:val="24"/>
          <w:szCs w:val="24"/>
        </w:rPr>
      </w:pPr>
    </w:p>
    <w:p w14:paraId="5008036D"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XVI SKYRIUS</w:t>
      </w:r>
    </w:p>
    <w:p w14:paraId="5E785CFD" w14:textId="77777777" w:rsidR="00852F91" w:rsidRPr="00C212EB" w:rsidRDefault="00852F91" w:rsidP="00C3535C">
      <w:pPr>
        <w:jc w:val="center"/>
        <w:rPr>
          <w:rFonts w:eastAsia="Times New Roman" w:cstheme="minorHAnsi"/>
          <w:b/>
          <w:sz w:val="24"/>
          <w:szCs w:val="24"/>
        </w:rPr>
      </w:pPr>
      <w:r w:rsidRPr="00C212EB">
        <w:rPr>
          <w:rFonts w:eastAsia="Times New Roman" w:cstheme="minorHAnsi"/>
          <w:b/>
          <w:sz w:val="24"/>
          <w:szCs w:val="24"/>
        </w:rPr>
        <w:t>ŠALIŲ REKVIZITAI IR PARAŠAI</w:t>
      </w:r>
    </w:p>
    <w:p w14:paraId="4A94416F" w14:textId="77777777" w:rsidR="00852F91" w:rsidRPr="00C212EB" w:rsidRDefault="00852F91" w:rsidP="00C3535C">
      <w:pPr>
        <w:jc w:val="center"/>
        <w:rPr>
          <w:rFonts w:eastAsia="Times New Roman" w:cstheme="minorHAnsi"/>
          <w:b/>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FD375A" w:rsidRPr="00C212EB" w14:paraId="4466783A" w14:textId="77777777" w:rsidTr="002C093D">
        <w:tc>
          <w:tcPr>
            <w:tcW w:w="5162" w:type="dxa"/>
            <w:tcBorders>
              <w:top w:val="nil"/>
              <w:left w:val="nil"/>
              <w:bottom w:val="nil"/>
              <w:right w:val="nil"/>
            </w:tcBorders>
          </w:tcPr>
          <w:p w14:paraId="349F0BE7" w14:textId="77777777" w:rsidR="00FD375A" w:rsidRPr="00C212EB" w:rsidRDefault="00FD375A" w:rsidP="00C3535C">
            <w:pPr>
              <w:jc w:val="both"/>
              <w:rPr>
                <w:rFonts w:eastAsia="Times New Roman" w:cstheme="minorHAnsi"/>
                <w:b/>
                <w:sz w:val="24"/>
                <w:szCs w:val="24"/>
              </w:rPr>
            </w:pPr>
            <w:r w:rsidRPr="00C212EB">
              <w:rPr>
                <w:rFonts w:eastAsia="Times New Roman" w:cstheme="minorHAnsi"/>
                <w:b/>
                <w:sz w:val="24"/>
                <w:szCs w:val="24"/>
              </w:rPr>
              <w:t>UŽSAKOVAS</w:t>
            </w:r>
          </w:p>
          <w:p w14:paraId="549868D2" w14:textId="77777777" w:rsidR="00FD375A" w:rsidRPr="00C212EB" w:rsidRDefault="00FD375A" w:rsidP="00C3535C">
            <w:pPr>
              <w:jc w:val="both"/>
              <w:rPr>
                <w:rFonts w:eastAsia="Times New Roman" w:cstheme="minorHAnsi"/>
                <w:i/>
                <w:sz w:val="24"/>
                <w:szCs w:val="24"/>
              </w:rPr>
            </w:pPr>
            <w:r w:rsidRPr="00C212EB">
              <w:rPr>
                <w:rFonts w:eastAsia="Times New Roman" w:cstheme="minorHAnsi"/>
                <w:i/>
                <w:sz w:val="24"/>
                <w:szCs w:val="24"/>
              </w:rPr>
              <w:t>[Įrašyti Užsakovo rekvizitus]</w:t>
            </w:r>
          </w:p>
          <w:p w14:paraId="75FA1A33"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i/>
                <w:sz w:val="24"/>
                <w:szCs w:val="24"/>
              </w:rPr>
              <w:t xml:space="preserve">[pavadinimas] </w:t>
            </w:r>
          </w:p>
          <w:p w14:paraId="16CC1589"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sz w:val="24"/>
                <w:szCs w:val="24"/>
              </w:rPr>
              <w:t xml:space="preserve">Kodas </w:t>
            </w:r>
            <w:r w:rsidRPr="00C212EB">
              <w:rPr>
                <w:rFonts w:eastAsia="Times New Roman" w:cstheme="minorHAnsi"/>
                <w:i/>
                <w:sz w:val="24"/>
                <w:szCs w:val="24"/>
              </w:rPr>
              <w:t xml:space="preserve">[kodas] </w:t>
            </w:r>
          </w:p>
          <w:p w14:paraId="2E62D7C0" w14:textId="77777777" w:rsidR="00FD375A" w:rsidRPr="00C212EB" w:rsidRDefault="00FD375A" w:rsidP="00C3535C">
            <w:pPr>
              <w:ind w:right="252"/>
              <w:jc w:val="both"/>
              <w:rPr>
                <w:rFonts w:eastAsia="Times New Roman" w:cstheme="minorHAnsi"/>
                <w:bCs/>
                <w:sz w:val="24"/>
                <w:szCs w:val="24"/>
              </w:rPr>
            </w:pPr>
            <w:r w:rsidRPr="00C212EB">
              <w:rPr>
                <w:rFonts w:eastAsia="Times New Roman" w:cstheme="minorHAnsi"/>
                <w:bCs/>
                <w:sz w:val="24"/>
                <w:szCs w:val="24"/>
              </w:rPr>
              <w:t xml:space="preserve">PVM mokėtojo kodas </w:t>
            </w:r>
            <w:r w:rsidRPr="00C212EB">
              <w:rPr>
                <w:rFonts w:eastAsia="Times New Roman" w:cstheme="minorHAnsi"/>
                <w:i/>
                <w:sz w:val="24"/>
                <w:szCs w:val="24"/>
              </w:rPr>
              <w:t xml:space="preserve">[kodas] </w:t>
            </w:r>
          </w:p>
          <w:p w14:paraId="20FBB652"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sz w:val="24"/>
                <w:szCs w:val="24"/>
              </w:rPr>
              <w:t xml:space="preserve">Registro tvarkytojas VĮ Registrų centras </w:t>
            </w:r>
          </w:p>
          <w:p w14:paraId="738E2BE5" w14:textId="77777777" w:rsidR="00FD375A" w:rsidRPr="00C212EB" w:rsidRDefault="00FD375A" w:rsidP="00C3535C">
            <w:pPr>
              <w:ind w:right="252"/>
              <w:jc w:val="both"/>
              <w:rPr>
                <w:rFonts w:eastAsia="Times New Roman" w:cstheme="minorHAnsi"/>
                <w:b/>
                <w:sz w:val="24"/>
                <w:szCs w:val="24"/>
              </w:rPr>
            </w:pPr>
            <w:r w:rsidRPr="00C212EB">
              <w:rPr>
                <w:rFonts w:eastAsia="Times New Roman" w:cstheme="minorHAnsi"/>
                <w:i/>
                <w:sz w:val="24"/>
                <w:szCs w:val="24"/>
              </w:rPr>
              <w:t xml:space="preserve">[adresas korespondencijai] </w:t>
            </w:r>
          </w:p>
          <w:p w14:paraId="3036F4AA" w14:textId="77777777" w:rsidR="00FD375A" w:rsidRPr="00C212EB" w:rsidRDefault="00FD375A" w:rsidP="00C3535C">
            <w:pPr>
              <w:tabs>
                <w:tab w:val="left" w:pos="5130"/>
              </w:tabs>
              <w:rPr>
                <w:rFonts w:eastAsia="Times New Roman" w:cstheme="minorHAnsi"/>
                <w:sz w:val="24"/>
                <w:szCs w:val="24"/>
              </w:rPr>
            </w:pPr>
            <w:r w:rsidRPr="00C212EB">
              <w:rPr>
                <w:rFonts w:eastAsia="Times New Roman" w:cstheme="minorHAnsi"/>
                <w:sz w:val="24"/>
                <w:szCs w:val="24"/>
              </w:rPr>
              <w:t xml:space="preserve">A. s. </w:t>
            </w:r>
            <w:r w:rsidRPr="00C212EB">
              <w:rPr>
                <w:rFonts w:eastAsia="Times New Roman" w:cstheme="minorHAnsi"/>
                <w:i/>
                <w:sz w:val="24"/>
                <w:szCs w:val="24"/>
              </w:rPr>
              <w:t xml:space="preserve">[atsiskaitomosios sąskaitos Nr.] </w:t>
            </w:r>
          </w:p>
          <w:p w14:paraId="4754FCFE" w14:textId="77777777" w:rsidR="00FD375A" w:rsidRPr="00C212EB" w:rsidRDefault="00FD375A" w:rsidP="00C3535C">
            <w:pPr>
              <w:tabs>
                <w:tab w:val="left" w:pos="5130"/>
              </w:tabs>
              <w:rPr>
                <w:rFonts w:eastAsia="Times New Roman" w:cstheme="minorHAnsi"/>
                <w:sz w:val="24"/>
                <w:szCs w:val="24"/>
              </w:rPr>
            </w:pPr>
            <w:r w:rsidRPr="00C212EB">
              <w:rPr>
                <w:rFonts w:eastAsia="Times New Roman" w:cstheme="minorHAnsi"/>
                <w:sz w:val="24"/>
                <w:szCs w:val="24"/>
              </w:rPr>
              <w:t xml:space="preserve">Tel.                             </w:t>
            </w:r>
          </w:p>
          <w:p w14:paraId="2F5B9A33"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sz w:val="24"/>
                <w:szCs w:val="24"/>
              </w:rPr>
              <w:t xml:space="preserve">El. p. </w:t>
            </w:r>
          </w:p>
          <w:p w14:paraId="227A70F2" w14:textId="534C38E9" w:rsidR="002C4331" w:rsidRPr="00C212EB" w:rsidRDefault="002C4331" w:rsidP="00C3535C">
            <w:pPr>
              <w:ind w:right="252"/>
              <w:jc w:val="both"/>
              <w:rPr>
                <w:rFonts w:eastAsia="Times New Roman" w:cstheme="minorHAnsi"/>
                <w:sz w:val="24"/>
                <w:szCs w:val="24"/>
              </w:rPr>
            </w:pPr>
            <w:r w:rsidRPr="00C212EB">
              <w:rPr>
                <w:rFonts w:eastAsia="Times New Roman" w:cstheme="minorHAnsi"/>
                <w:sz w:val="24"/>
                <w:szCs w:val="24"/>
              </w:rPr>
              <w:t>data</w:t>
            </w:r>
          </w:p>
        </w:tc>
        <w:tc>
          <w:tcPr>
            <w:tcW w:w="4761" w:type="dxa"/>
            <w:tcBorders>
              <w:top w:val="nil"/>
              <w:left w:val="nil"/>
              <w:bottom w:val="nil"/>
              <w:right w:val="nil"/>
            </w:tcBorders>
          </w:tcPr>
          <w:p w14:paraId="4E4BB121" w14:textId="77777777" w:rsidR="00FD375A" w:rsidRPr="00C212EB" w:rsidRDefault="00FD375A" w:rsidP="00C3535C">
            <w:pPr>
              <w:jc w:val="both"/>
              <w:rPr>
                <w:rFonts w:eastAsia="Times New Roman" w:cstheme="minorHAnsi"/>
                <w:b/>
                <w:sz w:val="24"/>
                <w:szCs w:val="24"/>
              </w:rPr>
            </w:pPr>
            <w:r w:rsidRPr="00C212EB">
              <w:rPr>
                <w:rFonts w:eastAsia="Times New Roman" w:cstheme="minorHAnsi"/>
                <w:b/>
                <w:sz w:val="24"/>
                <w:szCs w:val="24"/>
              </w:rPr>
              <w:t>RANGOVAS</w:t>
            </w:r>
          </w:p>
          <w:p w14:paraId="48D72830" w14:textId="77777777" w:rsidR="00FD375A" w:rsidRPr="00C212EB" w:rsidRDefault="00FD375A" w:rsidP="00C3535C">
            <w:pPr>
              <w:jc w:val="both"/>
              <w:rPr>
                <w:rFonts w:eastAsia="Times New Roman" w:cstheme="minorHAnsi"/>
                <w:i/>
                <w:sz w:val="24"/>
                <w:szCs w:val="24"/>
              </w:rPr>
            </w:pPr>
            <w:r w:rsidRPr="00C212EB">
              <w:rPr>
                <w:rFonts w:eastAsia="Times New Roman" w:cstheme="minorHAnsi"/>
                <w:i/>
                <w:sz w:val="24"/>
                <w:szCs w:val="24"/>
              </w:rPr>
              <w:t>[Įrašyti Rangovo rekvizitus]</w:t>
            </w:r>
          </w:p>
          <w:p w14:paraId="012D942E"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i/>
                <w:sz w:val="24"/>
                <w:szCs w:val="24"/>
              </w:rPr>
              <w:t xml:space="preserve">[pavadinimas] </w:t>
            </w:r>
          </w:p>
          <w:p w14:paraId="4C9A5AEA"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sz w:val="24"/>
                <w:szCs w:val="24"/>
              </w:rPr>
              <w:t xml:space="preserve">Kodas </w:t>
            </w:r>
            <w:r w:rsidRPr="00C212EB">
              <w:rPr>
                <w:rFonts w:eastAsia="Times New Roman" w:cstheme="minorHAnsi"/>
                <w:i/>
                <w:sz w:val="24"/>
                <w:szCs w:val="24"/>
              </w:rPr>
              <w:t xml:space="preserve">[kodas] </w:t>
            </w:r>
          </w:p>
          <w:p w14:paraId="589E914F" w14:textId="77777777" w:rsidR="00FD375A" w:rsidRPr="00C212EB" w:rsidRDefault="00FD375A" w:rsidP="00C3535C">
            <w:pPr>
              <w:ind w:right="252"/>
              <w:jc w:val="both"/>
              <w:rPr>
                <w:rFonts w:eastAsia="Times New Roman" w:cstheme="minorHAnsi"/>
                <w:bCs/>
                <w:sz w:val="24"/>
                <w:szCs w:val="24"/>
              </w:rPr>
            </w:pPr>
            <w:r w:rsidRPr="00C212EB">
              <w:rPr>
                <w:rFonts w:eastAsia="Times New Roman" w:cstheme="minorHAnsi"/>
                <w:bCs/>
                <w:sz w:val="24"/>
                <w:szCs w:val="24"/>
              </w:rPr>
              <w:t xml:space="preserve">PVM mokėtojo kodas </w:t>
            </w:r>
            <w:r w:rsidRPr="00C212EB">
              <w:rPr>
                <w:rFonts w:eastAsia="Times New Roman" w:cstheme="minorHAnsi"/>
                <w:i/>
                <w:sz w:val="24"/>
                <w:szCs w:val="24"/>
              </w:rPr>
              <w:t xml:space="preserve">[kodas] </w:t>
            </w:r>
          </w:p>
          <w:p w14:paraId="563961E2" w14:textId="77777777" w:rsidR="00FD375A" w:rsidRPr="00C212EB" w:rsidRDefault="00FD375A" w:rsidP="00C3535C">
            <w:pPr>
              <w:ind w:right="252"/>
              <w:jc w:val="both"/>
              <w:rPr>
                <w:rFonts w:eastAsia="Times New Roman" w:cstheme="minorHAnsi"/>
                <w:sz w:val="24"/>
                <w:szCs w:val="24"/>
              </w:rPr>
            </w:pPr>
            <w:r w:rsidRPr="00C212EB">
              <w:rPr>
                <w:rFonts w:eastAsia="Times New Roman" w:cstheme="minorHAnsi"/>
                <w:sz w:val="24"/>
                <w:szCs w:val="24"/>
              </w:rPr>
              <w:t xml:space="preserve">Registro tvarkytojas VĮ Registrų centras </w:t>
            </w:r>
          </w:p>
          <w:p w14:paraId="726D014D" w14:textId="77777777" w:rsidR="00FD375A" w:rsidRPr="00C212EB" w:rsidRDefault="00FD375A" w:rsidP="00C3535C">
            <w:pPr>
              <w:ind w:right="252"/>
              <w:jc w:val="both"/>
              <w:rPr>
                <w:rFonts w:eastAsia="Times New Roman" w:cstheme="minorHAnsi"/>
                <w:b/>
                <w:sz w:val="24"/>
                <w:szCs w:val="24"/>
              </w:rPr>
            </w:pPr>
            <w:r w:rsidRPr="00C212EB">
              <w:rPr>
                <w:rFonts w:eastAsia="Times New Roman" w:cstheme="minorHAnsi"/>
                <w:i/>
                <w:sz w:val="24"/>
                <w:szCs w:val="24"/>
              </w:rPr>
              <w:t xml:space="preserve">[adresas korespondencijai] </w:t>
            </w:r>
          </w:p>
          <w:p w14:paraId="5AD7DDE2" w14:textId="77777777" w:rsidR="00FD375A" w:rsidRPr="00C212EB" w:rsidRDefault="00FD375A" w:rsidP="00C3535C">
            <w:pPr>
              <w:tabs>
                <w:tab w:val="left" w:pos="5130"/>
              </w:tabs>
              <w:rPr>
                <w:rFonts w:eastAsia="Times New Roman" w:cstheme="minorHAnsi"/>
                <w:sz w:val="24"/>
                <w:szCs w:val="24"/>
              </w:rPr>
            </w:pPr>
            <w:r w:rsidRPr="00C212EB">
              <w:rPr>
                <w:rFonts w:eastAsia="Times New Roman" w:cstheme="minorHAnsi"/>
                <w:sz w:val="24"/>
                <w:szCs w:val="24"/>
              </w:rPr>
              <w:t xml:space="preserve">A. s. </w:t>
            </w:r>
            <w:r w:rsidRPr="00C212EB">
              <w:rPr>
                <w:rFonts w:eastAsia="Times New Roman" w:cstheme="minorHAnsi"/>
                <w:i/>
                <w:sz w:val="24"/>
                <w:szCs w:val="24"/>
              </w:rPr>
              <w:t xml:space="preserve">[atsiskaitomosios sąskaitos Nr.] </w:t>
            </w:r>
          </w:p>
          <w:p w14:paraId="26680B22" w14:textId="77777777" w:rsidR="00FD375A" w:rsidRPr="00C212EB" w:rsidRDefault="00FD375A" w:rsidP="00C3535C">
            <w:pPr>
              <w:tabs>
                <w:tab w:val="left" w:pos="5130"/>
              </w:tabs>
              <w:rPr>
                <w:rFonts w:eastAsia="Times New Roman" w:cstheme="minorHAnsi"/>
                <w:sz w:val="24"/>
                <w:szCs w:val="24"/>
              </w:rPr>
            </w:pPr>
            <w:r w:rsidRPr="00C212EB">
              <w:rPr>
                <w:rFonts w:eastAsia="Times New Roman" w:cstheme="minorHAnsi"/>
                <w:sz w:val="24"/>
                <w:szCs w:val="24"/>
              </w:rPr>
              <w:t xml:space="preserve">Tel.                              </w:t>
            </w:r>
          </w:p>
          <w:p w14:paraId="1F6BBD43" w14:textId="77777777" w:rsidR="00FD375A" w:rsidRPr="00C212EB" w:rsidRDefault="00FD375A" w:rsidP="00C3535C">
            <w:pPr>
              <w:tabs>
                <w:tab w:val="left" w:pos="5130"/>
              </w:tabs>
              <w:rPr>
                <w:rFonts w:eastAsia="Times New Roman" w:cstheme="minorHAnsi"/>
                <w:sz w:val="24"/>
                <w:szCs w:val="24"/>
              </w:rPr>
            </w:pPr>
            <w:r w:rsidRPr="00C212EB">
              <w:rPr>
                <w:rFonts w:eastAsia="Times New Roman" w:cstheme="minorHAnsi"/>
                <w:sz w:val="24"/>
                <w:szCs w:val="24"/>
              </w:rPr>
              <w:t xml:space="preserve">El. p. </w:t>
            </w:r>
          </w:p>
          <w:p w14:paraId="007FDDA3" w14:textId="499648AB" w:rsidR="002C4331" w:rsidRPr="00C212EB" w:rsidRDefault="002C4331" w:rsidP="00C3535C">
            <w:pPr>
              <w:tabs>
                <w:tab w:val="left" w:pos="5130"/>
              </w:tabs>
              <w:rPr>
                <w:rFonts w:eastAsia="Times New Roman" w:cstheme="minorHAnsi"/>
                <w:sz w:val="24"/>
                <w:szCs w:val="24"/>
              </w:rPr>
            </w:pPr>
            <w:r w:rsidRPr="00C212EB">
              <w:rPr>
                <w:rFonts w:eastAsia="Times New Roman" w:cstheme="minorHAnsi"/>
                <w:sz w:val="24"/>
                <w:szCs w:val="24"/>
              </w:rPr>
              <w:t>data</w:t>
            </w:r>
          </w:p>
        </w:tc>
      </w:tr>
    </w:tbl>
    <w:p w14:paraId="69737FB1" w14:textId="77777777" w:rsidR="00964408" w:rsidRPr="00C212EB" w:rsidRDefault="00964408" w:rsidP="00C3535C">
      <w:pPr>
        <w:rPr>
          <w:rFonts w:cstheme="minorHAnsi"/>
          <w:sz w:val="24"/>
          <w:szCs w:val="24"/>
        </w:rPr>
      </w:pPr>
    </w:p>
    <w:sectPr w:rsidR="00964408" w:rsidRPr="00C212EB" w:rsidSect="002115D2">
      <w:headerReference w:type="default" r:id="rId13"/>
      <w:headerReference w:type="first" r:id="rId14"/>
      <w:pgSz w:w="11906" w:h="16838"/>
      <w:pgMar w:top="1135"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BB787" w14:textId="77777777" w:rsidR="00EC4C8B" w:rsidRDefault="00EC4C8B">
      <w:pPr>
        <w:spacing w:line="240" w:lineRule="auto"/>
      </w:pPr>
      <w:r>
        <w:separator/>
      </w:r>
    </w:p>
  </w:endnote>
  <w:endnote w:type="continuationSeparator" w:id="0">
    <w:p w14:paraId="34BDC0C7" w14:textId="77777777" w:rsidR="00EC4C8B" w:rsidRDefault="00EC4C8B">
      <w:pPr>
        <w:spacing w:line="240" w:lineRule="auto"/>
      </w:pPr>
      <w:r>
        <w:continuationSeparator/>
      </w:r>
    </w:p>
  </w:endnote>
  <w:endnote w:type="continuationNotice" w:id="1">
    <w:p w14:paraId="0E51EBFA" w14:textId="77777777" w:rsidR="00EC4C8B" w:rsidRDefault="00EC4C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05476" w14:textId="77777777" w:rsidR="00EC4C8B" w:rsidRDefault="00EC4C8B">
      <w:pPr>
        <w:spacing w:line="240" w:lineRule="auto"/>
      </w:pPr>
      <w:r>
        <w:separator/>
      </w:r>
    </w:p>
  </w:footnote>
  <w:footnote w:type="continuationSeparator" w:id="0">
    <w:p w14:paraId="180A56A0" w14:textId="77777777" w:rsidR="00EC4C8B" w:rsidRDefault="00EC4C8B">
      <w:pPr>
        <w:spacing w:line="240" w:lineRule="auto"/>
      </w:pPr>
      <w:r>
        <w:continuationSeparator/>
      </w:r>
    </w:p>
  </w:footnote>
  <w:footnote w:type="continuationNotice" w:id="1">
    <w:p w14:paraId="1949905F" w14:textId="77777777" w:rsidR="00EC4C8B" w:rsidRDefault="00EC4C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24"/>
      <w:docPartObj>
        <w:docPartGallery w:val="Page Numbers (Top of Page)"/>
        <w:docPartUnique/>
      </w:docPartObj>
    </w:sdtPr>
    <w:sdtEndPr/>
    <w:sdtContent>
      <w:p w14:paraId="0A2386E9" w14:textId="59100015" w:rsidR="00EC4C8B" w:rsidRDefault="00EC4C8B">
        <w:pPr>
          <w:pStyle w:val="Antrats"/>
          <w:jc w:val="center"/>
        </w:pPr>
        <w:r>
          <w:fldChar w:fldCharType="begin"/>
        </w:r>
        <w:r>
          <w:instrText>PAGE   \* MERGEFORMAT</w:instrText>
        </w:r>
        <w:r>
          <w:fldChar w:fldCharType="separate"/>
        </w:r>
        <w:r w:rsidR="00150249">
          <w:rPr>
            <w:noProof/>
          </w:rPr>
          <w:t>15</w:t>
        </w:r>
        <w:r>
          <w:fldChar w:fldCharType="end"/>
        </w:r>
      </w:p>
    </w:sdtContent>
  </w:sdt>
  <w:p w14:paraId="0FFB5304" w14:textId="77777777" w:rsidR="00EC4C8B" w:rsidRDefault="00EC4C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4227" w14:textId="77777777" w:rsidR="00EC4C8B" w:rsidRPr="000467CB" w:rsidRDefault="00EC4C8B" w:rsidP="002C093D">
    <w:pPr>
      <w:pStyle w:val="Antrats"/>
      <w:tabs>
        <w:tab w:val="clear" w:pos="9638"/>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5A87C2DC" w14:textId="77777777" w:rsidR="00EC4C8B" w:rsidRDefault="00EC4C8B" w:rsidP="002C093D">
    <w:pPr>
      <w:pStyle w:val="Antrats"/>
      <w:tabs>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33F"/>
    <w:multiLevelType w:val="multilevel"/>
    <w:tmpl w:val="C97C4E34"/>
    <w:lvl w:ilvl="0">
      <w:start w:val="1"/>
      <w:numFmt w:val="decimal"/>
      <w:lvlText w:val="%1."/>
      <w:lvlJc w:val="left"/>
      <w:pPr>
        <w:ind w:left="720" w:hanging="360"/>
      </w:pPr>
      <w:rPr>
        <w:rFonts w:eastAsia="Calibri" w:cs="Times New Roman"/>
        <w:i w:val="0"/>
        <w:color w:val="1F497D"/>
        <w:sz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D0F63FC"/>
    <w:multiLevelType w:val="multilevel"/>
    <w:tmpl w:val="1A72F1C8"/>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2623FC"/>
    <w:multiLevelType w:val="hybridMultilevel"/>
    <w:tmpl w:val="D8DC281A"/>
    <w:lvl w:ilvl="0" w:tplc="3850DF80">
      <w:start w:val="1"/>
      <w:numFmt w:val="bullet"/>
      <w:lvlText w:val="-"/>
      <w:lvlJc w:val="left"/>
      <w:pPr>
        <w:ind w:left="1080" w:hanging="360"/>
      </w:pPr>
      <w:rPr>
        <w:rFonts w:ascii="Aptos" w:eastAsia="Aptos" w:hAnsi="Aptos"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598F7F97"/>
    <w:multiLevelType w:val="multilevel"/>
    <w:tmpl w:val="539AA3A4"/>
    <w:lvl w:ilvl="0">
      <w:start w:val="68"/>
      <w:numFmt w:val="decimal"/>
      <w:lvlText w:val="%1."/>
      <w:lvlJc w:val="left"/>
      <w:pPr>
        <w:ind w:left="480" w:hanging="480"/>
      </w:pPr>
      <w:rPr>
        <w:rFonts w:hint="default"/>
      </w:rPr>
    </w:lvl>
    <w:lvl w:ilvl="1">
      <w:start w:val="7"/>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91"/>
    <w:rsid w:val="000019B0"/>
    <w:rsid w:val="00001ABD"/>
    <w:rsid w:val="000026E6"/>
    <w:rsid w:val="00002969"/>
    <w:rsid w:val="00002AE0"/>
    <w:rsid w:val="00002E70"/>
    <w:rsid w:val="00004A6E"/>
    <w:rsid w:val="000103B4"/>
    <w:rsid w:val="00010CA9"/>
    <w:rsid w:val="00011E80"/>
    <w:rsid w:val="0001217C"/>
    <w:rsid w:val="00012B7E"/>
    <w:rsid w:val="00013115"/>
    <w:rsid w:val="000135C7"/>
    <w:rsid w:val="000138DD"/>
    <w:rsid w:val="00013BA4"/>
    <w:rsid w:val="00015283"/>
    <w:rsid w:val="0001675B"/>
    <w:rsid w:val="00017885"/>
    <w:rsid w:val="00021180"/>
    <w:rsid w:val="00022B65"/>
    <w:rsid w:val="00024A49"/>
    <w:rsid w:val="00026A0C"/>
    <w:rsid w:val="000270C4"/>
    <w:rsid w:val="0002776A"/>
    <w:rsid w:val="0003094E"/>
    <w:rsid w:val="00031FD2"/>
    <w:rsid w:val="00033227"/>
    <w:rsid w:val="00033393"/>
    <w:rsid w:val="000338B5"/>
    <w:rsid w:val="00034003"/>
    <w:rsid w:val="0003605E"/>
    <w:rsid w:val="000363CC"/>
    <w:rsid w:val="000366E5"/>
    <w:rsid w:val="00041133"/>
    <w:rsid w:val="00041F59"/>
    <w:rsid w:val="00043297"/>
    <w:rsid w:val="00043B63"/>
    <w:rsid w:val="00044065"/>
    <w:rsid w:val="00045969"/>
    <w:rsid w:val="00045E2A"/>
    <w:rsid w:val="00047575"/>
    <w:rsid w:val="00047B93"/>
    <w:rsid w:val="00050958"/>
    <w:rsid w:val="00050B87"/>
    <w:rsid w:val="0005161B"/>
    <w:rsid w:val="00051B73"/>
    <w:rsid w:val="0005298F"/>
    <w:rsid w:val="00053FAC"/>
    <w:rsid w:val="000545A8"/>
    <w:rsid w:val="0005591A"/>
    <w:rsid w:val="00055932"/>
    <w:rsid w:val="00056024"/>
    <w:rsid w:val="00056949"/>
    <w:rsid w:val="000610BA"/>
    <w:rsid w:val="0006166C"/>
    <w:rsid w:val="00061846"/>
    <w:rsid w:val="00061A3D"/>
    <w:rsid w:val="0006283E"/>
    <w:rsid w:val="00062AE2"/>
    <w:rsid w:val="00062E14"/>
    <w:rsid w:val="00064366"/>
    <w:rsid w:val="00064E8D"/>
    <w:rsid w:val="00064EB0"/>
    <w:rsid w:val="000663DD"/>
    <w:rsid w:val="00070997"/>
    <w:rsid w:val="0007163E"/>
    <w:rsid w:val="00072D3C"/>
    <w:rsid w:val="00072D87"/>
    <w:rsid w:val="00072F84"/>
    <w:rsid w:val="000731F0"/>
    <w:rsid w:val="00073DE2"/>
    <w:rsid w:val="00073DE6"/>
    <w:rsid w:val="00074117"/>
    <w:rsid w:val="000747DA"/>
    <w:rsid w:val="00077084"/>
    <w:rsid w:val="00077282"/>
    <w:rsid w:val="00080B34"/>
    <w:rsid w:val="000818F7"/>
    <w:rsid w:val="00082DB1"/>
    <w:rsid w:val="00083E80"/>
    <w:rsid w:val="00084814"/>
    <w:rsid w:val="00084819"/>
    <w:rsid w:val="0008710B"/>
    <w:rsid w:val="00090187"/>
    <w:rsid w:val="000904F1"/>
    <w:rsid w:val="00090DF3"/>
    <w:rsid w:val="0009168C"/>
    <w:rsid w:val="00091935"/>
    <w:rsid w:val="00092484"/>
    <w:rsid w:val="000928D1"/>
    <w:rsid w:val="000939EE"/>
    <w:rsid w:val="000940B1"/>
    <w:rsid w:val="000962E2"/>
    <w:rsid w:val="000A0B3B"/>
    <w:rsid w:val="000A1D5D"/>
    <w:rsid w:val="000A3378"/>
    <w:rsid w:val="000A37B0"/>
    <w:rsid w:val="000A45F1"/>
    <w:rsid w:val="000A6779"/>
    <w:rsid w:val="000A6B9B"/>
    <w:rsid w:val="000A713C"/>
    <w:rsid w:val="000A7438"/>
    <w:rsid w:val="000B276F"/>
    <w:rsid w:val="000B4F91"/>
    <w:rsid w:val="000B4F9C"/>
    <w:rsid w:val="000B52D2"/>
    <w:rsid w:val="000B5632"/>
    <w:rsid w:val="000B616E"/>
    <w:rsid w:val="000B7264"/>
    <w:rsid w:val="000B748F"/>
    <w:rsid w:val="000C09C5"/>
    <w:rsid w:val="000C1569"/>
    <w:rsid w:val="000C1A78"/>
    <w:rsid w:val="000C259F"/>
    <w:rsid w:val="000C2867"/>
    <w:rsid w:val="000C4C0C"/>
    <w:rsid w:val="000C547B"/>
    <w:rsid w:val="000C77BA"/>
    <w:rsid w:val="000C7DF3"/>
    <w:rsid w:val="000D161E"/>
    <w:rsid w:val="000D18A4"/>
    <w:rsid w:val="000D494F"/>
    <w:rsid w:val="000D5C24"/>
    <w:rsid w:val="000E0EFE"/>
    <w:rsid w:val="000E3F1B"/>
    <w:rsid w:val="000E4641"/>
    <w:rsid w:val="000E4EEF"/>
    <w:rsid w:val="000E7088"/>
    <w:rsid w:val="000F09D8"/>
    <w:rsid w:val="000F1013"/>
    <w:rsid w:val="000F127B"/>
    <w:rsid w:val="000F12D6"/>
    <w:rsid w:val="000F1906"/>
    <w:rsid w:val="000F1B30"/>
    <w:rsid w:val="000F31D3"/>
    <w:rsid w:val="000F44E6"/>
    <w:rsid w:val="000F4E15"/>
    <w:rsid w:val="000F52F8"/>
    <w:rsid w:val="000F6D4F"/>
    <w:rsid w:val="000F6DB6"/>
    <w:rsid w:val="000F7957"/>
    <w:rsid w:val="00100158"/>
    <w:rsid w:val="00100408"/>
    <w:rsid w:val="00100C0F"/>
    <w:rsid w:val="00100FBC"/>
    <w:rsid w:val="00104DC2"/>
    <w:rsid w:val="001051F9"/>
    <w:rsid w:val="001054C7"/>
    <w:rsid w:val="00106BAA"/>
    <w:rsid w:val="001078B6"/>
    <w:rsid w:val="00107F32"/>
    <w:rsid w:val="00110A3F"/>
    <w:rsid w:val="00111419"/>
    <w:rsid w:val="0011188D"/>
    <w:rsid w:val="00111BA9"/>
    <w:rsid w:val="001153D4"/>
    <w:rsid w:val="001159B7"/>
    <w:rsid w:val="00117213"/>
    <w:rsid w:val="00117765"/>
    <w:rsid w:val="0012060F"/>
    <w:rsid w:val="00120656"/>
    <w:rsid w:val="001209C9"/>
    <w:rsid w:val="00120A25"/>
    <w:rsid w:val="00120F25"/>
    <w:rsid w:val="00123FE6"/>
    <w:rsid w:val="0012574C"/>
    <w:rsid w:val="001267E0"/>
    <w:rsid w:val="0012706D"/>
    <w:rsid w:val="0013086A"/>
    <w:rsid w:val="0013090D"/>
    <w:rsid w:val="00130D2A"/>
    <w:rsid w:val="00130E7F"/>
    <w:rsid w:val="00131561"/>
    <w:rsid w:val="00131731"/>
    <w:rsid w:val="00131A69"/>
    <w:rsid w:val="0013311F"/>
    <w:rsid w:val="00133295"/>
    <w:rsid w:val="00133C5C"/>
    <w:rsid w:val="0013404C"/>
    <w:rsid w:val="00134878"/>
    <w:rsid w:val="001359B3"/>
    <w:rsid w:val="001376FA"/>
    <w:rsid w:val="00137A9A"/>
    <w:rsid w:val="00140943"/>
    <w:rsid w:val="00141FC4"/>
    <w:rsid w:val="00142EEA"/>
    <w:rsid w:val="00143C55"/>
    <w:rsid w:val="0014429C"/>
    <w:rsid w:val="00144AC0"/>
    <w:rsid w:val="00144F12"/>
    <w:rsid w:val="00144F15"/>
    <w:rsid w:val="00145E07"/>
    <w:rsid w:val="00146751"/>
    <w:rsid w:val="00147DDE"/>
    <w:rsid w:val="00150249"/>
    <w:rsid w:val="00151774"/>
    <w:rsid w:val="00151A8C"/>
    <w:rsid w:val="00151BFA"/>
    <w:rsid w:val="00152D07"/>
    <w:rsid w:val="00152F8E"/>
    <w:rsid w:val="0015450C"/>
    <w:rsid w:val="00154853"/>
    <w:rsid w:val="00154ADC"/>
    <w:rsid w:val="00154B2E"/>
    <w:rsid w:val="00154E8F"/>
    <w:rsid w:val="0015595C"/>
    <w:rsid w:val="00156189"/>
    <w:rsid w:val="00160047"/>
    <w:rsid w:val="001607C5"/>
    <w:rsid w:val="00160819"/>
    <w:rsid w:val="0016125A"/>
    <w:rsid w:val="001619D5"/>
    <w:rsid w:val="0016255E"/>
    <w:rsid w:val="00162C1E"/>
    <w:rsid w:val="001659D5"/>
    <w:rsid w:val="00165AE3"/>
    <w:rsid w:val="00172C1F"/>
    <w:rsid w:val="001730B6"/>
    <w:rsid w:val="00173F03"/>
    <w:rsid w:val="00173F68"/>
    <w:rsid w:val="0017401D"/>
    <w:rsid w:val="001759EA"/>
    <w:rsid w:val="00177177"/>
    <w:rsid w:val="00181D34"/>
    <w:rsid w:val="00183B16"/>
    <w:rsid w:val="001857FD"/>
    <w:rsid w:val="00186337"/>
    <w:rsid w:val="00187D13"/>
    <w:rsid w:val="001906DF"/>
    <w:rsid w:val="00190738"/>
    <w:rsid w:val="00190A79"/>
    <w:rsid w:val="00192BB2"/>
    <w:rsid w:val="00194A8F"/>
    <w:rsid w:val="00195833"/>
    <w:rsid w:val="0019584C"/>
    <w:rsid w:val="00195A86"/>
    <w:rsid w:val="00195C1F"/>
    <w:rsid w:val="001968FC"/>
    <w:rsid w:val="001971DB"/>
    <w:rsid w:val="00197207"/>
    <w:rsid w:val="00197F2A"/>
    <w:rsid w:val="001A0168"/>
    <w:rsid w:val="001A1A06"/>
    <w:rsid w:val="001A1F14"/>
    <w:rsid w:val="001A1F2B"/>
    <w:rsid w:val="001A1FE5"/>
    <w:rsid w:val="001A2A38"/>
    <w:rsid w:val="001A2F27"/>
    <w:rsid w:val="001A4BE3"/>
    <w:rsid w:val="001A4D2C"/>
    <w:rsid w:val="001A7110"/>
    <w:rsid w:val="001A798B"/>
    <w:rsid w:val="001B0BA7"/>
    <w:rsid w:val="001B13C2"/>
    <w:rsid w:val="001B1AF4"/>
    <w:rsid w:val="001B3DD9"/>
    <w:rsid w:val="001B4106"/>
    <w:rsid w:val="001B4211"/>
    <w:rsid w:val="001B43CD"/>
    <w:rsid w:val="001B4604"/>
    <w:rsid w:val="001B49EC"/>
    <w:rsid w:val="001B576A"/>
    <w:rsid w:val="001B58F0"/>
    <w:rsid w:val="001B69F7"/>
    <w:rsid w:val="001B6DC9"/>
    <w:rsid w:val="001B6DFD"/>
    <w:rsid w:val="001B7E9D"/>
    <w:rsid w:val="001C0011"/>
    <w:rsid w:val="001C0323"/>
    <w:rsid w:val="001C1516"/>
    <w:rsid w:val="001C2A83"/>
    <w:rsid w:val="001C2B45"/>
    <w:rsid w:val="001C58C1"/>
    <w:rsid w:val="001C724F"/>
    <w:rsid w:val="001C768C"/>
    <w:rsid w:val="001D02AA"/>
    <w:rsid w:val="001D0D23"/>
    <w:rsid w:val="001D1481"/>
    <w:rsid w:val="001D44F7"/>
    <w:rsid w:val="001D6D11"/>
    <w:rsid w:val="001D6ED9"/>
    <w:rsid w:val="001D7F69"/>
    <w:rsid w:val="001E0D2C"/>
    <w:rsid w:val="001E17E0"/>
    <w:rsid w:val="001E1C68"/>
    <w:rsid w:val="001E314C"/>
    <w:rsid w:val="001E3CCF"/>
    <w:rsid w:val="001E69A5"/>
    <w:rsid w:val="001F0248"/>
    <w:rsid w:val="001F0681"/>
    <w:rsid w:val="001F3A70"/>
    <w:rsid w:val="001F54B3"/>
    <w:rsid w:val="001F661D"/>
    <w:rsid w:val="001F7404"/>
    <w:rsid w:val="001F7AA5"/>
    <w:rsid w:val="001F7B09"/>
    <w:rsid w:val="00200E5C"/>
    <w:rsid w:val="0020208F"/>
    <w:rsid w:val="0020312F"/>
    <w:rsid w:val="00203DEB"/>
    <w:rsid w:val="0020418B"/>
    <w:rsid w:val="00204747"/>
    <w:rsid w:val="002056C7"/>
    <w:rsid w:val="0020779B"/>
    <w:rsid w:val="00207EDF"/>
    <w:rsid w:val="00210490"/>
    <w:rsid w:val="002109A6"/>
    <w:rsid w:val="002110F1"/>
    <w:rsid w:val="00211138"/>
    <w:rsid w:val="002115D2"/>
    <w:rsid w:val="00211808"/>
    <w:rsid w:val="002168A3"/>
    <w:rsid w:val="00216DF7"/>
    <w:rsid w:val="00220566"/>
    <w:rsid w:val="0022136E"/>
    <w:rsid w:val="00221D4E"/>
    <w:rsid w:val="00222237"/>
    <w:rsid w:val="00224C9B"/>
    <w:rsid w:val="0022562B"/>
    <w:rsid w:val="002256D9"/>
    <w:rsid w:val="00227859"/>
    <w:rsid w:val="00230B62"/>
    <w:rsid w:val="002313C3"/>
    <w:rsid w:val="002319F9"/>
    <w:rsid w:val="00231D99"/>
    <w:rsid w:val="002337A1"/>
    <w:rsid w:val="00233978"/>
    <w:rsid w:val="00234049"/>
    <w:rsid w:val="00234171"/>
    <w:rsid w:val="00234324"/>
    <w:rsid w:val="00234B1E"/>
    <w:rsid w:val="00234E7E"/>
    <w:rsid w:val="00235356"/>
    <w:rsid w:val="00235FD6"/>
    <w:rsid w:val="0023603C"/>
    <w:rsid w:val="00237243"/>
    <w:rsid w:val="00237C24"/>
    <w:rsid w:val="002410BF"/>
    <w:rsid w:val="00241713"/>
    <w:rsid w:val="002421A1"/>
    <w:rsid w:val="00242397"/>
    <w:rsid w:val="002424EA"/>
    <w:rsid w:val="002431B3"/>
    <w:rsid w:val="0024383F"/>
    <w:rsid w:val="0024481C"/>
    <w:rsid w:val="002449F8"/>
    <w:rsid w:val="0024559F"/>
    <w:rsid w:val="00246E6F"/>
    <w:rsid w:val="0024722C"/>
    <w:rsid w:val="0024751F"/>
    <w:rsid w:val="00250F33"/>
    <w:rsid w:val="0025236A"/>
    <w:rsid w:val="00252DC2"/>
    <w:rsid w:val="00254B79"/>
    <w:rsid w:val="00255DB4"/>
    <w:rsid w:val="00256494"/>
    <w:rsid w:val="00261856"/>
    <w:rsid w:val="0026411E"/>
    <w:rsid w:val="0026438C"/>
    <w:rsid w:val="00264950"/>
    <w:rsid w:val="00264D8B"/>
    <w:rsid w:val="00265AB2"/>
    <w:rsid w:val="00265C72"/>
    <w:rsid w:val="00265E68"/>
    <w:rsid w:val="0026686A"/>
    <w:rsid w:val="00267D9E"/>
    <w:rsid w:val="002710F5"/>
    <w:rsid w:val="00271CB4"/>
    <w:rsid w:val="00272930"/>
    <w:rsid w:val="00272FBB"/>
    <w:rsid w:val="002731FC"/>
    <w:rsid w:val="00274BE7"/>
    <w:rsid w:val="0027563C"/>
    <w:rsid w:val="00275C7D"/>
    <w:rsid w:val="00275FDA"/>
    <w:rsid w:val="00276AB5"/>
    <w:rsid w:val="00276D53"/>
    <w:rsid w:val="002772AF"/>
    <w:rsid w:val="0028081E"/>
    <w:rsid w:val="0028137A"/>
    <w:rsid w:val="00281E27"/>
    <w:rsid w:val="00283F7E"/>
    <w:rsid w:val="00284CB8"/>
    <w:rsid w:val="002852CF"/>
    <w:rsid w:val="00285752"/>
    <w:rsid w:val="00286219"/>
    <w:rsid w:val="00290614"/>
    <w:rsid w:val="00291730"/>
    <w:rsid w:val="00291A27"/>
    <w:rsid w:val="00291D5D"/>
    <w:rsid w:val="00292329"/>
    <w:rsid w:val="00292AF1"/>
    <w:rsid w:val="00293520"/>
    <w:rsid w:val="00293BF5"/>
    <w:rsid w:val="002941F2"/>
    <w:rsid w:val="002943F4"/>
    <w:rsid w:val="00296C17"/>
    <w:rsid w:val="00297793"/>
    <w:rsid w:val="002A0961"/>
    <w:rsid w:val="002A0973"/>
    <w:rsid w:val="002A130B"/>
    <w:rsid w:val="002A30E9"/>
    <w:rsid w:val="002A4A28"/>
    <w:rsid w:val="002A4D84"/>
    <w:rsid w:val="002A5F43"/>
    <w:rsid w:val="002A7DA0"/>
    <w:rsid w:val="002A7DC8"/>
    <w:rsid w:val="002B0B54"/>
    <w:rsid w:val="002B0D56"/>
    <w:rsid w:val="002B160B"/>
    <w:rsid w:val="002B3C6C"/>
    <w:rsid w:val="002B7693"/>
    <w:rsid w:val="002C093D"/>
    <w:rsid w:val="002C1F64"/>
    <w:rsid w:val="002C3A01"/>
    <w:rsid w:val="002C4331"/>
    <w:rsid w:val="002C6B30"/>
    <w:rsid w:val="002D02E5"/>
    <w:rsid w:val="002D0939"/>
    <w:rsid w:val="002D1500"/>
    <w:rsid w:val="002D3A51"/>
    <w:rsid w:val="002D61E1"/>
    <w:rsid w:val="002D6571"/>
    <w:rsid w:val="002D756C"/>
    <w:rsid w:val="002E0006"/>
    <w:rsid w:val="002E2958"/>
    <w:rsid w:val="002E43A6"/>
    <w:rsid w:val="002E4D51"/>
    <w:rsid w:val="002E599D"/>
    <w:rsid w:val="002F04E9"/>
    <w:rsid w:val="002F0EDE"/>
    <w:rsid w:val="002F10E9"/>
    <w:rsid w:val="002F1791"/>
    <w:rsid w:val="002F1841"/>
    <w:rsid w:val="002F1FE9"/>
    <w:rsid w:val="002F2C87"/>
    <w:rsid w:val="002F2D03"/>
    <w:rsid w:val="002F32B8"/>
    <w:rsid w:val="002F34B6"/>
    <w:rsid w:val="002F5A12"/>
    <w:rsid w:val="002F5BE5"/>
    <w:rsid w:val="002F64F6"/>
    <w:rsid w:val="002F6C9C"/>
    <w:rsid w:val="002F6F59"/>
    <w:rsid w:val="00300CFC"/>
    <w:rsid w:val="00300E0C"/>
    <w:rsid w:val="00301FD8"/>
    <w:rsid w:val="00302B72"/>
    <w:rsid w:val="00303113"/>
    <w:rsid w:val="0030318C"/>
    <w:rsid w:val="00304AEA"/>
    <w:rsid w:val="003050E0"/>
    <w:rsid w:val="0030674B"/>
    <w:rsid w:val="00306EC6"/>
    <w:rsid w:val="00307FE0"/>
    <w:rsid w:val="003113E4"/>
    <w:rsid w:val="003117D7"/>
    <w:rsid w:val="00312793"/>
    <w:rsid w:val="003144A9"/>
    <w:rsid w:val="00314866"/>
    <w:rsid w:val="00314E2F"/>
    <w:rsid w:val="0031586B"/>
    <w:rsid w:val="00315E3A"/>
    <w:rsid w:val="003160BC"/>
    <w:rsid w:val="00316B1B"/>
    <w:rsid w:val="00316DAB"/>
    <w:rsid w:val="00316F2E"/>
    <w:rsid w:val="00317FB0"/>
    <w:rsid w:val="00321C7E"/>
    <w:rsid w:val="00322123"/>
    <w:rsid w:val="003223D0"/>
    <w:rsid w:val="00322C7B"/>
    <w:rsid w:val="003231A3"/>
    <w:rsid w:val="003236E6"/>
    <w:rsid w:val="003242F7"/>
    <w:rsid w:val="0032780E"/>
    <w:rsid w:val="00327D8C"/>
    <w:rsid w:val="00330497"/>
    <w:rsid w:val="00331BE3"/>
    <w:rsid w:val="00334C1F"/>
    <w:rsid w:val="00340F29"/>
    <w:rsid w:val="003415AB"/>
    <w:rsid w:val="00344AF8"/>
    <w:rsid w:val="0034655C"/>
    <w:rsid w:val="00346A64"/>
    <w:rsid w:val="00347A22"/>
    <w:rsid w:val="00350BCC"/>
    <w:rsid w:val="00350DE4"/>
    <w:rsid w:val="003538E7"/>
    <w:rsid w:val="003542B9"/>
    <w:rsid w:val="00356278"/>
    <w:rsid w:val="003562B5"/>
    <w:rsid w:val="00356395"/>
    <w:rsid w:val="003567D1"/>
    <w:rsid w:val="0036053C"/>
    <w:rsid w:val="003609CD"/>
    <w:rsid w:val="003609EE"/>
    <w:rsid w:val="003613DA"/>
    <w:rsid w:val="003619C2"/>
    <w:rsid w:val="00362B1D"/>
    <w:rsid w:val="0036458D"/>
    <w:rsid w:val="00365D08"/>
    <w:rsid w:val="00367E53"/>
    <w:rsid w:val="00367E8F"/>
    <w:rsid w:val="003708D2"/>
    <w:rsid w:val="0037132F"/>
    <w:rsid w:val="00371567"/>
    <w:rsid w:val="00371ED9"/>
    <w:rsid w:val="00372779"/>
    <w:rsid w:val="00372AEF"/>
    <w:rsid w:val="00372BB7"/>
    <w:rsid w:val="00374E0C"/>
    <w:rsid w:val="003757AD"/>
    <w:rsid w:val="00375C55"/>
    <w:rsid w:val="00376104"/>
    <w:rsid w:val="003762A4"/>
    <w:rsid w:val="0037674B"/>
    <w:rsid w:val="00381501"/>
    <w:rsid w:val="00381897"/>
    <w:rsid w:val="00383A4A"/>
    <w:rsid w:val="00383A63"/>
    <w:rsid w:val="00384B2D"/>
    <w:rsid w:val="00385A6D"/>
    <w:rsid w:val="00385E40"/>
    <w:rsid w:val="00386727"/>
    <w:rsid w:val="00386B0B"/>
    <w:rsid w:val="00391912"/>
    <w:rsid w:val="00391C38"/>
    <w:rsid w:val="00391CE1"/>
    <w:rsid w:val="00392486"/>
    <w:rsid w:val="0039262B"/>
    <w:rsid w:val="00392C65"/>
    <w:rsid w:val="003942A3"/>
    <w:rsid w:val="00394F23"/>
    <w:rsid w:val="00395ABC"/>
    <w:rsid w:val="003965D8"/>
    <w:rsid w:val="00397E2C"/>
    <w:rsid w:val="00397E76"/>
    <w:rsid w:val="003A2EFC"/>
    <w:rsid w:val="003A3FCB"/>
    <w:rsid w:val="003A4493"/>
    <w:rsid w:val="003A5308"/>
    <w:rsid w:val="003A6040"/>
    <w:rsid w:val="003A70D9"/>
    <w:rsid w:val="003B2CC5"/>
    <w:rsid w:val="003B3472"/>
    <w:rsid w:val="003B3B51"/>
    <w:rsid w:val="003B4925"/>
    <w:rsid w:val="003B695F"/>
    <w:rsid w:val="003B7A60"/>
    <w:rsid w:val="003C292E"/>
    <w:rsid w:val="003C3F35"/>
    <w:rsid w:val="003C41E2"/>
    <w:rsid w:val="003C57EF"/>
    <w:rsid w:val="003C5FA3"/>
    <w:rsid w:val="003D0A52"/>
    <w:rsid w:val="003D1004"/>
    <w:rsid w:val="003D11E0"/>
    <w:rsid w:val="003D180F"/>
    <w:rsid w:val="003D27BC"/>
    <w:rsid w:val="003D6B63"/>
    <w:rsid w:val="003D70FE"/>
    <w:rsid w:val="003E0EA1"/>
    <w:rsid w:val="003E1151"/>
    <w:rsid w:val="003E1BF3"/>
    <w:rsid w:val="003E5AC2"/>
    <w:rsid w:val="003E5B59"/>
    <w:rsid w:val="003E7423"/>
    <w:rsid w:val="003E7520"/>
    <w:rsid w:val="003E7559"/>
    <w:rsid w:val="003E75CE"/>
    <w:rsid w:val="003E7E7E"/>
    <w:rsid w:val="003F00EF"/>
    <w:rsid w:val="003F0C76"/>
    <w:rsid w:val="003F0E71"/>
    <w:rsid w:val="003F2182"/>
    <w:rsid w:val="003F21F2"/>
    <w:rsid w:val="003F445D"/>
    <w:rsid w:val="003F5158"/>
    <w:rsid w:val="003F6FE7"/>
    <w:rsid w:val="003F7889"/>
    <w:rsid w:val="00400369"/>
    <w:rsid w:val="0040041A"/>
    <w:rsid w:val="00400C9B"/>
    <w:rsid w:val="00401A46"/>
    <w:rsid w:val="00402CF8"/>
    <w:rsid w:val="0040328A"/>
    <w:rsid w:val="00405192"/>
    <w:rsid w:val="004061E1"/>
    <w:rsid w:val="004062B6"/>
    <w:rsid w:val="004068C9"/>
    <w:rsid w:val="00407C84"/>
    <w:rsid w:val="00410367"/>
    <w:rsid w:val="004116E8"/>
    <w:rsid w:val="00412010"/>
    <w:rsid w:val="0041280E"/>
    <w:rsid w:val="00412888"/>
    <w:rsid w:val="00414582"/>
    <w:rsid w:val="00414D26"/>
    <w:rsid w:val="00415536"/>
    <w:rsid w:val="00416876"/>
    <w:rsid w:val="004175D9"/>
    <w:rsid w:val="00417D0D"/>
    <w:rsid w:val="00420489"/>
    <w:rsid w:val="0042085A"/>
    <w:rsid w:val="00420DBB"/>
    <w:rsid w:val="00422B17"/>
    <w:rsid w:val="0042328F"/>
    <w:rsid w:val="004233BB"/>
    <w:rsid w:val="00423BDC"/>
    <w:rsid w:val="00425DAA"/>
    <w:rsid w:val="00426274"/>
    <w:rsid w:val="00426347"/>
    <w:rsid w:val="004263C3"/>
    <w:rsid w:val="00426B2C"/>
    <w:rsid w:val="00426CD1"/>
    <w:rsid w:val="00426D96"/>
    <w:rsid w:val="004307CB"/>
    <w:rsid w:val="00430DBB"/>
    <w:rsid w:val="004311AE"/>
    <w:rsid w:val="0043280A"/>
    <w:rsid w:val="004338CE"/>
    <w:rsid w:val="00437A94"/>
    <w:rsid w:val="00440452"/>
    <w:rsid w:val="00440BE0"/>
    <w:rsid w:val="00442595"/>
    <w:rsid w:val="0044367E"/>
    <w:rsid w:val="00443CF8"/>
    <w:rsid w:val="0044570C"/>
    <w:rsid w:val="0044687D"/>
    <w:rsid w:val="004472B1"/>
    <w:rsid w:val="0044772E"/>
    <w:rsid w:val="0045057E"/>
    <w:rsid w:val="00450D6A"/>
    <w:rsid w:val="00451403"/>
    <w:rsid w:val="004518C9"/>
    <w:rsid w:val="00451EC5"/>
    <w:rsid w:val="0045317E"/>
    <w:rsid w:val="0045341F"/>
    <w:rsid w:val="00453843"/>
    <w:rsid w:val="00454307"/>
    <w:rsid w:val="00454D87"/>
    <w:rsid w:val="00455AD7"/>
    <w:rsid w:val="00456AD9"/>
    <w:rsid w:val="00457546"/>
    <w:rsid w:val="00460D7F"/>
    <w:rsid w:val="0046119F"/>
    <w:rsid w:val="004618E8"/>
    <w:rsid w:val="0046293D"/>
    <w:rsid w:val="00462A1B"/>
    <w:rsid w:val="0046319B"/>
    <w:rsid w:val="00463736"/>
    <w:rsid w:val="00463867"/>
    <w:rsid w:val="00464A36"/>
    <w:rsid w:val="004658B5"/>
    <w:rsid w:val="00465E77"/>
    <w:rsid w:val="00466627"/>
    <w:rsid w:val="00470C86"/>
    <w:rsid w:val="00470E89"/>
    <w:rsid w:val="00471EF5"/>
    <w:rsid w:val="00472105"/>
    <w:rsid w:val="004725CC"/>
    <w:rsid w:val="00472A21"/>
    <w:rsid w:val="00473905"/>
    <w:rsid w:val="00475093"/>
    <w:rsid w:val="00475A14"/>
    <w:rsid w:val="004760C5"/>
    <w:rsid w:val="004771D2"/>
    <w:rsid w:val="004808B8"/>
    <w:rsid w:val="00483473"/>
    <w:rsid w:val="00483B5C"/>
    <w:rsid w:val="004861FD"/>
    <w:rsid w:val="00486773"/>
    <w:rsid w:val="00490FBA"/>
    <w:rsid w:val="004914C5"/>
    <w:rsid w:val="00492082"/>
    <w:rsid w:val="004931DC"/>
    <w:rsid w:val="00493554"/>
    <w:rsid w:val="00493823"/>
    <w:rsid w:val="00493B65"/>
    <w:rsid w:val="00493D94"/>
    <w:rsid w:val="00494E02"/>
    <w:rsid w:val="00495B23"/>
    <w:rsid w:val="00495CEE"/>
    <w:rsid w:val="004A05D8"/>
    <w:rsid w:val="004A1457"/>
    <w:rsid w:val="004A1BFF"/>
    <w:rsid w:val="004A5657"/>
    <w:rsid w:val="004A7345"/>
    <w:rsid w:val="004B02CD"/>
    <w:rsid w:val="004B0CD0"/>
    <w:rsid w:val="004B1197"/>
    <w:rsid w:val="004B1219"/>
    <w:rsid w:val="004B1AD3"/>
    <w:rsid w:val="004B4BAC"/>
    <w:rsid w:val="004B6D65"/>
    <w:rsid w:val="004C189B"/>
    <w:rsid w:val="004C1F90"/>
    <w:rsid w:val="004C2DA5"/>
    <w:rsid w:val="004C38D6"/>
    <w:rsid w:val="004C4E39"/>
    <w:rsid w:val="004C604C"/>
    <w:rsid w:val="004C7C07"/>
    <w:rsid w:val="004D19B7"/>
    <w:rsid w:val="004D32FF"/>
    <w:rsid w:val="004D3D81"/>
    <w:rsid w:val="004D57EA"/>
    <w:rsid w:val="004D6601"/>
    <w:rsid w:val="004D6AB7"/>
    <w:rsid w:val="004D7076"/>
    <w:rsid w:val="004D722B"/>
    <w:rsid w:val="004D7E72"/>
    <w:rsid w:val="004E2779"/>
    <w:rsid w:val="004E3D46"/>
    <w:rsid w:val="004E42F3"/>
    <w:rsid w:val="004E45D8"/>
    <w:rsid w:val="004E46B9"/>
    <w:rsid w:val="004E543E"/>
    <w:rsid w:val="004E5925"/>
    <w:rsid w:val="004E59CB"/>
    <w:rsid w:val="004E6190"/>
    <w:rsid w:val="004E6A21"/>
    <w:rsid w:val="004F08FF"/>
    <w:rsid w:val="004F36DE"/>
    <w:rsid w:val="004F7172"/>
    <w:rsid w:val="00500D97"/>
    <w:rsid w:val="00501346"/>
    <w:rsid w:val="00501538"/>
    <w:rsid w:val="0050343B"/>
    <w:rsid w:val="00503FFF"/>
    <w:rsid w:val="0050445B"/>
    <w:rsid w:val="00504E44"/>
    <w:rsid w:val="00505922"/>
    <w:rsid w:val="005060C3"/>
    <w:rsid w:val="005060F3"/>
    <w:rsid w:val="00506682"/>
    <w:rsid w:val="0050781C"/>
    <w:rsid w:val="005119F1"/>
    <w:rsid w:val="00511BFD"/>
    <w:rsid w:val="0051202F"/>
    <w:rsid w:val="0051288B"/>
    <w:rsid w:val="005143CD"/>
    <w:rsid w:val="00514B69"/>
    <w:rsid w:val="00514ECE"/>
    <w:rsid w:val="0051624C"/>
    <w:rsid w:val="00516713"/>
    <w:rsid w:val="00517CD6"/>
    <w:rsid w:val="005217D7"/>
    <w:rsid w:val="00522ABA"/>
    <w:rsid w:val="005230B6"/>
    <w:rsid w:val="00523A6B"/>
    <w:rsid w:val="005244CC"/>
    <w:rsid w:val="00524752"/>
    <w:rsid w:val="00524C1C"/>
    <w:rsid w:val="0052562F"/>
    <w:rsid w:val="00526182"/>
    <w:rsid w:val="00526674"/>
    <w:rsid w:val="00527EA7"/>
    <w:rsid w:val="005317AB"/>
    <w:rsid w:val="005341FD"/>
    <w:rsid w:val="0053432C"/>
    <w:rsid w:val="00534F8D"/>
    <w:rsid w:val="00536F28"/>
    <w:rsid w:val="0053711E"/>
    <w:rsid w:val="00537A25"/>
    <w:rsid w:val="005401B7"/>
    <w:rsid w:val="0054172A"/>
    <w:rsid w:val="00542D49"/>
    <w:rsid w:val="00543B68"/>
    <w:rsid w:val="00543D8A"/>
    <w:rsid w:val="005469F8"/>
    <w:rsid w:val="00547979"/>
    <w:rsid w:val="00551422"/>
    <w:rsid w:val="00552483"/>
    <w:rsid w:val="00553B1A"/>
    <w:rsid w:val="00553E92"/>
    <w:rsid w:val="005549F0"/>
    <w:rsid w:val="005551DC"/>
    <w:rsid w:val="005553AB"/>
    <w:rsid w:val="00555BA2"/>
    <w:rsid w:val="005574B7"/>
    <w:rsid w:val="00560540"/>
    <w:rsid w:val="005606D9"/>
    <w:rsid w:val="00560A70"/>
    <w:rsid w:val="00561313"/>
    <w:rsid w:val="00566750"/>
    <w:rsid w:val="00566B5F"/>
    <w:rsid w:val="00566F0C"/>
    <w:rsid w:val="00567534"/>
    <w:rsid w:val="00570303"/>
    <w:rsid w:val="005703BF"/>
    <w:rsid w:val="00570CC7"/>
    <w:rsid w:val="005721AD"/>
    <w:rsid w:val="005741D0"/>
    <w:rsid w:val="0057721E"/>
    <w:rsid w:val="00580CE5"/>
    <w:rsid w:val="0058232F"/>
    <w:rsid w:val="00582941"/>
    <w:rsid w:val="00582FB0"/>
    <w:rsid w:val="005832E8"/>
    <w:rsid w:val="00587878"/>
    <w:rsid w:val="005900E3"/>
    <w:rsid w:val="00590729"/>
    <w:rsid w:val="00590C5B"/>
    <w:rsid w:val="00590EFA"/>
    <w:rsid w:val="00591CCC"/>
    <w:rsid w:val="00592115"/>
    <w:rsid w:val="005951BC"/>
    <w:rsid w:val="0059559E"/>
    <w:rsid w:val="0059603C"/>
    <w:rsid w:val="0059689C"/>
    <w:rsid w:val="005A02BD"/>
    <w:rsid w:val="005A1574"/>
    <w:rsid w:val="005A15B4"/>
    <w:rsid w:val="005A1F27"/>
    <w:rsid w:val="005A3A44"/>
    <w:rsid w:val="005A3C19"/>
    <w:rsid w:val="005A40FA"/>
    <w:rsid w:val="005A4ED5"/>
    <w:rsid w:val="005A51E3"/>
    <w:rsid w:val="005A5394"/>
    <w:rsid w:val="005A6C9B"/>
    <w:rsid w:val="005B02A9"/>
    <w:rsid w:val="005B23EB"/>
    <w:rsid w:val="005B272E"/>
    <w:rsid w:val="005B3DE4"/>
    <w:rsid w:val="005B3FB7"/>
    <w:rsid w:val="005B4251"/>
    <w:rsid w:val="005B5397"/>
    <w:rsid w:val="005B5B14"/>
    <w:rsid w:val="005B6525"/>
    <w:rsid w:val="005B71AD"/>
    <w:rsid w:val="005B74B2"/>
    <w:rsid w:val="005B7509"/>
    <w:rsid w:val="005C0E33"/>
    <w:rsid w:val="005C2E54"/>
    <w:rsid w:val="005C3C2C"/>
    <w:rsid w:val="005C4378"/>
    <w:rsid w:val="005C4D7C"/>
    <w:rsid w:val="005C584B"/>
    <w:rsid w:val="005C58D1"/>
    <w:rsid w:val="005D09CA"/>
    <w:rsid w:val="005D0D4A"/>
    <w:rsid w:val="005D1EFD"/>
    <w:rsid w:val="005D3015"/>
    <w:rsid w:val="005D3D96"/>
    <w:rsid w:val="005D44E8"/>
    <w:rsid w:val="005D49F1"/>
    <w:rsid w:val="005D4FBA"/>
    <w:rsid w:val="005D6D44"/>
    <w:rsid w:val="005E0432"/>
    <w:rsid w:val="005E177B"/>
    <w:rsid w:val="005E1B32"/>
    <w:rsid w:val="005E1CCB"/>
    <w:rsid w:val="005E30A4"/>
    <w:rsid w:val="005E30B1"/>
    <w:rsid w:val="005E3584"/>
    <w:rsid w:val="005E373F"/>
    <w:rsid w:val="005E6F0C"/>
    <w:rsid w:val="005E7CF9"/>
    <w:rsid w:val="005F2372"/>
    <w:rsid w:val="005F2A29"/>
    <w:rsid w:val="005F2D8E"/>
    <w:rsid w:val="005F452E"/>
    <w:rsid w:val="005F4A69"/>
    <w:rsid w:val="005F4A93"/>
    <w:rsid w:val="005F521E"/>
    <w:rsid w:val="005F523A"/>
    <w:rsid w:val="005F61AA"/>
    <w:rsid w:val="005F6BB8"/>
    <w:rsid w:val="00600876"/>
    <w:rsid w:val="00600A5F"/>
    <w:rsid w:val="0060327B"/>
    <w:rsid w:val="006037E7"/>
    <w:rsid w:val="00607A3A"/>
    <w:rsid w:val="00611485"/>
    <w:rsid w:val="00613D2F"/>
    <w:rsid w:val="006142F9"/>
    <w:rsid w:val="00614FA2"/>
    <w:rsid w:val="0062096C"/>
    <w:rsid w:val="006209F5"/>
    <w:rsid w:val="00622016"/>
    <w:rsid w:val="00622416"/>
    <w:rsid w:val="0062509E"/>
    <w:rsid w:val="00625DA5"/>
    <w:rsid w:val="0062700B"/>
    <w:rsid w:val="00627E39"/>
    <w:rsid w:val="00630B0A"/>
    <w:rsid w:val="0063276E"/>
    <w:rsid w:val="006335F7"/>
    <w:rsid w:val="0063382B"/>
    <w:rsid w:val="0063397C"/>
    <w:rsid w:val="00634F03"/>
    <w:rsid w:val="006350C2"/>
    <w:rsid w:val="00635388"/>
    <w:rsid w:val="00636C88"/>
    <w:rsid w:val="00636E7E"/>
    <w:rsid w:val="00636F0A"/>
    <w:rsid w:val="0063766A"/>
    <w:rsid w:val="006401F5"/>
    <w:rsid w:val="006432C1"/>
    <w:rsid w:val="0064422C"/>
    <w:rsid w:val="00645523"/>
    <w:rsid w:val="006506D5"/>
    <w:rsid w:val="00650C8C"/>
    <w:rsid w:val="00651B9B"/>
    <w:rsid w:val="00652C44"/>
    <w:rsid w:val="00652FD1"/>
    <w:rsid w:val="00653F2B"/>
    <w:rsid w:val="00653F55"/>
    <w:rsid w:val="006549B2"/>
    <w:rsid w:val="006552D2"/>
    <w:rsid w:val="006558F8"/>
    <w:rsid w:val="00656CB6"/>
    <w:rsid w:val="0065704B"/>
    <w:rsid w:val="00657294"/>
    <w:rsid w:val="00660D54"/>
    <w:rsid w:val="0066235D"/>
    <w:rsid w:val="00663172"/>
    <w:rsid w:val="00663D80"/>
    <w:rsid w:val="0066505E"/>
    <w:rsid w:val="00666AD3"/>
    <w:rsid w:val="00666B8C"/>
    <w:rsid w:val="00667AA6"/>
    <w:rsid w:val="00667D20"/>
    <w:rsid w:val="00670AB6"/>
    <w:rsid w:val="00671E05"/>
    <w:rsid w:val="00674A93"/>
    <w:rsid w:val="00675432"/>
    <w:rsid w:val="006767B9"/>
    <w:rsid w:val="006769A1"/>
    <w:rsid w:val="00676BAC"/>
    <w:rsid w:val="0068013E"/>
    <w:rsid w:val="00680415"/>
    <w:rsid w:val="00682140"/>
    <w:rsid w:val="00682A5F"/>
    <w:rsid w:val="00682BA1"/>
    <w:rsid w:val="00684475"/>
    <w:rsid w:val="00684843"/>
    <w:rsid w:val="00686476"/>
    <w:rsid w:val="0068733A"/>
    <w:rsid w:val="006877F7"/>
    <w:rsid w:val="0069018D"/>
    <w:rsid w:val="00692155"/>
    <w:rsid w:val="00694575"/>
    <w:rsid w:val="006947FD"/>
    <w:rsid w:val="006A0032"/>
    <w:rsid w:val="006A021A"/>
    <w:rsid w:val="006A0EB3"/>
    <w:rsid w:val="006A2246"/>
    <w:rsid w:val="006A267B"/>
    <w:rsid w:val="006A2D59"/>
    <w:rsid w:val="006A4566"/>
    <w:rsid w:val="006A534A"/>
    <w:rsid w:val="006A63C8"/>
    <w:rsid w:val="006A6762"/>
    <w:rsid w:val="006A6BF9"/>
    <w:rsid w:val="006A7013"/>
    <w:rsid w:val="006A72A2"/>
    <w:rsid w:val="006A7F1E"/>
    <w:rsid w:val="006B0F40"/>
    <w:rsid w:val="006B106B"/>
    <w:rsid w:val="006B1362"/>
    <w:rsid w:val="006B1EE4"/>
    <w:rsid w:val="006B590D"/>
    <w:rsid w:val="006B5D41"/>
    <w:rsid w:val="006B5E16"/>
    <w:rsid w:val="006B7439"/>
    <w:rsid w:val="006C26B8"/>
    <w:rsid w:val="006C299E"/>
    <w:rsid w:val="006C56FA"/>
    <w:rsid w:val="006C575B"/>
    <w:rsid w:val="006C6581"/>
    <w:rsid w:val="006C6FF8"/>
    <w:rsid w:val="006C72B3"/>
    <w:rsid w:val="006D02AD"/>
    <w:rsid w:val="006D13CB"/>
    <w:rsid w:val="006D1565"/>
    <w:rsid w:val="006D16F7"/>
    <w:rsid w:val="006D1C16"/>
    <w:rsid w:val="006D2A6F"/>
    <w:rsid w:val="006D2D42"/>
    <w:rsid w:val="006D43D8"/>
    <w:rsid w:val="006D52C2"/>
    <w:rsid w:val="006D6691"/>
    <w:rsid w:val="006D7E3D"/>
    <w:rsid w:val="006E0D2B"/>
    <w:rsid w:val="006E1945"/>
    <w:rsid w:val="006E1976"/>
    <w:rsid w:val="006E1A64"/>
    <w:rsid w:val="006E1C25"/>
    <w:rsid w:val="006E2E32"/>
    <w:rsid w:val="006E36DE"/>
    <w:rsid w:val="006E4B22"/>
    <w:rsid w:val="006E4DE6"/>
    <w:rsid w:val="006E5C79"/>
    <w:rsid w:val="006E6831"/>
    <w:rsid w:val="006E7EE0"/>
    <w:rsid w:val="006F06BA"/>
    <w:rsid w:val="006F22DB"/>
    <w:rsid w:val="006F259E"/>
    <w:rsid w:val="006F34E6"/>
    <w:rsid w:val="006F5169"/>
    <w:rsid w:val="006F560B"/>
    <w:rsid w:val="006F58A7"/>
    <w:rsid w:val="006F7F51"/>
    <w:rsid w:val="006F7FB9"/>
    <w:rsid w:val="00700367"/>
    <w:rsid w:val="007012E6"/>
    <w:rsid w:val="00702717"/>
    <w:rsid w:val="00702983"/>
    <w:rsid w:val="00702FB7"/>
    <w:rsid w:val="007034BE"/>
    <w:rsid w:val="007035E9"/>
    <w:rsid w:val="00705120"/>
    <w:rsid w:val="0070615E"/>
    <w:rsid w:val="00706689"/>
    <w:rsid w:val="00706B3D"/>
    <w:rsid w:val="007104D9"/>
    <w:rsid w:val="00710669"/>
    <w:rsid w:val="007115E2"/>
    <w:rsid w:val="0071250C"/>
    <w:rsid w:val="00712F18"/>
    <w:rsid w:val="007137FE"/>
    <w:rsid w:val="00715141"/>
    <w:rsid w:val="00715FA5"/>
    <w:rsid w:val="007229C7"/>
    <w:rsid w:val="0072332D"/>
    <w:rsid w:val="00725048"/>
    <w:rsid w:val="0072523E"/>
    <w:rsid w:val="00730A4A"/>
    <w:rsid w:val="00732FAD"/>
    <w:rsid w:val="007332C2"/>
    <w:rsid w:val="00733D82"/>
    <w:rsid w:val="007349F6"/>
    <w:rsid w:val="00734F5E"/>
    <w:rsid w:val="00735395"/>
    <w:rsid w:val="007353B7"/>
    <w:rsid w:val="00737646"/>
    <w:rsid w:val="007401DB"/>
    <w:rsid w:val="00741648"/>
    <w:rsid w:val="00742E39"/>
    <w:rsid w:val="00743CBD"/>
    <w:rsid w:val="00744801"/>
    <w:rsid w:val="00744985"/>
    <w:rsid w:val="0074658B"/>
    <w:rsid w:val="00746E8F"/>
    <w:rsid w:val="007470F9"/>
    <w:rsid w:val="00747826"/>
    <w:rsid w:val="00747CEF"/>
    <w:rsid w:val="00747E6E"/>
    <w:rsid w:val="007506F1"/>
    <w:rsid w:val="00750A00"/>
    <w:rsid w:val="007514B2"/>
    <w:rsid w:val="0075185C"/>
    <w:rsid w:val="00751B84"/>
    <w:rsid w:val="00752711"/>
    <w:rsid w:val="00752C74"/>
    <w:rsid w:val="00752D31"/>
    <w:rsid w:val="00753C08"/>
    <w:rsid w:val="00753D22"/>
    <w:rsid w:val="0075621E"/>
    <w:rsid w:val="0075675F"/>
    <w:rsid w:val="00760A4D"/>
    <w:rsid w:val="00760D5A"/>
    <w:rsid w:val="00763F41"/>
    <w:rsid w:val="0076404F"/>
    <w:rsid w:val="00764B86"/>
    <w:rsid w:val="00767371"/>
    <w:rsid w:val="0077031D"/>
    <w:rsid w:val="0077083D"/>
    <w:rsid w:val="00771FE7"/>
    <w:rsid w:val="0077254D"/>
    <w:rsid w:val="00775B15"/>
    <w:rsid w:val="007776F7"/>
    <w:rsid w:val="00781475"/>
    <w:rsid w:val="00783097"/>
    <w:rsid w:val="007836D3"/>
    <w:rsid w:val="0078380A"/>
    <w:rsid w:val="00785B4C"/>
    <w:rsid w:val="00785B61"/>
    <w:rsid w:val="00785C45"/>
    <w:rsid w:val="00785D6D"/>
    <w:rsid w:val="00786D8E"/>
    <w:rsid w:val="00787E73"/>
    <w:rsid w:val="00790954"/>
    <w:rsid w:val="00792002"/>
    <w:rsid w:val="00795245"/>
    <w:rsid w:val="00795BF7"/>
    <w:rsid w:val="00797EB4"/>
    <w:rsid w:val="007A02D7"/>
    <w:rsid w:val="007A1E63"/>
    <w:rsid w:val="007A64EE"/>
    <w:rsid w:val="007A7CD6"/>
    <w:rsid w:val="007B077D"/>
    <w:rsid w:val="007B094C"/>
    <w:rsid w:val="007B0AAE"/>
    <w:rsid w:val="007B21C1"/>
    <w:rsid w:val="007B2B11"/>
    <w:rsid w:val="007B2FDE"/>
    <w:rsid w:val="007B39C8"/>
    <w:rsid w:val="007B3B23"/>
    <w:rsid w:val="007B3D5B"/>
    <w:rsid w:val="007B4312"/>
    <w:rsid w:val="007B4671"/>
    <w:rsid w:val="007B4EA3"/>
    <w:rsid w:val="007B4ED3"/>
    <w:rsid w:val="007B5C09"/>
    <w:rsid w:val="007B7150"/>
    <w:rsid w:val="007C0EE7"/>
    <w:rsid w:val="007C12DE"/>
    <w:rsid w:val="007C1EE0"/>
    <w:rsid w:val="007C2C9F"/>
    <w:rsid w:val="007C30E2"/>
    <w:rsid w:val="007C331D"/>
    <w:rsid w:val="007C3734"/>
    <w:rsid w:val="007C3EAB"/>
    <w:rsid w:val="007C4D20"/>
    <w:rsid w:val="007C7CA6"/>
    <w:rsid w:val="007D28D6"/>
    <w:rsid w:val="007D5342"/>
    <w:rsid w:val="007D5A00"/>
    <w:rsid w:val="007E1AEE"/>
    <w:rsid w:val="007E32F3"/>
    <w:rsid w:val="007E3BC3"/>
    <w:rsid w:val="007E405C"/>
    <w:rsid w:val="007E4D65"/>
    <w:rsid w:val="007E6C1B"/>
    <w:rsid w:val="007E7D98"/>
    <w:rsid w:val="007F036F"/>
    <w:rsid w:val="007F1F4A"/>
    <w:rsid w:val="007F5E49"/>
    <w:rsid w:val="007F6EBE"/>
    <w:rsid w:val="007F7737"/>
    <w:rsid w:val="007F7B88"/>
    <w:rsid w:val="00801247"/>
    <w:rsid w:val="00801498"/>
    <w:rsid w:val="008017B1"/>
    <w:rsid w:val="00801F2E"/>
    <w:rsid w:val="0080280E"/>
    <w:rsid w:val="008037A9"/>
    <w:rsid w:val="0080506E"/>
    <w:rsid w:val="0080583F"/>
    <w:rsid w:val="00805A9B"/>
    <w:rsid w:val="0080684B"/>
    <w:rsid w:val="0080747C"/>
    <w:rsid w:val="0081017F"/>
    <w:rsid w:val="00810B3F"/>
    <w:rsid w:val="00811260"/>
    <w:rsid w:val="0081126B"/>
    <w:rsid w:val="00812484"/>
    <w:rsid w:val="008129C3"/>
    <w:rsid w:val="00813841"/>
    <w:rsid w:val="008141CC"/>
    <w:rsid w:val="00815074"/>
    <w:rsid w:val="00816CD8"/>
    <w:rsid w:val="00822CA4"/>
    <w:rsid w:val="00824BB6"/>
    <w:rsid w:val="00826228"/>
    <w:rsid w:val="00826EA6"/>
    <w:rsid w:val="00827697"/>
    <w:rsid w:val="008324BE"/>
    <w:rsid w:val="00836DCE"/>
    <w:rsid w:val="00836DD7"/>
    <w:rsid w:val="008416AE"/>
    <w:rsid w:val="00842236"/>
    <w:rsid w:val="00842DF0"/>
    <w:rsid w:val="00843C29"/>
    <w:rsid w:val="00843D3B"/>
    <w:rsid w:val="0084498C"/>
    <w:rsid w:val="00844D44"/>
    <w:rsid w:val="00845E5C"/>
    <w:rsid w:val="00847734"/>
    <w:rsid w:val="00847F00"/>
    <w:rsid w:val="00850264"/>
    <w:rsid w:val="00852F91"/>
    <w:rsid w:val="00853391"/>
    <w:rsid w:val="008534CE"/>
    <w:rsid w:val="00854682"/>
    <w:rsid w:val="00855232"/>
    <w:rsid w:val="00856AC6"/>
    <w:rsid w:val="00857416"/>
    <w:rsid w:val="008600E1"/>
    <w:rsid w:val="0086078D"/>
    <w:rsid w:val="00860D82"/>
    <w:rsid w:val="00861406"/>
    <w:rsid w:val="00862339"/>
    <w:rsid w:val="0086240F"/>
    <w:rsid w:val="00862A5D"/>
    <w:rsid w:val="00864E52"/>
    <w:rsid w:val="00865A75"/>
    <w:rsid w:val="00865D87"/>
    <w:rsid w:val="008668E8"/>
    <w:rsid w:val="008703F4"/>
    <w:rsid w:val="0087116D"/>
    <w:rsid w:val="008711BD"/>
    <w:rsid w:val="008719B4"/>
    <w:rsid w:val="00871B2F"/>
    <w:rsid w:val="00871B48"/>
    <w:rsid w:val="00871CE5"/>
    <w:rsid w:val="00872AC0"/>
    <w:rsid w:val="00873855"/>
    <w:rsid w:val="00874A63"/>
    <w:rsid w:val="00874C92"/>
    <w:rsid w:val="0087546D"/>
    <w:rsid w:val="00877B76"/>
    <w:rsid w:val="00880B7D"/>
    <w:rsid w:val="008811A0"/>
    <w:rsid w:val="00881A16"/>
    <w:rsid w:val="00882069"/>
    <w:rsid w:val="00882B25"/>
    <w:rsid w:val="008833C3"/>
    <w:rsid w:val="00883A65"/>
    <w:rsid w:val="00883AE2"/>
    <w:rsid w:val="00883BC1"/>
    <w:rsid w:val="00884A22"/>
    <w:rsid w:val="00884DC9"/>
    <w:rsid w:val="00885F86"/>
    <w:rsid w:val="00890048"/>
    <w:rsid w:val="00890773"/>
    <w:rsid w:val="00890F54"/>
    <w:rsid w:val="008912B1"/>
    <w:rsid w:val="008916E7"/>
    <w:rsid w:val="00891771"/>
    <w:rsid w:val="0089279A"/>
    <w:rsid w:val="00892999"/>
    <w:rsid w:val="00894FE7"/>
    <w:rsid w:val="00895436"/>
    <w:rsid w:val="0089565F"/>
    <w:rsid w:val="0089581F"/>
    <w:rsid w:val="00897204"/>
    <w:rsid w:val="00897FB4"/>
    <w:rsid w:val="008A1DA6"/>
    <w:rsid w:val="008A1F2D"/>
    <w:rsid w:val="008A302E"/>
    <w:rsid w:val="008A43EF"/>
    <w:rsid w:val="008A46DF"/>
    <w:rsid w:val="008A5EB5"/>
    <w:rsid w:val="008A7465"/>
    <w:rsid w:val="008A7532"/>
    <w:rsid w:val="008A7B55"/>
    <w:rsid w:val="008B0B00"/>
    <w:rsid w:val="008B0DFC"/>
    <w:rsid w:val="008B1689"/>
    <w:rsid w:val="008B2F3B"/>
    <w:rsid w:val="008B38A0"/>
    <w:rsid w:val="008B4D7B"/>
    <w:rsid w:val="008B68D7"/>
    <w:rsid w:val="008B68F5"/>
    <w:rsid w:val="008C00BB"/>
    <w:rsid w:val="008C0CFD"/>
    <w:rsid w:val="008C1023"/>
    <w:rsid w:val="008C1299"/>
    <w:rsid w:val="008C3AC7"/>
    <w:rsid w:val="008C3B96"/>
    <w:rsid w:val="008C4548"/>
    <w:rsid w:val="008C47E2"/>
    <w:rsid w:val="008C5C68"/>
    <w:rsid w:val="008C747B"/>
    <w:rsid w:val="008C7D48"/>
    <w:rsid w:val="008D09D7"/>
    <w:rsid w:val="008D1645"/>
    <w:rsid w:val="008D491C"/>
    <w:rsid w:val="008D56E7"/>
    <w:rsid w:val="008D5E87"/>
    <w:rsid w:val="008D69C7"/>
    <w:rsid w:val="008D6AB8"/>
    <w:rsid w:val="008D716B"/>
    <w:rsid w:val="008E1199"/>
    <w:rsid w:val="008E1A25"/>
    <w:rsid w:val="008E2B70"/>
    <w:rsid w:val="008E44F3"/>
    <w:rsid w:val="008E48F1"/>
    <w:rsid w:val="008E6F4D"/>
    <w:rsid w:val="008E7330"/>
    <w:rsid w:val="008E750C"/>
    <w:rsid w:val="008E7954"/>
    <w:rsid w:val="008F1477"/>
    <w:rsid w:val="008F1512"/>
    <w:rsid w:val="008F17AF"/>
    <w:rsid w:val="008F1C9D"/>
    <w:rsid w:val="008F287E"/>
    <w:rsid w:val="008F2BA4"/>
    <w:rsid w:val="008F2F52"/>
    <w:rsid w:val="008F32D0"/>
    <w:rsid w:val="008F4D97"/>
    <w:rsid w:val="008F5E93"/>
    <w:rsid w:val="008F72CE"/>
    <w:rsid w:val="00900532"/>
    <w:rsid w:val="00900681"/>
    <w:rsid w:val="00902024"/>
    <w:rsid w:val="0090226B"/>
    <w:rsid w:val="009031FD"/>
    <w:rsid w:val="00903556"/>
    <w:rsid w:val="00904494"/>
    <w:rsid w:val="0091060A"/>
    <w:rsid w:val="00910DE1"/>
    <w:rsid w:val="00911ABF"/>
    <w:rsid w:val="00911B2C"/>
    <w:rsid w:val="00914271"/>
    <w:rsid w:val="00914C0C"/>
    <w:rsid w:val="0091514B"/>
    <w:rsid w:val="00915521"/>
    <w:rsid w:val="00915622"/>
    <w:rsid w:val="009156B8"/>
    <w:rsid w:val="0092126A"/>
    <w:rsid w:val="00922231"/>
    <w:rsid w:val="00922979"/>
    <w:rsid w:val="00925061"/>
    <w:rsid w:val="009312CC"/>
    <w:rsid w:val="009313E7"/>
    <w:rsid w:val="00934224"/>
    <w:rsid w:val="00935641"/>
    <w:rsid w:val="00935C36"/>
    <w:rsid w:val="00937F3F"/>
    <w:rsid w:val="009408D3"/>
    <w:rsid w:val="00940FFC"/>
    <w:rsid w:val="00942280"/>
    <w:rsid w:val="00942A3C"/>
    <w:rsid w:val="00945B75"/>
    <w:rsid w:val="00945CBE"/>
    <w:rsid w:val="009460BB"/>
    <w:rsid w:val="00946394"/>
    <w:rsid w:val="009473FB"/>
    <w:rsid w:val="0095050D"/>
    <w:rsid w:val="0095115D"/>
    <w:rsid w:val="009518CE"/>
    <w:rsid w:val="009524F1"/>
    <w:rsid w:val="0095396D"/>
    <w:rsid w:val="00954607"/>
    <w:rsid w:val="009560E9"/>
    <w:rsid w:val="00957546"/>
    <w:rsid w:val="00957AA5"/>
    <w:rsid w:val="00964408"/>
    <w:rsid w:val="00964925"/>
    <w:rsid w:val="00964BF7"/>
    <w:rsid w:val="009650F7"/>
    <w:rsid w:val="00965D38"/>
    <w:rsid w:val="00966488"/>
    <w:rsid w:val="00970E70"/>
    <w:rsid w:val="00972AC8"/>
    <w:rsid w:val="009732F5"/>
    <w:rsid w:val="0097410C"/>
    <w:rsid w:val="00974B48"/>
    <w:rsid w:val="009767DD"/>
    <w:rsid w:val="009807C4"/>
    <w:rsid w:val="00982842"/>
    <w:rsid w:val="00984A12"/>
    <w:rsid w:val="00986632"/>
    <w:rsid w:val="00986EBF"/>
    <w:rsid w:val="009907AC"/>
    <w:rsid w:val="00992649"/>
    <w:rsid w:val="00993F27"/>
    <w:rsid w:val="00994555"/>
    <w:rsid w:val="00994C87"/>
    <w:rsid w:val="0099620D"/>
    <w:rsid w:val="0099665D"/>
    <w:rsid w:val="00996C4F"/>
    <w:rsid w:val="0099731E"/>
    <w:rsid w:val="0099764D"/>
    <w:rsid w:val="00997A75"/>
    <w:rsid w:val="009A4ABD"/>
    <w:rsid w:val="009A72FD"/>
    <w:rsid w:val="009B170A"/>
    <w:rsid w:val="009B22F8"/>
    <w:rsid w:val="009B44BB"/>
    <w:rsid w:val="009B481B"/>
    <w:rsid w:val="009B581C"/>
    <w:rsid w:val="009B65C7"/>
    <w:rsid w:val="009B6AF4"/>
    <w:rsid w:val="009B76F5"/>
    <w:rsid w:val="009B7DCC"/>
    <w:rsid w:val="009B7E08"/>
    <w:rsid w:val="009C00B6"/>
    <w:rsid w:val="009C0E2B"/>
    <w:rsid w:val="009C16F2"/>
    <w:rsid w:val="009C40C5"/>
    <w:rsid w:val="009C5B78"/>
    <w:rsid w:val="009C6305"/>
    <w:rsid w:val="009C6FFD"/>
    <w:rsid w:val="009C70D5"/>
    <w:rsid w:val="009C7928"/>
    <w:rsid w:val="009D035C"/>
    <w:rsid w:val="009D083E"/>
    <w:rsid w:val="009D10B4"/>
    <w:rsid w:val="009D152E"/>
    <w:rsid w:val="009D169E"/>
    <w:rsid w:val="009D17A6"/>
    <w:rsid w:val="009D2703"/>
    <w:rsid w:val="009D2CC9"/>
    <w:rsid w:val="009D35DD"/>
    <w:rsid w:val="009D47D1"/>
    <w:rsid w:val="009D47D7"/>
    <w:rsid w:val="009D794A"/>
    <w:rsid w:val="009D7993"/>
    <w:rsid w:val="009E37CA"/>
    <w:rsid w:val="009E3F45"/>
    <w:rsid w:val="009E634D"/>
    <w:rsid w:val="009E7495"/>
    <w:rsid w:val="009F0C6F"/>
    <w:rsid w:val="009F2C3A"/>
    <w:rsid w:val="009F318D"/>
    <w:rsid w:val="009F3413"/>
    <w:rsid w:val="009F4825"/>
    <w:rsid w:val="009F4C81"/>
    <w:rsid w:val="009F581B"/>
    <w:rsid w:val="009F5F58"/>
    <w:rsid w:val="009F70ED"/>
    <w:rsid w:val="00A006B4"/>
    <w:rsid w:val="00A011A4"/>
    <w:rsid w:val="00A03565"/>
    <w:rsid w:val="00A037BA"/>
    <w:rsid w:val="00A05764"/>
    <w:rsid w:val="00A059EB"/>
    <w:rsid w:val="00A05BA2"/>
    <w:rsid w:val="00A0644A"/>
    <w:rsid w:val="00A07F5F"/>
    <w:rsid w:val="00A106F7"/>
    <w:rsid w:val="00A13739"/>
    <w:rsid w:val="00A13B09"/>
    <w:rsid w:val="00A15B1D"/>
    <w:rsid w:val="00A16004"/>
    <w:rsid w:val="00A17420"/>
    <w:rsid w:val="00A204EA"/>
    <w:rsid w:val="00A20F1F"/>
    <w:rsid w:val="00A22593"/>
    <w:rsid w:val="00A23193"/>
    <w:rsid w:val="00A23947"/>
    <w:rsid w:val="00A23BFC"/>
    <w:rsid w:val="00A24A09"/>
    <w:rsid w:val="00A24EAF"/>
    <w:rsid w:val="00A256E4"/>
    <w:rsid w:val="00A27036"/>
    <w:rsid w:val="00A279FE"/>
    <w:rsid w:val="00A3094B"/>
    <w:rsid w:val="00A32158"/>
    <w:rsid w:val="00A32670"/>
    <w:rsid w:val="00A343AF"/>
    <w:rsid w:val="00A35A48"/>
    <w:rsid w:val="00A35D0E"/>
    <w:rsid w:val="00A362FB"/>
    <w:rsid w:val="00A364D6"/>
    <w:rsid w:val="00A36896"/>
    <w:rsid w:val="00A368CF"/>
    <w:rsid w:val="00A3772D"/>
    <w:rsid w:val="00A37A00"/>
    <w:rsid w:val="00A42C2C"/>
    <w:rsid w:val="00A43411"/>
    <w:rsid w:val="00A4351C"/>
    <w:rsid w:val="00A44796"/>
    <w:rsid w:val="00A46942"/>
    <w:rsid w:val="00A4774F"/>
    <w:rsid w:val="00A47A6D"/>
    <w:rsid w:val="00A50174"/>
    <w:rsid w:val="00A511A7"/>
    <w:rsid w:val="00A51C5C"/>
    <w:rsid w:val="00A51DBA"/>
    <w:rsid w:val="00A52AA2"/>
    <w:rsid w:val="00A52FEF"/>
    <w:rsid w:val="00A57070"/>
    <w:rsid w:val="00A57E93"/>
    <w:rsid w:val="00A60C6E"/>
    <w:rsid w:val="00A60D61"/>
    <w:rsid w:val="00A611C5"/>
    <w:rsid w:val="00A620E6"/>
    <w:rsid w:val="00A62921"/>
    <w:rsid w:val="00A62AEF"/>
    <w:rsid w:val="00A62B58"/>
    <w:rsid w:val="00A63F10"/>
    <w:rsid w:val="00A65165"/>
    <w:rsid w:val="00A673BB"/>
    <w:rsid w:val="00A70D0D"/>
    <w:rsid w:val="00A721E3"/>
    <w:rsid w:val="00A73F4F"/>
    <w:rsid w:val="00A750C5"/>
    <w:rsid w:val="00A7582F"/>
    <w:rsid w:val="00A75850"/>
    <w:rsid w:val="00A759AD"/>
    <w:rsid w:val="00A774F6"/>
    <w:rsid w:val="00A80977"/>
    <w:rsid w:val="00A80978"/>
    <w:rsid w:val="00A80CE1"/>
    <w:rsid w:val="00A813BF"/>
    <w:rsid w:val="00A82115"/>
    <w:rsid w:val="00A849CA"/>
    <w:rsid w:val="00A84BDA"/>
    <w:rsid w:val="00A85739"/>
    <w:rsid w:val="00A8582A"/>
    <w:rsid w:val="00A921C6"/>
    <w:rsid w:val="00A9570B"/>
    <w:rsid w:val="00A95C3C"/>
    <w:rsid w:val="00A95D9D"/>
    <w:rsid w:val="00A97578"/>
    <w:rsid w:val="00A97CC6"/>
    <w:rsid w:val="00AA201D"/>
    <w:rsid w:val="00AA3F84"/>
    <w:rsid w:val="00AA47ED"/>
    <w:rsid w:val="00AA48C4"/>
    <w:rsid w:val="00AA4A88"/>
    <w:rsid w:val="00AA5945"/>
    <w:rsid w:val="00AB16F2"/>
    <w:rsid w:val="00AB3897"/>
    <w:rsid w:val="00AB4EE9"/>
    <w:rsid w:val="00AB5188"/>
    <w:rsid w:val="00AB5255"/>
    <w:rsid w:val="00AB63AF"/>
    <w:rsid w:val="00AB79ED"/>
    <w:rsid w:val="00AB7BD8"/>
    <w:rsid w:val="00AB7E8C"/>
    <w:rsid w:val="00AC091C"/>
    <w:rsid w:val="00AC1A23"/>
    <w:rsid w:val="00AC2118"/>
    <w:rsid w:val="00AC2515"/>
    <w:rsid w:val="00AC2FAE"/>
    <w:rsid w:val="00AC3F28"/>
    <w:rsid w:val="00AC49E3"/>
    <w:rsid w:val="00AC56D2"/>
    <w:rsid w:val="00AC5EA5"/>
    <w:rsid w:val="00AC5F5B"/>
    <w:rsid w:val="00AD01EE"/>
    <w:rsid w:val="00AD3ED9"/>
    <w:rsid w:val="00AD6C86"/>
    <w:rsid w:val="00AE164A"/>
    <w:rsid w:val="00AE2221"/>
    <w:rsid w:val="00AE28D9"/>
    <w:rsid w:val="00AE3243"/>
    <w:rsid w:val="00AE43E5"/>
    <w:rsid w:val="00AE4A0B"/>
    <w:rsid w:val="00AE6FB1"/>
    <w:rsid w:val="00AE723D"/>
    <w:rsid w:val="00AF08C4"/>
    <w:rsid w:val="00AF0CF2"/>
    <w:rsid w:val="00AF1788"/>
    <w:rsid w:val="00AF1DC1"/>
    <w:rsid w:val="00AF225C"/>
    <w:rsid w:val="00AF2454"/>
    <w:rsid w:val="00AF2C27"/>
    <w:rsid w:val="00AF6ACF"/>
    <w:rsid w:val="00AF6F85"/>
    <w:rsid w:val="00B00F3E"/>
    <w:rsid w:val="00B029EA"/>
    <w:rsid w:val="00B03D95"/>
    <w:rsid w:val="00B0535C"/>
    <w:rsid w:val="00B06981"/>
    <w:rsid w:val="00B06A37"/>
    <w:rsid w:val="00B0725F"/>
    <w:rsid w:val="00B11230"/>
    <w:rsid w:val="00B115BF"/>
    <w:rsid w:val="00B1195D"/>
    <w:rsid w:val="00B1302B"/>
    <w:rsid w:val="00B13641"/>
    <w:rsid w:val="00B14B53"/>
    <w:rsid w:val="00B15C2B"/>
    <w:rsid w:val="00B161A6"/>
    <w:rsid w:val="00B16535"/>
    <w:rsid w:val="00B171A6"/>
    <w:rsid w:val="00B2123E"/>
    <w:rsid w:val="00B21439"/>
    <w:rsid w:val="00B21C90"/>
    <w:rsid w:val="00B21E19"/>
    <w:rsid w:val="00B22666"/>
    <w:rsid w:val="00B22899"/>
    <w:rsid w:val="00B2421E"/>
    <w:rsid w:val="00B24732"/>
    <w:rsid w:val="00B25B82"/>
    <w:rsid w:val="00B268DD"/>
    <w:rsid w:val="00B275FF"/>
    <w:rsid w:val="00B27D57"/>
    <w:rsid w:val="00B30FA7"/>
    <w:rsid w:val="00B31510"/>
    <w:rsid w:val="00B32809"/>
    <w:rsid w:val="00B32C8A"/>
    <w:rsid w:val="00B33103"/>
    <w:rsid w:val="00B33A24"/>
    <w:rsid w:val="00B33A38"/>
    <w:rsid w:val="00B33A41"/>
    <w:rsid w:val="00B33EA7"/>
    <w:rsid w:val="00B35073"/>
    <w:rsid w:val="00B352CB"/>
    <w:rsid w:val="00B354B4"/>
    <w:rsid w:val="00B35DFF"/>
    <w:rsid w:val="00B35FEB"/>
    <w:rsid w:val="00B362A3"/>
    <w:rsid w:val="00B37B9D"/>
    <w:rsid w:val="00B404B1"/>
    <w:rsid w:val="00B405C9"/>
    <w:rsid w:val="00B42B04"/>
    <w:rsid w:val="00B4415A"/>
    <w:rsid w:val="00B44C5C"/>
    <w:rsid w:val="00B45465"/>
    <w:rsid w:val="00B45BFF"/>
    <w:rsid w:val="00B46C13"/>
    <w:rsid w:val="00B46CCB"/>
    <w:rsid w:val="00B5292F"/>
    <w:rsid w:val="00B56C8F"/>
    <w:rsid w:val="00B601A8"/>
    <w:rsid w:val="00B604A8"/>
    <w:rsid w:val="00B61C07"/>
    <w:rsid w:val="00B61C8B"/>
    <w:rsid w:val="00B6268B"/>
    <w:rsid w:val="00B626CF"/>
    <w:rsid w:val="00B6308B"/>
    <w:rsid w:val="00B638BA"/>
    <w:rsid w:val="00B6410A"/>
    <w:rsid w:val="00B642FA"/>
    <w:rsid w:val="00B64475"/>
    <w:rsid w:val="00B6572E"/>
    <w:rsid w:val="00B65802"/>
    <w:rsid w:val="00B65E97"/>
    <w:rsid w:val="00B664DB"/>
    <w:rsid w:val="00B66A8F"/>
    <w:rsid w:val="00B66CF4"/>
    <w:rsid w:val="00B707C8"/>
    <w:rsid w:val="00B70B6A"/>
    <w:rsid w:val="00B71737"/>
    <w:rsid w:val="00B7268A"/>
    <w:rsid w:val="00B72D18"/>
    <w:rsid w:val="00B730D2"/>
    <w:rsid w:val="00B732DC"/>
    <w:rsid w:val="00B74257"/>
    <w:rsid w:val="00B7431A"/>
    <w:rsid w:val="00B75C78"/>
    <w:rsid w:val="00B76061"/>
    <w:rsid w:val="00B76179"/>
    <w:rsid w:val="00B77886"/>
    <w:rsid w:val="00B77976"/>
    <w:rsid w:val="00B77DBA"/>
    <w:rsid w:val="00B77E10"/>
    <w:rsid w:val="00B82359"/>
    <w:rsid w:val="00B8258F"/>
    <w:rsid w:val="00B82DE1"/>
    <w:rsid w:val="00B82F52"/>
    <w:rsid w:val="00B834C2"/>
    <w:rsid w:val="00B83E67"/>
    <w:rsid w:val="00B8484A"/>
    <w:rsid w:val="00B84F39"/>
    <w:rsid w:val="00B85606"/>
    <w:rsid w:val="00B8798E"/>
    <w:rsid w:val="00B87E7F"/>
    <w:rsid w:val="00B91EDC"/>
    <w:rsid w:val="00B928AE"/>
    <w:rsid w:val="00B9334B"/>
    <w:rsid w:val="00B9404B"/>
    <w:rsid w:val="00B94610"/>
    <w:rsid w:val="00B948B0"/>
    <w:rsid w:val="00B94B24"/>
    <w:rsid w:val="00BA1060"/>
    <w:rsid w:val="00BA1413"/>
    <w:rsid w:val="00BA1D90"/>
    <w:rsid w:val="00BA34C0"/>
    <w:rsid w:val="00BA40BE"/>
    <w:rsid w:val="00BA5A2D"/>
    <w:rsid w:val="00BA6D53"/>
    <w:rsid w:val="00BB1304"/>
    <w:rsid w:val="00BB1A00"/>
    <w:rsid w:val="00BB1E54"/>
    <w:rsid w:val="00BB350A"/>
    <w:rsid w:val="00BB4741"/>
    <w:rsid w:val="00BB62F6"/>
    <w:rsid w:val="00BC0B04"/>
    <w:rsid w:val="00BC14EF"/>
    <w:rsid w:val="00BC1ABE"/>
    <w:rsid w:val="00BC354A"/>
    <w:rsid w:val="00BC39DB"/>
    <w:rsid w:val="00BC5431"/>
    <w:rsid w:val="00BC5B5B"/>
    <w:rsid w:val="00BD1A29"/>
    <w:rsid w:val="00BD1C84"/>
    <w:rsid w:val="00BD2FA6"/>
    <w:rsid w:val="00BD3502"/>
    <w:rsid w:val="00BD4512"/>
    <w:rsid w:val="00BD4CA3"/>
    <w:rsid w:val="00BD5F79"/>
    <w:rsid w:val="00BD6740"/>
    <w:rsid w:val="00BD7B3A"/>
    <w:rsid w:val="00BE00AF"/>
    <w:rsid w:val="00BE04B6"/>
    <w:rsid w:val="00BE085A"/>
    <w:rsid w:val="00BE0C7A"/>
    <w:rsid w:val="00BE1231"/>
    <w:rsid w:val="00BE2E6C"/>
    <w:rsid w:val="00BE303C"/>
    <w:rsid w:val="00BE4E42"/>
    <w:rsid w:val="00BE5383"/>
    <w:rsid w:val="00BE56D1"/>
    <w:rsid w:val="00BE71F8"/>
    <w:rsid w:val="00BE751A"/>
    <w:rsid w:val="00BE76B7"/>
    <w:rsid w:val="00BE77B2"/>
    <w:rsid w:val="00BF01CF"/>
    <w:rsid w:val="00BF16E7"/>
    <w:rsid w:val="00BF1E30"/>
    <w:rsid w:val="00BF2F79"/>
    <w:rsid w:val="00BF565C"/>
    <w:rsid w:val="00BF696B"/>
    <w:rsid w:val="00BF6E18"/>
    <w:rsid w:val="00BF7621"/>
    <w:rsid w:val="00C01939"/>
    <w:rsid w:val="00C01ADC"/>
    <w:rsid w:val="00C01C5D"/>
    <w:rsid w:val="00C034AD"/>
    <w:rsid w:val="00C03B1B"/>
    <w:rsid w:val="00C04514"/>
    <w:rsid w:val="00C04E17"/>
    <w:rsid w:val="00C056CC"/>
    <w:rsid w:val="00C0576F"/>
    <w:rsid w:val="00C05864"/>
    <w:rsid w:val="00C05DD8"/>
    <w:rsid w:val="00C07F21"/>
    <w:rsid w:val="00C10299"/>
    <w:rsid w:val="00C1046E"/>
    <w:rsid w:val="00C10B03"/>
    <w:rsid w:val="00C10F9A"/>
    <w:rsid w:val="00C12FFA"/>
    <w:rsid w:val="00C1398B"/>
    <w:rsid w:val="00C13DD1"/>
    <w:rsid w:val="00C14A69"/>
    <w:rsid w:val="00C17382"/>
    <w:rsid w:val="00C200FB"/>
    <w:rsid w:val="00C212EB"/>
    <w:rsid w:val="00C218BF"/>
    <w:rsid w:val="00C22D48"/>
    <w:rsid w:val="00C22FF9"/>
    <w:rsid w:val="00C2460F"/>
    <w:rsid w:val="00C248A4"/>
    <w:rsid w:val="00C248E7"/>
    <w:rsid w:val="00C253AF"/>
    <w:rsid w:val="00C25F11"/>
    <w:rsid w:val="00C2706B"/>
    <w:rsid w:val="00C2728E"/>
    <w:rsid w:val="00C27356"/>
    <w:rsid w:val="00C27E3B"/>
    <w:rsid w:val="00C30477"/>
    <w:rsid w:val="00C30856"/>
    <w:rsid w:val="00C32F2D"/>
    <w:rsid w:val="00C335F8"/>
    <w:rsid w:val="00C33DA9"/>
    <w:rsid w:val="00C34099"/>
    <w:rsid w:val="00C345A1"/>
    <w:rsid w:val="00C3535C"/>
    <w:rsid w:val="00C35EDA"/>
    <w:rsid w:val="00C36698"/>
    <w:rsid w:val="00C40501"/>
    <w:rsid w:val="00C40DD6"/>
    <w:rsid w:val="00C40EB3"/>
    <w:rsid w:val="00C417C0"/>
    <w:rsid w:val="00C4428D"/>
    <w:rsid w:val="00C45491"/>
    <w:rsid w:val="00C50873"/>
    <w:rsid w:val="00C509B1"/>
    <w:rsid w:val="00C52BB4"/>
    <w:rsid w:val="00C551EC"/>
    <w:rsid w:val="00C5569F"/>
    <w:rsid w:val="00C55C19"/>
    <w:rsid w:val="00C5674C"/>
    <w:rsid w:val="00C57932"/>
    <w:rsid w:val="00C607D7"/>
    <w:rsid w:val="00C60875"/>
    <w:rsid w:val="00C60D53"/>
    <w:rsid w:val="00C61005"/>
    <w:rsid w:val="00C619A5"/>
    <w:rsid w:val="00C62E91"/>
    <w:rsid w:val="00C62EFE"/>
    <w:rsid w:val="00C635BF"/>
    <w:rsid w:val="00C64DD7"/>
    <w:rsid w:val="00C6549D"/>
    <w:rsid w:val="00C70806"/>
    <w:rsid w:val="00C71FA7"/>
    <w:rsid w:val="00C75633"/>
    <w:rsid w:val="00C75D04"/>
    <w:rsid w:val="00C76071"/>
    <w:rsid w:val="00C765AE"/>
    <w:rsid w:val="00C76CB9"/>
    <w:rsid w:val="00C77297"/>
    <w:rsid w:val="00C77FFE"/>
    <w:rsid w:val="00C806C0"/>
    <w:rsid w:val="00C80C3A"/>
    <w:rsid w:val="00C8154D"/>
    <w:rsid w:val="00C82D48"/>
    <w:rsid w:val="00C83D97"/>
    <w:rsid w:val="00C83F37"/>
    <w:rsid w:val="00C85D2C"/>
    <w:rsid w:val="00C8653E"/>
    <w:rsid w:val="00C86A17"/>
    <w:rsid w:val="00C87165"/>
    <w:rsid w:val="00C87C92"/>
    <w:rsid w:val="00C90A42"/>
    <w:rsid w:val="00C91801"/>
    <w:rsid w:val="00C91A7E"/>
    <w:rsid w:val="00C91D15"/>
    <w:rsid w:val="00C924C3"/>
    <w:rsid w:val="00C93306"/>
    <w:rsid w:val="00C94BF9"/>
    <w:rsid w:val="00C9584E"/>
    <w:rsid w:val="00C95C13"/>
    <w:rsid w:val="00C962B9"/>
    <w:rsid w:val="00C96707"/>
    <w:rsid w:val="00C97C56"/>
    <w:rsid w:val="00CA223E"/>
    <w:rsid w:val="00CA250A"/>
    <w:rsid w:val="00CA2C96"/>
    <w:rsid w:val="00CA413B"/>
    <w:rsid w:val="00CA54A7"/>
    <w:rsid w:val="00CA7129"/>
    <w:rsid w:val="00CA71C5"/>
    <w:rsid w:val="00CB01D1"/>
    <w:rsid w:val="00CB0921"/>
    <w:rsid w:val="00CB0EC3"/>
    <w:rsid w:val="00CB2335"/>
    <w:rsid w:val="00CB3040"/>
    <w:rsid w:val="00CB5054"/>
    <w:rsid w:val="00CB6029"/>
    <w:rsid w:val="00CB6628"/>
    <w:rsid w:val="00CB7D4F"/>
    <w:rsid w:val="00CC0FEA"/>
    <w:rsid w:val="00CC1360"/>
    <w:rsid w:val="00CC163E"/>
    <w:rsid w:val="00CC2A58"/>
    <w:rsid w:val="00CC331E"/>
    <w:rsid w:val="00CC35D9"/>
    <w:rsid w:val="00CC41FE"/>
    <w:rsid w:val="00CC61C3"/>
    <w:rsid w:val="00CC6BB1"/>
    <w:rsid w:val="00CC76C8"/>
    <w:rsid w:val="00CC7A63"/>
    <w:rsid w:val="00CD0BC4"/>
    <w:rsid w:val="00CD1FE6"/>
    <w:rsid w:val="00CD2DC7"/>
    <w:rsid w:val="00CD5FBB"/>
    <w:rsid w:val="00CE2278"/>
    <w:rsid w:val="00CE3759"/>
    <w:rsid w:val="00CE43AC"/>
    <w:rsid w:val="00CE4ACB"/>
    <w:rsid w:val="00CE6822"/>
    <w:rsid w:val="00CE73AC"/>
    <w:rsid w:val="00CE7C32"/>
    <w:rsid w:val="00CE7D5F"/>
    <w:rsid w:val="00CF111A"/>
    <w:rsid w:val="00CF11AB"/>
    <w:rsid w:val="00CF203E"/>
    <w:rsid w:val="00CF48E7"/>
    <w:rsid w:val="00CF4E70"/>
    <w:rsid w:val="00CF552A"/>
    <w:rsid w:val="00CF7B9C"/>
    <w:rsid w:val="00CF7C69"/>
    <w:rsid w:val="00D00030"/>
    <w:rsid w:val="00D00D43"/>
    <w:rsid w:val="00D01C67"/>
    <w:rsid w:val="00D02CBC"/>
    <w:rsid w:val="00D03B02"/>
    <w:rsid w:val="00D0495F"/>
    <w:rsid w:val="00D05480"/>
    <w:rsid w:val="00D059FF"/>
    <w:rsid w:val="00D05F8C"/>
    <w:rsid w:val="00D10567"/>
    <w:rsid w:val="00D107C1"/>
    <w:rsid w:val="00D111BA"/>
    <w:rsid w:val="00D11628"/>
    <w:rsid w:val="00D13ACF"/>
    <w:rsid w:val="00D14069"/>
    <w:rsid w:val="00D15CB9"/>
    <w:rsid w:val="00D168A8"/>
    <w:rsid w:val="00D1772A"/>
    <w:rsid w:val="00D2009C"/>
    <w:rsid w:val="00D262EC"/>
    <w:rsid w:val="00D26695"/>
    <w:rsid w:val="00D272AB"/>
    <w:rsid w:val="00D307A3"/>
    <w:rsid w:val="00D30D33"/>
    <w:rsid w:val="00D315C2"/>
    <w:rsid w:val="00D3166A"/>
    <w:rsid w:val="00D31C2E"/>
    <w:rsid w:val="00D3261A"/>
    <w:rsid w:val="00D3422B"/>
    <w:rsid w:val="00D3489A"/>
    <w:rsid w:val="00D350C5"/>
    <w:rsid w:val="00D365BF"/>
    <w:rsid w:val="00D3699B"/>
    <w:rsid w:val="00D3732E"/>
    <w:rsid w:val="00D40ABB"/>
    <w:rsid w:val="00D455B7"/>
    <w:rsid w:val="00D459B3"/>
    <w:rsid w:val="00D4636B"/>
    <w:rsid w:val="00D4729E"/>
    <w:rsid w:val="00D474D9"/>
    <w:rsid w:val="00D528AF"/>
    <w:rsid w:val="00D52B65"/>
    <w:rsid w:val="00D5334F"/>
    <w:rsid w:val="00D5532B"/>
    <w:rsid w:val="00D57078"/>
    <w:rsid w:val="00D60106"/>
    <w:rsid w:val="00D61A6B"/>
    <w:rsid w:val="00D62691"/>
    <w:rsid w:val="00D63E12"/>
    <w:rsid w:val="00D64EA7"/>
    <w:rsid w:val="00D6588E"/>
    <w:rsid w:val="00D66003"/>
    <w:rsid w:val="00D71E8E"/>
    <w:rsid w:val="00D730A1"/>
    <w:rsid w:val="00D74796"/>
    <w:rsid w:val="00D74ED1"/>
    <w:rsid w:val="00D75B1D"/>
    <w:rsid w:val="00D75E9C"/>
    <w:rsid w:val="00D7730E"/>
    <w:rsid w:val="00D804AB"/>
    <w:rsid w:val="00D80831"/>
    <w:rsid w:val="00D80DA8"/>
    <w:rsid w:val="00D80F31"/>
    <w:rsid w:val="00D81C40"/>
    <w:rsid w:val="00D81E73"/>
    <w:rsid w:val="00D82257"/>
    <w:rsid w:val="00D82556"/>
    <w:rsid w:val="00D831F4"/>
    <w:rsid w:val="00D83848"/>
    <w:rsid w:val="00D83EB1"/>
    <w:rsid w:val="00D8448A"/>
    <w:rsid w:val="00D861CC"/>
    <w:rsid w:val="00D86D37"/>
    <w:rsid w:val="00D876C9"/>
    <w:rsid w:val="00D87938"/>
    <w:rsid w:val="00D949F0"/>
    <w:rsid w:val="00D954C2"/>
    <w:rsid w:val="00D960C1"/>
    <w:rsid w:val="00D96171"/>
    <w:rsid w:val="00DA015F"/>
    <w:rsid w:val="00DA06FF"/>
    <w:rsid w:val="00DA102E"/>
    <w:rsid w:val="00DA1404"/>
    <w:rsid w:val="00DA1A86"/>
    <w:rsid w:val="00DA2017"/>
    <w:rsid w:val="00DA31AB"/>
    <w:rsid w:val="00DA4AA1"/>
    <w:rsid w:val="00DA52DC"/>
    <w:rsid w:val="00DA665E"/>
    <w:rsid w:val="00DA72F9"/>
    <w:rsid w:val="00DA7356"/>
    <w:rsid w:val="00DA794D"/>
    <w:rsid w:val="00DB1252"/>
    <w:rsid w:val="00DB1839"/>
    <w:rsid w:val="00DB1B66"/>
    <w:rsid w:val="00DB2C01"/>
    <w:rsid w:val="00DB2DE8"/>
    <w:rsid w:val="00DB4A56"/>
    <w:rsid w:val="00DB58D1"/>
    <w:rsid w:val="00DB6386"/>
    <w:rsid w:val="00DB652E"/>
    <w:rsid w:val="00DB738E"/>
    <w:rsid w:val="00DB76CA"/>
    <w:rsid w:val="00DC041B"/>
    <w:rsid w:val="00DC1867"/>
    <w:rsid w:val="00DC33F7"/>
    <w:rsid w:val="00DC345C"/>
    <w:rsid w:val="00DC4E65"/>
    <w:rsid w:val="00DC51D0"/>
    <w:rsid w:val="00DC6BAF"/>
    <w:rsid w:val="00DC71B1"/>
    <w:rsid w:val="00DC722C"/>
    <w:rsid w:val="00DC7AC0"/>
    <w:rsid w:val="00DD0627"/>
    <w:rsid w:val="00DD0E35"/>
    <w:rsid w:val="00DD17F5"/>
    <w:rsid w:val="00DD2465"/>
    <w:rsid w:val="00DD36EB"/>
    <w:rsid w:val="00DD45AA"/>
    <w:rsid w:val="00DD45C9"/>
    <w:rsid w:val="00DD558F"/>
    <w:rsid w:val="00DD6FFF"/>
    <w:rsid w:val="00DD7EDA"/>
    <w:rsid w:val="00DE1AAC"/>
    <w:rsid w:val="00DE1C89"/>
    <w:rsid w:val="00DE72BD"/>
    <w:rsid w:val="00DE7365"/>
    <w:rsid w:val="00DE7834"/>
    <w:rsid w:val="00DE7F29"/>
    <w:rsid w:val="00DF02B4"/>
    <w:rsid w:val="00DF0502"/>
    <w:rsid w:val="00DF0D26"/>
    <w:rsid w:val="00DF1D0C"/>
    <w:rsid w:val="00DF2341"/>
    <w:rsid w:val="00DF2553"/>
    <w:rsid w:val="00DF369E"/>
    <w:rsid w:val="00DF373C"/>
    <w:rsid w:val="00DF3EE4"/>
    <w:rsid w:val="00DF5304"/>
    <w:rsid w:val="00DF5383"/>
    <w:rsid w:val="00DF558B"/>
    <w:rsid w:val="00DF64AE"/>
    <w:rsid w:val="00DF7707"/>
    <w:rsid w:val="00DF7E60"/>
    <w:rsid w:val="00DF7F78"/>
    <w:rsid w:val="00E033C8"/>
    <w:rsid w:val="00E0341F"/>
    <w:rsid w:val="00E03BF2"/>
    <w:rsid w:val="00E03E23"/>
    <w:rsid w:val="00E0528D"/>
    <w:rsid w:val="00E055E9"/>
    <w:rsid w:val="00E05A84"/>
    <w:rsid w:val="00E05C76"/>
    <w:rsid w:val="00E064F3"/>
    <w:rsid w:val="00E06C28"/>
    <w:rsid w:val="00E07D63"/>
    <w:rsid w:val="00E104B2"/>
    <w:rsid w:val="00E10CC7"/>
    <w:rsid w:val="00E13D4B"/>
    <w:rsid w:val="00E14973"/>
    <w:rsid w:val="00E173AE"/>
    <w:rsid w:val="00E201EA"/>
    <w:rsid w:val="00E215B8"/>
    <w:rsid w:val="00E220AA"/>
    <w:rsid w:val="00E238F9"/>
    <w:rsid w:val="00E24974"/>
    <w:rsid w:val="00E26020"/>
    <w:rsid w:val="00E2681D"/>
    <w:rsid w:val="00E2788E"/>
    <w:rsid w:val="00E30B74"/>
    <w:rsid w:val="00E30BA3"/>
    <w:rsid w:val="00E310A7"/>
    <w:rsid w:val="00E3208C"/>
    <w:rsid w:val="00E3212A"/>
    <w:rsid w:val="00E33425"/>
    <w:rsid w:val="00E339DA"/>
    <w:rsid w:val="00E33CAD"/>
    <w:rsid w:val="00E341B1"/>
    <w:rsid w:val="00E348CA"/>
    <w:rsid w:val="00E3551F"/>
    <w:rsid w:val="00E35836"/>
    <w:rsid w:val="00E36314"/>
    <w:rsid w:val="00E400F1"/>
    <w:rsid w:val="00E4134D"/>
    <w:rsid w:val="00E414F5"/>
    <w:rsid w:val="00E41BBE"/>
    <w:rsid w:val="00E420A1"/>
    <w:rsid w:val="00E43F3C"/>
    <w:rsid w:val="00E473F7"/>
    <w:rsid w:val="00E47CAF"/>
    <w:rsid w:val="00E504D5"/>
    <w:rsid w:val="00E50E2D"/>
    <w:rsid w:val="00E51F54"/>
    <w:rsid w:val="00E52909"/>
    <w:rsid w:val="00E54D3C"/>
    <w:rsid w:val="00E55039"/>
    <w:rsid w:val="00E550ED"/>
    <w:rsid w:val="00E55B5A"/>
    <w:rsid w:val="00E55CCA"/>
    <w:rsid w:val="00E56B81"/>
    <w:rsid w:val="00E625B3"/>
    <w:rsid w:val="00E63070"/>
    <w:rsid w:val="00E64102"/>
    <w:rsid w:val="00E65351"/>
    <w:rsid w:val="00E657DC"/>
    <w:rsid w:val="00E65AA2"/>
    <w:rsid w:val="00E66DCC"/>
    <w:rsid w:val="00E66E1B"/>
    <w:rsid w:val="00E70827"/>
    <w:rsid w:val="00E70DFB"/>
    <w:rsid w:val="00E73895"/>
    <w:rsid w:val="00E73DEE"/>
    <w:rsid w:val="00E74235"/>
    <w:rsid w:val="00E7433F"/>
    <w:rsid w:val="00E75796"/>
    <w:rsid w:val="00E766F7"/>
    <w:rsid w:val="00E76B36"/>
    <w:rsid w:val="00E800F7"/>
    <w:rsid w:val="00E8026E"/>
    <w:rsid w:val="00E810A0"/>
    <w:rsid w:val="00E811DF"/>
    <w:rsid w:val="00E824C3"/>
    <w:rsid w:val="00E861F9"/>
    <w:rsid w:val="00E86626"/>
    <w:rsid w:val="00E90CB0"/>
    <w:rsid w:val="00E90FB0"/>
    <w:rsid w:val="00E915E5"/>
    <w:rsid w:val="00E9497F"/>
    <w:rsid w:val="00E94A69"/>
    <w:rsid w:val="00E94B63"/>
    <w:rsid w:val="00E9545F"/>
    <w:rsid w:val="00E97C49"/>
    <w:rsid w:val="00EA15D9"/>
    <w:rsid w:val="00EA1C4A"/>
    <w:rsid w:val="00EA3800"/>
    <w:rsid w:val="00EA3F20"/>
    <w:rsid w:val="00EA514C"/>
    <w:rsid w:val="00EA5799"/>
    <w:rsid w:val="00EA7A9E"/>
    <w:rsid w:val="00EB04D4"/>
    <w:rsid w:val="00EB0E75"/>
    <w:rsid w:val="00EB1045"/>
    <w:rsid w:val="00EB1E74"/>
    <w:rsid w:val="00EB29DB"/>
    <w:rsid w:val="00EB3372"/>
    <w:rsid w:val="00EB3BAC"/>
    <w:rsid w:val="00EB46BC"/>
    <w:rsid w:val="00EB6B35"/>
    <w:rsid w:val="00EC163F"/>
    <w:rsid w:val="00EC2AF2"/>
    <w:rsid w:val="00EC2BD5"/>
    <w:rsid w:val="00EC3560"/>
    <w:rsid w:val="00EC40F9"/>
    <w:rsid w:val="00EC4AE3"/>
    <w:rsid w:val="00EC4C8B"/>
    <w:rsid w:val="00EC5F9D"/>
    <w:rsid w:val="00EC7390"/>
    <w:rsid w:val="00EC7C6E"/>
    <w:rsid w:val="00EC7DA3"/>
    <w:rsid w:val="00ED0418"/>
    <w:rsid w:val="00ED050F"/>
    <w:rsid w:val="00ED0755"/>
    <w:rsid w:val="00ED103A"/>
    <w:rsid w:val="00EE0392"/>
    <w:rsid w:val="00EE1F8A"/>
    <w:rsid w:val="00EE2075"/>
    <w:rsid w:val="00EE2BCD"/>
    <w:rsid w:val="00EE5D51"/>
    <w:rsid w:val="00EE6175"/>
    <w:rsid w:val="00EE626E"/>
    <w:rsid w:val="00EE6797"/>
    <w:rsid w:val="00EE69CE"/>
    <w:rsid w:val="00EE73F5"/>
    <w:rsid w:val="00EF061B"/>
    <w:rsid w:val="00EF0FC4"/>
    <w:rsid w:val="00EF142A"/>
    <w:rsid w:val="00EF2092"/>
    <w:rsid w:val="00EF20FD"/>
    <w:rsid w:val="00EF27CE"/>
    <w:rsid w:val="00EF2FDE"/>
    <w:rsid w:val="00EF32F2"/>
    <w:rsid w:val="00EF45CB"/>
    <w:rsid w:val="00EF4AA4"/>
    <w:rsid w:val="00EF5B93"/>
    <w:rsid w:val="00EF6D8E"/>
    <w:rsid w:val="00EF7405"/>
    <w:rsid w:val="00F0072D"/>
    <w:rsid w:val="00F02E13"/>
    <w:rsid w:val="00F03E1D"/>
    <w:rsid w:val="00F045E7"/>
    <w:rsid w:val="00F05001"/>
    <w:rsid w:val="00F05BEC"/>
    <w:rsid w:val="00F0623C"/>
    <w:rsid w:val="00F07ABA"/>
    <w:rsid w:val="00F07F95"/>
    <w:rsid w:val="00F100A2"/>
    <w:rsid w:val="00F11144"/>
    <w:rsid w:val="00F11156"/>
    <w:rsid w:val="00F115B3"/>
    <w:rsid w:val="00F126B7"/>
    <w:rsid w:val="00F14088"/>
    <w:rsid w:val="00F14D0B"/>
    <w:rsid w:val="00F162A6"/>
    <w:rsid w:val="00F1698D"/>
    <w:rsid w:val="00F17A0B"/>
    <w:rsid w:val="00F17ACB"/>
    <w:rsid w:val="00F200AB"/>
    <w:rsid w:val="00F21B22"/>
    <w:rsid w:val="00F21F87"/>
    <w:rsid w:val="00F2284F"/>
    <w:rsid w:val="00F22C99"/>
    <w:rsid w:val="00F2561A"/>
    <w:rsid w:val="00F25BE3"/>
    <w:rsid w:val="00F26ACF"/>
    <w:rsid w:val="00F27136"/>
    <w:rsid w:val="00F271BC"/>
    <w:rsid w:val="00F2767D"/>
    <w:rsid w:val="00F2790C"/>
    <w:rsid w:val="00F30081"/>
    <w:rsid w:val="00F30983"/>
    <w:rsid w:val="00F31E0A"/>
    <w:rsid w:val="00F32C42"/>
    <w:rsid w:val="00F33068"/>
    <w:rsid w:val="00F332D5"/>
    <w:rsid w:val="00F33479"/>
    <w:rsid w:val="00F33845"/>
    <w:rsid w:val="00F400F9"/>
    <w:rsid w:val="00F41E3F"/>
    <w:rsid w:val="00F439D3"/>
    <w:rsid w:val="00F44EB8"/>
    <w:rsid w:val="00F4503C"/>
    <w:rsid w:val="00F50072"/>
    <w:rsid w:val="00F50A34"/>
    <w:rsid w:val="00F51FB3"/>
    <w:rsid w:val="00F5267F"/>
    <w:rsid w:val="00F54558"/>
    <w:rsid w:val="00F549D8"/>
    <w:rsid w:val="00F54F71"/>
    <w:rsid w:val="00F5526F"/>
    <w:rsid w:val="00F56C00"/>
    <w:rsid w:val="00F56C30"/>
    <w:rsid w:val="00F5729E"/>
    <w:rsid w:val="00F6122F"/>
    <w:rsid w:val="00F62D9A"/>
    <w:rsid w:val="00F63C56"/>
    <w:rsid w:val="00F65FA7"/>
    <w:rsid w:val="00F66C6A"/>
    <w:rsid w:val="00F66C76"/>
    <w:rsid w:val="00F6715F"/>
    <w:rsid w:val="00F7075C"/>
    <w:rsid w:val="00F716F5"/>
    <w:rsid w:val="00F72563"/>
    <w:rsid w:val="00F74552"/>
    <w:rsid w:val="00F75205"/>
    <w:rsid w:val="00F76548"/>
    <w:rsid w:val="00F76B29"/>
    <w:rsid w:val="00F76ED3"/>
    <w:rsid w:val="00F7718A"/>
    <w:rsid w:val="00F77930"/>
    <w:rsid w:val="00F81B6E"/>
    <w:rsid w:val="00F81F98"/>
    <w:rsid w:val="00F82639"/>
    <w:rsid w:val="00F82AB5"/>
    <w:rsid w:val="00F82B66"/>
    <w:rsid w:val="00F8386D"/>
    <w:rsid w:val="00F84547"/>
    <w:rsid w:val="00F86936"/>
    <w:rsid w:val="00F86F34"/>
    <w:rsid w:val="00F87463"/>
    <w:rsid w:val="00F87C3D"/>
    <w:rsid w:val="00F90B26"/>
    <w:rsid w:val="00F915FC"/>
    <w:rsid w:val="00F961D4"/>
    <w:rsid w:val="00F965D6"/>
    <w:rsid w:val="00F96CD5"/>
    <w:rsid w:val="00FA089C"/>
    <w:rsid w:val="00FA3BCA"/>
    <w:rsid w:val="00FA50E4"/>
    <w:rsid w:val="00FA5101"/>
    <w:rsid w:val="00FA5E96"/>
    <w:rsid w:val="00FA61F8"/>
    <w:rsid w:val="00FA7F03"/>
    <w:rsid w:val="00FB1E1B"/>
    <w:rsid w:val="00FB23FF"/>
    <w:rsid w:val="00FB29E4"/>
    <w:rsid w:val="00FB3C3A"/>
    <w:rsid w:val="00FB403B"/>
    <w:rsid w:val="00FB45FB"/>
    <w:rsid w:val="00FB5F66"/>
    <w:rsid w:val="00FB7FE8"/>
    <w:rsid w:val="00FC048F"/>
    <w:rsid w:val="00FC233B"/>
    <w:rsid w:val="00FC6057"/>
    <w:rsid w:val="00FC68A4"/>
    <w:rsid w:val="00FC6FD4"/>
    <w:rsid w:val="00FC72EC"/>
    <w:rsid w:val="00FC7BDF"/>
    <w:rsid w:val="00FD2D95"/>
    <w:rsid w:val="00FD30B4"/>
    <w:rsid w:val="00FD375A"/>
    <w:rsid w:val="00FD378F"/>
    <w:rsid w:val="00FD4913"/>
    <w:rsid w:val="00FD49A0"/>
    <w:rsid w:val="00FD4BAB"/>
    <w:rsid w:val="00FD4E77"/>
    <w:rsid w:val="00FD5867"/>
    <w:rsid w:val="00FD5C14"/>
    <w:rsid w:val="00FD6022"/>
    <w:rsid w:val="00FD626D"/>
    <w:rsid w:val="00FD669D"/>
    <w:rsid w:val="00FD765A"/>
    <w:rsid w:val="00FE1CB8"/>
    <w:rsid w:val="00FE1F77"/>
    <w:rsid w:val="00FE3CBA"/>
    <w:rsid w:val="00FE4428"/>
    <w:rsid w:val="00FE4BC3"/>
    <w:rsid w:val="00FE5496"/>
    <w:rsid w:val="00FE598C"/>
    <w:rsid w:val="00FE694E"/>
    <w:rsid w:val="00FE696A"/>
    <w:rsid w:val="00FE6E6B"/>
    <w:rsid w:val="00FE7808"/>
    <w:rsid w:val="00FE7C7E"/>
    <w:rsid w:val="00FF2165"/>
    <w:rsid w:val="00FF22E9"/>
    <w:rsid w:val="00FF3AD7"/>
    <w:rsid w:val="00FF3F77"/>
    <w:rsid w:val="00FF4441"/>
    <w:rsid w:val="00FF4769"/>
    <w:rsid w:val="00FF53C7"/>
    <w:rsid w:val="00FF7404"/>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3EAA"/>
  <w15:docId w15:val="{400B44E2-BF22-4B19-B180-2B639426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5D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2F91"/>
    <w:pPr>
      <w:tabs>
        <w:tab w:val="center" w:pos="4819"/>
        <w:tab w:val="right" w:pos="9638"/>
      </w:tabs>
      <w:spacing w:line="240"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852F91"/>
    <w:rPr>
      <w:rFonts w:ascii="Calibri" w:eastAsia="Times New Roman" w:hAnsi="Calibri" w:cs="Times New Roman"/>
    </w:rPr>
  </w:style>
  <w:style w:type="paragraph" w:customStyle="1" w:styleId="Stilius3">
    <w:name w:val="Stilius3"/>
    <w:basedOn w:val="prastasis"/>
    <w:qFormat/>
    <w:rsid w:val="00852F91"/>
    <w:pPr>
      <w:spacing w:before="200" w:line="240" w:lineRule="auto"/>
      <w:jc w:val="both"/>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0939E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9EE"/>
    <w:rPr>
      <w:rFonts w:ascii="Segoe UI" w:hAnsi="Segoe UI" w:cs="Segoe UI"/>
      <w:sz w:val="18"/>
      <w:szCs w:val="18"/>
    </w:rPr>
  </w:style>
  <w:style w:type="character" w:styleId="Komentaronuoroda">
    <w:name w:val="annotation reference"/>
    <w:basedOn w:val="Numatytasispastraiposriftas"/>
    <w:uiPriority w:val="99"/>
    <w:semiHidden/>
    <w:unhideWhenUsed/>
    <w:rsid w:val="00BA1413"/>
    <w:rPr>
      <w:sz w:val="16"/>
      <w:szCs w:val="16"/>
    </w:rPr>
  </w:style>
  <w:style w:type="paragraph" w:styleId="Komentarotekstas">
    <w:name w:val="annotation text"/>
    <w:basedOn w:val="prastasis"/>
    <w:link w:val="KomentarotekstasDiagrama"/>
    <w:uiPriority w:val="99"/>
    <w:unhideWhenUsed/>
    <w:rsid w:val="00BA14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A1413"/>
    <w:rPr>
      <w:sz w:val="20"/>
      <w:szCs w:val="20"/>
    </w:rPr>
  </w:style>
  <w:style w:type="paragraph" w:styleId="Komentarotema">
    <w:name w:val="annotation subject"/>
    <w:basedOn w:val="Komentarotekstas"/>
    <w:next w:val="Komentarotekstas"/>
    <w:link w:val="KomentarotemaDiagrama"/>
    <w:uiPriority w:val="99"/>
    <w:semiHidden/>
    <w:unhideWhenUsed/>
    <w:rsid w:val="00BA1413"/>
    <w:rPr>
      <w:b/>
      <w:bCs/>
    </w:rPr>
  </w:style>
  <w:style w:type="character" w:customStyle="1" w:styleId="KomentarotemaDiagrama">
    <w:name w:val="Komentaro tema Diagrama"/>
    <w:basedOn w:val="KomentarotekstasDiagrama"/>
    <w:link w:val="Komentarotema"/>
    <w:uiPriority w:val="99"/>
    <w:semiHidden/>
    <w:rsid w:val="00BA1413"/>
    <w:rPr>
      <w:b/>
      <w:bCs/>
      <w:sz w:val="20"/>
      <w:szCs w:val="20"/>
    </w:rPr>
  </w:style>
  <w:style w:type="character" w:styleId="Hipersaitas">
    <w:name w:val="Hyperlink"/>
    <w:uiPriority w:val="99"/>
    <w:rsid w:val="009C40C5"/>
    <w:rPr>
      <w:color w:val="0000FF"/>
      <w:u w:val="single"/>
    </w:rPr>
  </w:style>
  <w:style w:type="paragraph" w:styleId="Porat">
    <w:name w:val="footer"/>
    <w:basedOn w:val="prastasis"/>
    <w:link w:val="PoratDiagrama"/>
    <w:uiPriority w:val="99"/>
    <w:unhideWhenUsed/>
    <w:rsid w:val="00E56B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56B81"/>
  </w:style>
  <w:style w:type="paragraph" w:styleId="prastasiniatinklio">
    <w:name w:val="Normal (Web)"/>
    <w:aliases w:val="Įprastasis (tinklapis)"/>
    <w:basedOn w:val="prastasis"/>
    <w:uiPriority w:val="99"/>
    <w:unhideWhenUsed/>
    <w:rsid w:val="00A47A6D"/>
    <w:pPr>
      <w:spacing w:line="240" w:lineRule="auto"/>
    </w:pPr>
    <w:rPr>
      <w:rFonts w:ascii="Times New Roman" w:hAnsi="Times New Roman" w:cs="Times New Roman"/>
      <w:sz w:val="24"/>
      <w:szCs w:val="24"/>
      <w:lang w:eastAsia="lt-LT"/>
    </w:rPr>
  </w:style>
  <w:style w:type="paragraph" w:styleId="Pataisymai">
    <w:name w:val="Revision"/>
    <w:hidden/>
    <w:uiPriority w:val="99"/>
    <w:semiHidden/>
    <w:rsid w:val="00372BB7"/>
    <w:pPr>
      <w:spacing w:line="240" w:lineRule="auto"/>
    </w:pPr>
  </w:style>
  <w:style w:type="paragraph" w:styleId="Sraopastraipa">
    <w:name w:val="List Paragraph"/>
    <w:basedOn w:val="prastasis"/>
    <w:uiPriority w:val="34"/>
    <w:qFormat/>
    <w:rsid w:val="005832E8"/>
    <w:pPr>
      <w:ind w:left="720"/>
      <w:contextualSpacing/>
    </w:pPr>
  </w:style>
  <w:style w:type="paragraph" w:customStyle="1" w:styleId="Style10">
    <w:name w:val="Style10"/>
    <w:basedOn w:val="prastasis"/>
    <w:uiPriority w:val="99"/>
    <w:rsid w:val="00CB3040"/>
    <w:pPr>
      <w:widowControl w:val="0"/>
      <w:autoSpaceDE w:val="0"/>
      <w:autoSpaceDN w:val="0"/>
      <w:adjustRightInd w:val="0"/>
      <w:spacing w:line="370" w:lineRule="exact"/>
      <w:ind w:hanging="1435"/>
    </w:pPr>
    <w:rPr>
      <w:rFonts w:ascii="Times New Roman" w:eastAsia="Times New Roman" w:hAnsi="Times New Roman" w:cs="Times New Roman"/>
      <w:sz w:val="24"/>
      <w:szCs w:val="24"/>
      <w:lang w:val="en-US"/>
    </w:rPr>
  </w:style>
  <w:style w:type="paragraph" w:customStyle="1" w:styleId="Pagrindinistekstas1">
    <w:name w:val="Pagrindinis tekstas1"/>
    <w:link w:val="BodytextChar"/>
    <w:rsid w:val="00234049"/>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23404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86078D"/>
    <w:rPr>
      <w:color w:val="605E5C"/>
      <w:shd w:val="clear" w:color="auto" w:fill="E1DFDD"/>
    </w:rPr>
  </w:style>
  <w:style w:type="character" w:customStyle="1" w:styleId="fontstyle01">
    <w:name w:val="fontstyle01"/>
    <w:basedOn w:val="Numatytasispastraiposriftas"/>
    <w:rsid w:val="00650C8C"/>
    <w:rPr>
      <w:rFonts w:ascii="CIDFont+F1" w:hAnsi="CIDFont+F1" w:hint="default"/>
      <w:b w:val="0"/>
      <w:bCs w:val="0"/>
      <w:i w:val="0"/>
      <w:iCs w:val="0"/>
      <w:color w:val="000000"/>
      <w:sz w:val="24"/>
      <w:szCs w:val="24"/>
    </w:rPr>
  </w:style>
  <w:style w:type="character" w:customStyle="1" w:styleId="fontstyle21">
    <w:name w:val="fontstyle21"/>
    <w:basedOn w:val="Numatytasispastraiposriftas"/>
    <w:rsid w:val="00650C8C"/>
    <w:rPr>
      <w:rFonts w:ascii="CIDFont+F2" w:hAnsi="CIDFont+F2"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6931">
      <w:bodyDiv w:val="1"/>
      <w:marLeft w:val="0"/>
      <w:marRight w:val="0"/>
      <w:marTop w:val="0"/>
      <w:marBottom w:val="0"/>
      <w:divBdr>
        <w:top w:val="none" w:sz="0" w:space="0" w:color="auto"/>
        <w:left w:val="none" w:sz="0" w:space="0" w:color="auto"/>
        <w:bottom w:val="none" w:sz="0" w:space="0" w:color="auto"/>
        <w:right w:val="none" w:sz="0" w:space="0" w:color="auto"/>
      </w:divBdr>
    </w:div>
    <w:div w:id="121268204">
      <w:bodyDiv w:val="1"/>
      <w:marLeft w:val="0"/>
      <w:marRight w:val="0"/>
      <w:marTop w:val="0"/>
      <w:marBottom w:val="0"/>
      <w:divBdr>
        <w:top w:val="none" w:sz="0" w:space="0" w:color="auto"/>
        <w:left w:val="none" w:sz="0" w:space="0" w:color="auto"/>
        <w:bottom w:val="none" w:sz="0" w:space="0" w:color="auto"/>
        <w:right w:val="none" w:sz="0" w:space="0" w:color="auto"/>
      </w:divBdr>
    </w:div>
    <w:div w:id="193271757">
      <w:bodyDiv w:val="1"/>
      <w:marLeft w:val="0"/>
      <w:marRight w:val="0"/>
      <w:marTop w:val="0"/>
      <w:marBottom w:val="0"/>
      <w:divBdr>
        <w:top w:val="none" w:sz="0" w:space="0" w:color="auto"/>
        <w:left w:val="none" w:sz="0" w:space="0" w:color="auto"/>
        <w:bottom w:val="none" w:sz="0" w:space="0" w:color="auto"/>
        <w:right w:val="none" w:sz="0" w:space="0" w:color="auto"/>
      </w:divBdr>
    </w:div>
    <w:div w:id="280651160">
      <w:bodyDiv w:val="1"/>
      <w:marLeft w:val="0"/>
      <w:marRight w:val="0"/>
      <w:marTop w:val="0"/>
      <w:marBottom w:val="0"/>
      <w:divBdr>
        <w:top w:val="none" w:sz="0" w:space="0" w:color="auto"/>
        <w:left w:val="none" w:sz="0" w:space="0" w:color="auto"/>
        <w:bottom w:val="none" w:sz="0" w:space="0" w:color="auto"/>
        <w:right w:val="none" w:sz="0" w:space="0" w:color="auto"/>
      </w:divBdr>
    </w:div>
    <w:div w:id="321743629">
      <w:bodyDiv w:val="1"/>
      <w:marLeft w:val="0"/>
      <w:marRight w:val="0"/>
      <w:marTop w:val="0"/>
      <w:marBottom w:val="0"/>
      <w:divBdr>
        <w:top w:val="none" w:sz="0" w:space="0" w:color="auto"/>
        <w:left w:val="none" w:sz="0" w:space="0" w:color="auto"/>
        <w:bottom w:val="none" w:sz="0" w:space="0" w:color="auto"/>
        <w:right w:val="none" w:sz="0" w:space="0" w:color="auto"/>
      </w:divBdr>
    </w:div>
    <w:div w:id="367880318">
      <w:bodyDiv w:val="1"/>
      <w:marLeft w:val="0"/>
      <w:marRight w:val="0"/>
      <w:marTop w:val="0"/>
      <w:marBottom w:val="0"/>
      <w:divBdr>
        <w:top w:val="none" w:sz="0" w:space="0" w:color="auto"/>
        <w:left w:val="none" w:sz="0" w:space="0" w:color="auto"/>
        <w:bottom w:val="none" w:sz="0" w:space="0" w:color="auto"/>
        <w:right w:val="none" w:sz="0" w:space="0" w:color="auto"/>
      </w:divBdr>
    </w:div>
    <w:div w:id="441537527">
      <w:bodyDiv w:val="1"/>
      <w:marLeft w:val="0"/>
      <w:marRight w:val="0"/>
      <w:marTop w:val="0"/>
      <w:marBottom w:val="0"/>
      <w:divBdr>
        <w:top w:val="none" w:sz="0" w:space="0" w:color="auto"/>
        <w:left w:val="none" w:sz="0" w:space="0" w:color="auto"/>
        <w:bottom w:val="none" w:sz="0" w:space="0" w:color="auto"/>
        <w:right w:val="none" w:sz="0" w:space="0" w:color="auto"/>
      </w:divBdr>
    </w:div>
    <w:div w:id="443161142">
      <w:bodyDiv w:val="1"/>
      <w:marLeft w:val="0"/>
      <w:marRight w:val="0"/>
      <w:marTop w:val="0"/>
      <w:marBottom w:val="0"/>
      <w:divBdr>
        <w:top w:val="none" w:sz="0" w:space="0" w:color="auto"/>
        <w:left w:val="none" w:sz="0" w:space="0" w:color="auto"/>
        <w:bottom w:val="none" w:sz="0" w:space="0" w:color="auto"/>
        <w:right w:val="none" w:sz="0" w:space="0" w:color="auto"/>
      </w:divBdr>
    </w:div>
    <w:div w:id="635449792">
      <w:bodyDiv w:val="1"/>
      <w:marLeft w:val="0"/>
      <w:marRight w:val="0"/>
      <w:marTop w:val="0"/>
      <w:marBottom w:val="0"/>
      <w:divBdr>
        <w:top w:val="none" w:sz="0" w:space="0" w:color="auto"/>
        <w:left w:val="none" w:sz="0" w:space="0" w:color="auto"/>
        <w:bottom w:val="none" w:sz="0" w:space="0" w:color="auto"/>
        <w:right w:val="none" w:sz="0" w:space="0" w:color="auto"/>
      </w:divBdr>
    </w:div>
    <w:div w:id="693700752">
      <w:bodyDiv w:val="1"/>
      <w:marLeft w:val="0"/>
      <w:marRight w:val="0"/>
      <w:marTop w:val="0"/>
      <w:marBottom w:val="0"/>
      <w:divBdr>
        <w:top w:val="none" w:sz="0" w:space="0" w:color="auto"/>
        <w:left w:val="none" w:sz="0" w:space="0" w:color="auto"/>
        <w:bottom w:val="none" w:sz="0" w:space="0" w:color="auto"/>
        <w:right w:val="none" w:sz="0" w:space="0" w:color="auto"/>
      </w:divBdr>
    </w:div>
    <w:div w:id="976181622">
      <w:bodyDiv w:val="1"/>
      <w:marLeft w:val="0"/>
      <w:marRight w:val="0"/>
      <w:marTop w:val="0"/>
      <w:marBottom w:val="0"/>
      <w:divBdr>
        <w:top w:val="none" w:sz="0" w:space="0" w:color="auto"/>
        <w:left w:val="none" w:sz="0" w:space="0" w:color="auto"/>
        <w:bottom w:val="none" w:sz="0" w:space="0" w:color="auto"/>
        <w:right w:val="none" w:sz="0" w:space="0" w:color="auto"/>
      </w:divBdr>
    </w:div>
    <w:div w:id="1027368748">
      <w:bodyDiv w:val="1"/>
      <w:marLeft w:val="0"/>
      <w:marRight w:val="0"/>
      <w:marTop w:val="0"/>
      <w:marBottom w:val="0"/>
      <w:divBdr>
        <w:top w:val="none" w:sz="0" w:space="0" w:color="auto"/>
        <w:left w:val="none" w:sz="0" w:space="0" w:color="auto"/>
        <w:bottom w:val="none" w:sz="0" w:space="0" w:color="auto"/>
        <w:right w:val="none" w:sz="0" w:space="0" w:color="auto"/>
      </w:divBdr>
    </w:div>
    <w:div w:id="1077095725">
      <w:bodyDiv w:val="1"/>
      <w:marLeft w:val="0"/>
      <w:marRight w:val="0"/>
      <w:marTop w:val="0"/>
      <w:marBottom w:val="0"/>
      <w:divBdr>
        <w:top w:val="none" w:sz="0" w:space="0" w:color="auto"/>
        <w:left w:val="none" w:sz="0" w:space="0" w:color="auto"/>
        <w:bottom w:val="none" w:sz="0" w:space="0" w:color="auto"/>
        <w:right w:val="none" w:sz="0" w:space="0" w:color="auto"/>
      </w:divBdr>
    </w:div>
    <w:div w:id="1303848818">
      <w:bodyDiv w:val="1"/>
      <w:marLeft w:val="0"/>
      <w:marRight w:val="0"/>
      <w:marTop w:val="0"/>
      <w:marBottom w:val="0"/>
      <w:divBdr>
        <w:top w:val="none" w:sz="0" w:space="0" w:color="auto"/>
        <w:left w:val="none" w:sz="0" w:space="0" w:color="auto"/>
        <w:bottom w:val="none" w:sz="0" w:space="0" w:color="auto"/>
        <w:right w:val="none" w:sz="0" w:space="0" w:color="auto"/>
      </w:divBdr>
    </w:div>
    <w:div w:id="1498182752">
      <w:bodyDiv w:val="1"/>
      <w:marLeft w:val="0"/>
      <w:marRight w:val="0"/>
      <w:marTop w:val="0"/>
      <w:marBottom w:val="0"/>
      <w:divBdr>
        <w:top w:val="none" w:sz="0" w:space="0" w:color="auto"/>
        <w:left w:val="none" w:sz="0" w:space="0" w:color="auto"/>
        <w:bottom w:val="none" w:sz="0" w:space="0" w:color="auto"/>
        <w:right w:val="none" w:sz="0" w:space="0" w:color="auto"/>
      </w:divBdr>
    </w:div>
    <w:div w:id="1583417223">
      <w:bodyDiv w:val="1"/>
      <w:marLeft w:val="0"/>
      <w:marRight w:val="0"/>
      <w:marTop w:val="0"/>
      <w:marBottom w:val="0"/>
      <w:divBdr>
        <w:top w:val="none" w:sz="0" w:space="0" w:color="auto"/>
        <w:left w:val="none" w:sz="0" w:space="0" w:color="auto"/>
        <w:bottom w:val="none" w:sz="0" w:space="0" w:color="auto"/>
        <w:right w:val="none" w:sz="0" w:space="0" w:color="auto"/>
      </w:divBdr>
    </w:div>
    <w:div w:id="1734962465">
      <w:bodyDiv w:val="1"/>
      <w:marLeft w:val="0"/>
      <w:marRight w:val="0"/>
      <w:marTop w:val="0"/>
      <w:marBottom w:val="0"/>
      <w:divBdr>
        <w:top w:val="none" w:sz="0" w:space="0" w:color="auto"/>
        <w:left w:val="none" w:sz="0" w:space="0" w:color="auto"/>
        <w:bottom w:val="none" w:sz="0" w:space="0" w:color="auto"/>
        <w:right w:val="none" w:sz="0" w:space="0" w:color="auto"/>
      </w:divBdr>
    </w:div>
    <w:div w:id="1757096726">
      <w:bodyDiv w:val="1"/>
      <w:marLeft w:val="0"/>
      <w:marRight w:val="0"/>
      <w:marTop w:val="0"/>
      <w:marBottom w:val="0"/>
      <w:divBdr>
        <w:top w:val="none" w:sz="0" w:space="0" w:color="auto"/>
        <w:left w:val="none" w:sz="0" w:space="0" w:color="auto"/>
        <w:bottom w:val="none" w:sz="0" w:space="0" w:color="auto"/>
        <w:right w:val="none" w:sz="0" w:space="0" w:color="auto"/>
      </w:divBdr>
    </w:div>
    <w:div w:id="18136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Vi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721C03947D0468DD8DA76D09977D7" ma:contentTypeVersion="5" ma:contentTypeDescription="Create a new document." ma:contentTypeScope="" ma:versionID="b0cbdcc9c2694e02d0b9f9f461802b52">
  <xsd:schema xmlns:xsd="http://www.w3.org/2001/XMLSchema" xmlns:xs="http://www.w3.org/2001/XMLSchema" xmlns:p="http://schemas.microsoft.com/office/2006/metadata/properties" xmlns:ns3="78990202-0f66-4682-87a8-bccdabcf4fc4" targetNamespace="http://schemas.microsoft.com/office/2006/metadata/properties" ma:root="true" ma:fieldsID="5f851d94bd64594f3562560fb85cb8ef" ns3:_="">
    <xsd:import namespace="78990202-0f66-4682-87a8-bccdabcf4fc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90202-0f66-4682-87a8-bccdabcf4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5738-0E53-4519-9C86-0252599F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90202-0f66-4682-87a8-bccdabcf4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0F71C-7B5B-4ECD-830A-51E5E3BDBBA4}">
  <ds:schemaRefs>
    <ds:schemaRef ds:uri="http://schemas.microsoft.com/office/2006/metadata/properties"/>
    <ds:schemaRef ds:uri="78990202-0f66-4682-87a8-bccdabcf4f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5621AF6-F730-41EE-9CA9-FAE4BFE54ABC}">
  <ds:schemaRefs>
    <ds:schemaRef ds:uri="http://schemas.microsoft.com/sharepoint/v3/contenttype/forms"/>
  </ds:schemaRefs>
</ds:datastoreItem>
</file>

<file path=customXml/itemProps4.xml><?xml version="1.0" encoding="utf-8"?>
<ds:datastoreItem xmlns:ds="http://schemas.openxmlformats.org/officeDocument/2006/customXml" ds:itemID="{22D3BE64-8300-426D-9E2B-DF9A0CCA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31</Pages>
  <Words>60819</Words>
  <Characters>34668</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pastabomis_Sutarties_projektas_Nemuno_sala_tais</vt:lpstr>
      <vt:lpstr>Su pastabomis_Sutarties_projektas_Nemuno_sala_tais</vt:lpstr>
    </vt:vector>
  </TitlesOfParts>
  <Company/>
  <LinksUpToDate>false</LinksUpToDate>
  <CharactersWithSpaces>95297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pastabomis_Sutarties_projektas_Nemuno_sala_tais</dc:title>
  <dc:creator>Ausma Alešiūnienė</dc:creator>
  <cp:lastModifiedBy>Vilma Tamašienė</cp:lastModifiedBy>
  <cp:revision>34</cp:revision>
  <cp:lastPrinted>2025-09-05T06:55:00Z</cp:lastPrinted>
  <dcterms:created xsi:type="dcterms:W3CDTF">2025-08-26T08:32:00Z</dcterms:created>
  <dcterms:modified xsi:type="dcterms:W3CDTF">2025-09-05T09:02:00Z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0x01010081A721C03947D0468DD8DA76D09977D7</vt:lpwstr>
  </property>
</Properties>
</file>