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63D9F" w14:textId="77777777" w:rsidR="00A93CD6" w:rsidRPr="00A93CD6" w:rsidRDefault="00A93CD6" w:rsidP="00A93CD6">
      <w:pPr>
        <w:jc w:val="center"/>
        <w:rPr>
          <w:rFonts w:eastAsia="Calibri"/>
          <w:color w:val="000000"/>
        </w:rPr>
      </w:pPr>
      <w:r w:rsidRPr="00A93CD6">
        <w:rPr>
          <w:rFonts w:eastAsia="Calibri"/>
          <w:color w:val="000000"/>
        </w:rPr>
        <w:t>APŠVIETIMO TINKLŲ ĮRENGIMO TVENKINIO G.</w:t>
      </w:r>
      <w:proofErr w:type="gramStart"/>
      <w:r w:rsidRPr="00A93CD6">
        <w:rPr>
          <w:rFonts w:eastAsia="Calibri"/>
          <w:color w:val="000000"/>
        </w:rPr>
        <w:t>,  MITKŪNŲ</w:t>
      </w:r>
      <w:proofErr w:type="gramEnd"/>
      <w:r w:rsidRPr="00A93CD6">
        <w:rPr>
          <w:rFonts w:eastAsia="Calibri"/>
          <w:color w:val="000000"/>
        </w:rPr>
        <w:t xml:space="preserve"> K., RINGAUDŲ SEN., KAUNO R. SAV. DARBŲ VIEŠASIS PIRKIMAS</w:t>
      </w:r>
    </w:p>
    <w:p w14:paraId="18660683" w14:textId="77777777" w:rsidR="00A93CD6" w:rsidRDefault="00A93CD6"/>
    <w:tbl>
      <w:tblPr>
        <w:tblW w:w="9678" w:type="dxa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347"/>
        <w:gridCol w:w="1843"/>
        <w:gridCol w:w="2340"/>
      </w:tblGrid>
      <w:tr w:rsidR="00117E09" w:rsidRPr="00117E09" w14:paraId="057A9CAD" w14:textId="77777777" w:rsidTr="00BC4373">
        <w:trPr>
          <w:trHeight w:val="1040"/>
        </w:trPr>
        <w:tc>
          <w:tcPr>
            <w:tcW w:w="4788" w:type="dxa"/>
          </w:tcPr>
          <w:p w14:paraId="5DE605AC" w14:textId="77777777" w:rsidR="00A93CD6" w:rsidRDefault="00A93CD6" w:rsidP="00BC4373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i/>
                <w:iCs/>
                <w:sz w:val="24"/>
                <w:szCs w:val="24"/>
              </w:rPr>
            </w:pPr>
          </w:p>
          <w:p w14:paraId="7E623E53" w14:textId="7F501455" w:rsidR="00A93CD6" w:rsidRDefault="0005698A" w:rsidP="00BC4373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</w:t>
            </w:r>
            <w:r w:rsidR="000424AB">
              <w:rPr>
                <w:i/>
                <w:iCs/>
                <w:sz w:val="24"/>
                <w:szCs w:val="24"/>
              </w:rPr>
              <w:t>iekėjams</w:t>
            </w:r>
          </w:p>
          <w:p w14:paraId="4BD8E946" w14:textId="5C748D6C" w:rsidR="00117E09" w:rsidRPr="00117E09" w:rsidRDefault="00117E09" w:rsidP="00BC4373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i/>
                <w:iCs/>
                <w:sz w:val="24"/>
                <w:szCs w:val="24"/>
              </w:rPr>
            </w:pPr>
            <w:r w:rsidRPr="00117E09">
              <w:rPr>
                <w:i/>
                <w:iCs/>
                <w:sz w:val="24"/>
                <w:szCs w:val="24"/>
              </w:rPr>
              <w:t>Siunčiama CVP IS elektroninėmis priemonėmis</w:t>
            </w:r>
          </w:p>
          <w:p w14:paraId="5B7A0BDA" w14:textId="77777777" w:rsidR="00117E09" w:rsidRPr="00117E09" w:rsidRDefault="00117E09" w:rsidP="00BC4373">
            <w:pPr>
              <w:pStyle w:val="Antrats"/>
              <w:tabs>
                <w:tab w:val="left" w:pos="708"/>
              </w:tabs>
              <w:spacing w:line="320" w:lineRule="atLeast"/>
              <w:jc w:val="both"/>
              <w:rPr>
                <w:sz w:val="24"/>
                <w:szCs w:val="24"/>
                <w:lang w:eastAsia="en-US"/>
              </w:rPr>
            </w:pPr>
          </w:p>
          <w:p w14:paraId="742599D6" w14:textId="77777777" w:rsidR="00117E09" w:rsidRPr="00117E09" w:rsidRDefault="00117E09" w:rsidP="00BC4373">
            <w:pPr>
              <w:pStyle w:val="Antrats"/>
              <w:tabs>
                <w:tab w:val="left" w:pos="708"/>
              </w:tabs>
              <w:spacing w:line="320" w:lineRule="atLeas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</w:tcPr>
          <w:p w14:paraId="618B994E" w14:textId="77777777" w:rsidR="00117E09" w:rsidRPr="00117E09" w:rsidRDefault="00117E09" w:rsidP="00BC4373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</w:tcPr>
          <w:p w14:paraId="43853B33" w14:textId="77777777" w:rsidR="00117E09" w:rsidRPr="00117E09" w:rsidRDefault="00117E09" w:rsidP="00BC4373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3D2EC642" w14:textId="77777777" w:rsidR="00A93CD6" w:rsidRDefault="00A93CD6" w:rsidP="00A93CD6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</w:t>
            </w:r>
          </w:p>
          <w:p w14:paraId="1F97D4C3" w14:textId="77777777" w:rsidR="00A93CD6" w:rsidRDefault="00A93CD6" w:rsidP="00A93CD6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jc w:val="right"/>
              <w:rPr>
                <w:sz w:val="24"/>
                <w:szCs w:val="24"/>
                <w:lang w:eastAsia="en-US"/>
              </w:rPr>
            </w:pPr>
          </w:p>
          <w:p w14:paraId="693CE2A6" w14:textId="08E64043" w:rsidR="00117E09" w:rsidRPr="00117E09" w:rsidRDefault="00A93CD6" w:rsidP="00A93CD6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5FCFF350" w14:textId="77777777" w:rsidR="00117E09" w:rsidRPr="00117E09" w:rsidRDefault="00117E09" w:rsidP="00BC4373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14:paraId="47B62B50" w14:textId="77777777" w:rsidR="00117E09" w:rsidRPr="00117E09" w:rsidRDefault="00117E09" w:rsidP="00A93CD6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jc w:val="center"/>
              <w:rPr>
                <w:sz w:val="24"/>
                <w:szCs w:val="24"/>
                <w:lang w:eastAsia="en-US"/>
              </w:rPr>
            </w:pPr>
          </w:p>
          <w:p w14:paraId="32A88171" w14:textId="1E74EF1F" w:rsidR="00117E09" w:rsidRPr="00117E09" w:rsidRDefault="0005698A" w:rsidP="00BC4373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Pr="00117E09">
              <w:rPr>
                <w:sz w:val="24"/>
                <w:szCs w:val="24"/>
                <w:lang w:eastAsia="en-US"/>
              </w:rPr>
              <w:t>025-0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117E09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05</w:t>
            </w:r>
          </w:p>
        </w:tc>
      </w:tr>
    </w:tbl>
    <w:p w14:paraId="4BD95D68" w14:textId="42710735" w:rsidR="00117E09" w:rsidRPr="00117E09" w:rsidRDefault="00117E09" w:rsidP="00117E09">
      <w:pPr>
        <w:spacing w:line="320" w:lineRule="atLeast"/>
        <w:ind w:firstLine="709"/>
        <w:jc w:val="both"/>
        <w:rPr>
          <w:b/>
          <w:bCs/>
          <w:lang w:val="lt-LT"/>
        </w:rPr>
      </w:pPr>
      <w:r w:rsidRPr="00117E09">
        <w:rPr>
          <w:b/>
          <w:bCs/>
          <w:lang w:val="lt-LT"/>
        </w:rPr>
        <w:t xml:space="preserve">Dėl </w:t>
      </w:r>
      <w:r w:rsidR="00A93CD6">
        <w:rPr>
          <w:b/>
          <w:bCs/>
          <w:lang w:val="lt-LT"/>
        </w:rPr>
        <w:t xml:space="preserve">Techninio projekto tikslinimo </w:t>
      </w:r>
    </w:p>
    <w:p w14:paraId="6CE14056" w14:textId="77777777" w:rsidR="00117E09" w:rsidRPr="00117E09" w:rsidRDefault="00117E09" w:rsidP="00117E09">
      <w:pPr>
        <w:spacing w:line="320" w:lineRule="atLeast"/>
        <w:ind w:firstLine="709"/>
        <w:jc w:val="both"/>
        <w:rPr>
          <w:lang w:val="lt-LT"/>
        </w:rPr>
      </w:pPr>
    </w:p>
    <w:p w14:paraId="24F45477" w14:textId="7B523E31" w:rsidR="00FD788A" w:rsidRDefault="00117E09" w:rsidP="004705E9">
      <w:pPr>
        <w:spacing w:line="276" w:lineRule="auto"/>
        <w:ind w:firstLine="709"/>
        <w:jc w:val="both"/>
        <w:rPr>
          <w:lang w:val="lt-LT"/>
        </w:rPr>
      </w:pPr>
      <w:r w:rsidRPr="00117E09">
        <w:rPr>
          <w:lang w:val="lt-LT"/>
        </w:rPr>
        <w:t xml:space="preserve">Kauno rajono savivaldybės administracijos </w:t>
      </w:r>
      <w:r>
        <w:rPr>
          <w:lang w:val="lt-LT"/>
        </w:rPr>
        <w:t xml:space="preserve">(toliau – perkančioji organizacija) </w:t>
      </w:r>
      <w:r w:rsidRPr="00117E09">
        <w:rPr>
          <w:lang w:val="lt-LT"/>
        </w:rPr>
        <w:t xml:space="preserve">pirkimo organizatorius vykdo mažos vertės pirkimo, </w:t>
      </w:r>
      <w:r>
        <w:rPr>
          <w:lang w:val="lt-LT"/>
        </w:rPr>
        <w:t xml:space="preserve">vykdomo </w:t>
      </w:r>
      <w:r w:rsidRPr="00117E09">
        <w:rPr>
          <w:lang w:val="lt-LT"/>
        </w:rPr>
        <w:t xml:space="preserve">skelbiamos apklausos būdu, </w:t>
      </w:r>
      <w:r w:rsidR="00FB201A">
        <w:rPr>
          <w:lang w:val="lt-LT"/>
        </w:rPr>
        <w:t>„</w:t>
      </w:r>
      <w:proofErr w:type="spellStart"/>
      <w:r w:rsidR="00FB201A">
        <w:rPr>
          <w:lang w:eastAsia="lt-LT"/>
        </w:rPr>
        <w:t>A</w:t>
      </w:r>
      <w:r w:rsidR="00FB201A" w:rsidRPr="00B30946">
        <w:rPr>
          <w:lang w:eastAsia="lt-LT"/>
        </w:rPr>
        <w:t>pšvietimo</w:t>
      </w:r>
      <w:proofErr w:type="spellEnd"/>
      <w:r w:rsidR="00FB201A" w:rsidRPr="00B30946">
        <w:rPr>
          <w:lang w:eastAsia="lt-LT"/>
        </w:rPr>
        <w:t xml:space="preserve"> </w:t>
      </w:r>
      <w:proofErr w:type="spellStart"/>
      <w:r w:rsidR="00FB201A" w:rsidRPr="00B30946">
        <w:rPr>
          <w:lang w:eastAsia="lt-LT"/>
        </w:rPr>
        <w:t>tinklų</w:t>
      </w:r>
      <w:proofErr w:type="spellEnd"/>
      <w:r w:rsidR="00FB201A" w:rsidRPr="00B30946">
        <w:rPr>
          <w:lang w:eastAsia="lt-LT"/>
        </w:rPr>
        <w:t xml:space="preserve"> </w:t>
      </w:r>
      <w:proofErr w:type="spellStart"/>
      <w:r w:rsidR="00FB201A" w:rsidRPr="00B30946">
        <w:rPr>
          <w:lang w:eastAsia="lt-LT"/>
        </w:rPr>
        <w:t>įrengimo</w:t>
      </w:r>
      <w:proofErr w:type="spellEnd"/>
      <w:r w:rsidR="00FB201A" w:rsidRPr="00B30946">
        <w:rPr>
          <w:lang w:eastAsia="lt-LT"/>
        </w:rPr>
        <w:t xml:space="preserve"> </w:t>
      </w:r>
      <w:proofErr w:type="spellStart"/>
      <w:r w:rsidR="00FB201A" w:rsidRPr="00B30946">
        <w:rPr>
          <w:lang w:eastAsia="lt-LT"/>
        </w:rPr>
        <w:t>Tvenkinio</w:t>
      </w:r>
      <w:proofErr w:type="spellEnd"/>
      <w:r w:rsidR="00FB201A" w:rsidRPr="00B30946">
        <w:rPr>
          <w:lang w:eastAsia="lt-LT"/>
        </w:rPr>
        <w:t xml:space="preserve"> g. </w:t>
      </w:r>
      <w:proofErr w:type="spellStart"/>
      <w:r w:rsidR="00FB201A" w:rsidRPr="00B30946">
        <w:rPr>
          <w:lang w:eastAsia="lt-LT"/>
        </w:rPr>
        <w:t>Mitkūnų</w:t>
      </w:r>
      <w:proofErr w:type="spellEnd"/>
      <w:r w:rsidR="00FB201A" w:rsidRPr="00B30946">
        <w:rPr>
          <w:lang w:eastAsia="lt-LT"/>
        </w:rPr>
        <w:t xml:space="preserve"> k., </w:t>
      </w:r>
      <w:proofErr w:type="spellStart"/>
      <w:r w:rsidR="00FB201A" w:rsidRPr="00B30946">
        <w:rPr>
          <w:lang w:eastAsia="lt-LT"/>
        </w:rPr>
        <w:t>Ringaudų</w:t>
      </w:r>
      <w:proofErr w:type="spellEnd"/>
      <w:r w:rsidR="00FB201A" w:rsidRPr="00B30946">
        <w:rPr>
          <w:lang w:eastAsia="lt-LT"/>
        </w:rPr>
        <w:t xml:space="preserve"> </w:t>
      </w:r>
      <w:proofErr w:type="spellStart"/>
      <w:r w:rsidR="00FB201A" w:rsidRPr="00B30946">
        <w:rPr>
          <w:lang w:eastAsia="lt-LT"/>
        </w:rPr>
        <w:t>sen.</w:t>
      </w:r>
      <w:proofErr w:type="spellEnd"/>
      <w:r w:rsidR="00FB201A" w:rsidRPr="00B30946">
        <w:rPr>
          <w:lang w:eastAsia="lt-LT"/>
        </w:rPr>
        <w:t>, Kauno r. sav</w:t>
      </w:r>
      <w:r w:rsidR="00FB201A" w:rsidRPr="009A15FB">
        <w:rPr>
          <w:lang w:eastAsia="lt-LT"/>
        </w:rPr>
        <w:t>.</w:t>
      </w:r>
      <w:r w:rsidR="00FB201A">
        <w:rPr>
          <w:lang w:eastAsia="lt-LT"/>
        </w:rPr>
        <w:t xml:space="preserve"> </w:t>
      </w:r>
      <w:r w:rsidR="00FB201A" w:rsidRPr="00E90C2E">
        <w:rPr>
          <w:rFonts w:asciiTheme="majorBidi" w:hAnsiTheme="majorBidi" w:cstheme="majorBidi"/>
          <w:lang w:val="lt-LT" w:eastAsia="lt-LT"/>
        </w:rPr>
        <w:t>viešąjį pirkimą</w:t>
      </w:r>
      <w:r w:rsidR="00FB201A" w:rsidRPr="00E90C2E">
        <w:rPr>
          <w:rFonts w:asciiTheme="majorBidi" w:hAnsiTheme="majorBidi" w:cstheme="majorBidi"/>
          <w:bCs/>
          <w:lang w:val="lt-LT" w:eastAsia="lt-LT"/>
        </w:rPr>
        <w:t>“</w:t>
      </w:r>
      <w:r w:rsidR="00FB201A" w:rsidRPr="00E90C2E">
        <w:rPr>
          <w:rFonts w:asciiTheme="majorBidi" w:hAnsiTheme="majorBidi" w:cstheme="majorBidi"/>
          <w:lang w:val="lt-LT"/>
        </w:rPr>
        <w:t xml:space="preserve"> (toliau - Pirkimas), Pirkimo Nr. </w:t>
      </w:r>
      <w:r w:rsidR="00531155">
        <w:rPr>
          <w:lang w:val="lt-LT"/>
        </w:rPr>
        <w:t>4110502</w:t>
      </w:r>
      <w:r w:rsidRPr="00117E09">
        <w:rPr>
          <w:lang w:val="lt-LT"/>
        </w:rPr>
        <w:t xml:space="preserve"> procedūras</w:t>
      </w:r>
      <w:r w:rsidR="0005698A">
        <w:rPr>
          <w:lang w:val="lt-LT"/>
        </w:rPr>
        <w:t xml:space="preserve"> ir </w:t>
      </w:r>
      <w:r w:rsidR="00A93CD6">
        <w:rPr>
          <w:lang w:val="lt-LT"/>
        </w:rPr>
        <w:t>informuo</w:t>
      </w:r>
      <w:r w:rsidR="0005698A">
        <w:rPr>
          <w:lang w:val="lt-LT"/>
        </w:rPr>
        <w:t>ja</w:t>
      </w:r>
      <w:r w:rsidR="00A93CD6">
        <w:rPr>
          <w:lang w:val="lt-LT"/>
        </w:rPr>
        <w:t>, kad</w:t>
      </w:r>
      <w:r w:rsidR="0005698A">
        <w:rPr>
          <w:lang w:val="lt-LT"/>
        </w:rPr>
        <w:t xml:space="preserve"> perkančioji organizacija patikslino Pirkimo techninę specifikaciją</w:t>
      </w:r>
      <w:r w:rsidR="00A93CD6">
        <w:rPr>
          <w:lang w:val="lt-LT"/>
        </w:rPr>
        <w:t xml:space="preserve"> </w:t>
      </w:r>
      <w:r w:rsidR="0005698A">
        <w:rPr>
          <w:lang w:val="lt-LT"/>
        </w:rPr>
        <w:t>(</w:t>
      </w:r>
      <w:r w:rsidR="00A93CD6">
        <w:rPr>
          <w:lang w:val="lt-LT"/>
        </w:rPr>
        <w:t>techninį projektą</w:t>
      </w:r>
      <w:r w:rsidR="0005698A">
        <w:rPr>
          <w:lang w:val="lt-LT"/>
        </w:rPr>
        <w:t>)</w:t>
      </w:r>
      <w:r w:rsidR="00A93CD6">
        <w:rPr>
          <w:lang w:val="lt-LT"/>
        </w:rPr>
        <w:t xml:space="preserve"> ir pasiūlymo form</w:t>
      </w:r>
      <w:r w:rsidR="0005698A">
        <w:rPr>
          <w:lang w:val="lt-LT"/>
        </w:rPr>
        <w:t>ą</w:t>
      </w:r>
      <w:r w:rsidR="00A93CD6">
        <w:rPr>
          <w:lang w:val="lt-LT"/>
        </w:rPr>
        <w:t xml:space="preserve">. </w:t>
      </w:r>
      <w:r w:rsidR="0005698A">
        <w:rPr>
          <w:lang w:val="lt-LT"/>
        </w:rPr>
        <w:t xml:space="preserve">Atsisakyta </w:t>
      </w:r>
      <w:r w:rsidR="00A93CD6">
        <w:rPr>
          <w:lang w:val="lt-LT"/>
        </w:rPr>
        <w:t>techniniame projekte nurodytų reikalavimų:</w:t>
      </w:r>
    </w:p>
    <w:p w14:paraId="3B529ED6" w14:textId="4872A548" w:rsidR="00A93CD6" w:rsidRDefault="00A93CD6" w:rsidP="00A93CD6">
      <w:pPr>
        <w:pStyle w:val="Sraopastraipa"/>
        <w:numPr>
          <w:ilvl w:val="0"/>
          <w:numId w:val="3"/>
        </w:numPr>
        <w:suppressAutoHyphens/>
        <w:autoSpaceDN w:val="0"/>
        <w:spacing w:line="276" w:lineRule="auto"/>
        <w:jc w:val="both"/>
        <w:textAlignment w:val="baseline"/>
        <w:rPr>
          <w:lang w:val="lt-LT"/>
        </w:rPr>
      </w:pPr>
      <w:r>
        <w:rPr>
          <w:lang w:val="lt-LT"/>
        </w:rPr>
        <w:t>QR kodų l</w:t>
      </w:r>
      <w:r w:rsidR="007645B7">
        <w:rPr>
          <w:lang w:val="lt-LT"/>
        </w:rPr>
        <w:t>ip</w:t>
      </w:r>
      <w:r>
        <w:rPr>
          <w:lang w:val="lt-LT"/>
        </w:rPr>
        <w:t>dukų su QR kodais.</w:t>
      </w:r>
    </w:p>
    <w:p w14:paraId="72F883B2" w14:textId="49D0034C" w:rsidR="00A93CD6" w:rsidRDefault="007645B7" w:rsidP="00A93CD6">
      <w:pPr>
        <w:pStyle w:val="Sraopastraipa"/>
        <w:numPr>
          <w:ilvl w:val="0"/>
          <w:numId w:val="3"/>
        </w:numPr>
        <w:suppressAutoHyphens/>
        <w:autoSpaceDN w:val="0"/>
        <w:spacing w:line="276" w:lineRule="auto"/>
        <w:jc w:val="both"/>
        <w:textAlignment w:val="baseline"/>
        <w:rPr>
          <w:lang w:val="lt-LT"/>
        </w:rPr>
      </w:pPr>
      <w:r>
        <w:rPr>
          <w:lang w:val="lt-LT"/>
        </w:rPr>
        <w:t>Apšvietimo valdymo spintos valdiklių (reikalinga palikti vieta spintoje valdikliui).</w:t>
      </w:r>
    </w:p>
    <w:p w14:paraId="4F10969F" w14:textId="3306920F" w:rsidR="007645B7" w:rsidRDefault="007645B7" w:rsidP="00A93CD6">
      <w:pPr>
        <w:pStyle w:val="Sraopastraipa"/>
        <w:numPr>
          <w:ilvl w:val="0"/>
          <w:numId w:val="3"/>
        </w:numPr>
        <w:suppressAutoHyphens/>
        <w:autoSpaceDN w:val="0"/>
        <w:spacing w:line="276" w:lineRule="auto"/>
        <w:jc w:val="both"/>
        <w:textAlignment w:val="baseline"/>
        <w:rPr>
          <w:lang w:val="lt-LT"/>
        </w:rPr>
      </w:pPr>
      <w:r>
        <w:rPr>
          <w:lang w:val="lt-LT"/>
        </w:rPr>
        <w:t>Šviestuvai pakeisti iš 3000K į 4000K</w:t>
      </w:r>
      <w:r w:rsidR="00CB69CD">
        <w:rPr>
          <w:lang w:val="lt-LT"/>
        </w:rPr>
        <w:t>.</w:t>
      </w:r>
    </w:p>
    <w:p w14:paraId="03487610" w14:textId="6C7C674E" w:rsidR="00CB69CD" w:rsidRDefault="00CB69CD" w:rsidP="00CB69CD">
      <w:pPr>
        <w:suppressAutoHyphens/>
        <w:autoSpaceDN w:val="0"/>
        <w:spacing w:line="276" w:lineRule="auto"/>
        <w:jc w:val="both"/>
        <w:textAlignment w:val="baseline"/>
        <w:rPr>
          <w:lang w:val="lt-LT"/>
        </w:rPr>
      </w:pPr>
      <w:r>
        <w:rPr>
          <w:lang w:val="lt-LT"/>
        </w:rPr>
        <w:t xml:space="preserve">         Patikslint</w:t>
      </w:r>
      <w:r w:rsidR="0005698A">
        <w:rPr>
          <w:lang w:val="lt-LT"/>
        </w:rPr>
        <w:t>a</w:t>
      </w:r>
      <w:r>
        <w:rPr>
          <w:lang w:val="lt-LT"/>
        </w:rPr>
        <w:t xml:space="preserve"> Technin</w:t>
      </w:r>
      <w:r w:rsidR="0005698A">
        <w:rPr>
          <w:lang w:val="lt-LT"/>
        </w:rPr>
        <w:t>ė</w:t>
      </w:r>
      <w:r>
        <w:rPr>
          <w:lang w:val="lt-LT"/>
        </w:rPr>
        <w:t xml:space="preserve"> specifikacij</w:t>
      </w:r>
      <w:r w:rsidR="0005698A">
        <w:rPr>
          <w:lang w:val="lt-LT"/>
        </w:rPr>
        <w:t>a</w:t>
      </w:r>
      <w:r>
        <w:rPr>
          <w:lang w:val="lt-LT"/>
        </w:rPr>
        <w:t xml:space="preserve"> (technin</w:t>
      </w:r>
      <w:r w:rsidR="0005698A">
        <w:rPr>
          <w:lang w:val="lt-LT"/>
        </w:rPr>
        <w:t>is</w:t>
      </w:r>
      <w:r>
        <w:rPr>
          <w:lang w:val="lt-LT"/>
        </w:rPr>
        <w:t xml:space="preserve"> projekt</w:t>
      </w:r>
      <w:r w:rsidR="0005698A">
        <w:rPr>
          <w:lang w:val="lt-LT"/>
        </w:rPr>
        <w:t>as</w:t>
      </w:r>
      <w:r>
        <w:rPr>
          <w:lang w:val="lt-LT"/>
        </w:rPr>
        <w:t>) ir pasiūlymo forma</w:t>
      </w:r>
      <w:r w:rsidR="000424AB">
        <w:rPr>
          <w:lang w:val="lt-LT"/>
        </w:rPr>
        <w:t xml:space="preserve"> pridedam</w:t>
      </w:r>
      <w:r w:rsidR="0005698A">
        <w:rPr>
          <w:lang w:val="lt-LT"/>
        </w:rPr>
        <w:t>i</w:t>
      </w:r>
      <w:r w:rsidR="000424AB">
        <w:rPr>
          <w:lang w:val="lt-LT"/>
        </w:rPr>
        <w:t>.</w:t>
      </w:r>
    </w:p>
    <w:p w14:paraId="312685B5" w14:textId="4B09003F" w:rsidR="000424AB" w:rsidRPr="00CB69CD" w:rsidRDefault="000424AB" w:rsidP="00CB69CD">
      <w:pPr>
        <w:suppressAutoHyphens/>
        <w:autoSpaceDN w:val="0"/>
        <w:spacing w:line="276" w:lineRule="auto"/>
        <w:jc w:val="both"/>
        <w:textAlignment w:val="baseline"/>
        <w:rPr>
          <w:lang w:val="lt-LT"/>
        </w:rPr>
      </w:pPr>
      <w:r>
        <w:rPr>
          <w:lang w:val="lt-LT"/>
        </w:rPr>
        <w:t xml:space="preserve">         Dėl atliktų pakeitimų susipažinim</w:t>
      </w:r>
      <w:r w:rsidR="0005698A">
        <w:rPr>
          <w:lang w:val="lt-LT"/>
        </w:rPr>
        <w:t>o</w:t>
      </w:r>
      <w:r>
        <w:rPr>
          <w:lang w:val="lt-LT"/>
        </w:rPr>
        <w:t xml:space="preserve"> su pasiūlymais</w:t>
      </w:r>
      <w:r w:rsidR="0005698A">
        <w:rPr>
          <w:lang w:val="lt-LT"/>
        </w:rPr>
        <w:t xml:space="preserve"> terminas</w:t>
      </w:r>
      <w:r>
        <w:rPr>
          <w:lang w:val="lt-LT"/>
        </w:rPr>
        <w:t xml:space="preserve"> nukeliamas iki š.</w:t>
      </w:r>
      <w:r w:rsidR="0005698A">
        <w:rPr>
          <w:lang w:val="lt-LT"/>
        </w:rPr>
        <w:t xml:space="preserve"> </w:t>
      </w:r>
      <w:r>
        <w:rPr>
          <w:lang w:val="lt-LT"/>
        </w:rPr>
        <w:t>m. rugsėjo 12 d.</w:t>
      </w:r>
      <w:r w:rsidR="004705E9">
        <w:rPr>
          <w:lang w:val="lt-LT"/>
        </w:rPr>
        <w:t xml:space="preserve"> 10:30 val.</w:t>
      </w:r>
    </w:p>
    <w:p w14:paraId="154B8FFD" w14:textId="77777777" w:rsidR="00FD788A" w:rsidRDefault="00FD788A" w:rsidP="004705E9">
      <w:pPr>
        <w:suppressAutoHyphens/>
        <w:autoSpaceDN w:val="0"/>
        <w:spacing w:line="276" w:lineRule="auto"/>
        <w:ind w:firstLine="567"/>
        <w:jc w:val="both"/>
        <w:textAlignment w:val="baseline"/>
        <w:rPr>
          <w:lang w:val="lt-LT"/>
        </w:rPr>
      </w:pPr>
    </w:p>
    <w:p w14:paraId="46EC6461" w14:textId="77777777" w:rsidR="00A93CD6" w:rsidRDefault="00A93CD6" w:rsidP="00117E09">
      <w:pPr>
        <w:suppressAutoHyphens/>
        <w:autoSpaceDN w:val="0"/>
        <w:spacing w:line="276" w:lineRule="auto"/>
        <w:ind w:firstLine="567"/>
        <w:jc w:val="both"/>
        <w:textAlignment w:val="baseline"/>
        <w:rPr>
          <w:lang w:val="lt-LT"/>
        </w:rPr>
      </w:pPr>
    </w:p>
    <w:p w14:paraId="550C787B" w14:textId="77777777" w:rsidR="00A93CD6" w:rsidRDefault="00A93CD6" w:rsidP="00117E09">
      <w:pPr>
        <w:suppressAutoHyphens/>
        <w:autoSpaceDN w:val="0"/>
        <w:spacing w:line="276" w:lineRule="auto"/>
        <w:ind w:firstLine="567"/>
        <w:jc w:val="both"/>
        <w:textAlignment w:val="baseline"/>
        <w:rPr>
          <w:lang w:val="lt-LT"/>
        </w:rPr>
      </w:pPr>
    </w:p>
    <w:p w14:paraId="1FEBEB32" w14:textId="77777777" w:rsidR="00A93CD6" w:rsidRDefault="00A93CD6" w:rsidP="00117E09">
      <w:pPr>
        <w:suppressAutoHyphens/>
        <w:autoSpaceDN w:val="0"/>
        <w:spacing w:line="276" w:lineRule="auto"/>
        <w:ind w:firstLine="567"/>
        <w:jc w:val="both"/>
        <w:textAlignment w:val="baseline"/>
        <w:rPr>
          <w:lang w:val="lt-LT"/>
        </w:rPr>
      </w:pPr>
    </w:p>
    <w:p w14:paraId="312EBD96" w14:textId="20F17E29" w:rsidR="00FD788A" w:rsidRDefault="00FD788A" w:rsidP="00117E09">
      <w:pPr>
        <w:suppressAutoHyphens/>
        <w:autoSpaceDN w:val="0"/>
        <w:spacing w:line="276" w:lineRule="auto"/>
        <w:ind w:firstLine="567"/>
        <w:jc w:val="both"/>
        <w:textAlignment w:val="baseline"/>
        <w:rPr>
          <w:lang w:val="lt-LT"/>
        </w:rPr>
      </w:pPr>
      <w:r>
        <w:rPr>
          <w:lang w:val="lt-LT"/>
        </w:rPr>
        <w:t>Pagarbiai</w:t>
      </w:r>
    </w:p>
    <w:p w14:paraId="6B655D7A" w14:textId="2317B507" w:rsidR="00FD788A" w:rsidRDefault="00FD788A" w:rsidP="00117E09">
      <w:pPr>
        <w:suppressAutoHyphens/>
        <w:autoSpaceDN w:val="0"/>
        <w:spacing w:line="276" w:lineRule="auto"/>
        <w:ind w:firstLine="567"/>
        <w:jc w:val="both"/>
        <w:textAlignment w:val="baseline"/>
        <w:rPr>
          <w:lang w:val="lt-LT"/>
        </w:rPr>
      </w:pPr>
      <w:r>
        <w:rPr>
          <w:lang w:val="lt-LT"/>
        </w:rPr>
        <w:t>Pirkimo organizatorė</w:t>
      </w:r>
    </w:p>
    <w:p w14:paraId="4810A681" w14:textId="77777777" w:rsidR="00FD788A" w:rsidRDefault="00FD788A" w:rsidP="00117E09">
      <w:pPr>
        <w:suppressAutoHyphens/>
        <w:autoSpaceDN w:val="0"/>
        <w:spacing w:line="276" w:lineRule="auto"/>
        <w:jc w:val="both"/>
        <w:textAlignment w:val="baseline"/>
        <w:rPr>
          <w:lang w:val="lt-LT"/>
        </w:rPr>
      </w:pPr>
    </w:p>
    <w:p w14:paraId="46F79E1B" w14:textId="77777777" w:rsidR="00FD788A" w:rsidRDefault="00FD788A" w:rsidP="00117E09">
      <w:pPr>
        <w:spacing w:line="276" w:lineRule="auto"/>
      </w:pPr>
    </w:p>
    <w:sectPr w:rsidR="00FD788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66049"/>
    <w:multiLevelType w:val="hybridMultilevel"/>
    <w:tmpl w:val="3C028EA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D165FBB"/>
    <w:multiLevelType w:val="hybridMultilevel"/>
    <w:tmpl w:val="09DA693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350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5851118">
    <w:abstractNumId w:val="1"/>
  </w:num>
  <w:num w:numId="3" w16cid:durableId="86837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8A"/>
    <w:rsid w:val="000424AB"/>
    <w:rsid w:val="0005698A"/>
    <w:rsid w:val="00110225"/>
    <w:rsid w:val="00117E09"/>
    <w:rsid w:val="004705E9"/>
    <w:rsid w:val="00531155"/>
    <w:rsid w:val="00596AA5"/>
    <w:rsid w:val="007645B7"/>
    <w:rsid w:val="007B24A8"/>
    <w:rsid w:val="00922725"/>
    <w:rsid w:val="00A93CD6"/>
    <w:rsid w:val="00CB69CD"/>
    <w:rsid w:val="00F94B76"/>
    <w:rsid w:val="00FB201A"/>
    <w:rsid w:val="00FD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51B4"/>
  <w15:chartTrackingRefBased/>
  <w15:docId w15:val="{1DA6C8E5-44E1-476F-991B-B09E0915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788A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D7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D7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D7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D7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D7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D78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D78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D78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D78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D7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D7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D7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D788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D788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D788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D788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D788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D788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D7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D7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D7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D7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D7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D788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D788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D788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D7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D788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D788A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aliases w:val="Alna"/>
    <w:unhideWhenUsed/>
    <w:rsid w:val="00FD788A"/>
    <w:rPr>
      <w:color w:val="0000FF"/>
      <w:u w:val="single"/>
    </w:rPr>
  </w:style>
  <w:style w:type="paragraph" w:styleId="Antrats">
    <w:name w:val="header"/>
    <w:basedOn w:val="prastasis"/>
    <w:link w:val="AntratsDiagrama"/>
    <w:rsid w:val="00117E09"/>
    <w:pPr>
      <w:tabs>
        <w:tab w:val="center" w:pos="4153"/>
        <w:tab w:val="right" w:pos="8306"/>
      </w:tabs>
    </w:pPr>
    <w:rPr>
      <w:sz w:val="20"/>
      <w:szCs w:val="20"/>
      <w:lang w:val="lt-LT" w:eastAsia="ru-RU"/>
    </w:rPr>
  </w:style>
  <w:style w:type="character" w:customStyle="1" w:styleId="AntratsDiagrama">
    <w:name w:val="Antraštės Diagrama"/>
    <w:basedOn w:val="Numatytasispastraiposriftas"/>
    <w:link w:val="Antrats"/>
    <w:rsid w:val="00117E0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Pataisymai">
    <w:name w:val="Revision"/>
    <w:hidden/>
    <w:uiPriority w:val="99"/>
    <w:semiHidden/>
    <w:rsid w:val="0005698A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698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698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698A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69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698A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Kėkštienė</dc:creator>
  <cp:keywords/>
  <dc:description/>
  <cp:lastModifiedBy>Rasa Žemantauskaitė-Matlašaitienė</cp:lastModifiedBy>
  <cp:revision>4</cp:revision>
  <dcterms:created xsi:type="dcterms:W3CDTF">2025-09-05T08:54:00Z</dcterms:created>
  <dcterms:modified xsi:type="dcterms:W3CDTF">2025-09-05T10:36:00Z</dcterms:modified>
</cp:coreProperties>
</file>