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7B3B86" w14:textId="7B9A8655" w:rsidR="0008654D" w:rsidRPr="00E33E6E" w:rsidRDefault="00C614C6" w:rsidP="00E33E6E">
      <w:pPr>
        <w:spacing w:line="240" w:lineRule="auto"/>
        <w:jc w:val="center"/>
        <w:rPr>
          <w:rFonts w:ascii="Times New Roman" w:hAnsi="Times New Roman" w:cs="Times New Roman"/>
          <w:b/>
          <w:bCs/>
          <w:sz w:val="24"/>
          <w:szCs w:val="24"/>
        </w:rPr>
      </w:pPr>
      <w:proofErr w:type="gramStart"/>
      <w:r>
        <w:rPr>
          <w:rFonts w:ascii="Times New Roman" w:hAnsi="Times New Roman" w:cs="Times New Roman"/>
          <w:b/>
          <w:bCs/>
          <w:sz w:val="24"/>
          <w:szCs w:val="24"/>
        </w:rPr>
        <w:t>.</w:t>
      </w:r>
      <w:r w:rsidR="0008654D" w:rsidRPr="00E33E6E">
        <w:rPr>
          <w:rFonts w:ascii="Times New Roman" w:hAnsi="Times New Roman" w:cs="Times New Roman"/>
          <w:b/>
          <w:bCs/>
          <w:sz w:val="24"/>
          <w:szCs w:val="24"/>
        </w:rPr>
        <w:t>PRŪDIŠKIŲ</w:t>
      </w:r>
      <w:proofErr w:type="gramEnd"/>
      <w:r w:rsidR="0008654D" w:rsidRPr="00E33E6E">
        <w:rPr>
          <w:rFonts w:ascii="Times New Roman" w:hAnsi="Times New Roman" w:cs="Times New Roman"/>
          <w:b/>
          <w:bCs/>
          <w:sz w:val="24"/>
          <w:szCs w:val="24"/>
        </w:rPr>
        <w:t xml:space="preserve">  SOCIALINĖS GLOBOS NAMAI</w:t>
      </w:r>
    </w:p>
    <w:p w14:paraId="3BA7635D" w14:textId="6141C8D7" w:rsidR="0008654D" w:rsidRPr="00E33E6E" w:rsidRDefault="0008654D" w:rsidP="00E33E6E">
      <w:pPr>
        <w:spacing w:line="240" w:lineRule="auto"/>
        <w:jc w:val="center"/>
        <w:rPr>
          <w:rFonts w:ascii="Times New Roman" w:hAnsi="Times New Roman" w:cs="Times New Roman"/>
        </w:rPr>
      </w:pPr>
      <w:proofErr w:type="spellStart"/>
      <w:r w:rsidRPr="00E33E6E">
        <w:rPr>
          <w:rFonts w:ascii="Times New Roman" w:hAnsi="Times New Roman" w:cs="Times New Roman"/>
        </w:rPr>
        <w:t>Biudžetinė</w:t>
      </w:r>
      <w:proofErr w:type="spellEnd"/>
      <w:r w:rsidRPr="00E33E6E">
        <w:rPr>
          <w:rFonts w:ascii="Times New Roman" w:hAnsi="Times New Roman" w:cs="Times New Roman"/>
        </w:rPr>
        <w:t xml:space="preserve"> </w:t>
      </w:r>
      <w:proofErr w:type="spellStart"/>
      <w:r w:rsidRPr="00E33E6E">
        <w:rPr>
          <w:rFonts w:ascii="Times New Roman" w:hAnsi="Times New Roman" w:cs="Times New Roman"/>
        </w:rPr>
        <w:t>įstaiga</w:t>
      </w:r>
      <w:proofErr w:type="spellEnd"/>
      <w:r w:rsidRPr="00E33E6E">
        <w:rPr>
          <w:rFonts w:ascii="Times New Roman" w:hAnsi="Times New Roman" w:cs="Times New Roman"/>
        </w:rPr>
        <w:t xml:space="preserve">, Prūdiškių g. 59, Prūdiškių km., </w:t>
      </w:r>
      <w:proofErr w:type="spellStart"/>
      <w:proofErr w:type="gramStart"/>
      <w:r w:rsidRPr="00E33E6E">
        <w:rPr>
          <w:rFonts w:ascii="Times New Roman" w:hAnsi="Times New Roman" w:cs="Times New Roman"/>
        </w:rPr>
        <w:t>Juodšilių</w:t>
      </w:r>
      <w:proofErr w:type="spellEnd"/>
      <w:r w:rsidRPr="00E33E6E">
        <w:rPr>
          <w:rFonts w:ascii="Times New Roman" w:hAnsi="Times New Roman" w:cs="Times New Roman"/>
        </w:rPr>
        <w:t xml:space="preserve">  </w:t>
      </w:r>
      <w:proofErr w:type="spellStart"/>
      <w:r w:rsidRPr="00E33E6E">
        <w:rPr>
          <w:rFonts w:ascii="Times New Roman" w:hAnsi="Times New Roman" w:cs="Times New Roman"/>
        </w:rPr>
        <w:t>sen.</w:t>
      </w:r>
      <w:proofErr w:type="spellEnd"/>
      <w:proofErr w:type="gramEnd"/>
      <w:r w:rsidRPr="00E33E6E">
        <w:rPr>
          <w:rFonts w:ascii="Times New Roman" w:hAnsi="Times New Roman" w:cs="Times New Roman"/>
        </w:rPr>
        <w:t xml:space="preserve">, </w:t>
      </w:r>
      <w:proofErr w:type="spellStart"/>
      <w:r w:rsidRPr="00E33E6E">
        <w:rPr>
          <w:rFonts w:ascii="Times New Roman" w:hAnsi="Times New Roman" w:cs="Times New Roman"/>
        </w:rPr>
        <w:t>Juodšilių</w:t>
      </w:r>
      <w:proofErr w:type="spellEnd"/>
      <w:r w:rsidRPr="00E33E6E">
        <w:rPr>
          <w:rFonts w:ascii="Times New Roman" w:hAnsi="Times New Roman" w:cs="Times New Roman"/>
        </w:rPr>
        <w:t xml:space="preserve"> p. LT-14001, Vilniaus </w:t>
      </w:r>
      <w:proofErr w:type="spellStart"/>
      <w:proofErr w:type="gramStart"/>
      <w:r w:rsidRPr="00E33E6E">
        <w:rPr>
          <w:rFonts w:ascii="Times New Roman" w:hAnsi="Times New Roman" w:cs="Times New Roman"/>
        </w:rPr>
        <w:t>rajonas</w:t>
      </w:r>
      <w:proofErr w:type="spellEnd"/>
      <w:r w:rsidRPr="00E33E6E">
        <w:rPr>
          <w:rFonts w:ascii="Times New Roman" w:hAnsi="Times New Roman" w:cs="Times New Roman"/>
        </w:rPr>
        <w:t xml:space="preserve">,  </w:t>
      </w:r>
      <w:proofErr w:type="spellStart"/>
      <w:r w:rsidRPr="00E33E6E">
        <w:rPr>
          <w:rFonts w:ascii="Times New Roman" w:hAnsi="Times New Roman" w:cs="Times New Roman"/>
        </w:rPr>
        <w:t>Duomenys</w:t>
      </w:r>
      <w:proofErr w:type="spellEnd"/>
      <w:proofErr w:type="gramEnd"/>
      <w:r w:rsidRPr="00E33E6E">
        <w:rPr>
          <w:rFonts w:ascii="Times New Roman" w:hAnsi="Times New Roman" w:cs="Times New Roman"/>
        </w:rPr>
        <w:t xml:space="preserve"> </w:t>
      </w:r>
      <w:proofErr w:type="spellStart"/>
      <w:r w:rsidRPr="00E33E6E">
        <w:rPr>
          <w:rFonts w:ascii="Times New Roman" w:hAnsi="Times New Roman" w:cs="Times New Roman"/>
        </w:rPr>
        <w:t>kaupiami</w:t>
      </w:r>
      <w:proofErr w:type="spellEnd"/>
      <w:r w:rsidRPr="00E33E6E">
        <w:rPr>
          <w:rFonts w:ascii="Times New Roman" w:hAnsi="Times New Roman" w:cs="Times New Roman"/>
        </w:rPr>
        <w:t xml:space="preserve"> </w:t>
      </w:r>
      <w:proofErr w:type="spellStart"/>
      <w:r w:rsidRPr="00E33E6E">
        <w:rPr>
          <w:rFonts w:ascii="Times New Roman" w:hAnsi="Times New Roman" w:cs="Times New Roman"/>
        </w:rPr>
        <w:t>ir</w:t>
      </w:r>
      <w:proofErr w:type="spellEnd"/>
      <w:r w:rsidRPr="00E33E6E">
        <w:rPr>
          <w:rFonts w:ascii="Times New Roman" w:hAnsi="Times New Roman" w:cs="Times New Roman"/>
        </w:rPr>
        <w:t xml:space="preserve"> </w:t>
      </w:r>
      <w:proofErr w:type="spellStart"/>
      <w:r w:rsidRPr="00E33E6E">
        <w:rPr>
          <w:rFonts w:ascii="Times New Roman" w:hAnsi="Times New Roman" w:cs="Times New Roman"/>
        </w:rPr>
        <w:t>saugomi</w:t>
      </w:r>
      <w:proofErr w:type="spellEnd"/>
      <w:r w:rsidRPr="00E33E6E">
        <w:rPr>
          <w:rFonts w:ascii="Times New Roman" w:hAnsi="Times New Roman" w:cs="Times New Roman"/>
        </w:rPr>
        <w:t xml:space="preserve"> </w:t>
      </w:r>
      <w:proofErr w:type="spellStart"/>
      <w:r w:rsidRPr="00E33E6E">
        <w:rPr>
          <w:rFonts w:ascii="Times New Roman" w:hAnsi="Times New Roman" w:cs="Times New Roman"/>
        </w:rPr>
        <w:t>Juridinių</w:t>
      </w:r>
      <w:proofErr w:type="spellEnd"/>
      <w:r w:rsidRPr="00E33E6E">
        <w:rPr>
          <w:rFonts w:ascii="Times New Roman" w:hAnsi="Times New Roman" w:cs="Times New Roman"/>
        </w:rPr>
        <w:t xml:space="preserve"> </w:t>
      </w:r>
      <w:proofErr w:type="spellStart"/>
      <w:r w:rsidRPr="00E33E6E">
        <w:rPr>
          <w:rFonts w:ascii="Times New Roman" w:hAnsi="Times New Roman" w:cs="Times New Roman"/>
        </w:rPr>
        <w:t>asmenų</w:t>
      </w:r>
      <w:proofErr w:type="spellEnd"/>
      <w:r w:rsidRPr="00E33E6E">
        <w:rPr>
          <w:rFonts w:ascii="Times New Roman" w:hAnsi="Times New Roman" w:cs="Times New Roman"/>
        </w:rPr>
        <w:t xml:space="preserve"> </w:t>
      </w:r>
      <w:proofErr w:type="spellStart"/>
      <w:r w:rsidRPr="00E33E6E">
        <w:rPr>
          <w:rFonts w:ascii="Times New Roman" w:hAnsi="Times New Roman" w:cs="Times New Roman"/>
        </w:rPr>
        <w:t>registre</w:t>
      </w:r>
      <w:proofErr w:type="spellEnd"/>
      <w:r w:rsidRPr="00E33E6E">
        <w:rPr>
          <w:rFonts w:ascii="Times New Roman" w:hAnsi="Times New Roman" w:cs="Times New Roman"/>
        </w:rPr>
        <w:t xml:space="preserve">, </w:t>
      </w:r>
      <w:proofErr w:type="spellStart"/>
      <w:r w:rsidRPr="00E33E6E">
        <w:rPr>
          <w:rFonts w:ascii="Times New Roman" w:hAnsi="Times New Roman" w:cs="Times New Roman"/>
        </w:rPr>
        <w:t>kodas</w:t>
      </w:r>
      <w:proofErr w:type="spellEnd"/>
      <w:r w:rsidRPr="00E33E6E">
        <w:rPr>
          <w:rFonts w:ascii="Times New Roman" w:hAnsi="Times New Roman" w:cs="Times New Roman"/>
        </w:rPr>
        <w:t xml:space="preserve"> 190795841</w:t>
      </w:r>
    </w:p>
    <w:p w14:paraId="34F76EC6" w14:textId="724F6D31" w:rsidR="0008654D" w:rsidRPr="00E33E6E" w:rsidRDefault="0008654D" w:rsidP="00E33E6E">
      <w:pPr>
        <w:spacing w:line="240" w:lineRule="auto"/>
        <w:jc w:val="center"/>
        <w:rPr>
          <w:rFonts w:ascii="Times New Roman" w:hAnsi="Times New Roman" w:cs="Times New Roman"/>
          <w:sz w:val="24"/>
          <w:szCs w:val="24"/>
        </w:rPr>
      </w:pPr>
      <w:r w:rsidRPr="00E33E6E">
        <w:rPr>
          <w:rFonts w:ascii="Times New Roman" w:hAnsi="Times New Roman" w:cs="Times New Roman"/>
        </w:rPr>
        <w:t>Tel./</w:t>
      </w:r>
      <w:proofErr w:type="spellStart"/>
      <w:proofErr w:type="gramStart"/>
      <w:r w:rsidRPr="00E33E6E">
        <w:rPr>
          <w:rFonts w:ascii="Times New Roman" w:hAnsi="Times New Roman" w:cs="Times New Roman"/>
        </w:rPr>
        <w:t>Faks</w:t>
      </w:r>
      <w:proofErr w:type="spellEnd"/>
      <w:r w:rsidRPr="00E33E6E">
        <w:rPr>
          <w:rFonts w:ascii="Times New Roman" w:hAnsi="Times New Roman" w:cs="Times New Roman"/>
        </w:rPr>
        <w:t>.(</w:t>
      </w:r>
      <w:proofErr w:type="gramEnd"/>
      <w:r w:rsidR="00286A7D">
        <w:rPr>
          <w:rFonts w:ascii="Times New Roman" w:hAnsi="Times New Roman" w:cs="Times New Roman"/>
        </w:rPr>
        <w:t>0</w:t>
      </w:r>
      <w:r w:rsidRPr="00E33E6E">
        <w:rPr>
          <w:rFonts w:ascii="Times New Roman" w:hAnsi="Times New Roman" w:cs="Times New Roman"/>
        </w:rPr>
        <w:t xml:space="preserve"> 5</w:t>
      </w:r>
      <w:proofErr w:type="gramStart"/>
      <w:r w:rsidRPr="00E33E6E">
        <w:rPr>
          <w:rFonts w:ascii="Times New Roman" w:hAnsi="Times New Roman" w:cs="Times New Roman"/>
        </w:rPr>
        <w:t>)  249</w:t>
      </w:r>
      <w:proofErr w:type="gramEnd"/>
      <w:r w:rsidRPr="00E33E6E">
        <w:rPr>
          <w:rFonts w:ascii="Times New Roman" w:hAnsi="Times New Roman" w:cs="Times New Roman"/>
        </w:rPr>
        <w:t xml:space="preserve"> 3496. el. p. </w:t>
      </w:r>
      <w:hyperlink r:id="rId8" w:history="1">
        <w:r w:rsidRPr="00E33E6E">
          <w:rPr>
            <w:rStyle w:val="Hyperlink"/>
            <w:rFonts w:ascii="Times New Roman" w:hAnsi="Times New Roman" w:cs="Times New Roman"/>
          </w:rPr>
          <w:t xml:space="preserve"> </w:t>
        </w:r>
        <w:hyperlink r:id="rId9" w:history="1">
          <w:r w:rsidRPr="00E33E6E">
            <w:rPr>
              <w:rStyle w:val="Hyperlink"/>
              <w:rFonts w:ascii="Times New Roman" w:hAnsi="Times New Roman" w:cs="Times New Roman"/>
            </w:rPr>
            <w:t>prudiskes.p@gmail.com</w:t>
          </w:r>
        </w:hyperlink>
      </w:hyperlink>
      <w:r w:rsidRPr="00E33E6E">
        <w:rPr>
          <w:rFonts w:ascii="Times New Roman" w:hAnsi="Times New Roman" w:cs="Times New Roman"/>
          <w:sz w:val="24"/>
          <w:szCs w:val="24"/>
        </w:rPr>
        <w:t xml:space="preserve">  _________________________________________________________________________</w:t>
      </w:r>
    </w:p>
    <w:p w14:paraId="13616704" w14:textId="77777777" w:rsidR="0008654D" w:rsidRPr="00E33E6E" w:rsidRDefault="0008654D" w:rsidP="00E33E6E">
      <w:pPr>
        <w:spacing w:line="240" w:lineRule="auto"/>
        <w:rPr>
          <w:rFonts w:ascii="Times New Roman" w:hAnsi="Times New Roman" w:cs="Times New Roman"/>
          <w:sz w:val="24"/>
          <w:szCs w:val="24"/>
        </w:rPr>
      </w:pPr>
      <w:proofErr w:type="spellStart"/>
      <w:r w:rsidRPr="00E33E6E">
        <w:rPr>
          <w:rFonts w:ascii="Times New Roman" w:hAnsi="Times New Roman" w:cs="Times New Roman"/>
          <w:sz w:val="24"/>
          <w:szCs w:val="24"/>
        </w:rPr>
        <w:t>Apklausos</w:t>
      </w:r>
      <w:proofErr w:type="spellEnd"/>
      <w:r w:rsidRPr="00E33E6E">
        <w:rPr>
          <w:rFonts w:ascii="Times New Roman" w:hAnsi="Times New Roman" w:cs="Times New Roman"/>
          <w:sz w:val="24"/>
          <w:szCs w:val="24"/>
        </w:rPr>
        <w:t xml:space="preserve"> </w:t>
      </w:r>
      <w:proofErr w:type="spellStart"/>
      <w:r w:rsidRPr="00E33E6E">
        <w:rPr>
          <w:rFonts w:ascii="Times New Roman" w:hAnsi="Times New Roman" w:cs="Times New Roman"/>
          <w:sz w:val="24"/>
          <w:szCs w:val="24"/>
        </w:rPr>
        <w:t>dalyviams</w:t>
      </w:r>
      <w:proofErr w:type="spellEnd"/>
    </w:p>
    <w:p w14:paraId="1AB9CA10" w14:textId="77777777" w:rsidR="0008654D" w:rsidRPr="00E33E6E" w:rsidRDefault="0008654D" w:rsidP="00E33E6E">
      <w:pPr>
        <w:spacing w:line="240" w:lineRule="auto"/>
        <w:jc w:val="center"/>
        <w:rPr>
          <w:rFonts w:ascii="Times New Roman" w:hAnsi="Times New Roman" w:cs="Times New Roman"/>
          <w:sz w:val="24"/>
          <w:szCs w:val="24"/>
        </w:rPr>
      </w:pPr>
      <w:r w:rsidRPr="00E33E6E">
        <w:rPr>
          <w:rFonts w:ascii="Times New Roman" w:hAnsi="Times New Roman" w:cs="Times New Roman"/>
          <w:sz w:val="24"/>
          <w:szCs w:val="24"/>
        </w:rPr>
        <w:t>MAŽOS VERTĖS PIRKIMO APKLAUSOS</w:t>
      </w:r>
    </w:p>
    <w:p w14:paraId="648997D6" w14:textId="77777777" w:rsidR="0008654D" w:rsidRPr="00E33E6E" w:rsidRDefault="0008654D" w:rsidP="00E33E6E">
      <w:pPr>
        <w:spacing w:line="240" w:lineRule="auto"/>
        <w:jc w:val="center"/>
        <w:rPr>
          <w:rFonts w:ascii="Times New Roman" w:hAnsi="Times New Roman" w:cs="Times New Roman"/>
          <w:sz w:val="24"/>
          <w:szCs w:val="24"/>
        </w:rPr>
      </w:pPr>
      <w:r w:rsidRPr="00E33E6E">
        <w:rPr>
          <w:rFonts w:ascii="Times New Roman" w:hAnsi="Times New Roman" w:cs="Times New Roman"/>
          <w:sz w:val="24"/>
          <w:szCs w:val="24"/>
        </w:rPr>
        <w:t>PRAŠYMAS PATEIKTI PASIŪLYMĄ</w:t>
      </w:r>
    </w:p>
    <w:p w14:paraId="0D92C649" w14:textId="5856657C" w:rsidR="0008654D" w:rsidRPr="00E33E6E" w:rsidRDefault="0008654D" w:rsidP="00E33E6E">
      <w:pPr>
        <w:spacing w:line="240" w:lineRule="auto"/>
        <w:jc w:val="center"/>
        <w:rPr>
          <w:rFonts w:ascii="Times New Roman" w:hAnsi="Times New Roman" w:cs="Times New Roman"/>
          <w:sz w:val="24"/>
          <w:szCs w:val="24"/>
        </w:rPr>
      </w:pPr>
      <w:r w:rsidRPr="00E33E6E">
        <w:rPr>
          <w:rFonts w:ascii="Times New Roman" w:hAnsi="Times New Roman" w:cs="Times New Roman"/>
          <w:sz w:val="24"/>
          <w:szCs w:val="24"/>
        </w:rPr>
        <w:t>202</w:t>
      </w:r>
      <w:r w:rsidR="00286A7D">
        <w:rPr>
          <w:rFonts w:ascii="Times New Roman" w:hAnsi="Times New Roman" w:cs="Times New Roman"/>
          <w:sz w:val="24"/>
          <w:szCs w:val="24"/>
        </w:rPr>
        <w:t>5</w:t>
      </w:r>
      <w:r w:rsidR="00A3356B" w:rsidRPr="00E33E6E">
        <w:rPr>
          <w:rFonts w:ascii="Times New Roman" w:hAnsi="Times New Roman" w:cs="Times New Roman"/>
          <w:sz w:val="24"/>
          <w:szCs w:val="24"/>
        </w:rPr>
        <w:t>-</w:t>
      </w:r>
      <w:r w:rsidR="004B3144">
        <w:rPr>
          <w:rFonts w:ascii="Times New Roman" w:hAnsi="Times New Roman" w:cs="Times New Roman"/>
          <w:sz w:val="24"/>
          <w:szCs w:val="24"/>
        </w:rPr>
        <w:t>0</w:t>
      </w:r>
      <w:r w:rsidR="00BB2F0F">
        <w:rPr>
          <w:rFonts w:ascii="Times New Roman" w:hAnsi="Times New Roman" w:cs="Times New Roman"/>
          <w:sz w:val="24"/>
          <w:szCs w:val="24"/>
        </w:rPr>
        <w:t>9</w:t>
      </w:r>
      <w:r w:rsidR="004B3144">
        <w:rPr>
          <w:rFonts w:ascii="Times New Roman" w:hAnsi="Times New Roman" w:cs="Times New Roman"/>
          <w:sz w:val="24"/>
          <w:szCs w:val="24"/>
        </w:rPr>
        <w:t>-</w:t>
      </w:r>
      <w:r w:rsidR="00BB2F0F">
        <w:rPr>
          <w:rFonts w:ascii="Times New Roman" w:hAnsi="Times New Roman" w:cs="Times New Roman"/>
          <w:sz w:val="24"/>
          <w:szCs w:val="24"/>
        </w:rPr>
        <w:t>05</w:t>
      </w:r>
      <w:r w:rsidRPr="00E33E6E">
        <w:rPr>
          <w:rFonts w:ascii="Times New Roman" w:hAnsi="Times New Roman" w:cs="Times New Roman"/>
          <w:sz w:val="24"/>
          <w:szCs w:val="24"/>
        </w:rPr>
        <w:t xml:space="preserve"> </w:t>
      </w:r>
      <w:r w:rsidR="00A3356B" w:rsidRPr="00E33E6E">
        <w:rPr>
          <w:rFonts w:ascii="Times New Roman" w:hAnsi="Times New Roman" w:cs="Times New Roman"/>
          <w:sz w:val="24"/>
          <w:szCs w:val="24"/>
        </w:rPr>
        <w:t xml:space="preserve">  </w:t>
      </w:r>
      <w:r w:rsidRPr="00E33E6E">
        <w:rPr>
          <w:rFonts w:ascii="Times New Roman" w:hAnsi="Times New Roman" w:cs="Times New Roman"/>
          <w:sz w:val="24"/>
          <w:szCs w:val="24"/>
        </w:rPr>
        <w:t>Nr.</w:t>
      </w:r>
      <w:r w:rsidR="00A3356B" w:rsidRPr="00E33E6E">
        <w:rPr>
          <w:rFonts w:ascii="Times New Roman" w:hAnsi="Times New Roman" w:cs="Times New Roman"/>
          <w:sz w:val="24"/>
          <w:szCs w:val="24"/>
        </w:rPr>
        <w:t>2</w:t>
      </w:r>
      <w:r w:rsidR="004B3144">
        <w:rPr>
          <w:rFonts w:ascii="Times New Roman" w:hAnsi="Times New Roman" w:cs="Times New Roman"/>
          <w:sz w:val="24"/>
          <w:szCs w:val="24"/>
        </w:rPr>
        <w:t>532</w:t>
      </w:r>
    </w:p>
    <w:p w14:paraId="52CD9451" w14:textId="77777777" w:rsidR="0008654D" w:rsidRPr="00E33E6E" w:rsidRDefault="0008654D" w:rsidP="00E33E6E">
      <w:pPr>
        <w:spacing w:line="240" w:lineRule="auto"/>
        <w:jc w:val="center"/>
        <w:rPr>
          <w:rFonts w:ascii="Times New Roman" w:hAnsi="Times New Roman" w:cs="Times New Roman"/>
          <w:sz w:val="24"/>
          <w:szCs w:val="24"/>
        </w:rPr>
      </w:pPr>
      <w:proofErr w:type="spellStart"/>
      <w:r w:rsidRPr="00E33E6E">
        <w:rPr>
          <w:rFonts w:ascii="Times New Roman" w:hAnsi="Times New Roman" w:cs="Times New Roman"/>
          <w:sz w:val="24"/>
          <w:szCs w:val="24"/>
        </w:rPr>
        <w:t>Prūdiškės</w:t>
      </w:r>
      <w:proofErr w:type="spellEnd"/>
    </w:p>
    <w:p w14:paraId="33BFD14D" w14:textId="77777777" w:rsidR="0008654D" w:rsidRPr="00E33E6E" w:rsidRDefault="0008654D" w:rsidP="00E33E6E">
      <w:pPr>
        <w:spacing w:line="240" w:lineRule="auto"/>
        <w:jc w:val="both"/>
        <w:rPr>
          <w:rFonts w:ascii="Times New Roman" w:hAnsi="Times New Roman" w:cs="Times New Roman"/>
          <w:sz w:val="24"/>
          <w:szCs w:val="24"/>
        </w:rPr>
      </w:pPr>
      <w:proofErr w:type="spellStart"/>
      <w:r w:rsidRPr="00E33E6E">
        <w:rPr>
          <w:rFonts w:ascii="Times New Roman" w:hAnsi="Times New Roman" w:cs="Times New Roman"/>
          <w:sz w:val="24"/>
          <w:szCs w:val="24"/>
        </w:rPr>
        <w:t>Prašome</w:t>
      </w:r>
      <w:proofErr w:type="spellEnd"/>
      <w:r w:rsidRPr="00E33E6E">
        <w:rPr>
          <w:rFonts w:ascii="Times New Roman" w:hAnsi="Times New Roman" w:cs="Times New Roman"/>
          <w:sz w:val="24"/>
          <w:szCs w:val="24"/>
        </w:rPr>
        <w:t xml:space="preserve"> </w:t>
      </w:r>
      <w:proofErr w:type="spellStart"/>
      <w:r w:rsidRPr="00E33E6E">
        <w:rPr>
          <w:rFonts w:ascii="Times New Roman" w:hAnsi="Times New Roman" w:cs="Times New Roman"/>
          <w:sz w:val="24"/>
          <w:szCs w:val="24"/>
        </w:rPr>
        <w:t>pateikti</w:t>
      </w:r>
      <w:proofErr w:type="spellEnd"/>
      <w:r w:rsidRPr="00E33E6E">
        <w:rPr>
          <w:rFonts w:ascii="Times New Roman" w:hAnsi="Times New Roman" w:cs="Times New Roman"/>
          <w:sz w:val="24"/>
          <w:szCs w:val="24"/>
        </w:rPr>
        <w:t xml:space="preserve"> </w:t>
      </w:r>
      <w:proofErr w:type="spellStart"/>
      <w:r w:rsidRPr="00E33E6E">
        <w:rPr>
          <w:rFonts w:ascii="Times New Roman" w:hAnsi="Times New Roman" w:cs="Times New Roman"/>
          <w:sz w:val="24"/>
          <w:szCs w:val="24"/>
        </w:rPr>
        <w:t>pasiūlymą</w:t>
      </w:r>
      <w:proofErr w:type="spellEnd"/>
      <w:r w:rsidRPr="00E33E6E">
        <w:rPr>
          <w:rFonts w:ascii="Times New Roman" w:hAnsi="Times New Roman" w:cs="Times New Roman"/>
          <w:sz w:val="24"/>
          <w:szCs w:val="24"/>
        </w:rPr>
        <w:t xml:space="preserve">, </w:t>
      </w:r>
      <w:proofErr w:type="spellStart"/>
      <w:r w:rsidRPr="00E33E6E">
        <w:rPr>
          <w:rFonts w:ascii="Times New Roman" w:hAnsi="Times New Roman" w:cs="Times New Roman"/>
          <w:sz w:val="24"/>
          <w:szCs w:val="24"/>
        </w:rPr>
        <w:t>vadovaujantis</w:t>
      </w:r>
      <w:proofErr w:type="spellEnd"/>
      <w:r w:rsidRPr="00E33E6E">
        <w:rPr>
          <w:rFonts w:ascii="Times New Roman" w:hAnsi="Times New Roman" w:cs="Times New Roman"/>
          <w:sz w:val="24"/>
          <w:szCs w:val="24"/>
        </w:rPr>
        <w:t xml:space="preserve"> </w:t>
      </w:r>
      <w:proofErr w:type="spellStart"/>
      <w:r w:rsidRPr="00E33E6E">
        <w:rPr>
          <w:rFonts w:ascii="Times New Roman" w:hAnsi="Times New Roman" w:cs="Times New Roman"/>
          <w:sz w:val="24"/>
          <w:szCs w:val="24"/>
        </w:rPr>
        <w:t>šiais</w:t>
      </w:r>
      <w:proofErr w:type="spellEnd"/>
      <w:r w:rsidRPr="00E33E6E">
        <w:rPr>
          <w:rFonts w:ascii="Times New Roman" w:hAnsi="Times New Roman" w:cs="Times New Roman"/>
          <w:sz w:val="24"/>
          <w:szCs w:val="24"/>
        </w:rPr>
        <w:t xml:space="preserve"> </w:t>
      </w:r>
      <w:proofErr w:type="spellStart"/>
      <w:r w:rsidRPr="00E33E6E">
        <w:rPr>
          <w:rFonts w:ascii="Times New Roman" w:hAnsi="Times New Roman" w:cs="Times New Roman"/>
          <w:sz w:val="24"/>
          <w:szCs w:val="24"/>
        </w:rPr>
        <w:t>Perkančiosios</w:t>
      </w:r>
      <w:proofErr w:type="spellEnd"/>
      <w:r w:rsidRPr="00E33E6E">
        <w:rPr>
          <w:rFonts w:ascii="Times New Roman" w:hAnsi="Times New Roman" w:cs="Times New Roman"/>
          <w:sz w:val="24"/>
          <w:szCs w:val="24"/>
        </w:rPr>
        <w:t xml:space="preserve"> </w:t>
      </w:r>
      <w:proofErr w:type="spellStart"/>
      <w:r w:rsidRPr="00E33E6E">
        <w:rPr>
          <w:rFonts w:ascii="Times New Roman" w:hAnsi="Times New Roman" w:cs="Times New Roman"/>
          <w:sz w:val="24"/>
          <w:szCs w:val="24"/>
        </w:rPr>
        <w:t>organizacijos</w:t>
      </w:r>
      <w:proofErr w:type="spellEnd"/>
      <w:r w:rsidRPr="00E33E6E">
        <w:rPr>
          <w:rFonts w:ascii="Times New Roman" w:hAnsi="Times New Roman" w:cs="Times New Roman"/>
          <w:sz w:val="24"/>
          <w:szCs w:val="24"/>
        </w:rPr>
        <w:t xml:space="preserve"> </w:t>
      </w:r>
      <w:proofErr w:type="spellStart"/>
      <w:r w:rsidRPr="00E33E6E">
        <w:rPr>
          <w:rFonts w:ascii="Times New Roman" w:hAnsi="Times New Roman" w:cs="Times New Roman"/>
          <w:sz w:val="24"/>
          <w:szCs w:val="24"/>
        </w:rPr>
        <w:t>reikalavimais</w:t>
      </w:r>
      <w:proofErr w:type="spellEnd"/>
      <w:r w:rsidRPr="00E33E6E">
        <w:rPr>
          <w:rFonts w:ascii="Times New Roman" w:hAnsi="Times New Roman" w:cs="Times New Roman"/>
          <w:sz w:val="24"/>
          <w:szCs w:val="24"/>
        </w:rPr>
        <w:t>:</w:t>
      </w:r>
    </w:p>
    <w:p w14:paraId="60CD43B3" w14:textId="169A72E5" w:rsidR="0008654D" w:rsidRPr="00674B90" w:rsidRDefault="0008654D" w:rsidP="00674B90">
      <w:pPr>
        <w:pStyle w:val="HTMLPreformatted"/>
        <w:shd w:val="clear" w:color="auto" w:fill="FFFFFF"/>
        <w:ind w:firstLine="15"/>
        <w:rPr>
          <w:rFonts w:ascii="Times New Roman" w:eastAsia="Times New Roman" w:hAnsi="Times New Roman" w:cs="Times New Roman"/>
          <w:color w:val="000000"/>
          <w:sz w:val="24"/>
          <w:szCs w:val="24"/>
        </w:rPr>
      </w:pPr>
      <w:r w:rsidRPr="00C614C6">
        <w:rPr>
          <w:rFonts w:ascii="Times New Roman" w:hAnsi="Times New Roman" w:cs="Times New Roman"/>
          <w:sz w:val="24"/>
          <w:szCs w:val="24"/>
        </w:rPr>
        <w:t xml:space="preserve">1. </w:t>
      </w:r>
      <w:proofErr w:type="spellStart"/>
      <w:r w:rsidRPr="00C614C6">
        <w:rPr>
          <w:rFonts w:ascii="Times New Roman" w:hAnsi="Times New Roman" w:cs="Times New Roman"/>
          <w:sz w:val="24"/>
          <w:szCs w:val="24"/>
        </w:rPr>
        <w:t>Perkamų</w:t>
      </w:r>
      <w:proofErr w:type="spellEnd"/>
      <w:r w:rsidRPr="00C614C6">
        <w:rPr>
          <w:rFonts w:ascii="Times New Roman" w:hAnsi="Times New Roman" w:cs="Times New Roman"/>
          <w:sz w:val="24"/>
          <w:szCs w:val="24"/>
        </w:rPr>
        <w:t xml:space="preserve"> </w:t>
      </w:r>
      <w:proofErr w:type="spellStart"/>
      <w:r w:rsidRPr="00C614C6">
        <w:rPr>
          <w:rFonts w:ascii="Times New Roman" w:hAnsi="Times New Roman" w:cs="Times New Roman"/>
          <w:sz w:val="24"/>
          <w:szCs w:val="24"/>
        </w:rPr>
        <w:t>prekių</w:t>
      </w:r>
      <w:proofErr w:type="spellEnd"/>
      <w:r w:rsidRPr="00C614C6">
        <w:rPr>
          <w:rFonts w:ascii="Times New Roman" w:hAnsi="Times New Roman" w:cs="Times New Roman"/>
          <w:sz w:val="24"/>
          <w:szCs w:val="24"/>
        </w:rPr>
        <w:t xml:space="preserve"> </w:t>
      </w:r>
      <w:proofErr w:type="spellStart"/>
      <w:r w:rsidRPr="00C614C6">
        <w:rPr>
          <w:rFonts w:ascii="Times New Roman" w:hAnsi="Times New Roman" w:cs="Times New Roman"/>
          <w:sz w:val="24"/>
          <w:szCs w:val="24"/>
        </w:rPr>
        <w:t>pavadinimas</w:t>
      </w:r>
      <w:proofErr w:type="spellEnd"/>
      <w:r w:rsidRPr="00C614C6">
        <w:rPr>
          <w:rFonts w:ascii="Times New Roman" w:hAnsi="Times New Roman" w:cs="Times New Roman"/>
          <w:sz w:val="24"/>
          <w:szCs w:val="24"/>
        </w:rPr>
        <w:t xml:space="preserve">: </w:t>
      </w:r>
      <w:r w:rsidR="004B3144" w:rsidRPr="00D80806">
        <w:rPr>
          <w:rFonts w:ascii="Times New Roman" w:eastAsia="Times New Roman" w:hAnsi="Times New Roman" w:cs="Times New Roman"/>
          <w:bCs/>
          <w:kern w:val="3"/>
          <w:sz w:val="24"/>
          <w:szCs w:val="24"/>
          <w:lang w:val="lt-LT" w:eastAsia="da-DK"/>
        </w:rPr>
        <w:t xml:space="preserve">Lengvasis </w:t>
      </w:r>
      <w:r w:rsidR="004B3144">
        <w:rPr>
          <w:rFonts w:ascii="Times New Roman" w:eastAsia="Times New Roman" w:hAnsi="Times New Roman" w:cs="Times New Roman"/>
          <w:bCs/>
          <w:kern w:val="3"/>
          <w:sz w:val="24"/>
          <w:szCs w:val="24"/>
          <w:lang w:val="lt-LT" w:eastAsia="da-DK"/>
        </w:rPr>
        <w:t xml:space="preserve">elektra varomas </w:t>
      </w:r>
      <w:proofErr w:type="gramStart"/>
      <w:r w:rsidR="004B3144" w:rsidRPr="00D80806">
        <w:rPr>
          <w:rFonts w:ascii="Times New Roman" w:eastAsia="Times New Roman" w:hAnsi="Times New Roman" w:cs="Times New Roman"/>
          <w:bCs/>
          <w:kern w:val="3"/>
          <w:sz w:val="24"/>
          <w:szCs w:val="24"/>
          <w:lang w:val="lt-LT" w:eastAsia="da-DK"/>
        </w:rPr>
        <w:t>automobilis  –</w:t>
      </w:r>
      <w:proofErr w:type="gramEnd"/>
      <w:r w:rsidR="004B3144" w:rsidRPr="00D80806">
        <w:rPr>
          <w:rFonts w:ascii="Times New Roman" w:eastAsia="Times New Roman" w:hAnsi="Times New Roman" w:cs="Times New Roman"/>
          <w:bCs/>
          <w:kern w:val="3"/>
          <w:sz w:val="24"/>
          <w:szCs w:val="24"/>
          <w:lang w:val="lt-LT" w:eastAsia="da-DK"/>
        </w:rPr>
        <w:t xml:space="preserve"> 1 </w:t>
      </w:r>
      <w:proofErr w:type="gramStart"/>
      <w:r w:rsidR="004B3144" w:rsidRPr="00D80806">
        <w:rPr>
          <w:rFonts w:ascii="Times New Roman" w:eastAsia="Times New Roman" w:hAnsi="Times New Roman" w:cs="Times New Roman"/>
          <w:bCs/>
          <w:kern w:val="3"/>
          <w:sz w:val="24"/>
          <w:szCs w:val="24"/>
          <w:lang w:val="lt-LT" w:eastAsia="da-DK"/>
        </w:rPr>
        <w:t>vnt</w:t>
      </w:r>
      <w:r w:rsidR="004B3144">
        <w:rPr>
          <w:rFonts w:ascii="Times New Roman" w:eastAsia="Times New Roman" w:hAnsi="Times New Roman" w:cs="Times New Roman"/>
          <w:bCs/>
          <w:kern w:val="3"/>
          <w:sz w:val="24"/>
          <w:szCs w:val="24"/>
          <w:lang w:val="lt-LT" w:eastAsia="da-DK"/>
        </w:rPr>
        <w:t>;</w:t>
      </w:r>
      <w:proofErr w:type="gramEnd"/>
    </w:p>
    <w:p w14:paraId="3DAB03DE" w14:textId="77777777" w:rsidR="0008654D" w:rsidRPr="00E33E6E" w:rsidRDefault="0008654D" w:rsidP="00E33E6E">
      <w:pPr>
        <w:spacing w:line="240" w:lineRule="auto"/>
        <w:jc w:val="both"/>
        <w:rPr>
          <w:rFonts w:ascii="Times New Roman" w:hAnsi="Times New Roman" w:cs="Times New Roman"/>
          <w:sz w:val="24"/>
          <w:szCs w:val="24"/>
        </w:rPr>
      </w:pPr>
      <w:r w:rsidRPr="00E33E6E">
        <w:rPr>
          <w:rFonts w:ascii="Times New Roman" w:hAnsi="Times New Roman" w:cs="Times New Roman"/>
          <w:sz w:val="24"/>
          <w:szCs w:val="24"/>
        </w:rPr>
        <w:t xml:space="preserve">2. </w:t>
      </w:r>
      <w:proofErr w:type="spellStart"/>
      <w:r w:rsidRPr="00E33E6E">
        <w:rPr>
          <w:rFonts w:ascii="Times New Roman" w:hAnsi="Times New Roman" w:cs="Times New Roman"/>
          <w:sz w:val="24"/>
          <w:szCs w:val="24"/>
        </w:rPr>
        <w:t>Perkamų</w:t>
      </w:r>
      <w:proofErr w:type="spellEnd"/>
      <w:r w:rsidRPr="00E33E6E">
        <w:rPr>
          <w:rFonts w:ascii="Times New Roman" w:hAnsi="Times New Roman" w:cs="Times New Roman"/>
          <w:sz w:val="24"/>
          <w:szCs w:val="24"/>
        </w:rPr>
        <w:t xml:space="preserve"> </w:t>
      </w:r>
      <w:proofErr w:type="spellStart"/>
      <w:r w:rsidRPr="00E33E6E">
        <w:rPr>
          <w:rFonts w:ascii="Times New Roman" w:hAnsi="Times New Roman" w:cs="Times New Roman"/>
          <w:sz w:val="24"/>
          <w:szCs w:val="24"/>
        </w:rPr>
        <w:t>prekių</w:t>
      </w:r>
      <w:proofErr w:type="spellEnd"/>
      <w:r w:rsidRPr="00E33E6E">
        <w:rPr>
          <w:rFonts w:ascii="Times New Roman" w:hAnsi="Times New Roman" w:cs="Times New Roman"/>
          <w:sz w:val="24"/>
          <w:szCs w:val="24"/>
        </w:rPr>
        <w:t xml:space="preserve"> </w:t>
      </w:r>
      <w:proofErr w:type="spellStart"/>
      <w:r w:rsidRPr="00E33E6E">
        <w:rPr>
          <w:rFonts w:ascii="Times New Roman" w:hAnsi="Times New Roman" w:cs="Times New Roman"/>
          <w:sz w:val="24"/>
          <w:szCs w:val="24"/>
        </w:rPr>
        <w:t>aprašymas</w:t>
      </w:r>
      <w:proofErr w:type="spellEnd"/>
      <w:r w:rsidRPr="00E33E6E">
        <w:rPr>
          <w:rFonts w:ascii="Times New Roman" w:hAnsi="Times New Roman" w:cs="Times New Roman"/>
          <w:sz w:val="24"/>
          <w:szCs w:val="24"/>
        </w:rPr>
        <w:t xml:space="preserve"> </w:t>
      </w:r>
      <w:proofErr w:type="spellStart"/>
      <w:r w:rsidRPr="00E33E6E">
        <w:rPr>
          <w:rFonts w:ascii="Times New Roman" w:hAnsi="Times New Roman" w:cs="Times New Roman"/>
          <w:sz w:val="24"/>
          <w:szCs w:val="24"/>
        </w:rPr>
        <w:t>ir</w:t>
      </w:r>
      <w:proofErr w:type="spellEnd"/>
      <w:r w:rsidRPr="00E33E6E">
        <w:rPr>
          <w:rFonts w:ascii="Times New Roman" w:hAnsi="Times New Roman" w:cs="Times New Roman"/>
          <w:sz w:val="24"/>
          <w:szCs w:val="24"/>
        </w:rPr>
        <w:t xml:space="preserve"> </w:t>
      </w:r>
      <w:proofErr w:type="spellStart"/>
      <w:r w:rsidRPr="00E33E6E">
        <w:rPr>
          <w:rFonts w:ascii="Times New Roman" w:hAnsi="Times New Roman" w:cs="Times New Roman"/>
          <w:sz w:val="24"/>
          <w:szCs w:val="24"/>
        </w:rPr>
        <w:t>kitos</w:t>
      </w:r>
      <w:proofErr w:type="spellEnd"/>
      <w:r w:rsidRPr="00E33E6E">
        <w:rPr>
          <w:rFonts w:ascii="Times New Roman" w:hAnsi="Times New Roman" w:cs="Times New Roman"/>
          <w:sz w:val="24"/>
          <w:szCs w:val="24"/>
        </w:rPr>
        <w:t xml:space="preserve"> </w:t>
      </w:r>
      <w:proofErr w:type="spellStart"/>
      <w:r w:rsidRPr="00E33E6E">
        <w:rPr>
          <w:rFonts w:ascii="Times New Roman" w:hAnsi="Times New Roman" w:cs="Times New Roman"/>
          <w:sz w:val="24"/>
          <w:szCs w:val="24"/>
        </w:rPr>
        <w:t>savybės</w:t>
      </w:r>
      <w:proofErr w:type="spellEnd"/>
      <w:r w:rsidRPr="00E33E6E">
        <w:rPr>
          <w:rFonts w:ascii="Times New Roman" w:hAnsi="Times New Roman" w:cs="Times New Roman"/>
          <w:sz w:val="24"/>
          <w:szCs w:val="24"/>
        </w:rPr>
        <w:t xml:space="preserve"> </w:t>
      </w:r>
      <w:proofErr w:type="spellStart"/>
      <w:r w:rsidRPr="00E33E6E">
        <w:rPr>
          <w:rFonts w:ascii="Times New Roman" w:hAnsi="Times New Roman" w:cs="Times New Roman"/>
          <w:sz w:val="24"/>
          <w:szCs w:val="24"/>
        </w:rPr>
        <w:t>aprašytos</w:t>
      </w:r>
      <w:proofErr w:type="spellEnd"/>
      <w:r w:rsidRPr="00E33E6E">
        <w:rPr>
          <w:rFonts w:ascii="Times New Roman" w:hAnsi="Times New Roman" w:cs="Times New Roman"/>
          <w:sz w:val="24"/>
          <w:szCs w:val="24"/>
        </w:rPr>
        <w:t xml:space="preserve"> </w:t>
      </w:r>
      <w:proofErr w:type="spellStart"/>
      <w:r w:rsidRPr="00E33E6E">
        <w:rPr>
          <w:rFonts w:ascii="Times New Roman" w:hAnsi="Times New Roman" w:cs="Times New Roman"/>
          <w:sz w:val="24"/>
          <w:szCs w:val="24"/>
        </w:rPr>
        <w:t>pasiūlymo</w:t>
      </w:r>
      <w:proofErr w:type="spellEnd"/>
      <w:r w:rsidRPr="00E33E6E">
        <w:rPr>
          <w:rFonts w:ascii="Times New Roman" w:hAnsi="Times New Roman" w:cs="Times New Roman"/>
          <w:sz w:val="24"/>
          <w:szCs w:val="24"/>
        </w:rPr>
        <w:t xml:space="preserve"> </w:t>
      </w:r>
      <w:proofErr w:type="spellStart"/>
      <w:r w:rsidRPr="00E33E6E">
        <w:rPr>
          <w:rFonts w:ascii="Times New Roman" w:hAnsi="Times New Roman" w:cs="Times New Roman"/>
          <w:sz w:val="24"/>
          <w:szCs w:val="24"/>
        </w:rPr>
        <w:t>formoje</w:t>
      </w:r>
      <w:proofErr w:type="spellEnd"/>
      <w:r w:rsidRPr="00E33E6E">
        <w:rPr>
          <w:rFonts w:ascii="Times New Roman" w:hAnsi="Times New Roman" w:cs="Times New Roman"/>
          <w:sz w:val="24"/>
          <w:szCs w:val="24"/>
        </w:rPr>
        <w:t>/</w:t>
      </w:r>
      <w:proofErr w:type="spellStart"/>
      <w:r w:rsidRPr="00E33E6E">
        <w:rPr>
          <w:rFonts w:ascii="Times New Roman" w:hAnsi="Times New Roman" w:cs="Times New Roman"/>
          <w:sz w:val="24"/>
          <w:szCs w:val="24"/>
        </w:rPr>
        <w:t>techninėje</w:t>
      </w:r>
      <w:proofErr w:type="spellEnd"/>
      <w:r w:rsidRPr="00E33E6E">
        <w:rPr>
          <w:rFonts w:ascii="Times New Roman" w:hAnsi="Times New Roman" w:cs="Times New Roman"/>
          <w:sz w:val="24"/>
          <w:szCs w:val="24"/>
        </w:rPr>
        <w:t xml:space="preserve"> </w:t>
      </w:r>
      <w:proofErr w:type="spellStart"/>
      <w:r w:rsidRPr="00E33E6E">
        <w:rPr>
          <w:rFonts w:ascii="Times New Roman" w:hAnsi="Times New Roman" w:cs="Times New Roman"/>
          <w:sz w:val="24"/>
          <w:szCs w:val="24"/>
        </w:rPr>
        <w:t>specifikacijoje</w:t>
      </w:r>
      <w:proofErr w:type="spellEnd"/>
      <w:r w:rsidRPr="00E33E6E">
        <w:rPr>
          <w:rFonts w:ascii="Times New Roman" w:hAnsi="Times New Roman" w:cs="Times New Roman"/>
          <w:sz w:val="24"/>
          <w:szCs w:val="24"/>
        </w:rPr>
        <w:t xml:space="preserve"> (</w:t>
      </w:r>
      <w:proofErr w:type="spellStart"/>
      <w:r w:rsidRPr="00E33E6E">
        <w:rPr>
          <w:rFonts w:ascii="Times New Roman" w:hAnsi="Times New Roman" w:cs="Times New Roman"/>
          <w:sz w:val="24"/>
          <w:szCs w:val="24"/>
        </w:rPr>
        <w:t>pridedama</w:t>
      </w:r>
      <w:proofErr w:type="spellEnd"/>
      <w:r w:rsidRPr="00E33E6E">
        <w:rPr>
          <w:rFonts w:ascii="Times New Roman" w:hAnsi="Times New Roman" w:cs="Times New Roman"/>
          <w:sz w:val="24"/>
          <w:szCs w:val="24"/>
        </w:rPr>
        <w:t xml:space="preserve">). </w:t>
      </w:r>
    </w:p>
    <w:p w14:paraId="64C02D51" w14:textId="77777777" w:rsidR="0008654D" w:rsidRPr="00E33E6E" w:rsidRDefault="0008654D" w:rsidP="00E33E6E">
      <w:pPr>
        <w:spacing w:line="240" w:lineRule="auto"/>
        <w:jc w:val="both"/>
        <w:rPr>
          <w:rFonts w:ascii="Times New Roman" w:hAnsi="Times New Roman" w:cs="Times New Roman"/>
          <w:sz w:val="24"/>
          <w:szCs w:val="24"/>
        </w:rPr>
      </w:pPr>
      <w:r w:rsidRPr="00E33E6E">
        <w:rPr>
          <w:rFonts w:ascii="Times New Roman" w:hAnsi="Times New Roman" w:cs="Times New Roman"/>
          <w:sz w:val="24"/>
          <w:szCs w:val="24"/>
        </w:rPr>
        <w:t xml:space="preserve">3. </w:t>
      </w:r>
      <w:proofErr w:type="spellStart"/>
      <w:r w:rsidRPr="00E33E6E">
        <w:rPr>
          <w:rFonts w:ascii="Times New Roman" w:hAnsi="Times New Roman" w:cs="Times New Roman"/>
          <w:sz w:val="24"/>
          <w:szCs w:val="24"/>
        </w:rPr>
        <w:t>Tiekėjas</w:t>
      </w:r>
      <w:proofErr w:type="spellEnd"/>
      <w:r w:rsidRPr="00E33E6E">
        <w:rPr>
          <w:rFonts w:ascii="Times New Roman" w:hAnsi="Times New Roman" w:cs="Times New Roman"/>
          <w:sz w:val="24"/>
          <w:szCs w:val="24"/>
        </w:rPr>
        <w:t xml:space="preserve"> </w:t>
      </w:r>
      <w:proofErr w:type="spellStart"/>
      <w:r w:rsidRPr="00E33E6E">
        <w:rPr>
          <w:rFonts w:ascii="Times New Roman" w:hAnsi="Times New Roman" w:cs="Times New Roman"/>
          <w:sz w:val="24"/>
          <w:szCs w:val="24"/>
        </w:rPr>
        <w:t>pasiūlymą</w:t>
      </w:r>
      <w:proofErr w:type="spellEnd"/>
      <w:r w:rsidRPr="00E33E6E">
        <w:rPr>
          <w:rFonts w:ascii="Times New Roman" w:hAnsi="Times New Roman" w:cs="Times New Roman"/>
          <w:sz w:val="24"/>
          <w:szCs w:val="24"/>
        </w:rPr>
        <w:t xml:space="preserve"> </w:t>
      </w:r>
      <w:proofErr w:type="spellStart"/>
      <w:r w:rsidRPr="00E33E6E">
        <w:rPr>
          <w:rFonts w:ascii="Times New Roman" w:hAnsi="Times New Roman" w:cs="Times New Roman"/>
          <w:sz w:val="24"/>
          <w:szCs w:val="24"/>
        </w:rPr>
        <w:t>privalo</w:t>
      </w:r>
      <w:proofErr w:type="spellEnd"/>
      <w:r w:rsidRPr="00E33E6E">
        <w:rPr>
          <w:rFonts w:ascii="Times New Roman" w:hAnsi="Times New Roman" w:cs="Times New Roman"/>
          <w:sz w:val="24"/>
          <w:szCs w:val="24"/>
        </w:rPr>
        <w:t xml:space="preserve"> </w:t>
      </w:r>
      <w:proofErr w:type="spellStart"/>
      <w:r w:rsidRPr="00E33E6E">
        <w:rPr>
          <w:rFonts w:ascii="Times New Roman" w:hAnsi="Times New Roman" w:cs="Times New Roman"/>
          <w:sz w:val="24"/>
          <w:szCs w:val="24"/>
        </w:rPr>
        <w:t>pateikti</w:t>
      </w:r>
      <w:proofErr w:type="spellEnd"/>
      <w:r w:rsidRPr="00E33E6E">
        <w:rPr>
          <w:rFonts w:ascii="Times New Roman" w:hAnsi="Times New Roman" w:cs="Times New Roman"/>
          <w:sz w:val="24"/>
          <w:szCs w:val="24"/>
        </w:rPr>
        <w:t xml:space="preserve"> </w:t>
      </w:r>
      <w:proofErr w:type="spellStart"/>
      <w:r w:rsidRPr="00E33E6E">
        <w:rPr>
          <w:rFonts w:ascii="Times New Roman" w:hAnsi="Times New Roman" w:cs="Times New Roman"/>
          <w:sz w:val="24"/>
          <w:szCs w:val="24"/>
        </w:rPr>
        <w:t>pagal</w:t>
      </w:r>
      <w:proofErr w:type="spellEnd"/>
      <w:r w:rsidRPr="00E33E6E">
        <w:rPr>
          <w:rFonts w:ascii="Times New Roman" w:hAnsi="Times New Roman" w:cs="Times New Roman"/>
          <w:sz w:val="24"/>
          <w:szCs w:val="24"/>
        </w:rPr>
        <w:t xml:space="preserve"> </w:t>
      </w:r>
      <w:proofErr w:type="spellStart"/>
      <w:r w:rsidRPr="00E33E6E">
        <w:rPr>
          <w:rFonts w:ascii="Times New Roman" w:hAnsi="Times New Roman" w:cs="Times New Roman"/>
          <w:sz w:val="24"/>
          <w:szCs w:val="24"/>
        </w:rPr>
        <w:t>pasiūlymo</w:t>
      </w:r>
      <w:proofErr w:type="spellEnd"/>
      <w:r w:rsidRPr="00E33E6E">
        <w:rPr>
          <w:rFonts w:ascii="Times New Roman" w:hAnsi="Times New Roman" w:cs="Times New Roman"/>
          <w:sz w:val="24"/>
          <w:szCs w:val="24"/>
        </w:rPr>
        <w:t xml:space="preserve"> </w:t>
      </w:r>
      <w:proofErr w:type="spellStart"/>
      <w:r w:rsidRPr="00E33E6E">
        <w:rPr>
          <w:rFonts w:ascii="Times New Roman" w:hAnsi="Times New Roman" w:cs="Times New Roman"/>
          <w:sz w:val="24"/>
          <w:szCs w:val="24"/>
        </w:rPr>
        <w:t>formą</w:t>
      </w:r>
      <w:proofErr w:type="spellEnd"/>
      <w:r w:rsidRPr="00E33E6E">
        <w:rPr>
          <w:rFonts w:ascii="Times New Roman" w:hAnsi="Times New Roman" w:cs="Times New Roman"/>
          <w:sz w:val="24"/>
          <w:szCs w:val="24"/>
        </w:rPr>
        <w:t xml:space="preserve"> (</w:t>
      </w:r>
      <w:proofErr w:type="spellStart"/>
      <w:r w:rsidRPr="00E33E6E">
        <w:rPr>
          <w:rFonts w:ascii="Times New Roman" w:hAnsi="Times New Roman" w:cs="Times New Roman"/>
          <w:sz w:val="24"/>
          <w:szCs w:val="24"/>
        </w:rPr>
        <w:t>pridedama</w:t>
      </w:r>
      <w:proofErr w:type="spellEnd"/>
      <w:r w:rsidRPr="00E33E6E">
        <w:rPr>
          <w:rFonts w:ascii="Times New Roman" w:hAnsi="Times New Roman" w:cs="Times New Roman"/>
          <w:sz w:val="24"/>
          <w:szCs w:val="24"/>
        </w:rPr>
        <w:t>).</w:t>
      </w:r>
    </w:p>
    <w:p w14:paraId="3B977C2E" w14:textId="77777777" w:rsidR="0008654D" w:rsidRPr="00E33E6E" w:rsidRDefault="0008654D" w:rsidP="00E33E6E">
      <w:pPr>
        <w:spacing w:line="240" w:lineRule="auto"/>
        <w:jc w:val="both"/>
        <w:rPr>
          <w:rFonts w:ascii="Times New Roman" w:hAnsi="Times New Roman" w:cs="Times New Roman"/>
          <w:sz w:val="24"/>
          <w:szCs w:val="24"/>
        </w:rPr>
      </w:pPr>
      <w:r w:rsidRPr="00E33E6E">
        <w:rPr>
          <w:rFonts w:ascii="Times New Roman" w:hAnsi="Times New Roman" w:cs="Times New Roman"/>
          <w:sz w:val="24"/>
          <w:szCs w:val="24"/>
        </w:rPr>
        <w:t xml:space="preserve">4. </w:t>
      </w:r>
      <w:proofErr w:type="spellStart"/>
      <w:r w:rsidRPr="00E33E6E">
        <w:rPr>
          <w:rFonts w:ascii="Times New Roman" w:hAnsi="Times New Roman" w:cs="Times New Roman"/>
          <w:sz w:val="24"/>
          <w:szCs w:val="24"/>
        </w:rPr>
        <w:t>Pasiūlymą</w:t>
      </w:r>
      <w:proofErr w:type="spellEnd"/>
      <w:r w:rsidRPr="00E33E6E">
        <w:rPr>
          <w:rFonts w:ascii="Times New Roman" w:hAnsi="Times New Roman" w:cs="Times New Roman"/>
          <w:sz w:val="24"/>
          <w:szCs w:val="24"/>
        </w:rPr>
        <w:t xml:space="preserve"> </w:t>
      </w:r>
      <w:proofErr w:type="spellStart"/>
      <w:r w:rsidRPr="00E33E6E">
        <w:rPr>
          <w:rFonts w:ascii="Times New Roman" w:hAnsi="Times New Roman" w:cs="Times New Roman"/>
          <w:sz w:val="24"/>
          <w:szCs w:val="24"/>
        </w:rPr>
        <w:t>galima</w:t>
      </w:r>
      <w:proofErr w:type="spellEnd"/>
      <w:r w:rsidRPr="00E33E6E">
        <w:rPr>
          <w:rFonts w:ascii="Times New Roman" w:hAnsi="Times New Roman" w:cs="Times New Roman"/>
          <w:sz w:val="24"/>
          <w:szCs w:val="24"/>
        </w:rPr>
        <w:t xml:space="preserve"> </w:t>
      </w:r>
      <w:proofErr w:type="spellStart"/>
      <w:r w:rsidRPr="00E33E6E">
        <w:rPr>
          <w:rFonts w:ascii="Times New Roman" w:hAnsi="Times New Roman" w:cs="Times New Roman"/>
          <w:sz w:val="24"/>
          <w:szCs w:val="24"/>
        </w:rPr>
        <w:t>teikti</w:t>
      </w:r>
      <w:proofErr w:type="spellEnd"/>
      <w:r w:rsidRPr="00E33E6E">
        <w:rPr>
          <w:rFonts w:ascii="Times New Roman" w:hAnsi="Times New Roman" w:cs="Times New Roman"/>
          <w:sz w:val="24"/>
          <w:szCs w:val="24"/>
        </w:rPr>
        <w:t xml:space="preserve"> tik </w:t>
      </w:r>
      <w:proofErr w:type="spellStart"/>
      <w:r w:rsidRPr="00E33E6E">
        <w:rPr>
          <w:rFonts w:ascii="Times New Roman" w:hAnsi="Times New Roman" w:cs="Times New Roman"/>
          <w:sz w:val="24"/>
          <w:szCs w:val="24"/>
        </w:rPr>
        <w:t>visai</w:t>
      </w:r>
      <w:proofErr w:type="spellEnd"/>
      <w:r w:rsidRPr="00E33E6E">
        <w:rPr>
          <w:rFonts w:ascii="Times New Roman" w:hAnsi="Times New Roman" w:cs="Times New Roman"/>
          <w:sz w:val="24"/>
          <w:szCs w:val="24"/>
        </w:rPr>
        <w:t xml:space="preserve"> </w:t>
      </w:r>
      <w:proofErr w:type="spellStart"/>
      <w:r w:rsidRPr="00E33E6E">
        <w:rPr>
          <w:rFonts w:ascii="Times New Roman" w:hAnsi="Times New Roman" w:cs="Times New Roman"/>
          <w:sz w:val="24"/>
          <w:szCs w:val="24"/>
        </w:rPr>
        <w:t>prekių</w:t>
      </w:r>
      <w:proofErr w:type="spellEnd"/>
      <w:r w:rsidRPr="00E33E6E">
        <w:rPr>
          <w:rFonts w:ascii="Times New Roman" w:hAnsi="Times New Roman" w:cs="Times New Roman"/>
          <w:sz w:val="24"/>
          <w:szCs w:val="24"/>
        </w:rPr>
        <w:t xml:space="preserve"> </w:t>
      </w:r>
      <w:proofErr w:type="spellStart"/>
      <w:r w:rsidRPr="00E33E6E">
        <w:rPr>
          <w:rFonts w:ascii="Times New Roman" w:hAnsi="Times New Roman" w:cs="Times New Roman"/>
          <w:sz w:val="24"/>
          <w:szCs w:val="24"/>
        </w:rPr>
        <w:t>apimčiai</w:t>
      </w:r>
      <w:proofErr w:type="spellEnd"/>
      <w:r w:rsidRPr="00E33E6E">
        <w:rPr>
          <w:rFonts w:ascii="Times New Roman" w:hAnsi="Times New Roman" w:cs="Times New Roman"/>
          <w:sz w:val="24"/>
          <w:szCs w:val="24"/>
        </w:rPr>
        <w:t xml:space="preserve">. </w:t>
      </w:r>
      <w:proofErr w:type="spellStart"/>
      <w:r w:rsidRPr="00E33E6E">
        <w:rPr>
          <w:rFonts w:ascii="Times New Roman" w:hAnsi="Times New Roman" w:cs="Times New Roman"/>
          <w:sz w:val="24"/>
          <w:szCs w:val="24"/>
        </w:rPr>
        <w:t>Pirkimo</w:t>
      </w:r>
      <w:proofErr w:type="spellEnd"/>
      <w:r w:rsidRPr="00E33E6E">
        <w:rPr>
          <w:rFonts w:ascii="Times New Roman" w:hAnsi="Times New Roman" w:cs="Times New Roman"/>
          <w:sz w:val="24"/>
          <w:szCs w:val="24"/>
        </w:rPr>
        <w:t xml:space="preserve"> </w:t>
      </w:r>
      <w:proofErr w:type="spellStart"/>
      <w:r w:rsidRPr="00E33E6E">
        <w:rPr>
          <w:rFonts w:ascii="Times New Roman" w:hAnsi="Times New Roman" w:cs="Times New Roman"/>
          <w:sz w:val="24"/>
          <w:szCs w:val="24"/>
        </w:rPr>
        <w:t>objektas</w:t>
      </w:r>
      <w:proofErr w:type="spellEnd"/>
      <w:r w:rsidRPr="00E33E6E">
        <w:rPr>
          <w:rFonts w:ascii="Times New Roman" w:hAnsi="Times New Roman" w:cs="Times New Roman"/>
          <w:sz w:val="24"/>
          <w:szCs w:val="24"/>
        </w:rPr>
        <w:t xml:space="preserve"> </w:t>
      </w:r>
      <w:proofErr w:type="spellStart"/>
      <w:r w:rsidRPr="00E33E6E">
        <w:rPr>
          <w:rFonts w:ascii="Times New Roman" w:hAnsi="Times New Roman" w:cs="Times New Roman"/>
          <w:sz w:val="24"/>
          <w:szCs w:val="24"/>
        </w:rPr>
        <w:t>neskaidomas</w:t>
      </w:r>
      <w:proofErr w:type="spellEnd"/>
      <w:r w:rsidRPr="00E33E6E">
        <w:rPr>
          <w:rFonts w:ascii="Times New Roman" w:hAnsi="Times New Roman" w:cs="Times New Roman"/>
          <w:sz w:val="24"/>
          <w:szCs w:val="24"/>
        </w:rPr>
        <w:t xml:space="preserve"> į </w:t>
      </w:r>
      <w:proofErr w:type="spellStart"/>
      <w:r w:rsidRPr="00E33E6E">
        <w:rPr>
          <w:rFonts w:ascii="Times New Roman" w:hAnsi="Times New Roman" w:cs="Times New Roman"/>
          <w:sz w:val="24"/>
          <w:szCs w:val="24"/>
        </w:rPr>
        <w:t>dalis</w:t>
      </w:r>
      <w:proofErr w:type="spellEnd"/>
      <w:r w:rsidRPr="00E33E6E">
        <w:rPr>
          <w:rFonts w:ascii="Times New Roman" w:hAnsi="Times New Roman" w:cs="Times New Roman"/>
          <w:sz w:val="24"/>
          <w:szCs w:val="24"/>
        </w:rPr>
        <w:t xml:space="preserve">. </w:t>
      </w:r>
    </w:p>
    <w:p w14:paraId="3D83BEF0" w14:textId="07D91530" w:rsidR="0008654D" w:rsidRPr="00E33E6E" w:rsidRDefault="0008654D" w:rsidP="00E33E6E">
      <w:pPr>
        <w:spacing w:line="240" w:lineRule="auto"/>
        <w:jc w:val="both"/>
        <w:rPr>
          <w:rFonts w:ascii="Times New Roman" w:hAnsi="Times New Roman" w:cs="Times New Roman"/>
          <w:sz w:val="24"/>
          <w:szCs w:val="24"/>
        </w:rPr>
      </w:pPr>
      <w:r w:rsidRPr="00E33E6E">
        <w:rPr>
          <w:rFonts w:ascii="Times New Roman" w:hAnsi="Times New Roman" w:cs="Times New Roman"/>
          <w:sz w:val="24"/>
          <w:szCs w:val="24"/>
        </w:rPr>
        <w:t xml:space="preserve">5. </w:t>
      </w:r>
      <w:proofErr w:type="spellStart"/>
      <w:r w:rsidRPr="00E33E6E">
        <w:rPr>
          <w:rFonts w:ascii="Times New Roman" w:hAnsi="Times New Roman" w:cs="Times New Roman"/>
          <w:sz w:val="24"/>
          <w:szCs w:val="24"/>
        </w:rPr>
        <w:t>Pasiūlymas</w:t>
      </w:r>
      <w:proofErr w:type="spellEnd"/>
      <w:r w:rsidRPr="00E33E6E">
        <w:rPr>
          <w:rFonts w:ascii="Times New Roman" w:hAnsi="Times New Roman" w:cs="Times New Roman"/>
          <w:sz w:val="24"/>
          <w:szCs w:val="24"/>
        </w:rPr>
        <w:t xml:space="preserve"> </w:t>
      </w:r>
      <w:proofErr w:type="spellStart"/>
      <w:r w:rsidRPr="00E33E6E">
        <w:rPr>
          <w:rFonts w:ascii="Times New Roman" w:hAnsi="Times New Roman" w:cs="Times New Roman"/>
          <w:sz w:val="24"/>
          <w:szCs w:val="24"/>
        </w:rPr>
        <w:t>turi</w:t>
      </w:r>
      <w:proofErr w:type="spellEnd"/>
      <w:r w:rsidRPr="00E33E6E">
        <w:rPr>
          <w:rFonts w:ascii="Times New Roman" w:hAnsi="Times New Roman" w:cs="Times New Roman"/>
          <w:sz w:val="24"/>
          <w:szCs w:val="24"/>
        </w:rPr>
        <w:t xml:space="preserve"> </w:t>
      </w:r>
      <w:proofErr w:type="spellStart"/>
      <w:r w:rsidRPr="00E33E6E">
        <w:rPr>
          <w:rFonts w:ascii="Times New Roman" w:hAnsi="Times New Roman" w:cs="Times New Roman"/>
          <w:sz w:val="24"/>
          <w:szCs w:val="24"/>
        </w:rPr>
        <w:t>būti</w:t>
      </w:r>
      <w:proofErr w:type="spellEnd"/>
      <w:r w:rsidRPr="00E33E6E">
        <w:rPr>
          <w:rFonts w:ascii="Times New Roman" w:hAnsi="Times New Roman" w:cs="Times New Roman"/>
          <w:sz w:val="24"/>
          <w:szCs w:val="24"/>
        </w:rPr>
        <w:t xml:space="preserve"> </w:t>
      </w:r>
      <w:proofErr w:type="spellStart"/>
      <w:r w:rsidRPr="00E33E6E">
        <w:rPr>
          <w:rFonts w:ascii="Times New Roman" w:hAnsi="Times New Roman" w:cs="Times New Roman"/>
          <w:sz w:val="24"/>
          <w:szCs w:val="24"/>
        </w:rPr>
        <w:t>patvirtintas</w:t>
      </w:r>
      <w:proofErr w:type="spellEnd"/>
      <w:r w:rsidRPr="00E33E6E">
        <w:rPr>
          <w:rFonts w:ascii="Times New Roman" w:hAnsi="Times New Roman" w:cs="Times New Roman"/>
          <w:sz w:val="24"/>
          <w:szCs w:val="24"/>
        </w:rPr>
        <w:t xml:space="preserve"> </w:t>
      </w:r>
      <w:proofErr w:type="spellStart"/>
      <w:r w:rsidRPr="00E33E6E">
        <w:rPr>
          <w:rFonts w:ascii="Times New Roman" w:hAnsi="Times New Roman" w:cs="Times New Roman"/>
          <w:sz w:val="24"/>
          <w:szCs w:val="24"/>
        </w:rPr>
        <w:t>tiekėjo</w:t>
      </w:r>
      <w:proofErr w:type="spellEnd"/>
      <w:r w:rsidRPr="00E33E6E">
        <w:rPr>
          <w:rFonts w:ascii="Times New Roman" w:hAnsi="Times New Roman" w:cs="Times New Roman"/>
          <w:sz w:val="24"/>
          <w:szCs w:val="24"/>
        </w:rPr>
        <w:t xml:space="preserve"> </w:t>
      </w:r>
      <w:proofErr w:type="spellStart"/>
      <w:r w:rsidRPr="00E33E6E">
        <w:rPr>
          <w:rFonts w:ascii="Times New Roman" w:hAnsi="Times New Roman" w:cs="Times New Roman"/>
          <w:sz w:val="24"/>
          <w:szCs w:val="24"/>
        </w:rPr>
        <w:t>ar</w:t>
      </w:r>
      <w:proofErr w:type="spellEnd"/>
      <w:r w:rsidRPr="00E33E6E">
        <w:rPr>
          <w:rFonts w:ascii="Times New Roman" w:hAnsi="Times New Roman" w:cs="Times New Roman"/>
          <w:sz w:val="24"/>
          <w:szCs w:val="24"/>
        </w:rPr>
        <w:t xml:space="preserve"> jo </w:t>
      </w:r>
      <w:proofErr w:type="spellStart"/>
      <w:r w:rsidRPr="00E33E6E">
        <w:rPr>
          <w:rFonts w:ascii="Times New Roman" w:hAnsi="Times New Roman" w:cs="Times New Roman"/>
          <w:sz w:val="24"/>
          <w:szCs w:val="24"/>
        </w:rPr>
        <w:t>įgalioto</w:t>
      </w:r>
      <w:proofErr w:type="spellEnd"/>
      <w:r w:rsidRPr="00E33E6E">
        <w:rPr>
          <w:rFonts w:ascii="Times New Roman" w:hAnsi="Times New Roman" w:cs="Times New Roman"/>
          <w:sz w:val="24"/>
          <w:szCs w:val="24"/>
        </w:rPr>
        <w:t xml:space="preserve"> </w:t>
      </w:r>
      <w:proofErr w:type="spellStart"/>
      <w:r w:rsidRPr="00E33E6E">
        <w:rPr>
          <w:rFonts w:ascii="Times New Roman" w:hAnsi="Times New Roman" w:cs="Times New Roman"/>
          <w:sz w:val="24"/>
          <w:szCs w:val="24"/>
        </w:rPr>
        <w:t>asmens</w:t>
      </w:r>
      <w:proofErr w:type="spellEnd"/>
      <w:r w:rsidRPr="00E33E6E">
        <w:rPr>
          <w:rFonts w:ascii="Times New Roman" w:hAnsi="Times New Roman" w:cs="Times New Roman"/>
          <w:sz w:val="24"/>
          <w:szCs w:val="24"/>
        </w:rPr>
        <w:t>,</w:t>
      </w:r>
      <w:r w:rsidR="004B3144">
        <w:rPr>
          <w:rFonts w:ascii="Times New Roman" w:hAnsi="Times New Roman" w:cs="Times New Roman"/>
          <w:sz w:val="24"/>
          <w:szCs w:val="24"/>
        </w:rPr>
        <w:t xml:space="preserve"> </w:t>
      </w:r>
      <w:proofErr w:type="spellStart"/>
      <w:r w:rsidRPr="00E33E6E">
        <w:rPr>
          <w:rFonts w:ascii="Times New Roman" w:hAnsi="Times New Roman" w:cs="Times New Roman"/>
          <w:sz w:val="24"/>
          <w:szCs w:val="24"/>
        </w:rPr>
        <w:t>ir</w:t>
      </w:r>
      <w:proofErr w:type="spellEnd"/>
      <w:r w:rsidRPr="00E33E6E">
        <w:rPr>
          <w:rFonts w:ascii="Times New Roman" w:hAnsi="Times New Roman" w:cs="Times New Roman"/>
          <w:sz w:val="24"/>
          <w:szCs w:val="24"/>
        </w:rPr>
        <w:t xml:space="preserve"> </w:t>
      </w:r>
      <w:proofErr w:type="spellStart"/>
      <w:r w:rsidRPr="00E33E6E">
        <w:rPr>
          <w:rFonts w:ascii="Times New Roman" w:hAnsi="Times New Roman" w:cs="Times New Roman"/>
          <w:sz w:val="24"/>
          <w:szCs w:val="24"/>
        </w:rPr>
        <w:t>atsiųstas</w:t>
      </w:r>
      <w:proofErr w:type="spellEnd"/>
      <w:r w:rsidRPr="00E33E6E">
        <w:rPr>
          <w:rFonts w:ascii="Times New Roman" w:hAnsi="Times New Roman" w:cs="Times New Roman"/>
          <w:sz w:val="24"/>
          <w:szCs w:val="24"/>
        </w:rPr>
        <w:t xml:space="preserve"> CVP IS </w:t>
      </w:r>
      <w:proofErr w:type="spellStart"/>
      <w:r w:rsidRPr="00E33E6E">
        <w:rPr>
          <w:rFonts w:ascii="Times New Roman" w:hAnsi="Times New Roman" w:cs="Times New Roman"/>
          <w:sz w:val="24"/>
          <w:szCs w:val="24"/>
        </w:rPr>
        <w:t>priemonėmis</w:t>
      </w:r>
      <w:proofErr w:type="spellEnd"/>
      <w:r w:rsidRPr="00E33E6E">
        <w:rPr>
          <w:rFonts w:ascii="Times New Roman" w:hAnsi="Times New Roman" w:cs="Times New Roman"/>
          <w:sz w:val="24"/>
          <w:szCs w:val="24"/>
        </w:rPr>
        <w:t>.</w:t>
      </w:r>
    </w:p>
    <w:p w14:paraId="0240C8F2" w14:textId="385D41D7" w:rsidR="0008654D" w:rsidRPr="00E33E6E" w:rsidRDefault="0008654D" w:rsidP="00E33E6E">
      <w:pPr>
        <w:spacing w:line="240" w:lineRule="auto"/>
        <w:jc w:val="both"/>
        <w:rPr>
          <w:rFonts w:ascii="Times New Roman" w:hAnsi="Times New Roman" w:cs="Times New Roman"/>
          <w:sz w:val="24"/>
          <w:szCs w:val="24"/>
        </w:rPr>
      </w:pPr>
      <w:r w:rsidRPr="00E33E6E">
        <w:rPr>
          <w:rFonts w:ascii="Times New Roman" w:hAnsi="Times New Roman" w:cs="Times New Roman"/>
          <w:sz w:val="24"/>
          <w:szCs w:val="24"/>
        </w:rPr>
        <w:t xml:space="preserve">6. </w:t>
      </w:r>
      <w:proofErr w:type="spellStart"/>
      <w:r w:rsidRPr="00E33E6E">
        <w:rPr>
          <w:rFonts w:ascii="Times New Roman" w:hAnsi="Times New Roman" w:cs="Times New Roman"/>
          <w:sz w:val="24"/>
          <w:szCs w:val="24"/>
        </w:rPr>
        <w:t>Tiekėjas</w:t>
      </w:r>
      <w:proofErr w:type="spellEnd"/>
      <w:r w:rsidRPr="00E33E6E">
        <w:rPr>
          <w:rFonts w:ascii="Times New Roman" w:hAnsi="Times New Roman" w:cs="Times New Roman"/>
          <w:sz w:val="24"/>
          <w:szCs w:val="24"/>
        </w:rPr>
        <w:t xml:space="preserve">, </w:t>
      </w:r>
      <w:proofErr w:type="spellStart"/>
      <w:r w:rsidRPr="00E33E6E">
        <w:rPr>
          <w:rFonts w:ascii="Times New Roman" w:hAnsi="Times New Roman" w:cs="Times New Roman"/>
          <w:sz w:val="24"/>
          <w:szCs w:val="24"/>
        </w:rPr>
        <w:t>teikdamas</w:t>
      </w:r>
      <w:proofErr w:type="spellEnd"/>
      <w:r w:rsidRPr="00E33E6E">
        <w:rPr>
          <w:rFonts w:ascii="Times New Roman" w:hAnsi="Times New Roman" w:cs="Times New Roman"/>
          <w:sz w:val="24"/>
          <w:szCs w:val="24"/>
        </w:rPr>
        <w:t xml:space="preserve"> </w:t>
      </w:r>
      <w:proofErr w:type="spellStart"/>
      <w:r w:rsidRPr="00E33E6E">
        <w:rPr>
          <w:rFonts w:ascii="Times New Roman" w:hAnsi="Times New Roman" w:cs="Times New Roman"/>
          <w:sz w:val="24"/>
          <w:szCs w:val="24"/>
        </w:rPr>
        <w:t>pasiūlymą</w:t>
      </w:r>
      <w:proofErr w:type="spellEnd"/>
      <w:r w:rsidRPr="00E33E6E">
        <w:rPr>
          <w:rFonts w:ascii="Times New Roman" w:hAnsi="Times New Roman" w:cs="Times New Roman"/>
          <w:sz w:val="24"/>
          <w:szCs w:val="24"/>
        </w:rPr>
        <w:t xml:space="preserve">, </w:t>
      </w:r>
      <w:proofErr w:type="spellStart"/>
      <w:r w:rsidRPr="00E33E6E">
        <w:rPr>
          <w:rFonts w:ascii="Times New Roman" w:hAnsi="Times New Roman" w:cs="Times New Roman"/>
          <w:sz w:val="24"/>
          <w:szCs w:val="24"/>
        </w:rPr>
        <w:t>gali</w:t>
      </w:r>
      <w:proofErr w:type="spellEnd"/>
      <w:r w:rsidRPr="00E33E6E">
        <w:rPr>
          <w:rFonts w:ascii="Times New Roman" w:hAnsi="Times New Roman" w:cs="Times New Roman"/>
          <w:sz w:val="24"/>
          <w:szCs w:val="24"/>
        </w:rPr>
        <w:t xml:space="preserve"> </w:t>
      </w:r>
      <w:proofErr w:type="spellStart"/>
      <w:r w:rsidRPr="00E33E6E">
        <w:rPr>
          <w:rFonts w:ascii="Times New Roman" w:hAnsi="Times New Roman" w:cs="Times New Roman"/>
          <w:sz w:val="24"/>
          <w:szCs w:val="24"/>
        </w:rPr>
        <w:t>nurodyti</w:t>
      </w:r>
      <w:proofErr w:type="spellEnd"/>
      <w:r w:rsidRPr="00E33E6E">
        <w:rPr>
          <w:rFonts w:ascii="Times New Roman" w:hAnsi="Times New Roman" w:cs="Times New Roman"/>
          <w:sz w:val="24"/>
          <w:szCs w:val="24"/>
        </w:rPr>
        <w:t xml:space="preserve">, </w:t>
      </w:r>
      <w:proofErr w:type="spellStart"/>
      <w:r w:rsidRPr="00E33E6E">
        <w:rPr>
          <w:rFonts w:ascii="Times New Roman" w:hAnsi="Times New Roman" w:cs="Times New Roman"/>
          <w:sz w:val="24"/>
          <w:szCs w:val="24"/>
        </w:rPr>
        <w:t>kuri</w:t>
      </w:r>
      <w:proofErr w:type="spellEnd"/>
      <w:r w:rsidRPr="00E33E6E">
        <w:rPr>
          <w:rFonts w:ascii="Times New Roman" w:hAnsi="Times New Roman" w:cs="Times New Roman"/>
          <w:sz w:val="24"/>
          <w:szCs w:val="24"/>
        </w:rPr>
        <w:t xml:space="preserve"> </w:t>
      </w:r>
      <w:proofErr w:type="spellStart"/>
      <w:r w:rsidRPr="00E33E6E">
        <w:rPr>
          <w:rFonts w:ascii="Times New Roman" w:hAnsi="Times New Roman" w:cs="Times New Roman"/>
          <w:sz w:val="24"/>
          <w:szCs w:val="24"/>
        </w:rPr>
        <w:t>tiekėjo</w:t>
      </w:r>
      <w:proofErr w:type="spellEnd"/>
      <w:r w:rsidRPr="00E33E6E">
        <w:rPr>
          <w:rFonts w:ascii="Times New Roman" w:hAnsi="Times New Roman" w:cs="Times New Roman"/>
          <w:sz w:val="24"/>
          <w:szCs w:val="24"/>
        </w:rPr>
        <w:t xml:space="preserve"> </w:t>
      </w:r>
      <w:proofErr w:type="spellStart"/>
      <w:r w:rsidRPr="00E33E6E">
        <w:rPr>
          <w:rFonts w:ascii="Times New Roman" w:hAnsi="Times New Roman" w:cs="Times New Roman"/>
          <w:sz w:val="24"/>
          <w:szCs w:val="24"/>
        </w:rPr>
        <w:t>pateikiama</w:t>
      </w:r>
      <w:proofErr w:type="spellEnd"/>
      <w:r w:rsidRPr="00E33E6E">
        <w:rPr>
          <w:rFonts w:ascii="Times New Roman" w:hAnsi="Times New Roman" w:cs="Times New Roman"/>
          <w:sz w:val="24"/>
          <w:szCs w:val="24"/>
        </w:rPr>
        <w:t xml:space="preserve"> </w:t>
      </w:r>
      <w:proofErr w:type="spellStart"/>
      <w:r w:rsidRPr="00E33E6E">
        <w:rPr>
          <w:rFonts w:ascii="Times New Roman" w:hAnsi="Times New Roman" w:cs="Times New Roman"/>
          <w:sz w:val="24"/>
          <w:szCs w:val="24"/>
        </w:rPr>
        <w:t>informacija</w:t>
      </w:r>
      <w:proofErr w:type="spellEnd"/>
      <w:r w:rsidRPr="00E33E6E">
        <w:rPr>
          <w:rFonts w:ascii="Times New Roman" w:hAnsi="Times New Roman" w:cs="Times New Roman"/>
          <w:sz w:val="24"/>
          <w:szCs w:val="24"/>
        </w:rPr>
        <w:t xml:space="preserve"> </w:t>
      </w:r>
      <w:proofErr w:type="spellStart"/>
      <w:r w:rsidRPr="00E33E6E">
        <w:rPr>
          <w:rFonts w:ascii="Times New Roman" w:hAnsi="Times New Roman" w:cs="Times New Roman"/>
          <w:sz w:val="24"/>
          <w:szCs w:val="24"/>
        </w:rPr>
        <w:t>yra</w:t>
      </w:r>
      <w:proofErr w:type="spellEnd"/>
      <w:r w:rsidRPr="00E33E6E">
        <w:rPr>
          <w:rFonts w:ascii="Times New Roman" w:hAnsi="Times New Roman" w:cs="Times New Roman"/>
          <w:sz w:val="24"/>
          <w:szCs w:val="24"/>
        </w:rPr>
        <w:t xml:space="preserve"> </w:t>
      </w:r>
      <w:proofErr w:type="spellStart"/>
      <w:r w:rsidRPr="00E33E6E">
        <w:rPr>
          <w:rFonts w:ascii="Times New Roman" w:hAnsi="Times New Roman" w:cs="Times New Roman"/>
          <w:sz w:val="24"/>
          <w:szCs w:val="24"/>
        </w:rPr>
        <w:t>konfidenciali</w:t>
      </w:r>
      <w:proofErr w:type="spellEnd"/>
      <w:r w:rsidRPr="00E33E6E">
        <w:rPr>
          <w:rFonts w:ascii="Times New Roman" w:hAnsi="Times New Roman" w:cs="Times New Roman"/>
          <w:sz w:val="24"/>
          <w:szCs w:val="24"/>
        </w:rPr>
        <w:t xml:space="preserve">. </w:t>
      </w:r>
    </w:p>
    <w:p w14:paraId="0A699188" w14:textId="621398E8" w:rsidR="0008654D" w:rsidRPr="00E33E6E" w:rsidRDefault="00EB4B65" w:rsidP="00E33E6E">
      <w:pPr>
        <w:spacing w:line="240" w:lineRule="auto"/>
        <w:jc w:val="both"/>
        <w:rPr>
          <w:rFonts w:ascii="Times New Roman" w:hAnsi="Times New Roman" w:cs="Times New Roman"/>
          <w:sz w:val="24"/>
          <w:szCs w:val="24"/>
        </w:rPr>
      </w:pPr>
      <w:r w:rsidRPr="00E33E6E">
        <w:rPr>
          <w:rFonts w:ascii="Times New Roman" w:hAnsi="Times New Roman" w:cs="Times New Roman"/>
          <w:sz w:val="24"/>
          <w:szCs w:val="24"/>
        </w:rPr>
        <w:t>7</w:t>
      </w:r>
      <w:r w:rsidR="0008654D" w:rsidRPr="00E33E6E">
        <w:rPr>
          <w:rFonts w:ascii="Times New Roman" w:hAnsi="Times New Roman" w:cs="Times New Roman"/>
          <w:sz w:val="24"/>
          <w:szCs w:val="24"/>
        </w:rPr>
        <w:t xml:space="preserve">. </w:t>
      </w:r>
      <w:proofErr w:type="spellStart"/>
      <w:r w:rsidR="0008654D" w:rsidRPr="00E33E6E">
        <w:rPr>
          <w:rFonts w:ascii="Times New Roman" w:hAnsi="Times New Roman" w:cs="Times New Roman"/>
          <w:sz w:val="24"/>
          <w:szCs w:val="24"/>
        </w:rPr>
        <w:t>Pasiūlymą</w:t>
      </w:r>
      <w:proofErr w:type="spellEnd"/>
      <w:r w:rsidR="0008654D" w:rsidRPr="00E33E6E">
        <w:rPr>
          <w:rFonts w:ascii="Times New Roman" w:hAnsi="Times New Roman" w:cs="Times New Roman"/>
          <w:sz w:val="24"/>
          <w:szCs w:val="24"/>
        </w:rPr>
        <w:t xml:space="preserve"> </w:t>
      </w:r>
      <w:proofErr w:type="spellStart"/>
      <w:r w:rsidR="0008654D" w:rsidRPr="00E33E6E">
        <w:rPr>
          <w:rFonts w:ascii="Times New Roman" w:hAnsi="Times New Roman" w:cs="Times New Roman"/>
          <w:sz w:val="24"/>
          <w:szCs w:val="24"/>
        </w:rPr>
        <w:t>pateikti</w:t>
      </w:r>
      <w:proofErr w:type="spellEnd"/>
      <w:r w:rsidR="0008654D" w:rsidRPr="00E33E6E">
        <w:rPr>
          <w:rFonts w:ascii="Times New Roman" w:hAnsi="Times New Roman" w:cs="Times New Roman"/>
          <w:sz w:val="24"/>
          <w:szCs w:val="24"/>
        </w:rPr>
        <w:t xml:space="preserve"> </w:t>
      </w:r>
      <w:proofErr w:type="spellStart"/>
      <w:r w:rsidR="0008654D" w:rsidRPr="00E33E6E">
        <w:rPr>
          <w:rFonts w:ascii="Times New Roman" w:hAnsi="Times New Roman" w:cs="Times New Roman"/>
          <w:sz w:val="24"/>
          <w:szCs w:val="24"/>
        </w:rPr>
        <w:t>iki</w:t>
      </w:r>
      <w:proofErr w:type="spellEnd"/>
      <w:r w:rsidR="0008654D" w:rsidRPr="00E33E6E">
        <w:rPr>
          <w:rFonts w:ascii="Times New Roman" w:hAnsi="Times New Roman" w:cs="Times New Roman"/>
          <w:sz w:val="24"/>
          <w:szCs w:val="24"/>
        </w:rPr>
        <w:t xml:space="preserve"> 20</w:t>
      </w:r>
      <w:r w:rsidR="00EE5ED9" w:rsidRPr="00E33E6E">
        <w:rPr>
          <w:rFonts w:ascii="Times New Roman" w:hAnsi="Times New Roman" w:cs="Times New Roman"/>
          <w:sz w:val="24"/>
          <w:szCs w:val="24"/>
        </w:rPr>
        <w:t>2</w:t>
      </w:r>
      <w:r w:rsidR="00286A7D">
        <w:rPr>
          <w:rFonts w:ascii="Times New Roman" w:hAnsi="Times New Roman" w:cs="Times New Roman"/>
          <w:sz w:val="24"/>
          <w:szCs w:val="24"/>
        </w:rPr>
        <w:t>5</w:t>
      </w:r>
      <w:r w:rsidR="00A3356B" w:rsidRPr="00E33E6E">
        <w:rPr>
          <w:rFonts w:ascii="Times New Roman" w:hAnsi="Times New Roman" w:cs="Times New Roman"/>
          <w:sz w:val="24"/>
          <w:szCs w:val="24"/>
        </w:rPr>
        <w:t xml:space="preserve"> </w:t>
      </w:r>
      <w:r w:rsidR="0008654D" w:rsidRPr="00E33E6E">
        <w:rPr>
          <w:rFonts w:ascii="Times New Roman" w:hAnsi="Times New Roman" w:cs="Times New Roman"/>
          <w:sz w:val="24"/>
          <w:szCs w:val="24"/>
        </w:rPr>
        <w:t>m.</w:t>
      </w:r>
      <w:r w:rsidR="00A3356B" w:rsidRPr="00E33E6E">
        <w:rPr>
          <w:rFonts w:ascii="Times New Roman" w:hAnsi="Times New Roman" w:cs="Times New Roman"/>
          <w:sz w:val="24"/>
          <w:szCs w:val="24"/>
        </w:rPr>
        <w:t xml:space="preserve"> </w:t>
      </w:r>
      <w:proofErr w:type="spellStart"/>
      <w:r w:rsidR="00BB2F0F">
        <w:rPr>
          <w:rFonts w:ascii="Times New Roman" w:hAnsi="Times New Roman" w:cs="Times New Roman"/>
          <w:sz w:val="24"/>
          <w:szCs w:val="24"/>
        </w:rPr>
        <w:t>rugsėjo</w:t>
      </w:r>
      <w:proofErr w:type="spellEnd"/>
      <w:r w:rsidR="00165AE0" w:rsidRPr="00E33E6E">
        <w:rPr>
          <w:rFonts w:ascii="Times New Roman" w:hAnsi="Times New Roman" w:cs="Times New Roman"/>
          <w:sz w:val="24"/>
          <w:szCs w:val="24"/>
        </w:rPr>
        <w:t xml:space="preserve"> </w:t>
      </w:r>
      <w:r w:rsidR="00BB2F0F">
        <w:rPr>
          <w:rFonts w:ascii="Times New Roman" w:hAnsi="Times New Roman" w:cs="Times New Roman"/>
          <w:sz w:val="24"/>
          <w:szCs w:val="24"/>
        </w:rPr>
        <w:t xml:space="preserve">15 </w:t>
      </w:r>
      <w:r w:rsidR="0008654D" w:rsidRPr="00E33E6E">
        <w:rPr>
          <w:rFonts w:ascii="Times New Roman" w:hAnsi="Times New Roman" w:cs="Times New Roman"/>
          <w:sz w:val="24"/>
          <w:szCs w:val="24"/>
        </w:rPr>
        <w:t xml:space="preserve">d. </w:t>
      </w:r>
      <w:r w:rsidR="00BB2F0F">
        <w:rPr>
          <w:rFonts w:ascii="Times New Roman" w:hAnsi="Times New Roman" w:cs="Times New Roman"/>
          <w:sz w:val="24"/>
          <w:szCs w:val="24"/>
        </w:rPr>
        <w:t>8</w:t>
      </w:r>
      <w:r w:rsidR="0008654D" w:rsidRPr="00E33E6E">
        <w:rPr>
          <w:rFonts w:ascii="Times New Roman" w:hAnsi="Times New Roman" w:cs="Times New Roman"/>
          <w:sz w:val="24"/>
          <w:szCs w:val="24"/>
        </w:rPr>
        <w:t xml:space="preserve"> val. 00 min. </w:t>
      </w:r>
      <w:proofErr w:type="spellStart"/>
      <w:r w:rsidR="0008654D" w:rsidRPr="00E33E6E">
        <w:rPr>
          <w:rFonts w:ascii="Times New Roman" w:hAnsi="Times New Roman" w:cs="Times New Roman"/>
          <w:sz w:val="24"/>
          <w:szCs w:val="24"/>
        </w:rPr>
        <w:t>Vėliau</w:t>
      </w:r>
      <w:proofErr w:type="spellEnd"/>
      <w:r w:rsidR="0008654D" w:rsidRPr="00E33E6E">
        <w:rPr>
          <w:rFonts w:ascii="Times New Roman" w:hAnsi="Times New Roman" w:cs="Times New Roman"/>
          <w:sz w:val="24"/>
          <w:szCs w:val="24"/>
        </w:rPr>
        <w:t xml:space="preserve"> </w:t>
      </w:r>
      <w:proofErr w:type="spellStart"/>
      <w:r w:rsidR="0008654D" w:rsidRPr="00E33E6E">
        <w:rPr>
          <w:rFonts w:ascii="Times New Roman" w:hAnsi="Times New Roman" w:cs="Times New Roman"/>
          <w:sz w:val="24"/>
          <w:szCs w:val="24"/>
        </w:rPr>
        <w:t>gautas</w:t>
      </w:r>
      <w:proofErr w:type="spellEnd"/>
      <w:r w:rsidR="0008654D" w:rsidRPr="00E33E6E">
        <w:rPr>
          <w:rFonts w:ascii="Times New Roman" w:hAnsi="Times New Roman" w:cs="Times New Roman"/>
          <w:sz w:val="24"/>
          <w:szCs w:val="24"/>
        </w:rPr>
        <w:t xml:space="preserve"> </w:t>
      </w:r>
      <w:proofErr w:type="spellStart"/>
      <w:r w:rsidR="0008654D" w:rsidRPr="00E33E6E">
        <w:rPr>
          <w:rFonts w:ascii="Times New Roman" w:hAnsi="Times New Roman" w:cs="Times New Roman"/>
          <w:sz w:val="24"/>
          <w:szCs w:val="24"/>
        </w:rPr>
        <w:t>pasiūlymas</w:t>
      </w:r>
      <w:proofErr w:type="spellEnd"/>
      <w:r w:rsidR="0008654D" w:rsidRPr="00E33E6E">
        <w:rPr>
          <w:rFonts w:ascii="Times New Roman" w:hAnsi="Times New Roman" w:cs="Times New Roman"/>
          <w:sz w:val="24"/>
          <w:szCs w:val="24"/>
        </w:rPr>
        <w:t xml:space="preserve"> </w:t>
      </w:r>
      <w:proofErr w:type="spellStart"/>
      <w:r w:rsidR="0008654D" w:rsidRPr="00E33E6E">
        <w:rPr>
          <w:rFonts w:ascii="Times New Roman" w:hAnsi="Times New Roman" w:cs="Times New Roman"/>
          <w:sz w:val="24"/>
          <w:szCs w:val="24"/>
        </w:rPr>
        <w:t>neregistruojamas</w:t>
      </w:r>
      <w:proofErr w:type="spellEnd"/>
      <w:r w:rsidR="0008654D" w:rsidRPr="00E33E6E">
        <w:rPr>
          <w:rFonts w:ascii="Times New Roman" w:hAnsi="Times New Roman" w:cs="Times New Roman"/>
          <w:sz w:val="24"/>
          <w:szCs w:val="24"/>
        </w:rPr>
        <w:t xml:space="preserve"> </w:t>
      </w:r>
      <w:proofErr w:type="spellStart"/>
      <w:r w:rsidR="0008654D" w:rsidRPr="00E33E6E">
        <w:rPr>
          <w:rFonts w:ascii="Times New Roman" w:hAnsi="Times New Roman" w:cs="Times New Roman"/>
          <w:sz w:val="24"/>
          <w:szCs w:val="24"/>
        </w:rPr>
        <w:t>ir</w:t>
      </w:r>
      <w:proofErr w:type="spellEnd"/>
      <w:r w:rsidR="0008654D" w:rsidRPr="00E33E6E">
        <w:rPr>
          <w:rFonts w:ascii="Times New Roman" w:hAnsi="Times New Roman" w:cs="Times New Roman"/>
          <w:sz w:val="24"/>
          <w:szCs w:val="24"/>
        </w:rPr>
        <w:t xml:space="preserve"> </w:t>
      </w:r>
      <w:proofErr w:type="spellStart"/>
      <w:r w:rsidR="0008654D" w:rsidRPr="00E33E6E">
        <w:rPr>
          <w:rFonts w:ascii="Times New Roman" w:hAnsi="Times New Roman" w:cs="Times New Roman"/>
          <w:sz w:val="24"/>
          <w:szCs w:val="24"/>
        </w:rPr>
        <w:t>nenagrinėjamas</w:t>
      </w:r>
      <w:proofErr w:type="spellEnd"/>
      <w:r w:rsidR="0008654D" w:rsidRPr="00E33E6E">
        <w:rPr>
          <w:rFonts w:ascii="Times New Roman" w:hAnsi="Times New Roman" w:cs="Times New Roman"/>
          <w:sz w:val="24"/>
          <w:szCs w:val="24"/>
        </w:rPr>
        <w:t>.</w:t>
      </w:r>
    </w:p>
    <w:p w14:paraId="0F00C8EE" w14:textId="7FD9E331" w:rsidR="0008654D" w:rsidRPr="00E33E6E" w:rsidRDefault="00EB4B65" w:rsidP="00E33E6E">
      <w:pPr>
        <w:spacing w:line="240" w:lineRule="auto"/>
        <w:jc w:val="both"/>
        <w:rPr>
          <w:rFonts w:ascii="Times New Roman" w:hAnsi="Times New Roman" w:cs="Times New Roman"/>
          <w:sz w:val="24"/>
          <w:szCs w:val="24"/>
        </w:rPr>
      </w:pPr>
      <w:r w:rsidRPr="00E33E6E">
        <w:rPr>
          <w:rFonts w:ascii="Times New Roman" w:hAnsi="Times New Roman" w:cs="Times New Roman"/>
          <w:sz w:val="24"/>
          <w:szCs w:val="24"/>
        </w:rPr>
        <w:t>8</w:t>
      </w:r>
      <w:r w:rsidR="0008654D" w:rsidRPr="00E33E6E">
        <w:rPr>
          <w:rFonts w:ascii="Times New Roman" w:hAnsi="Times New Roman" w:cs="Times New Roman"/>
          <w:sz w:val="24"/>
          <w:szCs w:val="24"/>
        </w:rPr>
        <w:t xml:space="preserve">. </w:t>
      </w:r>
      <w:proofErr w:type="spellStart"/>
      <w:r w:rsidR="0008654D" w:rsidRPr="00E33E6E">
        <w:rPr>
          <w:rFonts w:ascii="Times New Roman" w:hAnsi="Times New Roman" w:cs="Times New Roman"/>
          <w:sz w:val="24"/>
          <w:szCs w:val="24"/>
        </w:rPr>
        <w:t>Nesibaigus</w:t>
      </w:r>
      <w:proofErr w:type="spellEnd"/>
      <w:r w:rsidR="0008654D" w:rsidRPr="00E33E6E">
        <w:rPr>
          <w:rFonts w:ascii="Times New Roman" w:hAnsi="Times New Roman" w:cs="Times New Roman"/>
          <w:sz w:val="24"/>
          <w:szCs w:val="24"/>
        </w:rPr>
        <w:t xml:space="preserve"> </w:t>
      </w:r>
      <w:proofErr w:type="spellStart"/>
      <w:r w:rsidR="0008654D" w:rsidRPr="00E33E6E">
        <w:rPr>
          <w:rFonts w:ascii="Times New Roman" w:hAnsi="Times New Roman" w:cs="Times New Roman"/>
          <w:sz w:val="24"/>
          <w:szCs w:val="24"/>
        </w:rPr>
        <w:t>pasiūlymų</w:t>
      </w:r>
      <w:proofErr w:type="spellEnd"/>
      <w:r w:rsidR="0008654D" w:rsidRPr="00E33E6E">
        <w:rPr>
          <w:rFonts w:ascii="Times New Roman" w:hAnsi="Times New Roman" w:cs="Times New Roman"/>
          <w:sz w:val="24"/>
          <w:szCs w:val="24"/>
        </w:rPr>
        <w:t xml:space="preserve"> </w:t>
      </w:r>
      <w:proofErr w:type="spellStart"/>
      <w:r w:rsidR="0008654D" w:rsidRPr="00E33E6E">
        <w:rPr>
          <w:rFonts w:ascii="Times New Roman" w:hAnsi="Times New Roman" w:cs="Times New Roman"/>
          <w:sz w:val="24"/>
          <w:szCs w:val="24"/>
        </w:rPr>
        <w:t>pateikimo</w:t>
      </w:r>
      <w:proofErr w:type="spellEnd"/>
      <w:r w:rsidR="0008654D" w:rsidRPr="00E33E6E">
        <w:rPr>
          <w:rFonts w:ascii="Times New Roman" w:hAnsi="Times New Roman" w:cs="Times New Roman"/>
          <w:sz w:val="24"/>
          <w:szCs w:val="24"/>
        </w:rPr>
        <w:t xml:space="preserve"> </w:t>
      </w:r>
      <w:proofErr w:type="spellStart"/>
      <w:r w:rsidR="0008654D" w:rsidRPr="00E33E6E">
        <w:rPr>
          <w:rFonts w:ascii="Times New Roman" w:hAnsi="Times New Roman" w:cs="Times New Roman"/>
          <w:sz w:val="24"/>
          <w:szCs w:val="24"/>
        </w:rPr>
        <w:t>terminui</w:t>
      </w:r>
      <w:proofErr w:type="spellEnd"/>
      <w:r w:rsidR="0008654D" w:rsidRPr="00E33E6E">
        <w:rPr>
          <w:rFonts w:ascii="Times New Roman" w:hAnsi="Times New Roman" w:cs="Times New Roman"/>
          <w:sz w:val="24"/>
          <w:szCs w:val="24"/>
        </w:rPr>
        <w:t xml:space="preserve">, </w:t>
      </w:r>
      <w:proofErr w:type="spellStart"/>
      <w:r w:rsidR="0008654D" w:rsidRPr="00E33E6E">
        <w:rPr>
          <w:rFonts w:ascii="Times New Roman" w:hAnsi="Times New Roman" w:cs="Times New Roman"/>
          <w:sz w:val="24"/>
          <w:szCs w:val="24"/>
        </w:rPr>
        <w:t>perkančioji</w:t>
      </w:r>
      <w:proofErr w:type="spellEnd"/>
      <w:r w:rsidR="0008654D" w:rsidRPr="00E33E6E">
        <w:rPr>
          <w:rFonts w:ascii="Times New Roman" w:hAnsi="Times New Roman" w:cs="Times New Roman"/>
          <w:sz w:val="24"/>
          <w:szCs w:val="24"/>
        </w:rPr>
        <w:t xml:space="preserve"> </w:t>
      </w:r>
      <w:proofErr w:type="spellStart"/>
      <w:r w:rsidR="0008654D" w:rsidRPr="00E33E6E">
        <w:rPr>
          <w:rFonts w:ascii="Times New Roman" w:hAnsi="Times New Roman" w:cs="Times New Roman"/>
          <w:sz w:val="24"/>
          <w:szCs w:val="24"/>
        </w:rPr>
        <w:t>organizacija</w:t>
      </w:r>
      <w:proofErr w:type="spellEnd"/>
      <w:r w:rsidR="0008654D" w:rsidRPr="00E33E6E">
        <w:rPr>
          <w:rFonts w:ascii="Times New Roman" w:hAnsi="Times New Roman" w:cs="Times New Roman"/>
          <w:sz w:val="24"/>
          <w:szCs w:val="24"/>
        </w:rPr>
        <w:t xml:space="preserve"> </w:t>
      </w:r>
      <w:proofErr w:type="spellStart"/>
      <w:r w:rsidR="0008654D" w:rsidRPr="00E33E6E">
        <w:rPr>
          <w:rFonts w:ascii="Times New Roman" w:hAnsi="Times New Roman" w:cs="Times New Roman"/>
          <w:sz w:val="24"/>
          <w:szCs w:val="24"/>
        </w:rPr>
        <w:t>savo</w:t>
      </w:r>
      <w:proofErr w:type="spellEnd"/>
      <w:r w:rsidR="0008654D" w:rsidRPr="00E33E6E">
        <w:rPr>
          <w:rFonts w:ascii="Times New Roman" w:hAnsi="Times New Roman" w:cs="Times New Roman"/>
          <w:sz w:val="24"/>
          <w:szCs w:val="24"/>
        </w:rPr>
        <w:t xml:space="preserve"> </w:t>
      </w:r>
      <w:proofErr w:type="spellStart"/>
      <w:r w:rsidR="0008654D" w:rsidRPr="00E33E6E">
        <w:rPr>
          <w:rFonts w:ascii="Times New Roman" w:hAnsi="Times New Roman" w:cs="Times New Roman"/>
          <w:sz w:val="24"/>
          <w:szCs w:val="24"/>
        </w:rPr>
        <w:t>iniciatyva</w:t>
      </w:r>
      <w:proofErr w:type="spellEnd"/>
      <w:r w:rsidR="0008654D" w:rsidRPr="00E33E6E">
        <w:rPr>
          <w:rFonts w:ascii="Times New Roman" w:hAnsi="Times New Roman" w:cs="Times New Roman"/>
          <w:sz w:val="24"/>
          <w:szCs w:val="24"/>
        </w:rPr>
        <w:t xml:space="preserve"> </w:t>
      </w:r>
      <w:proofErr w:type="spellStart"/>
      <w:r w:rsidR="0008654D" w:rsidRPr="00E33E6E">
        <w:rPr>
          <w:rFonts w:ascii="Times New Roman" w:hAnsi="Times New Roman" w:cs="Times New Roman"/>
          <w:sz w:val="24"/>
          <w:szCs w:val="24"/>
        </w:rPr>
        <w:t>gali</w:t>
      </w:r>
      <w:proofErr w:type="spellEnd"/>
      <w:r w:rsidR="0008654D" w:rsidRPr="00E33E6E">
        <w:rPr>
          <w:rFonts w:ascii="Times New Roman" w:hAnsi="Times New Roman" w:cs="Times New Roman"/>
          <w:sz w:val="24"/>
          <w:szCs w:val="24"/>
        </w:rPr>
        <w:t xml:space="preserve"> </w:t>
      </w:r>
      <w:proofErr w:type="spellStart"/>
      <w:r w:rsidR="0008654D" w:rsidRPr="00E33E6E">
        <w:rPr>
          <w:rFonts w:ascii="Times New Roman" w:hAnsi="Times New Roman" w:cs="Times New Roman"/>
          <w:sz w:val="24"/>
          <w:szCs w:val="24"/>
        </w:rPr>
        <w:t>paaiškinti</w:t>
      </w:r>
      <w:proofErr w:type="spellEnd"/>
      <w:r w:rsidR="0008654D" w:rsidRPr="00E33E6E">
        <w:rPr>
          <w:rFonts w:ascii="Times New Roman" w:hAnsi="Times New Roman" w:cs="Times New Roman"/>
          <w:sz w:val="24"/>
          <w:szCs w:val="24"/>
        </w:rPr>
        <w:t xml:space="preserve"> (</w:t>
      </w:r>
      <w:proofErr w:type="spellStart"/>
      <w:r w:rsidR="0008654D" w:rsidRPr="00E33E6E">
        <w:rPr>
          <w:rFonts w:ascii="Times New Roman" w:hAnsi="Times New Roman" w:cs="Times New Roman"/>
          <w:sz w:val="24"/>
          <w:szCs w:val="24"/>
        </w:rPr>
        <w:t>patikslinti</w:t>
      </w:r>
      <w:proofErr w:type="spellEnd"/>
      <w:r w:rsidR="0008654D" w:rsidRPr="00E33E6E">
        <w:rPr>
          <w:rFonts w:ascii="Times New Roman" w:hAnsi="Times New Roman" w:cs="Times New Roman"/>
          <w:sz w:val="24"/>
          <w:szCs w:val="24"/>
        </w:rPr>
        <w:t xml:space="preserve">) </w:t>
      </w:r>
      <w:proofErr w:type="spellStart"/>
      <w:r w:rsidR="0008654D" w:rsidRPr="00E33E6E">
        <w:rPr>
          <w:rFonts w:ascii="Times New Roman" w:hAnsi="Times New Roman" w:cs="Times New Roman"/>
          <w:sz w:val="24"/>
          <w:szCs w:val="24"/>
        </w:rPr>
        <w:t>pirkimo</w:t>
      </w:r>
      <w:proofErr w:type="spellEnd"/>
      <w:r w:rsidR="0008654D" w:rsidRPr="00E33E6E">
        <w:rPr>
          <w:rFonts w:ascii="Times New Roman" w:hAnsi="Times New Roman" w:cs="Times New Roman"/>
          <w:sz w:val="24"/>
          <w:szCs w:val="24"/>
        </w:rPr>
        <w:t xml:space="preserve"> </w:t>
      </w:r>
      <w:proofErr w:type="spellStart"/>
      <w:r w:rsidR="0008654D" w:rsidRPr="00E33E6E">
        <w:rPr>
          <w:rFonts w:ascii="Times New Roman" w:hAnsi="Times New Roman" w:cs="Times New Roman"/>
          <w:sz w:val="24"/>
          <w:szCs w:val="24"/>
        </w:rPr>
        <w:t>dokumentus</w:t>
      </w:r>
      <w:proofErr w:type="spellEnd"/>
      <w:r w:rsidR="0008654D" w:rsidRPr="00E33E6E">
        <w:rPr>
          <w:rFonts w:ascii="Times New Roman" w:hAnsi="Times New Roman" w:cs="Times New Roman"/>
          <w:sz w:val="24"/>
          <w:szCs w:val="24"/>
        </w:rPr>
        <w:t>.</w:t>
      </w:r>
    </w:p>
    <w:p w14:paraId="2C29179D" w14:textId="6B819D3E" w:rsidR="0008654D" w:rsidRPr="00E33E6E" w:rsidRDefault="00EB4B65" w:rsidP="00E33E6E">
      <w:pPr>
        <w:spacing w:line="240" w:lineRule="auto"/>
        <w:jc w:val="both"/>
        <w:rPr>
          <w:rFonts w:ascii="Times New Roman" w:hAnsi="Times New Roman" w:cs="Times New Roman"/>
          <w:sz w:val="24"/>
          <w:szCs w:val="24"/>
        </w:rPr>
      </w:pPr>
      <w:r w:rsidRPr="00E33E6E">
        <w:rPr>
          <w:rFonts w:ascii="Times New Roman" w:hAnsi="Times New Roman" w:cs="Times New Roman"/>
          <w:sz w:val="24"/>
          <w:szCs w:val="24"/>
        </w:rPr>
        <w:t>9</w:t>
      </w:r>
      <w:r w:rsidR="0008654D" w:rsidRPr="00E33E6E">
        <w:rPr>
          <w:rFonts w:ascii="Times New Roman" w:hAnsi="Times New Roman" w:cs="Times New Roman"/>
          <w:sz w:val="24"/>
          <w:szCs w:val="24"/>
        </w:rPr>
        <w:t xml:space="preserve">. </w:t>
      </w:r>
      <w:proofErr w:type="spellStart"/>
      <w:r w:rsidR="0008654D" w:rsidRPr="00E33E6E">
        <w:rPr>
          <w:rFonts w:ascii="Times New Roman" w:hAnsi="Times New Roman" w:cs="Times New Roman"/>
          <w:sz w:val="24"/>
          <w:szCs w:val="24"/>
        </w:rPr>
        <w:t>Tiekėjas</w:t>
      </w:r>
      <w:proofErr w:type="spellEnd"/>
      <w:r w:rsidR="0008654D" w:rsidRPr="00E33E6E">
        <w:rPr>
          <w:rFonts w:ascii="Times New Roman" w:hAnsi="Times New Roman" w:cs="Times New Roman"/>
          <w:sz w:val="24"/>
          <w:szCs w:val="24"/>
        </w:rPr>
        <w:t xml:space="preserve"> </w:t>
      </w:r>
      <w:proofErr w:type="spellStart"/>
      <w:r w:rsidR="0008654D" w:rsidRPr="00E33E6E">
        <w:rPr>
          <w:rFonts w:ascii="Times New Roman" w:hAnsi="Times New Roman" w:cs="Times New Roman"/>
          <w:sz w:val="24"/>
          <w:szCs w:val="24"/>
        </w:rPr>
        <w:t>atsako</w:t>
      </w:r>
      <w:proofErr w:type="spellEnd"/>
      <w:r w:rsidR="0008654D" w:rsidRPr="00E33E6E">
        <w:rPr>
          <w:rFonts w:ascii="Times New Roman" w:hAnsi="Times New Roman" w:cs="Times New Roman"/>
          <w:sz w:val="24"/>
          <w:szCs w:val="24"/>
        </w:rPr>
        <w:t xml:space="preserve"> </w:t>
      </w:r>
      <w:proofErr w:type="spellStart"/>
      <w:r w:rsidR="0008654D" w:rsidRPr="00E33E6E">
        <w:rPr>
          <w:rFonts w:ascii="Times New Roman" w:hAnsi="Times New Roman" w:cs="Times New Roman"/>
          <w:sz w:val="24"/>
          <w:szCs w:val="24"/>
        </w:rPr>
        <w:t>už</w:t>
      </w:r>
      <w:proofErr w:type="spellEnd"/>
      <w:r w:rsidR="0008654D" w:rsidRPr="00E33E6E">
        <w:rPr>
          <w:rFonts w:ascii="Times New Roman" w:hAnsi="Times New Roman" w:cs="Times New Roman"/>
          <w:sz w:val="24"/>
          <w:szCs w:val="24"/>
        </w:rPr>
        <w:t xml:space="preserve"> </w:t>
      </w:r>
      <w:proofErr w:type="spellStart"/>
      <w:r w:rsidR="0008654D" w:rsidRPr="00E33E6E">
        <w:rPr>
          <w:rFonts w:ascii="Times New Roman" w:hAnsi="Times New Roman" w:cs="Times New Roman"/>
          <w:sz w:val="24"/>
          <w:szCs w:val="24"/>
        </w:rPr>
        <w:t>pasiūlyme</w:t>
      </w:r>
      <w:proofErr w:type="spellEnd"/>
      <w:r w:rsidR="0008654D" w:rsidRPr="00E33E6E">
        <w:rPr>
          <w:rFonts w:ascii="Times New Roman" w:hAnsi="Times New Roman" w:cs="Times New Roman"/>
          <w:sz w:val="24"/>
          <w:szCs w:val="24"/>
        </w:rPr>
        <w:t xml:space="preserve"> </w:t>
      </w:r>
      <w:proofErr w:type="spellStart"/>
      <w:r w:rsidR="0008654D" w:rsidRPr="00E33E6E">
        <w:rPr>
          <w:rFonts w:ascii="Times New Roman" w:hAnsi="Times New Roman" w:cs="Times New Roman"/>
          <w:sz w:val="24"/>
          <w:szCs w:val="24"/>
        </w:rPr>
        <w:t>pateiktos</w:t>
      </w:r>
      <w:proofErr w:type="spellEnd"/>
      <w:r w:rsidR="0008654D" w:rsidRPr="00E33E6E">
        <w:rPr>
          <w:rFonts w:ascii="Times New Roman" w:hAnsi="Times New Roman" w:cs="Times New Roman"/>
          <w:sz w:val="24"/>
          <w:szCs w:val="24"/>
        </w:rPr>
        <w:t xml:space="preserve"> </w:t>
      </w:r>
      <w:proofErr w:type="spellStart"/>
      <w:r w:rsidR="0008654D" w:rsidRPr="00E33E6E">
        <w:rPr>
          <w:rFonts w:ascii="Times New Roman" w:hAnsi="Times New Roman" w:cs="Times New Roman"/>
          <w:sz w:val="24"/>
          <w:szCs w:val="24"/>
        </w:rPr>
        <w:t>medžiagos</w:t>
      </w:r>
      <w:proofErr w:type="spellEnd"/>
      <w:r w:rsidR="0008654D" w:rsidRPr="00E33E6E">
        <w:rPr>
          <w:rFonts w:ascii="Times New Roman" w:hAnsi="Times New Roman" w:cs="Times New Roman"/>
          <w:sz w:val="24"/>
          <w:szCs w:val="24"/>
        </w:rPr>
        <w:t xml:space="preserve"> </w:t>
      </w:r>
      <w:proofErr w:type="spellStart"/>
      <w:r w:rsidR="0008654D" w:rsidRPr="00E33E6E">
        <w:rPr>
          <w:rFonts w:ascii="Times New Roman" w:hAnsi="Times New Roman" w:cs="Times New Roman"/>
          <w:sz w:val="24"/>
          <w:szCs w:val="24"/>
        </w:rPr>
        <w:t>teisingumą</w:t>
      </w:r>
      <w:proofErr w:type="spellEnd"/>
      <w:r w:rsidR="0008654D" w:rsidRPr="00E33E6E">
        <w:rPr>
          <w:rFonts w:ascii="Times New Roman" w:hAnsi="Times New Roman" w:cs="Times New Roman"/>
          <w:sz w:val="24"/>
          <w:szCs w:val="24"/>
        </w:rPr>
        <w:t xml:space="preserve"> </w:t>
      </w:r>
      <w:proofErr w:type="spellStart"/>
      <w:r w:rsidR="0008654D" w:rsidRPr="00E33E6E">
        <w:rPr>
          <w:rFonts w:ascii="Times New Roman" w:hAnsi="Times New Roman" w:cs="Times New Roman"/>
          <w:sz w:val="24"/>
          <w:szCs w:val="24"/>
        </w:rPr>
        <w:t>ir</w:t>
      </w:r>
      <w:proofErr w:type="spellEnd"/>
      <w:r w:rsidR="0008654D" w:rsidRPr="00E33E6E">
        <w:rPr>
          <w:rFonts w:ascii="Times New Roman" w:hAnsi="Times New Roman" w:cs="Times New Roman"/>
          <w:sz w:val="24"/>
          <w:szCs w:val="24"/>
        </w:rPr>
        <w:t xml:space="preserve"> </w:t>
      </w:r>
      <w:proofErr w:type="spellStart"/>
      <w:r w:rsidR="0008654D" w:rsidRPr="00E33E6E">
        <w:rPr>
          <w:rFonts w:ascii="Times New Roman" w:hAnsi="Times New Roman" w:cs="Times New Roman"/>
          <w:sz w:val="24"/>
          <w:szCs w:val="24"/>
        </w:rPr>
        <w:t>teisėtumą</w:t>
      </w:r>
      <w:proofErr w:type="spellEnd"/>
      <w:r w:rsidR="0008654D" w:rsidRPr="00E33E6E">
        <w:rPr>
          <w:rFonts w:ascii="Times New Roman" w:hAnsi="Times New Roman" w:cs="Times New Roman"/>
          <w:sz w:val="24"/>
          <w:szCs w:val="24"/>
        </w:rPr>
        <w:t>.</w:t>
      </w:r>
    </w:p>
    <w:p w14:paraId="3F7B9F5D" w14:textId="7C302C3B" w:rsidR="0008654D" w:rsidRPr="00E33E6E" w:rsidRDefault="0008654D" w:rsidP="00E33E6E">
      <w:pPr>
        <w:spacing w:line="240" w:lineRule="auto"/>
        <w:jc w:val="both"/>
        <w:rPr>
          <w:rFonts w:ascii="Times New Roman" w:hAnsi="Times New Roman" w:cs="Times New Roman"/>
          <w:sz w:val="24"/>
          <w:szCs w:val="24"/>
        </w:rPr>
      </w:pPr>
      <w:r w:rsidRPr="00E33E6E">
        <w:rPr>
          <w:rFonts w:ascii="Times New Roman" w:hAnsi="Times New Roman" w:cs="Times New Roman"/>
          <w:sz w:val="24"/>
          <w:szCs w:val="24"/>
        </w:rPr>
        <w:t>1</w:t>
      </w:r>
      <w:r w:rsidR="00EB4B65" w:rsidRPr="00E33E6E">
        <w:rPr>
          <w:rFonts w:ascii="Times New Roman" w:hAnsi="Times New Roman" w:cs="Times New Roman"/>
          <w:sz w:val="24"/>
          <w:szCs w:val="24"/>
        </w:rPr>
        <w:t>0</w:t>
      </w:r>
      <w:r w:rsidRPr="00E33E6E">
        <w:rPr>
          <w:rFonts w:ascii="Times New Roman" w:hAnsi="Times New Roman" w:cs="Times New Roman"/>
          <w:sz w:val="24"/>
          <w:szCs w:val="24"/>
        </w:rPr>
        <w:t xml:space="preserve">. </w:t>
      </w:r>
      <w:proofErr w:type="spellStart"/>
      <w:r w:rsidRPr="00E33E6E">
        <w:rPr>
          <w:rFonts w:ascii="Times New Roman" w:hAnsi="Times New Roman" w:cs="Times New Roman"/>
          <w:sz w:val="24"/>
          <w:szCs w:val="24"/>
        </w:rPr>
        <w:t>Pasiūlymas</w:t>
      </w:r>
      <w:proofErr w:type="spellEnd"/>
      <w:r w:rsidRPr="00E33E6E">
        <w:rPr>
          <w:rFonts w:ascii="Times New Roman" w:hAnsi="Times New Roman" w:cs="Times New Roman"/>
          <w:sz w:val="24"/>
          <w:szCs w:val="24"/>
        </w:rPr>
        <w:t xml:space="preserve"> bus </w:t>
      </w:r>
      <w:proofErr w:type="spellStart"/>
      <w:r w:rsidRPr="00E33E6E">
        <w:rPr>
          <w:rFonts w:ascii="Times New Roman" w:hAnsi="Times New Roman" w:cs="Times New Roman"/>
          <w:sz w:val="24"/>
          <w:szCs w:val="24"/>
        </w:rPr>
        <w:t>nagrinėjamas</w:t>
      </w:r>
      <w:proofErr w:type="spellEnd"/>
      <w:r w:rsidRPr="00E33E6E">
        <w:rPr>
          <w:rFonts w:ascii="Times New Roman" w:hAnsi="Times New Roman" w:cs="Times New Roman"/>
          <w:sz w:val="24"/>
          <w:szCs w:val="24"/>
        </w:rPr>
        <w:t xml:space="preserve"> </w:t>
      </w:r>
      <w:proofErr w:type="spellStart"/>
      <w:r w:rsidRPr="00E33E6E">
        <w:rPr>
          <w:rFonts w:ascii="Times New Roman" w:hAnsi="Times New Roman" w:cs="Times New Roman"/>
          <w:sz w:val="24"/>
          <w:szCs w:val="24"/>
        </w:rPr>
        <w:t>tiekėjui</w:t>
      </w:r>
      <w:proofErr w:type="spellEnd"/>
      <w:r w:rsidRPr="00E33E6E">
        <w:rPr>
          <w:rFonts w:ascii="Times New Roman" w:hAnsi="Times New Roman" w:cs="Times New Roman"/>
          <w:sz w:val="24"/>
          <w:szCs w:val="24"/>
        </w:rPr>
        <w:t xml:space="preserve"> </w:t>
      </w:r>
      <w:proofErr w:type="spellStart"/>
      <w:r w:rsidRPr="00E33E6E">
        <w:rPr>
          <w:rFonts w:ascii="Times New Roman" w:hAnsi="Times New Roman" w:cs="Times New Roman"/>
          <w:sz w:val="24"/>
          <w:szCs w:val="24"/>
        </w:rPr>
        <w:t>nedalyvaujant</w:t>
      </w:r>
      <w:proofErr w:type="spellEnd"/>
      <w:r w:rsidRPr="00E33E6E">
        <w:rPr>
          <w:rFonts w:ascii="Times New Roman" w:hAnsi="Times New Roman" w:cs="Times New Roman"/>
          <w:sz w:val="24"/>
          <w:szCs w:val="24"/>
        </w:rPr>
        <w:t>.</w:t>
      </w:r>
    </w:p>
    <w:p w14:paraId="06A57C69" w14:textId="4C004AE8" w:rsidR="001F123D" w:rsidRPr="00E33E6E" w:rsidRDefault="0008654D" w:rsidP="00E33E6E">
      <w:pPr>
        <w:spacing w:line="240" w:lineRule="auto"/>
        <w:jc w:val="both"/>
        <w:rPr>
          <w:rFonts w:ascii="Times New Roman" w:hAnsi="Times New Roman" w:cs="Times New Roman"/>
          <w:sz w:val="24"/>
          <w:szCs w:val="24"/>
        </w:rPr>
      </w:pPr>
      <w:r w:rsidRPr="00E33E6E">
        <w:rPr>
          <w:rFonts w:ascii="Times New Roman" w:hAnsi="Times New Roman" w:cs="Times New Roman"/>
          <w:sz w:val="24"/>
          <w:szCs w:val="24"/>
        </w:rPr>
        <w:t>1</w:t>
      </w:r>
      <w:r w:rsidR="00EB4B65" w:rsidRPr="00E33E6E">
        <w:rPr>
          <w:rFonts w:ascii="Times New Roman" w:hAnsi="Times New Roman" w:cs="Times New Roman"/>
          <w:sz w:val="24"/>
          <w:szCs w:val="24"/>
        </w:rPr>
        <w:t>1</w:t>
      </w:r>
      <w:r w:rsidRPr="00E33E6E">
        <w:rPr>
          <w:rFonts w:ascii="Times New Roman" w:hAnsi="Times New Roman" w:cs="Times New Roman"/>
          <w:sz w:val="24"/>
          <w:szCs w:val="24"/>
        </w:rPr>
        <w:t xml:space="preserve">. </w:t>
      </w:r>
      <w:proofErr w:type="spellStart"/>
      <w:r w:rsidRPr="00E33E6E">
        <w:rPr>
          <w:rFonts w:ascii="Times New Roman" w:hAnsi="Times New Roman" w:cs="Times New Roman"/>
          <w:sz w:val="24"/>
          <w:szCs w:val="24"/>
        </w:rPr>
        <w:t>Perkančiosios</w:t>
      </w:r>
      <w:proofErr w:type="spellEnd"/>
      <w:r w:rsidRPr="00E33E6E">
        <w:rPr>
          <w:rFonts w:ascii="Times New Roman" w:hAnsi="Times New Roman" w:cs="Times New Roman"/>
          <w:sz w:val="24"/>
          <w:szCs w:val="24"/>
        </w:rPr>
        <w:t xml:space="preserve"> </w:t>
      </w:r>
      <w:proofErr w:type="spellStart"/>
      <w:r w:rsidRPr="00E33E6E">
        <w:rPr>
          <w:rFonts w:ascii="Times New Roman" w:hAnsi="Times New Roman" w:cs="Times New Roman"/>
          <w:sz w:val="24"/>
          <w:szCs w:val="24"/>
        </w:rPr>
        <w:t>organizacijos</w:t>
      </w:r>
      <w:proofErr w:type="spellEnd"/>
      <w:r w:rsidRPr="00E33E6E">
        <w:rPr>
          <w:rFonts w:ascii="Times New Roman" w:hAnsi="Times New Roman" w:cs="Times New Roman"/>
          <w:sz w:val="24"/>
          <w:szCs w:val="24"/>
        </w:rPr>
        <w:t xml:space="preserve"> </w:t>
      </w:r>
      <w:proofErr w:type="spellStart"/>
      <w:r w:rsidRPr="00E33E6E">
        <w:rPr>
          <w:rFonts w:ascii="Times New Roman" w:hAnsi="Times New Roman" w:cs="Times New Roman"/>
          <w:sz w:val="24"/>
          <w:szCs w:val="24"/>
        </w:rPr>
        <w:t>darbuotojas</w:t>
      </w:r>
      <w:proofErr w:type="spellEnd"/>
      <w:r w:rsidRPr="00E33E6E">
        <w:rPr>
          <w:rFonts w:ascii="Times New Roman" w:hAnsi="Times New Roman" w:cs="Times New Roman"/>
          <w:sz w:val="24"/>
          <w:szCs w:val="24"/>
        </w:rPr>
        <w:t xml:space="preserve">, </w:t>
      </w:r>
      <w:proofErr w:type="spellStart"/>
      <w:r w:rsidRPr="00E33E6E">
        <w:rPr>
          <w:rFonts w:ascii="Times New Roman" w:hAnsi="Times New Roman" w:cs="Times New Roman"/>
          <w:sz w:val="24"/>
          <w:szCs w:val="24"/>
        </w:rPr>
        <w:t>įgaliotas</w:t>
      </w:r>
      <w:proofErr w:type="spellEnd"/>
      <w:r w:rsidRPr="00E33E6E">
        <w:rPr>
          <w:rFonts w:ascii="Times New Roman" w:hAnsi="Times New Roman" w:cs="Times New Roman"/>
          <w:sz w:val="24"/>
          <w:szCs w:val="24"/>
        </w:rPr>
        <w:t xml:space="preserve"> </w:t>
      </w:r>
      <w:proofErr w:type="spellStart"/>
      <w:r w:rsidRPr="00E33E6E">
        <w:rPr>
          <w:rFonts w:ascii="Times New Roman" w:hAnsi="Times New Roman" w:cs="Times New Roman"/>
          <w:sz w:val="24"/>
          <w:szCs w:val="24"/>
        </w:rPr>
        <w:t>palaikyti</w:t>
      </w:r>
      <w:proofErr w:type="spellEnd"/>
      <w:r w:rsidRPr="00E33E6E">
        <w:rPr>
          <w:rFonts w:ascii="Times New Roman" w:hAnsi="Times New Roman" w:cs="Times New Roman"/>
          <w:sz w:val="24"/>
          <w:szCs w:val="24"/>
        </w:rPr>
        <w:t xml:space="preserve"> </w:t>
      </w:r>
      <w:proofErr w:type="spellStart"/>
      <w:r w:rsidRPr="00E33E6E">
        <w:rPr>
          <w:rFonts w:ascii="Times New Roman" w:hAnsi="Times New Roman" w:cs="Times New Roman"/>
          <w:sz w:val="24"/>
          <w:szCs w:val="24"/>
        </w:rPr>
        <w:t>ryšį</w:t>
      </w:r>
      <w:proofErr w:type="spellEnd"/>
      <w:r w:rsidRPr="00E33E6E">
        <w:rPr>
          <w:rFonts w:ascii="Times New Roman" w:hAnsi="Times New Roman" w:cs="Times New Roman"/>
          <w:sz w:val="24"/>
          <w:szCs w:val="24"/>
        </w:rPr>
        <w:t xml:space="preserve"> </w:t>
      </w:r>
      <w:proofErr w:type="spellStart"/>
      <w:r w:rsidRPr="00E33E6E">
        <w:rPr>
          <w:rFonts w:ascii="Times New Roman" w:hAnsi="Times New Roman" w:cs="Times New Roman"/>
          <w:sz w:val="24"/>
          <w:szCs w:val="24"/>
        </w:rPr>
        <w:t>su</w:t>
      </w:r>
      <w:proofErr w:type="spellEnd"/>
      <w:r w:rsidRPr="00E33E6E">
        <w:rPr>
          <w:rFonts w:ascii="Times New Roman" w:hAnsi="Times New Roman" w:cs="Times New Roman"/>
          <w:sz w:val="24"/>
          <w:szCs w:val="24"/>
        </w:rPr>
        <w:t xml:space="preserve"> </w:t>
      </w:r>
      <w:proofErr w:type="spellStart"/>
      <w:r w:rsidRPr="00E33E6E">
        <w:rPr>
          <w:rFonts w:ascii="Times New Roman" w:hAnsi="Times New Roman" w:cs="Times New Roman"/>
          <w:sz w:val="24"/>
          <w:szCs w:val="24"/>
        </w:rPr>
        <w:t>tiekėjais</w:t>
      </w:r>
      <w:proofErr w:type="spellEnd"/>
      <w:r w:rsidRPr="00E33E6E">
        <w:rPr>
          <w:rFonts w:ascii="Times New Roman" w:hAnsi="Times New Roman" w:cs="Times New Roman"/>
          <w:sz w:val="24"/>
          <w:szCs w:val="24"/>
        </w:rPr>
        <w:t xml:space="preserve"> </w:t>
      </w:r>
      <w:proofErr w:type="spellStart"/>
      <w:r w:rsidRPr="00E33E6E">
        <w:rPr>
          <w:rFonts w:ascii="Times New Roman" w:hAnsi="Times New Roman" w:cs="Times New Roman"/>
          <w:sz w:val="24"/>
          <w:szCs w:val="24"/>
        </w:rPr>
        <w:t>ir</w:t>
      </w:r>
      <w:proofErr w:type="spellEnd"/>
      <w:r w:rsidRPr="00E33E6E">
        <w:rPr>
          <w:rFonts w:ascii="Times New Roman" w:hAnsi="Times New Roman" w:cs="Times New Roman"/>
          <w:sz w:val="24"/>
          <w:szCs w:val="24"/>
        </w:rPr>
        <w:t xml:space="preserve"> </w:t>
      </w:r>
      <w:proofErr w:type="spellStart"/>
      <w:r w:rsidRPr="00E33E6E">
        <w:rPr>
          <w:rFonts w:ascii="Times New Roman" w:hAnsi="Times New Roman" w:cs="Times New Roman"/>
          <w:sz w:val="24"/>
          <w:szCs w:val="24"/>
        </w:rPr>
        <w:t>gauti</w:t>
      </w:r>
      <w:proofErr w:type="spellEnd"/>
      <w:r w:rsidRPr="00E33E6E">
        <w:rPr>
          <w:rFonts w:ascii="Times New Roman" w:hAnsi="Times New Roman" w:cs="Times New Roman"/>
          <w:sz w:val="24"/>
          <w:szCs w:val="24"/>
        </w:rPr>
        <w:t xml:space="preserve"> </w:t>
      </w:r>
      <w:proofErr w:type="spellStart"/>
      <w:r w:rsidRPr="00E33E6E">
        <w:rPr>
          <w:rFonts w:ascii="Times New Roman" w:hAnsi="Times New Roman" w:cs="Times New Roman"/>
          <w:sz w:val="24"/>
          <w:szCs w:val="24"/>
        </w:rPr>
        <w:t>iš</w:t>
      </w:r>
      <w:proofErr w:type="spellEnd"/>
      <w:r w:rsidRPr="00E33E6E">
        <w:rPr>
          <w:rFonts w:ascii="Times New Roman" w:hAnsi="Times New Roman" w:cs="Times New Roman"/>
          <w:sz w:val="24"/>
          <w:szCs w:val="24"/>
        </w:rPr>
        <w:t xml:space="preserve"> </w:t>
      </w:r>
      <w:proofErr w:type="spellStart"/>
      <w:r w:rsidRPr="00E33E6E">
        <w:rPr>
          <w:rFonts w:ascii="Times New Roman" w:hAnsi="Times New Roman" w:cs="Times New Roman"/>
          <w:sz w:val="24"/>
          <w:szCs w:val="24"/>
        </w:rPr>
        <w:t>jų</w:t>
      </w:r>
      <w:proofErr w:type="spellEnd"/>
      <w:r w:rsidRPr="00E33E6E">
        <w:rPr>
          <w:rFonts w:ascii="Times New Roman" w:hAnsi="Times New Roman" w:cs="Times New Roman"/>
          <w:sz w:val="24"/>
          <w:szCs w:val="24"/>
        </w:rPr>
        <w:t xml:space="preserve"> </w:t>
      </w:r>
      <w:proofErr w:type="spellStart"/>
      <w:r w:rsidRPr="00E33E6E">
        <w:rPr>
          <w:rFonts w:ascii="Times New Roman" w:hAnsi="Times New Roman" w:cs="Times New Roman"/>
          <w:sz w:val="24"/>
          <w:szCs w:val="24"/>
        </w:rPr>
        <w:t>su</w:t>
      </w:r>
      <w:proofErr w:type="spellEnd"/>
      <w:r w:rsidRPr="00E33E6E">
        <w:rPr>
          <w:rFonts w:ascii="Times New Roman" w:hAnsi="Times New Roman" w:cs="Times New Roman"/>
          <w:sz w:val="24"/>
          <w:szCs w:val="24"/>
        </w:rPr>
        <w:t xml:space="preserve"> </w:t>
      </w:r>
      <w:proofErr w:type="spellStart"/>
      <w:r w:rsidRPr="00E33E6E">
        <w:rPr>
          <w:rFonts w:ascii="Times New Roman" w:hAnsi="Times New Roman" w:cs="Times New Roman"/>
          <w:sz w:val="24"/>
          <w:szCs w:val="24"/>
        </w:rPr>
        <w:t>pirkimo</w:t>
      </w:r>
      <w:proofErr w:type="spellEnd"/>
      <w:r w:rsidRPr="00E33E6E">
        <w:rPr>
          <w:rFonts w:ascii="Times New Roman" w:hAnsi="Times New Roman" w:cs="Times New Roman"/>
          <w:sz w:val="24"/>
          <w:szCs w:val="24"/>
        </w:rPr>
        <w:t xml:space="preserve"> </w:t>
      </w:r>
      <w:proofErr w:type="spellStart"/>
      <w:r w:rsidRPr="00E33E6E">
        <w:rPr>
          <w:rFonts w:ascii="Times New Roman" w:hAnsi="Times New Roman" w:cs="Times New Roman"/>
          <w:sz w:val="24"/>
          <w:szCs w:val="24"/>
        </w:rPr>
        <w:t>procedūromis</w:t>
      </w:r>
      <w:proofErr w:type="spellEnd"/>
      <w:r w:rsidRPr="00E33E6E">
        <w:rPr>
          <w:rFonts w:ascii="Times New Roman" w:hAnsi="Times New Roman" w:cs="Times New Roman"/>
          <w:sz w:val="24"/>
          <w:szCs w:val="24"/>
        </w:rPr>
        <w:t xml:space="preserve"> </w:t>
      </w:r>
      <w:proofErr w:type="spellStart"/>
      <w:r w:rsidRPr="00E33E6E">
        <w:rPr>
          <w:rFonts w:ascii="Times New Roman" w:hAnsi="Times New Roman" w:cs="Times New Roman"/>
          <w:sz w:val="24"/>
          <w:szCs w:val="24"/>
        </w:rPr>
        <w:t>susijusius</w:t>
      </w:r>
      <w:proofErr w:type="spellEnd"/>
      <w:r w:rsidRPr="00E33E6E">
        <w:rPr>
          <w:rFonts w:ascii="Times New Roman" w:hAnsi="Times New Roman" w:cs="Times New Roman"/>
          <w:sz w:val="24"/>
          <w:szCs w:val="24"/>
        </w:rPr>
        <w:t xml:space="preserve"> </w:t>
      </w:r>
      <w:proofErr w:type="spellStart"/>
      <w:r w:rsidRPr="00E33E6E">
        <w:rPr>
          <w:rFonts w:ascii="Times New Roman" w:hAnsi="Times New Roman" w:cs="Times New Roman"/>
          <w:sz w:val="24"/>
          <w:szCs w:val="24"/>
        </w:rPr>
        <w:t>pranešimus</w:t>
      </w:r>
      <w:proofErr w:type="spellEnd"/>
      <w:r w:rsidRPr="00E33E6E">
        <w:rPr>
          <w:rFonts w:ascii="Times New Roman" w:hAnsi="Times New Roman" w:cs="Times New Roman"/>
          <w:sz w:val="24"/>
          <w:szCs w:val="24"/>
        </w:rPr>
        <w:t xml:space="preserve">: </w:t>
      </w:r>
      <w:proofErr w:type="gramStart"/>
      <w:r w:rsidRPr="00E33E6E">
        <w:rPr>
          <w:rFonts w:ascii="Times New Roman" w:hAnsi="Times New Roman" w:cs="Times New Roman"/>
          <w:sz w:val="24"/>
          <w:szCs w:val="24"/>
        </w:rPr>
        <w:t>(</w:t>
      </w:r>
      <w:r w:rsidR="00EE5ED9" w:rsidRPr="00E33E6E">
        <w:rPr>
          <w:rFonts w:ascii="Times New Roman" w:hAnsi="Times New Roman" w:cs="Times New Roman"/>
          <w:sz w:val="24"/>
          <w:szCs w:val="24"/>
        </w:rPr>
        <w:t xml:space="preserve"> </w:t>
      </w:r>
      <w:proofErr w:type="spellStart"/>
      <w:r w:rsidR="00C614C6">
        <w:rPr>
          <w:rFonts w:ascii="Times New Roman" w:hAnsi="Times New Roman" w:cs="Times New Roman"/>
          <w:sz w:val="24"/>
          <w:szCs w:val="24"/>
        </w:rPr>
        <w:t>viešųjų</w:t>
      </w:r>
      <w:proofErr w:type="spellEnd"/>
      <w:proofErr w:type="gramEnd"/>
      <w:r w:rsidR="00C614C6">
        <w:rPr>
          <w:rFonts w:ascii="Times New Roman" w:hAnsi="Times New Roman" w:cs="Times New Roman"/>
          <w:sz w:val="24"/>
          <w:szCs w:val="24"/>
        </w:rPr>
        <w:t xml:space="preserve"> </w:t>
      </w:r>
      <w:proofErr w:type="spellStart"/>
      <w:r w:rsidR="00C614C6">
        <w:rPr>
          <w:rFonts w:ascii="Times New Roman" w:hAnsi="Times New Roman" w:cs="Times New Roman"/>
          <w:sz w:val="24"/>
          <w:szCs w:val="24"/>
        </w:rPr>
        <w:t>pirkimų</w:t>
      </w:r>
      <w:proofErr w:type="spellEnd"/>
      <w:r w:rsidR="00C614C6">
        <w:rPr>
          <w:rFonts w:ascii="Times New Roman" w:hAnsi="Times New Roman" w:cs="Times New Roman"/>
          <w:sz w:val="24"/>
          <w:szCs w:val="24"/>
        </w:rPr>
        <w:t xml:space="preserve"> </w:t>
      </w:r>
      <w:proofErr w:type="spellStart"/>
      <w:r w:rsidR="00C614C6">
        <w:rPr>
          <w:rFonts w:ascii="Times New Roman" w:hAnsi="Times New Roman" w:cs="Times New Roman"/>
          <w:sz w:val="24"/>
          <w:szCs w:val="24"/>
        </w:rPr>
        <w:t>specialist</w:t>
      </w:r>
      <w:r w:rsidR="004B3144">
        <w:rPr>
          <w:rFonts w:ascii="Times New Roman" w:hAnsi="Times New Roman" w:cs="Times New Roman"/>
          <w:sz w:val="24"/>
          <w:szCs w:val="24"/>
        </w:rPr>
        <w:t>ė</w:t>
      </w:r>
      <w:proofErr w:type="spellEnd"/>
      <w:r w:rsidR="00C614C6">
        <w:rPr>
          <w:rFonts w:ascii="Times New Roman" w:hAnsi="Times New Roman" w:cs="Times New Roman"/>
          <w:sz w:val="24"/>
          <w:szCs w:val="24"/>
        </w:rPr>
        <w:t xml:space="preserve"> Julija Tinčurinienė</w:t>
      </w:r>
      <w:r w:rsidRPr="00E33E6E">
        <w:rPr>
          <w:rFonts w:ascii="Times New Roman" w:hAnsi="Times New Roman" w:cs="Times New Roman"/>
          <w:sz w:val="24"/>
          <w:szCs w:val="24"/>
        </w:rPr>
        <w:t>, tel./</w:t>
      </w:r>
      <w:proofErr w:type="spellStart"/>
      <w:r w:rsidRPr="00E33E6E">
        <w:rPr>
          <w:rFonts w:ascii="Times New Roman" w:hAnsi="Times New Roman" w:cs="Times New Roman"/>
          <w:sz w:val="24"/>
          <w:szCs w:val="24"/>
        </w:rPr>
        <w:t>faksas</w:t>
      </w:r>
      <w:proofErr w:type="spellEnd"/>
      <w:r w:rsidRPr="00E33E6E">
        <w:rPr>
          <w:rFonts w:ascii="Times New Roman" w:hAnsi="Times New Roman" w:cs="Times New Roman"/>
          <w:sz w:val="24"/>
          <w:szCs w:val="24"/>
        </w:rPr>
        <w:t xml:space="preserve"> </w:t>
      </w:r>
      <w:r w:rsidR="00286A7D">
        <w:rPr>
          <w:rFonts w:ascii="Times New Roman" w:hAnsi="Times New Roman" w:cs="Times New Roman"/>
          <w:sz w:val="24"/>
          <w:szCs w:val="24"/>
        </w:rPr>
        <w:t>0</w:t>
      </w:r>
      <w:r w:rsidRPr="00E33E6E">
        <w:rPr>
          <w:rFonts w:ascii="Times New Roman" w:hAnsi="Times New Roman" w:cs="Times New Roman"/>
          <w:sz w:val="24"/>
          <w:szCs w:val="24"/>
        </w:rPr>
        <w:t xml:space="preserve"> 5 249 3496, el. </w:t>
      </w:r>
      <w:proofErr w:type="spellStart"/>
      <w:r w:rsidRPr="00E33E6E">
        <w:rPr>
          <w:rFonts w:ascii="Times New Roman" w:hAnsi="Times New Roman" w:cs="Times New Roman"/>
          <w:sz w:val="24"/>
          <w:szCs w:val="24"/>
        </w:rPr>
        <w:t>paštas</w:t>
      </w:r>
      <w:proofErr w:type="spellEnd"/>
      <w:r w:rsidRPr="00E33E6E">
        <w:rPr>
          <w:rFonts w:ascii="Times New Roman" w:hAnsi="Times New Roman" w:cs="Times New Roman"/>
          <w:sz w:val="24"/>
          <w:szCs w:val="24"/>
        </w:rPr>
        <w:t xml:space="preserve"> </w:t>
      </w:r>
      <w:proofErr w:type="spellStart"/>
      <w:r w:rsidR="00C614C6">
        <w:rPr>
          <w:rFonts w:ascii="Times New Roman" w:hAnsi="Times New Roman" w:cs="Times New Roman"/>
          <w:sz w:val="24"/>
          <w:szCs w:val="24"/>
        </w:rPr>
        <w:t>Julija.tincuriniene</w:t>
      </w:r>
      <w:proofErr w:type="spellEnd"/>
      <w:r w:rsidR="00C614C6" w:rsidRPr="00E33E6E">
        <w:rPr>
          <w:rFonts w:ascii="Times New Roman" w:hAnsi="Times New Roman" w:cs="Times New Roman"/>
          <w:sz w:val="24"/>
          <w:szCs w:val="24"/>
        </w:rPr>
        <w:t xml:space="preserve"> </w:t>
      </w:r>
      <w:r w:rsidRPr="00E33E6E">
        <w:rPr>
          <w:rFonts w:ascii="Times New Roman" w:hAnsi="Times New Roman" w:cs="Times New Roman"/>
          <w:sz w:val="24"/>
          <w:szCs w:val="24"/>
        </w:rPr>
        <w:t xml:space="preserve">@prudiskiusgn.lt). </w:t>
      </w:r>
    </w:p>
    <w:p w14:paraId="5939454F" w14:textId="3BC54015" w:rsidR="001F123D" w:rsidRPr="00E33E6E" w:rsidRDefault="0008654D" w:rsidP="00E33E6E">
      <w:pPr>
        <w:spacing w:line="240" w:lineRule="auto"/>
        <w:jc w:val="both"/>
        <w:rPr>
          <w:rFonts w:ascii="Times New Roman" w:hAnsi="Times New Roman" w:cs="Times New Roman"/>
          <w:sz w:val="24"/>
          <w:szCs w:val="24"/>
          <w:lang w:val="lt-LT" w:eastAsia="lt-LT"/>
        </w:rPr>
      </w:pPr>
      <w:r w:rsidRPr="00E33E6E">
        <w:rPr>
          <w:rFonts w:ascii="Times New Roman" w:hAnsi="Times New Roman" w:cs="Times New Roman"/>
          <w:sz w:val="24"/>
          <w:szCs w:val="24"/>
        </w:rPr>
        <w:t>1</w:t>
      </w:r>
      <w:r w:rsidR="00EB4B65" w:rsidRPr="00E33E6E">
        <w:rPr>
          <w:rFonts w:ascii="Times New Roman" w:hAnsi="Times New Roman" w:cs="Times New Roman"/>
          <w:sz w:val="24"/>
          <w:szCs w:val="24"/>
        </w:rPr>
        <w:t>2</w:t>
      </w:r>
      <w:r w:rsidRPr="00E33E6E">
        <w:rPr>
          <w:rFonts w:ascii="Times New Roman" w:hAnsi="Times New Roman" w:cs="Times New Roman"/>
          <w:sz w:val="24"/>
          <w:szCs w:val="24"/>
        </w:rPr>
        <w:t xml:space="preserve">. </w:t>
      </w:r>
      <w:r w:rsidR="001F123D" w:rsidRPr="00E33E6E">
        <w:rPr>
          <w:rFonts w:ascii="Times New Roman" w:hAnsi="Times New Roman" w:cs="Times New Roman"/>
          <w:sz w:val="24"/>
          <w:szCs w:val="24"/>
          <w:lang w:val="lt-LT" w:eastAsia="lt-LT"/>
        </w:rPr>
        <w:t xml:space="preserve">Pasiūlymai bus vertinami remiantis ekonomiškai naudingiausio pasiūlymo kainos/ sąnaudų ir kokybės vertinimo kriterijumi. Balų suma apskaičiuojama pagal formulę </w:t>
      </w:r>
      <w:r w:rsidR="00BB2F0F">
        <w:rPr>
          <w:rFonts w:ascii="Times New Roman" w:hAnsi="Times New Roman" w:cs="Times New Roman"/>
          <w:sz w:val="24"/>
          <w:szCs w:val="24"/>
          <w:lang w:val="lt-LT" w:eastAsia="lt-LT"/>
        </w:rPr>
        <w:t>9</w:t>
      </w:r>
      <w:r w:rsidR="001F123D" w:rsidRPr="00E33E6E">
        <w:rPr>
          <w:rFonts w:ascii="Times New Roman" w:hAnsi="Times New Roman" w:cs="Times New Roman"/>
          <w:sz w:val="24"/>
          <w:szCs w:val="24"/>
          <w:lang w:val="lt-LT" w:eastAsia="lt-LT"/>
        </w:rPr>
        <w:t>0 proc kaina</w:t>
      </w:r>
      <w:r w:rsidR="00286A7D">
        <w:rPr>
          <w:rFonts w:ascii="Times New Roman" w:hAnsi="Times New Roman" w:cs="Times New Roman"/>
          <w:sz w:val="24"/>
          <w:szCs w:val="24"/>
          <w:lang w:val="lt-LT" w:eastAsia="lt-LT"/>
        </w:rPr>
        <w:t>/10 proc</w:t>
      </w:r>
      <w:r w:rsidR="001F123D" w:rsidRPr="00E33E6E">
        <w:rPr>
          <w:rFonts w:ascii="Times New Roman" w:hAnsi="Times New Roman" w:cs="Times New Roman"/>
          <w:sz w:val="24"/>
          <w:szCs w:val="24"/>
          <w:lang w:val="lt-LT" w:eastAsia="lt-LT"/>
        </w:rPr>
        <w:t xml:space="preserve"> socialinis kriterijus. Papildomi balai už socialinį kriterijų gali būti suteikiami tiekėjui, jei: tiekėjas mažiausiai</w:t>
      </w:r>
      <w:r w:rsidR="00BB2F0F">
        <w:rPr>
          <w:rFonts w:ascii="Times New Roman" w:hAnsi="Times New Roman" w:cs="Times New Roman"/>
          <w:sz w:val="24"/>
          <w:szCs w:val="24"/>
          <w:lang w:val="lt-LT" w:eastAsia="lt-LT"/>
        </w:rPr>
        <w:t xml:space="preserve"> 6</w:t>
      </w:r>
      <w:r w:rsidR="004B3144">
        <w:rPr>
          <w:rFonts w:ascii="Times New Roman" w:hAnsi="Times New Roman" w:cs="Times New Roman"/>
          <w:sz w:val="24"/>
          <w:szCs w:val="24"/>
        </w:rPr>
        <w:t>-</w:t>
      </w:r>
      <w:r w:rsidR="00BB2F0F">
        <w:rPr>
          <w:rFonts w:ascii="Times New Roman" w:hAnsi="Times New Roman" w:cs="Times New Roman"/>
          <w:sz w:val="24"/>
          <w:szCs w:val="24"/>
        </w:rPr>
        <w:t>is</w:t>
      </w:r>
      <w:r w:rsidR="001F123D" w:rsidRPr="00E33E6E">
        <w:rPr>
          <w:rFonts w:ascii="Times New Roman" w:hAnsi="Times New Roman" w:cs="Times New Roman"/>
          <w:sz w:val="24"/>
          <w:szCs w:val="24"/>
        </w:rPr>
        <w:t xml:space="preserve"> </w:t>
      </w:r>
      <w:proofErr w:type="spellStart"/>
      <w:r w:rsidR="001F123D" w:rsidRPr="00E33E6E">
        <w:rPr>
          <w:rFonts w:ascii="Times New Roman" w:hAnsi="Times New Roman" w:cs="Times New Roman"/>
          <w:sz w:val="24"/>
          <w:szCs w:val="24"/>
        </w:rPr>
        <w:t>mėnesi</w:t>
      </w:r>
      <w:r w:rsidR="00BB2F0F">
        <w:rPr>
          <w:rFonts w:ascii="Times New Roman" w:hAnsi="Times New Roman" w:cs="Times New Roman"/>
          <w:sz w:val="24"/>
          <w:szCs w:val="24"/>
        </w:rPr>
        <w:t>us</w:t>
      </w:r>
      <w:proofErr w:type="spellEnd"/>
      <w:r w:rsidR="00C614C6">
        <w:rPr>
          <w:rFonts w:ascii="Times New Roman" w:hAnsi="Times New Roman" w:cs="Times New Roman"/>
          <w:sz w:val="24"/>
          <w:szCs w:val="24"/>
        </w:rPr>
        <w:t xml:space="preserve"> </w:t>
      </w:r>
      <w:r w:rsidR="001F123D" w:rsidRPr="00E33E6E">
        <w:rPr>
          <w:rFonts w:ascii="Times New Roman" w:hAnsi="Times New Roman" w:cs="Times New Roman"/>
          <w:sz w:val="24"/>
          <w:szCs w:val="24"/>
          <w:lang w:val="lt-LT" w:eastAsia="lt-LT"/>
        </w:rPr>
        <w:t>užtikrina, kad sutartį vykdysiančių remiamų asmenų skaičius būtų ne maženis nei nurodyta tiekėjo pasiūlyme. Kriterijų gali įgyvendinti tiekėjas ir (arba) subtiekėjas, kuris tiesiogiai vykdo sutartį ( užpildyti atitinkamą skiltį pasiūlymo formoje).</w:t>
      </w:r>
    </w:p>
    <w:p w14:paraId="0524DFBD" w14:textId="77777777" w:rsidR="001F123D" w:rsidRPr="001F123D" w:rsidRDefault="001F123D" w:rsidP="00E33E6E">
      <w:pPr>
        <w:spacing w:line="240" w:lineRule="auto"/>
        <w:jc w:val="both"/>
        <w:rPr>
          <w:rFonts w:ascii="Times New Roman" w:hAnsi="Times New Roman" w:cs="Times New Roman"/>
          <w:sz w:val="24"/>
          <w:szCs w:val="24"/>
          <w:lang w:val="lt-LT"/>
        </w:rPr>
      </w:pPr>
      <w:r w:rsidRPr="001F123D">
        <w:rPr>
          <w:rFonts w:ascii="Times New Roman" w:hAnsi="Times New Roman" w:cs="Times New Roman"/>
          <w:sz w:val="24"/>
          <w:szCs w:val="24"/>
          <w:lang w:val="lt-LT"/>
        </w:rPr>
        <w:t xml:space="preserve">Sutarties tiesioginiam vykdymui tiekėjas įsipareigotų įdarbinti arba paskirtų įdarbintą ne mažiau kaip 1-ą remiamą (-us) asmenį (-is), kuris (-ie) priklauso šiai (-ioms) tikslinei (- ėms) grupei (-ėms): </w:t>
      </w:r>
    </w:p>
    <w:p w14:paraId="72A808AF" w14:textId="77777777" w:rsidR="001F123D" w:rsidRPr="001F123D" w:rsidRDefault="001F123D" w:rsidP="00E33E6E">
      <w:pPr>
        <w:spacing w:line="240" w:lineRule="auto"/>
        <w:jc w:val="both"/>
        <w:rPr>
          <w:rFonts w:ascii="Times New Roman" w:hAnsi="Times New Roman" w:cs="Times New Roman"/>
          <w:sz w:val="24"/>
          <w:szCs w:val="24"/>
          <w:lang w:val="lt-LT"/>
        </w:rPr>
      </w:pPr>
      <w:r w:rsidRPr="001F123D">
        <w:rPr>
          <w:rFonts w:ascii="Times New Roman" w:hAnsi="Times New Roman" w:cs="Times New Roman"/>
          <w:sz w:val="24"/>
          <w:szCs w:val="24"/>
          <w:lang w:val="lt-LT"/>
        </w:rPr>
        <w:lastRenderedPageBreak/>
        <w:t xml:space="preserve">1. negalią turintis (-ys) asmuo (-enys); </w:t>
      </w:r>
    </w:p>
    <w:p w14:paraId="3362162A" w14:textId="77777777" w:rsidR="001F123D" w:rsidRPr="001F123D" w:rsidRDefault="001F123D" w:rsidP="00E33E6E">
      <w:pPr>
        <w:spacing w:line="240" w:lineRule="auto"/>
        <w:jc w:val="both"/>
        <w:rPr>
          <w:rFonts w:ascii="Times New Roman" w:hAnsi="Times New Roman" w:cs="Times New Roman"/>
          <w:sz w:val="24"/>
          <w:szCs w:val="24"/>
          <w:lang w:val="lt-LT"/>
        </w:rPr>
      </w:pPr>
      <w:r w:rsidRPr="001F123D">
        <w:rPr>
          <w:rFonts w:ascii="Times New Roman" w:hAnsi="Times New Roman" w:cs="Times New Roman"/>
          <w:sz w:val="24"/>
          <w:szCs w:val="24"/>
          <w:lang w:val="lt-LT"/>
        </w:rPr>
        <w:t xml:space="preserve">2. asmuo (-enys), faktiškai auginantis (-ys) vaiką (įvaikį) su negalia iki 18 metų; </w:t>
      </w:r>
    </w:p>
    <w:p w14:paraId="54F91502" w14:textId="77777777" w:rsidR="001F123D" w:rsidRPr="001F123D" w:rsidRDefault="001F123D" w:rsidP="00E33E6E">
      <w:pPr>
        <w:spacing w:line="240" w:lineRule="auto"/>
        <w:jc w:val="both"/>
        <w:rPr>
          <w:rFonts w:ascii="Times New Roman" w:hAnsi="Times New Roman" w:cs="Times New Roman"/>
          <w:sz w:val="24"/>
          <w:szCs w:val="24"/>
          <w:lang w:val="lt-LT"/>
        </w:rPr>
      </w:pPr>
      <w:r w:rsidRPr="001F123D">
        <w:rPr>
          <w:rFonts w:ascii="Times New Roman" w:hAnsi="Times New Roman" w:cs="Times New Roman"/>
          <w:sz w:val="24"/>
          <w:szCs w:val="24"/>
          <w:lang w:val="lt-LT"/>
        </w:rPr>
        <w:t xml:space="preserve">3. asmuo (-enys), slaugantis (-ys) (prižiūrintis (-ys)) šeimos narius ar kartu gyvenančius asmenis, kuriems nustatyta nuolatinė slauga ar priežiūra; </w:t>
      </w:r>
    </w:p>
    <w:p w14:paraId="72A7E010" w14:textId="77777777" w:rsidR="001F123D" w:rsidRPr="001F123D" w:rsidRDefault="001F123D" w:rsidP="00E33E6E">
      <w:pPr>
        <w:spacing w:line="240" w:lineRule="auto"/>
        <w:jc w:val="both"/>
        <w:rPr>
          <w:rFonts w:ascii="Times New Roman" w:hAnsi="Times New Roman" w:cs="Times New Roman"/>
          <w:sz w:val="24"/>
          <w:szCs w:val="24"/>
          <w:lang w:val="lt-LT"/>
        </w:rPr>
      </w:pPr>
      <w:r w:rsidRPr="001F123D">
        <w:rPr>
          <w:rFonts w:ascii="Times New Roman" w:hAnsi="Times New Roman" w:cs="Times New Roman"/>
          <w:sz w:val="24"/>
          <w:szCs w:val="24"/>
          <w:lang w:val="lt-LT"/>
        </w:rPr>
        <w:t xml:space="preserve">4. asmuo (-enys), kuriam (-iems) suteiktas pabėgėlio statusas ar perkeliamojo asmens statusas, arba asmenys, kuriems suteikta papildoma ar laikinoji apsauga; </w:t>
      </w:r>
    </w:p>
    <w:p w14:paraId="2D4BCD0F" w14:textId="77777777" w:rsidR="001F123D" w:rsidRPr="001F123D" w:rsidRDefault="001F123D" w:rsidP="00E33E6E">
      <w:pPr>
        <w:spacing w:line="240" w:lineRule="auto"/>
        <w:jc w:val="both"/>
        <w:rPr>
          <w:rFonts w:ascii="Times New Roman" w:hAnsi="Times New Roman" w:cs="Times New Roman"/>
          <w:sz w:val="24"/>
          <w:szCs w:val="24"/>
          <w:lang w:val="lt-LT"/>
        </w:rPr>
      </w:pPr>
      <w:r w:rsidRPr="001F123D">
        <w:rPr>
          <w:rFonts w:ascii="Times New Roman" w:hAnsi="Times New Roman" w:cs="Times New Roman"/>
          <w:sz w:val="24"/>
          <w:szCs w:val="24"/>
          <w:lang w:val="lt-LT"/>
        </w:rPr>
        <w:t xml:space="preserve">5. asmuo (-enys), baigęs (-ę) psichologinės ir socialinės reabilitacijos programas, skirtas nuo psichoaktyviųjų medžiagų vartojimo priklausomiems asmenims reabilituoti; </w:t>
      </w:r>
    </w:p>
    <w:p w14:paraId="50068D0B" w14:textId="77777777" w:rsidR="001F123D" w:rsidRPr="001F123D" w:rsidRDefault="001F123D" w:rsidP="00E33E6E">
      <w:pPr>
        <w:spacing w:line="240" w:lineRule="auto"/>
        <w:jc w:val="both"/>
        <w:rPr>
          <w:rFonts w:ascii="Times New Roman" w:hAnsi="Times New Roman" w:cs="Times New Roman"/>
          <w:sz w:val="24"/>
          <w:szCs w:val="24"/>
          <w:lang w:val="lt-LT"/>
        </w:rPr>
      </w:pPr>
      <w:r w:rsidRPr="001F123D">
        <w:rPr>
          <w:rFonts w:ascii="Times New Roman" w:hAnsi="Times New Roman" w:cs="Times New Roman"/>
          <w:sz w:val="24"/>
          <w:szCs w:val="24"/>
          <w:lang w:val="lt-LT"/>
        </w:rPr>
        <w:t xml:space="preserve">6. asmuo (-enys), grįžęs (-ę) iš laisvės atėmimo vietų; </w:t>
      </w:r>
    </w:p>
    <w:p w14:paraId="265DBB9C" w14:textId="77777777" w:rsidR="001F123D" w:rsidRPr="001F123D" w:rsidRDefault="001F123D" w:rsidP="00E33E6E">
      <w:pPr>
        <w:spacing w:line="240" w:lineRule="auto"/>
        <w:jc w:val="both"/>
        <w:rPr>
          <w:rFonts w:ascii="Times New Roman" w:hAnsi="Times New Roman" w:cs="Times New Roman"/>
          <w:sz w:val="24"/>
          <w:szCs w:val="24"/>
          <w:lang w:val="lt-LT"/>
        </w:rPr>
      </w:pPr>
      <w:r w:rsidRPr="001F123D">
        <w:rPr>
          <w:rFonts w:ascii="Times New Roman" w:hAnsi="Times New Roman" w:cs="Times New Roman"/>
          <w:sz w:val="24"/>
          <w:szCs w:val="24"/>
          <w:lang w:val="lt-LT"/>
        </w:rPr>
        <w:t xml:space="preserve">7. vyresnis (-i) kaip 55 metų asmuo (-enys). </w:t>
      </w:r>
    </w:p>
    <w:p w14:paraId="74F316A0" w14:textId="77777777" w:rsidR="001F123D" w:rsidRPr="001F123D" w:rsidRDefault="001F123D" w:rsidP="00E33E6E">
      <w:pPr>
        <w:spacing w:line="240" w:lineRule="auto"/>
        <w:jc w:val="both"/>
        <w:rPr>
          <w:rFonts w:ascii="Times New Roman" w:hAnsi="Times New Roman" w:cs="Times New Roman"/>
          <w:sz w:val="24"/>
          <w:szCs w:val="24"/>
          <w:lang w:val="lt-LT"/>
        </w:rPr>
      </w:pPr>
      <w:r w:rsidRPr="001F123D">
        <w:rPr>
          <w:rFonts w:ascii="Times New Roman" w:hAnsi="Times New Roman" w:cs="Times New Roman"/>
          <w:sz w:val="24"/>
          <w:szCs w:val="24"/>
          <w:lang w:val="lt-LT"/>
        </w:rPr>
        <w:t>Šis socialinis kriterijus nustatomas kaip ekonomiškai naudingiausio pasiūlymo vertinimo kriterijus ir tiekėjas už jį gauna papildomus kokybės balus, remiamo asmens (- ų) įdarbinimą ar paskyrimą aktyviai vykdyti sutartį įrodantys dokumentai privalo būti pateikti prieš įsigaliojant sutarčiai. Jei tiekėjas minėtų dokumentų nepateikia, arba pateikti dokumentai neįrodo, kad tiekėjas galės įvykdyti šią sutarties sąlygą, tokiu atveju laikoma, kad tiekėjas atsisako sudaryti pirkimo sutartį.</w:t>
      </w:r>
    </w:p>
    <w:p w14:paraId="2CB7F8DA" w14:textId="77777777" w:rsidR="001F123D" w:rsidRPr="001F123D" w:rsidRDefault="001F123D" w:rsidP="00E33E6E">
      <w:pPr>
        <w:spacing w:line="240" w:lineRule="auto"/>
        <w:jc w:val="both"/>
        <w:rPr>
          <w:rFonts w:ascii="Times New Roman" w:hAnsi="Times New Roman" w:cs="Times New Roman"/>
          <w:sz w:val="24"/>
          <w:szCs w:val="24"/>
          <w:lang w:val="lt-LT"/>
        </w:rPr>
      </w:pPr>
      <w:r w:rsidRPr="001F123D">
        <w:rPr>
          <w:rFonts w:ascii="Times New Roman" w:hAnsi="Times New Roman" w:cs="Times New Roman"/>
          <w:sz w:val="24"/>
          <w:szCs w:val="24"/>
          <w:lang w:val="lt-LT"/>
        </w:rPr>
        <w:t xml:space="preserve">9. </w:t>
      </w:r>
      <w:r w:rsidRPr="001F123D">
        <w:rPr>
          <w:rFonts w:ascii="Times New Roman" w:hAnsi="Times New Roman" w:cs="Times New Roman"/>
          <w:sz w:val="24"/>
          <w:szCs w:val="24"/>
          <w:lang w:val="lt-LT" w:eastAsia="lt-LT"/>
        </w:rPr>
        <w:t>Pirkimo sutartis sudaroma, išnagrinėjus tiekėjo pasiūlymą ir nustačius, kad pasiūlymas atitinka perkančiosios organizacijos pirkimo dokumentuose nustatytus reikalavimus.</w:t>
      </w:r>
    </w:p>
    <w:p w14:paraId="28D29F6F" w14:textId="040CB216" w:rsidR="001F123D" w:rsidRPr="001F123D" w:rsidRDefault="001F123D" w:rsidP="00E33E6E">
      <w:pPr>
        <w:spacing w:line="240" w:lineRule="auto"/>
        <w:jc w:val="both"/>
        <w:rPr>
          <w:rFonts w:ascii="Times New Roman" w:hAnsi="Times New Roman" w:cs="Times New Roman"/>
          <w:sz w:val="24"/>
          <w:szCs w:val="24"/>
          <w:lang w:val="lt-LT"/>
        </w:rPr>
      </w:pPr>
      <w:r w:rsidRPr="001F123D">
        <w:rPr>
          <w:rFonts w:ascii="Times New Roman" w:hAnsi="Times New Roman" w:cs="Times New Roman"/>
          <w:sz w:val="24"/>
          <w:szCs w:val="24"/>
          <w:lang w:val="lt-LT"/>
        </w:rPr>
        <w:t xml:space="preserve">10. </w:t>
      </w:r>
      <w:r w:rsidRPr="001F123D">
        <w:rPr>
          <w:rFonts w:ascii="Times New Roman" w:hAnsi="Times New Roman" w:cs="Times New Roman"/>
          <w:sz w:val="24"/>
          <w:szCs w:val="24"/>
          <w:lang w:val="lt-LT" w:eastAsia="lt-LT"/>
        </w:rPr>
        <w:t>Preliminari sutarties pasirašymo data numatoma 202</w:t>
      </w:r>
      <w:r w:rsidR="00286A7D">
        <w:rPr>
          <w:rFonts w:ascii="Times New Roman" w:hAnsi="Times New Roman" w:cs="Times New Roman"/>
          <w:sz w:val="24"/>
          <w:szCs w:val="24"/>
          <w:lang w:val="lt-LT" w:eastAsia="lt-LT"/>
        </w:rPr>
        <w:t>5</w:t>
      </w:r>
      <w:r w:rsidRPr="001F123D">
        <w:rPr>
          <w:rFonts w:ascii="Times New Roman" w:hAnsi="Times New Roman" w:cs="Times New Roman"/>
          <w:sz w:val="24"/>
          <w:szCs w:val="24"/>
          <w:lang w:val="lt-LT" w:eastAsia="lt-LT"/>
        </w:rPr>
        <w:t xml:space="preserve"> m. </w:t>
      </w:r>
      <w:proofErr w:type="spellStart"/>
      <w:r w:rsidR="004B3144">
        <w:rPr>
          <w:rFonts w:ascii="Times New Roman" w:hAnsi="Times New Roman" w:cs="Times New Roman"/>
          <w:sz w:val="24"/>
          <w:szCs w:val="24"/>
        </w:rPr>
        <w:t>Rug</w:t>
      </w:r>
      <w:r w:rsidR="00BB2F0F">
        <w:rPr>
          <w:rFonts w:ascii="Times New Roman" w:hAnsi="Times New Roman" w:cs="Times New Roman"/>
          <w:sz w:val="24"/>
          <w:szCs w:val="24"/>
        </w:rPr>
        <w:t>sėjo</w:t>
      </w:r>
      <w:proofErr w:type="spellEnd"/>
      <w:r w:rsidR="004B3144">
        <w:rPr>
          <w:rFonts w:ascii="Times New Roman" w:hAnsi="Times New Roman" w:cs="Times New Roman"/>
          <w:sz w:val="24"/>
          <w:szCs w:val="24"/>
        </w:rPr>
        <w:t xml:space="preserve"> </w:t>
      </w:r>
      <w:r w:rsidR="00BB2F0F">
        <w:rPr>
          <w:rFonts w:ascii="Times New Roman" w:hAnsi="Times New Roman" w:cs="Times New Roman"/>
          <w:sz w:val="24"/>
          <w:szCs w:val="24"/>
        </w:rPr>
        <w:t xml:space="preserve">15 </w:t>
      </w:r>
      <w:r w:rsidRPr="001F123D">
        <w:rPr>
          <w:rFonts w:ascii="Times New Roman" w:hAnsi="Times New Roman" w:cs="Times New Roman"/>
          <w:sz w:val="24"/>
          <w:szCs w:val="24"/>
          <w:lang w:val="lt-LT" w:eastAsia="lt-LT"/>
        </w:rPr>
        <w:t>d., sutarti</w:t>
      </w:r>
      <w:r w:rsidR="00C614C6">
        <w:rPr>
          <w:rFonts w:ascii="Times New Roman" w:hAnsi="Times New Roman" w:cs="Times New Roman"/>
          <w:sz w:val="24"/>
          <w:szCs w:val="24"/>
          <w:lang w:val="lt-LT" w:eastAsia="lt-LT"/>
        </w:rPr>
        <w:t xml:space="preserve">es atidėjimo terminas </w:t>
      </w:r>
      <w:proofErr w:type="spellStart"/>
      <w:r w:rsidRPr="00E33E6E">
        <w:rPr>
          <w:rFonts w:ascii="Times New Roman" w:hAnsi="Times New Roman" w:cs="Times New Roman"/>
          <w:sz w:val="24"/>
          <w:szCs w:val="24"/>
        </w:rPr>
        <w:t>nebus</w:t>
      </w:r>
      <w:proofErr w:type="spellEnd"/>
      <w:r w:rsidRPr="00E33E6E">
        <w:rPr>
          <w:rFonts w:ascii="Times New Roman" w:hAnsi="Times New Roman" w:cs="Times New Roman"/>
          <w:sz w:val="24"/>
          <w:szCs w:val="24"/>
        </w:rPr>
        <w:t xml:space="preserve"> </w:t>
      </w:r>
      <w:r w:rsidR="00C614C6">
        <w:rPr>
          <w:rFonts w:ascii="Times New Roman" w:hAnsi="Times New Roman" w:cs="Times New Roman"/>
          <w:sz w:val="24"/>
          <w:szCs w:val="24"/>
          <w:lang w:val="lt-LT" w:eastAsia="lt-LT"/>
        </w:rPr>
        <w:t>taikomas</w:t>
      </w:r>
      <w:r w:rsidR="00C614C6">
        <w:rPr>
          <w:rFonts w:ascii="Times New Roman" w:hAnsi="Times New Roman" w:cs="Times New Roman"/>
          <w:sz w:val="24"/>
          <w:szCs w:val="24"/>
        </w:rPr>
        <w:t xml:space="preserve"> </w:t>
      </w:r>
      <w:r w:rsidRPr="001F123D">
        <w:rPr>
          <w:rFonts w:ascii="Times New Roman" w:hAnsi="Times New Roman" w:cs="Times New Roman"/>
          <w:sz w:val="24"/>
          <w:szCs w:val="24"/>
          <w:lang w:val="lt-LT" w:eastAsia="lt-LT"/>
        </w:rPr>
        <w:t xml:space="preserve">(mažos vertės pirkimas). </w:t>
      </w:r>
    </w:p>
    <w:p w14:paraId="00A5BA72" w14:textId="08E2A083" w:rsidR="001F123D" w:rsidRPr="001F123D" w:rsidRDefault="001F123D" w:rsidP="00E33E6E">
      <w:pPr>
        <w:spacing w:line="240" w:lineRule="auto"/>
        <w:jc w:val="both"/>
        <w:rPr>
          <w:rFonts w:ascii="Times New Roman" w:hAnsi="Times New Roman" w:cs="Times New Roman"/>
          <w:sz w:val="24"/>
          <w:szCs w:val="24"/>
          <w:lang w:val="lt-LT" w:eastAsia="lt-LT"/>
        </w:rPr>
      </w:pPr>
      <w:r w:rsidRPr="001F123D">
        <w:rPr>
          <w:rFonts w:ascii="Times New Roman" w:hAnsi="Times New Roman" w:cs="Times New Roman"/>
          <w:sz w:val="24"/>
          <w:szCs w:val="24"/>
          <w:lang w:val="lt-LT" w:eastAsia="lt-LT"/>
        </w:rPr>
        <w:t>11. Į kainą turi būti įskaityti visi mokesčiai ir visos tiekėjo išlaidos, susijusios su Prekės teikimu.</w:t>
      </w:r>
    </w:p>
    <w:p w14:paraId="70EE5B43" w14:textId="6C67BFC0" w:rsidR="001F123D" w:rsidRPr="001F123D" w:rsidRDefault="001F123D" w:rsidP="00E33E6E">
      <w:pPr>
        <w:spacing w:line="240" w:lineRule="auto"/>
        <w:jc w:val="both"/>
        <w:rPr>
          <w:rFonts w:ascii="Times New Roman" w:hAnsi="Times New Roman" w:cs="Times New Roman"/>
          <w:sz w:val="24"/>
          <w:szCs w:val="24"/>
          <w:lang w:val="lt-LT" w:eastAsia="lt-LT"/>
        </w:rPr>
      </w:pPr>
      <w:r w:rsidRPr="001F123D">
        <w:rPr>
          <w:rFonts w:ascii="Times New Roman" w:hAnsi="Times New Roman" w:cs="Times New Roman"/>
          <w:sz w:val="24"/>
          <w:szCs w:val="24"/>
          <w:lang w:val="lt-LT" w:eastAsia="lt-LT"/>
        </w:rPr>
        <w:t>1</w:t>
      </w:r>
      <w:r w:rsidRPr="00E33E6E">
        <w:rPr>
          <w:rFonts w:ascii="Times New Roman" w:hAnsi="Times New Roman" w:cs="Times New Roman"/>
          <w:sz w:val="24"/>
          <w:szCs w:val="24"/>
        </w:rPr>
        <w:t>2</w:t>
      </w:r>
      <w:r w:rsidRPr="001F123D">
        <w:rPr>
          <w:rFonts w:ascii="Times New Roman" w:hAnsi="Times New Roman" w:cs="Times New Roman"/>
          <w:sz w:val="24"/>
          <w:szCs w:val="24"/>
          <w:lang w:val="lt-LT" w:eastAsia="lt-LT"/>
        </w:rPr>
        <w:t>. Tiekėjo siūloma Prekė turi atitikti techninėje specifikacijoje keliamus reikalavimus.</w:t>
      </w:r>
    </w:p>
    <w:p w14:paraId="03300DDC" w14:textId="61987B75" w:rsidR="001F123D" w:rsidRPr="001F123D" w:rsidRDefault="001F123D" w:rsidP="00E33E6E">
      <w:pPr>
        <w:spacing w:line="240" w:lineRule="auto"/>
        <w:jc w:val="both"/>
        <w:rPr>
          <w:rFonts w:ascii="Times New Roman" w:hAnsi="Times New Roman" w:cs="Times New Roman"/>
          <w:sz w:val="24"/>
          <w:szCs w:val="24"/>
          <w:lang w:val="lt-LT" w:eastAsia="lt-LT"/>
        </w:rPr>
      </w:pPr>
      <w:r w:rsidRPr="001F123D">
        <w:rPr>
          <w:rFonts w:ascii="Times New Roman" w:hAnsi="Times New Roman" w:cs="Times New Roman"/>
          <w:sz w:val="24"/>
          <w:szCs w:val="24"/>
          <w:lang w:val="lt-LT" w:eastAsia="lt-LT"/>
        </w:rPr>
        <w:t>1</w:t>
      </w:r>
      <w:r w:rsidRPr="00E33E6E">
        <w:rPr>
          <w:rFonts w:ascii="Times New Roman" w:hAnsi="Times New Roman" w:cs="Times New Roman"/>
          <w:sz w:val="24"/>
          <w:szCs w:val="24"/>
        </w:rPr>
        <w:t>3</w:t>
      </w:r>
      <w:r w:rsidRPr="001F123D">
        <w:rPr>
          <w:rFonts w:ascii="Times New Roman" w:hAnsi="Times New Roman" w:cs="Times New Roman"/>
          <w:sz w:val="24"/>
          <w:szCs w:val="24"/>
          <w:lang w:val="lt-LT" w:eastAsia="lt-LT"/>
        </w:rPr>
        <w:t xml:space="preserve">. </w:t>
      </w:r>
      <w:r w:rsidRPr="001F123D">
        <w:rPr>
          <w:rFonts w:ascii="Times New Roman" w:hAnsi="Times New Roman" w:cs="Times New Roman"/>
          <w:sz w:val="24"/>
          <w:szCs w:val="24"/>
          <w:lang w:val="lt-LT"/>
        </w:rPr>
        <w:t xml:space="preserve">Pirkimui taikomi ,, žalieji reikalavimai“, t.y. Prūdiškių socialinės globos namai siekia įsigyti paslaugas darančias kuo mažesnį poveikį aplinkai visuose sutarties ciklo vykdymo etapuose. </w:t>
      </w:r>
    </w:p>
    <w:p w14:paraId="65905AF4" w14:textId="77777777" w:rsidR="001F123D" w:rsidRPr="001F123D" w:rsidRDefault="001F123D" w:rsidP="00E33E6E">
      <w:pPr>
        <w:spacing w:line="240" w:lineRule="auto"/>
        <w:jc w:val="both"/>
        <w:rPr>
          <w:rFonts w:ascii="Times New Roman" w:hAnsi="Times New Roman" w:cs="Times New Roman"/>
          <w:sz w:val="24"/>
          <w:szCs w:val="24"/>
          <w:lang w:val="lt-LT" w:eastAsia="lt-LT"/>
        </w:rPr>
      </w:pPr>
      <w:r w:rsidRPr="001F123D">
        <w:rPr>
          <w:rFonts w:ascii="Times New Roman" w:hAnsi="Times New Roman" w:cs="Times New Roman"/>
          <w:sz w:val="24"/>
          <w:szCs w:val="24"/>
          <w:lang w:val="lt-LT" w:eastAsia="lt-LT"/>
        </w:rPr>
        <w:t>Vykdomas žaliasis pirkimas pagal</w:t>
      </w:r>
      <w:r w:rsidRPr="001F123D">
        <w:rPr>
          <w:rFonts w:ascii="Times New Roman" w:hAnsi="Times New Roman" w:cs="Times New Roman"/>
          <w:sz w:val="24"/>
          <w:szCs w:val="24"/>
          <w:lang w:val="lt-LT"/>
        </w:rPr>
        <w:fldChar w:fldCharType="begin"/>
      </w:r>
      <w:r w:rsidRPr="001F123D">
        <w:rPr>
          <w:rFonts w:ascii="Times New Roman" w:hAnsi="Times New Roman" w:cs="Times New Roman"/>
          <w:sz w:val="24"/>
          <w:szCs w:val="24"/>
          <w:lang w:val="lt-LT"/>
        </w:rPr>
        <w:instrText>HYPERLINK "https://www.e-tar.lt/portal/lt/legalAct/41e131d07ada11edbc04912defe897d1"</w:instrText>
      </w:r>
      <w:r w:rsidRPr="001F123D">
        <w:rPr>
          <w:rFonts w:ascii="Times New Roman" w:hAnsi="Times New Roman" w:cs="Times New Roman"/>
          <w:sz w:val="24"/>
          <w:szCs w:val="24"/>
          <w:lang w:val="lt-LT"/>
        </w:rPr>
      </w:r>
      <w:r w:rsidRPr="001F123D">
        <w:rPr>
          <w:rFonts w:ascii="Times New Roman" w:hAnsi="Times New Roman" w:cs="Times New Roman"/>
          <w:sz w:val="24"/>
          <w:szCs w:val="24"/>
          <w:lang w:val="lt-LT"/>
        </w:rPr>
        <w:fldChar w:fldCharType="separate"/>
      </w:r>
      <w:r w:rsidRPr="001F123D">
        <w:rPr>
          <w:rStyle w:val="Hyperlink"/>
          <w:rFonts w:ascii="Times New Roman" w:hAnsi="Times New Roman" w:cs="Times New Roman"/>
          <w:sz w:val="24"/>
          <w:szCs w:val="24"/>
          <w:lang w:val="lt-LT" w:eastAsia="lt-LT"/>
        </w:rPr>
        <w:t> Lietuvos Respublikos aplinkos ministro 2022 m. gruodžio 13 d. įsakymu Nr. D1-401</w:t>
      </w:r>
      <w:r w:rsidRPr="001F123D">
        <w:rPr>
          <w:rFonts w:ascii="Times New Roman" w:hAnsi="Times New Roman" w:cs="Times New Roman"/>
          <w:sz w:val="24"/>
          <w:szCs w:val="24"/>
          <w:lang w:val="lt-LT" w:eastAsia="lt-LT"/>
        </w:rPr>
        <w:fldChar w:fldCharType="end"/>
      </w:r>
      <w:r w:rsidRPr="001F123D">
        <w:rPr>
          <w:rFonts w:ascii="Times New Roman" w:hAnsi="Times New Roman" w:cs="Times New Roman"/>
          <w:sz w:val="24"/>
          <w:szCs w:val="24"/>
          <w:lang w:val="lt-LT" w:eastAsia="lt-LT"/>
        </w:rPr>
        <w:t> patvirtintą „Aplinkos apsaugos kriterijų taikymo, vykdant žaliuosius pirkimus, tvarkos aprašą“</w:t>
      </w:r>
    </w:p>
    <w:p w14:paraId="0790551E" w14:textId="217D0105" w:rsidR="001F123D" w:rsidRPr="004B3144" w:rsidRDefault="001F123D" w:rsidP="00E33E6E">
      <w:pPr>
        <w:spacing w:line="240" w:lineRule="auto"/>
        <w:jc w:val="both"/>
        <w:rPr>
          <w:rFonts w:ascii="Times New Roman" w:hAnsi="Times New Roman" w:cs="Times New Roman"/>
          <w:sz w:val="24"/>
          <w:szCs w:val="24"/>
          <w:lang w:val="lt-LT"/>
        </w:rPr>
      </w:pPr>
      <w:r w:rsidRPr="004B3144">
        <w:rPr>
          <w:rFonts w:ascii="Times New Roman" w:hAnsi="Times New Roman" w:cs="Times New Roman"/>
          <w:sz w:val="24"/>
          <w:szCs w:val="24"/>
          <w:lang w:val="lt-LT"/>
        </w:rPr>
        <w:t xml:space="preserve">Aplinkos apsaugos kriterijai nustatyti pagal  Tvarkos aprašo </w:t>
      </w:r>
      <w:r w:rsidRPr="004B3144">
        <w:rPr>
          <w:rFonts w:ascii="Times New Roman" w:hAnsi="Times New Roman" w:cs="Times New Roman"/>
          <w:sz w:val="24"/>
          <w:szCs w:val="24"/>
          <w:lang w:val="lt-LT" w:eastAsia="lt-LT"/>
        </w:rPr>
        <w:t>4.1.</w:t>
      </w:r>
      <w:r w:rsidRPr="004B3144">
        <w:rPr>
          <w:rFonts w:ascii="Times New Roman" w:hAnsi="Times New Roman" w:cs="Times New Roman"/>
          <w:sz w:val="24"/>
          <w:szCs w:val="24"/>
          <w:lang w:val="lt-LT"/>
        </w:rPr>
        <w:t xml:space="preserve"> punktą- yra Produktų, kurių viešiesiems pirkimams ir pirkimams taikytini minimalūs aplinkos apsaugos kriterijai, sąraše</w:t>
      </w:r>
      <w:r w:rsidR="004B3144" w:rsidRPr="004B3144">
        <w:rPr>
          <w:rFonts w:ascii="Times New Roman" w:hAnsi="Times New Roman" w:cs="Times New Roman"/>
          <w:sz w:val="24"/>
          <w:szCs w:val="24"/>
          <w:lang w:val="lt-LT"/>
        </w:rPr>
        <w:t xml:space="preserve"> T</w:t>
      </w:r>
      <w:r w:rsidR="004B3144" w:rsidRPr="004B3144">
        <w:rPr>
          <w:rFonts w:ascii="Times New Roman" w:hAnsi="Times New Roman" w:cs="Times New Roman"/>
          <w:color w:val="000000"/>
          <w:sz w:val="24"/>
          <w:szCs w:val="24"/>
          <w:bdr w:val="none" w:sz="0" w:space="0" w:color="auto" w:frame="1"/>
          <w:shd w:val="clear" w:color="auto" w:fill="FFFFFF"/>
          <w:lang w:val="lt-LT"/>
        </w:rPr>
        <w:t>ransporto priemonė </w:t>
      </w:r>
      <w:r w:rsidR="004B3144" w:rsidRPr="004B3144">
        <w:rPr>
          <w:rFonts w:ascii="Times New Roman" w:hAnsi="Times New Roman" w:cs="Times New Roman"/>
          <w:color w:val="000000"/>
          <w:sz w:val="24"/>
          <w:szCs w:val="24"/>
          <w:lang w:val="lt-LT"/>
        </w:rPr>
        <w:t>turi atitikti bent vieną iš šių minimalių aplinkos apsaugos kriterijų</w:t>
      </w:r>
      <w:r w:rsidR="004B3144" w:rsidRPr="004B3144">
        <w:rPr>
          <w:rFonts w:ascii="Times New Roman" w:hAnsi="Times New Roman" w:cs="Times New Roman"/>
          <w:color w:val="000000"/>
          <w:sz w:val="24"/>
          <w:szCs w:val="24"/>
          <w:bdr w:val="none" w:sz="0" w:space="0" w:color="auto" w:frame="1"/>
          <w:shd w:val="clear" w:color="auto" w:fill="FFFFFF"/>
          <w:lang w:val="lt-LT"/>
        </w:rPr>
        <w:t>:</w:t>
      </w:r>
      <w:r w:rsidR="004B3144" w:rsidRPr="004B3144">
        <w:rPr>
          <w:rFonts w:ascii="Times New Roman" w:hAnsi="Times New Roman" w:cs="Times New Roman"/>
          <w:sz w:val="24"/>
          <w:szCs w:val="24"/>
          <w:lang w:val="lt-LT"/>
        </w:rPr>
        <w:t xml:space="preserve"> </w:t>
      </w:r>
      <w:r w:rsidRPr="004B3144">
        <w:rPr>
          <w:rFonts w:ascii="Times New Roman" w:hAnsi="Times New Roman" w:cs="Times New Roman"/>
          <w:sz w:val="24"/>
          <w:szCs w:val="24"/>
          <w:lang w:val="lt-LT"/>
        </w:rPr>
        <w:t>Reikalavimai (ištrauka iš Tvarkos aprašo):</w:t>
      </w:r>
    </w:p>
    <w:p w14:paraId="05EF7B6E" w14:textId="77777777" w:rsidR="004B3144" w:rsidRPr="004B3144" w:rsidRDefault="004B3144" w:rsidP="004B3144">
      <w:pPr>
        <w:spacing w:after="0" w:line="240" w:lineRule="auto"/>
        <w:jc w:val="center"/>
        <w:rPr>
          <w:rFonts w:ascii="Times New Roman" w:eastAsia="Times New Roman" w:hAnsi="Times New Roman" w:cs="Times New Roman"/>
          <w:color w:val="000000"/>
          <w:sz w:val="20"/>
          <w:szCs w:val="20"/>
        </w:rPr>
      </w:pPr>
      <w:bookmarkStart w:id="0" w:name="part_aeff76640e9944d5a4287e1a8e06a11f"/>
      <w:bookmarkEnd w:id="0"/>
      <w:r w:rsidRPr="004B3144">
        <w:rPr>
          <w:rFonts w:ascii="Times New Roman" w:eastAsia="Times New Roman" w:hAnsi="Times New Roman" w:cs="Times New Roman"/>
          <w:b/>
          <w:bCs/>
          <w:color w:val="000000"/>
          <w:sz w:val="24"/>
          <w:szCs w:val="24"/>
          <w:lang w:val="lt-LT"/>
        </w:rPr>
        <w:br/>
      </w:r>
      <w:r w:rsidRPr="004B3144">
        <w:rPr>
          <w:rFonts w:ascii="Times New Roman" w:eastAsia="Times New Roman" w:hAnsi="Times New Roman" w:cs="Times New Roman"/>
          <w:b/>
          <w:bCs/>
          <w:color w:val="000000"/>
          <w:sz w:val="20"/>
          <w:szCs w:val="20"/>
          <w:lang w:val="lt-LT"/>
        </w:rPr>
        <w:t>X SKYRIUS</w:t>
      </w:r>
    </w:p>
    <w:p w14:paraId="4F5EDC6A" w14:textId="77777777" w:rsidR="004B3144" w:rsidRPr="004B3144" w:rsidRDefault="004B3144" w:rsidP="004B3144">
      <w:pPr>
        <w:spacing w:after="0" w:line="240" w:lineRule="auto"/>
        <w:jc w:val="center"/>
        <w:rPr>
          <w:rFonts w:ascii="Times New Roman" w:eastAsia="Times New Roman" w:hAnsi="Times New Roman" w:cs="Times New Roman"/>
          <w:color w:val="000000"/>
          <w:sz w:val="20"/>
          <w:szCs w:val="20"/>
        </w:rPr>
      </w:pPr>
      <w:r w:rsidRPr="004B3144">
        <w:rPr>
          <w:rFonts w:ascii="Times New Roman" w:eastAsia="Times New Roman" w:hAnsi="Times New Roman" w:cs="Times New Roman"/>
          <w:b/>
          <w:bCs/>
          <w:color w:val="000000"/>
          <w:sz w:val="20"/>
          <w:szCs w:val="20"/>
          <w:lang w:val="lt-LT"/>
        </w:rPr>
        <w:t>M IR N KATEGORIJŲ KELIŲ TRANSPORTO PRIEMONĖS</w:t>
      </w:r>
    </w:p>
    <w:p w14:paraId="5C38E1D1" w14:textId="77777777" w:rsidR="004B3144" w:rsidRPr="004B3144" w:rsidRDefault="004B3144" w:rsidP="004B3144">
      <w:pPr>
        <w:ind w:firstLine="851"/>
        <w:jc w:val="both"/>
        <w:rPr>
          <w:rFonts w:ascii="Times New Roman" w:eastAsia="Times New Roman" w:hAnsi="Times New Roman" w:cs="Times New Roman"/>
          <w:color w:val="000000"/>
          <w:sz w:val="20"/>
          <w:szCs w:val="20"/>
        </w:rPr>
      </w:pPr>
      <w:r w:rsidRPr="004B3144">
        <w:rPr>
          <w:rFonts w:ascii="Times New Roman" w:eastAsia="Times New Roman" w:hAnsi="Times New Roman" w:cs="Times New Roman"/>
          <w:b/>
          <w:bCs/>
          <w:color w:val="000000"/>
          <w:sz w:val="20"/>
          <w:szCs w:val="20"/>
          <w:lang w:val="lt-LT"/>
        </w:rPr>
        <w:t> </w:t>
      </w:r>
      <w:r w:rsidRPr="004B3144">
        <w:rPr>
          <w:rFonts w:ascii="Times New Roman" w:eastAsia="Times New Roman" w:hAnsi="Times New Roman" w:cs="Times New Roman"/>
          <w:color w:val="000000"/>
          <w:sz w:val="20"/>
          <w:szCs w:val="20"/>
          <w:lang w:val="lt-LT"/>
        </w:rPr>
        <w:t>10. M</w:t>
      </w:r>
      <w:r w:rsidRPr="004B3144">
        <w:rPr>
          <w:rFonts w:ascii="Times New Roman" w:eastAsia="Times New Roman" w:hAnsi="Times New Roman" w:cs="Times New Roman"/>
          <w:color w:val="000000"/>
          <w:sz w:val="20"/>
          <w:szCs w:val="20"/>
          <w:vertAlign w:val="subscript"/>
          <w:lang w:val="lt-LT"/>
        </w:rPr>
        <w:t>1</w:t>
      </w:r>
      <w:r w:rsidRPr="004B3144">
        <w:rPr>
          <w:rFonts w:ascii="Times New Roman" w:eastAsia="Times New Roman" w:hAnsi="Times New Roman" w:cs="Times New Roman"/>
          <w:color w:val="000000"/>
          <w:sz w:val="20"/>
          <w:szCs w:val="20"/>
          <w:lang w:val="lt-LT"/>
        </w:rPr>
        <w:t>, M</w:t>
      </w:r>
      <w:r w:rsidRPr="004B3144">
        <w:rPr>
          <w:rFonts w:ascii="Times New Roman" w:eastAsia="Times New Roman" w:hAnsi="Times New Roman" w:cs="Times New Roman"/>
          <w:color w:val="000000"/>
          <w:sz w:val="20"/>
          <w:szCs w:val="20"/>
          <w:vertAlign w:val="subscript"/>
          <w:lang w:val="lt-LT"/>
        </w:rPr>
        <w:t>2</w:t>
      </w:r>
      <w:r w:rsidRPr="004B3144">
        <w:rPr>
          <w:rFonts w:ascii="Times New Roman" w:eastAsia="Times New Roman" w:hAnsi="Times New Roman" w:cs="Times New Roman"/>
          <w:color w:val="000000"/>
          <w:sz w:val="20"/>
          <w:szCs w:val="20"/>
          <w:lang w:val="lt-LT"/>
        </w:rPr>
        <w:t> ir N</w:t>
      </w:r>
      <w:r w:rsidRPr="004B3144">
        <w:rPr>
          <w:rFonts w:ascii="Times New Roman" w:eastAsia="Times New Roman" w:hAnsi="Times New Roman" w:cs="Times New Roman"/>
          <w:color w:val="000000"/>
          <w:sz w:val="20"/>
          <w:szCs w:val="20"/>
          <w:vertAlign w:val="subscript"/>
          <w:lang w:val="lt-LT"/>
        </w:rPr>
        <w:t>1</w:t>
      </w:r>
      <w:r w:rsidRPr="004B3144">
        <w:rPr>
          <w:rFonts w:ascii="Times New Roman" w:eastAsia="Times New Roman" w:hAnsi="Times New Roman" w:cs="Times New Roman"/>
          <w:color w:val="000000"/>
          <w:sz w:val="20"/>
          <w:szCs w:val="20"/>
          <w:lang w:val="lt-LT"/>
        </w:rPr>
        <w:t> kategorijų transporto priemonių įsigijimas, nuoma arba finansinė nuoma (lizingas):</w:t>
      </w:r>
    </w:p>
    <w:p w14:paraId="0D3BF85A" w14:textId="77777777" w:rsidR="004B3144" w:rsidRPr="004B3144" w:rsidRDefault="004B3144" w:rsidP="004B3144">
      <w:pPr>
        <w:spacing w:after="0" w:line="240" w:lineRule="auto"/>
        <w:ind w:firstLine="851"/>
        <w:jc w:val="both"/>
        <w:textAlignment w:val="baseline"/>
        <w:rPr>
          <w:rFonts w:ascii="Times New Roman" w:eastAsia="Times New Roman" w:hAnsi="Times New Roman" w:cs="Times New Roman"/>
          <w:color w:val="000000"/>
          <w:sz w:val="20"/>
          <w:szCs w:val="20"/>
        </w:rPr>
      </w:pPr>
      <w:bookmarkStart w:id="1" w:name="part_2e985503821a43bc94479c8b84bb2218"/>
      <w:bookmarkEnd w:id="1"/>
      <w:r w:rsidRPr="004B3144">
        <w:rPr>
          <w:rFonts w:ascii="Times New Roman" w:eastAsia="Times New Roman" w:hAnsi="Times New Roman" w:cs="Times New Roman"/>
          <w:color w:val="000000"/>
          <w:sz w:val="20"/>
          <w:szCs w:val="20"/>
          <w:bdr w:val="none" w:sz="0" w:space="0" w:color="auto" w:frame="1"/>
          <w:shd w:val="clear" w:color="auto" w:fill="FFFFFF"/>
          <w:lang w:val="lt-LT"/>
        </w:rPr>
        <w:t>10.1. transporto priemonė </w:t>
      </w:r>
      <w:r w:rsidRPr="004B3144">
        <w:rPr>
          <w:rFonts w:ascii="Times New Roman" w:eastAsia="Times New Roman" w:hAnsi="Times New Roman" w:cs="Times New Roman"/>
          <w:color w:val="000000"/>
          <w:sz w:val="20"/>
          <w:szCs w:val="20"/>
          <w:lang w:val="lt-LT"/>
        </w:rPr>
        <w:t>turi atitikti bent vieną iš šių minimalių aplinkos apsaugos kriterijų</w:t>
      </w:r>
      <w:r w:rsidRPr="004B3144">
        <w:rPr>
          <w:rFonts w:ascii="Times New Roman" w:eastAsia="Times New Roman" w:hAnsi="Times New Roman" w:cs="Times New Roman"/>
          <w:color w:val="000000"/>
          <w:sz w:val="20"/>
          <w:szCs w:val="20"/>
          <w:bdr w:val="none" w:sz="0" w:space="0" w:color="auto" w:frame="1"/>
          <w:shd w:val="clear" w:color="auto" w:fill="FFFFFF"/>
          <w:lang w:val="lt-LT"/>
        </w:rPr>
        <w:t>:</w:t>
      </w:r>
    </w:p>
    <w:p w14:paraId="50B35DF9" w14:textId="77777777" w:rsidR="004B3144" w:rsidRPr="004B3144" w:rsidRDefault="004B3144" w:rsidP="004B3144">
      <w:pPr>
        <w:spacing w:after="0" w:line="240" w:lineRule="auto"/>
        <w:ind w:firstLine="851"/>
        <w:jc w:val="both"/>
        <w:textAlignment w:val="baseline"/>
        <w:rPr>
          <w:rFonts w:ascii="Times New Roman" w:eastAsia="Times New Roman" w:hAnsi="Times New Roman" w:cs="Times New Roman"/>
          <w:color w:val="000000"/>
          <w:sz w:val="20"/>
          <w:szCs w:val="20"/>
        </w:rPr>
      </w:pPr>
      <w:bookmarkStart w:id="2" w:name="part_becd73e7ee72454784fef65699b12564"/>
      <w:bookmarkEnd w:id="2"/>
      <w:r w:rsidRPr="004B3144">
        <w:rPr>
          <w:rFonts w:ascii="Times New Roman" w:eastAsia="Times New Roman" w:hAnsi="Times New Roman" w:cs="Times New Roman"/>
          <w:color w:val="000000"/>
          <w:sz w:val="20"/>
          <w:szCs w:val="20"/>
          <w:bdr w:val="none" w:sz="0" w:space="0" w:color="auto" w:frame="1"/>
          <w:shd w:val="clear" w:color="auto" w:fill="FFFFFF"/>
          <w:lang w:val="lt-LT"/>
        </w:rPr>
        <w:t>10.1.1. atliekant pirkimus Lietuvos Respublikos alternatyviųjų degalų įstatymo 15 straipsnio 1 dalyje nustatytais atvejais ir atsižvelgiant į šio įstatymo 15 straipsnio 3, 4 ir 5 dalyse pirkimams nustatytus reikalavimus, perkama transporto priemonė suprantama kaip apibrėžta Alternatyviųjų degalų įstatymo 2 straipsnio 23 ir (ar) 36 dalyse, išskyrus šio įstatymo 15 straipsnio 7 dalyje nurodytas transporto priemones;</w:t>
      </w:r>
    </w:p>
    <w:p w14:paraId="0C290C07" w14:textId="77777777" w:rsidR="004B3144" w:rsidRPr="004B3144" w:rsidRDefault="004B3144" w:rsidP="004B3144">
      <w:pPr>
        <w:spacing w:after="0" w:line="240" w:lineRule="auto"/>
        <w:ind w:firstLine="851"/>
        <w:jc w:val="both"/>
        <w:textAlignment w:val="baseline"/>
        <w:rPr>
          <w:rFonts w:ascii="Times New Roman" w:eastAsia="Times New Roman" w:hAnsi="Times New Roman" w:cs="Times New Roman"/>
          <w:color w:val="000000"/>
          <w:sz w:val="20"/>
          <w:szCs w:val="20"/>
        </w:rPr>
      </w:pPr>
      <w:bookmarkStart w:id="3" w:name="part_418ee60481be4dd0a07ab92fbf1d2722"/>
      <w:bookmarkEnd w:id="3"/>
      <w:r w:rsidRPr="004B3144">
        <w:rPr>
          <w:rFonts w:ascii="Times New Roman" w:eastAsia="Times New Roman" w:hAnsi="Times New Roman" w:cs="Times New Roman"/>
          <w:color w:val="000000"/>
          <w:sz w:val="20"/>
          <w:szCs w:val="20"/>
          <w:bdr w:val="none" w:sz="0" w:space="0" w:color="auto" w:frame="1"/>
          <w:shd w:val="clear" w:color="auto" w:fill="FFFFFF"/>
          <w:lang w:val="lt-LT"/>
        </w:rPr>
        <w:t>10.1.2. kitais pirkimų atvejais transporto priemonė turi atitikti 10.1.1 papunkčio reikalavimus arba šiuos reikalavimus, išskyrus Alternatyviųjų degalų įstatymo 15 straipsnio 7 dalyje nurodytas transporto priemones:</w:t>
      </w:r>
    </w:p>
    <w:p w14:paraId="1DBF119B" w14:textId="77777777" w:rsidR="004B3144" w:rsidRPr="004B3144" w:rsidRDefault="004B3144" w:rsidP="004B3144">
      <w:pPr>
        <w:spacing w:after="0" w:line="240" w:lineRule="auto"/>
        <w:ind w:firstLine="851"/>
        <w:jc w:val="both"/>
        <w:rPr>
          <w:rFonts w:ascii="Times New Roman" w:eastAsia="Times New Roman" w:hAnsi="Times New Roman" w:cs="Times New Roman"/>
          <w:color w:val="000000"/>
          <w:sz w:val="20"/>
          <w:szCs w:val="20"/>
        </w:rPr>
      </w:pPr>
      <w:bookmarkStart w:id="4" w:name="part_d7448b821d254e53bf97dc1a0bb307c6"/>
      <w:bookmarkEnd w:id="4"/>
      <w:r w:rsidRPr="004B3144">
        <w:rPr>
          <w:rFonts w:ascii="Times New Roman" w:eastAsia="Times New Roman" w:hAnsi="Times New Roman" w:cs="Times New Roman"/>
          <w:color w:val="000000"/>
          <w:sz w:val="20"/>
          <w:szCs w:val="20"/>
          <w:lang w:val="lt-LT"/>
        </w:rPr>
        <w:lastRenderedPageBreak/>
        <w:t>10.1.2.1. transporto priemonės išmetamas anglies dioksido (CO</w:t>
      </w:r>
      <w:r w:rsidRPr="004B3144">
        <w:rPr>
          <w:rFonts w:ascii="Times New Roman" w:eastAsia="Times New Roman" w:hAnsi="Times New Roman" w:cs="Times New Roman"/>
          <w:color w:val="000000"/>
          <w:sz w:val="20"/>
          <w:szCs w:val="20"/>
          <w:vertAlign w:val="subscript"/>
          <w:lang w:val="lt-LT"/>
        </w:rPr>
        <w:t>2</w:t>
      </w:r>
      <w:r w:rsidRPr="004B3144">
        <w:rPr>
          <w:rFonts w:ascii="Times New Roman" w:eastAsia="Times New Roman" w:hAnsi="Times New Roman" w:cs="Times New Roman"/>
          <w:color w:val="000000"/>
          <w:sz w:val="20"/>
          <w:szCs w:val="20"/>
          <w:lang w:val="lt-LT"/>
        </w:rPr>
        <w:t>) kiekis, išmatuotas pagal 2007 m. birželio 20 d. Europos Parlamento ir Tarybos reglamentą (EB) Nr. 715/2007 dėl variklinių transporto priemonių tipo patvirtinimo, atsižvelgiant į išmetamųjų teršalų kiekį iš lengvųjų keleivinių ir komercinių transporto priemonių („Euro 5“ ir „Euro 6“) su visais pakeitimais (toliau – Reglamentas (EB) Nr. 715/2007) ir jo įgyvendinimo priemonėmis, M</w:t>
      </w:r>
      <w:r w:rsidRPr="004B3144">
        <w:rPr>
          <w:rFonts w:ascii="Times New Roman" w:eastAsia="Times New Roman" w:hAnsi="Times New Roman" w:cs="Times New Roman"/>
          <w:color w:val="000000"/>
          <w:sz w:val="20"/>
          <w:szCs w:val="20"/>
          <w:vertAlign w:val="subscript"/>
          <w:lang w:val="lt-LT"/>
        </w:rPr>
        <w:t>1</w:t>
      </w:r>
      <w:r w:rsidRPr="004B3144">
        <w:rPr>
          <w:rFonts w:ascii="Times New Roman" w:eastAsia="Times New Roman" w:hAnsi="Times New Roman" w:cs="Times New Roman"/>
          <w:color w:val="000000"/>
          <w:sz w:val="20"/>
          <w:szCs w:val="20"/>
          <w:lang w:val="lt-LT"/>
        </w:rPr>
        <w:t> kategorijos transporto priemonėms neturi viršyti 95 g/km, M</w:t>
      </w:r>
      <w:r w:rsidRPr="004B3144">
        <w:rPr>
          <w:rFonts w:ascii="Times New Roman" w:eastAsia="Times New Roman" w:hAnsi="Times New Roman" w:cs="Times New Roman"/>
          <w:color w:val="000000"/>
          <w:sz w:val="20"/>
          <w:szCs w:val="20"/>
          <w:vertAlign w:val="subscript"/>
          <w:lang w:val="lt-LT"/>
        </w:rPr>
        <w:t>2</w:t>
      </w:r>
      <w:r w:rsidRPr="004B3144">
        <w:rPr>
          <w:rFonts w:ascii="Times New Roman" w:eastAsia="Times New Roman" w:hAnsi="Times New Roman" w:cs="Times New Roman"/>
          <w:color w:val="000000"/>
          <w:sz w:val="20"/>
          <w:szCs w:val="20"/>
          <w:lang w:val="lt-LT"/>
        </w:rPr>
        <w:t> ir N</w:t>
      </w:r>
      <w:r w:rsidRPr="004B3144">
        <w:rPr>
          <w:rFonts w:ascii="Times New Roman" w:eastAsia="Times New Roman" w:hAnsi="Times New Roman" w:cs="Times New Roman"/>
          <w:color w:val="000000"/>
          <w:sz w:val="20"/>
          <w:szCs w:val="20"/>
          <w:vertAlign w:val="subscript"/>
          <w:lang w:val="lt-LT"/>
        </w:rPr>
        <w:t>1</w:t>
      </w:r>
      <w:r w:rsidRPr="004B3144">
        <w:rPr>
          <w:rFonts w:ascii="Times New Roman" w:eastAsia="Times New Roman" w:hAnsi="Times New Roman" w:cs="Times New Roman"/>
          <w:color w:val="000000"/>
          <w:sz w:val="20"/>
          <w:szCs w:val="20"/>
          <w:lang w:val="lt-LT"/>
        </w:rPr>
        <w:t> kategorijos transporto priemonėms neturi viršyti 147 g/km;</w:t>
      </w:r>
    </w:p>
    <w:p w14:paraId="46132F77" w14:textId="77777777" w:rsidR="004B3144" w:rsidRPr="004B3144" w:rsidRDefault="004B3144" w:rsidP="004B3144">
      <w:pPr>
        <w:spacing w:after="0" w:line="240" w:lineRule="auto"/>
        <w:ind w:firstLine="851"/>
        <w:jc w:val="both"/>
        <w:rPr>
          <w:rFonts w:ascii="Times New Roman" w:eastAsia="Times New Roman" w:hAnsi="Times New Roman" w:cs="Times New Roman"/>
          <w:color w:val="000000"/>
          <w:sz w:val="20"/>
          <w:szCs w:val="20"/>
        </w:rPr>
      </w:pPr>
      <w:r w:rsidRPr="004B3144">
        <w:rPr>
          <w:rFonts w:ascii="Times New Roman" w:eastAsia="Times New Roman" w:hAnsi="Times New Roman" w:cs="Times New Roman"/>
          <w:color w:val="000000"/>
          <w:sz w:val="20"/>
          <w:szCs w:val="20"/>
          <w:lang w:val="lt-LT"/>
        </w:rPr>
        <w:t>10.1.2.2. realiomis važiavimo sąlygomis transporto priemonės išmetamų teršalų kiekis neviršija 80 procentų ribinės vertės (neatsižvelgiant į taikomą atitikties faktorių ir (ar) matavimo metodo paklaidą), nustatytos Reglamente (EB) Nr. 715/2007.</w:t>
      </w:r>
    </w:p>
    <w:p w14:paraId="6910BEFF" w14:textId="77777777" w:rsidR="004B3144" w:rsidRPr="004B3144" w:rsidRDefault="004B3144" w:rsidP="004B3144">
      <w:pPr>
        <w:spacing w:after="0" w:line="240" w:lineRule="auto"/>
        <w:ind w:firstLine="851"/>
        <w:jc w:val="both"/>
        <w:rPr>
          <w:rFonts w:ascii="Times New Roman" w:eastAsia="Times New Roman" w:hAnsi="Times New Roman" w:cs="Times New Roman"/>
          <w:color w:val="000000"/>
          <w:sz w:val="20"/>
          <w:szCs w:val="20"/>
        </w:rPr>
      </w:pPr>
      <w:r w:rsidRPr="004B3144">
        <w:rPr>
          <w:rFonts w:ascii="Times New Roman" w:eastAsia="Times New Roman" w:hAnsi="Times New Roman" w:cs="Times New Roman"/>
          <w:b/>
          <w:bCs/>
          <w:color w:val="000000"/>
          <w:sz w:val="20"/>
          <w:szCs w:val="20"/>
          <w:lang w:val="lt-LT"/>
        </w:rPr>
        <w:t> </w:t>
      </w:r>
    </w:p>
    <w:p w14:paraId="427C2383" w14:textId="77777777" w:rsidR="004B3144" w:rsidRPr="004B3144" w:rsidRDefault="004B3144" w:rsidP="004B3144">
      <w:pPr>
        <w:spacing w:after="0" w:line="240" w:lineRule="auto"/>
        <w:ind w:firstLine="851"/>
        <w:jc w:val="both"/>
        <w:rPr>
          <w:rFonts w:ascii="Times New Roman" w:eastAsia="Times New Roman" w:hAnsi="Times New Roman" w:cs="Times New Roman"/>
          <w:color w:val="000000"/>
          <w:sz w:val="20"/>
          <w:szCs w:val="20"/>
        </w:rPr>
      </w:pPr>
      <w:bookmarkStart w:id="5" w:name="part_eedde45b6f8d4100aba9a9dba2869c43"/>
      <w:bookmarkEnd w:id="5"/>
      <w:r w:rsidRPr="004B3144">
        <w:rPr>
          <w:rFonts w:ascii="Times New Roman" w:eastAsia="Times New Roman" w:hAnsi="Times New Roman" w:cs="Times New Roman"/>
          <w:color w:val="000000"/>
          <w:sz w:val="20"/>
          <w:szCs w:val="20"/>
          <w:lang w:val="lt-LT"/>
        </w:rPr>
        <w:t>11. M</w:t>
      </w:r>
      <w:r w:rsidRPr="004B3144">
        <w:rPr>
          <w:rFonts w:ascii="Times New Roman" w:eastAsia="Times New Roman" w:hAnsi="Times New Roman" w:cs="Times New Roman"/>
          <w:color w:val="000000"/>
          <w:sz w:val="20"/>
          <w:szCs w:val="20"/>
          <w:vertAlign w:val="subscript"/>
          <w:lang w:val="lt-LT"/>
        </w:rPr>
        <w:t>3</w:t>
      </w:r>
      <w:r w:rsidRPr="004B3144">
        <w:rPr>
          <w:rFonts w:ascii="Times New Roman" w:eastAsia="Times New Roman" w:hAnsi="Times New Roman" w:cs="Times New Roman"/>
          <w:color w:val="000000"/>
          <w:sz w:val="20"/>
          <w:szCs w:val="20"/>
          <w:lang w:val="lt-LT"/>
        </w:rPr>
        <w:t>, N</w:t>
      </w:r>
      <w:r w:rsidRPr="004B3144">
        <w:rPr>
          <w:rFonts w:ascii="Times New Roman" w:eastAsia="Times New Roman" w:hAnsi="Times New Roman" w:cs="Times New Roman"/>
          <w:color w:val="000000"/>
          <w:sz w:val="20"/>
          <w:szCs w:val="20"/>
          <w:vertAlign w:val="subscript"/>
          <w:lang w:val="lt-LT"/>
        </w:rPr>
        <w:t>2</w:t>
      </w:r>
      <w:r w:rsidRPr="004B3144">
        <w:rPr>
          <w:rFonts w:ascii="Times New Roman" w:eastAsia="Times New Roman" w:hAnsi="Times New Roman" w:cs="Times New Roman"/>
          <w:color w:val="000000"/>
          <w:sz w:val="20"/>
          <w:szCs w:val="20"/>
          <w:lang w:val="lt-LT"/>
        </w:rPr>
        <w:t> ir N</w:t>
      </w:r>
      <w:r w:rsidRPr="004B3144">
        <w:rPr>
          <w:rFonts w:ascii="Times New Roman" w:eastAsia="Times New Roman" w:hAnsi="Times New Roman" w:cs="Times New Roman"/>
          <w:color w:val="000000"/>
          <w:sz w:val="20"/>
          <w:szCs w:val="20"/>
          <w:vertAlign w:val="subscript"/>
          <w:lang w:val="lt-LT"/>
        </w:rPr>
        <w:t>3</w:t>
      </w:r>
      <w:r w:rsidRPr="004B3144">
        <w:rPr>
          <w:rFonts w:ascii="Times New Roman" w:eastAsia="Times New Roman" w:hAnsi="Times New Roman" w:cs="Times New Roman"/>
          <w:color w:val="000000"/>
          <w:sz w:val="20"/>
          <w:szCs w:val="20"/>
          <w:lang w:val="lt-LT"/>
        </w:rPr>
        <w:t> kategorijų transporto priemonių įsigijimas, nuoma arba finansinė nuoma (lizingas):</w:t>
      </w:r>
    </w:p>
    <w:p w14:paraId="2F6B417E" w14:textId="77777777" w:rsidR="004B3144" w:rsidRPr="004B3144" w:rsidRDefault="004B3144" w:rsidP="004B3144">
      <w:pPr>
        <w:spacing w:after="0" w:line="240" w:lineRule="auto"/>
        <w:ind w:firstLine="851"/>
        <w:jc w:val="both"/>
        <w:textAlignment w:val="baseline"/>
        <w:rPr>
          <w:rFonts w:ascii="Times New Roman" w:eastAsia="Times New Roman" w:hAnsi="Times New Roman" w:cs="Times New Roman"/>
          <w:color w:val="000000"/>
          <w:sz w:val="20"/>
          <w:szCs w:val="20"/>
        </w:rPr>
      </w:pPr>
      <w:bookmarkStart w:id="6" w:name="part_63dca8620c2b4bb58f2fd560f30d910c"/>
      <w:bookmarkEnd w:id="6"/>
      <w:r w:rsidRPr="004B3144">
        <w:rPr>
          <w:rFonts w:ascii="Times New Roman" w:eastAsia="Times New Roman" w:hAnsi="Times New Roman" w:cs="Times New Roman"/>
          <w:color w:val="000000"/>
          <w:sz w:val="20"/>
          <w:szCs w:val="20"/>
          <w:bdr w:val="none" w:sz="0" w:space="0" w:color="auto" w:frame="1"/>
          <w:shd w:val="clear" w:color="auto" w:fill="FFFFFF"/>
          <w:lang w:val="lt-LT"/>
        </w:rPr>
        <w:t>11.1. transporto priemonė atitinka vieną iš šių minimalių aplinkos apsaugos kriterijų:</w:t>
      </w:r>
    </w:p>
    <w:p w14:paraId="40BC3DA3" w14:textId="77777777" w:rsidR="004B3144" w:rsidRPr="004B3144" w:rsidRDefault="004B3144" w:rsidP="004B3144">
      <w:pPr>
        <w:spacing w:after="0" w:line="240" w:lineRule="auto"/>
        <w:ind w:firstLine="851"/>
        <w:jc w:val="both"/>
        <w:textAlignment w:val="baseline"/>
        <w:rPr>
          <w:rFonts w:ascii="Times New Roman" w:eastAsia="Times New Roman" w:hAnsi="Times New Roman" w:cs="Times New Roman"/>
          <w:color w:val="000000"/>
          <w:sz w:val="20"/>
          <w:szCs w:val="20"/>
        </w:rPr>
      </w:pPr>
      <w:bookmarkStart w:id="7" w:name="part_b974e99a0579492aadf7282b2ddeecc1"/>
      <w:bookmarkEnd w:id="7"/>
      <w:r w:rsidRPr="004B3144">
        <w:rPr>
          <w:rFonts w:ascii="Times New Roman" w:eastAsia="Times New Roman" w:hAnsi="Times New Roman" w:cs="Times New Roman"/>
          <w:color w:val="000000"/>
          <w:sz w:val="20"/>
          <w:szCs w:val="20"/>
          <w:bdr w:val="none" w:sz="0" w:space="0" w:color="auto" w:frame="1"/>
          <w:shd w:val="clear" w:color="auto" w:fill="FFFFFF"/>
          <w:lang w:val="lt-LT"/>
        </w:rPr>
        <w:t>11.1.1. atliekant pirkimus Alternatyviųjų degalų įstatymo 15 straipsnio 1 dalyje nustatytais atvejais ir atsižvelgiant į šio įstatymo 15 straipsnio 3, 4 ir 5 dalyse pirkimams nustatytus reikalavimus, perkama transporto priemonė suprantama kaip apibrėžta Alternatyviųjų degalų įstatymo 2 straipsnio 23 ir (ar) 36 dalyse, išskyrus Alternatyviųjų degalų įstatymo 15 straipsnio 7 dalyje nurodytas transporto priemones;</w:t>
      </w:r>
    </w:p>
    <w:p w14:paraId="10957F44" w14:textId="77777777" w:rsidR="004B3144" w:rsidRPr="004B3144" w:rsidRDefault="004B3144" w:rsidP="004B3144">
      <w:pPr>
        <w:spacing w:after="0" w:line="240" w:lineRule="auto"/>
        <w:ind w:firstLine="851"/>
        <w:jc w:val="both"/>
        <w:textAlignment w:val="baseline"/>
        <w:rPr>
          <w:rFonts w:ascii="Times New Roman" w:eastAsia="Times New Roman" w:hAnsi="Times New Roman" w:cs="Times New Roman"/>
          <w:color w:val="000000"/>
          <w:sz w:val="20"/>
          <w:szCs w:val="20"/>
        </w:rPr>
      </w:pPr>
      <w:bookmarkStart w:id="8" w:name="part_5ca3c10dd8224f49a0084f6ecad3084d"/>
      <w:bookmarkEnd w:id="8"/>
      <w:r w:rsidRPr="004B3144">
        <w:rPr>
          <w:rFonts w:ascii="Times New Roman" w:eastAsia="Times New Roman" w:hAnsi="Times New Roman" w:cs="Times New Roman"/>
          <w:color w:val="000000"/>
          <w:sz w:val="20"/>
          <w:szCs w:val="20"/>
          <w:bdr w:val="none" w:sz="0" w:space="0" w:color="auto" w:frame="1"/>
          <w:shd w:val="clear" w:color="auto" w:fill="FFFFFF"/>
          <w:lang w:val="lt-LT"/>
        </w:rPr>
        <w:t>11.1.2. kitais pirkimų atvejais transporto priemonė turi atitikti 11.1.1 papunkčio reikalavimus arba </w:t>
      </w:r>
      <w:r w:rsidRPr="004B3144">
        <w:rPr>
          <w:rFonts w:ascii="Times New Roman" w:eastAsia="Times New Roman" w:hAnsi="Times New Roman" w:cs="Times New Roman"/>
          <w:color w:val="000000"/>
          <w:sz w:val="20"/>
          <w:szCs w:val="20"/>
          <w:lang w:val="lt-LT"/>
        </w:rPr>
        <w:t>atitikti ne mažesnį kaip „Euro 6“ teršalų išmetimo standartą, </w:t>
      </w:r>
      <w:r w:rsidRPr="004B3144">
        <w:rPr>
          <w:rFonts w:ascii="Times New Roman" w:eastAsia="Times New Roman" w:hAnsi="Times New Roman" w:cs="Times New Roman"/>
          <w:color w:val="000000"/>
          <w:sz w:val="20"/>
          <w:szCs w:val="20"/>
          <w:bdr w:val="none" w:sz="0" w:space="0" w:color="auto" w:frame="1"/>
          <w:shd w:val="clear" w:color="auto" w:fill="FFFFFF"/>
          <w:lang w:val="lt-LT"/>
        </w:rPr>
        <w:t>išskyrus Alternatyviųjų degalų įstatymo 15 straipsnio 7 dalyje nurodytas transporto priemones.</w:t>
      </w:r>
    </w:p>
    <w:p w14:paraId="053AA3DB" w14:textId="52402081" w:rsidR="004B3144" w:rsidRPr="004B3144" w:rsidRDefault="004B3144" w:rsidP="004B3144">
      <w:pPr>
        <w:spacing w:after="0" w:line="240" w:lineRule="auto"/>
        <w:ind w:firstLine="851"/>
        <w:jc w:val="both"/>
        <w:rPr>
          <w:rFonts w:ascii="Times New Roman" w:eastAsia="Times New Roman" w:hAnsi="Times New Roman" w:cs="Times New Roman"/>
          <w:color w:val="000000"/>
          <w:sz w:val="24"/>
          <w:szCs w:val="24"/>
        </w:rPr>
      </w:pPr>
    </w:p>
    <w:p w14:paraId="711041E2" w14:textId="3BBD2743" w:rsidR="0008654D" w:rsidRPr="00E33E6E" w:rsidRDefault="0008654D" w:rsidP="00E33E6E">
      <w:pPr>
        <w:spacing w:line="240" w:lineRule="auto"/>
        <w:jc w:val="both"/>
        <w:rPr>
          <w:rFonts w:ascii="Times New Roman" w:hAnsi="Times New Roman" w:cs="Times New Roman"/>
          <w:sz w:val="24"/>
          <w:szCs w:val="24"/>
        </w:rPr>
      </w:pPr>
      <w:r w:rsidRPr="00E33E6E">
        <w:rPr>
          <w:rFonts w:ascii="Times New Roman" w:hAnsi="Times New Roman" w:cs="Times New Roman"/>
          <w:sz w:val="24"/>
          <w:szCs w:val="24"/>
        </w:rPr>
        <w:t>1</w:t>
      </w:r>
      <w:r w:rsidR="00825F17" w:rsidRPr="00E33E6E">
        <w:rPr>
          <w:rFonts w:ascii="Times New Roman" w:hAnsi="Times New Roman" w:cs="Times New Roman"/>
          <w:sz w:val="24"/>
          <w:szCs w:val="24"/>
        </w:rPr>
        <w:t>4</w:t>
      </w:r>
      <w:r w:rsidRPr="00E33E6E">
        <w:rPr>
          <w:rFonts w:ascii="Times New Roman" w:hAnsi="Times New Roman" w:cs="Times New Roman"/>
          <w:sz w:val="24"/>
          <w:szCs w:val="24"/>
        </w:rPr>
        <w:t xml:space="preserve">. </w:t>
      </w:r>
      <w:proofErr w:type="spellStart"/>
      <w:r w:rsidRPr="00E33E6E">
        <w:rPr>
          <w:rFonts w:ascii="Times New Roman" w:hAnsi="Times New Roman" w:cs="Times New Roman"/>
          <w:sz w:val="24"/>
          <w:szCs w:val="24"/>
        </w:rPr>
        <w:t>Pirkimo</w:t>
      </w:r>
      <w:proofErr w:type="spellEnd"/>
      <w:r w:rsidRPr="00E33E6E">
        <w:rPr>
          <w:rFonts w:ascii="Times New Roman" w:hAnsi="Times New Roman" w:cs="Times New Roman"/>
          <w:sz w:val="24"/>
          <w:szCs w:val="24"/>
        </w:rPr>
        <w:t xml:space="preserve"> </w:t>
      </w:r>
      <w:proofErr w:type="spellStart"/>
      <w:r w:rsidRPr="00E33E6E">
        <w:rPr>
          <w:rFonts w:ascii="Times New Roman" w:hAnsi="Times New Roman" w:cs="Times New Roman"/>
          <w:sz w:val="24"/>
          <w:szCs w:val="24"/>
        </w:rPr>
        <w:t>sutartis</w:t>
      </w:r>
      <w:proofErr w:type="spellEnd"/>
      <w:r w:rsidRPr="00E33E6E">
        <w:rPr>
          <w:rFonts w:ascii="Times New Roman" w:hAnsi="Times New Roman" w:cs="Times New Roman"/>
          <w:sz w:val="24"/>
          <w:szCs w:val="24"/>
        </w:rPr>
        <w:t xml:space="preserve"> </w:t>
      </w:r>
      <w:proofErr w:type="spellStart"/>
      <w:r w:rsidRPr="00E33E6E">
        <w:rPr>
          <w:rFonts w:ascii="Times New Roman" w:hAnsi="Times New Roman" w:cs="Times New Roman"/>
          <w:sz w:val="24"/>
          <w:szCs w:val="24"/>
        </w:rPr>
        <w:t>sudaroma</w:t>
      </w:r>
      <w:proofErr w:type="spellEnd"/>
      <w:r w:rsidRPr="00E33E6E">
        <w:rPr>
          <w:rFonts w:ascii="Times New Roman" w:hAnsi="Times New Roman" w:cs="Times New Roman"/>
          <w:sz w:val="24"/>
          <w:szCs w:val="24"/>
        </w:rPr>
        <w:t xml:space="preserve">, </w:t>
      </w:r>
      <w:proofErr w:type="spellStart"/>
      <w:r w:rsidRPr="00E33E6E">
        <w:rPr>
          <w:rFonts w:ascii="Times New Roman" w:hAnsi="Times New Roman" w:cs="Times New Roman"/>
          <w:sz w:val="24"/>
          <w:szCs w:val="24"/>
        </w:rPr>
        <w:t>išnagrinėjus</w:t>
      </w:r>
      <w:proofErr w:type="spellEnd"/>
      <w:r w:rsidRPr="00E33E6E">
        <w:rPr>
          <w:rFonts w:ascii="Times New Roman" w:hAnsi="Times New Roman" w:cs="Times New Roman"/>
          <w:sz w:val="24"/>
          <w:szCs w:val="24"/>
        </w:rPr>
        <w:t xml:space="preserve"> </w:t>
      </w:r>
      <w:proofErr w:type="spellStart"/>
      <w:r w:rsidRPr="00E33E6E">
        <w:rPr>
          <w:rFonts w:ascii="Times New Roman" w:hAnsi="Times New Roman" w:cs="Times New Roman"/>
          <w:sz w:val="24"/>
          <w:szCs w:val="24"/>
        </w:rPr>
        <w:t>tiekėjo</w:t>
      </w:r>
      <w:proofErr w:type="spellEnd"/>
      <w:r w:rsidRPr="00E33E6E">
        <w:rPr>
          <w:rFonts w:ascii="Times New Roman" w:hAnsi="Times New Roman" w:cs="Times New Roman"/>
          <w:sz w:val="24"/>
          <w:szCs w:val="24"/>
        </w:rPr>
        <w:t xml:space="preserve"> </w:t>
      </w:r>
      <w:proofErr w:type="spellStart"/>
      <w:r w:rsidRPr="00E33E6E">
        <w:rPr>
          <w:rFonts w:ascii="Times New Roman" w:hAnsi="Times New Roman" w:cs="Times New Roman"/>
          <w:sz w:val="24"/>
          <w:szCs w:val="24"/>
        </w:rPr>
        <w:t>pasiūlymą</w:t>
      </w:r>
      <w:proofErr w:type="spellEnd"/>
      <w:r w:rsidRPr="00E33E6E">
        <w:rPr>
          <w:rFonts w:ascii="Times New Roman" w:hAnsi="Times New Roman" w:cs="Times New Roman"/>
          <w:sz w:val="24"/>
          <w:szCs w:val="24"/>
        </w:rPr>
        <w:t xml:space="preserve"> </w:t>
      </w:r>
      <w:proofErr w:type="spellStart"/>
      <w:r w:rsidRPr="00E33E6E">
        <w:rPr>
          <w:rFonts w:ascii="Times New Roman" w:hAnsi="Times New Roman" w:cs="Times New Roman"/>
          <w:sz w:val="24"/>
          <w:szCs w:val="24"/>
        </w:rPr>
        <w:t>ir</w:t>
      </w:r>
      <w:proofErr w:type="spellEnd"/>
      <w:r w:rsidRPr="00E33E6E">
        <w:rPr>
          <w:rFonts w:ascii="Times New Roman" w:hAnsi="Times New Roman" w:cs="Times New Roman"/>
          <w:sz w:val="24"/>
          <w:szCs w:val="24"/>
        </w:rPr>
        <w:t xml:space="preserve"> </w:t>
      </w:r>
      <w:proofErr w:type="spellStart"/>
      <w:r w:rsidRPr="00E33E6E">
        <w:rPr>
          <w:rFonts w:ascii="Times New Roman" w:hAnsi="Times New Roman" w:cs="Times New Roman"/>
          <w:sz w:val="24"/>
          <w:szCs w:val="24"/>
        </w:rPr>
        <w:t>nustačius</w:t>
      </w:r>
      <w:proofErr w:type="spellEnd"/>
      <w:r w:rsidRPr="00E33E6E">
        <w:rPr>
          <w:rFonts w:ascii="Times New Roman" w:hAnsi="Times New Roman" w:cs="Times New Roman"/>
          <w:sz w:val="24"/>
          <w:szCs w:val="24"/>
        </w:rPr>
        <w:t xml:space="preserve">, </w:t>
      </w:r>
      <w:proofErr w:type="spellStart"/>
      <w:r w:rsidRPr="00E33E6E">
        <w:rPr>
          <w:rFonts w:ascii="Times New Roman" w:hAnsi="Times New Roman" w:cs="Times New Roman"/>
          <w:sz w:val="24"/>
          <w:szCs w:val="24"/>
        </w:rPr>
        <w:t>kad</w:t>
      </w:r>
      <w:proofErr w:type="spellEnd"/>
      <w:r w:rsidRPr="00E33E6E">
        <w:rPr>
          <w:rFonts w:ascii="Times New Roman" w:hAnsi="Times New Roman" w:cs="Times New Roman"/>
          <w:sz w:val="24"/>
          <w:szCs w:val="24"/>
        </w:rPr>
        <w:t xml:space="preserve"> </w:t>
      </w:r>
      <w:proofErr w:type="spellStart"/>
      <w:r w:rsidRPr="00E33E6E">
        <w:rPr>
          <w:rFonts w:ascii="Times New Roman" w:hAnsi="Times New Roman" w:cs="Times New Roman"/>
          <w:sz w:val="24"/>
          <w:szCs w:val="24"/>
        </w:rPr>
        <w:t>pasiūlymas</w:t>
      </w:r>
      <w:proofErr w:type="spellEnd"/>
      <w:r w:rsidRPr="00E33E6E">
        <w:rPr>
          <w:rFonts w:ascii="Times New Roman" w:hAnsi="Times New Roman" w:cs="Times New Roman"/>
          <w:sz w:val="24"/>
          <w:szCs w:val="24"/>
        </w:rPr>
        <w:t xml:space="preserve"> </w:t>
      </w:r>
      <w:proofErr w:type="spellStart"/>
      <w:r w:rsidRPr="00E33E6E">
        <w:rPr>
          <w:rFonts w:ascii="Times New Roman" w:hAnsi="Times New Roman" w:cs="Times New Roman"/>
          <w:sz w:val="24"/>
          <w:szCs w:val="24"/>
        </w:rPr>
        <w:t>atitinka</w:t>
      </w:r>
      <w:proofErr w:type="spellEnd"/>
      <w:r w:rsidRPr="00E33E6E">
        <w:rPr>
          <w:rFonts w:ascii="Times New Roman" w:hAnsi="Times New Roman" w:cs="Times New Roman"/>
          <w:sz w:val="24"/>
          <w:szCs w:val="24"/>
        </w:rPr>
        <w:t xml:space="preserve"> </w:t>
      </w:r>
      <w:proofErr w:type="spellStart"/>
      <w:r w:rsidRPr="00E33E6E">
        <w:rPr>
          <w:rFonts w:ascii="Times New Roman" w:hAnsi="Times New Roman" w:cs="Times New Roman"/>
          <w:sz w:val="24"/>
          <w:szCs w:val="24"/>
        </w:rPr>
        <w:t>perkančiosios</w:t>
      </w:r>
      <w:proofErr w:type="spellEnd"/>
      <w:r w:rsidRPr="00E33E6E">
        <w:rPr>
          <w:rFonts w:ascii="Times New Roman" w:hAnsi="Times New Roman" w:cs="Times New Roman"/>
          <w:sz w:val="24"/>
          <w:szCs w:val="24"/>
        </w:rPr>
        <w:t xml:space="preserve"> </w:t>
      </w:r>
      <w:proofErr w:type="spellStart"/>
      <w:r w:rsidRPr="00E33E6E">
        <w:rPr>
          <w:rFonts w:ascii="Times New Roman" w:hAnsi="Times New Roman" w:cs="Times New Roman"/>
          <w:sz w:val="24"/>
          <w:szCs w:val="24"/>
        </w:rPr>
        <w:t>organizacijos</w:t>
      </w:r>
      <w:proofErr w:type="spellEnd"/>
      <w:r w:rsidRPr="00E33E6E">
        <w:rPr>
          <w:rFonts w:ascii="Times New Roman" w:hAnsi="Times New Roman" w:cs="Times New Roman"/>
          <w:sz w:val="24"/>
          <w:szCs w:val="24"/>
        </w:rPr>
        <w:t xml:space="preserve"> </w:t>
      </w:r>
      <w:proofErr w:type="spellStart"/>
      <w:r w:rsidRPr="00E33E6E">
        <w:rPr>
          <w:rFonts w:ascii="Times New Roman" w:hAnsi="Times New Roman" w:cs="Times New Roman"/>
          <w:sz w:val="24"/>
          <w:szCs w:val="24"/>
        </w:rPr>
        <w:t>pirkimo</w:t>
      </w:r>
      <w:proofErr w:type="spellEnd"/>
      <w:r w:rsidRPr="00E33E6E">
        <w:rPr>
          <w:rFonts w:ascii="Times New Roman" w:hAnsi="Times New Roman" w:cs="Times New Roman"/>
          <w:sz w:val="24"/>
          <w:szCs w:val="24"/>
        </w:rPr>
        <w:t xml:space="preserve"> </w:t>
      </w:r>
      <w:proofErr w:type="spellStart"/>
      <w:r w:rsidRPr="00E33E6E">
        <w:rPr>
          <w:rFonts w:ascii="Times New Roman" w:hAnsi="Times New Roman" w:cs="Times New Roman"/>
          <w:sz w:val="24"/>
          <w:szCs w:val="24"/>
        </w:rPr>
        <w:t>dokumentuose</w:t>
      </w:r>
      <w:proofErr w:type="spellEnd"/>
      <w:r w:rsidRPr="00E33E6E">
        <w:rPr>
          <w:rFonts w:ascii="Times New Roman" w:hAnsi="Times New Roman" w:cs="Times New Roman"/>
          <w:sz w:val="24"/>
          <w:szCs w:val="24"/>
        </w:rPr>
        <w:t xml:space="preserve"> </w:t>
      </w:r>
      <w:proofErr w:type="spellStart"/>
      <w:r w:rsidRPr="00E33E6E">
        <w:rPr>
          <w:rFonts w:ascii="Times New Roman" w:hAnsi="Times New Roman" w:cs="Times New Roman"/>
          <w:sz w:val="24"/>
          <w:szCs w:val="24"/>
        </w:rPr>
        <w:t>nustatymus</w:t>
      </w:r>
      <w:proofErr w:type="spellEnd"/>
      <w:r w:rsidRPr="00E33E6E">
        <w:rPr>
          <w:rFonts w:ascii="Times New Roman" w:hAnsi="Times New Roman" w:cs="Times New Roman"/>
          <w:sz w:val="24"/>
          <w:szCs w:val="24"/>
        </w:rPr>
        <w:t xml:space="preserve"> </w:t>
      </w:r>
      <w:proofErr w:type="spellStart"/>
      <w:r w:rsidRPr="00E33E6E">
        <w:rPr>
          <w:rFonts w:ascii="Times New Roman" w:hAnsi="Times New Roman" w:cs="Times New Roman"/>
          <w:sz w:val="24"/>
          <w:szCs w:val="24"/>
        </w:rPr>
        <w:t>reikalavimus</w:t>
      </w:r>
      <w:proofErr w:type="spellEnd"/>
      <w:r w:rsidRPr="00E33E6E">
        <w:rPr>
          <w:rFonts w:ascii="Times New Roman" w:hAnsi="Times New Roman" w:cs="Times New Roman"/>
          <w:sz w:val="24"/>
          <w:szCs w:val="24"/>
        </w:rPr>
        <w:t xml:space="preserve">, </w:t>
      </w:r>
      <w:proofErr w:type="spellStart"/>
      <w:r w:rsidRPr="00E33E6E">
        <w:rPr>
          <w:rFonts w:ascii="Times New Roman" w:hAnsi="Times New Roman" w:cs="Times New Roman"/>
          <w:sz w:val="24"/>
          <w:szCs w:val="24"/>
        </w:rPr>
        <w:t>prekėms</w:t>
      </w:r>
      <w:proofErr w:type="spellEnd"/>
      <w:r w:rsidRPr="00E33E6E">
        <w:rPr>
          <w:rFonts w:ascii="Times New Roman" w:hAnsi="Times New Roman" w:cs="Times New Roman"/>
          <w:sz w:val="24"/>
          <w:szCs w:val="24"/>
        </w:rPr>
        <w:t xml:space="preserve"> </w:t>
      </w:r>
      <w:proofErr w:type="spellStart"/>
      <w:r w:rsidRPr="00E33E6E">
        <w:rPr>
          <w:rFonts w:ascii="Times New Roman" w:hAnsi="Times New Roman" w:cs="Times New Roman"/>
          <w:sz w:val="24"/>
          <w:szCs w:val="24"/>
        </w:rPr>
        <w:t>pirkti</w:t>
      </w:r>
      <w:proofErr w:type="spellEnd"/>
      <w:r w:rsidRPr="00E33E6E">
        <w:rPr>
          <w:rFonts w:ascii="Times New Roman" w:hAnsi="Times New Roman" w:cs="Times New Roman"/>
          <w:sz w:val="24"/>
          <w:szCs w:val="24"/>
        </w:rPr>
        <w:t xml:space="preserve">. </w:t>
      </w:r>
    </w:p>
    <w:p w14:paraId="17BC7FBA" w14:textId="07B58962" w:rsidR="0008654D" w:rsidRPr="00E33E6E" w:rsidRDefault="0008654D" w:rsidP="00E33E6E">
      <w:pPr>
        <w:spacing w:line="240" w:lineRule="auto"/>
        <w:jc w:val="both"/>
        <w:rPr>
          <w:rFonts w:ascii="Times New Roman" w:hAnsi="Times New Roman" w:cs="Times New Roman"/>
          <w:sz w:val="24"/>
          <w:szCs w:val="24"/>
        </w:rPr>
      </w:pPr>
      <w:r w:rsidRPr="00E33E6E">
        <w:rPr>
          <w:rFonts w:ascii="Times New Roman" w:hAnsi="Times New Roman" w:cs="Times New Roman"/>
          <w:sz w:val="24"/>
          <w:szCs w:val="24"/>
        </w:rPr>
        <w:t>1</w:t>
      </w:r>
      <w:r w:rsidR="00825F17" w:rsidRPr="00E33E6E">
        <w:rPr>
          <w:rFonts w:ascii="Times New Roman" w:hAnsi="Times New Roman" w:cs="Times New Roman"/>
          <w:sz w:val="24"/>
          <w:szCs w:val="24"/>
        </w:rPr>
        <w:t>5</w:t>
      </w:r>
      <w:r w:rsidRPr="00E33E6E">
        <w:rPr>
          <w:rFonts w:ascii="Times New Roman" w:hAnsi="Times New Roman" w:cs="Times New Roman"/>
          <w:sz w:val="24"/>
          <w:szCs w:val="24"/>
        </w:rPr>
        <w:t xml:space="preserve">. Į </w:t>
      </w:r>
      <w:proofErr w:type="spellStart"/>
      <w:r w:rsidRPr="00E33E6E">
        <w:rPr>
          <w:rFonts w:ascii="Times New Roman" w:hAnsi="Times New Roman" w:cs="Times New Roman"/>
          <w:sz w:val="24"/>
          <w:szCs w:val="24"/>
        </w:rPr>
        <w:t>Prekių</w:t>
      </w:r>
      <w:proofErr w:type="spellEnd"/>
      <w:r w:rsidRPr="00E33E6E">
        <w:rPr>
          <w:rFonts w:ascii="Times New Roman" w:hAnsi="Times New Roman" w:cs="Times New Roman"/>
          <w:sz w:val="24"/>
          <w:szCs w:val="24"/>
        </w:rPr>
        <w:t xml:space="preserve"> </w:t>
      </w:r>
      <w:proofErr w:type="spellStart"/>
      <w:r w:rsidRPr="00E33E6E">
        <w:rPr>
          <w:rFonts w:ascii="Times New Roman" w:hAnsi="Times New Roman" w:cs="Times New Roman"/>
          <w:sz w:val="24"/>
          <w:szCs w:val="24"/>
        </w:rPr>
        <w:t>kainą</w:t>
      </w:r>
      <w:proofErr w:type="spellEnd"/>
      <w:r w:rsidRPr="00E33E6E">
        <w:rPr>
          <w:rFonts w:ascii="Times New Roman" w:hAnsi="Times New Roman" w:cs="Times New Roman"/>
          <w:sz w:val="24"/>
          <w:szCs w:val="24"/>
        </w:rPr>
        <w:t xml:space="preserve"> </w:t>
      </w:r>
      <w:proofErr w:type="spellStart"/>
      <w:r w:rsidRPr="00E33E6E">
        <w:rPr>
          <w:rFonts w:ascii="Times New Roman" w:hAnsi="Times New Roman" w:cs="Times New Roman"/>
          <w:sz w:val="24"/>
          <w:szCs w:val="24"/>
        </w:rPr>
        <w:t>turi</w:t>
      </w:r>
      <w:proofErr w:type="spellEnd"/>
      <w:r w:rsidRPr="00E33E6E">
        <w:rPr>
          <w:rFonts w:ascii="Times New Roman" w:hAnsi="Times New Roman" w:cs="Times New Roman"/>
          <w:sz w:val="24"/>
          <w:szCs w:val="24"/>
        </w:rPr>
        <w:t xml:space="preserve"> </w:t>
      </w:r>
      <w:proofErr w:type="spellStart"/>
      <w:r w:rsidRPr="00E33E6E">
        <w:rPr>
          <w:rFonts w:ascii="Times New Roman" w:hAnsi="Times New Roman" w:cs="Times New Roman"/>
          <w:sz w:val="24"/>
          <w:szCs w:val="24"/>
        </w:rPr>
        <w:t>būti</w:t>
      </w:r>
      <w:proofErr w:type="spellEnd"/>
      <w:r w:rsidRPr="00E33E6E">
        <w:rPr>
          <w:rFonts w:ascii="Times New Roman" w:hAnsi="Times New Roman" w:cs="Times New Roman"/>
          <w:sz w:val="24"/>
          <w:szCs w:val="24"/>
        </w:rPr>
        <w:t xml:space="preserve"> </w:t>
      </w:r>
      <w:proofErr w:type="spellStart"/>
      <w:r w:rsidRPr="00E33E6E">
        <w:rPr>
          <w:rFonts w:ascii="Times New Roman" w:hAnsi="Times New Roman" w:cs="Times New Roman"/>
          <w:sz w:val="24"/>
          <w:szCs w:val="24"/>
        </w:rPr>
        <w:t>įskaityti</w:t>
      </w:r>
      <w:proofErr w:type="spellEnd"/>
      <w:r w:rsidRPr="00E33E6E">
        <w:rPr>
          <w:rFonts w:ascii="Times New Roman" w:hAnsi="Times New Roman" w:cs="Times New Roman"/>
          <w:sz w:val="24"/>
          <w:szCs w:val="24"/>
        </w:rPr>
        <w:t xml:space="preserve"> </w:t>
      </w:r>
      <w:proofErr w:type="spellStart"/>
      <w:r w:rsidRPr="00E33E6E">
        <w:rPr>
          <w:rFonts w:ascii="Times New Roman" w:hAnsi="Times New Roman" w:cs="Times New Roman"/>
          <w:sz w:val="24"/>
          <w:szCs w:val="24"/>
        </w:rPr>
        <w:t>visi</w:t>
      </w:r>
      <w:proofErr w:type="spellEnd"/>
      <w:r w:rsidRPr="00E33E6E">
        <w:rPr>
          <w:rFonts w:ascii="Times New Roman" w:hAnsi="Times New Roman" w:cs="Times New Roman"/>
          <w:sz w:val="24"/>
          <w:szCs w:val="24"/>
        </w:rPr>
        <w:t xml:space="preserve"> </w:t>
      </w:r>
      <w:proofErr w:type="spellStart"/>
      <w:r w:rsidRPr="00E33E6E">
        <w:rPr>
          <w:rFonts w:ascii="Times New Roman" w:hAnsi="Times New Roman" w:cs="Times New Roman"/>
          <w:sz w:val="24"/>
          <w:szCs w:val="24"/>
        </w:rPr>
        <w:t>mokesčiai</w:t>
      </w:r>
      <w:proofErr w:type="spellEnd"/>
      <w:r w:rsidRPr="00E33E6E">
        <w:rPr>
          <w:rFonts w:ascii="Times New Roman" w:hAnsi="Times New Roman" w:cs="Times New Roman"/>
          <w:sz w:val="24"/>
          <w:szCs w:val="24"/>
        </w:rPr>
        <w:t xml:space="preserve"> </w:t>
      </w:r>
      <w:proofErr w:type="spellStart"/>
      <w:r w:rsidRPr="00E33E6E">
        <w:rPr>
          <w:rFonts w:ascii="Times New Roman" w:hAnsi="Times New Roman" w:cs="Times New Roman"/>
          <w:sz w:val="24"/>
          <w:szCs w:val="24"/>
        </w:rPr>
        <w:t>ir</w:t>
      </w:r>
      <w:proofErr w:type="spellEnd"/>
      <w:r w:rsidRPr="00E33E6E">
        <w:rPr>
          <w:rFonts w:ascii="Times New Roman" w:hAnsi="Times New Roman" w:cs="Times New Roman"/>
          <w:sz w:val="24"/>
          <w:szCs w:val="24"/>
        </w:rPr>
        <w:t xml:space="preserve"> </w:t>
      </w:r>
      <w:proofErr w:type="spellStart"/>
      <w:r w:rsidRPr="00E33E6E">
        <w:rPr>
          <w:rFonts w:ascii="Times New Roman" w:hAnsi="Times New Roman" w:cs="Times New Roman"/>
          <w:sz w:val="24"/>
          <w:szCs w:val="24"/>
        </w:rPr>
        <w:t>visos</w:t>
      </w:r>
      <w:proofErr w:type="spellEnd"/>
      <w:r w:rsidRPr="00E33E6E">
        <w:rPr>
          <w:rFonts w:ascii="Times New Roman" w:hAnsi="Times New Roman" w:cs="Times New Roman"/>
          <w:sz w:val="24"/>
          <w:szCs w:val="24"/>
        </w:rPr>
        <w:t xml:space="preserve"> </w:t>
      </w:r>
      <w:proofErr w:type="spellStart"/>
      <w:r w:rsidRPr="00E33E6E">
        <w:rPr>
          <w:rFonts w:ascii="Times New Roman" w:hAnsi="Times New Roman" w:cs="Times New Roman"/>
          <w:sz w:val="24"/>
          <w:szCs w:val="24"/>
        </w:rPr>
        <w:t>tiekėjo</w:t>
      </w:r>
      <w:proofErr w:type="spellEnd"/>
      <w:r w:rsidRPr="00E33E6E">
        <w:rPr>
          <w:rFonts w:ascii="Times New Roman" w:hAnsi="Times New Roman" w:cs="Times New Roman"/>
          <w:sz w:val="24"/>
          <w:szCs w:val="24"/>
        </w:rPr>
        <w:t xml:space="preserve"> </w:t>
      </w:r>
      <w:proofErr w:type="spellStart"/>
      <w:r w:rsidRPr="00E33E6E">
        <w:rPr>
          <w:rFonts w:ascii="Times New Roman" w:hAnsi="Times New Roman" w:cs="Times New Roman"/>
          <w:sz w:val="24"/>
          <w:szCs w:val="24"/>
        </w:rPr>
        <w:t>išlaidos</w:t>
      </w:r>
      <w:proofErr w:type="spellEnd"/>
      <w:r w:rsidRPr="00E33E6E">
        <w:rPr>
          <w:rFonts w:ascii="Times New Roman" w:hAnsi="Times New Roman" w:cs="Times New Roman"/>
          <w:sz w:val="24"/>
          <w:szCs w:val="24"/>
        </w:rPr>
        <w:t xml:space="preserve">, </w:t>
      </w:r>
      <w:proofErr w:type="spellStart"/>
      <w:r w:rsidRPr="00E33E6E">
        <w:rPr>
          <w:rFonts w:ascii="Times New Roman" w:hAnsi="Times New Roman" w:cs="Times New Roman"/>
          <w:sz w:val="24"/>
          <w:szCs w:val="24"/>
        </w:rPr>
        <w:t>susijusios</w:t>
      </w:r>
      <w:proofErr w:type="spellEnd"/>
      <w:r w:rsidRPr="00E33E6E">
        <w:rPr>
          <w:rFonts w:ascii="Times New Roman" w:hAnsi="Times New Roman" w:cs="Times New Roman"/>
          <w:sz w:val="24"/>
          <w:szCs w:val="24"/>
        </w:rPr>
        <w:t xml:space="preserve"> </w:t>
      </w:r>
      <w:proofErr w:type="spellStart"/>
      <w:r w:rsidRPr="00E33E6E">
        <w:rPr>
          <w:rFonts w:ascii="Times New Roman" w:hAnsi="Times New Roman" w:cs="Times New Roman"/>
          <w:sz w:val="24"/>
          <w:szCs w:val="24"/>
        </w:rPr>
        <w:t>su</w:t>
      </w:r>
      <w:proofErr w:type="spellEnd"/>
      <w:r w:rsidRPr="00E33E6E">
        <w:rPr>
          <w:rFonts w:ascii="Times New Roman" w:hAnsi="Times New Roman" w:cs="Times New Roman"/>
          <w:sz w:val="24"/>
          <w:szCs w:val="24"/>
        </w:rPr>
        <w:t xml:space="preserve"> </w:t>
      </w:r>
      <w:proofErr w:type="spellStart"/>
      <w:r w:rsidRPr="00E33E6E">
        <w:rPr>
          <w:rFonts w:ascii="Times New Roman" w:hAnsi="Times New Roman" w:cs="Times New Roman"/>
          <w:sz w:val="24"/>
          <w:szCs w:val="24"/>
        </w:rPr>
        <w:t>Prekių</w:t>
      </w:r>
      <w:proofErr w:type="spellEnd"/>
      <w:r w:rsidRPr="00E33E6E">
        <w:rPr>
          <w:rFonts w:ascii="Times New Roman" w:hAnsi="Times New Roman" w:cs="Times New Roman"/>
          <w:sz w:val="24"/>
          <w:szCs w:val="24"/>
        </w:rPr>
        <w:t xml:space="preserve"> </w:t>
      </w:r>
      <w:proofErr w:type="spellStart"/>
      <w:r w:rsidRPr="00E33E6E">
        <w:rPr>
          <w:rFonts w:ascii="Times New Roman" w:hAnsi="Times New Roman" w:cs="Times New Roman"/>
          <w:sz w:val="24"/>
          <w:szCs w:val="24"/>
        </w:rPr>
        <w:t>teikimu</w:t>
      </w:r>
      <w:proofErr w:type="spellEnd"/>
      <w:r w:rsidRPr="00E33E6E">
        <w:rPr>
          <w:rFonts w:ascii="Times New Roman" w:hAnsi="Times New Roman" w:cs="Times New Roman"/>
          <w:sz w:val="24"/>
          <w:szCs w:val="24"/>
        </w:rPr>
        <w:t xml:space="preserve">, </w:t>
      </w:r>
      <w:proofErr w:type="spellStart"/>
      <w:r w:rsidRPr="00E33E6E">
        <w:rPr>
          <w:rFonts w:ascii="Times New Roman" w:hAnsi="Times New Roman" w:cs="Times New Roman"/>
          <w:sz w:val="24"/>
          <w:szCs w:val="24"/>
        </w:rPr>
        <w:t>pristatymu</w:t>
      </w:r>
      <w:proofErr w:type="spellEnd"/>
      <w:r w:rsidRPr="00E33E6E">
        <w:rPr>
          <w:rFonts w:ascii="Times New Roman" w:hAnsi="Times New Roman" w:cs="Times New Roman"/>
          <w:sz w:val="24"/>
          <w:szCs w:val="24"/>
        </w:rPr>
        <w:t xml:space="preserve"> </w:t>
      </w:r>
      <w:proofErr w:type="spellStart"/>
      <w:r w:rsidRPr="00E33E6E">
        <w:rPr>
          <w:rFonts w:ascii="Times New Roman" w:hAnsi="Times New Roman" w:cs="Times New Roman"/>
          <w:sz w:val="24"/>
          <w:szCs w:val="24"/>
        </w:rPr>
        <w:t>ir</w:t>
      </w:r>
      <w:proofErr w:type="spellEnd"/>
      <w:r w:rsidRPr="00E33E6E">
        <w:rPr>
          <w:rFonts w:ascii="Times New Roman" w:hAnsi="Times New Roman" w:cs="Times New Roman"/>
          <w:sz w:val="24"/>
          <w:szCs w:val="24"/>
        </w:rPr>
        <w:t xml:space="preserve"> pan. Kaina </w:t>
      </w:r>
      <w:proofErr w:type="spellStart"/>
      <w:r w:rsidRPr="00E33E6E">
        <w:rPr>
          <w:rFonts w:ascii="Times New Roman" w:hAnsi="Times New Roman" w:cs="Times New Roman"/>
          <w:sz w:val="24"/>
          <w:szCs w:val="24"/>
        </w:rPr>
        <w:t>pateikiama</w:t>
      </w:r>
      <w:proofErr w:type="spellEnd"/>
      <w:r w:rsidRPr="00E33E6E">
        <w:rPr>
          <w:rFonts w:ascii="Times New Roman" w:hAnsi="Times New Roman" w:cs="Times New Roman"/>
          <w:sz w:val="24"/>
          <w:szCs w:val="24"/>
        </w:rPr>
        <w:t xml:space="preserve"> </w:t>
      </w:r>
      <w:proofErr w:type="spellStart"/>
      <w:r w:rsidRPr="00E33E6E">
        <w:rPr>
          <w:rFonts w:ascii="Times New Roman" w:hAnsi="Times New Roman" w:cs="Times New Roman"/>
          <w:sz w:val="24"/>
          <w:szCs w:val="24"/>
        </w:rPr>
        <w:t>nurodant</w:t>
      </w:r>
      <w:proofErr w:type="spellEnd"/>
      <w:r w:rsidRPr="00E33E6E">
        <w:rPr>
          <w:rFonts w:ascii="Times New Roman" w:hAnsi="Times New Roman" w:cs="Times New Roman"/>
          <w:sz w:val="24"/>
          <w:szCs w:val="24"/>
        </w:rPr>
        <w:t xml:space="preserve"> du </w:t>
      </w:r>
      <w:proofErr w:type="spellStart"/>
      <w:r w:rsidRPr="00E33E6E">
        <w:rPr>
          <w:rFonts w:ascii="Times New Roman" w:hAnsi="Times New Roman" w:cs="Times New Roman"/>
          <w:sz w:val="24"/>
          <w:szCs w:val="24"/>
        </w:rPr>
        <w:t>skaičius</w:t>
      </w:r>
      <w:proofErr w:type="spellEnd"/>
      <w:r w:rsidRPr="00E33E6E">
        <w:rPr>
          <w:rFonts w:ascii="Times New Roman" w:hAnsi="Times New Roman" w:cs="Times New Roman"/>
          <w:sz w:val="24"/>
          <w:szCs w:val="24"/>
        </w:rPr>
        <w:t xml:space="preserve"> po </w:t>
      </w:r>
      <w:proofErr w:type="spellStart"/>
      <w:r w:rsidRPr="00E33E6E">
        <w:rPr>
          <w:rFonts w:ascii="Times New Roman" w:hAnsi="Times New Roman" w:cs="Times New Roman"/>
          <w:sz w:val="24"/>
          <w:szCs w:val="24"/>
        </w:rPr>
        <w:t>kablelio</w:t>
      </w:r>
      <w:proofErr w:type="spellEnd"/>
      <w:r w:rsidRPr="00E33E6E">
        <w:rPr>
          <w:rFonts w:ascii="Times New Roman" w:hAnsi="Times New Roman" w:cs="Times New Roman"/>
          <w:sz w:val="24"/>
          <w:szCs w:val="24"/>
        </w:rPr>
        <w:t xml:space="preserve">. </w:t>
      </w:r>
    </w:p>
    <w:p w14:paraId="759DE3DD" w14:textId="3869055A" w:rsidR="0008654D" w:rsidRPr="00E33E6E" w:rsidRDefault="0008654D" w:rsidP="00E33E6E">
      <w:pPr>
        <w:spacing w:line="240" w:lineRule="auto"/>
        <w:jc w:val="both"/>
        <w:rPr>
          <w:rFonts w:ascii="Times New Roman" w:hAnsi="Times New Roman" w:cs="Times New Roman"/>
          <w:sz w:val="24"/>
          <w:szCs w:val="24"/>
        </w:rPr>
      </w:pPr>
      <w:r w:rsidRPr="00E33E6E">
        <w:rPr>
          <w:rFonts w:ascii="Times New Roman" w:hAnsi="Times New Roman" w:cs="Times New Roman"/>
          <w:sz w:val="24"/>
          <w:szCs w:val="24"/>
        </w:rPr>
        <w:t>1</w:t>
      </w:r>
      <w:r w:rsidR="00825F17" w:rsidRPr="00E33E6E">
        <w:rPr>
          <w:rFonts w:ascii="Times New Roman" w:hAnsi="Times New Roman" w:cs="Times New Roman"/>
          <w:sz w:val="24"/>
          <w:szCs w:val="24"/>
        </w:rPr>
        <w:t>6</w:t>
      </w:r>
      <w:r w:rsidRPr="00E33E6E">
        <w:rPr>
          <w:rFonts w:ascii="Times New Roman" w:hAnsi="Times New Roman" w:cs="Times New Roman"/>
          <w:sz w:val="24"/>
          <w:szCs w:val="24"/>
        </w:rPr>
        <w:t xml:space="preserve">. </w:t>
      </w:r>
      <w:proofErr w:type="spellStart"/>
      <w:r w:rsidRPr="00E33E6E">
        <w:rPr>
          <w:rFonts w:ascii="Times New Roman" w:hAnsi="Times New Roman" w:cs="Times New Roman"/>
          <w:sz w:val="24"/>
          <w:szCs w:val="24"/>
        </w:rPr>
        <w:t>Tiekėjo</w:t>
      </w:r>
      <w:proofErr w:type="spellEnd"/>
      <w:r w:rsidRPr="00E33E6E">
        <w:rPr>
          <w:rFonts w:ascii="Times New Roman" w:hAnsi="Times New Roman" w:cs="Times New Roman"/>
          <w:sz w:val="24"/>
          <w:szCs w:val="24"/>
        </w:rPr>
        <w:t xml:space="preserve"> </w:t>
      </w:r>
      <w:proofErr w:type="spellStart"/>
      <w:r w:rsidRPr="00E33E6E">
        <w:rPr>
          <w:rFonts w:ascii="Times New Roman" w:hAnsi="Times New Roman" w:cs="Times New Roman"/>
          <w:sz w:val="24"/>
          <w:szCs w:val="24"/>
        </w:rPr>
        <w:t>siūlomos</w:t>
      </w:r>
      <w:proofErr w:type="spellEnd"/>
      <w:r w:rsidRPr="00E33E6E">
        <w:rPr>
          <w:rFonts w:ascii="Times New Roman" w:hAnsi="Times New Roman" w:cs="Times New Roman"/>
          <w:sz w:val="24"/>
          <w:szCs w:val="24"/>
        </w:rPr>
        <w:t xml:space="preserve"> </w:t>
      </w:r>
      <w:proofErr w:type="spellStart"/>
      <w:r w:rsidRPr="00E33E6E">
        <w:rPr>
          <w:rFonts w:ascii="Times New Roman" w:hAnsi="Times New Roman" w:cs="Times New Roman"/>
          <w:sz w:val="24"/>
          <w:szCs w:val="24"/>
        </w:rPr>
        <w:t>prekės</w:t>
      </w:r>
      <w:proofErr w:type="spellEnd"/>
      <w:r w:rsidRPr="00E33E6E">
        <w:rPr>
          <w:rFonts w:ascii="Times New Roman" w:hAnsi="Times New Roman" w:cs="Times New Roman"/>
          <w:sz w:val="24"/>
          <w:szCs w:val="24"/>
        </w:rPr>
        <w:t xml:space="preserve"> </w:t>
      </w:r>
      <w:proofErr w:type="spellStart"/>
      <w:r w:rsidRPr="00E33E6E">
        <w:rPr>
          <w:rFonts w:ascii="Times New Roman" w:hAnsi="Times New Roman" w:cs="Times New Roman"/>
          <w:sz w:val="24"/>
          <w:szCs w:val="24"/>
        </w:rPr>
        <w:t>turi</w:t>
      </w:r>
      <w:proofErr w:type="spellEnd"/>
      <w:r w:rsidRPr="00E33E6E">
        <w:rPr>
          <w:rFonts w:ascii="Times New Roman" w:hAnsi="Times New Roman" w:cs="Times New Roman"/>
          <w:sz w:val="24"/>
          <w:szCs w:val="24"/>
        </w:rPr>
        <w:t xml:space="preserve"> </w:t>
      </w:r>
      <w:proofErr w:type="spellStart"/>
      <w:r w:rsidRPr="00E33E6E">
        <w:rPr>
          <w:rFonts w:ascii="Times New Roman" w:hAnsi="Times New Roman" w:cs="Times New Roman"/>
          <w:sz w:val="24"/>
          <w:szCs w:val="24"/>
        </w:rPr>
        <w:t>atitikti</w:t>
      </w:r>
      <w:proofErr w:type="spellEnd"/>
      <w:r w:rsidRPr="00E33E6E">
        <w:rPr>
          <w:rFonts w:ascii="Times New Roman" w:hAnsi="Times New Roman" w:cs="Times New Roman"/>
          <w:sz w:val="24"/>
          <w:szCs w:val="24"/>
        </w:rPr>
        <w:t xml:space="preserve"> </w:t>
      </w:r>
      <w:proofErr w:type="spellStart"/>
      <w:r w:rsidRPr="00E33E6E">
        <w:rPr>
          <w:rFonts w:ascii="Times New Roman" w:hAnsi="Times New Roman" w:cs="Times New Roman"/>
          <w:sz w:val="24"/>
          <w:szCs w:val="24"/>
        </w:rPr>
        <w:t>techninėje</w:t>
      </w:r>
      <w:proofErr w:type="spellEnd"/>
      <w:r w:rsidRPr="00E33E6E">
        <w:rPr>
          <w:rFonts w:ascii="Times New Roman" w:hAnsi="Times New Roman" w:cs="Times New Roman"/>
          <w:sz w:val="24"/>
          <w:szCs w:val="24"/>
        </w:rPr>
        <w:t xml:space="preserve"> </w:t>
      </w:r>
      <w:proofErr w:type="spellStart"/>
      <w:r w:rsidRPr="00E33E6E">
        <w:rPr>
          <w:rFonts w:ascii="Times New Roman" w:hAnsi="Times New Roman" w:cs="Times New Roman"/>
          <w:sz w:val="24"/>
          <w:szCs w:val="24"/>
        </w:rPr>
        <w:t>specifikacijoje</w:t>
      </w:r>
      <w:proofErr w:type="spellEnd"/>
      <w:r w:rsidRPr="00E33E6E">
        <w:rPr>
          <w:rFonts w:ascii="Times New Roman" w:hAnsi="Times New Roman" w:cs="Times New Roman"/>
          <w:sz w:val="24"/>
          <w:szCs w:val="24"/>
        </w:rPr>
        <w:t xml:space="preserve"> </w:t>
      </w:r>
      <w:proofErr w:type="spellStart"/>
      <w:r w:rsidRPr="00E33E6E">
        <w:rPr>
          <w:rFonts w:ascii="Times New Roman" w:hAnsi="Times New Roman" w:cs="Times New Roman"/>
          <w:sz w:val="24"/>
          <w:szCs w:val="24"/>
        </w:rPr>
        <w:t>keliamus</w:t>
      </w:r>
      <w:proofErr w:type="spellEnd"/>
      <w:r w:rsidRPr="00E33E6E">
        <w:rPr>
          <w:rFonts w:ascii="Times New Roman" w:hAnsi="Times New Roman" w:cs="Times New Roman"/>
          <w:sz w:val="24"/>
          <w:szCs w:val="24"/>
        </w:rPr>
        <w:t xml:space="preserve"> </w:t>
      </w:r>
      <w:proofErr w:type="spellStart"/>
      <w:r w:rsidRPr="00E33E6E">
        <w:rPr>
          <w:rFonts w:ascii="Times New Roman" w:hAnsi="Times New Roman" w:cs="Times New Roman"/>
          <w:sz w:val="24"/>
          <w:szCs w:val="24"/>
        </w:rPr>
        <w:t>reikalavimus</w:t>
      </w:r>
      <w:proofErr w:type="spellEnd"/>
      <w:r w:rsidRPr="00E33E6E">
        <w:rPr>
          <w:rFonts w:ascii="Times New Roman" w:hAnsi="Times New Roman" w:cs="Times New Roman"/>
          <w:sz w:val="24"/>
          <w:szCs w:val="24"/>
        </w:rPr>
        <w:t>.</w:t>
      </w:r>
    </w:p>
    <w:p w14:paraId="6CC0C845" w14:textId="60604050" w:rsidR="0006218F" w:rsidRPr="00E33E6E" w:rsidRDefault="00EB4B65" w:rsidP="00E33E6E">
      <w:pPr>
        <w:spacing w:line="240" w:lineRule="auto"/>
        <w:jc w:val="both"/>
        <w:rPr>
          <w:rFonts w:ascii="Times New Roman" w:hAnsi="Times New Roman" w:cs="Times New Roman"/>
          <w:sz w:val="24"/>
          <w:szCs w:val="24"/>
        </w:rPr>
      </w:pPr>
      <w:r w:rsidRPr="00E33E6E">
        <w:rPr>
          <w:rFonts w:ascii="Times New Roman" w:hAnsi="Times New Roman" w:cs="Times New Roman"/>
          <w:sz w:val="24"/>
          <w:szCs w:val="24"/>
        </w:rPr>
        <w:t>1</w:t>
      </w:r>
      <w:r w:rsidR="00286A7D">
        <w:rPr>
          <w:rFonts w:ascii="Times New Roman" w:hAnsi="Times New Roman" w:cs="Times New Roman"/>
          <w:sz w:val="24"/>
          <w:szCs w:val="24"/>
        </w:rPr>
        <w:t>9</w:t>
      </w:r>
      <w:r w:rsidR="0006218F" w:rsidRPr="00E33E6E">
        <w:rPr>
          <w:rFonts w:ascii="Times New Roman" w:hAnsi="Times New Roman" w:cs="Times New Roman"/>
          <w:sz w:val="24"/>
          <w:szCs w:val="24"/>
        </w:rPr>
        <w:t xml:space="preserve">. </w:t>
      </w:r>
      <w:proofErr w:type="spellStart"/>
      <w:r w:rsidR="0006218F" w:rsidRPr="00E33E6E">
        <w:rPr>
          <w:rFonts w:ascii="Times New Roman" w:hAnsi="Times New Roman" w:cs="Times New Roman"/>
          <w:sz w:val="24"/>
          <w:szCs w:val="24"/>
        </w:rPr>
        <w:t>Maksimalus</w:t>
      </w:r>
      <w:proofErr w:type="spellEnd"/>
      <w:r w:rsidR="0006218F" w:rsidRPr="00E33E6E">
        <w:rPr>
          <w:rFonts w:ascii="Times New Roman" w:hAnsi="Times New Roman" w:cs="Times New Roman"/>
          <w:sz w:val="24"/>
          <w:szCs w:val="24"/>
        </w:rPr>
        <w:t xml:space="preserve"> </w:t>
      </w:r>
      <w:proofErr w:type="spellStart"/>
      <w:r w:rsidR="0006218F" w:rsidRPr="00E33E6E">
        <w:rPr>
          <w:rFonts w:ascii="Times New Roman" w:hAnsi="Times New Roman" w:cs="Times New Roman"/>
          <w:sz w:val="24"/>
          <w:szCs w:val="24"/>
        </w:rPr>
        <w:t>perkančiosios</w:t>
      </w:r>
      <w:proofErr w:type="spellEnd"/>
      <w:r w:rsidR="0006218F" w:rsidRPr="00E33E6E">
        <w:rPr>
          <w:rFonts w:ascii="Times New Roman" w:hAnsi="Times New Roman" w:cs="Times New Roman"/>
          <w:sz w:val="24"/>
          <w:szCs w:val="24"/>
        </w:rPr>
        <w:t xml:space="preserve"> </w:t>
      </w:r>
      <w:proofErr w:type="spellStart"/>
      <w:r w:rsidR="0006218F" w:rsidRPr="00E33E6E">
        <w:rPr>
          <w:rFonts w:ascii="Times New Roman" w:hAnsi="Times New Roman" w:cs="Times New Roman"/>
          <w:sz w:val="24"/>
          <w:szCs w:val="24"/>
        </w:rPr>
        <w:t>organizacijos</w:t>
      </w:r>
      <w:proofErr w:type="spellEnd"/>
      <w:r w:rsidR="0006218F" w:rsidRPr="00E33E6E">
        <w:rPr>
          <w:rFonts w:ascii="Times New Roman" w:hAnsi="Times New Roman" w:cs="Times New Roman"/>
          <w:sz w:val="24"/>
          <w:szCs w:val="24"/>
        </w:rPr>
        <w:t xml:space="preserve"> </w:t>
      </w:r>
      <w:proofErr w:type="spellStart"/>
      <w:r w:rsidR="0006218F" w:rsidRPr="00E33E6E">
        <w:rPr>
          <w:rFonts w:ascii="Times New Roman" w:hAnsi="Times New Roman" w:cs="Times New Roman"/>
          <w:sz w:val="24"/>
          <w:szCs w:val="24"/>
        </w:rPr>
        <w:t>biudžetas</w:t>
      </w:r>
      <w:proofErr w:type="spellEnd"/>
      <w:r w:rsidR="0006218F" w:rsidRPr="00E33E6E">
        <w:rPr>
          <w:rFonts w:ascii="Times New Roman" w:hAnsi="Times New Roman" w:cs="Times New Roman"/>
          <w:sz w:val="24"/>
          <w:szCs w:val="24"/>
        </w:rPr>
        <w:t xml:space="preserve"> </w:t>
      </w:r>
      <w:proofErr w:type="spellStart"/>
      <w:r w:rsidR="0006218F" w:rsidRPr="00E33E6E">
        <w:rPr>
          <w:rFonts w:ascii="Times New Roman" w:hAnsi="Times New Roman" w:cs="Times New Roman"/>
          <w:sz w:val="24"/>
          <w:szCs w:val="24"/>
        </w:rPr>
        <w:t>šiam</w:t>
      </w:r>
      <w:proofErr w:type="spellEnd"/>
      <w:r w:rsidR="0006218F" w:rsidRPr="00E33E6E">
        <w:rPr>
          <w:rFonts w:ascii="Times New Roman" w:hAnsi="Times New Roman" w:cs="Times New Roman"/>
          <w:sz w:val="24"/>
          <w:szCs w:val="24"/>
        </w:rPr>
        <w:t xml:space="preserve"> </w:t>
      </w:r>
      <w:proofErr w:type="spellStart"/>
      <w:r w:rsidR="0006218F" w:rsidRPr="00E33E6E">
        <w:rPr>
          <w:rFonts w:ascii="Times New Roman" w:hAnsi="Times New Roman" w:cs="Times New Roman"/>
          <w:sz w:val="24"/>
          <w:szCs w:val="24"/>
        </w:rPr>
        <w:t>pirkimui</w:t>
      </w:r>
      <w:proofErr w:type="spellEnd"/>
      <w:r w:rsidR="0006218F" w:rsidRPr="00E33E6E">
        <w:rPr>
          <w:rFonts w:ascii="Times New Roman" w:hAnsi="Times New Roman" w:cs="Times New Roman"/>
          <w:sz w:val="24"/>
          <w:szCs w:val="24"/>
        </w:rPr>
        <w:t xml:space="preserve"> ne </w:t>
      </w:r>
      <w:proofErr w:type="spellStart"/>
      <w:r w:rsidR="0006218F" w:rsidRPr="00E33E6E">
        <w:rPr>
          <w:rFonts w:ascii="Times New Roman" w:hAnsi="Times New Roman" w:cs="Times New Roman"/>
          <w:sz w:val="24"/>
          <w:szCs w:val="24"/>
        </w:rPr>
        <w:t>didesnis</w:t>
      </w:r>
      <w:proofErr w:type="spellEnd"/>
      <w:r w:rsidR="0006218F" w:rsidRPr="00E33E6E">
        <w:rPr>
          <w:rFonts w:ascii="Times New Roman" w:hAnsi="Times New Roman" w:cs="Times New Roman"/>
          <w:sz w:val="24"/>
          <w:szCs w:val="24"/>
        </w:rPr>
        <w:t xml:space="preserve"> </w:t>
      </w:r>
      <w:proofErr w:type="spellStart"/>
      <w:r w:rsidR="0006218F" w:rsidRPr="00E33E6E">
        <w:rPr>
          <w:rFonts w:ascii="Times New Roman" w:hAnsi="Times New Roman" w:cs="Times New Roman"/>
          <w:sz w:val="24"/>
          <w:szCs w:val="24"/>
        </w:rPr>
        <w:t>kaip</w:t>
      </w:r>
      <w:proofErr w:type="spellEnd"/>
      <w:r w:rsidR="0006218F" w:rsidRPr="00E33E6E">
        <w:rPr>
          <w:rFonts w:ascii="Times New Roman" w:hAnsi="Times New Roman" w:cs="Times New Roman"/>
          <w:sz w:val="24"/>
          <w:szCs w:val="24"/>
        </w:rPr>
        <w:t xml:space="preserve"> </w:t>
      </w:r>
      <w:r w:rsidR="000F5A49">
        <w:rPr>
          <w:rFonts w:ascii="Times New Roman" w:hAnsi="Times New Roman" w:cs="Times New Roman"/>
          <w:sz w:val="24"/>
          <w:szCs w:val="24"/>
        </w:rPr>
        <w:t>31000</w:t>
      </w:r>
      <w:r w:rsidR="00165AE0" w:rsidRPr="00E33E6E">
        <w:rPr>
          <w:rFonts w:ascii="Times New Roman" w:hAnsi="Times New Roman" w:cs="Times New Roman"/>
          <w:sz w:val="24"/>
          <w:szCs w:val="24"/>
        </w:rPr>
        <w:t xml:space="preserve"> </w:t>
      </w:r>
      <w:proofErr w:type="spellStart"/>
      <w:r w:rsidR="0006218F" w:rsidRPr="00E33E6E">
        <w:rPr>
          <w:rFonts w:ascii="Times New Roman" w:hAnsi="Times New Roman" w:cs="Times New Roman"/>
          <w:sz w:val="24"/>
          <w:szCs w:val="24"/>
        </w:rPr>
        <w:t>Eur</w:t>
      </w:r>
      <w:proofErr w:type="spellEnd"/>
      <w:r w:rsidR="0006218F" w:rsidRPr="00E33E6E">
        <w:rPr>
          <w:rFonts w:ascii="Times New Roman" w:hAnsi="Times New Roman" w:cs="Times New Roman"/>
          <w:sz w:val="24"/>
          <w:szCs w:val="24"/>
        </w:rPr>
        <w:t xml:space="preserve"> </w:t>
      </w:r>
      <w:proofErr w:type="spellStart"/>
      <w:r w:rsidR="000F5A49">
        <w:rPr>
          <w:rFonts w:ascii="Times New Roman" w:hAnsi="Times New Roman" w:cs="Times New Roman"/>
          <w:sz w:val="24"/>
          <w:szCs w:val="24"/>
        </w:rPr>
        <w:t>su</w:t>
      </w:r>
      <w:proofErr w:type="spellEnd"/>
      <w:r w:rsidR="0006218F" w:rsidRPr="00E33E6E">
        <w:rPr>
          <w:rFonts w:ascii="Times New Roman" w:hAnsi="Times New Roman" w:cs="Times New Roman"/>
          <w:sz w:val="24"/>
          <w:szCs w:val="24"/>
        </w:rPr>
        <w:t xml:space="preserve"> PVM</w:t>
      </w:r>
      <w:r w:rsidR="00B1533B" w:rsidRPr="00E33E6E">
        <w:rPr>
          <w:rFonts w:ascii="Times New Roman" w:hAnsi="Times New Roman" w:cs="Times New Roman"/>
          <w:sz w:val="24"/>
          <w:szCs w:val="24"/>
        </w:rPr>
        <w:t xml:space="preserve">, </w:t>
      </w:r>
      <w:proofErr w:type="spellStart"/>
      <w:r w:rsidR="00B1533B" w:rsidRPr="00E33E6E">
        <w:rPr>
          <w:rFonts w:ascii="Times New Roman" w:hAnsi="Times New Roman" w:cs="Times New Roman"/>
          <w:sz w:val="24"/>
          <w:szCs w:val="24"/>
        </w:rPr>
        <w:t>taikomas</w:t>
      </w:r>
      <w:proofErr w:type="spellEnd"/>
      <w:r w:rsidR="00B1533B" w:rsidRPr="00E33E6E">
        <w:rPr>
          <w:rFonts w:ascii="Times New Roman" w:hAnsi="Times New Roman" w:cs="Times New Roman"/>
          <w:sz w:val="24"/>
          <w:szCs w:val="24"/>
        </w:rPr>
        <w:t xml:space="preserve"> 21 proc. PVM </w:t>
      </w:r>
      <w:proofErr w:type="spellStart"/>
      <w:r w:rsidR="00B1533B" w:rsidRPr="00E33E6E">
        <w:rPr>
          <w:rFonts w:ascii="Times New Roman" w:hAnsi="Times New Roman" w:cs="Times New Roman"/>
          <w:sz w:val="24"/>
          <w:szCs w:val="24"/>
        </w:rPr>
        <w:t>tarifas</w:t>
      </w:r>
      <w:proofErr w:type="spellEnd"/>
      <w:r w:rsidR="00B1533B" w:rsidRPr="00E33E6E">
        <w:rPr>
          <w:rFonts w:ascii="Times New Roman" w:hAnsi="Times New Roman" w:cs="Times New Roman"/>
          <w:sz w:val="24"/>
          <w:szCs w:val="24"/>
        </w:rPr>
        <w:t>.</w:t>
      </w:r>
    </w:p>
    <w:p w14:paraId="1B3E7E70" w14:textId="77777777" w:rsidR="0008654D" w:rsidRPr="00E33E6E" w:rsidRDefault="0008654D" w:rsidP="00E33E6E">
      <w:pPr>
        <w:spacing w:line="240" w:lineRule="auto"/>
        <w:jc w:val="both"/>
        <w:rPr>
          <w:rFonts w:ascii="Times New Roman" w:hAnsi="Times New Roman" w:cs="Times New Roman"/>
          <w:sz w:val="24"/>
          <w:szCs w:val="24"/>
        </w:rPr>
      </w:pPr>
    </w:p>
    <w:p w14:paraId="478541CA" w14:textId="77777777" w:rsidR="0008654D" w:rsidRPr="00E33E6E" w:rsidRDefault="0008654D" w:rsidP="00E33E6E">
      <w:pPr>
        <w:spacing w:line="240" w:lineRule="auto"/>
        <w:rPr>
          <w:rFonts w:ascii="Times New Roman" w:hAnsi="Times New Roman" w:cs="Times New Roman"/>
          <w:sz w:val="24"/>
          <w:szCs w:val="24"/>
        </w:rPr>
      </w:pPr>
    </w:p>
    <w:p w14:paraId="5E39B793" w14:textId="77777777" w:rsidR="0008654D" w:rsidRPr="00E33E6E" w:rsidRDefault="0008654D" w:rsidP="00E33E6E">
      <w:pPr>
        <w:spacing w:line="240" w:lineRule="auto"/>
        <w:rPr>
          <w:rFonts w:ascii="Times New Roman" w:hAnsi="Times New Roman" w:cs="Times New Roman"/>
          <w:sz w:val="24"/>
          <w:szCs w:val="24"/>
        </w:rPr>
      </w:pPr>
      <w:proofErr w:type="spellStart"/>
      <w:r w:rsidRPr="00E33E6E">
        <w:rPr>
          <w:rFonts w:ascii="Times New Roman" w:hAnsi="Times New Roman" w:cs="Times New Roman"/>
          <w:sz w:val="24"/>
          <w:szCs w:val="24"/>
        </w:rPr>
        <w:t>Pirkimo</w:t>
      </w:r>
      <w:proofErr w:type="spellEnd"/>
      <w:r w:rsidRPr="00E33E6E">
        <w:rPr>
          <w:rFonts w:ascii="Times New Roman" w:hAnsi="Times New Roman" w:cs="Times New Roman"/>
          <w:sz w:val="24"/>
          <w:szCs w:val="24"/>
        </w:rPr>
        <w:t xml:space="preserve"> </w:t>
      </w:r>
      <w:proofErr w:type="spellStart"/>
      <w:r w:rsidRPr="00E33E6E">
        <w:rPr>
          <w:rFonts w:ascii="Times New Roman" w:hAnsi="Times New Roman" w:cs="Times New Roman"/>
          <w:sz w:val="24"/>
          <w:szCs w:val="24"/>
        </w:rPr>
        <w:t>iniciatorius</w:t>
      </w:r>
      <w:proofErr w:type="spellEnd"/>
      <w:r w:rsidRPr="00E33E6E">
        <w:rPr>
          <w:rFonts w:ascii="Times New Roman" w:hAnsi="Times New Roman" w:cs="Times New Roman"/>
          <w:sz w:val="24"/>
          <w:szCs w:val="24"/>
        </w:rPr>
        <w:t xml:space="preserve"> </w:t>
      </w:r>
    </w:p>
    <w:p w14:paraId="67447065" w14:textId="025D182F" w:rsidR="0008654D" w:rsidRPr="00E33E6E" w:rsidRDefault="004B3144" w:rsidP="00E33E6E">
      <w:pPr>
        <w:spacing w:line="240" w:lineRule="auto"/>
        <w:rPr>
          <w:rFonts w:ascii="Times New Roman" w:hAnsi="Times New Roman" w:cs="Times New Roman"/>
          <w:sz w:val="24"/>
          <w:szCs w:val="24"/>
        </w:rPr>
      </w:pPr>
      <w:proofErr w:type="spellStart"/>
      <w:r>
        <w:rPr>
          <w:rFonts w:ascii="Times New Roman" w:hAnsi="Times New Roman" w:cs="Times New Roman"/>
          <w:sz w:val="24"/>
          <w:szCs w:val="24"/>
        </w:rPr>
        <w:t>Ūkio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padalinio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vadovas</w:t>
      </w:r>
      <w:proofErr w:type="spellEnd"/>
      <w:r>
        <w:rPr>
          <w:rFonts w:ascii="Times New Roman" w:hAnsi="Times New Roman" w:cs="Times New Roman"/>
          <w:sz w:val="24"/>
          <w:szCs w:val="24"/>
        </w:rPr>
        <w:t xml:space="preserve"> Jonas Repeika</w:t>
      </w:r>
    </w:p>
    <w:p w14:paraId="4798C568" w14:textId="537416EF" w:rsidR="0008654D" w:rsidRDefault="0008654D" w:rsidP="00E33E6E">
      <w:pPr>
        <w:spacing w:line="240" w:lineRule="auto"/>
        <w:rPr>
          <w:rFonts w:ascii="Times New Roman" w:hAnsi="Times New Roman" w:cs="Times New Roman"/>
          <w:sz w:val="24"/>
          <w:szCs w:val="24"/>
        </w:rPr>
      </w:pPr>
      <w:r w:rsidRPr="00E33E6E">
        <w:rPr>
          <w:rFonts w:ascii="Times New Roman" w:hAnsi="Times New Roman" w:cs="Times New Roman"/>
          <w:sz w:val="24"/>
          <w:szCs w:val="24"/>
        </w:rPr>
        <w:t>202</w:t>
      </w:r>
      <w:r w:rsidR="00286A7D">
        <w:rPr>
          <w:rFonts w:ascii="Times New Roman" w:hAnsi="Times New Roman" w:cs="Times New Roman"/>
          <w:sz w:val="24"/>
          <w:szCs w:val="24"/>
        </w:rPr>
        <w:t>5</w:t>
      </w:r>
      <w:r w:rsidRPr="00E33E6E">
        <w:rPr>
          <w:rFonts w:ascii="Times New Roman" w:hAnsi="Times New Roman" w:cs="Times New Roman"/>
          <w:sz w:val="24"/>
          <w:szCs w:val="24"/>
        </w:rPr>
        <w:t>-</w:t>
      </w:r>
      <w:r w:rsidR="00286A7D">
        <w:rPr>
          <w:rFonts w:ascii="Times New Roman" w:hAnsi="Times New Roman" w:cs="Times New Roman"/>
          <w:sz w:val="24"/>
          <w:szCs w:val="24"/>
        </w:rPr>
        <w:t>0</w:t>
      </w:r>
      <w:r w:rsidR="004B3144">
        <w:rPr>
          <w:rFonts w:ascii="Times New Roman" w:hAnsi="Times New Roman" w:cs="Times New Roman"/>
          <w:sz w:val="24"/>
          <w:szCs w:val="24"/>
        </w:rPr>
        <w:t>8-05</w:t>
      </w:r>
    </w:p>
    <w:p w14:paraId="59160BEC" w14:textId="6A18408A" w:rsidR="00EB4B65" w:rsidRPr="00E33E6E" w:rsidRDefault="004B3144" w:rsidP="00A8329A">
      <w:pPr>
        <w:rPr>
          <w:rFonts w:ascii="Times New Roman" w:hAnsi="Times New Roman" w:cs="Times New Roman"/>
          <w:sz w:val="24"/>
          <w:szCs w:val="24"/>
        </w:rPr>
      </w:pPr>
      <w:r>
        <w:rPr>
          <w:rFonts w:ascii="Times New Roman" w:hAnsi="Times New Roman" w:cs="Times New Roman"/>
          <w:sz w:val="24"/>
          <w:szCs w:val="24"/>
        </w:rPr>
        <w:br w:type="page"/>
      </w:r>
    </w:p>
    <w:p w14:paraId="483AB73E" w14:textId="77777777" w:rsidR="0006218F" w:rsidRPr="00E33E6E" w:rsidRDefault="0006218F" w:rsidP="00E33E6E">
      <w:pPr>
        <w:spacing w:line="240" w:lineRule="auto"/>
        <w:rPr>
          <w:rFonts w:ascii="Times New Roman" w:hAnsi="Times New Roman" w:cs="Times New Roman"/>
          <w:sz w:val="24"/>
          <w:szCs w:val="24"/>
        </w:rPr>
      </w:pPr>
    </w:p>
    <w:p w14:paraId="2E6D72B7" w14:textId="4970090E" w:rsidR="00A56323" w:rsidRPr="00E33E6E" w:rsidRDefault="00A8329A" w:rsidP="00E33E6E">
      <w:pPr>
        <w:spacing w:line="240" w:lineRule="auto"/>
        <w:jc w:val="right"/>
        <w:rPr>
          <w:rFonts w:ascii="Times New Roman" w:hAnsi="Times New Roman" w:cs="Times New Roman"/>
          <w:sz w:val="24"/>
          <w:szCs w:val="24"/>
        </w:rPr>
      </w:pPr>
      <w:r w:rsidRPr="00A8329A">
        <w:rPr>
          <w:rFonts w:ascii="Times New Roman" w:eastAsia="Times New Roman" w:hAnsi="Times New Roman" w:cs="Times New Roman"/>
          <w:kern w:val="3"/>
          <w:sz w:val="24"/>
          <w:szCs w:val="24"/>
          <w:lang w:val="lt-LT" w:eastAsia="lt-LT"/>
        </w:rPr>
        <w:t xml:space="preserve">Mažos vertės skelbiamos apklausos sąlygų </w:t>
      </w:r>
      <w:r w:rsidR="00A56323" w:rsidRPr="00E33E6E">
        <w:rPr>
          <w:rFonts w:ascii="Times New Roman" w:hAnsi="Times New Roman" w:cs="Times New Roman"/>
          <w:sz w:val="24"/>
          <w:szCs w:val="24"/>
        </w:rPr>
        <w:t xml:space="preserve">1 </w:t>
      </w:r>
      <w:proofErr w:type="spellStart"/>
      <w:r w:rsidR="00ED4D2F" w:rsidRPr="00E33E6E">
        <w:rPr>
          <w:rFonts w:ascii="Times New Roman" w:hAnsi="Times New Roman" w:cs="Times New Roman"/>
          <w:sz w:val="24"/>
          <w:szCs w:val="24"/>
        </w:rPr>
        <w:t>P</w:t>
      </w:r>
      <w:r w:rsidR="00A56323" w:rsidRPr="00E33E6E">
        <w:rPr>
          <w:rFonts w:ascii="Times New Roman" w:hAnsi="Times New Roman" w:cs="Times New Roman"/>
          <w:sz w:val="24"/>
          <w:szCs w:val="24"/>
        </w:rPr>
        <w:t>riedas</w:t>
      </w:r>
      <w:proofErr w:type="spellEnd"/>
      <w:r w:rsidR="00A56323" w:rsidRPr="00E33E6E">
        <w:rPr>
          <w:rFonts w:ascii="Times New Roman" w:hAnsi="Times New Roman" w:cs="Times New Roman"/>
          <w:sz w:val="24"/>
          <w:szCs w:val="24"/>
        </w:rPr>
        <w:t xml:space="preserve"> </w:t>
      </w:r>
    </w:p>
    <w:p w14:paraId="40A1BDB2" w14:textId="15C54111" w:rsidR="00A56323" w:rsidRPr="00E33E6E" w:rsidRDefault="00A56323" w:rsidP="00C03FA3">
      <w:pPr>
        <w:spacing w:line="240" w:lineRule="auto"/>
        <w:jc w:val="center"/>
        <w:rPr>
          <w:rFonts w:ascii="Times New Roman" w:hAnsi="Times New Roman" w:cs="Times New Roman"/>
          <w:sz w:val="24"/>
          <w:szCs w:val="24"/>
        </w:rPr>
      </w:pPr>
      <w:r w:rsidRPr="00E33E6E">
        <w:rPr>
          <w:rFonts w:ascii="Times New Roman" w:hAnsi="Times New Roman" w:cs="Times New Roman"/>
          <w:sz w:val="24"/>
          <w:szCs w:val="24"/>
        </w:rPr>
        <w:t>PASIŪLYMO FORMA</w:t>
      </w:r>
    </w:p>
    <w:p w14:paraId="17F734AD" w14:textId="77777777" w:rsidR="00A56323" w:rsidRPr="00E33E6E" w:rsidRDefault="00A56323" w:rsidP="00E33E6E">
      <w:pPr>
        <w:spacing w:line="240" w:lineRule="auto"/>
        <w:jc w:val="center"/>
        <w:rPr>
          <w:rFonts w:ascii="Times New Roman" w:hAnsi="Times New Roman" w:cs="Times New Roman"/>
          <w:sz w:val="24"/>
          <w:szCs w:val="24"/>
        </w:rPr>
      </w:pPr>
      <w:r w:rsidRPr="00E33E6E">
        <w:rPr>
          <w:rFonts w:ascii="Times New Roman" w:hAnsi="Times New Roman" w:cs="Times New Roman"/>
          <w:sz w:val="24"/>
          <w:szCs w:val="24"/>
        </w:rPr>
        <w:t>________________</w:t>
      </w:r>
    </w:p>
    <w:p w14:paraId="5434A09D" w14:textId="4B5DDE86" w:rsidR="00A56323" w:rsidRPr="00E33E6E" w:rsidRDefault="00A56323" w:rsidP="00C03FA3">
      <w:pPr>
        <w:spacing w:line="240" w:lineRule="auto"/>
        <w:jc w:val="center"/>
        <w:rPr>
          <w:rFonts w:ascii="Times New Roman" w:hAnsi="Times New Roman" w:cs="Times New Roman"/>
          <w:sz w:val="24"/>
          <w:szCs w:val="24"/>
        </w:rPr>
      </w:pPr>
      <w:r w:rsidRPr="00E33E6E">
        <w:rPr>
          <w:rFonts w:ascii="Times New Roman" w:hAnsi="Times New Roman" w:cs="Times New Roman"/>
          <w:sz w:val="24"/>
          <w:szCs w:val="24"/>
        </w:rPr>
        <w:t>(Data)</w:t>
      </w:r>
    </w:p>
    <w:p w14:paraId="02028F1E" w14:textId="77777777" w:rsidR="00A56323" w:rsidRPr="00E33E6E" w:rsidRDefault="00A56323" w:rsidP="00E33E6E">
      <w:pPr>
        <w:spacing w:line="240" w:lineRule="auto"/>
        <w:jc w:val="center"/>
        <w:rPr>
          <w:rFonts w:ascii="Times New Roman" w:hAnsi="Times New Roman" w:cs="Times New Roman"/>
          <w:sz w:val="24"/>
          <w:szCs w:val="24"/>
        </w:rPr>
      </w:pPr>
      <w:r w:rsidRPr="00E33E6E">
        <w:rPr>
          <w:rFonts w:ascii="Times New Roman" w:hAnsi="Times New Roman" w:cs="Times New Roman"/>
          <w:sz w:val="24"/>
          <w:szCs w:val="24"/>
        </w:rPr>
        <w:t>____________________________</w:t>
      </w:r>
    </w:p>
    <w:p w14:paraId="25C62C47" w14:textId="6E01ECE2" w:rsidR="00A56323" w:rsidRPr="00E33E6E" w:rsidRDefault="00441EEE" w:rsidP="00C03FA3">
      <w:pPr>
        <w:spacing w:line="240" w:lineRule="auto"/>
        <w:jc w:val="center"/>
        <w:rPr>
          <w:rFonts w:ascii="Times New Roman" w:hAnsi="Times New Roman" w:cs="Times New Roman"/>
          <w:sz w:val="24"/>
          <w:szCs w:val="24"/>
        </w:rPr>
      </w:pPr>
      <w:r w:rsidRPr="00E33E6E">
        <w:rPr>
          <w:rFonts w:ascii="Times New Roman" w:hAnsi="Times New Roman" w:cs="Times New Roman"/>
          <w:sz w:val="24"/>
          <w:szCs w:val="24"/>
        </w:rPr>
        <w:t>(</w:t>
      </w:r>
      <w:r w:rsidR="00A56323" w:rsidRPr="00E33E6E">
        <w:rPr>
          <w:rFonts w:ascii="Times New Roman" w:hAnsi="Times New Roman" w:cs="Times New Roman"/>
          <w:sz w:val="24"/>
          <w:szCs w:val="24"/>
        </w:rPr>
        <w:t>Vieta)</w:t>
      </w: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38"/>
        <w:gridCol w:w="4822"/>
      </w:tblGrid>
      <w:tr w:rsidR="00A56323" w:rsidRPr="00E33E6E" w14:paraId="7BB4A5FE" w14:textId="77777777" w:rsidTr="002D6F37">
        <w:trPr>
          <w:jc w:val="center"/>
        </w:trPr>
        <w:tc>
          <w:tcPr>
            <w:tcW w:w="4536" w:type="dxa"/>
            <w:tcBorders>
              <w:top w:val="single" w:sz="4" w:space="0" w:color="auto"/>
              <w:left w:val="single" w:sz="4" w:space="0" w:color="auto"/>
              <w:bottom w:val="single" w:sz="4" w:space="0" w:color="auto"/>
              <w:right w:val="single" w:sz="4" w:space="0" w:color="auto"/>
            </w:tcBorders>
            <w:hideMark/>
          </w:tcPr>
          <w:p w14:paraId="3E9D59F0" w14:textId="77777777" w:rsidR="00A56323" w:rsidRPr="00E33E6E" w:rsidRDefault="00A56323" w:rsidP="00E33E6E">
            <w:pPr>
              <w:spacing w:line="240" w:lineRule="auto"/>
              <w:rPr>
                <w:rFonts w:ascii="Times New Roman" w:hAnsi="Times New Roman" w:cs="Times New Roman"/>
                <w:sz w:val="24"/>
                <w:szCs w:val="24"/>
              </w:rPr>
            </w:pPr>
            <w:proofErr w:type="spellStart"/>
            <w:r w:rsidRPr="00E33E6E">
              <w:rPr>
                <w:rFonts w:ascii="Times New Roman" w:hAnsi="Times New Roman" w:cs="Times New Roman"/>
                <w:sz w:val="24"/>
                <w:szCs w:val="24"/>
              </w:rPr>
              <w:t>Tiekėjo</w:t>
            </w:r>
            <w:proofErr w:type="spellEnd"/>
            <w:r w:rsidRPr="00E33E6E">
              <w:rPr>
                <w:rFonts w:ascii="Times New Roman" w:hAnsi="Times New Roman" w:cs="Times New Roman"/>
                <w:sz w:val="24"/>
                <w:szCs w:val="24"/>
              </w:rPr>
              <w:t xml:space="preserve"> </w:t>
            </w:r>
            <w:proofErr w:type="spellStart"/>
            <w:r w:rsidRPr="00E33E6E">
              <w:rPr>
                <w:rFonts w:ascii="Times New Roman" w:hAnsi="Times New Roman" w:cs="Times New Roman"/>
                <w:sz w:val="24"/>
                <w:szCs w:val="24"/>
              </w:rPr>
              <w:t>pavadinimas</w:t>
            </w:r>
            <w:proofErr w:type="spellEnd"/>
          </w:p>
          <w:p w14:paraId="3590243B" w14:textId="77777777" w:rsidR="00A56323" w:rsidRPr="00E33E6E" w:rsidRDefault="00A56323" w:rsidP="00E33E6E">
            <w:pPr>
              <w:spacing w:line="240" w:lineRule="auto"/>
              <w:rPr>
                <w:rFonts w:ascii="Times New Roman" w:hAnsi="Times New Roman" w:cs="Times New Roman"/>
                <w:sz w:val="24"/>
                <w:szCs w:val="24"/>
              </w:rPr>
            </w:pPr>
            <w:r w:rsidRPr="00E33E6E">
              <w:rPr>
                <w:rFonts w:ascii="Times New Roman" w:hAnsi="Times New Roman" w:cs="Times New Roman"/>
                <w:sz w:val="24"/>
                <w:szCs w:val="24"/>
              </w:rPr>
              <w:t>/</w:t>
            </w:r>
            <w:proofErr w:type="spellStart"/>
            <w:r w:rsidRPr="00E33E6E">
              <w:rPr>
                <w:rFonts w:ascii="Times New Roman" w:hAnsi="Times New Roman" w:cs="Times New Roman"/>
                <w:sz w:val="24"/>
                <w:szCs w:val="24"/>
              </w:rPr>
              <w:t>Jeigu</w:t>
            </w:r>
            <w:proofErr w:type="spellEnd"/>
            <w:r w:rsidRPr="00E33E6E">
              <w:rPr>
                <w:rFonts w:ascii="Times New Roman" w:hAnsi="Times New Roman" w:cs="Times New Roman"/>
                <w:sz w:val="24"/>
                <w:szCs w:val="24"/>
              </w:rPr>
              <w:t xml:space="preserve"> </w:t>
            </w:r>
            <w:proofErr w:type="spellStart"/>
            <w:r w:rsidRPr="00E33E6E">
              <w:rPr>
                <w:rFonts w:ascii="Times New Roman" w:hAnsi="Times New Roman" w:cs="Times New Roman"/>
                <w:sz w:val="24"/>
                <w:szCs w:val="24"/>
              </w:rPr>
              <w:t>dalyvauja</w:t>
            </w:r>
            <w:proofErr w:type="spellEnd"/>
            <w:r w:rsidRPr="00E33E6E">
              <w:rPr>
                <w:rFonts w:ascii="Times New Roman" w:hAnsi="Times New Roman" w:cs="Times New Roman"/>
                <w:sz w:val="24"/>
                <w:szCs w:val="24"/>
              </w:rPr>
              <w:t xml:space="preserve"> </w:t>
            </w:r>
            <w:proofErr w:type="spellStart"/>
            <w:r w:rsidRPr="00E33E6E">
              <w:rPr>
                <w:rFonts w:ascii="Times New Roman" w:hAnsi="Times New Roman" w:cs="Times New Roman"/>
                <w:sz w:val="24"/>
                <w:szCs w:val="24"/>
              </w:rPr>
              <w:t>ūkio</w:t>
            </w:r>
            <w:proofErr w:type="spellEnd"/>
            <w:r w:rsidRPr="00E33E6E">
              <w:rPr>
                <w:rFonts w:ascii="Times New Roman" w:hAnsi="Times New Roman" w:cs="Times New Roman"/>
                <w:sz w:val="24"/>
                <w:szCs w:val="24"/>
              </w:rPr>
              <w:t xml:space="preserve"> </w:t>
            </w:r>
            <w:proofErr w:type="spellStart"/>
            <w:r w:rsidRPr="00E33E6E">
              <w:rPr>
                <w:rFonts w:ascii="Times New Roman" w:hAnsi="Times New Roman" w:cs="Times New Roman"/>
                <w:sz w:val="24"/>
                <w:szCs w:val="24"/>
              </w:rPr>
              <w:t>subjektų</w:t>
            </w:r>
            <w:proofErr w:type="spellEnd"/>
            <w:r w:rsidRPr="00E33E6E">
              <w:rPr>
                <w:rFonts w:ascii="Times New Roman" w:hAnsi="Times New Roman" w:cs="Times New Roman"/>
                <w:sz w:val="24"/>
                <w:szCs w:val="24"/>
              </w:rPr>
              <w:t xml:space="preserve"> </w:t>
            </w:r>
            <w:proofErr w:type="spellStart"/>
            <w:r w:rsidRPr="00E33E6E">
              <w:rPr>
                <w:rFonts w:ascii="Times New Roman" w:hAnsi="Times New Roman" w:cs="Times New Roman"/>
                <w:sz w:val="24"/>
                <w:szCs w:val="24"/>
              </w:rPr>
              <w:t>grupė</w:t>
            </w:r>
            <w:proofErr w:type="spellEnd"/>
            <w:r w:rsidRPr="00E33E6E">
              <w:rPr>
                <w:rFonts w:ascii="Times New Roman" w:hAnsi="Times New Roman" w:cs="Times New Roman"/>
                <w:sz w:val="24"/>
                <w:szCs w:val="24"/>
              </w:rPr>
              <w:t xml:space="preserve">, </w:t>
            </w:r>
            <w:proofErr w:type="spellStart"/>
            <w:r w:rsidRPr="00E33E6E">
              <w:rPr>
                <w:rFonts w:ascii="Times New Roman" w:hAnsi="Times New Roman" w:cs="Times New Roman"/>
                <w:sz w:val="24"/>
                <w:szCs w:val="24"/>
              </w:rPr>
              <w:t>surašomi</w:t>
            </w:r>
            <w:proofErr w:type="spellEnd"/>
            <w:r w:rsidRPr="00E33E6E">
              <w:rPr>
                <w:rFonts w:ascii="Times New Roman" w:hAnsi="Times New Roman" w:cs="Times New Roman"/>
                <w:sz w:val="24"/>
                <w:szCs w:val="24"/>
              </w:rPr>
              <w:t xml:space="preserve"> </w:t>
            </w:r>
            <w:proofErr w:type="spellStart"/>
            <w:r w:rsidRPr="00E33E6E">
              <w:rPr>
                <w:rFonts w:ascii="Times New Roman" w:hAnsi="Times New Roman" w:cs="Times New Roman"/>
                <w:sz w:val="24"/>
                <w:szCs w:val="24"/>
              </w:rPr>
              <w:t>visi</w:t>
            </w:r>
            <w:proofErr w:type="spellEnd"/>
            <w:r w:rsidRPr="00E33E6E">
              <w:rPr>
                <w:rFonts w:ascii="Times New Roman" w:hAnsi="Times New Roman" w:cs="Times New Roman"/>
                <w:sz w:val="24"/>
                <w:szCs w:val="24"/>
              </w:rPr>
              <w:t xml:space="preserve"> </w:t>
            </w:r>
            <w:proofErr w:type="spellStart"/>
            <w:r w:rsidRPr="00E33E6E">
              <w:rPr>
                <w:rFonts w:ascii="Times New Roman" w:hAnsi="Times New Roman" w:cs="Times New Roman"/>
                <w:sz w:val="24"/>
                <w:szCs w:val="24"/>
              </w:rPr>
              <w:t>dalyvių</w:t>
            </w:r>
            <w:proofErr w:type="spellEnd"/>
            <w:r w:rsidRPr="00E33E6E">
              <w:rPr>
                <w:rFonts w:ascii="Times New Roman" w:hAnsi="Times New Roman" w:cs="Times New Roman"/>
                <w:sz w:val="24"/>
                <w:szCs w:val="24"/>
              </w:rPr>
              <w:t xml:space="preserve"> </w:t>
            </w:r>
            <w:proofErr w:type="spellStart"/>
            <w:r w:rsidRPr="00E33E6E">
              <w:rPr>
                <w:rFonts w:ascii="Times New Roman" w:hAnsi="Times New Roman" w:cs="Times New Roman"/>
                <w:sz w:val="24"/>
                <w:szCs w:val="24"/>
              </w:rPr>
              <w:t>pavadinimai</w:t>
            </w:r>
            <w:proofErr w:type="spellEnd"/>
            <w:r w:rsidRPr="00E33E6E">
              <w:rPr>
                <w:rFonts w:ascii="Times New Roman" w:hAnsi="Times New Roman" w:cs="Times New Roman"/>
                <w:sz w:val="24"/>
                <w:szCs w:val="24"/>
              </w:rPr>
              <w:t>/</w:t>
            </w:r>
          </w:p>
        </w:tc>
        <w:tc>
          <w:tcPr>
            <w:tcW w:w="4819" w:type="dxa"/>
            <w:tcBorders>
              <w:top w:val="single" w:sz="4" w:space="0" w:color="auto"/>
              <w:left w:val="single" w:sz="4" w:space="0" w:color="auto"/>
              <w:bottom w:val="single" w:sz="4" w:space="0" w:color="auto"/>
              <w:right w:val="single" w:sz="4" w:space="0" w:color="auto"/>
            </w:tcBorders>
          </w:tcPr>
          <w:p w14:paraId="75CAAF51" w14:textId="77777777" w:rsidR="00A56323" w:rsidRPr="00E33E6E" w:rsidRDefault="00A56323" w:rsidP="00E33E6E">
            <w:pPr>
              <w:spacing w:line="240" w:lineRule="auto"/>
              <w:rPr>
                <w:rFonts w:ascii="Times New Roman" w:hAnsi="Times New Roman" w:cs="Times New Roman"/>
                <w:sz w:val="24"/>
                <w:szCs w:val="24"/>
              </w:rPr>
            </w:pPr>
          </w:p>
        </w:tc>
      </w:tr>
      <w:tr w:rsidR="00A56323" w:rsidRPr="00E33E6E" w14:paraId="1431517F" w14:textId="77777777" w:rsidTr="002D6F37">
        <w:trPr>
          <w:jc w:val="center"/>
        </w:trPr>
        <w:tc>
          <w:tcPr>
            <w:tcW w:w="4536" w:type="dxa"/>
            <w:tcBorders>
              <w:top w:val="single" w:sz="4" w:space="0" w:color="auto"/>
              <w:left w:val="single" w:sz="4" w:space="0" w:color="auto"/>
              <w:bottom w:val="single" w:sz="4" w:space="0" w:color="auto"/>
              <w:right w:val="single" w:sz="4" w:space="0" w:color="auto"/>
            </w:tcBorders>
            <w:hideMark/>
          </w:tcPr>
          <w:p w14:paraId="5C50ECF2" w14:textId="77777777" w:rsidR="00A56323" w:rsidRPr="00E33E6E" w:rsidRDefault="00A56323" w:rsidP="00E33E6E">
            <w:pPr>
              <w:spacing w:line="240" w:lineRule="auto"/>
              <w:rPr>
                <w:rFonts w:ascii="Times New Roman" w:hAnsi="Times New Roman" w:cs="Times New Roman"/>
                <w:sz w:val="24"/>
                <w:szCs w:val="24"/>
              </w:rPr>
            </w:pPr>
            <w:proofErr w:type="spellStart"/>
            <w:r w:rsidRPr="00E33E6E">
              <w:rPr>
                <w:rFonts w:ascii="Times New Roman" w:hAnsi="Times New Roman" w:cs="Times New Roman"/>
                <w:sz w:val="24"/>
                <w:szCs w:val="24"/>
              </w:rPr>
              <w:t>Tiekėjo</w:t>
            </w:r>
            <w:proofErr w:type="spellEnd"/>
            <w:r w:rsidRPr="00E33E6E">
              <w:rPr>
                <w:rFonts w:ascii="Times New Roman" w:hAnsi="Times New Roman" w:cs="Times New Roman"/>
                <w:sz w:val="24"/>
                <w:szCs w:val="24"/>
              </w:rPr>
              <w:t xml:space="preserve"> </w:t>
            </w:r>
            <w:proofErr w:type="spellStart"/>
            <w:r w:rsidRPr="00E33E6E">
              <w:rPr>
                <w:rFonts w:ascii="Times New Roman" w:hAnsi="Times New Roman" w:cs="Times New Roman"/>
                <w:sz w:val="24"/>
                <w:szCs w:val="24"/>
              </w:rPr>
              <w:t>adresas</w:t>
            </w:r>
            <w:proofErr w:type="spellEnd"/>
          </w:p>
        </w:tc>
        <w:tc>
          <w:tcPr>
            <w:tcW w:w="4819" w:type="dxa"/>
            <w:tcBorders>
              <w:top w:val="single" w:sz="4" w:space="0" w:color="auto"/>
              <w:left w:val="single" w:sz="4" w:space="0" w:color="auto"/>
              <w:bottom w:val="single" w:sz="4" w:space="0" w:color="auto"/>
              <w:right w:val="single" w:sz="4" w:space="0" w:color="auto"/>
            </w:tcBorders>
          </w:tcPr>
          <w:p w14:paraId="279EDA81" w14:textId="77777777" w:rsidR="00A56323" w:rsidRPr="00E33E6E" w:rsidRDefault="00A56323" w:rsidP="00E33E6E">
            <w:pPr>
              <w:spacing w:line="240" w:lineRule="auto"/>
              <w:rPr>
                <w:rFonts w:ascii="Times New Roman" w:hAnsi="Times New Roman" w:cs="Times New Roman"/>
                <w:sz w:val="24"/>
                <w:szCs w:val="24"/>
              </w:rPr>
            </w:pPr>
          </w:p>
        </w:tc>
      </w:tr>
      <w:tr w:rsidR="00A56323" w:rsidRPr="00E33E6E" w14:paraId="558925F4" w14:textId="77777777" w:rsidTr="002D6F37">
        <w:trPr>
          <w:jc w:val="center"/>
        </w:trPr>
        <w:tc>
          <w:tcPr>
            <w:tcW w:w="4536" w:type="dxa"/>
            <w:tcBorders>
              <w:top w:val="single" w:sz="4" w:space="0" w:color="auto"/>
              <w:left w:val="single" w:sz="4" w:space="0" w:color="auto"/>
              <w:bottom w:val="single" w:sz="4" w:space="0" w:color="auto"/>
              <w:right w:val="single" w:sz="4" w:space="0" w:color="auto"/>
            </w:tcBorders>
            <w:hideMark/>
          </w:tcPr>
          <w:p w14:paraId="43102551" w14:textId="77777777" w:rsidR="00A56323" w:rsidRPr="00E33E6E" w:rsidRDefault="00A56323" w:rsidP="00E33E6E">
            <w:pPr>
              <w:spacing w:line="240" w:lineRule="auto"/>
              <w:rPr>
                <w:rFonts w:ascii="Times New Roman" w:hAnsi="Times New Roman" w:cs="Times New Roman"/>
                <w:sz w:val="24"/>
                <w:szCs w:val="24"/>
              </w:rPr>
            </w:pPr>
            <w:proofErr w:type="spellStart"/>
            <w:r w:rsidRPr="00E33E6E">
              <w:rPr>
                <w:rFonts w:ascii="Times New Roman" w:hAnsi="Times New Roman" w:cs="Times New Roman"/>
                <w:sz w:val="24"/>
                <w:szCs w:val="24"/>
              </w:rPr>
              <w:t>Įmonės</w:t>
            </w:r>
            <w:proofErr w:type="spellEnd"/>
            <w:r w:rsidRPr="00E33E6E">
              <w:rPr>
                <w:rFonts w:ascii="Times New Roman" w:hAnsi="Times New Roman" w:cs="Times New Roman"/>
                <w:sz w:val="24"/>
                <w:szCs w:val="24"/>
              </w:rPr>
              <w:t xml:space="preserve"> </w:t>
            </w:r>
            <w:proofErr w:type="spellStart"/>
            <w:r w:rsidRPr="00E33E6E">
              <w:rPr>
                <w:rFonts w:ascii="Times New Roman" w:hAnsi="Times New Roman" w:cs="Times New Roman"/>
                <w:sz w:val="24"/>
                <w:szCs w:val="24"/>
              </w:rPr>
              <w:t>kodas</w:t>
            </w:r>
            <w:proofErr w:type="spellEnd"/>
          </w:p>
        </w:tc>
        <w:tc>
          <w:tcPr>
            <w:tcW w:w="4819" w:type="dxa"/>
            <w:tcBorders>
              <w:top w:val="single" w:sz="4" w:space="0" w:color="auto"/>
              <w:left w:val="single" w:sz="4" w:space="0" w:color="auto"/>
              <w:bottom w:val="single" w:sz="4" w:space="0" w:color="auto"/>
              <w:right w:val="single" w:sz="4" w:space="0" w:color="auto"/>
            </w:tcBorders>
          </w:tcPr>
          <w:p w14:paraId="5D746665" w14:textId="77777777" w:rsidR="00A56323" w:rsidRPr="00E33E6E" w:rsidRDefault="00A56323" w:rsidP="00E33E6E">
            <w:pPr>
              <w:spacing w:line="240" w:lineRule="auto"/>
              <w:rPr>
                <w:rFonts w:ascii="Times New Roman" w:hAnsi="Times New Roman" w:cs="Times New Roman"/>
                <w:sz w:val="24"/>
                <w:szCs w:val="24"/>
              </w:rPr>
            </w:pPr>
          </w:p>
        </w:tc>
      </w:tr>
      <w:tr w:rsidR="00A56323" w:rsidRPr="00E33E6E" w14:paraId="676688C8" w14:textId="77777777" w:rsidTr="002D6F37">
        <w:trPr>
          <w:jc w:val="center"/>
        </w:trPr>
        <w:tc>
          <w:tcPr>
            <w:tcW w:w="4536" w:type="dxa"/>
            <w:tcBorders>
              <w:top w:val="single" w:sz="4" w:space="0" w:color="auto"/>
              <w:left w:val="single" w:sz="4" w:space="0" w:color="auto"/>
              <w:bottom w:val="single" w:sz="4" w:space="0" w:color="auto"/>
              <w:right w:val="single" w:sz="4" w:space="0" w:color="auto"/>
            </w:tcBorders>
            <w:hideMark/>
          </w:tcPr>
          <w:p w14:paraId="0981E5C0" w14:textId="77777777" w:rsidR="00A56323" w:rsidRPr="00E33E6E" w:rsidRDefault="00A56323" w:rsidP="00E33E6E">
            <w:pPr>
              <w:spacing w:line="240" w:lineRule="auto"/>
              <w:rPr>
                <w:rFonts w:ascii="Times New Roman" w:hAnsi="Times New Roman" w:cs="Times New Roman"/>
                <w:sz w:val="24"/>
                <w:szCs w:val="24"/>
              </w:rPr>
            </w:pPr>
            <w:proofErr w:type="spellStart"/>
            <w:r w:rsidRPr="00E33E6E">
              <w:rPr>
                <w:rFonts w:ascii="Times New Roman" w:hAnsi="Times New Roman" w:cs="Times New Roman"/>
                <w:sz w:val="24"/>
                <w:szCs w:val="24"/>
              </w:rPr>
              <w:t>Už</w:t>
            </w:r>
            <w:proofErr w:type="spellEnd"/>
            <w:r w:rsidRPr="00E33E6E">
              <w:rPr>
                <w:rFonts w:ascii="Times New Roman" w:hAnsi="Times New Roman" w:cs="Times New Roman"/>
                <w:sz w:val="24"/>
                <w:szCs w:val="24"/>
              </w:rPr>
              <w:t xml:space="preserve"> </w:t>
            </w:r>
            <w:proofErr w:type="spellStart"/>
            <w:r w:rsidRPr="00E33E6E">
              <w:rPr>
                <w:rFonts w:ascii="Times New Roman" w:hAnsi="Times New Roman" w:cs="Times New Roman"/>
                <w:sz w:val="24"/>
                <w:szCs w:val="24"/>
              </w:rPr>
              <w:t>pasiūlymą</w:t>
            </w:r>
            <w:proofErr w:type="spellEnd"/>
            <w:r w:rsidRPr="00E33E6E">
              <w:rPr>
                <w:rFonts w:ascii="Times New Roman" w:hAnsi="Times New Roman" w:cs="Times New Roman"/>
                <w:sz w:val="24"/>
                <w:szCs w:val="24"/>
              </w:rPr>
              <w:t xml:space="preserve"> </w:t>
            </w:r>
            <w:proofErr w:type="spellStart"/>
            <w:r w:rsidRPr="00E33E6E">
              <w:rPr>
                <w:rFonts w:ascii="Times New Roman" w:hAnsi="Times New Roman" w:cs="Times New Roman"/>
                <w:sz w:val="24"/>
                <w:szCs w:val="24"/>
              </w:rPr>
              <w:t>atsakingo</w:t>
            </w:r>
            <w:proofErr w:type="spellEnd"/>
            <w:r w:rsidRPr="00E33E6E">
              <w:rPr>
                <w:rFonts w:ascii="Times New Roman" w:hAnsi="Times New Roman" w:cs="Times New Roman"/>
                <w:sz w:val="24"/>
                <w:szCs w:val="24"/>
              </w:rPr>
              <w:t xml:space="preserve"> </w:t>
            </w:r>
            <w:proofErr w:type="spellStart"/>
            <w:r w:rsidRPr="00E33E6E">
              <w:rPr>
                <w:rFonts w:ascii="Times New Roman" w:hAnsi="Times New Roman" w:cs="Times New Roman"/>
                <w:sz w:val="24"/>
                <w:szCs w:val="24"/>
              </w:rPr>
              <w:t>asmens</w:t>
            </w:r>
            <w:proofErr w:type="spellEnd"/>
            <w:r w:rsidRPr="00E33E6E">
              <w:rPr>
                <w:rFonts w:ascii="Times New Roman" w:hAnsi="Times New Roman" w:cs="Times New Roman"/>
                <w:sz w:val="24"/>
                <w:szCs w:val="24"/>
              </w:rPr>
              <w:t xml:space="preserve"> </w:t>
            </w:r>
          </w:p>
          <w:p w14:paraId="57579DA3" w14:textId="77777777" w:rsidR="00A56323" w:rsidRPr="00E33E6E" w:rsidRDefault="00A56323" w:rsidP="00E33E6E">
            <w:pPr>
              <w:spacing w:line="240" w:lineRule="auto"/>
              <w:rPr>
                <w:rFonts w:ascii="Times New Roman" w:hAnsi="Times New Roman" w:cs="Times New Roman"/>
                <w:sz w:val="24"/>
                <w:szCs w:val="24"/>
              </w:rPr>
            </w:pPr>
            <w:proofErr w:type="spellStart"/>
            <w:r w:rsidRPr="00E33E6E">
              <w:rPr>
                <w:rFonts w:ascii="Times New Roman" w:hAnsi="Times New Roman" w:cs="Times New Roman"/>
                <w:sz w:val="24"/>
                <w:szCs w:val="24"/>
              </w:rPr>
              <w:t>vardas</w:t>
            </w:r>
            <w:proofErr w:type="spellEnd"/>
            <w:r w:rsidRPr="00E33E6E">
              <w:rPr>
                <w:rFonts w:ascii="Times New Roman" w:hAnsi="Times New Roman" w:cs="Times New Roman"/>
                <w:sz w:val="24"/>
                <w:szCs w:val="24"/>
              </w:rPr>
              <w:t xml:space="preserve">, </w:t>
            </w:r>
            <w:proofErr w:type="spellStart"/>
            <w:r w:rsidRPr="00E33E6E">
              <w:rPr>
                <w:rFonts w:ascii="Times New Roman" w:hAnsi="Times New Roman" w:cs="Times New Roman"/>
                <w:sz w:val="24"/>
                <w:szCs w:val="24"/>
              </w:rPr>
              <w:t>pavardė</w:t>
            </w:r>
            <w:proofErr w:type="spellEnd"/>
          </w:p>
        </w:tc>
        <w:tc>
          <w:tcPr>
            <w:tcW w:w="4819" w:type="dxa"/>
            <w:tcBorders>
              <w:top w:val="single" w:sz="4" w:space="0" w:color="auto"/>
              <w:left w:val="single" w:sz="4" w:space="0" w:color="auto"/>
              <w:bottom w:val="single" w:sz="4" w:space="0" w:color="auto"/>
              <w:right w:val="single" w:sz="4" w:space="0" w:color="auto"/>
            </w:tcBorders>
          </w:tcPr>
          <w:p w14:paraId="57475A78" w14:textId="77777777" w:rsidR="00A56323" w:rsidRPr="00E33E6E" w:rsidRDefault="00A56323" w:rsidP="00E33E6E">
            <w:pPr>
              <w:spacing w:line="240" w:lineRule="auto"/>
              <w:rPr>
                <w:rFonts w:ascii="Times New Roman" w:hAnsi="Times New Roman" w:cs="Times New Roman"/>
                <w:sz w:val="24"/>
                <w:szCs w:val="24"/>
              </w:rPr>
            </w:pPr>
          </w:p>
        </w:tc>
      </w:tr>
      <w:tr w:rsidR="00A56323" w:rsidRPr="00E33E6E" w14:paraId="04D73C6C" w14:textId="77777777" w:rsidTr="002D6F37">
        <w:trPr>
          <w:jc w:val="center"/>
        </w:trPr>
        <w:tc>
          <w:tcPr>
            <w:tcW w:w="4536" w:type="dxa"/>
            <w:tcBorders>
              <w:top w:val="single" w:sz="4" w:space="0" w:color="auto"/>
              <w:left w:val="single" w:sz="4" w:space="0" w:color="auto"/>
              <w:bottom w:val="single" w:sz="4" w:space="0" w:color="auto"/>
              <w:right w:val="single" w:sz="4" w:space="0" w:color="auto"/>
            </w:tcBorders>
            <w:hideMark/>
          </w:tcPr>
          <w:p w14:paraId="639A3CAB" w14:textId="77777777" w:rsidR="00A56323" w:rsidRPr="00E33E6E" w:rsidRDefault="00A56323" w:rsidP="00E33E6E">
            <w:pPr>
              <w:spacing w:line="240" w:lineRule="auto"/>
              <w:rPr>
                <w:rFonts w:ascii="Times New Roman" w:hAnsi="Times New Roman" w:cs="Times New Roman"/>
                <w:sz w:val="24"/>
                <w:szCs w:val="24"/>
              </w:rPr>
            </w:pPr>
            <w:proofErr w:type="spellStart"/>
            <w:r w:rsidRPr="00E33E6E">
              <w:rPr>
                <w:rFonts w:ascii="Times New Roman" w:hAnsi="Times New Roman" w:cs="Times New Roman"/>
                <w:sz w:val="24"/>
                <w:szCs w:val="24"/>
              </w:rPr>
              <w:t>Telefono</w:t>
            </w:r>
            <w:proofErr w:type="spellEnd"/>
            <w:r w:rsidRPr="00E33E6E">
              <w:rPr>
                <w:rFonts w:ascii="Times New Roman" w:hAnsi="Times New Roman" w:cs="Times New Roman"/>
                <w:sz w:val="24"/>
                <w:szCs w:val="24"/>
              </w:rPr>
              <w:t xml:space="preserve"> </w:t>
            </w:r>
            <w:proofErr w:type="spellStart"/>
            <w:r w:rsidRPr="00E33E6E">
              <w:rPr>
                <w:rFonts w:ascii="Times New Roman" w:hAnsi="Times New Roman" w:cs="Times New Roman"/>
                <w:sz w:val="24"/>
                <w:szCs w:val="24"/>
              </w:rPr>
              <w:t>numeris</w:t>
            </w:r>
            <w:proofErr w:type="spellEnd"/>
          </w:p>
        </w:tc>
        <w:tc>
          <w:tcPr>
            <w:tcW w:w="4819" w:type="dxa"/>
            <w:tcBorders>
              <w:top w:val="single" w:sz="4" w:space="0" w:color="auto"/>
              <w:left w:val="single" w:sz="4" w:space="0" w:color="auto"/>
              <w:bottom w:val="single" w:sz="4" w:space="0" w:color="auto"/>
              <w:right w:val="single" w:sz="4" w:space="0" w:color="auto"/>
            </w:tcBorders>
          </w:tcPr>
          <w:p w14:paraId="2F16480F" w14:textId="77777777" w:rsidR="00A56323" w:rsidRPr="00E33E6E" w:rsidRDefault="00A56323" w:rsidP="00E33E6E">
            <w:pPr>
              <w:spacing w:line="240" w:lineRule="auto"/>
              <w:rPr>
                <w:rFonts w:ascii="Times New Roman" w:hAnsi="Times New Roman" w:cs="Times New Roman"/>
                <w:sz w:val="24"/>
                <w:szCs w:val="24"/>
              </w:rPr>
            </w:pPr>
          </w:p>
        </w:tc>
      </w:tr>
      <w:tr w:rsidR="00A56323" w:rsidRPr="00E33E6E" w14:paraId="0B00F4DF" w14:textId="77777777" w:rsidTr="002D6F37">
        <w:trPr>
          <w:jc w:val="center"/>
        </w:trPr>
        <w:tc>
          <w:tcPr>
            <w:tcW w:w="4536" w:type="dxa"/>
            <w:tcBorders>
              <w:top w:val="single" w:sz="4" w:space="0" w:color="auto"/>
              <w:left w:val="single" w:sz="4" w:space="0" w:color="auto"/>
              <w:bottom w:val="single" w:sz="4" w:space="0" w:color="auto"/>
              <w:right w:val="single" w:sz="4" w:space="0" w:color="auto"/>
            </w:tcBorders>
            <w:hideMark/>
          </w:tcPr>
          <w:p w14:paraId="5035ADF6" w14:textId="77777777" w:rsidR="00A56323" w:rsidRPr="00E33E6E" w:rsidRDefault="00A56323" w:rsidP="00E33E6E">
            <w:pPr>
              <w:spacing w:line="240" w:lineRule="auto"/>
              <w:rPr>
                <w:rFonts w:ascii="Times New Roman" w:hAnsi="Times New Roman" w:cs="Times New Roman"/>
                <w:sz w:val="24"/>
                <w:szCs w:val="24"/>
              </w:rPr>
            </w:pPr>
            <w:proofErr w:type="spellStart"/>
            <w:r w:rsidRPr="00E33E6E">
              <w:rPr>
                <w:rFonts w:ascii="Times New Roman" w:hAnsi="Times New Roman" w:cs="Times New Roman"/>
                <w:sz w:val="24"/>
                <w:szCs w:val="24"/>
              </w:rPr>
              <w:t>Fakso</w:t>
            </w:r>
            <w:proofErr w:type="spellEnd"/>
            <w:r w:rsidRPr="00E33E6E">
              <w:rPr>
                <w:rFonts w:ascii="Times New Roman" w:hAnsi="Times New Roman" w:cs="Times New Roman"/>
                <w:sz w:val="24"/>
                <w:szCs w:val="24"/>
              </w:rPr>
              <w:t xml:space="preserve"> </w:t>
            </w:r>
            <w:proofErr w:type="spellStart"/>
            <w:r w:rsidRPr="00E33E6E">
              <w:rPr>
                <w:rFonts w:ascii="Times New Roman" w:hAnsi="Times New Roman" w:cs="Times New Roman"/>
                <w:sz w:val="24"/>
                <w:szCs w:val="24"/>
              </w:rPr>
              <w:t>numeris</w:t>
            </w:r>
            <w:proofErr w:type="spellEnd"/>
          </w:p>
        </w:tc>
        <w:tc>
          <w:tcPr>
            <w:tcW w:w="4819" w:type="dxa"/>
            <w:tcBorders>
              <w:top w:val="single" w:sz="4" w:space="0" w:color="auto"/>
              <w:left w:val="single" w:sz="4" w:space="0" w:color="auto"/>
              <w:bottom w:val="single" w:sz="4" w:space="0" w:color="auto"/>
              <w:right w:val="single" w:sz="4" w:space="0" w:color="auto"/>
            </w:tcBorders>
          </w:tcPr>
          <w:p w14:paraId="365F8F15" w14:textId="77777777" w:rsidR="00A56323" w:rsidRPr="00E33E6E" w:rsidRDefault="00A56323" w:rsidP="00E33E6E">
            <w:pPr>
              <w:spacing w:line="240" w:lineRule="auto"/>
              <w:rPr>
                <w:rFonts w:ascii="Times New Roman" w:hAnsi="Times New Roman" w:cs="Times New Roman"/>
                <w:sz w:val="24"/>
                <w:szCs w:val="24"/>
              </w:rPr>
            </w:pPr>
          </w:p>
        </w:tc>
      </w:tr>
      <w:tr w:rsidR="00A56323" w:rsidRPr="00E33E6E" w14:paraId="2D11BE6F" w14:textId="77777777" w:rsidTr="002D6F37">
        <w:trPr>
          <w:jc w:val="center"/>
        </w:trPr>
        <w:tc>
          <w:tcPr>
            <w:tcW w:w="4536" w:type="dxa"/>
            <w:tcBorders>
              <w:top w:val="single" w:sz="4" w:space="0" w:color="auto"/>
              <w:left w:val="single" w:sz="4" w:space="0" w:color="auto"/>
              <w:bottom w:val="single" w:sz="4" w:space="0" w:color="auto"/>
              <w:right w:val="single" w:sz="4" w:space="0" w:color="auto"/>
            </w:tcBorders>
            <w:hideMark/>
          </w:tcPr>
          <w:p w14:paraId="3EBEB321" w14:textId="77777777" w:rsidR="00A56323" w:rsidRPr="00E33E6E" w:rsidRDefault="00A56323" w:rsidP="00E33E6E">
            <w:pPr>
              <w:spacing w:line="240" w:lineRule="auto"/>
              <w:rPr>
                <w:rFonts w:ascii="Times New Roman" w:hAnsi="Times New Roman" w:cs="Times New Roman"/>
                <w:sz w:val="24"/>
                <w:szCs w:val="24"/>
              </w:rPr>
            </w:pPr>
            <w:r w:rsidRPr="00E33E6E">
              <w:rPr>
                <w:rFonts w:ascii="Times New Roman" w:hAnsi="Times New Roman" w:cs="Times New Roman"/>
                <w:sz w:val="24"/>
                <w:szCs w:val="24"/>
              </w:rPr>
              <w:t xml:space="preserve">El. </w:t>
            </w:r>
            <w:proofErr w:type="spellStart"/>
            <w:r w:rsidRPr="00E33E6E">
              <w:rPr>
                <w:rFonts w:ascii="Times New Roman" w:hAnsi="Times New Roman" w:cs="Times New Roman"/>
                <w:sz w:val="24"/>
                <w:szCs w:val="24"/>
              </w:rPr>
              <w:t>pašto</w:t>
            </w:r>
            <w:proofErr w:type="spellEnd"/>
            <w:r w:rsidRPr="00E33E6E">
              <w:rPr>
                <w:rFonts w:ascii="Times New Roman" w:hAnsi="Times New Roman" w:cs="Times New Roman"/>
                <w:sz w:val="24"/>
                <w:szCs w:val="24"/>
              </w:rPr>
              <w:t xml:space="preserve"> </w:t>
            </w:r>
            <w:proofErr w:type="spellStart"/>
            <w:r w:rsidRPr="00E33E6E">
              <w:rPr>
                <w:rFonts w:ascii="Times New Roman" w:hAnsi="Times New Roman" w:cs="Times New Roman"/>
                <w:sz w:val="24"/>
                <w:szCs w:val="24"/>
              </w:rPr>
              <w:t>adresas</w:t>
            </w:r>
            <w:proofErr w:type="spellEnd"/>
          </w:p>
        </w:tc>
        <w:tc>
          <w:tcPr>
            <w:tcW w:w="4819" w:type="dxa"/>
            <w:tcBorders>
              <w:top w:val="single" w:sz="4" w:space="0" w:color="auto"/>
              <w:left w:val="single" w:sz="4" w:space="0" w:color="auto"/>
              <w:bottom w:val="single" w:sz="4" w:space="0" w:color="auto"/>
              <w:right w:val="single" w:sz="4" w:space="0" w:color="auto"/>
            </w:tcBorders>
          </w:tcPr>
          <w:p w14:paraId="34EAC198" w14:textId="77777777" w:rsidR="00A56323" w:rsidRPr="00E33E6E" w:rsidRDefault="00A56323" w:rsidP="00E33E6E">
            <w:pPr>
              <w:spacing w:line="240" w:lineRule="auto"/>
              <w:rPr>
                <w:rFonts w:ascii="Times New Roman" w:hAnsi="Times New Roman" w:cs="Times New Roman"/>
                <w:sz w:val="24"/>
                <w:szCs w:val="24"/>
              </w:rPr>
            </w:pPr>
          </w:p>
        </w:tc>
      </w:tr>
    </w:tbl>
    <w:p w14:paraId="1CC3767A" w14:textId="77777777" w:rsidR="00A56323" w:rsidRPr="00E33E6E" w:rsidRDefault="00A56323" w:rsidP="00E33E6E">
      <w:pPr>
        <w:spacing w:line="240" w:lineRule="auto"/>
        <w:rPr>
          <w:rFonts w:ascii="Times New Roman" w:hAnsi="Times New Roman" w:cs="Times New Roman"/>
          <w:sz w:val="24"/>
          <w:szCs w:val="24"/>
        </w:rPr>
      </w:pPr>
      <w:r w:rsidRPr="00E33E6E">
        <w:rPr>
          <w:rFonts w:ascii="Times New Roman" w:hAnsi="Times New Roman" w:cs="Times New Roman"/>
          <w:sz w:val="24"/>
          <w:szCs w:val="24"/>
        </w:rPr>
        <w:t xml:space="preserve">1. </w:t>
      </w:r>
      <w:proofErr w:type="spellStart"/>
      <w:r w:rsidRPr="00E33E6E">
        <w:rPr>
          <w:rFonts w:ascii="Times New Roman" w:hAnsi="Times New Roman" w:cs="Times New Roman"/>
          <w:sz w:val="24"/>
          <w:szCs w:val="24"/>
        </w:rPr>
        <w:t>Šiuo</w:t>
      </w:r>
      <w:proofErr w:type="spellEnd"/>
      <w:r w:rsidRPr="00E33E6E">
        <w:rPr>
          <w:rFonts w:ascii="Times New Roman" w:hAnsi="Times New Roman" w:cs="Times New Roman"/>
          <w:sz w:val="24"/>
          <w:szCs w:val="24"/>
        </w:rPr>
        <w:t xml:space="preserve"> </w:t>
      </w:r>
      <w:proofErr w:type="spellStart"/>
      <w:r w:rsidRPr="00E33E6E">
        <w:rPr>
          <w:rFonts w:ascii="Times New Roman" w:hAnsi="Times New Roman" w:cs="Times New Roman"/>
          <w:sz w:val="24"/>
          <w:szCs w:val="24"/>
        </w:rPr>
        <w:t>pasiūlymu</w:t>
      </w:r>
      <w:proofErr w:type="spellEnd"/>
      <w:r w:rsidRPr="00E33E6E">
        <w:rPr>
          <w:rFonts w:ascii="Times New Roman" w:hAnsi="Times New Roman" w:cs="Times New Roman"/>
          <w:sz w:val="24"/>
          <w:szCs w:val="24"/>
        </w:rPr>
        <w:t xml:space="preserve"> </w:t>
      </w:r>
      <w:proofErr w:type="spellStart"/>
      <w:r w:rsidRPr="00E33E6E">
        <w:rPr>
          <w:rFonts w:ascii="Times New Roman" w:hAnsi="Times New Roman" w:cs="Times New Roman"/>
          <w:sz w:val="24"/>
          <w:szCs w:val="24"/>
        </w:rPr>
        <w:t>pažymime</w:t>
      </w:r>
      <w:proofErr w:type="spellEnd"/>
      <w:r w:rsidRPr="00E33E6E">
        <w:rPr>
          <w:rFonts w:ascii="Times New Roman" w:hAnsi="Times New Roman" w:cs="Times New Roman"/>
          <w:sz w:val="24"/>
          <w:szCs w:val="24"/>
        </w:rPr>
        <w:t xml:space="preserve">, </w:t>
      </w:r>
      <w:proofErr w:type="spellStart"/>
      <w:r w:rsidRPr="00E33E6E">
        <w:rPr>
          <w:rFonts w:ascii="Times New Roman" w:hAnsi="Times New Roman" w:cs="Times New Roman"/>
          <w:sz w:val="24"/>
          <w:szCs w:val="24"/>
        </w:rPr>
        <w:t>kad</w:t>
      </w:r>
      <w:proofErr w:type="spellEnd"/>
      <w:r w:rsidRPr="00E33E6E">
        <w:rPr>
          <w:rFonts w:ascii="Times New Roman" w:hAnsi="Times New Roman" w:cs="Times New Roman"/>
          <w:sz w:val="24"/>
          <w:szCs w:val="24"/>
        </w:rPr>
        <w:t xml:space="preserve"> </w:t>
      </w:r>
      <w:proofErr w:type="spellStart"/>
      <w:r w:rsidRPr="00E33E6E">
        <w:rPr>
          <w:rFonts w:ascii="Times New Roman" w:hAnsi="Times New Roman" w:cs="Times New Roman"/>
          <w:sz w:val="24"/>
          <w:szCs w:val="24"/>
        </w:rPr>
        <w:t>sutinkame</w:t>
      </w:r>
      <w:proofErr w:type="spellEnd"/>
      <w:r w:rsidRPr="00E33E6E">
        <w:rPr>
          <w:rFonts w:ascii="Times New Roman" w:hAnsi="Times New Roman" w:cs="Times New Roman"/>
          <w:sz w:val="24"/>
          <w:szCs w:val="24"/>
        </w:rPr>
        <w:t xml:space="preserve"> </w:t>
      </w:r>
      <w:proofErr w:type="spellStart"/>
      <w:r w:rsidRPr="00E33E6E">
        <w:rPr>
          <w:rFonts w:ascii="Times New Roman" w:hAnsi="Times New Roman" w:cs="Times New Roman"/>
          <w:sz w:val="24"/>
          <w:szCs w:val="24"/>
        </w:rPr>
        <w:t>su</w:t>
      </w:r>
      <w:proofErr w:type="spellEnd"/>
      <w:r w:rsidRPr="00E33E6E">
        <w:rPr>
          <w:rFonts w:ascii="Times New Roman" w:hAnsi="Times New Roman" w:cs="Times New Roman"/>
          <w:sz w:val="24"/>
          <w:szCs w:val="24"/>
        </w:rPr>
        <w:t xml:space="preserve"> </w:t>
      </w:r>
      <w:proofErr w:type="spellStart"/>
      <w:r w:rsidRPr="00E33E6E">
        <w:rPr>
          <w:rFonts w:ascii="Times New Roman" w:hAnsi="Times New Roman" w:cs="Times New Roman"/>
          <w:sz w:val="24"/>
          <w:szCs w:val="24"/>
        </w:rPr>
        <w:t>visomis</w:t>
      </w:r>
      <w:proofErr w:type="spellEnd"/>
      <w:r w:rsidRPr="00E33E6E">
        <w:rPr>
          <w:rFonts w:ascii="Times New Roman" w:hAnsi="Times New Roman" w:cs="Times New Roman"/>
          <w:sz w:val="24"/>
          <w:szCs w:val="24"/>
        </w:rPr>
        <w:t xml:space="preserve"> </w:t>
      </w:r>
      <w:proofErr w:type="spellStart"/>
      <w:r w:rsidRPr="00E33E6E">
        <w:rPr>
          <w:rFonts w:ascii="Times New Roman" w:hAnsi="Times New Roman" w:cs="Times New Roman"/>
          <w:sz w:val="24"/>
          <w:szCs w:val="24"/>
        </w:rPr>
        <w:t>apklausos</w:t>
      </w:r>
      <w:proofErr w:type="spellEnd"/>
      <w:r w:rsidRPr="00E33E6E">
        <w:rPr>
          <w:rFonts w:ascii="Times New Roman" w:hAnsi="Times New Roman" w:cs="Times New Roman"/>
          <w:sz w:val="24"/>
          <w:szCs w:val="24"/>
        </w:rPr>
        <w:t xml:space="preserve"> </w:t>
      </w:r>
      <w:proofErr w:type="spellStart"/>
      <w:r w:rsidRPr="00E33E6E">
        <w:rPr>
          <w:rFonts w:ascii="Times New Roman" w:hAnsi="Times New Roman" w:cs="Times New Roman"/>
          <w:sz w:val="24"/>
          <w:szCs w:val="24"/>
        </w:rPr>
        <w:t>sąlygomis</w:t>
      </w:r>
      <w:proofErr w:type="spellEnd"/>
      <w:r w:rsidRPr="00E33E6E">
        <w:rPr>
          <w:rFonts w:ascii="Times New Roman" w:hAnsi="Times New Roman" w:cs="Times New Roman"/>
          <w:sz w:val="24"/>
          <w:szCs w:val="24"/>
        </w:rPr>
        <w:t xml:space="preserve">, </w:t>
      </w:r>
      <w:proofErr w:type="spellStart"/>
      <w:r w:rsidRPr="00E33E6E">
        <w:rPr>
          <w:rFonts w:ascii="Times New Roman" w:hAnsi="Times New Roman" w:cs="Times New Roman"/>
          <w:sz w:val="24"/>
          <w:szCs w:val="24"/>
        </w:rPr>
        <w:t>nustatytomis</w:t>
      </w:r>
      <w:proofErr w:type="spellEnd"/>
      <w:r w:rsidRPr="00E33E6E">
        <w:rPr>
          <w:rFonts w:ascii="Times New Roman" w:hAnsi="Times New Roman" w:cs="Times New Roman"/>
          <w:sz w:val="24"/>
          <w:szCs w:val="24"/>
        </w:rPr>
        <w:t>:</w:t>
      </w:r>
    </w:p>
    <w:p w14:paraId="11A4EB1C" w14:textId="77777777" w:rsidR="00A56323" w:rsidRPr="00E33E6E" w:rsidRDefault="00A56323" w:rsidP="00E33E6E">
      <w:pPr>
        <w:spacing w:line="240" w:lineRule="auto"/>
        <w:rPr>
          <w:rFonts w:ascii="Times New Roman" w:hAnsi="Times New Roman" w:cs="Times New Roman"/>
          <w:sz w:val="24"/>
          <w:szCs w:val="24"/>
        </w:rPr>
      </w:pPr>
      <w:r w:rsidRPr="00E33E6E">
        <w:rPr>
          <w:rFonts w:ascii="Times New Roman" w:hAnsi="Times New Roman" w:cs="Times New Roman"/>
          <w:sz w:val="24"/>
          <w:szCs w:val="24"/>
        </w:rPr>
        <w:t xml:space="preserve">- </w:t>
      </w:r>
      <w:proofErr w:type="spellStart"/>
      <w:r w:rsidRPr="00E33E6E">
        <w:rPr>
          <w:rFonts w:ascii="Times New Roman" w:hAnsi="Times New Roman" w:cs="Times New Roman"/>
          <w:sz w:val="24"/>
          <w:szCs w:val="24"/>
        </w:rPr>
        <w:t>apklausos</w:t>
      </w:r>
      <w:proofErr w:type="spellEnd"/>
      <w:r w:rsidRPr="00E33E6E">
        <w:rPr>
          <w:rFonts w:ascii="Times New Roman" w:hAnsi="Times New Roman" w:cs="Times New Roman"/>
          <w:sz w:val="24"/>
          <w:szCs w:val="24"/>
        </w:rPr>
        <w:t xml:space="preserve"> </w:t>
      </w:r>
      <w:proofErr w:type="spellStart"/>
      <w:proofErr w:type="gramStart"/>
      <w:r w:rsidRPr="00E33E6E">
        <w:rPr>
          <w:rFonts w:ascii="Times New Roman" w:hAnsi="Times New Roman" w:cs="Times New Roman"/>
          <w:sz w:val="24"/>
          <w:szCs w:val="24"/>
        </w:rPr>
        <w:t>sąlygose</w:t>
      </w:r>
      <w:proofErr w:type="spellEnd"/>
      <w:r w:rsidRPr="00E33E6E">
        <w:rPr>
          <w:rFonts w:ascii="Times New Roman" w:hAnsi="Times New Roman" w:cs="Times New Roman"/>
          <w:sz w:val="24"/>
          <w:szCs w:val="24"/>
        </w:rPr>
        <w:t>;</w:t>
      </w:r>
      <w:proofErr w:type="gramEnd"/>
    </w:p>
    <w:p w14:paraId="7EDC3AE7" w14:textId="77777777" w:rsidR="00A56323" w:rsidRPr="00E33E6E" w:rsidRDefault="00A56323" w:rsidP="00E33E6E">
      <w:pPr>
        <w:spacing w:line="240" w:lineRule="auto"/>
        <w:rPr>
          <w:rFonts w:ascii="Times New Roman" w:hAnsi="Times New Roman" w:cs="Times New Roman"/>
          <w:sz w:val="24"/>
          <w:szCs w:val="24"/>
        </w:rPr>
      </w:pPr>
      <w:r w:rsidRPr="00E33E6E">
        <w:rPr>
          <w:rFonts w:ascii="Times New Roman" w:hAnsi="Times New Roman" w:cs="Times New Roman"/>
          <w:sz w:val="24"/>
          <w:szCs w:val="24"/>
        </w:rPr>
        <w:t xml:space="preserve">- </w:t>
      </w:r>
      <w:proofErr w:type="spellStart"/>
      <w:r w:rsidRPr="00E33E6E">
        <w:rPr>
          <w:rFonts w:ascii="Times New Roman" w:hAnsi="Times New Roman" w:cs="Times New Roman"/>
          <w:sz w:val="24"/>
          <w:szCs w:val="24"/>
        </w:rPr>
        <w:t>kituose</w:t>
      </w:r>
      <w:proofErr w:type="spellEnd"/>
      <w:r w:rsidRPr="00E33E6E">
        <w:rPr>
          <w:rFonts w:ascii="Times New Roman" w:hAnsi="Times New Roman" w:cs="Times New Roman"/>
          <w:sz w:val="24"/>
          <w:szCs w:val="24"/>
        </w:rPr>
        <w:t xml:space="preserve"> </w:t>
      </w:r>
      <w:proofErr w:type="spellStart"/>
      <w:r w:rsidRPr="00E33E6E">
        <w:rPr>
          <w:rFonts w:ascii="Times New Roman" w:hAnsi="Times New Roman" w:cs="Times New Roman"/>
          <w:sz w:val="24"/>
          <w:szCs w:val="24"/>
        </w:rPr>
        <w:t>pirkimo</w:t>
      </w:r>
      <w:proofErr w:type="spellEnd"/>
      <w:r w:rsidRPr="00E33E6E">
        <w:rPr>
          <w:rFonts w:ascii="Times New Roman" w:hAnsi="Times New Roman" w:cs="Times New Roman"/>
          <w:sz w:val="24"/>
          <w:szCs w:val="24"/>
        </w:rPr>
        <w:t xml:space="preserve"> </w:t>
      </w:r>
      <w:proofErr w:type="spellStart"/>
      <w:r w:rsidRPr="00E33E6E">
        <w:rPr>
          <w:rFonts w:ascii="Times New Roman" w:hAnsi="Times New Roman" w:cs="Times New Roman"/>
          <w:sz w:val="24"/>
          <w:szCs w:val="24"/>
        </w:rPr>
        <w:t>dokumentuose</w:t>
      </w:r>
      <w:proofErr w:type="spellEnd"/>
      <w:r w:rsidRPr="00E33E6E">
        <w:rPr>
          <w:rFonts w:ascii="Times New Roman" w:hAnsi="Times New Roman" w:cs="Times New Roman"/>
          <w:sz w:val="24"/>
          <w:szCs w:val="24"/>
        </w:rPr>
        <w:t>.</w:t>
      </w:r>
    </w:p>
    <w:p w14:paraId="162D887C" w14:textId="462845A7" w:rsidR="00A56323" w:rsidRPr="00E33E6E" w:rsidRDefault="00A56323" w:rsidP="00E33E6E">
      <w:pPr>
        <w:spacing w:line="240" w:lineRule="auto"/>
        <w:rPr>
          <w:rFonts w:ascii="Times New Roman" w:hAnsi="Times New Roman" w:cs="Times New Roman"/>
          <w:sz w:val="24"/>
          <w:szCs w:val="24"/>
        </w:rPr>
      </w:pPr>
      <w:r w:rsidRPr="00E33E6E">
        <w:rPr>
          <w:rFonts w:ascii="Times New Roman" w:hAnsi="Times New Roman" w:cs="Times New Roman"/>
          <w:sz w:val="24"/>
          <w:szCs w:val="24"/>
        </w:rPr>
        <w:t xml:space="preserve">2. </w:t>
      </w:r>
      <w:proofErr w:type="spellStart"/>
      <w:r w:rsidRPr="00E33E6E">
        <w:rPr>
          <w:rFonts w:ascii="Times New Roman" w:hAnsi="Times New Roman" w:cs="Times New Roman"/>
          <w:sz w:val="24"/>
          <w:szCs w:val="24"/>
        </w:rPr>
        <w:t>Atsižvelgdami</w:t>
      </w:r>
      <w:proofErr w:type="spellEnd"/>
      <w:r w:rsidRPr="00E33E6E">
        <w:rPr>
          <w:rFonts w:ascii="Times New Roman" w:hAnsi="Times New Roman" w:cs="Times New Roman"/>
          <w:sz w:val="24"/>
          <w:szCs w:val="24"/>
        </w:rPr>
        <w:t xml:space="preserve"> į </w:t>
      </w:r>
      <w:proofErr w:type="spellStart"/>
      <w:r w:rsidRPr="00E33E6E">
        <w:rPr>
          <w:rFonts w:ascii="Times New Roman" w:hAnsi="Times New Roman" w:cs="Times New Roman"/>
          <w:sz w:val="24"/>
          <w:szCs w:val="24"/>
        </w:rPr>
        <w:t>konkurso</w:t>
      </w:r>
      <w:proofErr w:type="spellEnd"/>
      <w:r w:rsidRPr="00E33E6E">
        <w:rPr>
          <w:rFonts w:ascii="Times New Roman" w:hAnsi="Times New Roman" w:cs="Times New Roman"/>
          <w:sz w:val="24"/>
          <w:szCs w:val="24"/>
        </w:rPr>
        <w:t xml:space="preserve"> </w:t>
      </w:r>
      <w:proofErr w:type="spellStart"/>
      <w:r w:rsidRPr="00E33E6E">
        <w:rPr>
          <w:rFonts w:ascii="Times New Roman" w:hAnsi="Times New Roman" w:cs="Times New Roman"/>
          <w:sz w:val="24"/>
          <w:szCs w:val="24"/>
        </w:rPr>
        <w:t>sąlygose</w:t>
      </w:r>
      <w:proofErr w:type="spellEnd"/>
      <w:r w:rsidRPr="00E33E6E">
        <w:rPr>
          <w:rFonts w:ascii="Times New Roman" w:hAnsi="Times New Roman" w:cs="Times New Roman"/>
          <w:sz w:val="24"/>
          <w:szCs w:val="24"/>
        </w:rPr>
        <w:t xml:space="preserve"> </w:t>
      </w:r>
      <w:proofErr w:type="spellStart"/>
      <w:r w:rsidRPr="00E33E6E">
        <w:rPr>
          <w:rFonts w:ascii="Times New Roman" w:hAnsi="Times New Roman" w:cs="Times New Roman"/>
          <w:sz w:val="24"/>
          <w:szCs w:val="24"/>
        </w:rPr>
        <w:t>išdėstytas</w:t>
      </w:r>
      <w:proofErr w:type="spellEnd"/>
      <w:r w:rsidRPr="00E33E6E">
        <w:rPr>
          <w:rFonts w:ascii="Times New Roman" w:hAnsi="Times New Roman" w:cs="Times New Roman"/>
          <w:sz w:val="24"/>
          <w:szCs w:val="24"/>
        </w:rPr>
        <w:t xml:space="preserve"> </w:t>
      </w:r>
      <w:proofErr w:type="spellStart"/>
      <w:r w:rsidRPr="00E33E6E">
        <w:rPr>
          <w:rFonts w:ascii="Times New Roman" w:hAnsi="Times New Roman" w:cs="Times New Roman"/>
          <w:sz w:val="24"/>
          <w:szCs w:val="24"/>
        </w:rPr>
        <w:t>nuostatas</w:t>
      </w:r>
      <w:proofErr w:type="spellEnd"/>
      <w:r w:rsidRPr="00E33E6E">
        <w:rPr>
          <w:rFonts w:ascii="Times New Roman" w:hAnsi="Times New Roman" w:cs="Times New Roman"/>
          <w:sz w:val="24"/>
          <w:szCs w:val="24"/>
        </w:rPr>
        <w:t xml:space="preserve">, </w:t>
      </w:r>
      <w:proofErr w:type="spellStart"/>
      <w:r w:rsidRPr="00E33E6E">
        <w:rPr>
          <w:rFonts w:ascii="Times New Roman" w:hAnsi="Times New Roman" w:cs="Times New Roman"/>
          <w:sz w:val="24"/>
          <w:szCs w:val="24"/>
        </w:rPr>
        <w:t>teikiame</w:t>
      </w:r>
      <w:proofErr w:type="spellEnd"/>
      <w:r w:rsidRPr="00E33E6E">
        <w:rPr>
          <w:rFonts w:ascii="Times New Roman" w:hAnsi="Times New Roman" w:cs="Times New Roman"/>
          <w:sz w:val="24"/>
          <w:szCs w:val="24"/>
        </w:rPr>
        <w:t xml:space="preserve"> </w:t>
      </w:r>
      <w:proofErr w:type="spellStart"/>
      <w:r w:rsidRPr="00E33E6E">
        <w:rPr>
          <w:rFonts w:ascii="Times New Roman" w:hAnsi="Times New Roman" w:cs="Times New Roman"/>
          <w:sz w:val="24"/>
          <w:szCs w:val="24"/>
        </w:rPr>
        <w:t>savo</w:t>
      </w:r>
      <w:proofErr w:type="spellEnd"/>
      <w:r w:rsidRPr="00E33E6E">
        <w:rPr>
          <w:rFonts w:ascii="Times New Roman" w:hAnsi="Times New Roman" w:cs="Times New Roman"/>
          <w:sz w:val="24"/>
          <w:szCs w:val="24"/>
        </w:rPr>
        <w:t xml:space="preserve"> </w:t>
      </w:r>
      <w:proofErr w:type="spellStart"/>
      <w:proofErr w:type="gramStart"/>
      <w:r w:rsidRPr="00E33E6E">
        <w:rPr>
          <w:rFonts w:ascii="Times New Roman" w:hAnsi="Times New Roman" w:cs="Times New Roman"/>
          <w:sz w:val="24"/>
          <w:szCs w:val="24"/>
        </w:rPr>
        <w:t>pasiūlymą</w:t>
      </w:r>
      <w:proofErr w:type="spellEnd"/>
      <w:r w:rsidRPr="00E33E6E">
        <w:rPr>
          <w:rFonts w:ascii="Times New Roman" w:hAnsi="Times New Roman" w:cs="Times New Roman"/>
          <w:sz w:val="24"/>
          <w:szCs w:val="24"/>
        </w:rPr>
        <w:t xml:space="preserve">, </w:t>
      </w:r>
      <w:r w:rsidR="00E33E6E">
        <w:rPr>
          <w:rFonts w:ascii="Times New Roman" w:hAnsi="Times New Roman" w:cs="Times New Roman"/>
          <w:sz w:val="24"/>
          <w:szCs w:val="24"/>
        </w:rPr>
        <w:t xml:space="preserve"> </w:t>
      </w:r>
      <w:proofErr w:type="spellStart"/>
      <w:r w:rsidRPr="00E33E6E">
        <w:rPr>
          <w:rFonts w:ascii="Times New Roman" w:hAnsi="Times New Roman" w:cs="Times New Roman"/>
          <w:sz w:val="24"/>
          <w:szCs w:val="24"/>
        </w:rPr>
        <w:t>kuris</w:t>
      </w:r>
      <w:proofErr w:type="spellEnd"/>
      <w:proofErr w:type="gramEnd"/>
      <w:r w:rsidRPr="00E33E6E">
        <w:rPr>
          <w:rFonts w:ascii="Times New Roman" w:hAnsi="Times New Roman" w:cs="Times New Roman"/>
          <w:sz w:val="24"/>
          <w:szCs w:val="24"/>
        </w:rPr>
        <w:t xml:space="preserve"> </w:t>
      </w:r>
      <w:proofErr w:type="spellStart"/>
      <w:r w:rsidRPr="00E33E6E">
        <w:rPr>
          <w:rFonts w:ascii="Times New Roman" w:hAnsi="Times New Roman" w:cs="Times New Roman"/>
          <w:sz w:val="24"/>
          <w:szCs w:val="24"/>
        </w:rPr>
        <w:t>atitinka</w:t>
      </w:r>
      <w:proofErr w:type="spellEnd"/>
      <w:r w:rsidRPr="00E33E6E">
        <w:rPr>
          <w:rFonts w:ascii="Times New Roman" w:hAnsi="Times New Roman" w:cs="Times New Roman"/>
          <w:sz w:val="24"/>
          <w:szCs w:val="24"/>
        </w:rPr>
        <w:t xml:space="preserve"> </w:t>
      </w:r>
      <w:proofErr w:type="spellStart"/>
      <w:r w:rsidRPr="00E33E6E">
        <w:rPr>
          <w:rFonts w:ascii="Times New Roman" w:hAnsi="Times New Roman" w:cs="Times New Roman"/>
          <w:sz w:val="24"/>
          <w:szCs w:val="24"/>
        </w:rPr>
        <w:t>visus</w:t>
      </w:r>
      <w:proofErr w:type="spellEnd"/>
      <w:r w:rsidRPr="00E33E6E">
        <w:rPr>
          <w:rFonts w:ascii="Times New Roman" w:hAnsi="Times New Roman" w:cs="Times New Roman"/>
          <w:sz w:val="24"/>
          <w:szCs w:val="24"/>
        </w:rPr>
        <w:t xml:space="preserve"> </w:t>
      </w:r>
      <w:proofErr w:type="spellStart"/>
      <w:r w:rsidRPr="00E33E6E">
        <w:rPr>
          <w:rFonts w:ascii="Times New Roman" w:hAnsi="Times New Roman" w:cs="Times New Roman"/>
          <w:sz w:val="24"/>
          <w:szCs w:val="24"/>
        </w:rPr>
        <w:t>apklausos</w:t>
      </w:r>
      <w:proofErr w:type="spellEnd"/>
      <w:r w:rsidRPr="00E33E6E">
        <w:rPr>
          <w:rFonts w:ascii="Times New Roman" w:hAnsi="Times New Roman" w:cs="Times New Roman"/>
          <w:sz w:val="24"/>
          <w:szCs w:val="24"/>
        </w:rPr>
        <w:t xml:space="preserve"> </w:t>
      </w:r>
      <w:proofErr w:type="spellStart"/>
      <w:r w:rsidRPr="00E33E6E">
        <w:rPr>
          <w:rFonts w:ascii="Times New Roman" w:hAnsi="Times New Roman" w:cs="Times New Roman"/>
          <w:sz w:val="24"/>
          <w:szCs w:val="24"/>
        </w:rPr>
        <w:t>sąlygose</w:t>
      </w:r>
      <w:proofErr w:type="spellEnd"/>
      <w:r w:rsidRPr="00E33E6E">
        <w:rPr>
          <w:rFonts w:ascii="Times New Roman" w:hAnsi="Times New Roman" w:cs="Times New Roman"/>
          <w:sz w:val="24"/>
          <w:szCs w:val="24"/>
        </w:rPr>
        <w:t xml:space="preserve"> </w:t>
      </w:r>
      <w:proofErr w:type="spellStart"/>
      <w:r w:rsidRPr="00E33E6E">
        <w:rPr>
          <w:rFonts w:ascii="Times New Roman" w:hAnsi="Times New Roman" w:cs="Times New Roman"/>
          <w:sz w:val="24"/>
          <w:szCs w:val="24"/>
        </w:rPr>
        <w:t>nustatytus</w:t>
      </w:r>
      <w:proofErr w:type="spellEnd"/>
      <w:r w:rsidRPr="00E33E6E">
        <w:rPr>
          <w:rFonts w:ascii="Times New Roman" w:hAnsi="Times New Roman" w:cs="Times New Roman"/>
          <w:sz w:val="24"/>
          <w:szCs w:val="24"/>
        </w:rPr>
        <w:t xml:space="preserve"> </w:t>
      </w:r>
      <w:proofErr w:type="spellStart"/>
      <w:r w:rsidRPr="00E33E6E">
        <w:rPr>
          <w:rFonts w:ascii="Times New Roman" w:hAnsi="Times New Roman" w:cs="Times New Roman"/>
          <w:sz w:val="24"/>
          <w:szCs w:val="24"/>
        </w:rPr>
        <w:t>reikalavimus</w:t>
      </w:r>
      <w:proofErr w:type="spellEnd"/>
      <w:r w:rsidRPr="00E33E6E">
        <w:rPr>
          <w:rFonts w:ascii="Times New Roman" w:hAnsi="Times New Roman" w:cs="Times New Roman"/>
          <w:sz w:val="24"/>
          <w:szCs w:val="24"/>
        </w:rPr>
        <w:t xml:space="preserve">: </w:t>
      </w:r>
    </w:p>
    <w:p w14:paraId="063B3906" w14:textId="441CCE9C" w:rsidR="00A56323" w:rsidRPr="00E33E6E" w:rsidRDefault="00A56323" w:rsidP="00E33E6E">
      <w:pPr>
        <w:spacing w:line="240" w:lineRule="auto"/>
        <w:rPr>
          <w:rFonts w:ascii="Times New Roman" w:hAnsi="Times New Roman" w:cs="Times New Roman"/>
          <w:sz w:val="24"/>
          <w:szCs w:val="24"/>
        </w:rPr>
      </w:pPr>
      <w:r w:rsidRPr="00E33E6E">
        <w:rPr>
          <w:rFonts w:ascii="Times New Roman" w:hAnsi="Times New Roman" w:cs="Times New Roman"/>
          <w:sz w:val="24"/>
          <w:szCs w:val="24"/>
        </w:rPr>
        <w:t xml:space="preserve">Mes </w:t>
      </w:r>
      <w:proofErr w:type="spellStart"/>
      <w:r w:rsidRPr="00E33E6E">
        <w:rPr>
          <w:rFonts w:ascii="Times New Roman" w:hAnsi="Times New Roman" w:cs="Times New Roman"/>
          <w:sz w:val="24"/>
          <w:szCs w:val="24"/>
        </w:rPr>
        <w:t>siūlome</w:t>
      </w:r>
      <w:proofErr w:type="spellEnd"/>
      <w:r w:rsidRPr="00E33E6E">
        <w:rPr>
          <w:rFonts w:ascii="Times New Roman" w:hAnsi="Times New Roman" w:cs="Times New Roman"/>
          <w:sz w:val="24"/>
          <w:szCs w:val="24"/>
        </w:rPr>
        <w:t xml:space="preserve">: </w:t>
      </w:r>
    </w:p>
    <w:tbl>
      <w:tblPr>
        <w:tblW w:w="112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2694"/>
        <w:gridCol w:w="1985"/>
        <w:gridCol w:w="850"/>
        <w:gridCol w:w="1276"/>
        <w:gridCol w:w="1276"/>
        <w:gridCol w:w="1275"/>
        <w:gridCol w:w="1185"/>
      </w:tblGrid>
      <w:tr w:rsidR="00E86718" w:rsidRPr="00E33E6E" w14:paraId="42B882E5" w14:textId="77777777" w:rsidTr="00E33E6E">
        <w:trPr>
          <w:trHeight w:val="1002"/>
          <w:jc w:val="center"/>
        </w:trPr>
        <w:tc>
          <w:tcPr>
            <w:tcW w:w="704" w:type="dxa"/>
            <w:tcBorders>
              <w:top w:val="single" w:sz="4" w:space="0" w:color="auto"/>
              <w:left w:val="single" w:sz="4" w:space="0" w:color="auto"/>
              <w:right w:val="single" w:sz="4" w:space="0" w:color="auto"/>
            </w:tcBorders>
          </w:tcPr>
          <w:p w14:paraId="4B062754" w14:textId="77777777" w:rsidR="00E86718" w:rsidRPr="00E33E6E" w:rsidRDefault="00E86718" w:rsidP="00E33E6E">
            <w:pPr>
              <w:spacing w:line="240" w:lineRule="auto"/>
              <w:rPr>
                <w:rFonts w:ascii="Times New Roman" w:hAnsi="Times New Roman" w:cs="Times New Roman"/>
                <w:sz w:val="24"/>
                <w:szCs w:val="24"/>
              </w:rPr>
            </w:pPr>
            <w:r w:rsidRPr="00E33E6E">
              <w:rPr>
                <w:rFonts w:ascii="Times New Roman" w:hAnsi="Times New Roman" w:cs="Times New Roman"/>
                <w:sz w:val="24"/>
                <w:szCs w:val="24"/>
              </w:rPr>
              <w:t>Eil. Nr.</w:t>
            </w:r>
          </w:p>
        </w:tc>
        <w:tc>
          <w:tcPr>
            <w:tcW w:w="2694" w:type="dxa"/>
            <w:tcBorders>
              <w:top w:val="single" w:sz="4" w:space="0" w:color="auto"/>
              <w:left w:val="single" w:sz="4" w:space="0" w:color="auto"/>
              <w:right w:val="single" w:sz="4" w:space="0" w:color="auto"/>
            </w:tcBorders>
          </w:tcPr>
          <w:p w14:paraId="461F931D" w14:textId="77777777" w:rsidR="00E86718" w:rsidRPr="00E33E6E" w:rsidRDefault="00E86718" w:rsidP="00E33E6E">
            <w:pPr>
              <w:spacing w:line="240" w:lineRule="auto"/>
              <w:rPr>
                <w:rFonts w:ascii="Times New Roman" w:hAnsi="Times New Roman" w:cs="Times New Roman"/>
                <w:sz w:val="24"/>
                <w:szCs w:val="24"/>
              </w:rPr>
            </w:pPr>
            <w:proofErr w:type="spellStart"/>
            <w:r w:rsidRPr="00E33E6E">
              <w:rPr>
                <w:rFonts w:ascii="Times New Roman" w:hAnsi="Times New Roman" w:cs="Times New Roman"/>
                <w:sz w:val="24"/>
                <w:szCs w:val="24"/>
              </w:rPr>
              <w:t>Prekės</w:t>
            </w:r>
            <w:proofErr w:type="spellEnd"/>
          </w:p>
          <w:p w14:paraId="445B91F5" w14:textId="77777777" w:rsidR="00E86718" w:rsidRPr="00E33E6E" w:rsidRDefault="00E86718" w:rsidP="00E33E6E">
            <w:pPr>
              <w:spacing w:line="240" w:lineRule="auto"/>
              <w:rPr>
                <w:rFonts w:ascii="Times New Roman" w:hAnsi="Times New Roman" w:cs="Times New Roman"/>
                <w:sz w:val="24"/>
                <w:szCs w:val="24"/>
              </w:rPr>
            </w:pPr>
            <w:proofErr w:type="spellStart"/>
            <w:r w:rsidRPr="00E33E6E">
              <w:rPr>
                <w:rFonts w:ascii="Times New Roman" w:hAnsi="Times New Roman" w:cs="Times New Roman"/>
                <w:sz w:val="24"/>
                <w:szCs w:val="24"/>
              </w:rPr>
              <w:t>pavadinimas</w:t>
            </w:r>
            <w:proofErr w:type="spellEnd"/>
          </w:p>
        </w:tc>
        <w:tc>
          <w:tcPr>
            <w:tcW w:w="1985" w:type="dxa"/>
            <w:tcBorders>
              <w:top w:val="single" w:sz="4" w:space="0" w:color="auto"/>
              <w:left w:val="single" w:sz="4" w:space="0" w:color="auto"/>
              <w:right w:val="single" w:sz="4" w:space="0" w:color="auto"/>
            </w:tcBorders>
          </w:tcPr>
          <w:p w14:paraId="07FB365B" w14:textId="77777777" w:rsidR="00E86718" w:rsidRPr="00E33E6E" w:rsidRDefault="00E86718" w:rsidP="00E33E6E">
            <w:pPr>
              <w:spacing w:line="240" w:lineRule="auto"/>
              <w:rPr>
                <w:rFonts w:ascii="Times New Roman" w:hAnsi="Times New Roman" w:cs="Times New Roman"/>
                <w:sz w:val="24"/>
                <w:szCs w:val="24"/>
              </w:rPr>
            </w:pPr>
            <w:proofErr w:type="spellStart"/>
            <w:r w:rsidRPr="00E33E6E">
              <w:rPr>
                <w:rFonts w:ascii="Times New Roman" w:hAnsi="Times New Roman" w:cs="Times New Roman"/>
                <w:sz w:val="24"/>
                <w:szCs w:val="24"/>
              </w:rPr>
              <w:t>Techninės</w:t>
            </w:r>
            <w:proofErr w:type="spellEnd"/>
            <w:r w:rsidRPr="00E33E6E">
              <w:rPr>
                <w:rFonts w:ascii="Times New Roman" w:hAnsi="Times New Roman" w:cs="Times New Roman"/>
                <w:sz w:val="24"/>
                <w:szCs w:val="24"/>
              </w:rPr>
              <w:t xml:space="preserve"> </w:t>
            </w:r>
            <w:proofErr w:type="spellStart"/>
            <w:r w:rsidRPr="00E33E6E">
              <w:rPr>
                <w:rFonts w:ascii="Times New Roman" w:hAnsi="Times New Roman" w:cs="Times New Roman"/>
                <w:sz w:val="24"/>
                <w:szCs w:val="24"/>
              </w:rPr>
              <w:t>specifikacijos</w:t>
            </w:r>
            <w:proofErr w:type="spellEnd"/>
          </w:p>
        </w:tc>
        <w:tc>
          <w:tcPr>
            <w:tcW w:w="850" w:type="dxa"/>
            <w:tcBorders>
              <w:top w:val="single" w:sz="4" w:space="0" w:color="auto"/>
              <w:left w:val="single" w:sz="4" w:space="0" w:color="auto"/>
              <w:right w:val="single" w:sz="4" w:space="0" w:color="auto"/>
            </w:tcBorders>
          </w:tcPr>
          <w:p w14:paraId="4B60E613" w14:textId="77777777" w:rsidR="00E86718" w:rsidRPr="00E33E6E" w:rsidRDefault="00E86718" w:rsidP="00E33E6E">
            <w:pPr>
              <w:spacing w:line="240" w:lineRule="auto"/>
              <w:rPr>
                <w:rFonts w:ascii="Times New Roman" w:hAnsi="Times New Roman" w:cs="Times New Roman"/>
                <w:sz w:val="24"/>
                <w:szCs w:val="24"/>
              </w:rPr>
            </w:pPr>
            <w:proofErr w:type="spellStart"/>
            <w:r w:rsidRPr="00E33E6E">
              <w:rPr>
                <w:rFonts w:ascii="Times New Roman" w:hAnsi="Times New Roman" w:cs="Times New Roman"/>
                <w:sz w:val="24"/>
                <w:szCs w:val="24"/>
              </w:rPr>
              <w:t>Kiekis</w:t>
            </w:r>
            <w:proofErr w:type="spellEnd"/>
          </w:p>
        </w:tc>
        <w:tc>
          <w:tcPr>
            <w:tcW w:w="1276" w:type="dxa"/>
            <w:tcBorders>
              <w:top w:val="single" w:sz="4" w:space="0" w:color="auto"/>
              <w:left w:val="single" w:sz="4" w:space="0" w:color="auto"/>
              <w:right w:val="single" w:sz="4" w:space="0" w:color="auto"/>
            </w:tcBorders>
          </w:tcPr>
          <w:p w14:paraId="5F673666" w14:textId="77777777" w:rsidR="00E86718" w:rsidRPr="00E33E6E" w:rsidRDefault="00E86718" w:rsidP="00E33E6E">
            <w:pPr>
              <w:spacing w:line="240" w:lineRule="auto"/>
              <w:rPr>
                <w:rFonts w:ascii="Times New Roman" w:hAnsi="Times New Roman" w:cs="Times New Roman"/>
                <w:sz w:val="24"/>
                <w:szCs w:val="24"/>
              </w:rPr>
            </w:pPr>
            <w:proofErr w:type="spellStart"/>
            <w:r w:rsidRPr="00E33E6E">
              <w:rPr>
                <w:rFonts w:ascii="Times New Roman" w:hAnsi="Times New Roman" w:cs="Times New Roman"/>
                <w:sz w:val="24"/>
                <w:szCs w:val="24"/>
              </w:rPr>
              <w:t>Vieneto</w:t>
            </w:r>
            <w:proofErr w:type="spellEnd"/>
            <w:r w:rsidRPr="00E33E6E">
              <w:rPr>
                <w:rFonts w:ascii="Times New Roman" w:hAnsi="Times New Roman" w:cs="Times New Roman"/>
                <w:sz w:val="24"/>
                <w:szCs w:val="24"/>
              </w:rPr>
              <w:t xml:space="preserve"> </w:t>
            </w:r>
            <w:proofErr w:type="spellStart"/>
            <w:r w:rsidRPr="00E33E6E">
              <w:rPr>
                <w:rFonts w:ascii="Times New Roman" w:hAnsi="Times New Roman" w:cs="Times New Roman"/>
                <w:sz w:val="24"/>
                <w:szCs w:val="24"/>
              </w:rPr>
              <w:t>kaina</w:t>
            </w:r>
            <w:proofErr w:type="spellEnd"/>
            <w:r w:rsidRPr="00E33E6E">
              <w:rPr>
                <w:rFonts w:ascii="Times New Roman" w:hAnsi="Times New Roman" w:cs="Times New Roman"/>
                <w:sz w:val="24"/>
                <w:szCs w:val="24"/>
              </w:rPr>
              <w:t xml:space="preserve">, </w:t>
            </w:r>
            <w:proofErr w:type="spellStart"/>
            <w:r w:rsidRPr="00E33E6E">
              <w:rPr>
                <w:rFonts w:ascii="Times New Roman" w:hAnsi="Times New Roman" w:cs="Times New Roman"/>
                <w:sz w:val="24"/>
                <w:szCs w:val="24"/>
              </w:rPr>
              <w:t>Eur</w:t>
            </w:r>
            <w:proofErr w:type="spellEnd"/>
            <w:r w:rsidRPr="00E33E6E">
              <w:rPr>
                <w:rFonts w:ascii="Times New Roman" w:hAnsi="Times New Roman" w:cs="Times New Roman"/>
                <w:sz w:val="24"/>
                <w:szCs w:val="24"/>
              </w:rPr>
              <w:t xml:space="preserve"> (be PVM)</w:t>
            </w:r>
          </w:p>
        </w:tc>
        <w:tc>
          <w:tcPr>
            <w:tcW w:w="1276" w:type="dxa"/>
            <w:tcBorders>
              <w:top w:val="single" w:sz="4" w:space="0" w:color="auto"/>
              <w:left w:val="single" w:sz="4" w:space="0" w:color="auto"/>
              <w:right w:val="single" w:sz="4" w:space="0" w:color="auto"/>
            </w:tcBorders>
          </w:tcPr>
          <w:p w14:paraId="159EDC8C" w14:textId="77777777" w:rsidR="00E86718" w:rsidRPr="00E33E6E" w:rsidRDefault="00E86718" w:rsidP="00E33E6E">
            <w:pPr>
              <w:spacing w:line="240" w:lineRule="auto"/>
              <w:rPr>
                <w:rFonts w:ascii="Times New Roman" w:hAnsi="Times New Roman" w:cs="Times New Roman"/>
                <w:sz w:val="24"/>
                <w:szCs w:val="24"/>
              </w:rPr>
            </w:pPr>
            <w:proofErr w:type="spellStart"/>
            <w:r w:rsidRPr="00E33E6E">
              <w:rPr>
                <w:rFonts w:ascii="Times New Roman" w:hAnsi="Times New Roman" w:cs="Times New Roman"/>
                <w:sz w:val="24"/>
                <w:szCs w:val="24"/>
              </w:rPr>
              <w:t>Vieneto</w:t>
            </w:r>
            <w:proofErr w:type="spellEnd"/>
            <w:r w:rsidRPr="00E33E6E">
              <w:rPr>
                <w:rFonts w:ascii="Times New Roman" w:hAnsi="Times New Roman" w:cs="Times New Roman"/>
                <w:sz w:val="24"/>
                <w:szCs w:val="24"/>
              </w:rPr>
              <w:t xml:space="preserve"> </w:t>
            </w:r>
            <w:proofErr w:type="spellStart"/>
            <w:r w:rsidRPr="00E33E6E">
              <w:rPr>
                <w:rFonts w:ascii="Times New Roman" w:hAnsi="Times New Roman" w:cs="Times New Roman"/>
                <w:sz w:val="24"/>
                <w:szCs w:val="24"/>
              </w:rPr>
              <w:t>kaina</w:t>
            </w:r>
            <w:proofErr w:type="spellEnd"/>
            <w:r w:rsidRPr="00E33E6E">
              <w:rPr>
                <w:rFonts w:ascii="Times New Roman" w:hAnsi="Times New Roman" w:cs="Times New Roman"/>
                <w:sz w:val="24"/>
                <w:szCs w:val="24"/>
              </w:rPr>
              <w:t xml:space="preserve">, </w:t>
            </w:r>
            <w:proofErr w:type="spellStart"/>
            <w:r w:rsidRPr="00E33E6E">
              <w:rPr>
                <w:rFonts w:ascii="Times New Roman" w:hAnsi="Times New Roman" w:cs="Times New Roman"/>
                <w:sz w:val="24"/>
                <w:szCs w:val="24"/>
              </w:rPr>
              <w:t>Eur</w:t>
            </w:r>
            <w:proofErr w:type="spellEnd"/>
            <w:r w:rsidRPr="00E33E6E">
              <w:rPr>
                <w:rFonts w:ascii="Times New Roman" w:hAnsi="Times New Roman" w:cs="Times New Roman"/>
                <w:sz w:val="24"/>
                <w:szCs w:val="24"/>
              </w:rPr>
              <w:t xml:space="preserve"> (</w:t>
            </w:r>
            <w:proofErr w:type="spellStart"/>
            <w:r w:rsidRPr="00E33E6E">
              <w:rPr>
                <w:rFonts w:ascii="Times New Roman" w:hAnsi="Times New Roman" w:cs="Times New Roman"/>
                <w:sz w:val="24"/>
                <w:szCs w:val="24"/>
              </w:rPr>
              <w:t>su</w:t>
            </w:r>
            <w:proofErr w:type="spellEnd"/>
            <w:r w:rsidRPr="00E33E6E">
              <w:rPr>
                <w:rFonts w:ascii="Times New Roman" w:hAnsi="Times New Roman" w:cs="Times New Roman"/>
                <w:sz w:val="24"/>
                <w:szCs w:val="24"/>
              </w:rPr>
              <w:t xml:space="preserve"> PVM)</w:t>
            </w:r>
          </w:p>
        </w:tc>
        <w:tc>
          <w:tcPr>
            <w:tcW w:w="1275" w:type="dxa"/>
            <w:tcBorders>
              <w:top w:val="single" w:sz="4" w:space="0" w:color="auto"/>
              <w:left w:val="single" w:sz="4" w:space="0" w:color="auto"/>
              <w:right w:val="single" w:sz="4" w:space="0" w:color="auto"/>
            </w:tcBorders>
          </w:tcPr>
          <w:p w14:paraId="0A7F9325" w14:textId="77777777" w:rsidR="00E86718" w:rsidRPr="00E33E6E" w:rsidRDefault="00E86718" w:rsidP="00E33E6E">
            <w:pPr>
              <w:spacing w:line="240" w:lineRule="auto"/>
              <w:rPr>
                <w:rFonts w:ascii="Times New Roman" w:hAnsi="Times New Roman" w:cs="Times New Roman"/>
                <w:sz w:val="24"/>
                <w:szCs w:val="24"/>
              </w:rPr>
            </w:pPr>
            <w:r w:rsidRPr="00E33E6E">
              <w:rPr>
                <w:rFonts w:ascii="Times New Roman" w:hAnsi="Times New Roman" w:cs="Times New Roman"/>
                <w:sz w:val="24"/>
                <w:szCs w:val="24"/>
              </w:rPr>
              <w:t xml:space="preserve">Suma, </w:t>
            </w:r>
            <w:proofErr w:type="spellStart"/>
            <w:proofErr w:type="gramStart"/>
            <w:r w:rsidRPr="00E33E6E">
              <w:rPr>
                <w:rFonts w:ascii="Times New Roman" w:hAnsi="Times New Roman" w:cs="Times New Roman"/>
                <w:sz w:val="24"/>
                <w:szCs w:val="24"/>
              </w:rPr>
              <w:t>Eur</w:t>
            </w:r>
            <w:proofErr w:type="spellEnd"/>
            <w:r w:rsidRPr="00E33E6E">
              <w:rPr>
                <w:rFonts w:ascii="Times New Roman" w:hAnsi="Times New Roman" w:cs="Times New Roman"/>
                <w:sz w:val="24"/>
                <w:szCs w:val="24"/>
              </w:rPr>
              <w:t xml:space="preserve">  (</w:t>
            </w:r>
            <w:proofErr w:type="gramEnd"/>
            <w:r w:rsidRPr="00E33E6E">
              <w:rPr>
                <w:rFonts w:ascii="Times New Roman" w:hAnsi="Times New Roman" w:cs="Times New Roman"/>
                <w:sz w:val="24"/>
                <w:szCs w:val="24"/>
              </w:rPr>
              <w:t>be PVM)</w:t>
            </w:r>
          </w:p>
        </w:tc>
        <w:tc>
          <w:tcPr>
            <w:tcW w:w="1185" w:type="dxa"/>
            <w:tcBorders>
              <w:top w:val="single" w:sz="4" w:space="0" w:color="auto"/>
              <w:left w:val="single" w:sz="4" w:space="0" w:color="auto"/>
              <w:right w:val="single" w:sz="4" w:space="0" w:color="auto"/>
            </w:tcBorders>
          </w:tcPr>
          <w:p w14:paraId="5B3CB354" w14:textId="77777777" w:rsidR="00E86718" w:rsidRPr="00E33E6E" w:rsidRDefault="00E86718" w:rsidP="00E33E6E">
            <w:pPr>
              <w:spacing w:line="240" w:lineRule="auto"/>
              <w:rPr>
                <w:rFonts w:ascii="Times New Roman" w:hAnsi="Times New Roman" w:cs="Times New Roman"/>
                <w:sz w:val="24"/>
                <w:szCs w:val="24"/>
              </w:rPr>
            </w:pPr>
            <w:r w:rsidRPr="00E33E6E">
              <w:rPr>
                <w:rFonts w:ascii="Times New Roman" w:hAnsi="Times New Roman" w:cs="Times New Roman"/>
                <w:sz w:val="24"/>
                <w:szCs w:val="24"/>
              </w:rPr>
              <w:t xml:space="preserve">Suma, </w:t>
            </w:r>
            <w:proofErr w:type="spellStart"/>
            <w:r w:rsidRPr="00E33E6E">
              <w:rPr>
                <w:rFonts w:ascii="Times New Roman" w:hAnsi="Times New Roman" w:cs="Times New Roman"/>
                <w:sz w:val="24"/>
                <w:szCs w:val="24"/>
              </w:rPr>
              <w:t>Eur</w:t>
            </w:r>
            <w:proofErr w:type="spellEnd"/>
            <w:r w:rsidRPr="00E33E6E">
              <w:rPr>
                <w:rFonts w:ascii="Times New Roman" w:hAnsi="Times New Roman" w:cs="Times New Roman"/>
                <w:sz w:val="24"/>
                <w:szCs w:val="24"/>
              </w:rPr>
              <w:t xml:space="preserve"> (</w:t>
            </w:r>
            <w:proofErr w:type="spellStart"/>
            <w:r w:rsidRPr="00E33E6E">
              <w:rPr>
                <w:rFonts w:ascii="Times New Roman" w:hAnsi="Times New Roman" w:cs="Times New Roman"/>
                <w:sz w:val="24"/>
                <w:szCs w:val="24"/>
              </w:rPr>
              <w:t>su</w:t>
            </w:r>
            <w:proofErr w:type="spellEnd"/>
            <w:r w:rsidRPr="00E33E6E">
              <w:rPr>
                <w:rFonts w:ascii="Times New Roman" w:hAnsi="Times New Roman" w:cs="Times New Roman"/>
                <w:sz w:val="24"/>
                <w:szCs w:val="24"/>
              </w:rPr>
              <w:t xml:space="preserve"> PVM)</w:t>
            </w:r>
          </w:p>
        </w:tc>
      </w:tr>
      <w:tr w:rsidR="00E86718" w:rsidRPr="00E33E6E" w14:paraId="4370A553" w14:textId="77777777" w:rsidTr="00E33E6E">
        <w:trPr>
          <w:trHeight w:hRule="exact" w:val="300"/>
          <w:jc w:val="center"/>
        </w:trPr>
        <w:tc>
          <w:tcPr>
            <w:tcW w:w="704" w:type="dxa"/>
            <w:tcBorders>
              <w:top w:val="single" w:sz="4" w:space="0" w:color="auto"/>
              <w:left w:val="single" w:sz="4" w:space="0" w:color="auto"/>
              <w:bottom w:val="single" w:sz="4" w:space="0" w:color="auto"/>
              <w:right w:val="single" w:sz="4" w:space="0" w:color="auto"/>
            </w:tcBorders>
          </w:tcPr>
          <w:p w14:paraId="3B825BD1" w14:textId="77777777" w:rsidR="00E86718" w:rsidRPr="00E33E6E" w:rsidRDefault="00E86718" w:rsidP="00E33E6E">
            <w:pPr>
              <w:spacing w:line="240" w:lineRule="auto"/>
              <w:rPr>
                <w:rFonts w:ascii="Times New Roman" w:hAnsi="Times New Roman" w:cs="Times New Roman"/>
                <w:sz w:val="24"/>
                <w:szCs w:val="24"/>
              </w:rPr>
            </w:pPr>
            <w:r w:rsidRPr="00E33E6E">
              <w:rPr>
                <w:rFonts w:ascii="Times New Roman" w:hAnsi="Times New Roman" w:cs="Times New Roman"/>
                <w:sz w:val="24"/>
                <w:szCs w:val="24"/>
              </w:rPr>
              <w:t>1</w:t>
            </w:r>
          </w:p>
        </w:tc>
        <w:tc>
          <w:tcPr>
            <w:tcW w:w="2694" w:type="dxa"/>
            <w:tcBorders>
              <w:top w:val="single" w:sz="4" w:space="0" w:color="auto"/>
              <w:left w:val="single" w:sz="4" w:space="0" w:color="auto"/>
              <w:bottom w:val="single" w:sz="4" w:space="0" w:color="auto"/>
              <w:right w:val="single" w:sz="4" w:space="0" w:color="auto"/>
            </w:tcBorders>
          </w:tcPr>
          <w:p w14:paraId="1309257D" w14:textId="77777777" w:rsidR="00E86718" w:rsidRPr="00E33E6E" w:rsidRDefault="00E86718" w:rsidP="00E33E6E">
            <w:pPr>
              <w:spacing w:line="240" w:lineRule="auto"/>
              <w:rPr>
                <w:rFonts w:ascii="Times New Roman" w:hAnsi="Times New Roman" w:cs="Times New Roman"/>
                <w:sz w:val="24"/>
                <w:szCs w:val="24"/>
              </w:rPr>
            </w:pPr>
            <w:r w:rsidRPr="00E33E6E">
              <w:rPr>
                <w:rFonts w:ascii="Times New Roman" w:hAnsi="Times New Roman" w:cs="Times New Roman"/>
                <w:sz w:val="24"/>
                <w:szCs w:val="24"/>
              </w:rPr>
              <w:t>2</w:t>
            </w:r>
          </w:p>
        </w:tc>
        <w:tc>
          <w:tcPr>
            <w:tcW w:w="1985" w:type="dxa"/>
            <w:tcBorders>
              <w:top w:val="single" w:sz="4" w:space="0" w:color="auto"/>
              <w:left w:val="single" w:sz="4" w:space="0" w:color="auto"/>
              <w:bottom w:val="single" w:sz="4" w:space="0" w:color="auto"/>
              <w:right w:val="single" w:sz="4" w:space="0" w:color="auto"/>
            </w:tcBorders>
          </w:tcPr>
          <w:p w14:paraId="60EFE79A" w14:textId="77777777" w:rsidR="00E86718" w:rsidRPr="00E33E6E" w:rsidRDefault="00E86718" w:rsidP="00E33E6E">
            <w:pPr>
              <w:spacing w:line="240" w:lineRule="auto"/>
              <w:rPr>
                <w:rFonts w:ascii="Times New Roman" w:hAnsi="Times New Roman" w:cs="Times New Roman"/>
                <w:sz w:val="24"/>
                <w:szCs w:val="24"/>
              </w:rPr>
            </w:pPr>
            <w:r w:rsidRPr="00E33E6E">
              <w:rPr>
                <w:rFonts w:ascii="Times New Roman" w:hAnsi="Times New Roman" w:cs="Times New Roman"/>
                <w:sz w:val="24"/>
                <w:szCs w:val="24"/>
              </w:rPr>
              <w:t>3</w:t>
            </w:r>
          </w:p>
        </w:tc>
        <w:tc>
          <w:tcPr>
            <w:tcW w:w="850" w:type="dxa"/>
            <w:tcBorders>
              <w:top w:val="single" w:sz="4" w:space="0" w:color="auto"/>
              <w:left w:val="single" w:sz="4" w:space="0" w:color="auto"/>
              <w:bottom w:val="single" w:sz="4" w:space="0" w:color="auto"/>
              <w:right w:val="single" w:sz="4" w:space="0" w:color="auto"/>
            </w:tcBorders>
          </w:tcPr>
          <w:p w14:paraId="6E94EBD0" w14:textId="77777777" w:rsidR="00E86718" w:rsidRPr="00E33E6E" w:rsidRDefault="00E86718" w:rsidP="00E33E6E">
            <w:pPr>
              <w:spacing w:line="240" w:lineRule="auto"/>
              <w:rPr>
                <w:rFonts w:ascii="Times New Roman" w:hAnsi="Times New Roman" w:cs="Times New Roman"/>
                <w:sz w:val="24"/>
                <w:szCs w:val="24"/>
              </w:rPr>
            </w:pPr>
            <w:r w:rsidRPr="00E33E6E">
              <w:rPr>
                <w:rFonts w:ascii="Times New Roman" w:hAnsi="Times New Roman" w:cs="Times New Roman"/>
                <w:sz w:val="24"/>
                <w:szCs w:val="24"/>
              </w:rPr>
              <w:t>4</w:t>
            </w:r>
          </w:p>
        </w:tc>
        <w:tc>
          <w:tcPr>
            <w:tcW w:w="1276" w:type="dxa"/>
            <w:tcBorders>
              <w:top w:val="single" w:sz="4" w:space="0" w:color="auto"/>
              <w:left w:val="single" w:sz="4" w:space="0" w:color="auto"/>
              <w:bottom w:val="single" w:sz="4" w:space="0" w:color="auto"/>
              <w:right w:val="single" w:sz="4" w:space="0" w:color="auto"/>
            </w:tcBorders>
          </w:tcPr>
          <w:p w14:paraId="622787D7" w14:textId="77777777" w:rsidR="00E86718" w:rsidRPr="00E33E6E" w:rsidRDefault="00E86718" w:rsidP="00E33E6E">
            <w:pPr>
              <w:spacing w:line="240" w:lineRule="auto"/>
              <w:rPr>
                <w:rFonts w:ascii="Times New Roman" w:hAnsi="Times New Roman" w:cs="Times New Roman"/>
                <w:sz w:val="24"/>
                <w:szCs w:val="24"/>
              </w:rPr>
            </w:pPr>
            <w:r w:rsidRPr="00E33E6E">
              <w:rPr>
                <w:rFonts w:ascii="Times New Roman" w:hAnsi="Times New Roman" w:cs="Times New Roman"/>
                <w:sz w:val="24"/>
                <w:szCs w:val="24"/>
              </w:rPr>
              <w:t>5</w:t>
            </w:r>
          </w:p>
        </w:tc>
        <w:tc>
          <w:tcPr>
            <w:tcW w:w="1276" w:type="dxa"/>
            <w:tcBorders>
              <w:top w:val="single" w:sz="4" w:space="0" w:color="auto"/>
              <w:left w:val="single" w:sz="4" w:space="0" w:color="auto"/>
              <w:bottom w:val="single" w:sz="4" w:space="0" w:color="auto"/>
              <w:right w:val="single" w:sz="4" w:space="0" w:color="auto"/>
            </w:tcBorders>
          </w:tcPr>
          <w:p w14:paraId="219337EC" w14:textId="77777777" w:rsidR="00E86718" w:rsidRPr="00E33E6E" w:rsidRDefault="00E86718" w:rsidP="00E33E6E">
            <w:pPr>
              <w:spacing w:line="240" w:lineRule="auto"/>
              <w:rPr>
                <w:rFonts w:ascii="Times New Roman" w:hAnsi="Times New Roman" w:cs="Times New Roman"/>
                <w:sz w:val="24"/>
                <w:szCs w:val="24"/>
              </w:rPr>
            </w:pPr>
            <w:r w:rsidRPr="00E33E6E">
              <w:rPr>
                <w:rFonts w:ascii="Times New Roman" w:hAnsi="Times New Roman" w:cs="Times New Roman"/>
                <w:sz w:val="24"/>
                <w:szCs w:val="24"/>
              </w:rPr>
              <w:t>6</w:t>
            </w:r>
          </w:p>
        </w:tc>
        <w:tc>
          <w:tcPr>
            <w:tcW w:w="1275" w:type="dxa"/>
            <w:tcBorders>
              <w:top w:val="single" w:sz="4" w:space="0" w:color="auto"/>
              <w:left w:val="single" w:sz="4" w:space="0" w:color="auto"/>
              <w:bottom w:val="single" w:sz="4" w:space="0" w:color="auto"/>
              <w:right w:val="single" w:sz="4" w:space="0" w:color="auto"/>
            </w:tcBorders>
          </w:tcPr>
          <w:p w14:paraId="27D51308" w14:textId="77777777" w:rsidR="00E86718" w:rsidRPr="00E33E6E" w:rsidRDefault="00E86718" w:rsidP="00E33E6E">
            <w:pPr>
              <w:spacing w:line="240" w:lineRule="auto"/>
              <w:rPr>
                <w:rFonts w:ascii="Times New Roman" w:hAnsi="Times New Roman" w:cs="Times New Roman"/>
                <w:sz w:val="24"/>
                <w:szCs w:val="24"/>
              </w:rPr>
            </w:pPr>
            <w:r w:rsidRPr="00E33E6E">
              <w:rPr>
                <w:rFonts w:ascii="Times New Roman" w:hAnsi="Times New Roman" w:cs="Times New Roman"/>
                <w:sz w:val="24"/>
                <w:szCs w:val="24"/>
              </w:rPr>
              <w:t>7</w:t>
            </w:r>
          </w:p>
        </w:tc>
        <w:tc>
          <w:tcPr>
            <w:tcW w:w="1185" w:type="dxa"/>
            <w:tcBorders>
              <w:top w:val="single" w:sz="4" w:space="0" w:color="auto"/>
              <w:left w:val="single" w:sz="4" w:space="0" w:color="auto"/>
              <w:bottom w:val="single" w:sz="4" w:space="0" w:color="auto"/>
              <w:right w:val="single" w:sz="4" w:space="0" w:color="auto"/>
            </w:tcBorders>
          </w:tcPr>
          <w:p w14:paraId="3447D985" w14:textId="77777777" w:rsidR="00E86718" w:rsidRPr="00E33E6E" w:rsidRDefault="00E86718" w:rsidP="00E33E6E">
            <w:pPr>
              <w:spacing w:line="240" w:lineRule="auto"/>
              <w:rPr>
                <w:rFonts w:ascii="Times New Roman" w:hAnsi="Times New Roman" w:cs="Times New Roman"/>
                <w:sz w:val="24"/>
                <w:szCs w:val="24"/>
              </w:rPr>
            </w:pPr>
            <w:r w:rsidRPr="00E33E6E">
              <w:rPr>
                <w:rFonts w:ascii="Times New Roman" w:hAnsi="Times New Roman" w:cs="Times New Roman"/>
                <w:sz w:val="24"/>
                <w:szCs w:val="24"/>
              </w:rPr>
              <w:t>8</w:t>
            </w:r>
          </w:p>
        </w:tc>
      </w:tr>
      <w:tr w:rsidR="00E86718" w:rsidRPr="00E33E6E" w14:paraId="039D9DEB" w14:textId="77777777" w:rsidTr="00E33E6E">
        <w:trPr>
          <w:trHeight w:val="201"/>
          <w:jc w:val="center"/>
        </w:trPr>
        <w:tc>
          <w:tcPr>
            <w:tcW w:w="704" w:type="dxa"/>
            <w:tcBorders>
              <w:top w:val="single" w:sz="4" w:space="0" w:color="auto"/>
              <w:left w:val="single" w:sz="4" w:space="0" w:color="auto"/>
              <w:bottom w:val="single" w:sz="4" w:space="0" w:color="auto"/>
              <w:right w:val="single" w:sz="4" w:space="0" w:color="auto"/>
            </w:tcBorders>
          </w:tcPr>
          <w:p w14:paraId="53832B1B" w14:textId="118513DE" w:rsidR="001921C2" w:rsidRPr="00E33E6E" w:rsidRDefault="00E86718" w:rsidP="00E33E6E">
            <w:pPr>
              <w:spacing w:line="240" w:lineRule="auto"/>
              <w:rPr>
                <w:rFonts w:ascii="Times New Roman" w:hAnsi="Times New Roman" w:cs="Times New Roman"/>
                <w:sz w:val="24"/>
                <w:szCs w:val="24"/>
              </w:rPr>
            </w:pPr>
            <w:r w:rsidRPr="00E33E6E">
              <w:rPr>
                <w:rFonts w:ascii="Times New Roman" w:hAnsi="Times New Roman" w:cs="Times New Roman"/>
                <w:sz w:val="24"/>
                <w:szCs w:val="24"/>
              </w:rPr>
              <w:t>1</w:t>
            </w:r>
          </w:p>
        </w:tc>
        <w:tc>
          <w:tcPr>
            <w:tcW w:w="2694" w:type="dxa"/>
            <w:vAlign w:val="center"/>
          </w:tcPr>
          <w:p w14:paraId="719DB37B" w14:textId="112A9162" w:rsidR="00E86718" w:rsidRPr="00E33E6E" w:rsidRDefault="004B3144" w:rsidP="00D3136C">
            <w:pPr>
              <w:spacing w:line="240" w:lineRule="auto"/>
              <w:rPr>
                <w:rFonts w:ascii="Times New Roman" w:hAnsi="Times New Roman" w:cs="Times New Roman"/>
                <w:sz w:val="24"/>
                <w:szCs w:val="24"/>
              </w:rPr>
            </w:pPr>
            <w:proofErr w:type="spellStart"/>
            <w:r>
              <w:rPr>
                <w:rFonts w:ascii="Times New Roman" w:hAnsi="Times New Roman" w:cs="Times New Roman"/>
                <w:sz w:val="24"/>
                <w:szCs w:val="24"/>
              </w:rPr>
              <w:t>Lengvasis</w:t>
            </w:r>
            <w:proofErr w:type="spellEnd"/>
            <w:r>
              <w:rPr>
                <w:rFonts w:ascii="Times New Roman" w:hAnsi="Times New Roman" w:cs="Times New Roman"/>
                <w:sz w:val="24"/>
                <w:szCs w:val="24"/>
              </w:rPr>
              <w:t xml:space="preserve"> Elektra </w:t>
            </w:r>
            <w:proofErr w:type="spellStart"/>
            <w:r>
              <w:rPr>
                <w:rFonts w:ascii="Times New Roman" w:hAnsi="Times New Roman" w:cs="Times New Roman"/>
                <w:sz w:val="24"/>
                <w:szCs w:val="24"/>
              </w:rPr>
              <w:t>varomas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auomobilis</w:t>
            </w:r>
            <w:proofErr w:type="spellEnd"/>
            <w:r w:rsidR="00D3136C">
              <w:rPr>
                <w:rFonts w:ascii="Times New Roman" w:hAnsi="Times New Roman" w:cs="Times New Roman"/>
                <w:sz w:val="24"/>
                <w:szCs w:val="24"/>
              </w:rPr>
              <w:t xml:space="preserve"> </w:t>
            </w:r>
            <w:proofErr w:type="spellStart"/>
            <w:r>
              <w:rPr>
                <w:rFonts w:ascii="Times New Roman" w:hAnsi="Times New Roman" w:cs="Times New Roman"/>
                <w:sz w:val="24"/>
                <w:szCs w:val="24"/>
              </w:rPr>
              <w:t>atitinkantis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techninėje</w:t>
            </w:r>
            <w:proofErr w:type="spellEnd"/>
            <w:r>
              <w:rPr>
                <w:rFonts w:ascii="Times New Roman" w:hAnsi="Times New Roman" w:cs="Times New Roman"/>
                <w:sz w:val="24"/>
                <w:szCs w:val="24"/>
              </w:rPr>
              <w:t xml:space="preserve"> </w:t>
            </w:r>
            <w:proofErr w:type="spellStart"/>
            <w:r w:rsidR="00D3136C">
              <w:rPr>
                <w:rFonts w:ascii="Times New Roman" w:hAnsi="Times New Roman" w:cs="Times New Roman"/>
                <w:sz w:val="24"/>
                <w:szCs w:val="24"/>
              </w:rPr>
              <w:t>specifikacij</w:t>
            </w:r>
            <w:r>
              <w:rPr>
                <w:rFonts w:ascii="Times New Roman" w:hAnsi="Times New Roman" w:cs="Times New Roman"/>
                <w:sz w:val="24"/>
                <w:szCs w:val="24"/>
              </w:rPr>
              <w:t>oje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nustatytiems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reikalaimams</w:t>
            </w:r>
            <w:proofErr w:type="spellEnd"/>
            <w:r w:rsidR="00D3136C">
              <w:rPr>
                <w:rFonts w:ascii="Times New Roman" w:hAnsi="Times New Roman" w:cs="Times New Roman"/>
                <w:sz w:val="24"/>
                <w:szCs w:val="24"/>
              </w:rPr>
              <w:t xml:space="preserve"> (</w:t>
            </w:r>
            <w:proofErr w:type="spellStart"/>
            <w:r w:rsidR="00D3136C">
              <w:rPr>
                <w:rFonts w:ascii="Times New Roman" w:hAnsi="Times New Roman" w:cs="Times New Roman"/>
                <w:sz w:val="24"/>
                <w:szCs w:val="24"/>
              </w:rPr>
              <w:t>priedas</w:t>
            </w:r>
            <w:proofErr w:type="spellEnd"/>
            <w:r w:rsidR="00D3136C">
              <w:rPr>
                <w:rFonts w:ascii="Times New Roman" w:hAnsi="Times New Roman" w:cs="Times New Roman"/>
                <w:sz w:val="24"/>
                <w:szCs w:val="24"/>
              </w:rPr>
              <w:t xml:space="preserve"> Nr.2)</w:t>
            </w:r>
          </w:p>
        </w:tc>
        <w:tc>
          <w:tcPr>
            <w:tcW w:w="1985" w:type="dxa"/>
            <w:vAlign w:val="center"/>
          </w:tcPr>
          <w:p w14:paraId="49FB6793" w14:textId="77777777" w:rsidR="00E86718" w:rsidRPr="00E33E6E" w:rsidRDefault="00E86718" w:rsidP="00E33E6E">
            <w:pPr>
              <w:spacing w:line="240" w:lineRule="auto"/>
              <w:rPr>
                <w:rFonts w:ascii="Times New Roman" w:hAnsi="Times New Roman" w:cs="Times New Roman"/>
                <w:sz w:val="24"/>
                <w:szCs w:val="24"/>
              </w:rPr>
            </w:pPr>
            <w:proofErr w:type="spellStart"/>
            <w:r w:rsidRPr="00E33E6E">
              <w:rPr>
                <w:rFonts w:ascii="Times New Roman" w:hAnsi="Times New Roman" w:cs="Times New Roman"/>
                <w:sz w:val="24"/>
                <w:szCs w:val="24"/>
              </w:rPr>
              <w:t>Atitinka</w:t>
            </w:r>
            <w:proofErr w:type="spellEnd"/>
            <w:r w:rsidRPr="00E33E6E">
              <w:rPr>
                <w:rFonts w:ascii="Times New Roman" w:hAnsi="Times New Roman" w:cs="Times New Roman"/>
                <w:sz w:val="24"/>
                <w:szCs w:val="24"/>
              </w:rPr>
              <w:t xml:space="preserve"> </w:t>
            </w:r>
            <w:proofErr w:type="spellStart"/>
            <w:r w:rsidRPr="00E33E6E">
              <w:rPr>
                <w:rFonts w:ascii="Times New Roman" w:hAnsi="Times New Roman" w:cs="Times New Roman"/>
                <w:sz w:val="24"/>
                <w:szCs w:val="24"/>
              </w:rPr>
              <w:t>techninėje</w:t>
            </w:r>
            <w:proofErr w:type="spellEnd"/>
            <w:r w:rsidRPr="00E33E6E">
              <w:rPr>
                <w:rFonts w:ascii="Times New Roman" w:hAnsi="Times New Roman" w:cs="Times New Roman"/>
                <w:sz w:val="24"/>
                <w:szCs w:val="24"/>
              </w:rPr>
              <w:t xml:space="preserve"> </w:t>
            </w:r>
            <w:proofErr w:type="spellStart"/>
            <w:r w:rsidRPr="00E33E6E">
              <w:rPr>
                <w:rFonts w:ascii="Times New Roman" w:hAnsi="Times New Roman" w:cs="Times New Roman"/>
                <w:sz w:val="24"/>
                <w:szCs w:val="24"/>
              </w:rPr>
              <w:t>specifikacijoje</w:t>
            </w:r>
            <w:proofErr w:type="spellEnd"/>
            <w:r w:rsidRPr="00E33E6E">
              <w:rPr>
                <w:rFonts w:ascii="Times New Roman" w:hAnsi="Times New Roman" w:cs="Times New Roman"/>
                <w:sz w:val="24"/>
                <w:szCs w:val="24"/>
              </w:rPr>
              <w:t xml:space="preserve"> </w:t>
            </w:r>
            <w:proofErr w:type="spellStart"/>
            <w:r w:rsidRPr="00E33E6E">
              <w:rPr>
                <w:rFonts w:ascii="Times New Roman" w:hAnsi="Times New Roman" w:cs="Times New Roman"/>
                <w:sz w:val="24"/>
                <w:szCs w:val="24"/>
              </w:rPr>
              <w:t>nustatytiems</w:t>
            </w:r>
            <w:proofErr w:type="spellEnd"/>
            <w:r w:rsidRPr="00E33E6E">
              <w:rPr>
                <w:rFonts w:ascii="Times New Roman" w:hAnsi="Times New Roman" w:cs="Times New Roman"/>
                <w:sz w:val="24"/>
                <w:szCs w:val="24"/>
              </w:rPr>
              <w:t xml:space="preserve"> </w:t>
            </w:r>
            <w:proofErr w:type="spellStart"/>
            <w:r w:rsidRPr="00E33E6E">
              <w:rPr>
                <w:rFonts w:ascii="Times New Roman" w:hAnsi="Times New Roman" w:cs="Times New Roman"/>
                <w:sz w:val="24"/>
                <w:szCs w:val="24"/>
              </w:rPr>
              <w:t>reikalavimams</w:t>
            </w:r>
            <w:proofErr w:type="spellEnd"/>
          </w:p>
        </w:tc>
        <w:tc>
          <w:tcPr>
            <w:tcW w:w="850" w:type="dxa"/>
          </w:tcPr>
          <w:p w14:paraId="3DA5926C" w14:textId="29182655" w:rsidR="00E86718" w:rsidRPr="00E33E6E" w:rsidRDefault="00286A7D" w:rsidP="00E33E6E">
            <w:pPr>
              <w:spacing w:line="240" w:lineRule="auto"/>
              <w:rPr>
                <w:rFonts w:ascii="Times New Roman" w:hAnsi="Times New Roman" w:cs="Times New Roman"/>
                <w:sz w:val="24"/>
                <w:szCs w:val="24"/>
              </w:rPr>
            </w:pPr>
            <w:r>
              <w:rPr>
                <w:rFonts w:ascii="Times New Roman" w:hAnsi="Times New Roman" w:cs="Times New Roman"/>
                <w:sz w:val="24"/>
                <w:szCs w:val="24"/>
              </w:rPr>
              <w:t>1</w:t>
            </w:r>
            <w:r w:rsidR="00D3136C">
              <w:rPr>
                <w:rFonts w:ascii="Times New Roman" w:hAnsi="Times New Roman" w:cs="Times New Roman"/>
                <w:sz w:val="24"/>
                <w:szCs w:val="24"/>
              </w:rPr>
              <w:t xml:space="preserve"> </w:t>
            </w:r>
            <w:proofErr w:type="spellStart"/>
            <w:r w:rsidR="001921C2" w:rsidRPr="00E33E6E">
              <w:rPr>
                <w:rFonts w:ascii="Times New Roman" w:hAnsi="Times New Roman" w:cs="Times New Roman"/>
                <w:sz w:val="24"/>
                <w:szCs w:val="24"/>
              </w:rPr>
              <w:t>vnt</w:t>
            </w:r>
            <w:proofErr w:type="spellEnd"/>
            <w:r w:rsidR="001921C2" w:rsidRPr="00E33E6E">
              <w:rPr>
                <w:rFonts w:ascii="Times New Roman" w:hAnsi="Times New Roman" w:cs="Times New Roman"/>
                <w:sz w:val="24"/>
                <w:szCs w:val="24"/>
              </w:rPr>
              <w:t>.</w:t>
            </w:r>
          </w:p>
          <w:p w14:paraId="56A46719" w14:textId="77777777" w:rsidR="001921C2" w:rsidRPr="00E33E6E" w:rsidRDefault="001921C2" w:rsidP="00E33E6E">
            <w:pPr>
              <w:spacing w:line="240" w:lineRule="auto"/>
              <w:rPr>
                <w:rFonts w:ascii="Times New Roman" w:hAnsi="Times New Roman" w:cs="Times New Roman"/>
                <w:sz w:val="24"/>
                <w:szCs w:val="24"/>
              </w:rPr>
            </w:pPr>
          </w:p>
          <w:p w14:paraId="288DD366" w14:textId="77777777" w:rsidR="001921C2" w:rsidRPr="00E33E6E" w:rsidRDefault="001921C2" w:rsidP="00E33E6E">
            <w:pPr>
              <w:spacing w:line="240" w:lineRule="auto"/>
              <w:rPr>
                <w:rFonts w:ascii="Times New Roman" w:hAnsi="Times New Roman" w:cs="Times New Roman"/>
                <w:sz w:val="24"/>
                <w:szCs w:val="24"/>
              </w:rPr>
            </w:pPr>
          </w:p>
          <w:p w14:paraId="15FA9CE4" w14:textId="77777777" w:rsidR="001921C2" w:rsidRPr="00E33E6E" w:rsidRDefault="001921C2" w:rsidP="00E33E6E">
            <w:pPr>
              <w:spacing w:line="240" w:lineRule="auto"/>
              <w:rPr>
                <w:rFonts w:ascii="Times New Roman" w:hAnsi="Times New Roman" w:cs="Times New Roman"/>
                <w:sz w:val="24"/>
                <w:szCs w:val="24"/>
              </w:rPr>
            </w:pPr>
          </w:p>
          <w:p w14:paraId="4CC14FD6" w14:textId="7DE004F3" w:rsidR="001921C2" w:rsidRPr="00E33E6E" w:rsidRDefault="001921C2" w:rsidP="00E33E6E">
            <w:pPr>
              <w:spacing w:line="240" w:lineRule="auto"/>
              <w:rPr>
                <w:rFonts w:ascii="Times New Roman" w:hAnsi="Times New Roman" w:cs="Times New Roman"/>
                <w:sz w:val="24"/>
                <w:szCs w:val="24"/>
              </w:rPr>
            </w:pPr>
          </w:p>
        </w:tc>
        <w:tc>
          <w:tcPr>
            <w:tcW w:w="1276" w:type="dxa"/>
          </w:tcPr>
          <w:p w14:paraId="2F20B1FD" w14:textId="77777777" w:rsidR="00E86718" w:rsidRPr="00E33E6E" w:rsidRDefault="00E86718" w:rsidP="00E33E6E">
            <w:pPr>
              <w:spacing w:line="240" w:lineRule="auto"/>
              <w:rPr>
                <w:rFonts w:ascii="Times New Roman" w:hAnsi="Times New Roman" w:cs="Times New Roman"/>
                <w:sz w:val="24"/>
                <w:szCs w:val="24"/>
              </w:rPr>
            </w:pPr>
          </w:p>
        </w:tc>
        <w:tc>
          <w:tcPr>
            <w:tcW w:w="1276" w:type="dxa"/>
          </w:tcPr>
          <w:p w14:paraId="14590A4F" w14:textId="77777777" w:rsidR="00E86718" w:rsidRPr="00E33E6E" w:rsidRDefault="00E86718" w:rsidP="00E33E6E">
            <w:pPr>
              <w:spacing w:line="240" w:lineRule="auto"/>
              <w:rPr>
                <w:rFonts w:ascii="Times New Roman" w:hAnsi="Times New Roman" w:cs="Times New Roman"/>
                <w:sz w:val="24"/>
                <w:szCs w:val="24"/>
              </w:rPr>
            </w:pPr>
          </w:p>
        </w:tc>
        <w:tc>
          <w:tcPr>
            <w:tcW w:w="1275" w:type="dxa"/>
            <w:tcBorders>
              <w:top w:val="single" w:sz="4" w:space="0" w:color="auto"/>
              <w:left w:val="single" w:sz="4" w:space="0" w:color="auto"/>
              <w:bottom w:val="single" w:sz="4" w:space="0" w:color="auto"/>
              <w:right w:val="single" w:sz="4" w:space="0" w:color="auto"/>
            </w:tcBorders>
          </w:tcPr>
          <w:p w14:paraId="36ED328B" w14:textId="77777777" w:rsidR="00E86718" w:rsidRPr="00E33E6E" w:rsidRDefault="00E86718" w:rsidP="00E33E6E">
            <w:pPr>
              <w:spacing w:line="240" w:lineRule="auto"/>
              <w:rPr>
                <w:rFonts w:ascii="Times New Roman" w:hAnsi="Times New Roman" w:cs="Times New Roman"/>
                <w:sz w:val="24"/>
                <w:szCs w:val="24"/>
              </w:rPr>
            </w:pPr>
          </w:p>
        </w:tc>
        <w:tc>
          <w:tcPr>
            <w:tcW w:w="1185" w:type="dxa"/>
            <w:tcBorders>
              <w:top w:val="single" w:sz="4" w:space="0" w:color="auto"/>
              <w:left w:val="single" w:sz="4" w:space="0" w:color="auto"/>
              <w:bottom w:val="single" w:sz="4" w:space="0" w:color="auto"/>
              <w:right w:val="single" w:sz="4" w:space="0" w:color="auto"/>
            </w:tcBorders>
          </w:tcPr>
          <w:p w14:paraId="46F93B58" w14:textId="77777777" w:rsidR="00E86718" w:rsidRPr="00E33E6E" w:rsidRDefault="00E86718" w:rsidP="00E33E6E">
            <w:pPr>
              <w:spacing w:line="240" w:lineRule="auto"/>
              <w:rPr>
                <w:rFonts w:ascii="Times New Roman" w:hAnsi="Times New Roman" w:cs="Times New Roman"/>
                <w:sz w:val="24"/>
                <w:szCs w:val="24"/>
              </w:rPr>
            </w:pPr>
          </w:p>
          <w:p w14:paraId="0E3E6582" w14:textId="77777777" w:rsidR="001921C2" w:rsidRPr="00E33E6E" w:rsidRDefault="001921C2" w:rsidP="00E33E6E">
            <w:pPr>
              <w:spacing w:line="240" w:lineRule="auto"/>
              <w:rPr>
                <w:rFonts w:ascii="Times New Roman" w:hAnsi="Times New Roman" w:cs="Times New Roman"/>
                <w:sz w:val="24"/>
                <w:szCs w:val="24"/>
              </w:rPr>
            </w:pPr>
          </w:p>
          <w:p w14:paraId="44B8E107" w14:textId="77777777" w:rsidR="001921C2" w:rsidRPr="00E33E6E" w:rsidRDefault="001921C2" w:rsidP="00E33E6E">
            <w:pPr>
              <w:spacing w:line="240" w:lineRule="auto"/>
              <w:rPr>
                <w:rFonts w:ascii="Times New Roman" w:hAnsi="Times New Roman" w:cs="Times New Roman"/>
                <w:sz w:val="24"/>
                <w:szCs w:val="24"/>
              </w:rPr>
            </w:pPr>
          </w:p>
        </w:tc>
      </w:tr>
      <w:tr w:rsidR="00E86718" w:rsidRPr="00E33E6E" w14:paraId="4A1DD343" w14:textId="77777777" w:rsidTr="00E33E6E">
        <w:trPr>
          <w:jc w:val="center"/>
        </w:trPr>
        <w:tc>
          <w:tcPr>
            <w:tcW w:w="704" w:type="dxa"/>
            <w:tcBorders>
              <w:top w:val="single" w:sz="4" w:space="0" w:color="auto"/>
              <w:left w:val="single" w:sz="4" w:space="0" w:color="auto"/>
              <w:bottom w:val="single" w:sz="4" w:space="0" w:color="auto"/>
              <w:right w:val="single" w:sz="4" w:space="0" w:color="auto"/>
            </w:tcBorders>
          </w:tcPr>
          <w:p w14:paraId="50BFE1B7" w14:textId="77777777" w:rsidR="00E86718" w:rsidRPr="00E33E6E" w:rsidRDefault="00E86718" w:rsidP="00E33E6E">
            <w:pPr>
              <w:spacing w:line="240" w:lineRule="auto"/>
              <w:rPr>
                <w:rFonts w:ascii="Times New Roman" w:hAnsi="Times New Roman" w:cs="Times New Roman"/>
                <w:sz w:val="24"/>
                <w:szCs w:val="24"/>
              </w:rPr>
            </w:pPr>
          </w:p>
        </w:tc>
        <w:tc>
          <w:tcPr>
            <w:tcW w:w="8081" w:type="dxa"/>
            <w:gridSpan w:val="5"/>
            <w:tcBorders>
              <w:top w:val="single" w:sz="4" w:space="0" w:color="auto"/>
              <w:left w:val="single" w:sz="4" w:space="0" w:color="auto"/>
              <w:bottom w:val="single" w:sz="4" w:space="0" w:color="auto"/>
              <w:right w:val="single" w:sz="4" w:space="0" w:color="auto"/>
            </w:tcBorders>
          </w:tcPr>
          <w:p w14:paraId="6C42FCCC" w14:textId="77777777" w:rsidR="00E86718" w:rsidRPr="00E33E6E" w:rsidRDefault="00E86718" w:rsidP="00E33E6E">
            <w:pPr>
              <w:spacing w:line="240" w:lineRule="auto"/>
              <w:rPr>
                <w:rFonts w:ascii="Times New Roman" w:hAnsi="Times New Roman" w:cs="Times New Roman"/>
                <w:sz w:val="24"/>
                <w:szCs w:val="24"/>
              </w:rPr>
            </w:pPr>
            <w:r w:rsidRPr="00E33E6E">
              <w:rPr>
                <w:rFonts w:ascii="Times New Roman" w:hAnsi="Times New Roman" w:cs="Times New Roman"/>
                <w:sz w:val="24"/>
                <w:szCs w:val="24"/>
              </w:rPr>
              <w:t xml:space="preserve">                      </w:t>
            </w:r>
          </w:p>
          <w:p w14:paraId="60E91DB6" w14:textId="77777777" w:rsidR="00E86718" w:rsidRPr="00E33E6E" w:rsidRDefault="00E86718" w:rsidP="00E33E6E">
            <w:pPr>
              <w:spacing w:line="240" w:lineRule="auto"/>
              <w:rPr>
                <w:rFonts w:ascii="Times New Roman" w:hAnsi="Times New Roman" w:cs="Times New Roman"/>
                <w:sz w:val="24"/>
                <w:szCs w:val="24"/>
              </w:rPr>
            </w:pPr>
            <w:r w:rsidRPr="00E33E6E">
              <w:rPr>
                <w:rFonts w:ascii="Times New Roman" w:hAnsi="Times New Roman" w:cs="Times New Roman"/>
                <w:sz w:val="24"/>
                <w:szCs w:val="24"/>
              </w:rPr>
              <w:t xml:space="preserve">                IŠ VISO (</w:t>
            </w:r>
            <w:proofErr w:type="spellStart"/>
            <w:r w:rsidRPr="00E33E6E">
              <w:rPr>
                <w:rFonts w:ascii="Times New Roman" w:hAnsi="Times New Roman" w:cs="Times New Roman"/>
                <w:sz w:val="24"/>
                <w:szCs w:val="24"/>
              </w:rPr>
              <w:t>bendra</w:t>
            </w:r>
            <w:proofErr w:type="spellEnd"/>
            <w:r w:rsidRPr="00E33E6E">
              <w:rPr>
                <w:rFonts w:ascii="Times New Roman" w:hAnsi="Times New Roman" w:cs="Times New Roman"/>
                <w:sz w:val="24"/>
                <w:szCs w:val="24"/>
              </w:rPr>
              <w:t xml:space="preserve"> </w:t>
            </w:r>
            <w:proofErr w:type="spellStart"/>
            <w:r w:rsidRPr="00E33E6E">
              <w:rPr>
                <w:rFonts w:ascii="Times New Roman" w:hAnsi="Times New Roman" w:cs="Times New Roman"/>
                <w:sz w:val="24"/>
                <w:szCs w:val="24"/>
              </w:rPr>
              <w:t>pasiūlymo</w:t>
            </w:r>
            <w:proofErr w:type="spellEnd"/>
            <w:r w:rsidRPr="00E33E6E">
              <w:rPr>
                <w:rFonts w:ascii="Times New Roman" w:hAnsi="Times New Roman" w:cs="Times New Roman"/>
                <w:sz w:val="24"/>
                <w:szCs w:val="24"/>
              </w:rPr>
              <w:t xml:space="preserve"> </w:t>
            </w:r>
            <w:proofErr w:type="spellStart"/>
            <w:r w:rsidRPr="00E33E6E">
              <w:rPr>
                <w:rFonts w:ascii="Times New Roman" w:hAnsi="Times New Roman" w:cs="Times New Roman"/>
                <w:sz w:val="24"/>
                <w:szCs w:val="24"/>
              </w:rPr>
              <w:t>kaina</w:t>
            </w:r>
            <w:proofErr w:type="spellEnd"/>
            <w:r w:rsidRPr="00E33E6E">
              <w:rPr>
                <w:rFonts w:ascii="Times New Roman" w:hAnsi="Times New Roman" w:cs="Times New Roman"/>
                <w:sz w:val="24"/>
                <w:szCs w:val="24"/>
              </w:rPr>
              <w:t>)</w:t>
            </w:r>
          </w:p>
          <w:p w14:paraId="6A25B5D7" w14:textId="77777777" w:rsidR="00E86718" w:rsidRPr="00E33E6E" w:rsidRDefault="00E86718" w:rsidP="00E33E6E">
            <w:pPr>
              <w:spacing w:line="240" w:lineRule="auto"/>
              <w:rPr>
                <w:rFonts w:ascii="Times New Roman" w:hAnsi="Times New Roman" w:cs="Times New Roman"/>
                <w:sz w:val="24"/>
                <w:szCs w:val="24"/>
              </w:rPr>
            </w:pPr>
          </w:p>
        </w:tc>
        <w:tc>
          <w:tcPr>
            <w:tcW w:w="1275" w:type="dxa"/>
            <w:tcBorders>
              <w:top w:val="single" w:sz="4" w:space="0" w:color="auto"/>
              <w:left w:val="single" w:sz="4" w:space="0" w:color="auto"/>
              <w:bottom w:val="single" w:sz="4" w:space="0" w:color="auto"/>
              <w:right w:val="single" w:sz="4" w:space="0" w:color="auto"/>
            </w:tcBorders>
          </w:tcPr>
          <w:p w14:paraId="43BDFA6F" w14:textId="77777777" w:rsidR="00E86718" w:rsidRPr="00E33E6E" w:rsidRDefault="00E86718" w:rsidP="00E33E6E">
            <w:pPr>
              <w:spacing w:line="240" w:lineRule="auto"/>
              <w:rPr>
                <w:rFonts w:ascii="Times New Roman" w:hAnsi="Times New Roman" w:cs="Times New Roman"/>
                <w:sz w:val="24"/>
                <w:szCs w:val="24"/>
              </w:rPr>
            </w:pPr>
          </w:p>
        </w:tc>
        <w:tc>
          <w:tcPr>
            <w:tcW w:w="1185" w:type="dxa"/>
            <w:tcBorders>
              <w:top w:val="single" w:sz="4" w:space="0" w:color="auto"/>
              <w:left w:val="single" w:sz="4" w:space="0" w:color="auto"/>
              <w:bottom w:val="single" w:sz="4" w:space="0" w:color="auto"/>
              <w:right w:val="single" w:sz="4" w:space="0" w:color="auto"/>
            </w:tcBorders>
          </w:tcPr>
          <w:p w14:paraId="6A3D3B6E" w14:textId="77777777" w:rsidR="00E86718" w:rsidRPr="00E33E6E" w:rsidRDefault="00E86718" w:rsidP="00E33E6E">
            <w:pPr>
              <w:spacing w:line="240" w:lineRule="auto"/>
              <w:rPr>
                <w:rFonts w:ascii="Times New Roman" w:hAnsi="Times New Roman" w:cs="Times New Roman"/>
                <w:sz w:val="24"/>
                <w:szCs w:val="24"/>
              </w:rPr>
            </w:pPr>
          </w:p>
        </w:tc>
      </w:tr>
    </w:tbl>
    <w:p w14:paraId="666D1758" w14:textId="77777777" w:rsidR="00A56323" w:rsidRPr="00E33E6E" w:rsidRDefault="00A56323" w:rsidP="00E33E6E">
      <w:pPr>
        <w:spacing w:line="240" w:lineRule="auto"/>
        <w:rPr>
          <w:rFonts w:ascii="Times New Roman" w:hAnsi="Times New Roman" w:cs="Times New Roman"/>
          <w:sz w:val="24"/>
          <w:szCs w:val="24"/>
        </w:rPr>
      </w:pPr>
    </w:p>
    <w:p w14:paraId="022574EC" w14:textId="77777777" w:rsidR="00A56323" w:rsidRPr="00E33E6E" w:rsidRDefault="00A56323" w:rsidP="00E33E6E">
      <w:pPr>
        <w:spacing w:line="240" w:lineRule="auto"/>
        <w:rPr>
          <w:rFonts w:ascii="Times New Roman" w:hAnsi="Times New Roman" w:cs="Times New Roman"/>
          <w:sz w:val="24"/>
          <w:szCs w:val="24"/>
        </w:rPr>
      </w:pPr>
      <w:proofErr w:type="spellStart"/>
      <w:r w:rsidRPr="00E33E6E">
        <w:rPr>
          <w:rFonts w:ascii="Times New Roman" w:hAnsi="Times New Roman" w:cs="Times New Roman"/>
          <w:sz w:val="24"/>
          <w:szCs w:val="24"/>
        </w:rPr>
        <w:t>Pasiūlymo</w:t>
      </w:r>
      <w:proofErr w:type="spellEnd"/>
      <w:r w:rsidRPr="00E33E6E">
        <w:rPr>
          <w:rFonts w:ascii="Times New Roman" w:hAnsi="Times New Roman" w:cs="Times New Roman"/>
          <w:sz w:val="24"/>
          <w:szCs w:val="24"/>
        </w:rPr>
        <w:t xml:space="preserve"> </w:t>
      </w:r>
      <w:proofErr w:type="spellStart"/>
      <w:proofErr w:type="gramStart"/>
      <w:r w:rsidRPr="00E33E6E">
        <w:rPr>
          <w:rFonts w:ascii="Times New Roman" w:hAnsi="Times New Roman" w:cs="Times New Roman"/>
          <w:sz w:val="24"/>
          <w:szCs w:val="24"/>
        </w:rPr>
        <w:t>kaina</w:t>
      </w:r>
      <w:proofErr w:type="spellEnd"/>
      <w:r w:rsidRPr="00E33E6E">
        <w:rPr>
          <w:rFonts w:ascii="Times New Roman" w:hAnsi="Times New Roman" w:cs="Times New Roman"/>
          <w:sz w:val="24"/>
          <w:szCs w:val="24"/>
        </w:rPr>
        <w:t>:*</w:t>
      </w:r>
      <w:proofErr w:type="gramEnd"/>
      <w:r w:rsidRPr="00E33E6E">
        <w:rPr>
          <w:rFonts w:ascii="Times New Roman" w:hAnsi="Times New Roman" w:cs="Times New Roman"/>
          <w:sz w:val="24"/>
          <w:szCs w:val="24"/>
        </w:rPr>
        <w:t xml:space="preserve"> </w:t>
      </w:r>
    </w:p>
    <w:p w14:paraId="72032F10" w14:textId="77777777" w:rsidR="00A56323" w:rsidRPr="00E33E6E" w:rsidRDefault="00A56323" w:rsidP="00E33E6E">
      <w:pPr>
        <w:spacing w:line="240" w:lineRule="auto"/>
        <w:rPr>
          <w:rFonts w:ascii="Times New Roman" w:hAnsi="Times New Roman" w:cs="Times New Roman"/>
          <w:sz w:val="24"/>
          <w:szCs w:val="24"/>
        </w:rPr>
      </w:pPr>
      <w:r w:rsidRPr="00E33E6E">
        <w:rPr>
          <w:rFonts w:ascii="Times New Roman" w:hAnsi="Times New Roman" w:cs="Times New Roman"/>
          <w:sz w:val="24"/>
          <w:szCs w:val="24"/>
        </w:rPr>
        <w:t xml:space="preserve">Viso </w:t>
      </w:r>
      <w:proofErr w:type="spellStart"/>
      <w:r w:rsidRPr="00E33E6E">
        <w:rPr>
          <w:rFonts w:ascii="Times New Roman" w:hAnsi="Times New Roman" w:cs="Times New Roman"/>
          <w:sz w:val="24"/>
          <w:szCs w:val="24"/>
        </w:rPr>
        <w:t>Eur</w:t>
      </w:r>
      <w:proofErr w:type="spellEnd"/>
      <w:r w:rsidRPr="00E33E6E">
        <w:rPr>
          <w:rFonts w:ascii="Times New Roman" w:hAnsi="Times New Roman" w:cs="Times New Roman"/>
          <w:sz w:val="24"/>
          <w:szCs w:val="24"/>
        </w:rPr>
        <w:t xml:space="preserve"> be PVM: _______________________________________________.</w:t>
      </w:r>
    </w:p>
    <w:p w14:paraId="7F3174E4" w14:textId="77777777" w:rsidR="00A56323" w:rsidRPr="00E33E6E" w:rsidRDefault="00A56323" w:rsidP="00E33E6E">
      <w:pPr>
        <w:spacing w:line="240" w:lineRule="auto"/>
        <w:rPr>
          <w:rFonts w:ascii="Times New Roman" w:hAnsi="Times New Roman" w:cs="Times New Roman"/>
          <w:sz w:val="24"/>
          <w:szCs w:val="24"/>
        </w:rPr>
      </w:pPr>
      <w:r w:rsidRPr="00E33E6E">
        <w:rPr>
          <w:rFonts w:ascii="Times New Roman" w:hAnsi="Times New Roman" w:cs="Times New Roman"/>
          <w:sz w:val="24"/>
          <w:szCs w:val="24"/>
        </w:rPr>
        <w:t>(</w:t>
      </w:r>
      <w:proofErr w:type="spellStart"/>
      <w:r w:rsidRPr="00E33E6E">
        <w:rPr>
          <w:rFonts w:ascii="Times New Roman" w:hAnsi="Times New Roman" w:cs="Times New Roman"/>
          <w:sz w:val="24"/>
          <w:szCs w:val="24"/>
        </w:rPr>
        <w:t>suma</w:t>
      </w:r>
      <w:proofErr w:type="spellEnd"/>
      <w:r w:rsidRPr="00E33E6E">
        <w:rPr>
          <w:rFonts w:ascii="Times New Roman" w:hAnsi="Times New Roman" w:cs="Times New Roman"/>
          <w:sz w:val="24"/>
          <w:szCs w:val="24"/>
        </w:rPr>
        <w:t xml:space="preserve"> </w:t>
      </w:r>
      <w:proofErr w:type="spellStart"/>
      <w:r w:rsidRPr="00E33E6E">
        <w:rPr>
          <w:rFonts w:ascii="Times New Roman" w:hAnsi="Times New Roman" w:cs="Times New Roman"/>
          <w:sz w:val="24"/>
          <w:szCs w:val="24"/>
        </w:rPr>
        <w:t>žodžiais</w:t>
      </w:r>
      <w:proofErr w:type="spellEnd"/>
      <w:r w:rsidRPr="00E33E6E">
        <w:rPr>
          <w:rFonts w:ascii="Times New Roman" w:hAnsi="Times New Roman" w:cs="Times New Roman"/>
          <w:sz w:val="24"/>
          <w:szCs w:val="24"/>
        </w:rPr>
        <w:t>)</w:t>
      </w:r>
    </w:p>
    <w:p w14:paraId="275E5E51" w14:textId="77777777" w:rsidR="00A56323" w:rsidRPr="00E33E6E" w:rsidRDefault="00A56323" w:rsidP="00E33E6E">
      <w:pPr>
        <w:spacing w:line="240" w:lineRule="auto"/>
        <w:rPr>
          <w:rFonts w:ascii="Times New Roman" w:hAnsi="Times New Roman" w:cs="Times New Roman"/>
          <w:sz w:val="24"/>
          <w:szCs w:val="24"/>
        </w:rPr>
      </w:pPr>
      <w:r w:rsidRPr="00E33E6E">
        <w:rPr>
          <w:rFonts w:ascii="Times New Roman" w:hAnsi="Times New Roman" w:cs="Times New Roman"/>
          <w:sz w:val="24"/>
          <w:szCs w:val="24"/>
        </w:rPr>
        <w:t xml:space="preserve">Viso </w:t>
      </w:r>
      <w:proofErr w:type="spellStart"/>
      <w:r w:rsidRPr="00E33E6E">
        <w:rPr>
          <w:rFonts w:ascii="Times New Roman" w:hAnsi="Times New Roman" w:cs="Times New Roman"/>
          <w:sz w:val="24"/>
          <w:szCs w:val="24"/>
        </w:rPr>
        <w:t>Eur</w:t>
      </w:r>
      <w:proofErr w:type="spellEnd"/>
      <w:r w:rsidRPr="00E33E6E">
        <w:rPr>
          <w:rFonts w:ascii="Times New Roman" w:hAnsi="Times New Roman" w:cs="Times New Roman"/>
          <w:sz w:val="24"/>
          <w:szCs w:val="24"/>
        </w:rPr>
        <w:t xml:space="preserve"> </w:t>
      </w:r>
      <w:proofErr w:type="spellStart"/>
      <w:r w:rsidRPr="00E33E6E">
        <w:rPr>
          <w:rFonts w:ascii="Times New Roman" w:hAnsi="Times New Roman" w:cs="Times New Roman"/>
          <w:sz w:val="24"/>
          <w:szCs w:val="24"/>
        </w:rPr>
        <w:t>su</w:t>
      </w:r>
      <w:proofErr w:type="spellEnd"/>
      <w:r w:rsidRPr="00E33E6E">
        <w:rPr>
          <w:rFonts w:ascii="Times New Roman" w:hAnsi="Times New Roman" w:cs="Times New Roman"/>
          <w:sz w:val="24"/>
          <w:szCs w:val="24"/>
        </w:rPr>
        <w:t xml:space="preserve"> PVM: _______________________________________________.</w:t>
      </w:r>
    </w:p>
    <w:p w14:paraId="6A551D45" w14:textId="77777777" w:rsidR="00A56323" w:rsidRPr="00E33E6E" w:rsidRDefault="00A56323" w:rsidP="00E33E6E">
      <w:pPr>
        <w:spacing w:line="240" w:lineRule="auto"/>
        <w:rPr>
          <w:rFonts w:ascii="Times New Roman" w:hAnsi="Times New Roman" w:cs="Times New Roman"/>
          <w:sz w:val="24"/>
          <w:szCs w:val="24"/>
        </w:rPr>
      </w:pPr>
      <w:r w:rsidRPr="00E33E6E">
        <w:rPr>
          <w:rFonts w:ascii="Times New Roman" w:hAnsi="Times New Roman" w:cs="Times New Roman"/>
          <w:sz w:val="24"/>
          <w:szCs w:val="24"/>
        </w:rPr>
        <w:t>(</w:t>
      </w:r>
      <w:proofErr w:type="spellStart"/>
      <w:r w:rsidRPr="00E33E6E">
        <w:rPr>
          <w:rFonts w:ascii="Times New Roman" w:hAnsi="Times New Roman" w:cs="Times New Roman"/>
          <w:sz w:val="24"/>
          <w:szCs w:val="24"/>
        </w:rPr>
        <w:t>suma</w:t>
      </w:r>
      <w:proofErr w:type="spellEnd"/>
      <w:r w:rsidRPr="00E33E6E">
        <w:rPr>
          <w:rFonts w:ascii="Times New Roman" w:hAnsi="Times New Roman" w:cs="Times New Roman"/>
          <w:sz w:val="24"/>
          <w:szCs w:val="24"/>
        </w:rPr>
        <w:t xml:space="preserve"> </w:t>
      </w:r>
      <w:proofErr w:type="spellStart"/>
      <w:r w:rsidRPr="00E33E6E">
        <w:rPr>
          <w:rFonts w:ascii="Times New Roman" w:hAnsi="Times New Roman" w:cs="Times New Roman"/>
          <w:sz w:val="24"/>
          <w:szCs w:val="24"/>
        </w:rPr>
        <w:t>žodžiais</w:t>
      </w:r>
      <w:proofErr w:type="spellEnd"/>
      <w:r w:rsidRPr="00E33E6E">
        <w:rPr>
          <w:rFonts w:ascii="Times New Roman" w:hAnsi="Times New Roman" w:cs="Times New Roman"/>
          <w:sz w:val="24"/>
          <w:szCs w:val="24"/>
        </w:rPr>
        <w:t>)</w:t>
      </w:r>
    </w:p>
    <w:p w14:paraId="5E50C3B8" w14:textId="77777777" w:rsidR="00A56323" w:rsidRPr="00E33E6E" w:rsidRDefault="00A56323" w:rsidP="00E33E6E">
      <w:pPr>
        <w:spacing w:line="240" w:lineRule="auto"/>
        <w:rPr>
          <w:rFonts w:ascii="Times New Roman" w:hAnsi="Times New Roman" w:cs="Times New Roman"/>
          <w:sz w:val="24"/>
          <w:szCs w:val="24"/>
        </w:rPr>
      </w:pPr>
      <w:r w:rsidRPr="00E33E6E">
        <w:rPr>
          <w:rFonts w:ascii="Times New Roman" w:hAnsi="Times New Roman" w:cs="Times New Roman"/>
          <w:sz w:val="24"/>
          <w:szCs w:val="24"/>
        </w:rPr>
        <w:tab/>
        <w:t xml:space="preserve">*Į </w:t>
      </w:r>
      <w:proofErr w:type="spellStart"/>
      <w:r w:rsidRPr="00E33E6E">
        <w:rPr>
          <w:rFonts w:ascii="Times New Roman" w:hAnsi="Times New Roman" w:cs="Times New Roman"/>
          <w:sz w:val="24"/>
          <w:szCs w:val="24"/>
        </w:rPr>
        <w:t>kainą</w:t>
      </w:r>
      <w:proofErr w:type="spellEnd"/>
      <w:r w:rsidRPr="00E33E6E">
        <w:rPr>
          <w:rFonts w:ascii="Times New Roman" w:hAnsi="Times New Roman" w:cs="Times New Roman"/>
          <w:sz w:val="24"/>
          <w:szCs w:val="24"/>
        </w:rPr>
        <w:t xml:space="preserve"> </w:t>
      </w:r>
      <w:proofErr w:type="spellStart"/>
      <w:r w:rsidRPr="00E33E6E">
        <w:rPr>
          <w:rFonts w:ascii="Times New Roman" w:hAnsi="Times New Roman" w:cs="Times New Roman"/>
          <w:sz w:val="24"/>
          <w:szCs w:val="24"/>
        </w:rPr>
        <w:t>turi</w:t>
      </w:r>
      <w:proofErr w:type="spellEnd"/>
      <w:r w:rsidRPr="00E33E6E">
        <w:rPr>
          <w:rFonts w:ascii="Times New Roman" w:hAnsi="Times New Roman" w:cs="Times New Roman"/>
          <w:sz w:val="24"/>
          <w:szCs w:val="24"/>
        </w:rPr>
        <w:t xml:space="preserve"> </w:t>
      </w:r>
      <w:proofErr w:type="spellStart"/>
      <w:r w:rsidRPr="00E33E6E">
        <w:rPr>
          <w:rFonts w:ascii="Times New Roman" w:hAnsi="Times New Roman" w:cs="Times New Roman"/>
          <w:sz w:val="24"/>
          <w:szCs w:val="24"/>
        </w:rPr>
        <w:t>būti</w:t>
      </w:r>
      <w:proofErr w:type="spellEnd"/>
      <w:r w:rsidRPr="00E33E6E">
        <w:rPr>
          <w:rFonts w:ascii="Times New Roman" w:hAnsi="Times New Roman" w:cs="Times New Roman"/>
          <w:sz w:val="24"/>
          <w:szCs w:val="24"/>
        </w:rPr>
        <w:t xml:space="preserve"> </w:t>
      </w:r>
      <w:proofErr w:type="spellStart"/>
      <w:r w:rsidRPr="00E33E6E">
        <w:rPr>
          <w:rFonts w:ascii="Times New Roman" w:hAnsi="Times New Roman" w:cs="Times New Roman"/>
          <w:sz w:val="24"/>
          <w:szCs w:val="24"/>
        </w:rPr>
        <w:t>įskaičiuota</w:t>
      </w:r>
      <w:proofErr w:type="spellEnd"/>
      <w:r w:rsidRPr="00E33E6E">
        <w:rPr>
          <w:rFonts w:ascii="Times New Roman" w:hAnsi="Times New Roman" w:cs="Times New Roman"/>
          <w:sz w:val="24"/>
          <w:szCs w:val="24"/>
        </w:rPr>
        <w:t xml:space="preserve"> PVM, </w:t>
      </w:r>
      <w:proofErr w:type="spellStart"/>
      <w:r w:rsidRPr="00E33E6E">
        <w:rPr>
          <w:rFonts w:ascii="Times New Roman" w:hAnsi="Times New Roman" w:cs="Times New Roman"/>
          <w:sz w:val="24"/>
          <w:szCs w:val="24"/>
        </w:rPr>
        <w:t>kiti</w:t>
      </w:r>
      <w:proofErr w:type="spellEnd"/>
      <w:r w:rsidRPr="00E33E6E">
        <w:rPr>
          <w:rFonts w:ascii="Times New Roman" w:hAnsi="Times New Roman" w:cs="Times New Roman"/>
          <w:sz w:val="24"/>
          <w:szCs w:val="24"/>
        </w:rPr>
        <w:t xml:space="preserve"> </w:t>
      </w:r>
      <w:proofErr w:type="spellStart"/>
      <w:r w:rsidRPr="00E33E6E">
        <w:rPr>
          <w:rFonts w:ascii="Times New Roman" w:hAnsi="Times New Roman" w:cs="Times New Roman"/>
          <w:sz w:val="24"/>
          <w:szCs w:val="24"/>
        </w:rPr>
        <w:t>mokesčiai</w:t>
      </w:r>
      <w:proofErr w:type="spellEnd"/>
      <w:r w:rsidRPr="00E33E6E">
        <w:rPr>
          <w:rFonts w:ascii="Times New Roman" w:hAnsi="Times New Roman" w:cs="Times New Roman"/>
          <w:sz w:val="24"/>
          <w:szCs w:val="24"/>
        </w:rPr>
        <w:t xml:space="preserve"> </w:t>
      </w:r>
      <w:proofErr w:type="spellStart"/>
      <w:r w:rsidRPr="00E33E6E">
        <w:rPr>
          <w:rFonts w:ascii="Times New Roman" w:hAnsi="Times New Roman" w:cs="Times New Roman"/>
          <w:sz w:val="24"/>
          <w:szCs w:val="24"/>
        </w:rPr>
        <w:t>bei</w:t>
      </w:r>
      <w:proofErr w:type="spellEnd"/>
      <w:r w:rsidRPr="00E33E6E">
        <w:rPr>
          <w:rFonts w:ascii="Times New Roman" w:hAnsi="Times New Roman" w:cs="Times New Roman"/>
          <w:sz w:val="24"/>
          <w:szCs w:val="24"/>
        </w:rPr>
        <w:t xml:space="preserve"> </w:t>
      </w:r>
      <w:proofErr w:type="spellStart"/>
      <w:r w:rsidRPr="00E33E6E">
        <w:rPr>
          <w:rFonts w:ascii="Times New Roman" w:hAnsi="Times New Roman" w:cs="Times New Roman"/>
          <w:sz w:val="24"/>
          <w:szCs w:val="24"/>
        </w:rPr>
        <w:t>visos</w:t>
      </w:r>
      <w:proofErr w:type="spellEnd"/>
      <w:r w:rsidRPr="00E33E6E">
        <w:rPr>
          <w:rFonts w:ascii="Times New Roman" w:hAnsi="Times New Roman" w:cs="Times New Roman"/>
          <w:sz w:val="24"/>
          <w:szCs w:val="24"/>
        </w:rPr>
        <w:t xml:space="preserve"> </w:t>
      </w:r>
      <w:proofErr w:type="spellStart"/>
      <w:r w:rsidRPr="00E33E6E">
        <w:rPr>
          <w:rFonts w:ascii="Times New Roman" w:hAnsi="Times New Roman" w:cs="Times New Roman"/>
          <w:sz w:val="24"/>
          <w:szCs w:val="24"/>
        </w:rPr>
        <w:t>kitos</w:t>
      </w:r>
      <w:proofErr w:type="spellEnd"/>
      <w:r w:rsidRPr="00E33E6E">
        <w:rPr>
          <w:rFonts w:ascii="Times New Roman" w:hAnsi="Times New Roman" w:cs="Times New Roman"/>
          <w:sz w:val="24"/>
          <w:szCs w:val="24"/>
        </w:rPr>
        <w:t xml:space="preserve"> </w:t>
      </w:r>
      <w:proofErr w:type="spellStart"/>
      <w:r w:rsidRPr="00E33E6E">
        <w:rPr>
          <w:rFonts w:ascii="Times New Roman" w:hAnsi="Times New Roman" w:cs="Times New Roman"/>
          <w:sz w:val="24"/>
          <w:szCs w:val="24"/>
        </w:rPr>
        <w:t>išlaidos</w:t>
      </w:r>
      <w:proofErr w:type="spellEnd"/>
      <w:r w:rsidRPr="00E33E6E">
        <w:rPr>
          <w:rFonts w:ascii="Times New Roman" w:hAnsi="Times New Roman" w:cs="Times New Roman"/>
          <w:sz w:val="24"/>
          <w:szCs w:val="24"/>
        </w:rPr>
        <w:t xml:space="preserve">, </w:t>
      </w:r>
      <w:proofErr w:type="spellStart"/>
      <w:r w:rsidRPr="00E33E6E">
        <w:rPr>
          <w:rFonts w:ascii="Times New Roman" w:hAnsi="Times New Roman" w:cs="Times New Roman"/>
          <w:sz w:val="24"/>
          <w:szCs w:val="24"/>
        </w:rPr>
        <w:t>būtinos</w:t>
      </w:r>
      <w:proofErr w:type="spellEnd"/>
      <w:r w:rsidRPr="00E33E6E">
        <w:rPr>
          <w:rFonts w:ascii="Times New Roman" w:hAnsi="Times New Roman" w:cs="Times New Roman"/>
          <w:sz w:val="24"/>
          <w:szCs w:val="24"/>
        </w:rPr>
        <w:t xml:space="preserve"> </w:t>
      </w:r>
      <w:proofErr w:type="spellStart"/>
      <w:r w:rsidRPr="00E33E6E">
        <w:rPr>
          <w:rFonts w:ascii="Times New Roman" w:hAnsi="Times New Roman" w:cs="Times New Roman"/>
          <w:sz w:val="24"/>
          <w:szCs w:val="24"/>
        </w:rPr>
        <w:t>sutarčiai</w:t>
      </w:r>
      <w:proofErr w:type="spellEnd"/>
      <w:r w:rsidRPr="00E33E6E">
        <w:rPr>
          <w:rFonts w:ascii="Times New Roman" w:hAnsi="Times New Roman" w:cs="Times New Roman"/>
          <w:sz w:val="24"/>
          <w:szCs w:val="24"/>
        </w:rPr>
        <w:t xml:space="preserve"> </w:t>
      </w:r>
      <w:proofErr w:type="spellStart"/>
      <w:r w:rsidRPr="00E33E6E">
        <w:rPr>
          <w:rFonts w:ascii="Times New Roman" w:hAnsi="Times New Roman" w:cs="Times New Roman"/>
          <w:sz w:val="24"/>
          <w:szCs w:val="24"/>
        </w:rPr>
        <w:t>tinkamai</w:t>
      </w:r>
      <w:proofErr w:type="spellEnd"/>
      <w:r w:rsidRPr="00E33E6E">
        <w:rPr>
          <w:rFonts w:ascii="Times New Roman" w:hAnsi="Times New Roman" w:cs="Times New Roman"/>
          <w:sz w:val="24"/>
          <w:szCs w:val="24"/>
        </w:rPr>
        <w:t xml:space="preserve"> </w:t>
      </w:r>
      <w:proofErr w:type="spellStart"/>
      <w:r w:rsidRPr="00E33E6E">
        <w:rPr>
          <w:rFonts w:ascii="Times New Roman" w:hAnsi="Times New Roman" w:cs="Times New Roman"/>
          <w:sz w:val="24"/>
          <w:szCs w:val="24"/>
        </w:rPr>
        <w:t>vykdyti</w:t>
      </w:r>
      <w:proofErr w:type="spellEnd"/>
      <w:r w:rsidRPr="00E33E6E">
        <w:rPr>
          <w:rFonts w:ascii="Times New Roman" w:hAnsi="Times New Roman" w:cs="Times New Roman"/>
          <w:sz w:val="24"/>
          <w:szCs w:val="24"/>
        </w:rPr>
        <w:t xml:space="preserve">. </w:t>
      </w:r>
    </w:p>
    <w:p w14:paraId="04A912C3" w14:textId="54B2FF72" w:rsidR="000B5B1E" w:rsidRPr="000B5B1E" w:rsidRDefault="00A56323" w:rsidP="000B5B1E">
      <w:pPr>
        <w:spacing w:line="240" w:lineRule="auto"/>
        <w:rPr>
          <w:rFonts w:ascii="Times New Roman" w:hAnsi="Times New Roman" w:cs="Times New Roman"/>
          <w:sz w:val="24"/>
          <w:szCs w:val="24"/>
        </w:rPr>
      </w:pPr>
      <w:proofErr w:type="spellStart"/>
      <w:r w:rsidRPr="00E33E6E">
        <w:rPr>
          <w:rFonts w:ascii="Times New Roman" w:hAnsi="Times New Roman" w:cs="Times New Roman"/>
          <w:sz w:val="24"/>
          <w:szCs w:val="24"/>
        </w:rPr>
        <w:t>Tiekėjas</w:t>
      </w:r>
      <w:proofErr w:type="spellEnd"/>
      <w:r w:rsidRPr="00E33E6E">
        <w:rPr>
          <w:rFonts w:ascii="Times New Roman" w:hAnsi="Times New Roman" w:cs="Times New Roman"/>
          <w:sz w:val="24"/>
          <w:szCs w:val="24"/>
        </w:rPr>
        <w:t xml:space="preserve"> </w:t>
      </w:r>
      <w:proofErr w:type="spellStart"/>
      <w:r w:rsidRPr="00E33E6E">
        <w:rPr>
          <w:rFonts w:ascii="Times New Roman" w:hAnsi="Times New Roman" w:cs="Times New Roman"/>
          <w:sz w:val="24"/>
          <w:szCs w:val="24"/>
        </w:rPr>
        <w:t>turi</w:t>
      </w:r>
      <w:proofErr w:type="spellEnd"/>
      <w:r w:rsidRPr="00E33E6E">
        <w:rPr>
          <w:rFonts w:ascii="Times New Roman" w:hAnsi="Times New Roman" w:cs="Times New Roman"/>
          <w:sz w:val="24"/>
          <w:szCs w:val="24"/>
        </w:rPr>
        <w:t xml:space="preserve"> </w:t>
      </w:r>
      <w:proofErr w:type="spellStart"/>
      <w:r w:rsidRPr="00E33E6E">
        <w:rPr>
          <w:rFonts w:ascii="Times New Roman" w:hAnsi="Times New Roman" w:cs="Times New Roman"/>
          <w:sz w:val="24"/>
          <w:szCs w:val="24"/>
        </w:rPr>
        <w:t>nurodyti</w:t>
      </w:r>
      <w:proofErr w:type="spellEnd"/>
      <w:r w:rsidRPr="00E33E6E">
        <w:rPr>
          <w:rFonts w:ascii="Times New Roman" w:hAnsi="Times New Roman" w:cs="Times New Roman"/>
          <w:sz w:val="24"/>
          <w:szCs w:val="24"/>
        </w:rPr>
        <w:t xml:space="preserve"> </w:t>
      </w:r>
      <w:proofErr w:type="spellStart"/>
      <w:r w:rsidRPr="00E33E6E">
        <w:rPr>
          <w:rFonts w:ascii="Times New Roman" w:hAnsi="Times New Roman" w:cs="Times New Roman"/>
          <w:sz w:val="24"/>
          <w:szCs w:val="24"/>
        </w:rPr>
        <w:t>kainą</w:t>
      </w:r>
      <w:proofErr w:type="spellEnd"/>
      <w:r w:rsidRPr="00E33E6E">
        <w:rPr>
          <w:rFonts w:ascii="Times New Roman" w:hAnsi="Times New Roman" w:cs="Times New Roman"/>
          <w:sz w:val="24"/>
          <w:szCs w:val="24"/>
        </w:rPr>
        <w:t xml:space="preserve"> </w:t>
      </w:r>
      <w:proofErr w:type="spellStart"/>
      <w:r w:rsidRPr="00E33E6E">
        <w:rPr>
          <w:rFonts w:ascii="Times New Roman" w:hAnsi="Times New Roman" w:cs="Times New Roman"/>
          <w:sz w:val="24"/>
          <w:szCs w:val="24"/>
        </w:rPr>
        <w:t>Eur</w:t>
      </w:r>
      <w:proofErr w:type="spellEnd"/>
      <w:r w:rsidRPr="00E33E6E">
        <w:rPr>
          <w:rFonts w:ascii="Times New Roman" w:hAnsi="Times New Roman" w:cs="Times New Roman"/>
          <w:sz w:val="24"/>
          <w:szCs w:val="24"/>
        </w:rPr>
        <w:t xml:space="preserve"> </w:t>
      </w:r>
      <w:proofErr w:type="spellStart"/>
      <w:r w:rsidRPr="00E33E6E">
        <w:rPr>
          <w:rFonts w:ascii="Times New Roman" w:hAnsi="Times New Roman" w:cs="Times New Roman"/>
          <w:sz w:val="24"/>
          <w:szCs w:val="24"/>
        </w:rPr>
        <w:t>su</w:t>
      </w:r>
      <w:proofErr w:type="spellEnd"/>
      <w:r w:rsidRPr="00E33E6E">
        <w:rPr>
          <w:rFonts w:ascii="Times New Roman" w:hAnsi="Times New Roman" w:cs="Times New Roman"/>
          <w:sz w:val="24"/>
          <w:szCs w:val="24"/>
        </w:rPr>
        <w:t xml:space="preserve"> PVM, kai </w:t>
      </w:r>
      <w:proofErr w:type="spellStart"/>
      <w:r w:rsidRPr="00E33E6E">
        <w:rPr>
          <w:rFonts w:ascii="Times New Roman" w:hAnsi="Times New Roman" w:cs="Times New Roman"/>
          <w:sz w:val="24"/>
          <w:szCs w:val="24"/>
        </w:rPr>
        <w:t>tiekėjas</w:t>
      </w:r>
      <w:proofErr w:type="spellEnd"/>
      <w:r w:rsidRPr="00E33E6E">
        <w:rPr>
          <w:rFonts w:ascii="Times New Roman" w:hAnsi="Times New Roman" w:cs="Times New Roman"/>
          <w:sz w:val="24"/>
          <w:szCs w:val="24"/>
        </w:rPr>
        <w:t xml:space="preserve"> </w:t>
      </w:r>
      <w:proofErr w:type="spellStart"/>
      <w:r w:rsidRPr="00E33E6E">
        <w:rPr>
          <w:rFonts w:ascii="Times New Roman" w:hAnsi="Times New Roman" w:cs="Times New Roman"/>
          <w:sz w:val="24"/>
          <w:szCs w:val="24"/>
        </w:rPr>
        <w:t>yra</w:t>
      </w:r>
      <w:proofErr w:type="spellEnd"/>
      <w:r w:rsidRPr="00E33E6E">
        <w:rPr>
          <w:rFonts w:ascii="Times New Roman" w:hAnsi="Times New Roman" w:cs="Times New Roman"/>
          <w:sz w:val="24"/>
          <w:szCs w:val="24"/>
        </w:rPr>
        <w:t xml:space="preserve"> PVM </w:t>
      </w:r>
      <w:proofErr w:type="spellStart"/>
      <w:r w:rsidRPr="00E33E6E">
        <w:rPr>
          <w:rFonts w:ascii="Times New Roman" w:hAnsi="Times New Roman" w:cs="Times New Roman"/>
          <w:sz w:val="24"/>
          <w:szCs w:val="24"/>
        </w:rPr>
        <w:t>mokėtojas</w:t>
      </w:r>
      <w:proofErr w:type="spellEnd"/>
      <w:r w:rsidRPr="00E33E6E">
        <w:rPr>
          <w:rFonts w:ascii="Times New Roman" w:hAnsi="Times New Roman" w:cs="Times New Roman"/>
          <w:sz w:val="24"/>
          <w:szCs w:val="24"/>
        </w:rPr>
        <w:t xml:space="preserve">, </w:t>
      </w:r>
      <w:proofErr w:type="spellStart"/>
      <w:r w:rsidRPr="00E33E6E">
        <w:rPr>
          <w:rFonts w:ascii="Times New Roman" w:hAnsi="Times New Roman" w:cs="Times New Roman"/>
          <w:sz w:val="24"/>
          <w:szCs w:val="24"/>
        </w:rPr>
        <w:t>arba</w:t>
      </w:r>
      <w:proofErr w:type="spellEnd"/>
      <w:r w:rsidRPr="00E33E6E">
        <w:rPr>
          <w:rFonts w:ascii="Times New Roman" w:hAnsi="Times New Roman" w:cs="Times New Roman"/>
          <w:sz w:val="24"/>
          <w:szCs w:val="24"/>
        </w:rPr>
        <w:t xml:space="preserve"> </w:t>
      </w:r>
      <w:proofErr w:type="spellStart"/>
      <w:r w:rsidRPr="00E33E6E">
        <w:rPr>
          <w:rFonts w:ascii="Times New Roman" w:hAnsi="Times New Roman" w:cs="Times New Roman"/>
          <w:sz w:val="24"/>
          <w:szCs w:val="24"/>
        </w:rPr>
        <w:t>Eur</w:t>
      </w:r>
      <w:proofErr w:type="spellEnd"/>
      <w:r w:rsidRPr="00E33E6E">
        <w:rPr>
          <w:rFonts w:ascii="Times New Roman" w:hAnsi="Times New Roman" w:cs="Times New Roman"/>
          <w:sz w:val="24"/>
          <w:szCs w:val="24"/>
        </w:rPr>
        <w:t xml:space="preserve"> be </w:t>
      </w:r>
      <w:proofErr w:type="gramStart"/>
      <w:r w:rsidRPr="00E33E6E">
        <w:rPr>
          <w:rFonts w:ascii="Times New Roman" w:hAnsi="Times New Roman" w:cs="Times New Roman"/>
          <w:sz w:val="24"/>
          <w:szCs w:val="24"/>
        </w:rPr>
        <w:t xml:space="preserve">PVM, </w:t>
      </w:r>
      <w:r w:rsidR="00E33E6E">
        <w:rPr>
          <w:rFonts w:ascii="Times New Roman" w:hAnsi="Times New Roman" w:cs="Times New Roman"/>
          <w:sz w:val="24"/>
          <w:szCs w:val="24"/>
        </w:rPr>
        <w:t xml:space="preserve"> </w:t>
      </w:r>
      <w:proofErr w:type="spellStart"/>
      <w:r w:rsidRPr="00E33E6E">
        <w:rPr>
          <w:rFonts w:ascii="Times New Roman" w:hAnsi="Times New Roman" w:cs="Times New Roman"/>
          <w:sz w:val="24"/>
          <w:szCs w:val="24"/>
        </w:rPr>
        <w:t>jei</w:t>
      </w:r>
      <w:proofErr w:type="spellEnd"/>
      <w:proofErr w:type="gramEnd"/>
      <w:r w:rsidRPr="00E33E6E">
        <w:rPr>
          <w:rFonts w:ascii="Times New Roman" w:hAnsi="Times New Roman" w:cs="Times New Roman"/>
          <w:sz w:val="24"/>
          <w:szCs w:val="24"/>
        </w:rPr>
        <w:t xml:space="preserve"> </w:t>
      </w:r>
      <w:proofErr w:type="spellStart"/>
      <w:r w:rsidRPr="00E33E6E">
        <w:rPr>
          <w:rFonts w:ascii="Times New Roman" w:hAnsi="Times New Roman" w:cs="Times New Roman"/>
          <w:sz w:val="24"/>
          <w:szCs w:val="24"/>
        </w:rPr>
        <w:t>tiekėjas</w:t>
      </w:r>
      <w:proofErr w:type="spellEnd"/>
      <w:r w:rsidRPr="00E33E6E">
        <w:rPr>
          <w:rFonts w:ascii="Times New Roman" w:hAnsi="Times New Roman" w:cs="Times New Roman"/>
          <w:sz w:val="24"/>
          <w:szCs w:val="24"/>
        </w:rPr>
        <w:t xml:space="preserve"> </w:t>
      </w:r>
      <w:proofErr w:type="spellStart"/>
      <w:r w:rsidRPr="00E33E6E">
        <w:rPr>
          <w:rFonts w:ascii="Times New Roman" w:hAnsi="Times New Roman" w:cs="Times New Roman"/>
          <w:sz w:val="24"/>
          <w:szCs w:val="24"/>
        </w:rPr>
        <w:t>yra</w:t>
      </w:r>
      <w:proofErr w:type="spellEnd"/>
      <w:r w:rsidRPr="00E33E6E">
        <w:rPr>
          <w:rFonts w:ascii="Times New Roman" w:hAnsi="Times New Roman" w:cs="Times New Roman"/>
          <w:sz w:val="24"/>
          <w:szCs w:val="24"/>
        </w:rPr>
        <w:t xml:space="preserve"> ne PVM </w:t>
      </w:r>
      <w:proofErr w:type="spellStart"/>
      <w:r w:rsidRPr="00E33E6E">
        <w:rPr>
          <w:rFonts w:ascii="Times New Roman" w:hAnsi="Times New Roman" w:cs="Times New Roman"/>
          <w:sz w:val="24"/>
          <w:szCs w:val="24"/>
        </w:rPr>
        <w:t>mokėtojas</w:t>
      </w:r>
      <w:proofErr w:type="spellEnd"/>
      <w:r w:rsidRPr="00E33E6E">
        <w:rPr>
          <w:rFonts w:ascii="Times New Roman" w:hAnsi="Times New Roman" w:cs="Times New Roman"/>
          <w:sz w:val="24"/>
          <w:szCs w:val="24"/>
        </w:rPr>
        <w:t xml:space="preserve"> (</w:t>
      </w:r>
      <w:proofErr w:type="spellStart"/>
      <w:r w:rsidRPr="00E33E6E">
        <w:rPr>
          <w:rFonts w:ascii="Times New Roman" w:hAnsi="Times New Roman" w:cs="Times New Roman"/>
          <w:sz w:val="24"/>
          <w:szCs w:val="24"/>
        </w:rPr>
        <w:t>nurodomas</w:t>
      </w:r>
      <w:proofErr w:type="spellEnd"/>
      <w:r w:rsidRPr="00E33E6E">
        <w:rPr>
          <w:rFonts w:ascii="Times New Roman" w:hAnsi="Times New Roman" w:cs="Times New Roman"/>
          <w:sz w:val="24"/>
          <w:szCs w:val="24"/>
        </w:rPr>
        <w:t xml:space="preserve"> </w:t>
      </w:r>
      <w:proofErr w:type="spellStart"/>
      <w:r w:rsidRPr="00E33E6E">
        <w:rPr>
          <w:rFonts w:ascii="Times New Roman" w:hAnsi="Times New Roman" w:cs="Times New Roman"/>
          <w:sz w:val="24"/>
          <w:szCs w:val="24"/>
        </w:rPr>
        <w:t>juridinis</w:t>
      </w:r>
      <w:proofErr w:type="spellEnd"/>
      <w:r w:rsidRPr="00E33E6E">
        <w:rPr>
          <w:rFonts w:ascii="Times New Roman" w:hAnsi="Times New Roman" w:cs="Times New Roman"/>
          <w:sz w:val="24"/>
          <w:szCs w:val="24"/>
        </w:rPr>
        <w:t xml:space="preserve"> </w:t>
      </w:r>
      <w:proofErr w:type="spellStart"/>
      <w:r w:rsidRPr="00E33E6E">
        <w:rPr>
          <w:rFonts w:ascii="Times New Roman" w:hAnsi="Times New Roman" w:cs="Times New Roman"/>
          <w:sz w:val="24"/>
          <w:szCs w:val="24"/>
        </w:rPr>
        <w:t>pagrindas</w:t>
      </w:r>
      <w:proofErr w:type="spellEnd"/>
      <w:r w:rsidRPr="00E33E6E">
        <w:rPr>
          <w:rFonts w:ascii="Times New Roman" w:hAnsi="Times New Roman" w:cs="Times New Roman"/>
          <w:sz w:val="24"/>
          <w:szCs w:val="24"/>
        </w:rPr>
        <w:t xml:space="preserve">, </w:t>
      </w:r>
      <w:proofErr w:type="spellStart"/>
      <w:r w:rsidRPr="00E33E6E">
        <w:rPr>
          <w:rFonts w:ascii="Times New Roman" w:hAnsi="Times New Roman" w:cs="Times New Roman"/>
          <w:sz w:val="24"/>
          <w:szCs w:val="24"/>
        </w:rPr>
        <w:t>kuriuo</w:t>
      </w:r>
      <w:proofErr w:type="spellEnd"/>
      <w:r w:rsidRPr="00E33E6E">
        <w:rPr>
          <w:rFonts w:ascii="Times New Roman" w:hAnsi="Times New Roman" w:cs="Times New Roman"/>
          <w:sz w:val="24"/>
          <w:szCs w:val="24"/>
        </w:rPr>
        <w:t xml:space="preserve"> </w:t>
      </w:r>
      <w:proofErr w:type="spellStart"/>
      <w:r w:rsidRPr="00E33E6E">
        <w:rPr>
          <w:rFonts w:ascii="Times New Roman" w:hAnsi="Times New Roman" w:cs="Times New Roman"/>
          <w:sz w:val="24"/>
          <w:szCs w:val="24"/>
        </w:rPr>
        <w:t>vadovaujantis</w:t>
      </w:r>
      <w:proofErr w:type="spellEnd"/>
      <w:r w:rsidRPr="00E33E6E">
        <w:rPr>
          <w:rFonts w:ascii="Times New Roman" w:hAnsi="Times New Roman" w:cs="Times New Roman"/>
          <w:sz w:val="24"/>
          <w:szCs w:val="24"/>
        </w:rPr>
        <w:t xml:space="preserve"> </w:t>
      </w:r>
      <w:proofErr w:type="spellStart"/>
      <w:r w:rsidRPr="00E33E6E">
        <w:rPr>
          <w:rFonts w:ascii="Times New Roman" w:hAnsi="Times New Roman" w:cs="Times New Roman"/>
          <w:sz w:val="24"/>
          <w:szCs w:val="24"/>
        </w:rPr>
        <w:t>tiekėjas</w:t>
      </w:r>
      <w:proofErr w:type="spellEnd"/>
      <w:r w:rsidRPr="00E33E6E">
        <w:rPr>
          <w:rFonts w:ascii="Times New Roman" w:hAnsi="Times New Roman" w:cs="Times New Roman"/>
          <w:sz w:val="24"/>
          <w:szCs w:val="24"/>
        </w:rPr>
        <w:t xml:space="preserve"> </w:t>
      </w:r>
      <w:proofErr w:type="spellStart"/>
      <w:r w:rsidRPr="00E33E6E">
        <w:rPr>
          <w:rFonts w:ascii="Times New Roman" w:hAnsi="Times New Roman" w:cs="Times New Roman"/>
          <w:sz w:val="24"/>
          <w:szCs w:val="24"/>
        </w:rPr>
        <w:t>nėra</w:t>
      </w:r>
      <w:proofErr w:type="spellEnd"/>
      <w:r w:rsidRPr="00E33E6E">
        <w:rPr>
          <w:rFonts w:ascii="Times New Roman" w:hAnsi="Times New Roman" w:cs="Times New Roman"/>
          <w:sz w:val="24"/>
          <w:szCs w:val="24"/>
        </w:rPr>
        <w:t xml:space="preserve"> PVM </w:t>
      </w:r>
      <w:proofErr w:type="spellStart"/>
      <w:r w:rsidRPr="00E33E6E">
        <w:rPr>
          <w:rFonts w:ascii="Times New Roman" w:hAnsi="Times New Roman" w:cs="Times New Roman"/>
          <w:sz w:val="24"/>
          <w:szCs w:val="24"/>
        </w:rPr>
        <w:t>mokėtojas</w:t>
      </w:r>
      <w:proofErr w:type="spellEnd"/>
      <w:r w:rsidRPr="00E33E6E">
        <w:rPr>
          <w:rFonts w:ascii="Times New Roman" w:hAnsi="Times New Roman" w:cs="Times New Roman"/>
          <w:sz w:val="24"/>
          <w:szCs w:val="24"/>
        </w:rPr>
        <w:t xml:space="preserve">).  </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32"/>
        <w:gridCol w:w="2444"/>
      </w:tblGrid>
      <w:tr w:rsidR="000B5B1E" w:rsidRPr="000B5B1E" w14:paraId="17FB0FCC" w14:textId="77777777" w:rsidTr="000B5B1E">
        <w:tc>
          <w:tcPr>
            <w:tcW w:w="7332" w:type="dxa"/>
          </w:tcPr>
          <w:p w14:paraId="65416C7F" w14:textId="77777777" w:rsidR="000B5B1E" w:rsidRPr="000B5B1E" w:rsidRDefault="000B5B1E" w:rsidP="00765BA0">
            <w:pPr>
              <w:tabs>
                <w:tab w:val="left" w:pos="851"/>
              </w:tabs>
              <w:spacing w:line="240" w:lineRule="auto"/>
              <w:jc w:val="both"/>
              <w:rPr>
                <w:rFonts w:ascii="Times New Roman" w:hAnsi="Times New Roman" w:cs="Times New Roman"/>
                <w:b/>
                <w:bCs/>
              </w:rPr>
            </w:pPr>
            <w:proofErr w:type="spellStart"/>
            <w:r w:rsidRPr="000B5B1E">
              <w:rPr>
                <w:rFonts w:ascii="Times New Roman" w:hAnsi="Times New Roman" w:cs="Times New Roman"/>
                <w:b/>
                <w:bCs/>
              </w:rPr>
              <w:t>Privalomo</w:t>
            </w:r>
            <w:proofErr w:type="spellEnd"/>
            <w:r w:rsidRPr="000B5B1E">
              <w:rPr>
                <w:rFonts w:ascii="Times New Roman" w:hAnsi="Times New Roman" w:cs="Times New Roman"/>
                <w:b/>
                <w:bCs/>
              </w:rPr>
              <w:t xml:space="preserve"> </w:t>
            </w:r>
            <w:proofErr w:type="spellStart"/>
            <w:r w:rsidRPr="000B5B1E">
              <w:rPr>
                <w:rFonts w:ascii="Times New Roman" w:hAnsi="Times New Roman" w:cs="Times New Roman"/>
                <w:b/>
                <w:bCs/>
              </w:rPr>
              <w:t>pašalinimo</w:t>
            </w:r>
            <w:proofErr w:type="spellEnd"/>
            <w:r w:rsidRPr="000B5B1E">
              <w:rPr>
                <w:rFonts w:ascii="Times New Roman" w:hAnsi="Times New Roman" w:cs="Times New Roman"/>
                <w:b/>
                <w:bCs/>
              </w:rPr>
              <w:t xml:space="preserve"> </w:t>
            </w:r>
            <w:proofErr w:type="spellStart"/>
            <w:r w:rsidRPr="000B5B1E">
              <w:rPr>
                <w:rFonts w:ascii="Times New Roman" w:hAnsi="Times New Roman" w:cs="Times New Roman"/>
                <w:b/>
                <w:bCs/>
              </w:rPr>
              <w:t>pagrindo</w:t>
            </w:r>
            <w:proofErr w:type="spellEnd"/>
            <w:r w:rsidRPr="000B5B1E">
              <w:rPr>
                <w:rFonts w:ascii="Times New Roman" w:hAnsi="Times New Roman" w:cs="Times New Roman"/>
                <w:b/>
                <w:bCs/>
              </w:rPr>
              <w:t xml:space="preserve"> </w:t>
            </w:r>
            <w:proofErr w:type="spellStart"/>
            <w:r w:rsidRPr="000B5B1E">
              <w:rPr>
                <w:rFonts w:ascii="Times New Roman" w:hAnsi="Times New Roman" w:cs="Times New Roman"/>
                <w:b/>
                <w:bCs/>
              </w:rPr>
              <w:t>vertinimas</w:t>
            </w:r>
            <w:proofErr w:type="spellEnd"/>
            <w:r w:rsidRPr="000B5B1E">
              <w:rPr>
                <w:rFonts w:ascii="Times New Roman" w:hAnsi="Times New Roman" w:cs="Times New Roman"/>
                <w:b/>
                <w:bCs/>
              </w:rPr>
              <w:t xml:space="preserve"> </w:t>
            </w:r>
            <w:proofErr w:type="spellStart"/>
            <w:r w:rsidRPr="000B5B1E">
              <w:rPr>
                <w:rFonts w:ascii="Times New Roman" w:hAnsi="Times New Roman" w:cs="Times New Roman"/>
                <w:b/>
                <w:bCs/>
              </w:rPr>
              <w:t>pagal</w:t>
            </w:r>
            <w:proofErr w:type="spellEnd"/>
            <w:r w:rsidRPr="000B5B1E">
              <w:rPr>
                <w:rFonts w:ascii="Times New Roman" w:hAnsi="Times New Roman" w:cs="Times New Roman"/>
                <w:b/>
                <w:bCs/>
              </w:rPr>
              <w:t xml:space="preserve"> VPĮ 46 str. 2 </w:t>
            </w:r>
            <w:r w:rsidRPr="000B5B1E">
              <w:rPr>
                <w:rFonts w:ascii="Times New Roman" w:hAnsi="Times New Roman" w:cs="Times New Roman"/>
                <w:b/>
                <w:bCs/>
                <w:vertAlign w:val="superscript"/>
              </w:rPr>
              <w:t xml:space="preserve">1 </w:t>
            </w:r>
            <w:proofErr w:type="spellStart"/>
            <w:r w:rsidRPr="000B5B1E">
              <w:rPr>
                <w:rFonts w:ascii="Times New Roman" w:hAnsi="Times New Roman" w:cs="Times New Roman"/>
                <w:b/>
                <w:bCs/>
              </w:rPr>
              <w:t>nuostatą</w:t>
            </w:r>
            <w:proofErr w:type="spellEnd"/>
            <w:r w:rsidRPr="000B5B1E">
              <w:rPr>
                <w:rFonts w:ascii="Times New Roman" w:hAnsi="Times New Roman" w:cs="Times New Roman"/>
                <w:b/>
                <w:bCs/>
              </w:rPr>
              <w:t xml:space="preserve"> </w:t>
            </w:r>
            <w:proofErr w:type="spellStart"/>
            <w:r w:rsidRPr="000B5B1E">
              <w:rPr>
                <w:rFonts w:ascii="Times New Roman" w:hAnsi="Times New Roman" w:cs="Times New Roman"/>
                <w:b/>
                <w:bCs/>
              </w:rPr>
              <w:t>vertinimas</w:t>
            </w:r>
            <w:proofErr w:type="spellEnd"/>
          </w:p>
        </w:tc>
        <w:tc>
          <w:tcPr>
            <w:tcW w:w="2444" w:type="dxa"/>
          </w:tcPr>
          <w:p w14:paraId="19EC440B" w14:textId="77777777" w:rsidR="000B5B1E" w:rsidRPr="000B5B1E" w:rsidRDefault="000B5B1E" w:rsidP="00765BA0">
            <w:pPr>
              <w:tabs>
                <w:tab w:val="left" w:pos="851"/>
              </w:tabs>
              <w:spacing w:line="240" w:lineRule="auto"/>
              <w:jc w:val="both"/>
              <w:rPr>
                <w:rFonts w:ascii="Times New Roman" w:hAnsi="Times New Roman" w:cs="Times New Roman"/>
                <w:b/>
                <w:bCs/>
              </w:rPr>
            </w:pPr>
            <w:r w:rsidRPr="000B5B1E">
              <w:rPr>
                <w:rFonts w:ascii="Times New Roman" w:hAnsi="Times New Roman" w:cs="Times New Roman"/>
                <w:b/>
                <w:bCs/>
              </w:rPr>
              <w:t xml:space="preserve">TAIP/ NE </w:t>
            </w:r>
            <w:proofErr w:type="gramStart"/>
            <w:r w:rsidRPr="000B5B1E">
              <w:rPr>
                <w:rFonts w:ascii="Times New Roman" w:hAnsi="Times New Roman" w:cs="Times New Roman"/>
                <w:b/>
                <w:bCs/>
              </w:rPr>
              <w:t xml:space="preserve">( </w:t>
            </w:r>
            <w:proofErr w:type="spellStart"/>
            <w:r w:rsidRPr="000B5B1E">
              <w:rPr>
                <w:rFonts w:ascii="Times New Roman" w:hAnsi="Times New Roman" w:cs="Times New Roman"/>
                <w:b/>
                <w:bCs/>
              </w:rPr>
              <w:t>įrašyti</w:t>
            </w:r>
            <w:proofErr w:type="spellEnd"/>
            <w:proofErr w:type="gramEnd"/>
            <w:r w:rsidRPr="000B5B1E">
              <w:rPr>
                <w:rFonts w:ascii="Times New Roman" w:hAnsi="Times New Roman" w:cs="Times New Roman"/>
                <w:b/>
                <w:bCs/>
              </w:rPr>
              <w:t>)</w:t>
            </w:r>
          </w:p>
        </w:tc>
      </w:tr>
      <w:tr w:rsidR="000B5B1E" w:rsidRPr="000B5B1E" w14:paraId="1D93BD40" w14:textId="77777777" w:rsidTr="000B5B1E">
        <w:tc>
          <w:tcPr>
            <w:tcW w:w="7332" w:type="dxa"/>
          </w:tcPr>
          <w:p w14:paraId="1599C89F" w14:textId="77777777" w:rsidR="000B5B1E" w:rsidRPr="000B5B1E" w:rsidRDefault="000B5B1E" w:rsidP="00765BA0">
            <w:pPr>
              <w:spacing w:after="0" w:line="240" w:lineRule="auto"/>
              <w:jc w:val="both"/>
              <w:rPr>
                <w:rFonts w:ascii="Times New Roman" w:hAnsi="Times New Roman" w:cs="Times New Roman"/>
                <w:shd w:val="clear" w:color="auto" w:fill="FFFFFF"/>
              </w:rPr>
            </w:pPr>
            <w:proofErr w:type="spellStart"/>
            <w:r w:rsidRPr="000B5B1E">
              <w:rPr>
                <w:rFonts w:ascii="Times New Roman" w:hAnsi="Times New Roman" w:cs="Times New Roman"/>
                <w:bdr w:val="none" w:sz="0" w:space="0" w:color="auto" w:frame="1"/>
                <w:shd w:val="clear" w:color="auto" w:fill="FFFFFF"/>
              </w:rPr>
              <w:t>Tiekėjas</w:t>
            </w:r>
            <w:proofErr w:type="spellEnd"/>
            <w:r w:rsidRPr="000B5B1E">
              <w:rPr>
                <w:rFonts w:ascii="Times New Roman" w:hAnsi="Times New Roman" w:cs="Times New Roman"/>
                <w:bdr w:val="none" w:sz="0" w:space="0" w:color="auto" w:frame="1"/>
                <w:shd w:val="clear" w:color="auto" w:fill="FFFFFF"/>
              </w:rPr>
              <w:t xml:space="preserve"> </w:t>
            </w:r>
            <w:proofErr w:type="spellStart"/>
            <w:r w:rsidRPr="000B5B1E">
              <w:rPr>
                <w:rFonts w:ascii="Times New Roman" w:hAnsi="Times New Roman" w:cs="Times New Roman"/>
                <w:bdr w:val="none" w:sz="0" w:space="0" w:color="auto" w:frame="1"/>
                <w:shd w:val="clear" w:color="auto" w:fill="FFFFFF"/>
              </w:rPr>
              <w:t>yra</w:t>
            </w:r>
            <w:proofErr w:type="spellEnd"/>
            <w:r w:rsidRPr="000B5B1E">
              <w:rPr>
                <w:rFonts w:ascii="Times New Roman" w:hAnsi="Times New Roman" w:cs="Times New Roman"/>
                <w:bdr w:val="none" w:sz="0" w:space="0" w:color="auto" w:frame="1"/>
                <w:shd w:val="clear" w:color="auto" w:fill="FFFFFF"/>
              </w:rPr>
              <w:t xml:space="preserve"> </w:t>
            </w:r>
            <w:proofErr w:type="spellStart"/>
            <w:r w:rsidRPr="000B5B1E">
              <w:rPr>
                <w:rFonts w:ascii="Times New Roman" w:hAnsi="Times New Roman" w:cs="Times New Roman"/>
                <w:bdr w:val="none" w:sz="0" w:space="0" w:color="auto" w:frame="1"/>
                <w:shd w:val="clear" w:color="auto" w:fill="FFFFFF"/>
              </w:rPr>
              <w:t>neatlikęs</w:t>
            </w:r>
            <w:proofErr w:type="spellEnd"/>
            <w:r w:rsidRPr="000B5B1E">
              <w:rPr>
                <w:rFonts w:ascii="Times New Roman" w:hAnsi="Times New Roman" w:cs="Times New Roman"/>
                <w:bdr w:val="none" w:sz="0" w:space="0" w:color="auto" w:frame="1"/>
                <w:shd w:val="clear" w:color="auto" w:fill="FFFFFF"/>
              </w:rPr>
              <w:t xml:space="preserve"> jam </w:t>
            </w:r>
            <w:proofErr w:type="spellStart"/>
            <w:r w:rsidRPr="000B5B1E">
              <w:rPr>
                <w:rFonts w:ascii="Times New Roman" w:hAnsi="Times New Roman" w:cs="Times New Roman"/>
                <w:bdr w:val="none" w:sz="0" w:space="0" w:color="auto" w:frame="1"/>
                <w:shd w:val="clear" w:color="auto" w:fill="FFFFFF"/>
              </w:rPr>
              <w:t>teismo</w:t>
            </w:r>
            <w:proofErr w:type="spellEnd"/>
            <w:r w:rsidRPr="000B5B1E">
              <w:rPr>
                <w:rFonts w:ascii="Times New Roman" w:hAnsi="Times New Roman" w:cs="Times New Roman"/>
                <w:bdr w:val="none" w:sz="0" w:space="0" w:color="auto" w:frame="1"/>
                <w:shd w:val="clear" w:color="auto" w:fill="FFFFFF"/>
              </w:rPr>
              <w:t xml:space="preserve"> </w:t>
            </w:r>
            <w:proofErr w:type="spellStart"/>
            <w:r w:rsidRPr="000B5B1E">
              <w:rPr>
                <w:rFonts w:ascii="Times New Roman" w:hAnsi="Times New Roman" w:cs="Times New Roman"/>
                <w:bdr w:val="none" w:sz="0" w:space="0" w:color="auto" w:frame="1"/>
                <w:shd w:val="clear" w:color="auto" w:fill="FFFFFF"/>
              </w:rPr>
              <w:t>sprendimu</w:t>
            </w:r>
            <w:proofErr w:type="spellEnd"/>
            <w:r w:rsidRPr="000B5B1E">
              <w:rPr>
                <w:rFonts w:ascii="Times New Roman" w:hAnsi="Times New Roman" w:cs="Times New Roman"/>
                <w:bdr w:val="none" w:sz="0" w:space="0" w:color="auto" w:frame="1"/>
                <w:shd w:val="clear" w:color="auto" w:fill="FFFFFF"/>
              </w:rPr>
              <w:t> </w:t>
            </w:r>
            <w:proofErr w:type="spellStart"/>
            <w:r w:rsidRPr="000B5B1E">
              <w:rPr>
                <w:rFonts w:ascii="Times New Roman" w:hAnsi="Times New Roman" w:cs="Times New Roman"/>
                <w:bdr w:val="none" w:sz="0" w:space="0" w:color="auto" w:frame="1"/>
                <w:shd w:val="clear" w:color="auto" w:fill="FFFFFF"/>
              </w:rPr>
              <w:t>paskirtos</w:t>
            </w:r>
            <w:proofErr w:type="spellEnd"/>
            <w:r w:rsidRPr="000B5B1E">
              <w:rPr>
                <w:rFonts w:ascii="Times New Roman" w:hAnsi="Times New Roman" w:cs="Times New Roman"/>
                <w:bdr w:val="none" w:sz="0" w:space="0" w:color="auto" w:frame="1"/>
                <w:shd w:val="clear" w:color="auto" w:fill="FFFFFF"/>
              </w:rPr>
              <w:t xml:space="preserve"> </w:t>
            </w:r>
            <w:proofErr w:type="spellStart"/>
            <w:r w:rsidRPr="000B5B1E">
              <w:rPr>
                <w:rFonts w:ascii="Times New Roman" w:hAnsi="Times New Roman" w:cs="Times New Roman"/>
                <w:bdr w:val="none" w:sz="0" w:space="0" w:color="auto" w:frame="1"/>
                <w:shd w:val="clear" w:color="auto" w:fill="FFFFFF"/>
              </w:rPr>
              <w:t>baudžiamojo</w:t>
            </w:r>
            <w:proofErr w:type="spellEnd"/>
            <w:r w:rsidRPr="000B5B1E">
              <w:rPr>
                <w:rFonts w:ascii="Times New Roman" w:hAnsi="Times New Roman" w:cs="Times New Roman"/>
                <w:bdr w:val="none" w:sz="0" w:space="0" w:color="auto" w:frame="1"/>
                <w:shd w:val="clear" w:color="auto" w:fill="FFFFFF"/>
              </w:rPr>
              <w:t xml:space="preserve"> </w:t>
            </w:r>
            <w:proofErr w:type="spellStart"/>
            <w:r w:rsidRPr="000B5B1E">
              <w:rPr>
                <w:rFonts w:ascii="Times New Roman" w:hAnsi="Times New Roman" w:cs="Times New Roman"/>
                <w:bdr w:val="none" w:sz="0" w:space="0" w:color="auto" w:frame="1"/>
                <w:shd w:val="clear" w:color="auto" w:fill="FFFFFF"/>
              </w:rPr>
              <w:t>poveikio</w:t>
            </w:r>
            <w:proofErr w:type="spellEnd"/>
            <w:r w:rsidRPr="000B5B1E">
              <w:rPr>
                <w:rFonts w:ascii="Times New Roman" w:hAnsi="Times New Roman" w:cs="Times New Roman"/>
                <w:bdr w:val="none" w:sz="0" w:space="0" w:color="auto" w:frame="1"/>
                <w:shd w:val="clear" w:color="auto" w:fill="FFFFFF"/>
              </w:rPr>
              <w:t xml:space="preserve"> </w:t>
            </w:r>
            <w:proofErr w:type="spellStart"/>
            <w:r w:rsidRPr="000B5B1E">
              <w:rPr>
                <w:rFonts w:ascii="Times New Roman" w:hAnsi="Times New Roman" w:cs="Times New Roman"/>
                <w:bdr w:val="none" w:sz="0" w:space="0" w:color="auto" w:frame="1"/>
                <w:shd w:val="clear" w:color="auto" w:fill="FFFFFF"/>
              </w:rPr>
              <w:t>priemonės</w:t>
            </w:r>
            <w:proofErr w:type="spellEnd"/>
            <w:r w:rsidRPr="000B5B1E">
              <w:rPr>
                <w:rFonts w:ascii="Times New Roman" w:hAnsi="Times New Roman" w:cs="Times New Roman"/>
                <w:bdr w:val="none" w:sz="0" w:space="0" w:color="auto" w:frame="1"/>
                <w:shd w:val="clear" w:color="auto" w:fill="FFFFFF"/>
              </w:rPr>
              <w:t xml:space="preserve"> – </w:t>
            </w:r>
            <w:proofErr w:type="spellStart"/>
            <w:r w:rsidRPr="000B5B1E">
              <w:rPr>
                <w:rFonts w:ascii="Times New Roman" w:hAnsi="Times New Roman" w:cs="Times New Roman"/>
                <w:bdr w:val="none" w:sz="0" w:space="0" w:color="auto" w:frame="1"/>
                <w:shd w:val="clear" w:color="auto" w:fill="FFFFFF"/>
              </w:rPr>
              <w:t>uždraudimo</w:t>
            </w:r>
            <w:proofErr w:type="spellEnd"/>
            <w:r w:rsidRPr="000B5B1E">
              <w:rPr>
                <w:rFonts w:ascii="Times New Roman" w:hAnsi="Times New Roman" w:cs="Times New Roman"/>
                <w:bdr w:val="none" w:sz="0" w:space="0" w:color="auto" w:frame="1"/>
                <w:shd w:val="clear" w:color="auto" w:fill="FFFFFF"/>
              </w:rPr>
              <w:t xml:space="preserve"> </w:t>
            </w:r>
            <w:proofErr w:type="spellStart"/>
            <w:r w:rsidRPr="000B5B1E">
              <w:rPr>
                <w:rFonts w:ascii="Times New Roman" w:hAnsi="Times New Roman" w:cs="Times New Roman"/>
                <w:bdr w:val="none" w:sz="0" w:space="0" w:color="auto" w:frame="1"/>
                <w:shd w:val="clear" w:color="auto" w:fill="FFFFFF"/>
              </w:rPr>
              <w:t>juridiniam</w:t>
            </w:r>
            <w:proofErr w:type="spellEnd"/>
            <w:r w:rsidRPr="000B5B1E">
              <w:rPr>
                <w:rFonts w:ascii="Times New Roman" w:hAnsi="Times New Roman" w:cs="Times New Roman"/>
                <w:bdr w:val="none" w:sz="0" w:space="0" w:color="auto" w:frame="1"/>
                <w:shd w:val="clear" w:color="auto" w:fill="FFFFFF"/>
              </w:rPr>
              <w:t xml:space="preserve"> </w:t>
            </w:r>
            <w:proofErr w:type="spellStart"/>
            <w:r w:rsidRPr="000B5B1E">
              <w:rPr>
                <w:rFonts w:ascii="Times New Roman" w:hAnsi="Times New Roman" w:cs="Times New Roman"/>
                <w:bdr w:val="none" w:sz="0" w:space="0" w:color="auto" w:frame="1"/>
                <w:shd w:val="clear" w:color="auto" w:fill="FFFFFF"/>
              </w:rPr>
              <w:t>asmeniui</w:t>
            </w:r>
            <w:proofErr w:type="spellEnd"/>
            <w:r w:rsidRPr="000B5B1E">
              <w:rPr>
                <w:rFonts w:ascii="Times New Roman" w:hAnsi="Times New Roman" w:cs="Times New Roman"/>
                <w:bdr w:val="none" w:sz="0" w:space="0" w:color="auto" w:frame="1"/>
                <w:shd w:val="clear" w:color="auto" w:fill="FFFFFF"/>
              </w:rPr>
              <w:t xml:space="preserve"> </w:t>
            </w:r>
            <w:proofErr w:type="spellStart"/>
            <w:r w:rsidRPr="000B5B1E">
              <w:rPr>
                <w:rFonts w:ascii="Times New Roman" w:hAnsi="Times New Roman" w:cs="Times New Roman"/>
                <w:bdr w:val="none" w:sz="0" w:space="0" w:color="auto" w:frame="1"/>
                <w:shd w:val="clear" w:color="auto" w:fill="FFFFFF"/>
              </w:rPr>
              <w:t>dalyvauti</w:t>
            </w:r>
            <w:proofErr w:type="spellEnd"/>
            <w:r w:rsidRPr="000B5B1E">
              <w:rPr>
                <w:rFonts w:ascii="Times New Roman" w:hAnsi="Times New Roman" w:cs="Times New Roman"/>
                <w:bdr w:val="none" w:sz="0" w:space="0" w:color="auto" w:frame="1"/>
                <w:shd w:val="clear" w:color="auto" w:fill="FFFFFF"/>
              </w:rPr>
              <w:t xml:space="preserve"> </w:t>
            </w:r>
            <w:proofErr w:type="spellStart"/>
            <w:r w:rsidRPr="000B5B1E">
              <w:rPr>
                <w:rFonts w:ascii="Times New Roman" w:hAnsi="Times New Roman" w:cs="Times New Roman"/>
                <w:bdr w:val="none" w:sz="0" w:space="0" w:color="auto" w:frame="1"/>
                <w:shd w:val="clear" w:color="auto" w:fill="FFFFFF"/>
              </w:rPr>
              <w:t>viešuosiuose</w:t>
            </w:r>
            <w:proofErr w:type="spellEnd"/>
            <w:r w:rsidRPr="000B5B1E">
              <w:rPr>
                <w:rFonts w:ascii="Times New Roman" w:hAnsi="Times New Roman" w:cs="Times New Roman"/>
                <w:bdr w:val="none" w:sz="0" w:space="0" w:color="auto" w:frame="1"/>
                <w:shd w:val="clear" w:color="auto" w:fill="FFFFFF"/>
              </w:rPr>
              <w:t xml:space="preserve"> </w:t>
            </w:r>
            <w:proofErr w:type="spellStart"/>
            <w:proofErr w:type="gramStart"/>
            <w:r w:rsidRPr="000B5B1E">
              <w:rPr>
                <w:rFonts w:ascii="Times New Roman" w:hAnsi="Times New Roman" w:cs="Times New Roman"/>
                <w:bdr w:val="none" w:sz="0" w:space="0" w:color="auto" w:frame="1"/>
                <w:shd w:val="clear" w:color="auto" w:fill="FFFFFF"/>
              </w:rPr>
              <w:t>pirkimuose</w:t>
            </w:r>
            <w:proofErr w:type="spellEnd"/>
            <w:r w:rsidRPr="000B5B1E">
              <w:rPr>
                <w:rFonts w:ascii="Times New Roman" w:hAnsi="Times New Roman" w:cs="Times New Roman"/>
                <w:bdr w:val="none" w:sz="0" w:space="0" w:color="auto" w:frame="1"/>
                <w:shd w:val="clear" w:color="auto" w:fill="FFFFFF"/>
              </w:rPr>
              <w:t>“</w:t>
            </w:r>
            <w:proofErr w:type="gramEnd"/>
            <w:r w:rsidRPr="000B5B1E">
              <w:rPr>
                <w:rFonts w:ascii="Times New Roman" w:hAnsi="Times New Roman" w:cs="Times New Roman"/>
                <w:bdr w:val="none" w:sz="0" w:space="0" w:color="auto" w:frame="1"/>
                <w:shd w:val="clear" w:color="auto" w:fill="FFFFFF"/>
              </w:rPr>
              <w:t>.</w:t>
            </w:r>
          </w:p>
        </w:tc>
        <w:tc>
          <w:tcPr>
            <w:tcW w:w="2444" w:type="dxa"/>
          </w:tcPr>
          <w:p w14:paraId="47B2487D" w14:textId="77777777" w:rsidR="000B5B1E" w:rsidRPr="000B5B1E" w:rsidRDefault="000B5B1E" w:rsidP="00765BA0">
            <w:pPr>
              <w:tabs>
                <w:tab w:val="left" w:pos="851"/>
              </w:tabs>
              <w:spacing w:line="240" w:lineRule="auto"/>
              <w:jc w:val="both"/>
              <w:rPr>
                <w:rFonts w:ascii="Times New Roman" w:hAnsi="Times New Roman" w:cs="Times New Roman"/>
              </w:rPr>
            </w:pPr>
            <w:proofErr w:type="spellStart"/>
            <w:r w:rsidRPr="000B5B1E">
              <w:rPr>
                <w:rFonts w:ascii="Times New Roman" w:hAnsi="Times New Roman" w:cs="Times New Roman"/>
                <w:color w:val="FF0000"/>
              </w:rPr>
              <w:t>Įrašyti</w:t>
            </w:r>
            <w:proofErr w:type="spellEnd"/>
            <w:r w:rsidRPr="000B5B1E">
              <w:rPr>
                <w:rFonts w:ascii="Times New Roman" w:hAnsi="Times New Roman" w:cs="Times New Roman"/>
                <w:color w:val="FF0000"/>
              </w:rPr>
              <w:t xml:space="preserve"> TAIP/NE</w:t>
            </w:r>
          </w:p>
        </w:tc>
      </w:tr>
      <w:tr w:rsidR="00E33E6E" w:rsidRPr="000B5B1E" w14:paraId="3C1B2D53" w14:textId="77777777" w:rsidTr="000B5B1E">
        <w:tc>
          <w:tcPr>
            <w:tcW w:w="7332" w:type="dxa"/>
          </w:tcPr>
          <w:p w14:paraId="6D7AF874" w14:textId="77777777" w:rsidR="00E33E6E" w:rsidRPr="000B5B1E" w:rsidRDefault="00E33E6E" w:rsidP="00E33E6E">
            <w:pPr>
              <w:tabs>
                <w:tab w:val="left" w:pos="851"/>
              </w:tabs>
              <w:jc w:val="both"/>
              <w:rPr>
                <w:rFonts w:ascii="Times New Roman" w:eastAsia="Calibri" w:hAnsi="Times New Roman" w:cs="Times New Roman"/>
                <w:b/>
                <w:bCs/>
                <w:lang w:val="lt-LT"/>
              </w:rPr>
            </w:pPr>
            <w:r w:rsidRPr="000B5B1E">
              <w:rPr>
                <w:rFonts w:ascii="Times New Roman" w:eastAsia="Calibri" w:hAnsi="Times New Roman" w:cs="Times New Roman"/>
                <w:b/>
                <w:bCs/>
                <w:lang w:val="lt-LT"/>
              </w:rPr>
              <w:t>Atitikties ,, Žaliesiems reikalavimams“ vertinimas</w:t>
            </w:r>
          </w:p>
        </w:tc>
        <w:tc>
          <w:tcPr>
            <w:tcW w:w="2444" w:type="dxa"/>
          </w:tcPr>
          <w:p w14:paraId="219A6B82" w14:textId="77777777" w:rsidR="00E33E6E" w:rsidRPr="000B5B1E" w:rsidRDefault="00E33E6E" w:rsidP="00E33E6E">
            <w:pPr>
              <w:tabs>
                <w:tab w:val="left" w:pos="851"/>
              </w:tabs>
              <w:jc w:val="both"/>
              <w:rPr>
                <w:rFonts w:ascii="Times New Roman" w:eastAsia="Calibri" w:hAnsi="Times New Roman" w:cs="Times New Roman"/>
                <w:b/>
                <w:bCs/>
                <w:lang w:val="lt-LT"/>
              </w:rPr>
            </w:pPr>
            <w:r w:rsidRPr="000B5B1E">
              <w:rPr>
                <w:rFonts w:ascii="Times New Roman" w:eastAsia="Calibri" w:hAnsi="Times New Roman" w:cs="Times New Roman"/>
                <w:b/>
                <w:bCs/>
                <w:lang w:val="lt-LT"/>
              </w:rPr>
              <w:t>TAIP/ NE ( įrašyti)</w:t>
            </w:r>
          </w:p>
        </w:tc>
      </w:tr>
      <w:tr w:rsidR="00E33E6E" w:rsidRPr="000B5B1E" w14:paraId="509155C2" w14:textId="77777777" w:rsidTr="000B5B1E">
        <w:tc>
          <w:tcPr>
            <w:tcW w:w="7332" w:type="dxa"/>
          </w:tcPr>
          <w:p w14:paraId="79A68D7C" w14:textId="34267809" w:rsidR="00E33E6E" w:rsidRPr="000B5B1E" w:rsidRDefault="00E33E6E" w:rsidP="00E33E6E">
            <w:pPr>
              <w:spacing w:after="0" w:line="240" w:lineRule="auto"/>
              <w:jc w:val="both"/>
              <w:rPr>
                <w:rFonts w:ascii="Times New Roman" w:eastAsia="Calibri" w:hAnsi="Times New Roman" w:cs="Times New Roman"/>
                <w:shd w:val="clear" w:color="auto" w:fill="FFFFFF"/>
                <w:lang w:val="lt-LT"/>
              </w:rPr>
            </w:pPr>
            <w:r w:rsidRPr="000B5B1E">
              <w:rPr>
                <w:rFonts w:ascii="Times New Roman" w:eastAsia="Calibri" w:hAnsi="Times New Roman" w:cs="Times New Roman"/>
                <w:color w:val="000000"/>
                <w:lang w:val="lt-LT" w:eastAsia="lt-LT"/>
              </w:rPr>
              <w:t>Prekės atitinka</w:t>
            </w:r>
            <w:r w:rsidRPr="000B5B1E">
              <w:rPr>
                <w:rFonts w:ascii="Times New Roman" w:eastAsia="Calibri" w:hAnsi="Times New Roman" w:cs="Times New Roman"/>
                <w:lang w:val="lt-LT" w:eastAsia="lt-LT"/>
              </w:rPr>
              <w:t xml:space="preserve"> pirkimo sąlygų punkte Nr. 13 nustatytiems reikalavimams;</w:t>
            </w:r>
            <w:r w:rsidRPr="000B5B1E">
              <w:rPr>
                <w:rFonts w:ascii="Times New Roman" w:eastAsia="Calibri" w:hAnsi="Times New Roman" w:cs="Times New Roman"/>
                <w:kern w:val="2"/>
                <w:shd w:val="clear" w:color="auto" w:fill="FFFFFF"/>
                <w:lang w:val="lt-LT"/>
              </w:rPr>
              <w:t xml:space="preserve"> </w:t>
            </w:r>
          </w:p>
        </w:tc>
        <w:tc>
          <w:tcPr>
            <w:tcW w:w="2444" w:type="dxa"/>
          </w:tcPr>
          <w:p w14:paraId="058EC111" w14:textId="77777777" w:rsidR="00E33E6E" w:rsidRPr="000B5B1E" w:rsidRDefault="00E33E6E" w:rsidP="00E33E6E">
            <w:pPr>
              <w:tabs>
                <w:tab w:val="left" w:pos="851"/>
              </w:tabs>
              <w:jc w:val="both"/>
              <w:rPr>
                <w:rFonts w:ascii="Times New Roman" w:eastAsia="Calibri" w:hAnsi="Times New Roman" w:cs="Times New Roman"/>
                <w:lang w:val="lt-LT"/>
              </w:rPr>
            </w:pPr>
            <w:r w:rsidRPr="000B5B1E">
              <w:rPr>
                <w:rFonts w:ascii="Times New Roman" w:eastAsia="Calibri" w:hAnsi="Times New Roman" w:cs="Times New Roman"/>
                <w:color w:val="FF0000"/>
                <w:lang w:val="lt-LT"/>
              </w:rPr>
              <w:t>Įrašyti TAIP/NE</w:t>
            </w:r>
          </w:p>
        </w:tc>
      </w:tr>
    </w:tbl>
    <w:p w14:paraId="5C14EDE8" w14:textId="77777777" w:rsidR="008F2DBF" w:rsidRDefault="008F2DBF" w:rsidP="00E33E6E">
      <w:pPr>
        <w:spacing w:line="240" w:lineRule="auto"/>
        <w:rPr>
          <w:rFonts w:ascii="Times New Roman" w:hAnsi="Times New Roman" w:cs="Times New Roman"/>
          <w:sz w:val="24"/>
          <w:szCs w:val="24"/>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51"/>
        <w:gridCol w:w="3567"/>
      </w:tblGrid>
      <w:tr w:rsidR="00E33E6E" w:rsidRPr="00E33E6E" w14:paraId="7DC42A66" w14:textId="77777777" w:rsidTr="00E33E6E">
        <w:tc>
          <w:tcPr>
            <w:tcW w:w="6351" w:type="dxa"/>
          </w:tcPr>
          <w:p w14:paraId="718611EE" w14:textId="77777777" w:rsidR="00E33E6E" w:rsidRPr="00E33E6E" w:rsidRDefault="00E33E6E" w:rsidP="00E33E6E">
            <w:pPr>
              <w:tabs>
                <w:tab w:val="left" w:pos="851"/>
              </w:tabs>
              <w:jc w:val="both"/>
              <w:rPr>
                <w:rFonts w:ascii="Times New Roman" w:eastAsia="Calibri" w:hAnsi="Times New Roman" w:cs="Times New Roman"/>
                <w:b/>
                <w:bCs/>
                <w:lang w:val="lt-LT"/>
              </w:rPr>
            </w:pPr>
            <w:bookmarkStart w:id="9" w:name="_Hlk132276994"/>
            <w:r w:rsidRPr="00E33E6E">
              <w:rPr>
                <w:rFonts w:ascii="Times New Roman" w:eastAsia="Calibri" w:hAnsi="Times New Roman" w:cs="Times New Roman"/>
                <w:b/>
                <w:bCs/>
                <w:lang w:val="lt-LT"/>
              </w:rPr>
              <w:t>Kainos, sąnaudų ir kokybės vertinimas</w:t>
            </w:r>
          </w:p>
        </w:tc>
        <w:tc>
          <w:tcPr>
            <w:tcW w:w="3567" w:type="dxa"/>
          </w:tcPr>
          <w:p w14:paraId="3F6AC2E9" w14:textId="77777777" w:rsidR="00E33E6E" w:rsidRPr="00E33E6E" w:rsidRDefault="00E33E6E" w:rsidP="00E33E6E">
            <w:pPr>
              <w:tabs>
                <w:tab w:val="left" w:pos="851"/>
              </w:tabs>
              <w:jc w:val="both"/>
              <w:rPr>
                <w:rFonts w:ascii="Times New Roman" w:eastAsia="Calibri" w:hAnsi="Times New Roman" w:cs="Times New Roman"/>
                <w:b/>
                <w:bCs/>
                <w:lang w:val="lt-LT"/>
              </w:rPr>
            </w:pPr>
            <w:r w:rsidRPr="00E33E6E">
              <w:rPr>
                <w:rFonts w:ascii="Times New Roman" w:eastAsia="Calibri" w:hAnsi="Times New Roman" w:cs="Times New Roman"/>
                <w:b/>
                <w:bCs/>
                <w:lang w:val="lt-LT"/>
              </w:rPr>
              <w:t>TAIP/ NE ( įrašyti)</w:t>
            </w:r>
          </w:p>
        </w:tc>
      </w:tr>
      <w:tr w:rsidR="00E33E6E" w:rsidRPr="00E33E6E" w14:paraId="1C16D282" w14:textId="77777777" w:rsidTr="00E33E6E">
        <w:tc>
          <w:tcPr>
            <w:tcW w:w="6351" w:type="dxa"/>
          </w:tcPr>
          <w:p w14:paraId="699B8F60" w14:textId="7B990A0C" w:rsidR="00E33E6E" w:rsidRPr="00E33E6E" w:rsidRDefault="00E33E6E" w:rsidP="00E33E6E">
            <w:pPr>
              <w:jc w:val="both"/>
              <w:rPr>
                <w:rFonts w:ascii="Times New Roman" w:eastAsia="Calibri" w:hAnsi="Times New Roman" w:cs="Times New Roman"/>
                <w:lang w:val="lt-LT" w:eastAsia="lt-LT"/>
              </w:rPr>
            </w:pPr>
            <w:r w:rsidRPr="00E33E6E">
              <w:rPr>
                <w:rFonts w:ascii="Times New Roman" w:eastAsia="Calibri" w:hAnsi="Times New Roman" w:cs="Times New Roman"/>
                <w:lang w:val="lt-LT"/>
              </w:rPr>
              <w:t xml:space="preserve">Socialinis kriterijus- </w:t>
            </w:r>
            <w:r w:rsidRPr="00E33E6E">
              <w:rPr>
                <w:rFonts w:ascii="Times New Roman" w:eastAsia="Calibri" w:hAnsi="Times New Roman" w:cs="Times New Roman"/>
                <w:lang w:val="lt-LT" w:eastAsia="lt-LT"/>
              </w:rPr>
              <w:t xml:space="preserve">tiekėjas mažiausiai </w:t>
            </w:r>
            <w:r w:rsidR="00BB2F0F">
              <w:rPr>
                <w:rFonts w:ascii="Times New Roman" w:eastAsia="Calibri" w:hAnsi="Times New Roman" w:cs="Times New Roman"/>
                <w:lang w:val="lt-LT" w:eastAsia="lt-LT"/>
              </w:rPr>
              <w:t>6-is</w:t>
            </w:r>
            <w:r>
              <w:rPr>
                <w:rFonts w:ascii="Times New Roman" w:eastAsia="Calibri" w:hAnsi="Times New Roman" w:cs="Times New Roman"/>
                <w:lang w:val="lt-LT" w:eastAsia="lt-LT"/>
              </w:rPr>
              <w:t xml:space="preserve"> mėnesi</w:t>
            </w:r>
            <w:r w:rsidR="00286A7D">
              <w:rPr>
                <w:rFonts w:ascii="Times New Roman" w:eastAsia="Calibri" w:hAnsi="Times New Roman" w:cs="Times New Roman"/>
                <w:lang w:val="lt-LT" w:eastAsia="lt-LT"/>
              </w:rPr>
              <w:t>us</w:t>
            </w:r>
            <w:r w:rsidRPr="00E33E6E">
              <w:rPr>
                <w:rFonts w:ascii="Times New Roman" w:eastAsia="Calibri" w:hAnsi="Times New Roman" w:cs="Times New Roman"/>
                <w:lang w:val="lt-LT" w:eastAsia="lt-LT"/>
              </w:rPr>
              <w:t xml:space="preserve"> užtikrina, kad sutartį vykdysiančių remiamų asmenų skaičius būtų ne maženis kaip 1 ( vienas). Kriterijų gali įgyvendinti tiekėjas ir (arba) subtiekėjas, kuris tiesiogiai vykdo sutartį ( užpildyti atitinkamą skiltį pasiūlymo formoje).</w:t>
            </w:r>
          </w:p>
          <w:p w14:paraId="0FD84DB0" w14:textId="77777777" w:rsidR="00E33E6E" w:rsidRPr="00E33E6E" w:rsidRDefault="00E33E6E" w:rsidP="00E33E6E">
            <w:pPr>
              <w:tabs>
                <w:tab w:val="left" w:pos="851"/>
              </w:tabs>
              <w:jc w:val="both"/>
              <w:rPr>
                <w:rFonts w:ascii="Times New Roman" w:eastAsia="Calibri" w:hAnsi="Times New Roman" w:cs="Times New Roman"/>
                <w:lang w:val="lt-LT"/>
              </w:rPr>
            </w:pPr>
            <w:r w:rsidRPr="00E33E6E">
              <w:rPr>
                <w:rFonts w:ascii="Times New Roman" w:eastAsia="Calibri" w:hAnsi="Times New Roman" w:cs="Times New Roman"/>
                <w:lang w:val="lt-LT"/>
              </w:rPr>
              <w:t>Sutarties tiesioginiam vykdymui tiekėjas įsipareigotų įdarbinti arba paskirtų įdarbintą ne mažiau kaip 1-ą remiamą (-us) asmenį (-is), kuris (-ie) priklauso šiai (-ioms) tikslinei (- ėms) grupei (-ėms):</w:t>
            </w:r>
          </w:p>
          <w:p w14:paraId="78291D6B" w14:textId="77777777" w:rsidR="00E33E6E" w:rsidRPr="00E33E6E" w:rsidRDefault="00E33E6E" w:rsidP="00E33E6E">
            <w:pPr>
              <w:spacing w:line="240" w:lineRule="auto"/>
              <w:ind w:firstLine="720"/>
              <w:jc w:val="both"/>
              <w:rPr>
                <w:rFonts w:ascii="Times New Roman" w:eastAsia="Calibri" w:hAnsi="Times New Roman" w:cs="Times New Roman"/>
                <w:lang w:val="lt-LT"/>
              </w:rPr>
            </w:pPr>
            <w:r w:rsidRPr="00E33E6E">
              <w:rPr>
                <w:rFonts w:ascii="Times New Roman" w:eastAsia="Calibri" w:hAnsi="Times New Roman" w:cs="Times New Roman"/>
                <w:lang w:val="lt-LT"/>
              </w:rPr>
              <w:t xml:space="preserve">1. negalią turintis (-ys) asmuo (-enys); </w:t>
            </w:r>
          </w:p>
          <w:p w14:paraId="5C5A92D2" w14:textId="77777777" w:rsidR="00E33E6E" w:rsidRPr="00E33E6E" w:rsidRDefault="00E33E6E" w:rsidP="00E33E6E">
            <w:pPr>
              <w:spacing w:line="240" w:lineRule="auto"/>
              <w:ind w:firstLine="720"/>
              <w:jc w:val="both"/>
              <w:rPr>
                <w:rFonts w:ascii="Times New Roman" w:eastAsia="Calibri" w:hAnsi="Times New Roman" w:cs="Times New Roman"/>
                <w:lang w:val="lt-LT"/>
              </w:rPr>
            </w:pPr>
            <w:r w:rsidRPr="00E33E6E">
              <w:rPr>
                <w:rFonts w:ascii="Times New Roman" w:eastAsia="Calibri" w:hAnsi="Times New Roman" w:cs="Times New Roman"/>
                <w:lang w:val="lt-LT"/>
              </w:rPr>
              <w:t xml:space="preserve">2. asmuo (-enys), faktiškai auginantis (-ys) vaiką (įvaikį) su negalia iki 18 metų; </w:t>
            </w:r>
          </w:p>
          <w:p w14:paraId="19BF735C" w14:textId="77777777" w:rsidR="00E33E6E" w:rsidRPr="00E33E6E" w:rsidRDefault="00E33E6E" w:rsidP="00E33E6E">
            <w:pPr>
              <w:spacing w:line="240" w:lineRule="auto"/>
              <w:ind w:firstLine="720"/>
              <w:jc w:val="both"/>
              <w:rPr>
                <w:rFonts w:ascii="Times New Roman" w:eastAsia="Calibri" w:hAnsi="Times New Roman" w:cs="Times New Roman"/>
                <w:lang w:val="lt-LT"/>
              </w:rPr>
            </w:pPr>
            <w:r w:rsidRPr="00E33E6E">
              <w:rPr>
                <w:rFonts w:ascii="Times New Roman" w:eastAsia="Calibri" w:hAnsi="Times New Roman" w:cs="Times New Roman"/>
                <w:lang w:val="lt-LT"/>
              </w:rPr>
              <w:t xml:space="preserve">3. asmuo (-enys), slaugantis (-ys) (prižiūrintis (-ys)) šeimos narius ar kartu gyvenančius asmenis, kuriems nustatyta nuolatinė slauga ar priežiūra; </w:t>
            </w:r>
          </w:p>
          <w:p w14:paraId="60B94791" w14:textId="77777777" w:rsidR="00E33E6E" w:rsidRPr="00E33E6E" w:rsidRDefault="00E33E6E" w:rsidP="00E33E6E">
            <w:pPr>
              <w:spacing w:line="240" w:lineRule="auto"/>
              <w:ind w:firstLine="720"/>
              <w:jc w:val="both"/>
              <w:rPr>
                <w:rFonts w:ascii="Times New Roman" w:eastAsia="Calibri" w:hAnsi="Times New Roman" w:cs="Times New Roman"/>
                <w:lang w:val="lt-LT"/>
              </w:rPr>
            </w:pPr>
            <w:r w:rsidRPr="00E33E6E">
              <w:rPr>
                <w:rFonts w:ascii="Times New Roman" w:eastAsia="Calibri" w:hAnsi="Times New Roman" w:cs="Times New Roman"/>
                <w:lang w:val="lt-LT"/>
              </w:rPr>
              <w:lastRenderedPageBreak/>
              <w:t xml:space="preserve">4. asmuo (-enys), kuriam (-iems) suteiktas pabėgėlio statusas ar perkeliamojo asmens statusas, arba asmenys, kuriems suteikta papildoma ar laikinoji apsauga; </w:t>
            </w:r>
          </w:p>
          <w:p w14:paraId="3EFB79E4" w14:textId="77777777" w:rsidR="00E33E6E" w:rsidRPr="00E33E6E" w:rsidRDefault="00E33E6E" w:rsidP="00E33E6E">
            <w:pPr>
              <w:spacing w:line="240" w:lineRule="auto"/>
              <w:ind w:firstLine="720"/>
              <w:jc w:val="both"/>
              <w:rPr>
                <w:rFonts w:ascii="Times New Roman" w:eastAsia="Calibri" w:hAnsi="Times New Roman" w:cs="Times New Roman"/>
                <w:lang w:val="lt-LT"/>
              </w:rPr>
            </w:pPr>
            <w:r w:rsidRPr="00E33E6E">
              <w:rPr>
                <w:rFonts w:ascii="Times New Roman" w:eastAsia="Calibri" w:hAnsi="Times New Roman" w:cs="Times New Roman"/>
                <w:lang w:val="lt-LT"/>
              </w:rPr>
              <w:t xml:space="preserve">5. asmuo (-enys), baigęs (-ę) psichologinės ir socialinės reabilitacijos programas, skirtas nuo psichoaktyviųjų medžiagų vartojimo priklausomiems asmenims reabilituoti; </w:t>
            </w:r>
          </w:p>
          <w:p w14:paraId="507FEF1A" w14:textId="77777777" w:rsidR="00E33E6E" w:rsidRPr="00E33E6E" w:rsidRDefault="00E33E6E" w:rsidP="00E33E6E">
            <w:pPr>
              <w:spacing w:line="240" w:lineRule="auto"/>
              <w:ind w:firstLine="720"/>
              <w:jc w:val="both"/>
              <w:rPr>
                <w:rFonts w:ascii="Times New Roman" w:eastAsia="Calibri" w:hAnsi="Times New Roman" w:cs="Times New Roman"/>
                <w:lang w:val="lt-LT"/>
              </w:rPr>
            </w:pPr>
            <w:r w:rsidRPr="00E33E6E">
              <w:rPr>
                <w:rFonts w:ascii="Times New Roman" w:eastAsia="Calibri" w:hAnsi="Times New Roman" w:cs="Times New Roman"/>
                <w:lang w:val="lt-LT"/>
              </w:rPr>
              <w:t xml:space="preserve">6. asmuo (-enys), grįžęs (-ę) iš laisvės atėmimo vietų; </w:t>
            </w:r>
          </w:p>
          <w:p w14:paraId="57049907" w14:textId="77777777" w:rsidR="00E33E6E" w:rsidRPr="00E33E6E" w:rsidRDefault="00E33E6E" w:rsidP="00E33E6E">
            <w:pPr>
              <w:spacing w:line="240" w:lineRule="auto"/>
              <w:ind w:firstLine="720"/>
              <w:jc w:val="both"/>
              <w:rPr>
                <w:rFonts w:ascii="Times New Roman" w:eastAsia="Calibri" w:hAnsi="Times New Roman" w:cs="Times New Roman"/>
                <w:lang w:val="lt-LT"/>
              </w:rPr>
            </w:pPr>
            <w:r w:rsidRPr="00E33E6E">
              <w:rPr>
                <w:rFonts w:ascii="Times New Roman" w:eastAsia="Calibri" w:hAnsi="Times New Roman" w:cs="Times New Roman"/>
                <w:lang w:val="lt-LT"/>
              </w:rPr>
              <w:t xml:space="preserve">7. vyresnis (-i) kaip 55 metų asmuo (-enys). </w:t>
            </w:r>
          </w:p>
        </w:tc>
        <w:tc>
          <w:tcPr>
            <w:tcW w:w="3567" w:type="dxa"/>
          </w:tcPr>
          <w:p w14:paraId="666F808D" w14:textId="77777777" w:rsidR="00E33E6E" w:rsidRPr="00E33E6E" w:rsidRDefault="00E33E6E" w:rsidP="00E33E6E">
            <w:pPr>
              <w:jc w:val="both"/>
              <w:rPr>
                <w:rFonts w:ascii="Times New Roman" w:eastAsia="Calibri" w:hAnsi="Times New Roman" w:cs="Times New Roman"/>
                <w:lang w:val="lt-LT"/>
              </w:rPr>
            </w:pPr>
            <w:r w:rsidRPr="00E33E6E">
              <w:rPr>
                <w:rFonts w:ascii="Times New Roman" w:eastAsia="Calibri" w:hAnsi="Times New Roman" w:cs="Times New Roman"/>
                <w:color w:val="FF0000"/>
                <w:lang w:val="lt-LT"/>
              </w:rPr>
              <w:lastRenderedPageBreak/>
              <w:t>Įrašyti TAIP/NE</w:t>
            </w:r>
          </w:p>
          <w:p w14:paraId="5EA38759" w14:textId="77777777" w:rsidR="00E33E6E" w:rsidRPr="00E33E6E" w:rsidRDefault="00E33E6E" w:rsidP="00E33E6E">
            <w:pPr>
              <w:jc w:val="both"/>
              <w:rPr>
                <w:rFonts w:ascii="Times New Roman" w:eastAsia="Calibri" w:hAnsi="Times New Roman" w:cs="Times New Roman"/>
                <w:lang w:val="lt-LT"/>
              </w:rPr>
            </w:pPr>
            <w:r w:rsidRPr="00E33E6E">
              <w:rPr>
                <w:rFonts w:ascii="Times New Roman" w:eastAsia="Calibri" w:hAnsi="Times New Roman" w:cs="Times New Roman"/>
                <w:lang w:val="lt-LT"/>
              </w:rPr>
              <w:t>Įrodantys dokumentai privalo būti pateikti prieš įsigaliojant sutarčiai. Jei tiekėjas minėtų dokumentų nepateikia, arba pateikti dokumentai neįrodo, kad tiekėjas galės įvykdyti šią sutarties sąlygą, tokiu atveju laikoma, kad tiekėjas atsisako sudaryti pirkimo sutartį.</w:t>
            </w:r>
          </w:p>
          <w:p w14:paraId="1E994A93" w14:textId="77777777" w:rsidR="00E33E6E" w:rsidRDefault="00E33E6E" w:rsidP="00E33E6E">
            <w:pPr>
              <w:tabs>
                <w:tab w:val="left" w:pos="851"/>
              </w:tabs>
              <w:jc w:val="both"/>
              <w:rPr>
                <w:rFonts w:ascii="Times New Roman" w:eastAsia="Calibri" w:hAnsi="Times New Roman" w:cs="Times New Roman"/>
                <w:lang w:val="lt-LT"/>
              </w:rPr>
            </w:pPr>
            <w:r w:rsidRPr="00E33E6E">
              <w:rPr>
                <w:rFonts w:ascii="Times New Roman" w:eastAsia="Calibri" w:hAnsi="Times New Roman" w:cs="Times New Roman"/>
                <w:lang w:val="lt-LT"/>
              </w:rPr>
              <w:t>Galima pridėti dokumentus kartu su pasiūlymu.</w:t>
            </w:r>
          </w:p>
          <w:p w14:paraId="428C5146" w14:textId="7962CB41" w:rsidR="00A8329A" w:rsidRPr="00E33E6E" w:rsidRDefault="00A8329A" w:rsidP="00E33E6E">
            <w:pPr>
              <w:tabs>
                <w:tab w:val="left" w:pos="851"/>
              </w:tabs>
              <w:jc w:val="both"/>
              <w:rPr>
                <w:rFonts w:ascii="Times New Roman" w:eastAsia="Calibri" w:hAnsi="Times New Roman" w:cs="Times New Roman"/>
                <w:lang w:val="lt-LT"/>
              </w:rPr>
            </w:pPr>
            <w:r w:rsidRPr="00A8329A">
              <w:rPr>
                <w:rFonts w:ascii="Times New Roman" w:eastAsia="Calibri" w:hAnsi="Times New Roman" w:cs="Times New Roman"/>
                <w:highlight w:val="yellow"/>
                <w:lang w:val="lt-LT"/>
              </w:rPr>
              <w:t>Įrašyti koks asmuo tiesiogiai paskyriamas vykdyti sutartį _____________________________</w:t>
            </w:r>
          </w:p>
        </w:tc>
      </w:tr>
    </w:tbl>
    <w:bookmarkEnd w:id="9"/>
    <w:p w14:paraId="094327B3" w14:textId="77777777" w:rsidR="00A56323" w:rsidRPr="00E33E6E" w:rsidRDefault="00A56323" w:rsidP="00E33E6E">
      <w:pPr>
        <w:spacing w:line="240" w:lineRule="auto"/>
        <w:rPr>
          <w:rFonts w:ascii="Times New Roman" w:hAnsi="Times New Roman" w:cs="Times New Roman"/>
          <w:sz w:val="24"/>
          <w:szCs w:val="24"/>
        </w:rPr>
      </w:pPr>
      <w:r w:rsidRPr="00E33E6E">
        <w:rPr>
          <w:rFonts w:ascii="Times New Roman" w:hAnsi="Times New Roman" w:cs="Times New Roman"/>
          <w:sz w:val="24"/>
          <w:szCs w:val="24"/>
        </w:rPr>
        <w:t xml:space="preserve">4. </w:t>
      </w:r>
      <w:proofErr w:type="spellStart"/>
      <w:r w:rsidRPr="00E33E6E">
        <w:rPr>
          <w:rFonts w:ascii="Times New Roman" w:hAnsi="Times New Roman" w:cs="Times New Roman"/>
          <w:sz w:val="24"/>
          <w:szCs w:val="24"/>
        </w:rPr>
        <w:t>Vykdant</w:t>
      </w:r>
      <w:proofErr w:type="spellEnd"/>
      <w:r w:rsidRPr="00E33E6E">
        <w:rPr>
          <w:rFonts w:ascii="Times New Roman" w:hAnsi="Times New Roman" w:cs="Times New Roman"/>
          <w:sz w:val="24"/>
          <w:szCs w:val="24"/>
        </w:rPr>
        <w:t xml:space="preserve"> </w:t>
      </w:r>
      <w:proofErr w:type="spellStart"/>
      <w:r w:rsidRPr="00E33E6E">
        <w:rPr>
          <w:rFonts w:ascii="Times New Roman" w:hAnsi="Times New Roman" w:cs="Times New Roman"/>
          <w:sz w:val="24"/>
          <w:szCs w:val="24"/>
        </w:rPr>
        <w:t>sutartį</w:t>
      </w:r>
      <w:proofErr w:type="spellEnd"/>
      <w:r w:rsidRPr="00E33E6E">
        <w:rPr>
          <w:rFonts w:ascii="Times New Roman" w:hAnsi="Times New Roman" w:cs="Times New Roman"/>
          <w:sz w:val="24"/>
          <w:szCs w:val="24"/>
        </w:rPr>
        <w:t xml:space="preserve"> </w:t>
      </w:r>
      <w:proofErr w:type="spellStart"/>
      <w:r w:rsidRPr="00E33E6E">
        <w:rPr>
          <w:rFonts w:ascii="Times New Roman" w:hAnsi="Times New Roman" w:cs="Times New Roman"/>
          <w:sz w:val="24"/>
          <w:szCs w:val="24"/>
        </w:rPr>
        <w:t>pasitelksime</w:t>
      </w:r>
      <w:proofErr w:type="spellEnd"/>
      <w:r w:rsidRPr="00E33E6E">
        <w:rPr>
          <w:rFonts w:ascii="Times New Roman" w:hAnsi="Times New Roman" w:cs="Times New Roman"/>
          <w:sz w:val="24"/>
          <w:szCs w:val="24"/>
        </w:rPr>
        <w:t xml:space="preserve"> </w:t>
      </w:r>
      <w:proofErr w:type="spellStart"/>
      <w:r w:rsidRPr="00E33E6E">
        <w:rPr>
          <w:rFonts w:ascii="Times New Roman" w:hAnsi="Times New Roman" w:cs="Times New Roman"/>
          <w:sz w:val="24"/>
          <w:szCs w:val="24"/>
        </w:rPr>
        <w:t>šiuos</w:t>
      </w:r>
      <w:proofErr w:type="spellEnd"/>
      <w:r w:rsidRPr="00E33E6E">
        <w:rPr>
          <w:rFonts w:ascii="Times New Roman" w:hAnsi="Times New Roman" w:cs="Times New Roman"/>
          <w:sz w:val="24"/>
          <w:szCs w:val="24"/>
        </w:rPr>
        <w:t xml:space="preserve"> </w:t>
      </w:r>
      <w:proofErr w:type="spellStart"/>
      <w:proofErr w:type="gramStart"/>
      <w:r w:rsidRPr="00E33E6E">
        <w:rPr>
          <w:rFonts w:ascii="Times New Roman" w:hAnsi="Times New Roman" w:cs="Times New Roman"/>
          <w:sz w:val="24"/>
          <w:szCs w:val="24"/>
        </w:rPr>
        <w:t>subtiekėjus</w:t>
      </w:r>
      <w:proofErr w:type="spellEnd"/>
      <w:r w:rsidRPr="00E33E6E">
        <w:rPr>
          <w:rFonts w:ascii="Times New Roman" w:hAnsi="Times New Roman" w:cs="Times New Roman"/>
          <w:sz w:val="24"/>
          <w:szCs w:val="24"/>
        </w:rPr>
        <w:t>:*</w:t>
      </w:r>
      <w:proofErr w:type="gramEnd"/>
      <w:r w:rsidRPr="00E33E6E">
        <w:rPr>
          <w:rFonts w:ascii="Times New Roman" w:hAnsi="Times New Roman" w:cs="Times New Roman"/>
          <w:sz w:val="24"/>
          <w:szCs w:val="24"/>
        </w:rPr>
        <w:t>*</w:t>
      </w:r>
    </w:p>
    <w:tbl>
      <w:tblPr>
        <w:tblW w:w="98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75"/>
        <w:gridCol w:w="4708"/>
        <w:gridCol w:w="4502"/>
      </w:tblGrid>
      <w:tr w:rsidR="00A56323" w:rsidRPr="00E33E6E" w14:paraId="04F6623D" w14:textId="77777777" w:rsidTr="002D6F37">
        <w:tc>
          <w:tcPr>
            <w:tcW w:w="675" w:type="dxa"/>
            <w:tcBorders>
              <w:top w:val="single" w:sz="4" w:space="0" w:color="auto"/>
              <w:left w:val="single" w:sz="4" w:space="0" w:color="auto"/>
              <w:bottom w:val="single" w:sz="4" w:space="0" w:color="auto"/>
              <w:right w:val="single" w:sz="4" w:space="0" w:color="auto"/>
            </w:tcBorders>
            <w:hideMark/>
          </w:tcPr>
          <w:p w14:paraId="7056A271" w14:textId="77777777" w:rsidR="00A56323" w:rsidRPr="00E33E6E" w:rsidRDefault="00A56323" w:rsidP="00E33E6E">
            <w:pPr>
              <w:spacing w:line="240" w:lineRule="auto"/>
              <w:rPr>
                <w:rFonts w:ascii="Times New Roman" w:hAnsi="Times New Roman" w:cs="Times New Roman"/>
                <w:sz w:val="24"/>
                <w:szCs w:val="24"/>
              </w:rPr>
            </w:pPr>
            <w:proofErr w:type="spellStart"/>
            <w:r w:rsidRPr="00E33E6E">
              <w:rPr>
                <w:rFonts w:ascii="Times New Roman" w:hAnsi="Times New Roman" w:cs="Times New Roman"/>
                <w:sz w:val="24"/>
                <w:szCs w:val="24"/>
              </w:rPr>
              <w:t>Eil.Nr</w:t>
            </w:r>
            <w:proofErr w:type="spellEnd"/>
            <w:r w:rsidRPr="00E33E6E">
              <w:rPr>
                <w:rFonts w:ascii="Times New Roman" w:hAnsi="Times New Roman" w:cs="Times New Roman"/>
                <w:sz w:val="24"/>
                <w:szCs w:val="24"/>
              </w:rPr>
              <w:t>.</w:t>
            </w:r>
          </w:p>
        </w:tc>
        <w:tc>
          <w:tcPr>
            <w:tcW w:w="4710" w:type="dxa"/>
            <w:tcBorders>
              <w:top w:val="single" w:sz="4" w:space="0" w:color="auto"/>
              <w:left w:val="single" w:sz="4" w:space="0" w:color="auto"/>
              <w:bottom w:val="single" w:sz="4" w:space="0" w:color="auto"/>
              <w:right w:val="single" w:sz="4" w:space="0" w:color="auto"/>
            </w:tcBorders>
            <w:hideMark/>
          </w:tcPr>
          <w:p w14:paraId="46A2AD88" w14:textId="77777777" w:rsidR="00A56323" w:rsidRPr="00E33E6E" w:rsidRDefault="00A56323" w:rsidP="00E33E6E">
            <w:pPr>
              <w:spacing w:line="240" w:lineRule="auto"/>
              <w:rPr>
                <w:rFonts w:ascii="Times New Roman" w:hAnsi="Times New Roman" w:cs="Times New Roman"/>
                <w:sz w:val="24"/>
                <w:szCs w:val="24"/>
              </w:rPr>
            </w:pPr>
            <w:proofErr w:type="spellStart"/>
            <w:r w:rsidRPr="00E33E6E">
              <w:rPr>
                <w:rFonts w:ascii="Times New Roman" w:hAnsi="Times New Roman" w:cs="Times New Roman"/>
                <w:sz w:val="24"/>
                <w:szCs w:val="24"/>
              </w:rPr>
              <w:t>Subtiekėjo</w:t>
            </w:r>
            <w:proofErr w:type="spellEnd"/>
            <w:r w:rsidRPr="00E33E6E">
              <w:rPr>
                <w:rFonts w:ascii="Times New Roman" w:hAnsi="Times New Roman" w:cs="Times New Roman"/>
                <w:sz w:val="24"/>
                <w:szCs w:val="24"/>
              </w:rPr>
              <w:t xml:space="preserve"> </w:t>
            </w:r>
            <w:proofErr w:type="spellStart"/>
            <w:r w:rsidRPr="00E33E6E">
              <w:rPr>
                <w:rFonts w:ascii="Times New Roman" w:hAnsi="Times New Roman" w:cs="Times New Roman"/>
                <w:sz w:val="24"/>
                <w:szCs w:val="24"/>
              </w:rPr>
              <w:t>pavadinimas</w:t>
            </w:r>
            <w:proofErr w:type="spellEnd"/>
            <w:r w:rsidRPr="00E33E6E">
              <w:rPr>
                <w:rFonts w:ascii="Times New Roman" w:hAnsi="Times New Roman" w:cs="Times New Roman"/>
                <w:sz w:val="24"/>
                <w:szCs w:val="24"/>
              </w:rPr>
              <w:t xml:space="preserve"> </w:t>
            </w:r>
          </w:p>
        </w:tc>
        <w:tc>
          <w:tcPr>
            <w:tcW w:w="4504" w:type="dxa"/>
            <w:tcBorders>
              <w:top w:val="single" w:sz="4" w:space="0" w:color="auto"/>
              <w:left w:val="single" w:sz="4" w:space="0" w:color="auto"/>
              <w:bottom w:val="single" w:sz="4" w:space="0" w:color="auto"/>
              <w:right w:val="single" w:sz="4" w:space="0" w:color="auto"/>
            </w:tcBorders>
            <w:hideMark/>
          </w:tcPr>
          <w:p w14:paraId="69E80435" w14:textId="77777777" w:rsidR="00A56323" w:rsidRPr="00E33E6E" w:rsidRDefault="00A56323" w:rsidP="00E33E6E">
            <w:pPr>
              <w:spacing w:line="240" w:lineRule="auto"/>
              <w:rPr>
                <w:rFonts w:ascii="Times New Roman" w:hAnsi="Times New Roman" w:cs="Times New Roman"/>
                <w:sz w:val="24"/>
                <w:szCs w:val="24"/>
              </w:rPr>
            </w:pPr>
            <w:proofErr w:type="spellStart"/>
            <w:r w:rsidRPr="00E33E6E">
              <w:rPr>
                <w:rFonts w:ascii="Times New Roman" w:hAnsi="Times New Roman" w:cs="Times New Roman"/>
                <w:sz w:val="24"/>
                <w:szCs w:val="24"/>
              </w:rPr>
              <w:t>Kokiai</w:t>
            </w:r>
            <w:proofErr w:type="spellEnd"/>
            <w:r w:rsidRPr="00E33E6E">
              <w:rPr>
                <w:rFonts w:ascii="Times New Roman" w:hAnsi="Times New Roman" w:cs="Times New Roman"/>
                <w:sz w:val="24"/>
                <w:szCs w:val="24"/>
              </w:rPr>
              <w:t xml:space="preserve"> daliai </w:t>
            </w:r>
            <w:proofErr w:type="spellStart"/>
            <w:r w:rsidRPr="00E33E6E">
              <w:rPr>
                <w:rFonts w:ascii="Times New Roman" w:hAnsi="Times New Roman" w:cs="Times New Roman"/>
                <w:sz w:val="24"/>
                <w:szCs w:val="24"/>
              </w:rPr>
              <w:t>pasitelkiamas</w:t>
            </w:r>
            <w:proofErr w:type="spellEnd"/>
          </w:p>
        </w:tc>
      </w:tr>
      <w:tr w:rsidR="00A56323" w:rsidRPr="00E33E6E" w14:paraId="1470C918" w14:textId="77777777" w:rsidTr="002D6F37">
        <w:tc>
          <w:tcPr>
            <w:tcW w:w="675" w:type="dxa"/>
            <w:tcBorders>
              <w:top w:val="single" w:sz="4" w:space="0" w:color="auto"/>
              <w:left w:val="single" w:sz="4" w:space="0" w:color="auto"/>
              <w:bottom w:val="single" w:sz="4" w:space="0" w:color="auto"/>
              <w:right w:val="single" w:sz="4" w:space="0" w:color="auto"/>
            </w:tcBorders>
          </w:tcPr>
          <w:p w14:paraId="7B2370BC" w14:textId="77777777" w:rsidR="00A56323" w:rsidRPr="00E33E6E" w:rsidRDefault="00A56323" w:rsidP="00E33E6E">
            <w:pPr>
              <w:spacing w:line="240" w:lineRule="auto"/>
              <w:rPr>
                <w:rFonts w:ascii="Times New Roman" w:hAnsi="Times New Roman" w:cs="Times New Roman"/>
                <w:sz w:val="24"/>
                <w:szCs w:val="24"/>
              </w:rPr>
            </w:pPr>
          </w:p>
        </w:tc>
        <w:tc>
          <w:tcPr>
            <w:tcW w:w="4710" w:type="dxa"/>
            <w:tcBorders>
              <w:top w:val="single" w:sz="4" w:space="0" w:color="auto"/>
              <w:left w:val="single" w:sz="4" w:space="0" w:color="auto"/>
              <w:bottom w:val="single" w:sz="4" w:space="0" w:color="auto"/>
              <w:right w:val="single" w:sz="4" w:space="0" w:color="auto"/>
            </w:tcBorders>
          </w:tcPr>
          <w:p w14:paraId="19A8CD71" w14:textId="77777777" w:rsidR="00A56323" w:rsidRPr="00E33E6E" w:rsidRDefault="00A56323" w:rsidP="00E33E6E">
            <w:pPr>
              <w:spacing w:line="240" w:lineRule="auto"/>
              <w:rPr>
                <w:rFonts w:ascii="Times New Roman" w:hAnsi="Times New Roman" w:cs="Times New Roman"/>
                <w:sz w:val="24"/>
                <w:szCs w:val="24"/>
              </w:rPr>
            </w:pPr>
          </w:p>
        </w:tc>
        <w:tc>
          <w:tcPr>
            <w:tcW w:w="4504" w:type="dxa"/>
            <w:tcBorders>
              <w:top w:val="single" w:sz="4" w:space="0" w:color="auto"/>
              <w:left w:val="single" w:sz="4" w:space="0" w:color="auto"/>
              <w:bottom w:val="single" w:sz="4" w:space="0" w:color="auto"/>
              <w:right w:val="single" w:sz="4" w:space="0" w:color="auto"/>
            </w:tcBorders>
          </w:tcPr>
          <w:p w14:paraId="7BDE2650" w14:textId="77777777" w:rsidR="00A56323" w:rsidRPr="00E33E6E" w:rsidRDefault="00A56323" w:rsidP="00E33E6E">
            <w:pPr>
              <w:spacing w:line="240" w:lineRule="auto"/>
              <w:rPr>
                <w:rFonts w:ascii="Times New Roman" w:hAnsi="Times New Roman" w:cs="Times New Roman"/>
                <w:sz w:val="24"/>
                <w:szCs w:val="24"/>
              </w:rPr>
            </w:pPr>
          </w:p>
        </w:tc>
      </w:tr>
      <w:tr w:rsidR="00A56323" w:rsidRPr="00E33E6E" w14:paraId="6312D7EB" w14:textId="77777777" w:rsidTr="002D6F37">
        <w:tc>
          <w:tcPr>
            <w:tcW w:w="675" w:type="dxa"/>
            <w:tcBorders>
              <w:top w:val="single" w:sz="4" w:space="0" w:color="auto"/>
              <w:left w:val="single" w:sz="4" w:space="0" w:color="auto"/>
              <w:bottom w:val="single" w:sz="4" w:space="0" w:color="auto"/>
              <w:right w:val="single" w:sz="4" w:space="0" w:color="auto"/>
            </w:tcBorders>
          </w:tcPr>
          <w:p w14:paraId="45DF6546" w14:textId="77777777" w:rsidR="00A56323" w:rsidRPr="00E33E6E" w:rsidRDefault="00A56323" w:rsidP="00E33E6E">
            <w:pPr>
              <w:spacing w:line="240" w:lineRule="auto"/>
              <w:rPr>
                <w:rFonts w:ascii="Times New Roman" w:hAnsi="Times New Roman" w:cs="Times New Roman"/>
                <w:sz w:val="24"/>
                <w:szCs w:val="24"/>
              </w:rPr>
            </w:pPr>
          </w:p>
        </w:tc>
        <w:tc>
          <w:tcPr>
            <w:tcW w:w="4710" w:type="dxa"/>
            <w:tcBorders>
              <w:top w:val="single" w:sz="4" w:space="0" w:color="auto"/>
              <w:left w:val="single" w:sz="4" w:space="0" w:color="auto"/>
              <w:bottom w:val="single" w:sz="4" w:space="0" w:color="auto"/>
              <w:right w:val="single" w:sz="4" w:space="0" w:color="auto"/>
            </w:tcBorders>
          </w:tcPr>
          <w:p w14:paraId="263D1A2E" w14:textId="77777777" w:rsidR="00A56323" w:rsidRPr="00E33E6E" w:rsidRDefault="00A56323" w:rsidP="00E33E6E">
            <w:pPr>
              <w:spacing w:line="240" w:lineRule="auto"/>
              <w:rPr>
                <w:rFonts w:ascii="Times New Roman" w:hAnsi="Times New Roman" w:cs="Times New Roman"/>
                <w:sz w:val="24"/>
                <w:szCs w:val="24"/>
              </w:rPr>
            </w:pPr>
          </w:p>
        </w:tc>
        <w:tc>
          <w:tcPr>
            <w:tcW w:w="4504" w:type="dxa"/>
            <w:tcBorders>
              <w:top w:val="single" w:sz="4" w:space="0" w:color="auto"/>
              <w:left w:val="single" w:sz="4" w:space="0" w:color="auto"/>
              <w:bottom w:val="single" w:sz="4" w:space="0" w:color="auto"/>
              <w:right w:val="single" w:sz="4" w:space="0" w:color="auto"/>
            </w:tcBorders>
          </w:tcPr>
          <w:p w14:paraId="112211D5" w14:textId="77777777" w:rsidR="00A56323" w:rsidRPr="00E33E6E" w:rsidRDefault="00A56323" w:rsidP="00E33E6E">
            <w:pPr>
              <w:spacing w:line="240" w:lineRule="auto"/>
              <w:rPr>
                <w:rFonts w:ascii="Times New Roman" w:hAnsi="Times New Roman" w:cs="Times New Roman"/>
                <w:sz w:val="24"/>
                <w:szCs w:val="24"/>
              </w:rPr>
            </w:pPr>
          </w:p>
        </w:tc>
      </w:tr>
      <w:tr w:rsidR="00A56323" w:rsidRPr="00E33E6E" w14:paraId="2EB94BE7" w14:textId="77777777" w:rsidTr="002D6F37">
        <w:tc>
          <w:tcPr>
            <w:tcW w:w="675" w:type="dxa"/>
            <w:tcBorders>
              <w:top w:val="single" w:sz="4" w:space="0" w:color="auto"/>
              <w:left w:val="single" w:sz="4" w:space="0" w:color="auto"/>
              <w:bottom w:val="single" w:sz="4" w:space="0" w:color="auto"/>
              <w:right w:val="single" w:sz="4" w:space="0" w:color="auto"/>
            </w:tcBorders>
          </w:tcPr>
          <w:p w14:paraId="64F22D68" w14:textId="77777777" w:rsidR="00A56323" w:rsidRPr="00E33E6E" w:rsidRDefault="00A56323" w:rsidP="00E33E6E">
            <w:pPr>
              <w:spacing w:line="240" w:lineRule="auto"/>
              <w:rPr>
                <w:rFonts w:ascii="Times New Roman" w:hAnsi="Times New Roman" w:cs="Times New Roman"/>
                <w:sz w:val="24"/>
                <w:szCs w:val="24"/>
              </w:rPr>
            </w:pPr>
          </w:p>
        </w:tc>
        <w:tc>
          <w:tcPr>
            <w:tcW w:w="4710" w:type="dxa"/>
            <w:tcBorders>
              <w:top w:val="single" w:sz="4" w:space="0" w:color="auto"/>
              <w:left w:val="single" w:sz="4" w:space="0" w:color="auto"/>
              <w:bottom w:val="single" w:sz="4" w:space="0" w:color="auto"/>
              <w:right w:val="single" w:sz="4" w:space="0" w:color="auto"/>
            </w:tcBorders>
          </w:tcPr>
          <w:p w14:paraId="39C4E338" w14:textId="77777777" w:rsidR="00A56323" w:rsidRPr="00E33E6E" w:rsidRDefault="00A56323" w:rsidP="00E33E6E">
            <w:pPr>
              <w:spacing w:line="240" w:lineRule="auto"/>
              <w:rPr>
                <w:rFonts w:ascii="Times New Roman" w:hAnsi="Times New Roman" w:cs="Times New Roman"/>
                <w:sz w:val="24"/>
                <w:szCs w:val="24"/>
              </w:rPr>
            </w:pPr>
          </w:p>
        </w:tc>
        <w:tc>
          <w:tcPr>
            <w:tcW w:w="4504" w:type="dxa"/>
            <w:tcBorders>
              <w:top w:val="single" w:sz="4" w:space="0" w:color="auto"/>
              <w:left w:val="single" w:sz="4" w:space="0" w:color="auto"/>
              <w:bottom w:val="single" w:sz="4" w:space="0" w:color="auto"/>
              <w:right w:val="single" w:sz="4" w:space="0" w:color="auto"/>
            </w:tcBorders>
          </w:tcPr>
          <w:p w14:paraId="514DBF86" w14:textId="77777777" w:rsidR="00A56323" w:rsidRPr="00E33E6E" w:rsidRDefault="00A56323" w:rsidP="00E33E6E">
            <w:pPr>
              <w:spacing w:line="240" w:lineRule="auto"/>
              <w:rPr>
                <w:rFonts w:ascii="Times New Roman" w:hAnsi="Times New Roman" w:cs="Times New Roman"/>
                <w:sz w:val="24"/>
                <w:szCs w:val="24"/>
              </w:rPr>
            </w:pPr>
          </w:p>
        </w:tc>
      </w:tr>
    </w:tbl>
    <w:p w14:paraId="15A196B1" w14:textId="77777777" w:rsidR="00A56323" w:rsidRPr="00E33E6E" w:rsidRDefault="00A56323" w:rsidP="00E33E6E">
      <w:pPr>
        <w:spacing w:line="240" w:lineRule="auto"/>
        <w:rPr>
          <w:rFonts w:ascii="Times New Roman" w:hAnsi="Times New Roman" w:cs="Times New Roman"/>
          <w:sz w:val="24"/>
          <w:szCs w:val="24"/>
        </w:rPr>
      </w:pPr>
      <w:r w:rsidRPr="00E33E6E">
        <w:rPr>
          <w:rFonts w:ascii="Times New Roman" w:hAnsi="Times New Roman" w:cs="Times New Roman"/>
          <w:sz w:val="24"/>
          <w:szCs w:val="24"/>
        </w:rPr>
        <w:t xml:space="preserve">** </w:t>
      </w:r>
      <w:proofErr w:type="spellStart"/>
      <w:r w:rsidRPr="00E33E6E">
        <w:rPr>
          <w:rFonts w:ascii="Times New Roman" w:hAnsi="Times New Roman" w:cs="Times New Roman"/>
          <w:sz w:val="24"/>
          <w:szCs w:val="24"/>
        </w:rPr>
        <w:t>Pildyti</w:t>
      </w:r>
      <w:proofErr w:type="spellEnd"/>
      <w:r w:rsidRPr="00E33E6E">
        <w:rPr>
          <w:rFonts w:ascii="Times New Roman" w:hAnsi="Times New Roman" w:cs="Times New Roman"/>
          <w:sz w:val="24"/>
          <w:szCs w:val="24"/>
        </w:rPr>
        <w:t xml:space="preserve"> </w:t>
      </w:r>
      <w:proofErr w:type="spellStart"/>
      <w:r w:rsidRPr="00E33E6E">
        <w:rPr>
          <w:rFonts w:ascii="Times New Roman" w:hAnsi="Times New Roman" w:cs="Times New Roman"/>
          <w:sz w:val="24"/>
          <w:szCs w:val="24"/>
        </w:rPr>
        <w:t>tada</w:t>
      </w:r>
      <w:proofErr w:type="spellEnd"/>
      <w:r w:rsidRPr="00E33E6E">
        <w:rPr>
          <w:rFonts w:ascii="Times New Roman" w:hAnsi="Times New Roman" w:cs="Times New Roman"/>
          <w:sz w:val="24"/>
          <w:szCs w:val="24"/>
        </w:rPr>
        <w:t xml:space="preserve">, </w:t>
      </w:r>
      <w:proofErr w:type="spellStart"/>
      <w:r w:rsidRPr="00E33E6E">
        <w:rPr>
          <w:rFonts w:ascii="Times New Roman" w:hAnsi="Times New Roman" w:cs="Times New Roman"/>
          <w:sz w:val="24"/>
          <w:szCs w:val="24"/>
        </w:rPr>
        <w:t>jei</w:t>
      </w:r>
      <w:proofErr w:type="spellEnd"/>
      <w:r w:rsidRPr="00E33E6E">
        <w:rPr>
          <w:rFonts w:ascii="Times New Roman" w:hAnsi="Times New Roman" w:cs="Times New Roman"/>
          <w:sz w:val="24"/>
          <w:szCs w:val="24"/>
        </w:rPr>
        <w:t xml:space="preserve"> </w:t>
      </w:r>
      <w:proofErr w:type="spellStart"/>
      <w:r w:rsidRPr="00E33E6E">
        <w:rPr>
          <w:rFonts w:ascii="Times New Roman" w:hAnsi="Times New Roman" w:cs="Times New Roman"/>
          <w:sz w:val="24"/>
          <w:szCs w:val="24"/>
        </w:rPr>
        <w:t>sutarties</w:t>
      </w:r>
      <w:proofErr w:type="spellEnd"/>
      <w:r w:rsidRPr="00E33E6E">
        <w:rPr>
          <w:rFonts w:ascii="Times New Roman" w:hAnsi="Times New Roman" w:cs="Times New Roman"/>
          <w:sz w:val="24"/>
          <w:szCs w:val="24"/>
        </w:rPr>
        <w:t xml:space="preserve"> </w:t>
      </w:r>
      <w:proofErr w:type="spellStart"/>
      <w:r w:rsidRPr="00E33E6E">
        <w:rPr>
          <w:rFonts w:ascii="Times New Roman" w:hAnsi="Times New Roman" w:cs="Times New Roman"/>
          <w:sz w:val="24"/>
          <w:szCs w:val="24"/>
        </w:rPr>
        <w:t>vykdymui</w:t>
      </w:r>
      <w:proofErr w:type="spellEnd"/>
      <w:r w:rsidRPr="00E33E6E">
        <w:rPr>
          <w:rFonts w:ascii="Times New Roman" w:hAnsi="Times New Roman" w:cs="Times New Roman"/>
          <w:sz w:val="24"/>
          <w:szCs w:val="24"/>
        </w:rPr>
        <w:t xml:space="preserve"> bus </w:t>
      </w:r>
      <w:proofErr w:type="spellStart"/>
      <w:r w:rsidRPr="00E33E6E">
        <w:rPr>
          <w:rFonts w:ascii="Times New Roman" w:hAnsi="Times New Roman" w:cs="Times New Roman"/>
          <w:sz w:val="24"/>
          <w:szCs w:val="24"/>
        </w:rPr>
        <w:t>pasitelkti</w:t>
      </w:r>
      <w:proofErr w:type="spellEnd"/>
      <w:r w:rsidRPr="00E33E6E">
        <w:rPr>
          <w:rFonts w:ascii="Times New Roman" w:hAnsi="Times New Roman" w:cs="Times New Roman"/>
          <w:sz w:val="24"/>
          <w:szCs w:val="24"/>
        </w:rPr>
        <w:t xml:space="preserve"> </w:t>
      </w:r>
      <w:proofErr w:type="spellStart"/>
      <w:r w:rsidRPr="00E33E6E">
        <w:rPr>
          <w:rFonts w:ascii="Times New Roman" w:hAnsi="Times New Roman" w:cs="Times New Roman"/>
          <w:sz w:val="24"/>
          <w:szCs w:val="24"/>
        </w:rPr>
        <w:t>subtiekėjai</w:t>
      </w:r>
      <w:proofErr w:type="spellEnd"/>
      <w:r w:rsidRPr="00E33E6E">
        <w:rPr>
          <w:rFonts w:ascii="Times New Roman" w:hAnsi="Times New Roman" w:cs="Times New Roman"/>
          <w:sz w:val="24"/>
          <w:szCs w:val="24"/>
        </w:rPr>
        <w:t>.</w:t>
      </w:r>
    </w:p>
    <w:p w14:paraId="731EB97F" w14:textId="77777777" w:rsidR="00A56323" w:rsidRPr="00E33E6E" w:rsidRDefault="00A56323" w:rsidP="00E33E6E">
      <w:pPr>
        <w:spacing w:line="240" w:lineRule="auto"/>
        <w:rPr>
          <w:rFonts w:ascii="Times New Roman" w:hAnsi="Times New Roman" w:cs="Times New Roman"/>
          <w:sz w:val="24"/>
          <w:szCs w:val="24"/>
        </w:rPr>
      </w:pPr>
      <w:r w:rsidRPr="00E33E6E">
        <w:rPr>
          <w:rFonts w:ascii="Times New Roman" w:hAnsi="Times New Roman" w:cs="Times New Roman"/>
          <w:sz w:val="24"/>
          <w:szCs w:val="24"/>
        </w:rPr>
        <w:t xml:space="preserve">5. </w:t>
      </w:r>
      <w:proofErr w:type="spellStart"/>
      <w:r w:rsidRPr="00E33E6E">
        <w:rPr>
          <w:rFonts w:ascii="Times New Roman" w:hAnsi="Times New Roman" w:cs="Times New Roman"/>
          <w:sz w:val="24"/>
          <w:szCs w:val="24"/>
        </w:rPr>
        <w:t>Šiame</w:t>
      </w:r>
      <w:proofErr w:type="spellEnd"/>
      <w:r w:rsidRPr="00E33E6E">
        <w:rPr>
          <w:rFonts w:ascii="Times New Roman" w:hAnsi="Times New Roman" w:cs="Times New Roman"/>
          <w:sz w:val="24"/>
          <w:szCs w:val="24"/>
        </w:rPr>
        <w:t xml:space="preserve"> </w:t>
      </w:r>
      <w:proofErr w:type="spellStart"/>
      <w:r w:rsidRPr="00E33E6E">
        <w:rPr>
          <w:rFonts w:ascii="Times New Roman" w:hAnsi="Times New Roman" w:cs="Times New Roman"/>
          <w:sz w:val="24"/>
          <w:szCs w:val="24"/>
        </w:rPr>
        <w:t>pasiūlyme</w:t>
      </w:r>
      <w:proofErr w:type="spellEnd"/>
      <w:r w:rsidRPr="00E33E6E">
        <w:rPr>
          <w:rFonts w:ascii="Times New Roman" w:hAnsi="Times New Roman" w:cs="Times New Roman"/>
          <w:sz w:val="24"/>
          <w:szCs w:val="24"/>
        </w:rPr>
        <w:t xml:space="preserve"> </w:t>
      </w:r>
      <w:proofErr w:type="spellStart"/>
      <w:r w:rsidRPr="00E33E6E">
        <w:rPr>
          <w:rFonts w:ascii="Times New Roman" w:hAnsi="Times New Roman" w:cs="Times New Roman"/>
          <w:sz w:val="24"/>
          <w:szCs w:val="24"/>
        </w:rPr>
        <w:t>yra</w:t>
      </w:r>
      <w:proofErr w:type="spellEnd"/>
      <w:r w:rsidRPr="00E33E6E">
        <w:rPr>
          <w:rFonts w:ascii="Times New Roman" w:hAnsi="Times New Roman" w:cs="Times New Roman"/>
          <w:sz w:val="24"/>
          <w:szCs w:val="24"/>
        </w:rPr>
        <w:t xml:space="preserve"> </w:t>
      </w:r>
      <w:proofErr w:type="spellStart"/>
      <w:r w:rsidRPr="00E33E6E">
        <w:rPr>
          <w:rFonts w:ascii="Times New Roman" w:hAnsi="Times New Roman" w:cs="Times New Roman"/>
          <w:sz w:val="24"/>
          <w:szCs w:val="24"/>
        </w:rPr>
        <w:t>pateikta</w:t>
      </w:r>
      <w:proofErr w:type="spellEnd"/>
      <w:r w:rsidRPr="00E33E6E">
        <w:rPr>
          <w:rFonts w:ascii="Times New Roman" w:hAnsi="Times New Roman" w:cs="Times New Roman"/>
          <w:sz w:val="24"/>
          <w:szCs w:val="24"/>
        </w:rPr>
        <w:t xml:space="preserve"> </w:t>
      </w:r>
      <w:proofErr w:type="spellStart"/>
      <w:r w:rsidRPr="00E33E6E">
        <w:rPr>
          <w:rFonts w:ascii="Times New Roman" w:hAnsi="Times New Roman" w:cs="Times New Roman"/>
          <w:sz w:val="24"/>
          <w:szCs w:val="24"/>
        </w:rPr>
        <w:t>ir</w:t>
      </w:r>
      <w:proofErr w:type="spellEnd"/>
      <w:r w:rsidRPr="00E33E6E">
        <w:rPr>
          <w:rFonts w:ascii="Times New Roman" w:hAnsi="Times New Roman" w:cs="Times New Roman"/>
          <w:sz w:val="24"/>
          <w:szCs w:val="24"/>
        </w:rPr>
        <w:t xml:space="preserve"> </w:t>
      </w:r>
      <w:proofErr w:type="spellStart"/>
      <w:r w:rsidRPr="00E33E6E">
        <w:rPr>
          <w:rFonts w:ascii="Times New Roman" w:hAnsi="Times New Roman" w:cs="Times New Roman"/>
          <w:sz w:val="24"/>
          <w:szCs w:val="24"/>
        </w:rPr>
        <w:t>konfidenciali</w:t>
      </w:r>
      <w:proofErr w:type="spellEnd"/>
      <w:r w:rsidRPr="00E33E6E">
        <w:rPr>
          <w:rFonts w:ascii="Times New Roman" w:hAnsi="Times New Roman" w:cs="Times New Roman"/>
          <w:sz w:val="24"/>
          <w:szCs w:val="24"/>
        </w:rPr>
        <w:t xml:space="preserve"> </w:t>
      </w:r>
      <w:proofErr w:type="spellStart"/>
      <w:proofErr w:type="gramStart"/>
      <w:r w:rsidRPr="00E33E6E">
        <w:rPr>
          <w:rFonts w:ascii="Times New Roman" w:hAnsi="Times New Roman" w:cs="Times New Roman"/>
          <w:sz w:val="24"/>
          <w:szCs w:val="24"/>
        </w:rPr>
        <w:t>informacija</w:t>
      </w:r>
      <w:proofErr w:type="spellEnd"/>
      <w:r w:rsidRPr="00E33E6E">
        <w:rPr>
          <w:rFonts w:ascii="Times New Roman" w:hAnsi="Times New Roman" w:cs="Times New Roman"/>
          <w:sz w:val="24"/>
          <w:szCs w:val="24"/>
        </w:rPr>
        <w:t>:*</w:t>
      </w:r>
      <w:proofErr w:type="gramEnd"/>
      <w:r w:rsidRPr="00E33E6E">
        <w:rPr>
          <w:rFonts w:ascii="Times New Roman" w:hAnsi="Times New Roman" w:cs="Times New Roman"/>
          <w:sz w:val="24"/>
          <w:szCs w:val="24"/>
        </w:rPr>
        <w:t>**</w:t>
      </w:r>
    </w:p>
    <w:tbl>
      <w:tblPr>
        <w:tblW w:w="982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63"/>
        <w:gridCol w:w="4961"/>
        <w:gridCol w:w="3701"/>
      </w:tblGrid>
      <w:tr w:rsidR="00A56323" w:rsidRPr="00E33E6E" w14:paraId="03760C6A" w14:textId="77777777" w:rsidTr="00A8329A">
        <w:tc>
          <w:tcPr>
            <w:tcW w:w="1163" w:type="dxa"/>
            <w:tcBorders>
              <w:top w:val="single" w:sz="4" w:space="0" w:color="auto"/>
              <w:left w:val="single" w:sz="4" w:space="0" w:color="auto"/>
              <w:bottom w:val="single" w:sz="4" w:space="0" w:color="auto"/>
              <w:right w:val="single" w:sz="4" w:space="0" w:color="auto"/>
            </w:tcBorders>
            <w:hideMark/>
          </w:tcPr>
          <w:p w14:paraId="7CBF3BFD" w14:textId="77777777" w:rsidR="00A56323" w:rsidRPr="00E33E6E" w:rsidRDefault="00A56323" w:rsidP="00E33E6E">
            <w:pPr>
              <w:spacing w:line="240" w:lineRule="auto"/>
              <w:rPr>
                <w:rFonts w:ascii="Times New Roman" w:hAnsi="Times New Roman" w:cs="Times New Roman"/>
                <w:sz w:val="24"/>
                <w:szCs w:val="24"/>
              </w:rPr>
            </w:pPr>
            <w:proofErr w:type="spellStart"/>
            <w:r w:rsidRPr="00E33E6E">
              <w:rPr>
                <w:rFonts w:ascii="Times New Roman" w:hAnsi="Times New Roman" w:cs="Times New Roman"/>
                <w:sz w:val="24"/>
                <w:szCs w:val="24"/>
              </w:rPr>
              <w:t>Eil.Nr</w:t>
            </w:r>
            <w:proofErr w:type="spellEnd"/>
            <w:r w:rsidRPr="00E33E6E">
              <w:rPr>
                <w:rFonts w:ascii="Times New Roman" w:hAnsi="Times New Roman" w:cs="Times New Roman"/>
                <w:sz w:val="24"/>
                <w:szCs w:val="24"/>
              </w:rPr>
              <w:t>.</w:t>
            </w:r>
          </w:p>
        </w:tc>
        <w:tc>
          <w:tcPr>
            <w:tcW w:w="4961" w:type="dxa"/>
            <w:tcBorders>
              <w:top w:val="single" w:sz="4" w:space="0" w:color="auto"/>
              <w:left w:val="single" w:sz="4" w:space="0" w:color="auto"/>
              <w:bottom w:val="single" w:sz="4" w:space="0" w:color="auto"/>
              <w:right w:val="single" w:sz="4" w:space="0" w:color="auto"/>
            </w:tcBorders>
            <w:hideMark/>
          </w:tcPr>
          <w:p w14:paraId="4F6D46AE" w14:textId="77777777" w:rsidR="00A56323" w:rsidRPr="00E33E6E" w:rsidRDefault="00A56323" w:rsidP="00E33E6E">
            <w:pPr>
              <w:spacing w:line="240" w:lineRule="auto"/>
              <w:rPr>
                <w:rFonts w:ascii="Times New Roman" w:hAnsi="Times New Roman" w:cs="Times New Roman"/>
                <w:sz w:val="24"/>
                <w:szCs w:val="24"/>
              </w:rPr>
            </w:pPr>
            <w:proofErr w:type="spellStart"/>
            <w:r w:rsidRPr="00E33E6E">
              <w:rPr>
                <w:rFonts w:ascii="Times New Roman" w:hAnsi="Times New Roman" w:cs="Times New Roman"/>
                <w:sz w:val="24"/>
                <w:szCs w:val="24"/>
              </w:rPr>
              <w:t>Pateikto</w:t>
            </w:r>
            <w:proofErr w:type="spellEnd"/>
            <w:r w:rsidRPr="00E33E6E">
              <w:rPr>
                <w:rFonts w:ascii="Times New Roman" w:hAnsi="Times New Roman" w:cs="Times New Roman"/>
                <w:sz w:val="24"/>
                <w:szCs w:val="24"/>
              </w:rPr>
              <w:t xml:space="preserve"> </w:t>
            </w:r>
            <w:proofErr w:type="spellStart"/>
            <w:r w:rsidRPr="00E33E6E">
              <w:rPr>
                <w:rFonts w:ascii="Times New Roman" w:hAnsi="Times New Roman" w:cs="Times New Roman"/>
                <w:sz w:val="24"/>
                <w:szCs w:val="24"/>
              </w:rPr>
              <w:t>dokumento</w:t>
            </w:r>
            <w:proofErr w:type="spellEnd"/>
            <w:r w:rsidRPr="00E33E6E">
              <w:rPr>
                <w:rFonts w:ascii="Times New Roman" w:hAnsi="Times New Roman" w:cs="Times New Roman"/>
                <w:sz w:val="24"/>
                <w:szCs w:val="24"/>
              </w:rPr>
              <w:t xml:space="preserve"> </w:t>
            </w:r>
            <w:proofErr w:type="spellStart"/>
            <w:r w:rsidRPr="00E33E6E">
              <w:rPr>
                <w:rFonts w:ascii="Times New Roman" w:hAnsi="Times New Roman" w:cs="Times New Roman"/>
                <w:sz w:val="24"/>
                <w:szCs w:val="24"/>
              </w:rPr>
              <w:t>pavadinimas</w:t>
            </w:r>
            <w:proofErr w:type="spellEnd"/>
          </w:p>
        </w:tc>
        <w:tc>
          <w:tcPr>
            <w:tcW w:w="3701" w:type="dxa"/>
            <w:tcBorders>
              <w:top w:val="single" w:sz="4" w:space="0" w:color="auto"/>
              <w:left w:val="single" w:sz="4" w:space="0" w:color="auto"/>
              <w:bottom w:val="single" w:sz="4" w:space="0" w:color="auto"/>
              <w:right w:val="single" w:sz="4" w:space="0" w:color="auto"/>
            </w:tcBorders>
            <w:hideMark/>
          </w:tcPr>
          <w:p w14:paraId="2E3D5F19" w14:textId="77777777" w:rsidR="00A56323" w:rsidRPr="00E33E6E" w:rsidRDefault="00A56323" w:rsidP="00E33E6E">
            <w:pPr>
              <w:spacing w:line="240" w:lineRule="auto"/>
              <w:rPr>
                <w:rFonts w:ascii="Times New Roman" w:hAnsi="Times New Roman" w:cs="Times New Roman"/>
                <w:sz w:val="24"/>
                <w:szCs w:val="24"/>
              </w:rPr>
            </w:pPr>
            <w:proofErr w:type="spellStart"/>
            <w:r w:rsidRPr="00E33E6E">
              <w:rPr>
                <w:rFonts w:ascii="Times New Roman" w:hAnsi="Times New Roman" w:cs="Times New Roman"/>
                <w:sz w:val="24"/>
                <w:szCs w:val="24"/>
              </w:rPr>
              <w:t>Dokumento</w:t>
            </w:r>
            <w:proofErr w:type="spellEnd"/>
            <w:r w:rsidRPr="00E33E6E">
              <w:rPr>
                <w:rFonts w:ascii="Times New Roman" w:hAnsi="Times New Roman" w:cs="Times New Roman"/>
                <w:sz w:val="24"/>
                <w:szCs w:val="24"/>
              </w:rPr>
              <w:t xml:space="preserve"> </w:t>
            </w:r>
            <w:proofErr w:type="spellStart"/>
            <w:r w:rsidRPr="00E33E6E">
              <w:rPr>
                <w:rFonts w:ascii="Times New Roman" w:hAnsi="Times New Roman" w:cs="Times New Roman"/>
                <w:sz w:val="24"/>
                <w:szCs w:val="24"/>
              </w:rPr>
              <w:t>puslapis</w:t>
            </w:r>
            <w:proofErr w:type="spellEnd"/>
          </w:p>
        </w:tc>
      </w:tr>
      <w:tr w:rsidR="00A56323" w:rsidRPr="00E33E6E" w14:paraId="306EE8FD" w14:textId="77777777" w:rsidTr="00A8329A">
        <w:tc>
          <w:tcPr>
            <w:tcW w:w="1163" w:type="dxa"/>
            <w:tcBorders>
              <w:top w:val="single" w:sz="4" w:space="0" w:color="auto"/>
              <w:left w:val="single" w:sz="4" w:space="0" w:color="auto"/>
              <w:bottom w:val="single" w:sz="4" w:space="0" w:color="auto"/>
              <w:right w:val="single" w:sz="4" w:space="0" w:color="auto"/>
            </w:tcBorders>
          </w:tcPr>
          <w:p w14:paraId="62C6F92D" w14:textId="77777777" w:rsidR="00A56323" w:rsidRPr="00E33E6E" w:rsidRDefault="00A56323" w:rsidP="00E33E6E">
            <w:pPr>
              <w:spacing w:line="240" w:lineRule="auto"/>
              <w:rPr>
                <w:rFonts w:ascii="Times New Roman" w:hAnsi="Times New Roman" w:cs="Times New Roman"/>
                <w:sz w:val="24"/>
                <w:szCs w:val="24"/>
              </w:rPr>
            </w:pPr>
          </w:p>
        </w:tc>
        <w:tc>
          <w:tcPr>
            <w:tcW w:w="4961" w:type="dxa"/>
            <w:tcBorders>
              <w:top w:val="single" w:sz="4" w:space="0" w:color="auto"/>
              <w:left w:val="single" w:sz="4" w:space="0" w:color="auto"/>
              <w:bottom w:val="single" w:sz="4" w:space="0" w:color="auto"/>
              <w:right w:val="single" w:sz="4" w:space="0" w:color="auto"/>
            </w:tcBorders>
          </w:tcPr>
          <w:p w14:paraId="065215CF" w14:textId="77777777" w:rsidR="00A56323" w:rsidRPr="00E33E6E" w:rsidRDefault="00A56323" w:rsidP="00E33E6E">
            <w:pPr>
              <w:spacing w:line="240" w:lineRule="auto"/>
              <w:rPr>
                <w:rFonts w:ascii="Times New Roman" w:hAnsi="Times New Roman" w:cs="Times New Roman"/>
                <w:sz w:val="24"/>
                <w:szCs w:val="24"/>
              </w:rPr>
            </w:pPr>
          </w:p>
        </w:tc>
        <w:tc>
          <w:tcPr>
            <w:tcW w:w="3701" w:type="dxa"/>
            <w:tcBorders>
              <w:top w:val="single" w:sz="4" w:space="0" w:color="auto"/>
              <w:left w:val="single" w:sz="4" w:space="0" w:color="auto"/>
              <w:bottom w:val="single" w:sz="4" w:space="0" w:color="auto"/>
              <w:right w:val="single" w:sz="4" w:space="0" w:color="auto"/>
            </w:tcBorders>
          </w:tcPr>
          <w:p w14:paraId="161B4D3D" w14:textId="77777777" w:rsidR="00A56323" w:rsidRPr="00E33E6E" w:rsidRDefault="00A56323" w:rsidP="00E33E6E">
            <w:pPr>
              <w:spacing w:line="240" w:lineRule="auto"/>
              <w:rPr>
                <w:rFonts w:ascii="Times New Roman" w:hAnsi="Times New Roman" w:cs="Times New Roman"/>
                <w:sz w:val="24"/>
                <w:szCs w:val="24"/>
              </w:rPr>
            </w:pPr>
          </w:p>
        </w:tc>
      </w:tr>
      <w:tr w:rsidR="00A56323" w:rsidRPr="00E33E6E" w14:paraId="58CFA3B2" w14:textId="77777777" w:rsidTr="00A8329A">
        <w:tc>
          <w:tcPr>
            <w:tcW w:w="1163" w:type="dxa"/>
            <w:tcBorders>
              <w:top w:val="single" w:sz="4" w:space="0" w:color="auto"/>
              <w:left w:val="single" w:sz="4" w:space="0" w:color="auto"/>
              <w:bottom w:val="single" w:sz="4" w:space="0" w:color="auto"/>
              <w:right w:val="single" w:sz="4" w:space="0" w:color="auto"/>
            </w:tcBorders>
          </w:tcPr>
          <w:p w14:paraId="29ED04DC" w14:textId="77777777" w:rsidR="00A56323" w:rsidRPr="00E33E6E" w:rsidRDefault="00A56323" w:rsidP="00E33E6E">
            <w:pPr>
              <w:spacing w:line="240" w:lineRule="auto"/>
              <w:rPr>
                <w:rFonts w:ascii="Times New Roman" w:hAnsi="Times New Roman" w:cs="Times New Roman"/>
                <w:sz w:val="24"/>
                <w:szCs w:val="24"/>
              </w:rPr>
            </w:pPr>
          </w:p>
        </w:tc>
        <w:tc>
          <w:tcPr>
            <w:tcW w:w="4961" w:type="dxa"/>
            <w:tcBorders>
              <w:top w:val="single" w:sz="4" w:space="0" w:color="auto"/>
              <w:left w:val="single" w:sz="4" w:space="0" w:color="auto"/>
              <w:bottom w:val="single" w:sz="4" w:space="0" w:color="auto"/>
              <w:right w:val="single" w:sz="4" w:space="0" w:color="auto"/>
            </w:tcBorders>
          </w:tcPr>
          <w:p w14:paraId="04E02253" w14:textId="77777777" w:rsidR="00A56323" w:rsidRPr="00E33E6E" w:rsidRDefault="00A56323" w:rsidP="00E33E6E">
            <w:pPr>
              <w:spacing w:line="240" w:lineRule="auto"/>
              <w:rPr>
                <w:rFonts w:ascii="Times New Roman" w:hAnsi="Times New Roman" w:cs="Times New Roman"/>
                <w:sz w:val="24"/>
                <w:szCs w:val="24"/>
              </w:rPr>
            </w:pPr>
          </w:p>
        </w:tc>
        <w:tc>
          <w:tcPr>
            <w:tcW w:w="3701" w:type="dxa"/>
            <w:tcBorders>
              <w:top w:val="single" w:sz="4" w:space="0" w:color="auto"/>
              <w:left w:val="single" w:sz="4" w:space="0" w:color="auto"/>
              <w:bottom w:val="single" w:sz="4" w:space="0" w:color="auto"/>
              <w:right w:val="single" w:sz="4" w:space="0" w:color="auto"/>
            </w:tcBorders>
          </w:tcPr>
          <w:p w14:paraId="259178AF" w14:textId="77777777" w:rsidR="00A56323" w:rsidRPr="00E33E6E" w:rsidRDefault="00A56323" w:rsidP="00E33E6E">
            <w:pPr>
              <w:spacing w:line="240" w:lineRule="auto"/>
              <w:rPr>
                <w:rFonts w:ascii="Times New Roman" w:hAnsi="Times New Roman" w:cs="Times New Roman"/>
                <w:sz w:val="24"/>
                <w:szCs w:val="24"/>
              </w:rPr>
            </w:pPr>
          </w:p>
        </w:tc>
      </w:tr>
    </w:tbl>
    <w:p w14:paraId="7A30CA5C" w14:textId="25D5A87D" w:rsidR="00A56323" w:rsidRPr="00E33E6E" w:rsidRDefault="00A56323" w:rsidP="00E33E6E">
      <w:pPr>
        <w:spacing w:line="240" w:lineRule="auto"/>
        <w:jc w:val="both"/>
        <w:rPr>
          <w:rFonts w:ascii="Times New Roman" w:hAnsi="Times New Roman" w:cs="Times New Roman"/>
          <w:sz w:val="24"/>
          <w:szCs w:val="24"/>
        </w:rPr>
      </w:pPr>
      <w:r w:rsidRPr="00E33E6E">
        <w:rPr>
          <w:rFonts w:ascii="Times New Roman" w:hAnsi="Times New Roman" w:cs="Times New Roman"/>
          <w:sz w:val="24"/>
          <w:szCs w:val="24"/>
        </w:rPr>
        <w:t xml:space="preserve">*** </w:t>
      </w:r>
      <w:proofErr w:type="spellStart"/>
      <w:r w:rsidRPr="00E33E6E">
        <w:rPr>
          <w:rFonts w:ascii="Times New Roman" w:hAnsi="Times New Roman" w:cs="Times New Roman"/>
          <w:sz w:val="24"/>
          <w:szCs w:val="24"/>
        </w:rPr>
        <w:t>Pildyti</w:t>
      </w:r>
      <w:proofErr w:type="spellEnd"/>
      <w:r w:rsidRPr="00E33E6E">
        <w:rPr>
          <w:rFonts w:ascii="Times New Roman" w:hAnsi="Times New Roman" w:cs="Times New Roman"/>
          <w:sz w:val="24"/>
          <w:szCs w:val="24"/>
        </w:rPr>
        <w:t xml:space="preserve"> </w:t>
      </w:r>
      <w:proofErr w:type="spellStart"/>
      <w:r w:rsidRPr="00E33E6E">
        <w:rPr>
          <w:rFonts w:ascii="Times New Roman" w:hAnsi="Times New Roman" w:cs="Times New Roman"/>
          <w:sz w:val="24"/>
          <w:szCs w:val="24"/>
        </w:rPr>
        <w:t>tada</w:t>
      </w:r>
      <w:proofErr w:type="spellEnd"/>
      <w:r w:rsidRPr="00E33E6E">
        <w:rPr>
          <w:rFonts w:ascii="Times New Roman" w:hAnsi="Times New Roman" w:cs="Times New Roman"/>
          <w:sz w:val="24"/>
          <w:szCs w:val="24"/>
        </w:rPr>
        <w:t xml:space="preserve">, </w:t>
      </w:r>
      <w:proofErr w:type="spellStart"/>
      <w:r w:rsidRPr="00E33E6E">
        <w:rPr>
          <w:rFonts w:ascii="Times New Roman" w:hAnsi="Times New Roman" w:cs="Times New Roman"/>
          <w:sz w:val="24"/>
          <w:szCs w:val="24"/>
        </w:rPr>
        <w:t>jei</w:t>
      </w:r>
      <w:proofErr w:type="spellEnd"/>
      <w:r w:rsidRPr="00E33E6E">
        <w:rPr>
          <w:rFonts w:ascii="Times New Roman" w:hAnsi="Times New Roman" w:cs="Times New Roman"/>
          <w:sz w:val="24"/>
          <w:szCs w:val="24"/>
        </w:rPr>
        <w:t xml:space="preserve"> bus </w:t>
      </w:r>
      <w:proofErr w:type="spellStart"/>
      <w:r w:rsidRPr="00E33E6E">
        <w:rPr>
          <w:rFonts w:ascii="Times New Roman" w:hAnsi="Times New Roman" w:cs="Times New Roman"/>
          <w:sz w:val="24"/>
          <w:szCs w:val="24"/>
        </w:rPr>
        <w:t>pateikta</w:t>
      </w:r>
      <w:proofErr w:type="spellEnd"/>
      <w:r w:rsidRPr="00E33E6E">
        <w:rPr>
          <w:rFonts w:ascii="Times New Roman" w:hAnsi="Times New Roman" w:cs="Times New Roman"/>
          <w:sz w:val="24"/>
          <w:szCs w:val="24"/>
        </w:rPr>
        <w:t xml:space="preserve"> </w:t>
      </w:r>
      <w:proofErr w:type="spellStart"/>
      <w:r w:rsidRPr="00E33E6E">
        <w:rPr>
          <w:rFonts w:ascii="Times New Roman" w:hAnsi="Times New Roman" w:cs="Times New Roman"/>
          <w:sz w:val="24"/>
          <w:szCs w:val="24"/>
        </w:rPr>
        <w:t>konfidenciali</w:t>
      </w:r>
      <w:proofErr w:type="spellEnd"/>
      <w:r w:rsidRPr="00E33E6E">
        <w:rPr>
          <w:rFonts w:ascii="Times New Roman" w:hAnsi="Times New Roman" w:cs="Times New Roman"/>
          <w:sz w:val="24"/>
          <w:szCs w:val="24"/>
        </w:rPr>
        <w:t xml:space="preserve"> </w:t>
      </w:r>
      <w:proofErr w:type="spellStart"/>
      <w:r w:rsidRPr="00E33E6E">
        <w:rPr>
          <w:rFonts w:ascii="Times New Roman" w:hAnsi="Times New Roman" w:cs="Times New Roman"/>
          <w:sz w:val="24"/>
          <w:szCs w:val="24"/>
        </w:rPr>
        <w:t>informacija</w:t>
      </w:r>
      <w:proofErr w:type="spellEnd"/>
      <w:r w:rsidRPr="00E33E6E">
        <w:rPr>
          <w:rFonts w:ascii="Times New Roman" w:hAnsi="Times New Roman" w:cs="Times New Roman"/>
          <w:sz w:val="24"/>
          <w:szCs w:val="24"/>
        </w:rPr>
        <w:t xml:space="preserve">. </w:t>
      </w:r>
      <w:proofErr w:type="spellStart"/>
      <w:r w:rsidRPr="00E33E6E">
        <w:rPr>
          <w:rFonts w:ascii="Times New Roman" w:hAnsi="Times New Roman" w:cs="Times New Roman"/>
          <w:sz w:val="24"/>
          <w:szCs w:val="24"/>
        </w:rPr>
        <w:t>Tiekėjas</w:t>
      </w:r>
      <w:proofErr w:type="spellEnd"/>
      <w:r w:rsidRPr="00E33E6E">
        <w:rPr>
          <w:rFonts w:ascii="Times New Roman" w:hAnsi="Times New Roman" w:cs="Times New Roman"/>
          <w:sz w:val="24"/>
          <w:szCs w:val="24"/>
        </w:rPr>
        <w:t xml:space="preserve"> </w:t>
      </w:r>
      <w:proofErr w:type="spellStart"/>
      <w:r w:rsidRPr="00E33E6E">
        <w:rPr>
          <w:rFonts w:ascii="Times New Roman" w:hAnsi="Times New Roman" w:cs="Times New Roman"/>
          <w:sz w:val="24"/>
          <w:szCs w:val="24"/>
        </w:rPr>
        <w:t>negali</w:t>
      </w:r>
      <w:proofErr w:type="spellEnd"/>
      <w:r w:rsidRPr="00E33E6E">
        <w:rPr>
          <w:rFonts w:ascii="Times New Roman" w:hAnsi="Times New Roman" w:cs="Times New Roman"/>
          <w:sz w:val="24"/>
          <w:szCs w:val="24"/>
        </w:rPr>
        <w:t xml:space="preserve"> </w:t>
      </w:r>
      <w:proofErr w:type="spellStart"/>
      <w:r w:rsidRPr="00E33E6E">
        <w:rPr>
          <w:rFonts w:ascii="Times New Roman" w:hAnsi="Times New Roman" w:cs="Times New Roman"/>
          <w:sz w:val="24"/>
          <w:szCs w:val="24"/>
        </w:rPr>
        <w:t>nurodyti</w:t>
      </w:r>
      <w:proofErr w:type="spellEnd"/>
      <w:r w:rsidRPr="00E33E6E">
        <w:rPr>
          <w:rFonts w:ascii="Times New Roman" w:hAnsi="Times New Roman" w:cs="Times New Roman"/>
          <w:sz w:val="24"/>
          <w:szCs w:val="24"/>
        </w:rPr>
        <w:t xml:space="preserve">, </w:t>
      </w:r>
      <w:proofErr w:type="spellStart"/>
      <w:r w:rsidRPr="00E33E6E">
        <w:rPr>
          <w:rFonts w:ascii="Times New Roman" w:hAnsi="Times New Roman" w:cs="Times New Roman"/>
          <w:sz w:val="24"/>
          <w:szCs w:val="24"/>
        </w:rPr>
        <w:t>kad</w:t>
      </w:r>
      <w:proofErr w:type="spellEnd"/>
      <w:r w:rsidRPr="00E33E6E">
        <w:rPr>
          <w:rFonts w:ascii="Times New Roman" w:hAnsi="Times New Roman" w:cs="Times New Roman"/>
          <w:sz w:val="24"/>
          <w:szCs w:val="24"/>
        </w:rPr>
        <w:t xml:space="preserve"> </w:t>
      </w:r>
      <w:proofErr w:type="spellStart"/>
      <w:r w:rsidRPr="00E33E6E">
        <w:rPr>
          <w:rFonts w:ascii="Times New Roman" w:hAnsi="Times New Roman" w:cs="Times New Roman"/>
          <w:sz w:val="24"/>
          <w:szCs w:val="24"/>
        </w:rPr>
        <w:t>konfidencialus</w:t>
      </w:r>
      <w:proofErr w:type="spellEnd"/>
      <w:r w:rsidRPr="00E33E6E">
        <w:rPr>
          <w:rFonts w:ascii="Times New Roman" w:hAnsi="Times New Roman" w:cs="Times New Roman"/>
          <w:sz w:val="24"/>
          <w:szCs w:val="24"/>
        </w:rPr>
        <w:t xml:space="preserve"> </w:t>
      </w:r>
      <w:proofErr w:type="spellStart"/>
      <w:r w:rsidRPr="00E33E6E">
        <w:rPr>
          <w:rFonts w:ascii="Times New Roman" w:hAnsi="Times New Roman" w:cs="Times New Roman"/>
          <w:sz w:val="24"/>
          <w:szCs w:val="24"/>
        </w:rPr>
        <w:t>yra</w:t>
      </w:r>
      <w:proofErr w:type="spellEnd"/>
      <w:r w:rsidRPr="00E33E6E">
        <w:rPr>
          <w:rFonts w:ascii="Times New Roman" w:hAnsi="Times New Roman" w:cs="Times New Roman"/>
          <w:sz w:val="24"/>
          <w:szCs w:val="24"/>
        </w:rPr>
        <w:t xml:space="preserve"> </w:t>
      </w:r>
      <w:proofErr w:type="spellStart"/>
      <w:r w:rsidRPr="00E33E6E">
        <w:rPr>
          <w:rFonts w:ascii="Times New Roman" w:hAnsi="Times New Roman" w:cs="Times New Roman"/>
          <w:sz w:val="24"/>
          <w:szCs w:val="24"/>
        </w:rPr>
        <w:t>pasiūlymo</w:t>
      </w:r>
      <w:proofErr w:type="spellEnd"/>
      <w:r w:rsidRPr="00E33E6E">
        <w:rPr>
          <w:rFonts w:ascii="Times New Roman" w:hAnsi="Times New Roman" w:cs="Times New Roman"/>
          <w:sz w:val="24"/>
          <w:szCs w:val="24"/>
        </w:rPr>
        <w:t xml:space="preserve"> </w:t>
      </w:r>
      <w:proofErr w:type="spellStart"/>
      <w:r w:rsidRPr="00E33E6E">
        <w:rPr>
          <w:rFonts w:ascii="Times New Roman" w:hAnsi="Times New Roman" w:cs="Times New Roman"/>
          <w:sz w:val="24"/>
          <w:szCs w:val="24"/>
        </w:rPr>
        <w:t>įkainis</w:t>
      </w:r>
      <w:proofErr w:type="spellEnd"/>
      <w:r w:rsidRPr="00E33E6E">
        <w:rPr>
          <w:rFonts w:ascii="Times New Roman" w:hAnsi="Times New Roman" w:cs="Times New Roman"/>
          <w:sz w:val="24"/>
          <w:szCs w:val="24"/>
        </w:rPr>
        <w:t xml:space="preserve"> </w:t>
      </w:r>
      <w:proofErr w:type="spellStart"/>
      <w:r w:rsidRPr="00E33E6E">
        <w:rPr>
          <w:rFonts w:ascii="Times New Roman" w:hAnsi="Times New Roman" w:cs="Times New Roman"/>
          <w:sz w:val="24"/>
          <w:szCs w:val="24"/>
        </w:rPr>
        <w:t>arba</w:t>
      </w:r>
      <w:proofErr w:type="spellEnd"/>
      <w:r w:rsidRPr="00E33E6E">
        <w:rPr>
          <w:rFonts w:ascii="Times New Roman" w:hAnsi="Times New Roman" w:cs="Times New Roman"/>
          <w:sz w:val="24"/>
          <w:szCs w:val="24"/>
        </w:rPr>
        <w:t xml:space="preserve">, </w:t>
      </w:r>
      <w:proofErr w:type="spellStart"/>
      <w:r w:rsidRPr="00E33E6E">
        <w:rPr>
          <w:rFonts w:ascii="Times New Roman" w:hAnsi="Times New Roman" w:cs="Times New Roman"/>
          <w:sz w:val="24"/>
          <w:szCs w:val="24"/>
        </w:rPr>
        <w:t>kad</w:t>
      </w:r>
      <w:proofErr w:type="spellEnd"/>
      <w:r w:rsidRPr="00E33E6E">
        <w:rPr>
          <w:rFonts w:ascii="Times New Roman" w:hAnsi="Times New Roman" w:cs="Times New Roman"/>
          <w:sz w:val="24"/>
          <w:szCs w:val="24"/>
        </w:rPr>
        <w:t xml:space="preserve"> visas </w:t>
      </w:r>
      <w:proofErr w:type="spellStart"/>
      <w:r w:rsidRPr="00E33E6E">
        <w:rPr>
          <w:rFonts w:ascii="Times New Roman" w:hAnsi="Times New Roman" w:cs="Times New Roman"/>
          <w:sz w:val="24"/>
          <w:szCs w:val="24"/>
        </w:rPr>
        <w:t>pasiūlymas</w:t>
      </w:r>
      <w:proofErr w:type="spellEnd"/>
      <w:r w:rsidRPr="00E33E6E">
        <w:rPr>
          <w:rFonts w:ascii="Times New Roman" w:hAnsi="Times New Roman" w:cs="Times New Roman"/>
          <w:sz w:val="24"/>
          <w:szCs w:val="24"/>
        </w:rPr>
        <w:t xml:space="preserve"> </w:t>
      </w:r>
      <w:proofErr w:type="spellStart"/>
      <w:r w:rsidRPr="00E33E6E">
        <w:rPr>
          <w:rFonts w:ascii="Times New Roman" w:hAnsi="Times New Roman" w:cs="Times New Roman"/>
          <w:sz w:val="24"/>
          <w:szCs w:val="24"/>
        </w:rPr>
        <w:t>yra</w:t>
      </w:r>
      <w:proofErr w:type="spellEnd"/>
      <w:r w:rsidRPr="00E33E6E">
        <w:rPr>
          <w:rFonts w:ascii="Times New Roman" w:hAnsi="Times New Roman" w:cs="Times New Roman"/>
          <w:sz w:val="24"/>
          <w:szCs w:val="24"/>
        </w:rPr>
        <w:t xml:space="preserve"> </w:t>
      </w:r>
      <w:proofErr w:type="spellStart"/>
      <w:r w:rsidRPr="00E33E6E">
        <w:rPr>
          <w:rFonts w:ascii="Times New Roman" w:hAnsi="Times New Roman" w:cs="Times New Roman"/>
          <w:sz w:val="24"/>
          <w:szCs w:val="24"/>
        </w:rPr>
        <w:t>konfidencialus</w:t>
      </w:r>
      <w:proofErr w:type="spellEnd"/>
      <w:r w:rsidRPr="00E33E6E">
        <w:rPr>
          <w:rFonts w:ascii="Times New Roman" w:hAnsi="Times New Roman" w:cs="Times New Roman"/>
          <w:sz w:val="24"/>
          <w:szCs w:val="24"/>
        </w:rPr>
        <w:t xml:space="preserve">. </w:t>
      </w:r>
    </w:p>
    <w:p w14:paraId="3CD01FC9" w14:textId="77777777" w:rsidR="00A56323" w:rsidRPr="00E33E6E" w:rsidRDefault="00A56323" w:rsidP="00E33E6E">
      <w:pPr>
        <w:spacing w:line="240" w:lineRule="auto"/>
        <w:rPr>
          <w:rFonts w:ascii="Times New Roman" w:hAnsi="Times New Roman" w:cs="Times New Roman"/>
          <w:sz w:val="24"/>
          <w:szCs w:val="24"/>
        </w:rPr>
      </w:pPr>
      <w:r w:rsidRPr="00E33E6E">
        <w:rPr>
          <w:rFonts w:ascii="Times New Roman" w:hAnsi="Times New Roman" w:cs="Times New Roman"/>
          <w:sz w:val="24"/>
          <w:szCs w:val="24"/>
        </w:rPr>
        <w:t xml:space="preserve">7.Kartu </w:t>
      </w:r>
      <w:proofErr w:type="spellStart"/>
      <w:r w:rsidRPr="00E33E6E">
        <w:rPr>
          <w:rFonts w:ascii="Times New Roman" w:hAnsi="Times New Roman" w:cs="Times New Roman"/>
          <w:sz w:val="24"/>
          <w:szCs w:val="24"/>
        </w:rPr>
        <w:t>su</w:t>
      </w:r>
      <w:proofErr w:type="spellEnd"/>
      <w:r w:rsidRPr="00E33E6E">
        <w:rPr>
          <w:rFonts w:ascii="Times New Roman" w:hAnsi="Times New Roman" w:cs="Times New Roman"/>
          <w:sz w:val="24"/>
          <w:szCs w:val="24"/>
        </w:rPr>
        <w:t xml:space="preserve"> </w:t>
      </w:r>
      <w:proofErr w:type="spellStart"/>
      <w:r w:rsidRPr="00E33E6E">
        <w:rPr>
          <w:rFonts w:ascii="Times New Roman" w:hAnsi="Times New Roman" w:cs="Times New Roman"/>
          <w:sz w:val="24"/>
          <w:szCs w:val="24"/>
        </w:rPr>
        <w:t>pasiūlymu</w:t>
      </w:r>
      <w:proofErr w:type="spellEnd"/>
      <w:r w:rsidRPr="00E33E6E">
        <w:rPr>
          <w:rFonts w:ascii="Times New Roman" w:hAnsi="Times New Roman" w:cs="Times New Roman"/>
          <w:sz w:val="24"/>
          <w:szCs w:val="24"/>
        </w:rPr>
        <w:t xml:space="preserve"> </w:t>
      </w:r>
      <w:proofErr w:type="spellStart"/>
      <w:r w:rsidRPr="00E33E6E">
        <w:rPr>
          <w:rFonts w:ascii="Times New Roman" w:hAnsi="Times New Roman" w:cs="Times New Roman"/>
          <w:sz w:val="24"/>
          <w:szCs w:val="24"/>
        </w:rPr>
        <w:t>pateikiami</w:t>
      </w:r>
      <w:proofErr w:type="spellEnd"/>
      <w:r w:rsidRPr="00E33E6E">
        <w:rPr>
          <w:rFonts w:ascii="Times New Roman" w:hAnsi="Times New Roman" w:cs="Times New Roman"/>
          <w:sz w:val="24"/>
          <w:szCs w:val="24"/>
        </w:rPr>
        <w:t xml:space="preserve"> </w:t>
      </w:r>
      <w:proofErr w:type="spellStart"/>
      <w:r w:rsidRPr="00E33E6E">
        <w:rPr>
          <w:rFonts w:ascii="Times New Roman" w:hAnsi="Times New Roman" w:cs="Times New Roman"/>
          <w:sz w:val="24"/>
          <w:szCs w:val="24"/>
        </w:rPr>
        <w:t>šie</w:t>
      </w:r>
      <w:proofErr w:type="spellEnd"/>
      <w:r w:rsidRPr="00E33E6E">
        <w:rPr>
          <w:rFonts w:ascii="Times New Roman" w:hAnsi="Times New Roman" w:cs="Times New Roman"/>
          <w:sz w:val="24"/>
          <w:szCs w:val="24"/>
        </w:rPr>
        <w:t xml:space="preserve"> </w:t>
      </w:r>
      <w:proofErr w:type="spellStart"/>
      <w:r w:rsidRPr="00E33E6E">
        <w:rPr>
          <w:rFonts w:ascii="Times New Roman" w:hAnsi="Times New Roman" w:cs="Times New Roman"/>
          <w:sz w:val="24"/>
          <w:szCs w:val="24"/>
        </w:rPr>
        <w:t>dokumentai</w:t>
      </w:r>
      <w:proofErr w:type="spellEnd"/>
      <w:r w:rsidRPr="00E33E6E">
        <w:rPr>
          <w:rFonts w:ascii="Times New Roman" w:hAnsi="Times New Roman" w:cs="Times New Roman"/>
          <w:sz w:val="24"/>
          <w:szCs w:val="24"/>
        </w:rPr>
        <w:t>:</w:t>
      </w:r>
    </w:p>
    <w:tbl>
      <w:tblPr>
        <w:tblW w:w="9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5103"/>
        <w:gridCol w:w="3653"/>
      </w:tblGrid>
      <w:tr w:rsidR="00A56323" w:rsidRPr="00E33E6E" w14:paraId="37DCB03A" w14:textId="77777777" w:rsidTr="00A8329A">
        <w:tc>
          <w:tcPr>
            <w:tcW w:w="1129" w:type="dxa"/>
            <w:tcBorders>
              <w:top w:val="single" w:sz="4" w:space="0" w:color="auto"/>
              <w:left w:val="single" w:sz="4" w:space="0" w:color="auto"/>
              <w:bottom w:val="single" w:sz="4" w:space="0" w:color="auto"/>
              <w:right w:val="single" w:sz="4" w:space="0" w:color="auto"/>
            </w:tcBorders>
            <w:hideMark/>
          </w:tcPr>
          <w:p w14:paraId="17603F4F" w14:textId="77777777" w:rsidR="00A56323" w:rsidRPr="00E33E6E" w:rsidRDefault="00A56323" w:rsidP="00E33E6E">
            <w:pPr>
              <w:spacing w:line="240" w:lineRule="auto"/>
              <w:rPr>
                <w:rFonts w:ascii="Times New Roman" w:hAnsi="Times New Roman" w:cs="Times New Roman"/>
                <w:sz w:val="24"/>
                <w:szCs w:val="24"/>
              </w:rPr>
            </w:pPr>
            <w:proofErr w:type="spellStart"/>
            <w:r w:rsidRPr="00E33E6E">
              <w:rPr>
                <w:rFonts w:ascii="Times New Roman" w:hAnsi="Times New Roman" w:cs="Times New Roman"/>
                <w:sz w:val="24"/>
                <w:szCs w:val="24"/>
              </w:rPr>
              <w:t>Eil.Nr</w:t>
            </w:r>
            <w:proofErr w:type="spellEnd"/>
            <w:r w:rsidRPr="00E33E6E">
              <w:rPr>
                <w:rFonts w:ascii="Times New Roman" w:hAnsi="Times New Roman" w:cs="Times New Roman"/>
                <w:sz w:val="24"/>
                <w:szCs w:val="24"/>
              </w:rPr>
              <w:t>.</w:t>
            </w:r>
          </w:p>
        </w:tc>
        <w:tc>
          <w:tcPr>
            <w:tcW w:w="5103" w:type="dxa"/>
            <w:tcBorders>
              <w:top w:val="single" w:sz="4" w:space="0" w:color="auto"/>
              <w:left w:val="single" w:sz="4" w:space="0" w:color="auto"/>
              <w:bottom w:val="single" w:sz="4" w:space="0" w:color="auto"/>
              <w:right w:val="single" w:sz="4" w:space="0" w:color="auto"/>
            </w:tcBorders>
            <w:hideMark/>
          </w:tcPr>
          <w:p w14:paraId="626972A5" w14:textId="77777777" w:rsidR="00A56323" w:rsidRPr="00E33E6E" w:rsidRDefault="00A56323" w:rsidP="00E33E6E">
            <w:pPr>
              <w:spacing w:line="240" w:lineRule="auto"/>
              <w:rPr>
                <w:rFonts w:ascii="Times New Roman" w:hAnsi="Times New Roman" w:cs="Times New Roman"/>
                <w:sz w:val="24"/>
                <w:szCs w:val="24"/>
              </w:rPr>
            </w:pPr>
            <w:proofErr w:type="spellStart"/>
            <w:r w:rsidRPr="00E33E6E">
              <w:rPr>
                <w:rFonts w:ascii="Times New Roman" w:hAnsi="Times New Roman" w:cs="Times New Roman"/>
                <w:sz w:val="24"/>
                <w:szCs w:val="24"/>
              </w:rPr>
              <w:t>Pateiktų</w:t>
            </w:r>
            <w:proofErr w:type="spellEnd"/>
            <w:r w:rsidRPr="00E33E6E">
              <w:rPr>
                <w:rFonts w:ascii="Times New Roman" w:hAnsi="Times New Roman" w:cs="Times New Roman"/>
                <w:sz w:val="24"/>
                <w:szCs w:val="24"/>
              </w:rPr>
              <w:t xml:space="preserve"> </w:t>
            </w:r>
            <w:proofErr w:type="spellStart"/>
            <w:r w:rsidRPr="00E33E6E">
              <w:rPr>
                <w:rFonts w:ascii="Times New Roman" w:hAnsi="Times New Roman" w:cs="Times New Roman"/>
                <w:sz w:val="24"/>
                <w:szCs w:val="24"/>
              </w:rPr>
              <w:t>dokumentų</w:t>
            </w:r>
            <w:proofErr w:type="spellEnd"/>
            <w:r w:rsidRPr="00E33E6E">
              <w:rPr>
                <w:rFonts w:ascii="Times New Roman" w:hAnsi="Times New Roman" w:cs="Times New Roman"/>
                <w:sz w:val="24"/>
                <w:szCs w:val="24"/>
              </w:rPr>
              <w:t xml:space="preserve"> </w:t>
            </w:r>
            <w:proofErr w:type="spellStart"/>
            <w:r w:rsidRPr="00E33E6E">
              <w:rPr>
                <w:rFonts w:ascii="Times New Roman" w:hAnsi="Times New Roman" w:cs="Times New Roman"/>
                <w:sz w:val="24"/>
                <w:szCs w:val="24"/>
              </w:rPr>
              <w:t>pavadinimas</w:t>
            </w:r>
            <w:proofErr w:type="spellEnd"/>
          </w:p>
        </w:tc>
        <w:tc>
          <w:tcPr>
            <w:tcW w:w="3653" w:type="dxa"/>
            <w:tcBorders>
              <w:top w:val="single" w:sz="4" w:space="0" w:color="auto"/>
              <w:left w:val="single" w:sz="4" w:space="0" w:color="auto"/>
              <w:bottom w:val="single" w:sz="4" w:space="0" w:color="auto"/>
              <w:right w:val="single" w:sz="4" w:space="0" w:color="auto"/>
            </w:tcBorders>
            <w:hideMark/>
          </w:tcPr>
          <w:p w14:paraId="025FFF95" w14:textId="77777777" w:rsidR="00A56323" w:rsidRPr="00E33E6E" w:rsidRDefault="00A56323" w:rsidP="00E33E6E">
            <w:pPr>
              <w:spacing w:line="240" w:lineRule="auto"/>
              <w:rPr>
                <w:rFonts w:ascii="Times New Roman" w:hAnsi="Times New Roman" w:cs="Times New Roman"/>
                <w:sz w:val="24"/>
                <w:szCs w:val="24"/>
              </w:rPr>
            </w:pPr>
            <w:proofErr w:type="spellStart"/>
            <w:r w:rsidRPr="00E33E6E">
              <w:rPr>
                <w:rFonts w:ascii="Times New Roman" w:hAnsi="Times New Roman" w:cs="Times New Roman"/>
                <w:sz w:val="24"/>
                <w:szCs w:val="24"/>
              </w:rPr>
              <w:t>Dokumento</w:t>
            </w:r>
            <w:proofErr w:type="spellEnd"/>
            <w:r w:rsidRPr="00E33E6E">
              <w:rPr>
                <w:rFonts w:ascii="Times New Roman" w:hAnsi="Times New Roman" w:cs="Times New Roman"/>
                <w:sz w:val="24"/>
                <w:szCs w:val="24"/>
              </w:rPr>
              <w:t xml:space="preserve"> </w:t>
            </w:r>
            <w:proofErr w:type="spellStart"/>
            <w:r w:rsidRPr="00E33E6E">
              <w:rPr>
                <w:rFonts w:ascii="Times New Roman" w:hAnsi="Times New Roman" w:cs="Times New Roman"/>
                <w:sz w:val="24"/>
                <w:szCs w:val="24"/>
              </w:rPr>
              <w:t>puslapių</w:t>
            </w:r>
            <w:proofErr w:type="spellEnd"/>
            <w:r w:rsidRPr="00E33E6E">
              <w:rPr>
                <w:rFonts w:ascii="Times New Roman" w:hAnsi="Times New Roman" w:cs="Times New Roman"/>
                <w:sz w:val="24"/>
                <w:szCs w:val="24"/>
              </w:rPr>
              <w:t xml:space="preserve"> </w:t>
            </w:r>
            <w:proofErr w:type="spellStart"/>
            <w:r w:rsidRPr="00E33E6E">
              <w:rPr>
                <w:rFonts w:ascii="Times New Roman" w:hAnsi="Times New Roman" w:cs="Times New Roman"/>
                <w:sz w:val="24"/>
                <w:szCs w:val="24"/>
              </w:rPr>
              <w:t>skaičius</w:t>
            </w:r>
            <w:proofErr w:type="spellEnd"/>
          </w:p>
        </w:tc>
      </w:tr>
      <w:tr w:rsidR="00A56323" w:rsidRPr="00E33E6E" w14:paraId="5C900959" w14:textId="77777777" w:rsidTr="00A8329A">
        <w:tc>
          <w:tcPr>
            <w:tcW w:w="1129" w:type="dxa"/>
            <w:tcBorders>
              <w:top w:val="single" w:sz="4" w:space="0" w:color="auto"/>
              <w:left w:val="single" w:sz="4" w:space="0" w:color="auto"/>
              <w:bottom w:val="single" w:sz="4" w:space="0" w:color="auto"/>
              <w:right w:val="single" w:sz="4" w:space="0" w:color="auto"/>
            </w:tcBorders>
          </w:tcPr>
          <w:p w14:paraId="28616449" w14:textId="77777777" w:rsidR="00A56323" w:rsidRPr="00E33E6E" w:rsidRDefault="00A56323" w:rsidP="00E33E6E">
            <w:pPr>
              <w:spacing w:line="240" w:lineRule="auto"/>
              <w:rPr>
                <w:rFonts w:ascii="Times New Roman" w:hAnsi="Times New Roman" w:cs="Times New Roman"/>
                <w:sz w:val="24"/>
                <w:szCs w:val="24"/>
              </w:rPr>
            </w:pPr>
          </w:p>
        </w:tc>
        <w:tc>
          <w:tcPr>
            <w:tcW w:w="5103" w:type="dxa"/>
            <w:tcBorders>
              <w:top w:val="single" w:sz="4" w:space="0" w:color="auto"/>
              <w:left w:val="single" w:sz="4" w:space="0" w:color="auto"/>
              <w:bottom w:val="single" w:sz="4" w:space="0" w:color="auto"/>
              <w:right w:val="single" w:sz="4" w:space="0" w:color="auto"/>
            </w:tcBorders>
          </w:tcPr>
          <w:p w14:paraId="3B510C60" w14:textId="77777777" w:rsidR="00A56323" w:rsidRPr="00E33E6E" w:rsidRDefault="00A56323" w:rsidP="00E33E6E">
            <w:pPr>
              <w:spacing w:line="240" w:lineRule="auto"/>
              <w:rPr>
                <w:rFonts w:ascii="Times New Roman" w:hAnsi="Times New Roman" w:cs="Times New Roman"/>
                <w:sz w:val="24"/>
                <w:szCs w:val="24"/>
              </w:rPr>
            </w:pPr>
          </w:p>
        </w:tc>
        <w:tc>
          <w:tcPr>
            <w:tcW w:w="3653" w:type="dxa"/>
            <w:tcBorders>
              <w:top w:val="single" w:sz="4" w:space="0" w:color="auto"/>
              <w:left w:val="single" w:sz="4" w:space="0" w:color="auto"/>
              <w:bottom w:val="single" w:sz="4" w:space="0" w:color="auto"/>
              <w:right w:val="single" w:sz="4" w:space="0" w:color="auto"/>
            </w:tcBorders>
          </w:tcPr>
          <w:p w14:paraId="2F54A022" w14:textId="77777777" w:rsidR="00A56323" w:rsidRPr="00E33E6E" w:rsidRDefault="00A56323" w:rsidP="00E33E6E">
            <w:pPr>
              <w:spacing w:line="240" w:lineRule="auto"/>
              <w:rPr>
                <w:rFonts w:ascii="Times New Roman" w:hAnsi="Times New Roman" w:cs="Times New Roman"/>
                <w:sz w:val="24"/>
                <w:szCs w:val="24"/>
              </w:rPr>
            </w:pPr>
          </w:p>
        </w:tc>
      </w:tr>
      <w:tr w:rsidR="00A56323" w:rsidRPr="00E33E6E" w14:paraId="11C19A2A" w14:textId="77777777" w:rsidTr="00A8329A">
        <w:tc>
          <w:tcPr>
            <w:tcW w:w="1129" w:type="dxa"/>
            <w:tcBorders>
              <w:top w:val="single" w:sz="4" w:space="0" w:color="auto"/>
              <w:left w:val="single" w:sz="4" w:space="0" w:color="auto"/>
              <w:bottom w:val="single" w:sz="4" w:space="0" w:color="auto"/>
              <w:right w:val="single" w:sz="4" w:space="0" w:color="auto"/>
            </w:tcBorders>
          </w:tcPr>
          <w:p w14:paraId="1CC382BC" w14:textId="77777777" w:rsidR="00A56323" w:rsidRPr="00E33E6E" w:rsidRDefault="00A56323" w:rsidP="00E33E6E">
            <w:pPr>
              <w:spacing w:line="240" w:lineRule="auto"/>
              <w:rPr>
                <w:rFonts w:ascii="Times New Roman" w:hAnsi="Times New Roman" w:cs="Times New Roman"/>
                <w:sz w:val="24"/>
                <w:szCs w:val="24"/>
              </w:rPr>
            </w:pPr>
          </w:p>
        </w:tc>
        <w:tc>
          <w:tcPr>
            <w:tcW w:w="5103" w:type="dxa"/>
            <w:tcBorders>
              <w:top w:val="single" w:sz="4" w:space="0" w:color="auto"/>
              <w:left w:val="single" w:sz="4" w:space="0" w:color="auto"/>
              <w:bottom w:val="single" w:sz="4" w:space="0" w:color="auto"/>
              <w:right w:val="single" w:sz="4" w:space="0" w:color="auto"/>
            </w:tcBorders>
          </w:tcPr>
          <w:p w14:paraId="137B3340" w14:textId="77777777" w:rsidR="00A56323" w:rsidRPr="00E33E6E" w:rsidRDefault="00A56323" w:rsidP="00E33E6E">
            <w:pPr>
              <w:spacing w:line="240" w:lineRule="auto"/>
              <w:rPr>
                <w:rFonts w:ascii="Times New Roman" w:hAnsi="Times New Roman" w:cs="Times New Roman"/>
                <w:sz w:val="24"/>
                <w:szCs w:val="24"/>
              </w:rPr>
            </w:pPr>
          </w:p>
        </w:tc>
        <w:tc>
          <w:tcPr>
            <w:tcW w:w="3653" w:type="dxa"/>
            <w:tcBorders>
              <w:top w:val="single" w:sz="4" w:space="0" w:color="auto"/>
              <w:left w:val="single" w:sz="4" w:space="0" w:color="auto"/>
              <w:bottom w:val="single" w:sz="4" w:space="0" w:color="auto"/>
              <w:right w:val="single" w:sz="4" w:space="0" w:color="auto"/>
            </w:tcBorders>
          </w:tcPr>
          <w:p w14:paraId="7869E6A1" w14:textId="77777777" w:rsidR="00A56323" w:rsidRPr="00E33E6E" w:rsidRDefault="00A56323" w:rsidP="00E33E6E">
            <w:pPr>
              <w:spacing w:line="240" w:lineRule="auto"/>
              <w:rPr>
                <w:rFonts w:ascii="Times New Roman" w:hAnsi="Times New Roman" w:cs="Times New Roman"/>
                <w:sz w:val="24"/>
                <w:szCs w:val="24"/>
              </w:rPr>
            </w:pPr>
          </w:p>
        </w:tc>
      </w:tr>
      <w:tr w:rsidR="00A56323" w:rsidRPr="00E33E6E" w14:paraId="3E82F14D" w14:textId="77777777" w:rsidTr="00A8329A">
        <w:tc>
          <w:tcPr>
            <w:tcW w:w="1129" w:type="dxa"/>
            <w:tcBorders>
              <w:top w:val="single" w:sz="4" w:space="0" w:color="auto"/>
              <w:left w:val="single" w:sz="4" w:space="0" w:color="auto"/>
              <w:bottom w:val="single" w:sz="4" w:space="0" w:color="auto"/>
              <w:right w:val="single" w:sz="4" w:space="0" w:color="auto"/>
            </w:tcBorders>
          </w:tcPr>
          <w:p w14:paraId="4B43F17C" w14:textId="77777777" w:rsidR="00A56323" w:rsidRPr="00E33E6E" w:rsidRDefault="00A56323" w:rsidP="00E33E6E">
            <w:pPr>
              <w:spacing w:line="240" w:lineRule="auto"/>
              <w:rPr>
                <w:rFonts w:ascii="Times New Roman" w:hAnsi="Times New Roman" w:cs="Times New Roman"/>
                <w:sz w:val="24"/>
                <w:szCs w:val="24"/>
              </w:rPr>
            </w:pPr>
          </w:p>
        </w:tc>
        <w:tc>
          <w:tcPr>
            <w:tcW w:w="5103" w:type="dxa"/>
            <w:tcBorders>
              <w:top w:val="single" w:sz="4" w:space="0" w:color="auto"/>
              <w:left w:val="single" w:sz="4" w:space="0" w:color="auto"/>
              <w:bottom w:val="single" w:sz="4" w:space="0" w:color="auto"/>
              <w:right w:val="single" w:sz="4" w:space="0" w:color="auto"/>
            </w:tcBorders>
          </w:tcPr>
          <w:p w14:paraId="0893ECAE" w14:textId="77777777" w:rsidR="00A56323" w:rsidRPr="00E33E6E" w:rsidRDefault="00A56323" w:rsidP="00E33E6E">
            <w:pPr>
              <w:spacing w:line="240" w:lineRule="auto"/>
              <w:rPr>
                <w:rFonts w:ascii="Times New Roman" w:hAnsi="Times New Roman" w:cs="Times New Roman"/>
                <w:sz w:val="24"/>
                <w:szCs w:val="24"/>
              </w:rPr>
            </w:pPr>
          </w:p>
        </w:tc>
        <w:tc>
          <w:tcPr>
            <w:tcW w:w="3653" w:type="dxa"/>
            <w:tcBorders>
              <w:top w:val="single" w:sz="4" w:space="0" w:color="auto"/>
              <w:left w:val="single" w:sz="4" w:space="0" w:color="auto"/>
              <w:bottom w:val="single" w:sz="4" w:space="0" w:color="auto"/>
              <w:right w:val="single" w:sz="4" w:space="0" w:color="auto"/>
            </w:tcBorders>
          </w:tcPr>
          <w:p w14:paraId="2DEB7F64" w14:textId="77777777" w:rsidR="00A56323" w:rsidRPr="00E33E6E" w:rsidRDefault="00A56323" w:rsidP="00E33E6E">
            <w:pPr>
              <w:spacing w:line="240" w:lineRule="auto"/>
              <w:rPr>
                <w:rFonts w:ascii="Times New Roman" w:hAnsi="Times New Roman" w:cs="Times New Roman"/>
                <w:sz w:val="24"/>
                <w:szCs w:val="24"/>
              </w:rPr>
            </w:pPr>
          </w:p>
        </w:tc>
      </w:tr>
    </w:tbl>
    <w:p w14:paraId="1FD2801E" w14:textId="77777777" w:rsidR="00A56323" w:rsidRPr="00E33E6E" w:rsidRDefault="00A56323" w:rsidP="00E33E6E">
      <w:pPr>
        <w:spacing w:line="240" w:lineRule="auto"/>
        <w:rPr>
          <w:rFonts w:ascii="Times New Roman" w:hAnsi="Times New Roman" w:cs="Times New Roman"/>
          <w:sz w:val="24"/>
          <w:szCs w:val="24"/>
        </w:rPr>
      </w:pPr>
      <w:proofErr w:type="spellStart"/>
      <w:r w:rsidRPr="00E33E6E">
        <w:rPr>
          <w:rFonts w:ascii="Times New Roman" w:hAnsi="Times New Roman" w:cs="Times New Roman"/>
          <w:sz w:val="24"/>
          <w:szCs w:val="24"/>
        </w:rPr>
        <w:t>Pasiūlymas</w:t>
      </w:r>
      <w:proofErr w:type="spellEnd"/>
      <w:r w:rsidRPr="00E33E6E">
        <w:rPr>
          <w:rFonts w:ascii="Times New Roman" w:hAnsi="Times New Roman" w:cs="Times New Roman"/>
          <w:sz w:val="24"/>
          <w:szCs w:val="24"/>
        </w:rPr>
        <w:t xml:space="preserve"> </w:t>
      </w:r>
      <w:proofErr w:type="spellStart"/>
      <w:r w:rsidRPr="00E33E6E">
        <w:rPr>
          <w:rFonts w:ascii="Times New Roman" w:hAnsi="Times New Roman" w:cs="Times New Roman"/>
          <w:sz w:val="24"/>
          <w:szCs w:val="24"/>
        </w:rPr>
        <w:t>galioja</w:t>
      </w:r>
      <w:proofErr w:type="spellEnd"/>
      <w:r w:rsidRPr="00E33E6E">
        <w:rPr>
          <w:rFonts w:ascii="Times New Roman" w:hAnsi="Times New Roman" w:cs="Times New Roman"/>
          <w:sz w:val="24"/>
          <w:szCs w:val="24"/>
        </w:rPr>
        <w:t xml:space="preserve"> </w:t>
      </w:r>
      <w:proofErr w:type="spellStart"/>
      <w:r w:rsidRPr="00E33E6E">
        <w:rPr>
          <w:rFonts w:ascii="Times New Roman" w:hAnsi="Times New Roman" w:cs="Times New Roman"/>
          <w:sz w:val="24"/>
          <w:szCs w:val="24"/>
        </w:rPr>
        <w:t>iki</w:t>
      </w:r>
      <w:proofErr w:type="spellEnd"/>
      <w:r w:rsidRPr="00E33E6E">
        <w:rPr>
          <w:rFonts w:ascii="Times New Roman" w:hAnsi="Times New Roman" w:cs="Times New Roman"/>
          <w:sz w:val="24"/>
          <w:szCs w:val="24"/>
        </w:rPr>
        <w:t xml:space="preserve"> </w:t>
      </w:r>
      <w:proofErr w:type="spellStart"/>
      <w:r w:rsidRPr="00E33E6E">
        <w:rPr>
          <w:rFonts w:ascii="Times New Roman" w:hAnsi="Times New Roman" w:cs="Times New Roman"/>
          <w:sz w:val="24"/>
          <w:szCs w:val="24"/>
        </w:rPr>
        <w:t>termino</w:t>
      </w:r>
      <w:proofErr w:type="spellEnd"/>
      <w:r w:rsidRPr="00E33E6E">
        <w:rPr>
          <w:rFonts w:ascii="Times New Roman" w:hAnsi="Times New Roman" w:cs="Times New Roman"/>
          <w:sz w:val="24"/>
          <w:szCs w:val="24"/>
        </w:rPr>
        <w:t xml:space="preserve">, </w:t>
      </w:r>
      <w:proofErr w:type="spellStart"/>
      <w:r w:rsidRPr="00E33E6E">
        <w:rPr>
          <w:rFonts w:ascii="Times New Roman" w:hAnsi="Times New Roman" w:cs="Times New Roman"/>
          <w:sz w:val="24"/>
          <w:szCs w:val="24"/>
        </w:rPr>
        <w:t>nustatyto</w:t>
      </w:r>
      <w:proofErr w:type="spellEnd"/>
      <w:r w:rsidRPr="00E33E6E">
        <w:rPr>
          <w:rFonts w:ascii="Times New Roman" w:hAnsi="Times New Roman" w:cs="Times New Roman"/>
          <w:sz w:val="24"/>
          <w:szCs w:val="24"/>
        </w:rPr>
        <w:t xml:space="preserve"> </w:t>
      </w:r>
      <w:proofErr w:type="spellStart"/>
      <w:r w:rsidRPr="00E33E6E">
        <w:rPr>
          <w:rFonts w:ascii="Times New Roman" w:hAnsi="Times New Roman" w:cs="Times New Roman"/>
          <w:sz w:val="24"/>
          <w:szCs w:val="24"/>
        </w:rPr>
        <w:t>pirkimo</w:t>
      </w:r>
      <w:proofErr w:type="spellEnd"/>
      <w:r w:rsidRPr="00E33E6E">
        <w:rPr>
          <w:rFonts w:ascii="Times New Roman" w:hAnsi="Times New Roman" w:cs="Times New Roman"/>
          <w:sz w:val="24"/>
          <w:szCs w:val="24"/>
        </w:rPr>
        <w:t xml:space="preserve"> </w:t>
      </w:r>
      <w:proofErr w:type="spellStart"/>
      <w:r w:rsidRPr="00E33E6E">
        <w:rPr>
          <w:rFonts w:ascii="Times New Roman" w:hAnsi="Times New Roman" w:cs="Times New Roman"/>
          <w:sz w:val="24"/>
          <w:szCs w:val="24"/>
        </w:rPr>
        <w:t>dokumentuose</w:t>
      </w:r>
      <w:proofErr w:type="spellEnd"/>
      <w:r w:rsidRPr="00E33E6E">
        <w:rPr>
          <w:rFonts w:ascii="Times New Roman" w:hAnsi="Times New Roman" w:cs="Times New Roman"/>
          <w:sz w:val="24"/>
          <w:szCs w:val="24"/>
        </w:rPr>
        <w:t>.</w:t>
      </w:r>
    </w:p>
    <w:p w14:paraId="6989CC26" w14:textId="77777777" w:rsidR="00A56323" w:rsidRPr="00E33E6E" w:rsidRDefault="00A56323" w:rsidP="00E33E6E">
      <w:pPr>
        <w:spacing w:line="240" w:lineRule="auto"/>
        <w:rPr>
          <w:rFonts w:ascii="Times New Roman" w:hAnsi="Times New Roman" w:cs="Times New Roman"/>
          <w:sz w:val="24"/>
          <w:szCs w:val="24"/>
        </w:rPr>
      </w:pPr>
      <w:r w:rsidRPr="00E33E6E">
        <w:rPr>
          <w:rFonts w:ascii="Times New Roman" w:hAnsi="Times New Roman" w:cs="Times New Roman"/>
          <w:sz w:val="24"/>
          <w:szCs w:val="24"/>
        </w:rPr>
        <w:t xml:space="preserve">______________________________________________________________________ </w:t>
      </w:r>
    </w:p>
    <w:p w14:paraId="7A859AA9" w14:textId="12A34C72" w:rsidR="002C2997" w:rsidRDefault="00A56323" w:rsidP="00A8329A">
      <w:pPr>
        <w:spacing w:line="240" w:lineRule="auto"/>
        <w:rPr>
          <w:rFonts w:ascii="Times New Roman" w:hAnsi="Times New Roman" w:cs="Times New Roman"/>
          <w:sz w:val="24"/>
          <w:szCs w:val="24"/>
        </w:rPr>
      </w:pPr>
      <w:r w:rsidRPr="00E33E6E">
        <w:rPr>
          <w:rFonts w:ascii="Times New Roman" w:hAnsi="Times New Roman" w:cs="Times New Roman"/>
          <w:sz w:val="24"/>
          <w:szCs w:val="24"/>
        </w:rPr>
        <w:t>(</w:t>
      </w:r>
      <w:proofErr w:type="spellStart"/>
      <w:r w:rsidRPr="00E33E6E">
        <w:rPr>
          <w:rFonts w:ascii="Times New Roman" w:hAnsi="Times New Roman" w:cs="Times New Roman"/>
          <w:sz w:val="24"/>
          <w:szCs w:val="24"/>
        </w:rPr>
        <w:t>tiekėjo</w:t>
      </w:r>
      <w:proofErr w:type="spellEnd"/>
      <w:r w:rsidRPr="00E33E6E">
        <w:rPr>
          <w:rFonts w:ascii="Times New Roman" w:hAnsi="Times New Roman" w:cs="Times New Roman"/>
          <w:sz w:val="24"/>
          <w:szCs w:val="24"/>
        </w:rPr>
        <w:t xml:space="preserve"> </w:t>
      </w:r>
      <w:proofErr w:type="spellStart"/>
      <w:r w:rsidRPr="00E33E6E">
        <w:rPr>
          <w:rFonts w:ascii="Times New Roman" w:hAnsi="Times New Roman" w:cs="Times New Roman"/>
          <w:sz w:val="24"/>
          <w:szCs w:val="24"/>
        </w:rPr>
        <w:t>arba</w:t>
      </w:r>
      <w:proofErr w:type="spellEnd"/>
      <w:r w:rsidRPr="00E33E6E">
        <w:rPr>
          <w:rFonts w:ascii="Times New Roman" w:hAnsi="Times New Roman" w:cs="Times New Roman"/>
          <w:sz w:val="24"/>
          <w:szCs w:val="24"/>
        </w:rPr>
        <w:t xml:space="preserve"> jo </w:t>
      </w:r>
      <w:proofErr w:type="spellStart"/>
      <w:r w:rsidRPr="00E33E6E">
        <w:rPr>
          <w:rFonts w:ascii="Times New Roman" w:hAnsi="Times New Roman" w:cs="Times New Roman"/>
          <w:sz w:val="24"/>
          <w:szCs w:val="24"/>
        </w:rPr>
        <w:t>įgalioto</w:t>
      </w:r>
      <w:proofErr w:type="spellEnd"/>
      <w:r w:rsidRPr="00E33E6E">
        <w:rPr>
          <w:rFonts w:ascii="Times New Roman" w:hAnsi="Times New Roman" w:cs="Times New Roman"/>
          <w:sz w:val="24"/>
          <w:szCs w:val="24"/>
        </w:rPr>
        <w:t xml:space="preserve"> </w:t>
      </w:r>
      <w:proofErr w:type="spellStart"/>
      <w:r w:rsidRPr="00E33E6E">
        <w:rPr>
          <w:rFonts w:ascii="Times New Roman" w:hAnsi="Times New Roman" w:cs="Times New Roman"/>
          <w:sz w:val="24"/>
          <w:szCs w:val="24"/>
        </w:rPr>
        <w:t>asmens</w:t>
      </w:r>
      <w:proofErr w:type="spellEnd"/>
      <w:r w:rsidRPr="00E33E6E">
        <w:rPr>
          <w:rFonts w:ascii="Times New Roman" w:hAnsi="Times New Roman" w:cs="Times New Roman"/>
          <w:sz w:val="24"/>
          <w:szCs w:val="24"/>
        </w:rPr>
        <w:t xml:space="preserve"> pareigos, vardas, </w:t>
      </w:r>
      <w:proofErr w:type="spellStart"/>
      <w:r w:rsidRPr="00E33E6E">
        <w:rPr>
          <w:rFonts w:ascii="Times New Roman" w:hAnsi="Times New Roman" w:cs="Times New Roman"/>
          <w:sz w:val="24"/>
          <w:szCs w:val="24"/>
        </w:rPr>
        <w:t>pavard</w:t>
      </w:r>
      <w:r w:rsidR="00A8329A">
        <w:rPr>
          <w:rFonts w:ascii="Times New Roman" w:hAnsi="Times New Roman" w:cs="Times New Roman"/>
          <w:sz w:val="24"/>
          <w:szCs w:val="24"/>
        </w:rPr>
        <w:t>ė</w:t>
      </w:r>
      <w:proofErr w:type="spellEnd"/>
      <w:r w:rsidR="00A8329A">
        <w:rPr>
          <w:rFonts w:ascii="Times New Roman" w:hAnsi="Times New Roman" w:cs="Times New Roman"/>
          <w:sz w:val="24"/>
          <w:szCs w:val="24"/>
        </w:rPr>
        <w:t>)</w:t>
      </w:r>
    </w:p>
    <w:p w14:paraId="5A985CC8" w14:textId="77777777" w:rsidR="00A8329A" w:rsidRPr="00A8329A" w:rsidRDefault="00A8329A" w:rsidP="00A8329A">
      <w:pPr>
        <w:pageBreakBefore/>
        <w:tabs>
          <w:tab w:val="left" w:pos="7088"/>
        </w:tabs>
        <w:suppressAutoHyphens/>
        <w:autoSpaceDN w:val="0"/>
        <w:spacing w:after="0" w:line="240" w:lineRule="auto"/>
        <w:ind w:left="5040"/>
        <w:jc w:val="right"/>
        <w:textAlignment w:val="baseline"/>
        <w:rPr>
          <w:rFonts w:ascii="Times New Roman" w:eastAsia="Times New Roman" w:hAnsi="Times New Roman" w:cs="Times New Roman"/>
          <w:kern w:val="3"/>
          <w:sz w:val="24"/>
          <w:szCs w:val="24"/>
          <w:lang w:val="lt-LT" w:eastAsia="lt-LT"/>
        </w:rPr>
      </w:pPr>
      <w:r w:rsidRPr="00A8329A">
        <w:rPr>
          <w:rFonts w:ascii="Times New Roman" w:eastAsia="Times New Roman" w:hAnsi="Times New Roman" w:cs="Times New Roman"/>
          <w:kern w:val="3"/>
          <w:sz w:val="24"/>
          <w:szCs w:val="24"/>
          <w:lang w:val="lt-LT" w:eastAsia="lt-LT"/>
        </w:rPr>
        <w:lastRenderedPageBreak/>
        <w:t xml:space="preserve">                                                                                                         Mažos vertės skelbiamos apklausos sąlygų 2 priedas</w:t>
      </w:r>
    </w:p>
    <w:p w14:paraId="222C38E1" w14:textId="77777777" w:rsidR="00A8329A" w:rsidRPr="00A8329A" w:rsidRDefault="00A8329A" w:rsidP="00A8329A">
      <w:pPr>
        <w:suppressAutoHyphens/>
        <w:autoSpaceDN w:val="0"/>
        <w:spacing w:after="0" w:line="240" w:lineRule="auto"/>
        <w:ind w:left="6490"/>
        <w:jc w:val="center"/>
        <w:textAlignment w:val="baseline"/>
        <w:rPr>
          <w:rFonts w:ascii="Times New Roman" w:eastAsia="Times New Roman" w:hAnsi="Times New Roman" w:cs="Times New Roman"/>
          <w:kern w:val="3"/>
          <w:sz w:val="24"/>
          <w:szCs w:val="24"/>
          <w:lang w:val="lt-LT" w:eastAsia="lt-LT"/>
        </w:rPr>
      </w:pPr>
    </w:p>
    <w:p w14:paraId="158EC983" w14:textId="77777777" w:rsidR="00A8329A" w:rsidRPr="00A8329A" w:rsidRDefault="00A8329A" w:rsidP="00A8329A">
      <w:pPr>
        <w:widowControl w:val="0"/>
        <w:suppressAutoHyphens/>
        <w:autoSpaceDN w:val="0"/>
        <w:spacing w:after="0" w:line="240" w:lineRule="auto"/>
        <w:jc w:val="center"/>
        <w:textAlignment w:val="baseline"/>
        <w:rPr>
          <w:rFonts w:ascii="Times New Roman" w:eastAsia="Times New Roman" w:hAnsi="Times New Roman" w:cs="Times New Roman"/>
          <w:b/>
          <w:kern w:val="3"/>
          <w:sz w:val="24"/>
          <w:szCs w:val="24"/>
        </w:rPr>
      </w:pPr>
      <w:r w:rsidRPr="00A8329A">
        <w:rPr>
          <w:rFonts w:ascii="Times New Roman" w:eastAsia="Times New Roman" w:hAnsi="Times New Roman" w:cs="Times New Roman"/>
          <w:b/>
          <w:bCs/>
          <w:kern w:val="3"/>
          <w:sz w:val="24"/>
          <w:szCs w:val="24"/>
          <w:lang w:eastAsia="lt-LT"/>
        </w:rPr>
        <w:t>LENGVOJO AUTOMOBILIO PIRKIMO</w:t>
      </w:r>
      <w:r w:rsidRPr="00A8329A">
        <w:rPr>
          <w:rFonts w:ascii="Times New Roman" w:eastAsia="Times New Roman" w:hAnsi="Times New Roman" w:cs="Times New Roman"/>
          <w:kern w:val="3"/>
          <w:sz w:val="24"/>
          <w:szCs w:val="24"/>
        </w:rPr>
        <w:t xml:space="preserve"> </w:t>
      </w:r>
      <w:r w:rsidRPr="00A8329A">
        <w:rPr>
          <w:rFonts w:ascii="Times New Roman" w:eastAsia="Times New Roman" w:hAnsi="Times New Roman" w:cs="Times New Roman"/>
          <w:b/>
          <w:kern w:val="3"/>
          <w:sz w:val="24"/>
          <w:szCs w:val="24"/>
        </w:rPr>
        <w:t>TECHNINĖ SPECIFIKACIJA</w:t>
      </w:r>
    </w:p>
    <w:p w14:paraId="21D55BCB" w14:textId="77777777" w:rsidR="00A8329A" w:rsidRPr="00A8329A" w:rsidRDefault="00A8329A" w:rsidP="00A8329A">
      <w:pPr>
        <w:widowControl w:val="0"/>
        <w:suppressAutoHyphens/>
        <w:autoSpaceDN w:val="0"/>
        <w:spacing w:after="0" w:line="240" w:lineRule="auto"/>
        <w:ind w:firstLine="709"/>
        <w:textAlignment w:val="baseline"/>
        <w:rPr>
          <w:rFonts w:ascii="Times New Roman" w:eastAsia="Times New Roman" w:hAnsi="Times New Roman" w:cs="Times New Roman"/>
          <w:bCs/>
          <w:kern w:val="3"/>
          <w:sz w:val="24"/>
          <w:szCs w:val="24"/>
        </w:rPr>
      </w:pPr>
    </w:p>
    <w:p w14:paraId="112F2CE0" w14:textId="77777777" w:rsidR="00A8329A" w:rsidRPr="00A8329A" w:rsidRDefault="00A8329A" w:rsidP="00A8329A">
      <w:pPr>
        <w:widowControl w:val="0"/>
        <w:tabs>
          <w:tab w:val="left" w:pos="284"/>
          <w:tab w:val="left" w:pos="426"/>
        </w:tabs>
        <w:autoSpaceDN w:val="0"/>
        <w:spacing w:after="0" w:line="240" w:lineRule="auto"/>
        <w:ind w:right="-36"/>
        <w:jc w:val="both"/>
        <w:textAlignment w:val="baseline"/>
        <w:rPr>
          <w:rFonts w:ascii="Times New Roman" w:eastAsia="Times New Roman" w:hAnsi="Times New Roman" w:cs="Times New Roman"/>
          <w:bCs/>
          <w:kern w:val="2"/>
          <w:sz w:val="24"/>
          <w:szCs w:val="24"/>
          <w:lang w:val="lt-LT"/>
        </w:rPr>
      </w:pPr>
      <w:r w:rsidRPr="00A8329A">
        <w:rPr>
          <w:rFonts w:ascii="Times New Roman" w:eastAsia="Times New Roman" w:hAnsi="Times New Roman" w:cs="Times New Roman"/>
          <w:bCs/>
          <w:kern w:val="3"/>
          <w:sz w:val="24"/>
          <w:szCs w:val="24"/>
          <w:lang w:val="lt-LT" w:eastAsia="da-DK"/>
        </w:rPr>
        <w:t>1. Pirkimo objektas – Lengvasis automobilis  – 1 vnt.</w:t>
      </w:r>
      <w:r w:rsidRPr="00A8329A">
        <w:rPr>
          <w:rFonts w:ascii="Times New Roman" w:eastAsia="Times New Roman" w:hAnsi="Times New Roman" w:cs="Times New Roman"/>
          <w:bCs/>
          <w:kern w:val="2"/>
          <w:sz w:val="24"/>
          <w:szCs w:val="24"/>
          <w:lang w:val="lt-LT"/>
        </w:rPr>
        <w:t xml:space="preserve"> </w:t>
      </w:r>
    </w:p>
    <w:p w14:paraId="59D954B5" w14:textId="77777777" w:rsidR="00A8329A" w:rsidRPr="00A8329A" w:rsidRDefault="00A8329A" w:rsidP="00A8329A">
      <w:pPr>
        <w:widowControl w:val="0"/>
        <w:tabs>
          <w:tab w:val="left" w:pos="284"/>
          <w:tab w:val="left" w:pos="426"/>
        </w:tabs>
        <w:autoSpaceDN w:val="0"/>
        <w:spacing w:after="0" w:line="240" w:lineRule="auto"/>
        <w:ind w:right="-36"/>
        <w:jc w:val="both"/>
        <w:textAlignment w:val="baseline"/>
        <w:rPr>
          <w:rFonts w:ascii="Times New Roman" w:eastAsia="Times New Roman" w:hAnsi="Times New Roman" w:cs="Times New Roman"/>
          <w:bCs/>
          <w:kern w:val="3"/>
          <w:sz w:val="24"/>
          <w:szCs w:val="24"/>
          <w:lang w:val="lt-LT" w:eastAsia="da-DK"/>
        </w:rPr>
      </w:pPr>
      <w:r w:rsidRPr="00A8329A">
        <w:rPr>
          <w:rFonts w:ascii="Times New Roman" w:eastAsia="Times New Roman" w:hAnsi="Times New Roman" w:cs="Times New Roman"/>
          <w:bCs/>
          <w:kern w:val="2"/>
          <w:sz w:val="24"/>
          <w:szCs w:val="24"/>
          <w:lang w:val="lt-LT"/>
        </w:rPr>
        <w:t xml:space="preserve">2. Tiekėjas teikdamas pasiūlymą privalo užpildyti žemiau pateiktą lentelę įrašydamas joje </w:t>
      </w:r>
      <w:r w:rsidRPr="00A8329A">
        <w:rPr>
          <w:rFonts w:ascii="Times New Roman" w:eastAsia="Times New Roman" w:hAnsi="Times New Roman" w:cs="Times New Roman"/>
          <w:bCs/>
          <w:spacing w:val="2"/>
          <w:kern w:val="2"/>
          <w:sz w:val="24"/>
          <w:szCs w:val="24"/>
          <w:shd w:val="clear" w:color="auto" w:fill="FFFFFF"/>
          <w:lang w:val="lt-LT"/>
        </w:rPr>
        <w:t>konkrečias siūlomos prekės charakteristikas (reikšmes)</w:t>
      </w:r>
      <w:r w:rsidRPr="00A8329A">
        <w:rPr>
          <w:rFonts w:ascii="Times New Roman" w:eastAsia="Times New Roman" w:hAnsi="Times New Roman" w:cs="Times New Roman"/>
          <w:bCs/>
          <w:kern w:val="2"/>
          <w:sz w:val="24"/>
          <w:szCs w:val="24"/>
          <w:lang w:val="lt-LT"/>
        </w:rPr>
        <w:t xml:space="preserve">, o kur jų įrašyti negalima –nurodyti/aprašyti reikalavimo atitikimą. Tiekėjas gali siūlyti geresnes technines charakteristikas. Pasiūlymai, kuriuose siūlomos prekės neatitiks techninių specifikacijų, nurodytų lentelės stulpelyje „Reikalavimai“ bus atmetami. </w:t>
      </w:r>
      <w:r w:rsidRPr="00A8329A">
        <w:rPr>
          <w:rFonts w:ascii="Times New Roman" w:eastAsia="Times New Roman" w:hAnsi="Times New Roman" w:cs="Times New Roman"/>
          <w:bCs/>
          <w:noProof/>
          <w:kern w:val="2"/>
          <w:sz w:val="24"/>
          <w:szCs w:val="24"/>
          <w:lang w:val="lt-LT"/>
        </w:rPr>
        <w:t xml:space="preserve">Jeigu tas pats prekės modelis turi modifikacijas/komplektacijos versijas, kurių charakteristikos skiriasi, turi būti aiškiai detalizuota, kuris prekės modelis ir modifikacija/komplektacijos versija yra siūloma. </w:t>
      </w:r>
    </w:p>
    <w:p w14:paraId="01937A9A" w14:textId="77777777" w:rsidR="00A8329A" w:rsidRPr="00A8329A" w:rsidRDefault="00A8329A" w:rsidP="00A8329A">
      <w:pPr>
        <w:widowControl w:val="0"/>
        <w:tabs>
          <w:tab w:val="left" w:pos="284"/>
          <w:tab w:val="left" w:pos="426"/>
          <w:tab w:val="left" w:pos="1560"/>
          <w:tab w:val="left" w:pos="1843"/>
        </w:tabs>
        <w:suppressAutoHyphens/>
        <w:autoSpaceDN w:val="0"/>
        <w:spacing w:after="0" w:line="240" w:lineRule="auto"/>
        <w:ind w:right="-36"/>
        <w:jc w:val="both"/>
        <w:textAlignment w:val="baseline"/>
        <w:rPr>
          <w:rFonts w:ascii="Times New Roman" w:eastAsia="Times New Roman" w:hAnsi="Times New Roman" w:cs="Times New Roman"/>
          <w:b/>
          <w:noProof/>
          <w:kern w:val="2"/>
          <w:sz w:val="24"/>
          <w:szCs w:val="24"/>
          <w:lang w:val="lt-LT"/>
        </w:rPr>
      </w:pPr>
      <w:r w:rsidRPr="00A8329A">
        <w:rPr>
          <w:rFonts w:ascii="Times New Roman" w:eastAsia="Times New Roman" w:hAnsi="Times New Roman" w:cs="Times New Roman"/>
          <w:b/>
          <w:noProof/>
          <w:kern w:val="2"/>
          <w:sz w:val="24"/>
          <w:szCs w:val="24"/>
          <w:lang w:val="lt-LT"/>
        </w:rPr>
        <w:t xml:space="preserve">Gali būti siūloma kitų, nepaminėtų arba geresnių parametrų automobilių įrangos komponentai, įeinantys į siūlomą automobilio komplektaciją. </w:t>
      </w:r>
    </w:p>
    <w:p w14:paraId="11D30711" w14:textId="77777777" w:rsidR="00A8329A" w:rsidRPr="00A8329A" w:rsidRDefault="00A8329A" w:rsidP="00A8329A">
      <w:pPr>
        <w:widowControl w:val="0"/>
        <w:tabs>
          <w:tab w:val="left" w:pos="284"/>
          <w:tab w:val="left" w:pos="426"/>
          <w:tab w:val="left" w:pos="1560"/>
          <w:tab w:val="left" w:pos="1843"/>
        </w:tabs>
        <w:suppressAutoHyphens/>
        <w:autoSpaceDN w:val="0"/>
        <w:spacing w:after="0" w:line="240" w:lineRule="auto"/>
        <w:ind w:right="-36"/>
        <w:jc w:val="both"/>
        <w:textAlignment w:val="baseline"/>
        <w:rPr>
          <w:rFonts w:ascii="Times New Roman" w:eastAsia="Times New Roman" w:hAnsi="Times New Roman" w:cs="Times New Roman"/>
          <w:b/>
          <w:noProof/>
          <w:kern w:val="2"/>
          <w:sz w:val="24"/>
          <w:szCs w:val="24"/>
          <w:lang w:val="lt-LT"/>
        </w:rPr>
      </w:pPr>
      <w:r w:rsidRPr="00A8329A">
        <w:rPr>
          <w:rFonts w:ascii="Times New Roman" w:eastAsia="Times New Roman" w:hAnsi="Times New Roman" w:cs="Times New Roman"/>
          <w:b/>
          <w:noProof/>
          <w:kern w:val="2"/>
          <w:sz w:val="24"/>
          <w:szCs w:val="24"/>
          <w:lang w:val="lt-LT"/>
        </w:rPr>
        <w:t>Pildant lentelę, nurodomi siūlomo Automobilio nurodytų parametrų reikšmių pagrindimo dokumentai: gamintojo specifikacijos, tiekėjo deklaracijos ar kiti lygiaverčiai dokumentai, arba nuorodos į skelbiamą informaciją internete, įrodantys, kad siūlomo Automobilio techninės savybės, įranga ir kiti reikalaujami parametrai atitinka Techninėje specifikacijoje nustatytus reikalavimus.</w:t>
      </w:r>
    </w:p>
    <w:p w14:paraId="67C2D597" w14:textId="77777777" w:rsidR="00A8329A" w:rsidRPr="00BB2F0F" w:rsidRDefault="00A8329A" w:rsidP="00A8329A">
      <w:pPr>
        <w:widowControl w:val="0"/>
        <w:tabs>
          <w:tab w:val="left" w:pos="284"/>
          <w:tab w:val="left" w:pos="426"/>
          <w:tab w:val="left" w:pos="1843"/>
        </w:tabs>
        <w:suppressAutoHyphens/>
        <w:autoSpaceDN w:val="0"/>
        <w:spacing w:after="0" w:line="240" w:lineRule="auto"/>
        <w:ind w:right="-36"/>
        <w:jc w:val="both"/>
        <w:textAlignment w:val="baseline"/>
        <w:rPr>
          <w:rFonts w:ascii="Times New Roman" w:eastAsia="Times New Roman" w:hAnsi="Times New Roman" w:cs="Times New Roman"/>
          <w:bCs/>
          <w:kern w:val="3"/>
          <w:sz w:val="24"/>
          <w:szCs w:val="24"/>
          <w:lang w:val="lt-LT"/>
        </w:rPr>
      </w:pPr>
      <w:r w:rsidRPr="00A8329A">
        <w:rPr>
          <w:rFonts w:ascii="Times New Roman" w:eastAsia="Times New Roman" w:hAnsi="Times New Roman" w:cs="Times New Roman"/>
          <w:b/>
          <w:kern w:val="3"/>
          <w:sz w:val="24"/>
          <w:szCs w:val="24"/>
          <w:lang w:val="lt-LT"/>
        </w:rPr>
        <w:t xml:space="preserve">Visa automobilyje komplektuojama įranga turi būti originali, automobilio gamintojo standartinėse komplektacijose ar papildomuose komplektacijos pasirinkimuose naudojama įranga. </w:t>
      </w:r>
      <w:r w:rsidRPr="00A8329A">
        <w:rPr>
          <w:rFonts w:ascii="Times New Roman" w:eastAsia="Times New Roman" w:hAnsi="Times New Roman" w:cs="Times New Roman"/>
          <w:bCs/>
          <w:kern w:val="3"/>
          <w:sz w:val="24"/>
          <w:szCs w:val="24"/>
          <w:lang w:val="lt-LT"/>
        </w:rPr>
        <w:t xml:space="preserve">Tiekėjui draudžiama montuoti alternatyvią, ne gamintojo numatytą įrangą tam, kad </w:t>
      </w:r>
      <w:r w:rsidRPr="00BB2F0F">
        <w:rPr>
          <w:rFonts w:ascii="Times New Roman" w:eastAsia="Times New Roman" w:hAnsi="Times New Roman" w:cs="Times New Roman"/>
          <w:bCs/>
          <w:kern w:val="3"/>
          <w:sz w:val="24"/>
          <w:szCs w:val="24"/>
          <w:lang w:val="lt-LT"/>
        </w:rPr>
        <w:t>formaliai atitiktų šios techninės specifikacijos reikalavimus.</w:t>
      </w:r>
    </w:p>
    <w:p w14:paraId="3888F2F6" w14:textId="38CDF54E" w:rsidR="00A8329A" w:rsidRPr="00BB2F0F" w:rsidRDefault="00A8329A" w:rsidP="00BB2F0F">
      <w:pPr>
        <w:widowControl w:val="0"/>
        <w:tabs>
          <w:tab w:val="left" w:pos="284"/>
          <w:tab w:val="left" w:pos="426"/>
          <w:tab w:val="left" w:pos="1843"/>
        </w:tabs>
        <w:suppressAutoHyphens/>
        <w:autoSpaceDN w:val="0"/>
        <w:spacing w:after="0" w:line="240" w:lineRule="auto"/>
        <w:ind w:right="-36"/>
        <w:jc w:val="both"/>
        <w:textAlignment w:val="baseline"/>
        <w:rPr>
          <w:rFonts w:ascii="Times New Roman" w:eastAsia="Times New Roman" w:hAnsi="Times New Roman" w:cs="Times New Roman"/>
          <w:color w:val="000000"/>
          <w:kern w:val="3"/>
          <w:sz w:val="24"/>
          <w:szCs w:val="24"/>
          <w:u w:val="single"/>
        </w:rPr>
      </w:pPr>
      <w:r w:rsidRPr="00BB2F0F">
        <w:rPr>
          <w:rFonts w:ascii="Times New Roman" w:eastAsia="Times New Roman" w:hAnsi="Times New Roman" w:cs="Times New Roman"/>
          <w:kern w:val="3"/>
          <w:sz w:val="24"/>
          <w:szCs w:val="24"/>
          <w:lang w:val="lt-LT" w:eastAsia="da-DK"/>
        </w:rPr>
        <w:t>3. Prekės pristatymo terminas</w:t>
      </w:r>
      <w:r w:rsidRPr="00BB2F0F">
        <w:rPr>
          <w:rFonts w:ascii="Times New Roman" w:eastAsia="Times New Roman" w:hAnsi="Times New Roman" w:cs="Times New Roman"/>
          <w:color w:val="000000"/>
          <w:kern w:val="3"/>
          <w:sz w:val="24"/>
          <w:szCs w:val="24"/>
        </w:rPr>
        <w:t xml:space="preserve"> – </w:t>
      </w:r>
      <w:proofErr w:type="spellStart"/>
      <w:r w:rsidRPr="00BB2F0F">
        <w:rPr>
          <w:rFonts w:ascii="Times New Roman" w:eastAsia="Times New Roman" w:hAnsi="Times New Roman" w:cs="Times New Roman"/>
          <w:color w:val="000000"/>
          <w:kern w:val="3"/>
          <w:sz w:val="24"/>
          <w:szCs w:val="24"/>
        </w:rPr>
        <w:t>Prekės</w:t>
      </w:r>
      <w:proofErr w:type="spellEnd"/>
      <w:r w:rsidRPr="00BB2F0F">
        <w:rPr>
          <w:rFonts w:ascii="Times New Roman" w:eastAsia="Times New Roman" w:hAnsi="Times New Roman" w:cs="Times New Roman"/>
          <w:color w:val="000000"/>
          <w:kern w:val="3"/>
          <w:sz w:val="24"/>
          <w:szCs w:val="24"/>
        </w:rPr>
        <w:t xml:space="preserve"> </w:t>
      </w:r>
      <w:proofErr w:type="spellStart"/>
      <w:r w:rsidRPr="00BB2F0F">
        <w:rPr>
          <w:rFonts w:ascii="Times New Roman" w:eastAsia="Times New Roman" w:hAnsi="Times New Roman" w:cs="Times New Roman"/>
          <w:color w:val="000000"/>
          <w:kern w:val="3"/>
          <w:sz w:val="24"/>
          <w:szCs w:val="24"/>
        </w:rPr>
        <w:t>turi</w:t>
      </w:r>
      <w:proofErr w:type="spellEnd"/>
      <w:r w:rsidRPr="00BB2F0F">
        <w:rPr>
          <w:rFonts w:ascii="Times New Roman" w:eastAsia="Times New Roman" w:hAnsi="Times New Roman" w:cs="Times New Roman"/>
          <w:color w:val="000000"/>
          <w:kern w:val="3"/>
          <w:sz w:val="24"/>
          <w:szCs w:val="24"/>
        </w:rPr>
        <w:t xml:space="preserve"> </w:t>
      </w:r>
      <w:proofErr w:type="spellStart"/>
      <w:r w:rsidRPr="00BB2F0F">
        <w:rPr>
          <w:rFonts w:ascii="Times New Roman" w:eastAsia="Times New Roman" w:hAnsi="Times New Roman" w:cs="Times New Roman"/>
          <w:color w:val="000000"/>
          <w:kern w:val="3"/>
          <w:sz w:val="24"/>
          <w:szCs w:val="24"/>
        </w:rPr>
        <w:t>būti</w:t>
      </w:r>
      <w:proofErr w:type="spellEnd"/>
      <w:r w:rsidRPr="00BB2F0F">
        <w:rPr>
          <w:rFonts w:ascii="Times New Roman" w:eastAsia="Times New Roman" w:hAnsi="Times New Roman" w:cs="Times New Roman"/>
          <w:color w:val="000000"/>
          <w:kern w:val="3"/>
          <w:sz w:val="24"/>
          <w:szCs w:val="24"/>
        </w:rPr>
        <w:t xml:space="preserve"> </w:t>
      </w:r>
      <w:proofErr w:type="spellStart"/>
      <w:r w:rsidRPr="00BB2F0F">
        <w:rPr>
          <w:rFonts w:ascii="Times New Roman" w:eastAsia="Times New Roman" w:hAnsi="Times New Roman" w:cs="Times New Roman"/>
          <w:color w:val="000000"/>
          <w:kern w:val="3"/>
          <w:sz w:val="24"/>
          <w:szCs w:val="24"/>
        </w:rPr>
        <w:t>pristatytos</w:t>
      </w:r>
      <w:proofErr w:type="spellEnd"/>
      <w:r w:rsidRPr="00BB2F0F">
        <w:rPr>
          <w:rFonts w:ascii="Times New Roman" w:eastAsia="Times New Roman" w:hAnsi="Times New Roman" w:cs="Times New Roman"/>
          <w:color w:val="000000"/>
          <w:kern w:val="3"/>
          <w:sz w:val="24"/>
          <w:szCs w:val="24"/>
        </w:rPr>
        <w:t xml:space="preserve"> </w:t>
      </w:r>
      <w:proofErr w:type="spellStart"/>
      <w:r w:rsidRPr="00BB2F0F">
        <w:rPr>
          <w:rFonts w:ascii="Times New Roman" w:eastAsia="Times New Roman" w:hAnsi="Times New Roman" w:cs="Times New Roman"/>
          <w:color w:val="000000"/>
          <w:kern w:val="3"/>
          <w:sz w:val="24"/>
          <w:szCs w:val="24"/>
        </w:rPr>
        <w:t>Perkančiajai</w:t>
      </w:r>
      <w:proofErr w:type="spellEnd"/>
      <w:r w:rsidRPr="00BB2F0F">
        <w:rPr>
          <w:rFonts w:ascii="Times New Roman" w:eastAsia="Times New Roman" w:hAnsi="Times New Roman" w:cs="Times New Roman"/>
          <w:color w:val="000000"/>
          <w:kern w:val="3"/>
          <w:sz w:val="24"/>
          <w:szCs w:val="24"/>
        </w:rPr>
        <w:t xml:space="preserve"> </w:t>
      </w:r>
      <w:proofErr w:type="spellStart"/>
      <w:r w:rsidRPr="00BB2F0F">
        <w:rPr>
          <w:rFonts w:ascii="Times New Roman" w:eastAsia="Times New Roman" w:hAnsi="Times New Roman" w:cs="Times New Roman"/>
          <w:color w:val="000000"/>
          <w:kern w:val="3"/>
          <w:sz w:val="24"/>
          <w:szCs w:val="24"/>
        </w:rPr>
        <w:t>organizacijai</w:t>
      </w:r>
      <w:proofErr w:type="spellEnd"/>
      <w:r w:rsidRPr="00BB2F0F">
        <w:rPr>
          <w:rFonts w:ascii="Times New Roman" w:eastAsia="Times New Roman" w:hAnsi="Times New Roman" w:cs="Times New Roman"/>
          <w:color w:val="000000"/>
          <w:kern w:val="3"/>
          <w:sz w:val="24"/>
          <w:szCs w:val="24"/>
        </w:rPr>
        <w:t xml:space="preserve"> ne </w:t>
      </w:r>
      <w:proofErr w:type="spellStart"/>
      <w:r w:rsidRPr="00BB2F0F">
        <w:rPr>
          <w:rFonts w:ascii="Times New Roman" w:eastAsia="Times New Roman" w:hAnsi="Times New Roman" w:cs="Times New Roman"/>
          <w:color w:val="000000"/>
          <w:kern w:val="3"/>
          <w:sz w:val="24"/>
          <w:szCs w:val="24"/>
        </w:rPr>
        <w:t>vėliau</w:t>
      </w:r>
      <w:proofErr w:type="spellEnd"/>
      <w:r w:rsidRPr="00BB2F0F">
        <w:rPr>
          <w:rFonts w:ascii="Times New Roman" w:eastAsia="Times New Roman" w:hAnsi="Times New Roman" w:cs="Times New Roman"/>
          <w:color w:val="000000"/>
          <w:kern w:val="3"/>
          <w:sz w:val="24"/>
          <w:szCs w:val="24"/>
        </w:rPr>
        <w:t xml:space="preserve"> </w:t>
      </w:r>
      <w:proofErr w:type="spellStart"/>
      <w:r w:rsidRPr="00BB2F0F">
        <w:rPr>
          <w:rFonts w:ascii="Times New Roman" w:eastAsia="Times New Roman" w:hAnsi="Times New Roman" w:cs="Times New Roman"/>
          <w:color w:val="000000"/>
          <w:kern w:val="3"/>
          <w:sz w:val="24"/>
          <w:szCs w:val="24"/>
        </w:rPr>
        <w:t>kaip</w:t>
      </w:r>
      <w:proofErr w:type="spellEnd"/>
      <w:r w:rsidRPr="00BB2F0F">
        <w:rPr>
          <w:rFonts w:ascii="Times New Roman" w:eastAsia="Times New Roman" w:hAnsi="Times New Roman" w:cs="Times New Roman"/>
          <w:color w:val="000000"/>
          <w:kern w:val="3"/>
          <w:sz w:val="24"/>
          <w:szCs w:val="24"/>
        </w:rPr>
        <w:t xml:space="preserve"> </w:t>
      </w:r>
      <w:r w:rsidRPr="00BB2F0F">
        <w:rPr>
          <w:rFonts w:ascii="Times New Roman" w:eastAsia="Times New Roman" w:hAnsi="Times New Roman" w:cs="Times New Roman"/>
          <w:color w:val="000000"/>
          <w:kern w:val="3"/>
          <w:sz w:val="24"/>
          <w:szCs w:val="24"/>
          <w:u w:val="single"/>
        </w:rPr>
        <w:t xml:space="preserve">per </w:t>
      </w:r>
      <w:r w:rsidR="00A50FB6" w:rsidRPr="00BB2F0F">
        <w:rPr>
          <w:rFonts w:ascii="Times New Roman" w:eastAsia="Times New Roman" w:hAnsi="Times New Roman" w:cs="Times New Roman"/>
          <w:color w:val="000000"/>
          <w:kern w:val="3"/>
          <w:sz w:val="24"/>
          <w:szCs w:val="24"/>
          <w:u w:val="single"/>
        </w:rPr>
        <w:t>6</w:t>
      </w:r>
      <w:r w:rsidRPr="00BB2F0F">
        <w:rPr>
          <w:rFonts w:ascii="Times New Roman" w:eastAsia="Times New Roman" w:hAnsi="Times New Roman" w:cs="Times New Roman"/>
          <w:color w:val="000000"/>
          <w:kern w:val="3"/>
          <w:sz w:val="24"/>
          <w:szCs w:val="24"/>
          <w:u w:val="single"/>
        </w:rPr>
        <w:t xml:space="preserve"> </w:t>
      </w:r>
      <w:proofErr w:type="spellStart"/>
      <w:r w:rsidRPr="00BB2F0F">
        <w:rPr>
          <w:rFonts w:ascii="Times New Roman" w:eastAsia="Times New Roman" w:hAnsi="Times New Roman" w:cs="Times New Roman"/>
          <w:color w:val="000000"/>
          <w:kern w:val="3"/>
          <w:sz w:val="24"/>
          <w:szCs w:val="24"/>
          <w:u w:val="single"/>
        </w:rPr>
        <w:t>mėn</w:t>
      </w:r>
      <w:proofErr w:type="spellEnd"/>
      <w:r w:rsidRPr="00BB2F0F">
        <w:rPr>
          <w:rFonts w:ascii="Times New Roman" w:eastAsia="Times New Roman" w:hAnsi="Times New Roman" w:cs="Times New Roman"/>
          <w:color w:val="000000"/>
          <w:kern w:val="3"/>
          <w:sz w:val="24"/>
          <w:szCs w:val="24"/>
          <w:u w:val="single"/>
        </w:rPr>
        <w:t xml:space="preserve">. </w:t>
      </w:r>
      <w:proofErr w:type="spellStart"/>
      <w:r w:rsidRPr="00BB2F0F">
        <w:rPr>
          <w:rFonts w:ascii="Times New Roman" w:eastAsia="Times New Roman" w:hAnsi="Times New Roman" w:cs="Times New Roman"/>
          <w:color w:val="000000"/>
          <w:kern w:val="3"/>
          <w:sz w:val="24"/>
          <w:szCs w:val="24"/>
          <w:u w:val="single"/>
        </w:rPr>
        <w:t>nuo</w:t>
      </w:r>
      <w:proofErr w:type="spellEnd"/>
      <w:r w:rsidRPr="00BB2F0F">
        <w:rPr>
          <w:rFonts w:ascii="Times New Roman" w:eastAsia="Times New Roman" w:hAnsi="Times New Roman" w:cs="Times New Roman"/>
          <w:color w:val="000000"/>
          <w:kern w:val="3"/>
          <w:sz w:val="24"/>
          <w:szCs w:val="24"/>
          <w:u w:val="single"/>
        </w:rPr>
        <w:t xml:space="preserve"> </w:t>
      </w:r>
      <w:proofErr w:type="spellStart"/>
      <w:r w:rsidRPr="00BB2F0F">
        <w:rPr>
          <w:rFonts w:ascii="Times New Roman" w:eastAsia="Times New Roman" w:hAnsi="Times New Roman" w:cs="Times New Roman"/>
          <w:color w:val="000000"/>
          <w:kern w:val="3"/>
          <w:sz w:val="24"/>
          <w:szCs w:val="24"/>
          <w:u w:val="single"/>
        </w:rPr>
        <w:t>sutarties</w:t>
      </w:r>
      <w:proofErr w:type="spellEnd"/>
      <w:r w:rsidRPr="00BB2F0F">
        <w:rPr>
          <w:rFonts w:ascii="Times New Roman" w:eastAsia="Times New Roman" w:hAnsi="Times New Roman" w:cs="Times New Roman"/>
          <w:color w:val="000000"/>
          <w:kern w:val="3"/>
          <w:sz w:val="24"/>
          <w:szCs w:val="24"/>
          <w:u w:val="single"/>
        </w:rPr>
        <w:t xml:space="preserve"> </w:t>
      </w:r>
      <w:proofErr w:type="spellStart"/>
      <w:r w:rsidRPr="00BB2F0F">
        <w:rPr>
          <w:rFonts w:ascii="Times New Roman" w:eastAsia="Times New Roman" w:hAnsi="Times New Roman" w:cs="Times New Roman"/>
          <w:color w:val="000000"/>
          <w:kern w:val="3"/>
          <w:sz w:val="24"/>
          <w:szCs w:val="24"/>
          <w:u w:val="single"/>
        </w:rPr>
        <w:t>pasirašymo</w:t>
      </w:r>
      <w:proofErr w:type="spellEnd"/>
      <w:r w:rsidRPr="00BB2F0F">
        <w:rPr>
          <w:rFonts w:ascii="Times New Roman" w:eastAsia="Times New Roman" w:hAnsi="Times New Roman" w:cs="Times New Roman"/>
          <w:color w:val="000000"/>
          <w:kern w:val="3"/>
          <w:sz w:val="24"/>
          <w:szCs w:val="24"/>
          <w:u w:val="single"/>
        </w:rPr>
        <w:t xml:space="preserve"> </w:t>
      </w:r>
      <w:proofErr w:type="spellStart"/>
      <w:r w:rsidRPr="00BB2F0F">
        <w:rPr>
          <w:rFonts w:ascii="Times New Roman" w:eastAsia="Times New Roman" w:hAnsi="Times New Roman" w:cs="Times New Roman"/>
          <w:color w:val="000000"/>
          <w:kern w:val="3"/>
          <w:sz w:val="24"/>
          <w:szCs w:val="24"/>
          <w:u w:val="single"/>
        </w:rPr>
        <w:t>dienos</w:t>
      </w:r>
      <w:proofErr w:type="spellEnd"/>
      <w:r w:rsidRPr="00BB2F0F">
        <w:rPr>
          <w:rFonts w:ascii="Times New Roman" w:eastAsia="Times New Roman" w:hAnsi="Times New Roman" w:cs="Times New Roman"/>
          <w:color w:val="000000"/>
          <w:kern w:val="3"/>
          <w:sz w:val="24"/>
          <w:szCs w:val="24"/>
          <w:u w:val="single"/>
        </w:rPr>
        <w:t>.</w:t>
      </w:r>
    </w:p>
    <w:p w14:paraId="78DD9524" w14:textId="77777777" w:rsidR="00A8329A" w:rsidRPr="00BB2F0F" w:rsidRDefault="00A8329A" w:rsidP="00BB2F0F">
      <w:pPr>
        <w:widowControl w:val="0"/>
        <w:shd w:val="clear" w:color="auto" w:fill="FFFFFF" w:themeFill="background1"/>
        <w:tabs>
          <w:tab w:val="left" w:pos="284"/>
          <w:tab w:val="left" w:pos="426"/>
          <w:tab w:val="left" w:pos="1843"/>
        </w:tabs>
        <w:suppressAutoHyphens/>
        <w:autoSpaceDN w:val="0"/>
        <w:spacing w:after="0" w:line="240" w:lineRule="auto"/>
        <w:ind w:right="-36"/>
        <w:jc w:val="both"/>
        <w:textAlignment w:val="baseline"/>
        <w:rPr>
          <w:rFonts w:ascii="Times New Roman" w:eastAsia="Times New Roman" w:hAnsi="Times New Roman" w:cs="Times New Roman"/>
          <w:color w:val="000000"/>
          <w:kern w:val="3"/>
          <w:sz w:val="24"/>
          <w:szCs w:val="24"/>
        </w:rPr>
      </w:pPr>
      <w:r w:rsidRPr="00BB2F0F">
        <w:rPr>
          <w:rFonts w:ascii="Times New Roman" w:eastAsia="Times New Roman" w:hAnsi="Times New Roman" w:cs="Times New Roman"/>
          <w:kern w:val="3"/>
          <w:sz w:val="24"/>
          <w:szCs w:val="24"/>
          <w:lang w:val="lt-LT" w:eastAsia="da-DK"/>
        </w:rPr>
        <w:t>4</w:t>
      </w:r>
      <w:r w:rsidRPr="00BB2F0F">
        <w:rPr>
          <w:rFonts w:ascii="Times New Roman" w:hAnsi="Times New Roman" w:cs="Times New Roman"/>
          <w:sz w:val="24"/>
          <w:szCs w:val="24"/>
        </w:rPr>
        <w:t xml:space="preserve">. </w:t>
      </w:r>
      <w:proofErr w:type="spellStart"/>
      <w:r w:rsidRPr="00BB2F0F">
        <w:rPr>
          <w:rFonts w:ascii="Times New Roman" w:hAnsi="Times New Roman" w:cs="Times New Roman"/>
          <w:sz w:val="24"/>
          <w:szCs w:val="24"/>
        </w:rPr>
        <w:t>Prekės</w:t>
      </w:r>
      <w:proofErr w:type="spellEnd"/>
      <w:r w:rsidRPr="00BB2F0F">
        <w:rPr>
          <w:rFonts w:ascii="Times New Roman" w:hAnsi="Times New Roman" w:cs="Times New Roman"/>
          <w:sz w:val="24"/>
          <w:szCs w:val="24"/>
        </w:rPr>
        <w:t xml:space="preserve"> </w:t>
      </w:r>
      <w:proofErr w:type="spellStart"/>
      <w:r w:rsidRPr="00BB2F0F">
        <w:rPr>
          <w:rFonts w:ascii="Times New Roman" w:hAnsi="Times New Roman" w:cs="Times New Roman"/>
          <w:sz w:val="24"/>
          <w:szCs w:val="24"/>
        </w:rPr>
        <w:t>pristatymo</w:t>
      </w:r>
      <w:proofErr w:type="spellEnd"/>
      <w:r w:rsidRPr="00BB2F0F">
        <w:rPr>
          <w:rFonts w:ascii="Times New Roman" w:hAnsi="Times New Roman" w:cs="Times New Roman"/>
          <w:sz w:val="24"/>
          <w:szCs w:val="24"/>
        </w:rPr>
        <w:t xml:space="preserve"> </w:t>
      </w:r>
      <w:proofErr w:type="spellStart"/>
      <w:r w:rsidRPr="00BB2F0F">
        <w:rPr>
          <w:rFonts w:ascii="Times New Roman" w:hAnsi="Times New Roman" w:cs="Times New Roman"/>
          <w:sz w:val="24"/>
          <w:szCs w:val="24"/>
        </w:rPr>
        <w:t>vieta</w:t>
      </w:r>
      <w:proofErr w:type="spellEnd"/>
      <w:r w:rsidRPr="00BB2F0F">
        <w:rPr>
          <w:rFonts w:ascii="Times New Roman" w:hAnsi="Times New Roman" w:cs="Times New Roman"/>
          <w:sz w:val="24"/>
          <w:szCs w:val="24"/>
        </w:rPr>
        <w:t xml:space="preserve"> </w:t>
      </w:r>
      <w:proofErr w:type="gramStart"/>
      <w:r w:rsidRPr="00BB2F0F">
        <w:rPr>
          <w:rFonts w:ascii="Times New Roman" w:hAnsi="Times New Roman" w:cs="Times New Roman"/>
          <w:sz w:val="24"/>
          <w:szCs w:val="24"/>
        </w:rPr>
        <w:t>–  Prūdiškių</w:t>
      </w:r>
      <w:proofErr w:type="gramEnd"/>
      <w:r w:rsidRPr="00BB2F0F">
        <w:rPr>
          <w:rFonts w:ascii="Times New Roman" w:hAnsi="Times New Roman" w:cs="Times New Roman"/>
          <w:sz w:val="24"/>
          <w:szCs w:val="24"/>
        </w:rPr>
        <w:t xml:space="preserve"> g. 59, Prūdiškių k., Vilniaus r.</w:t>
      </w:r>
    </w:p>
    <w:p w14:paraId="67AF74BF" w14:textId="50488D46" w:rsidR="00A8329A" w:rsidRPr="00A8329A" w:rsidRDefault="00A8329A" w:rsidP="00BB2F0F">
      <w:pPr>
        <w:widowControl w:val="0"/>
        <w:tabs>
          <w:tab w:val="left" w:pos="0"/>
          <w:tab w:val="left" w:pos="284"/>
        </w:tabs>
        <w:autoSpaceDN w:val="0"/>
        <w:spacing w:after="0" w:line="240" w:lineRule="auto"/>
        <w:jc w:val="both"/>
        <w:textAlignment w:val="baseline"/>
        <w:rPr>
          <w:rFonts w:ascii="Times New Roman" w:eastAsia="Times New Roman" w:hAnsi="Times New Roman" w:cs="Times New Roman"/>
          <w:kern w:val="3"/>
          <w:sz w:val="24"/>
          <w:szCs w:val="24"/>
          <w:lang w:val="lt-LT" w:eastAsia="da-DK"/>
        </w:rPr>
      </w:pPr>
      <w:r w:rsidRPr="00A8329A">
        <w:rPr>
          <w:rFonts w:ascii="Times New Roman" w:eastAsia="Times New Roman" w:hAnsi="Times New Roman" w:cs="Times New Roman"/>
          <w:kern w:val="3"/>
          <w:sz w:val="24"/>
          <w:szCs w:val="24"/>
          <w:lang w:val="lt-LT" w:eastAsia="da-DK"/>
        </w:rPr>
        <w:t xml:space="preserve">5. Į Prekės kainą įskaitomi visi mokesčiai ir rinkliavos bei kitos išlaidos, susijusios su pirkimo sutarties vykdymu, transportavimo, transporto priemonės įregistravimo ir kitos su Prekės tiekimu susijusios išlaidos, visos su dokumentų, kurių reikalauja Perkančioji organizacija, rengimu ir pateikimu susijusios išlaidos, ir kt. </w:t>
      </w:r>
    </w:p>
    <w:p w14:paraId="511EA82A" w14:textId="77777777" w:rsidR="00A8329A" w:rsidRPr="00A8329A" w:rsidRDefault="00A8329A" w:rsidP="00A8329A">
      <w:pPr>
        <w:widowControl w:val="0"/>
        <w:tabs>
          <w:tab w:val="left" w:pos="0"/>
          <w:tab w:val="left" w:pos="284"/>
        </w:tabs>
        <w:autoSpaceDN w:val="0"/>
        <w:spacing w:after="0" w:line="240" w:lineRule="auto"/>
        <w:jc w:val="both"/>
        <w:textAlignment w:val="baseline"/>
        <w:rPr>
          <w:rFonts w:ascii="Times New Roman" w:eastAsia="Times New Roman" w:hAnsi="Times New Roman" w:cs="Times New Roman"/>
          <w:kern w:val="3"/>
          <w:sz w:val="24"/>
          <w:szCs w:val="24"/>
          <w:lang w:val="lt-LT" w:eastAsia="da-DK"/>
        </w:rPr>
      </w:pPr>
      <w:r w:rsidRPr="00A8329A">
        <w:rPr>
          <w:rFonts w:ascii="Times New Roman" w:eastAsia="Times New Roman" w:hAnsi="Times New Roman" w:cs="Times New Roman"/>
          <w:kern w:val="3"/>
          <w:sz w:val="24"/>
          <w:szCs w:val="24"/>
          <w:lang w:val="lt-LT" w:eastAsia="da-DK"/>
        </w:rPr>
        <w:t>6.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w:t>
      </w:r>
    </w:p>
    <w:p w14:paraId="202638DD" w14:textId="77777777" w:rsidR="00A8329A" w:rsidRDefault="00A8329A" w:rsidP="00A8329A">
      <w:pPr>
        <w:widowControl w:val="0"/>
        <w:tabs>
          <w:tab w:val="left" w:pos="0"/>
          <w:tab w:val="left" w:pos="284"/>
          <w:tab w:val="left" w:pos="426"/>
        </w:tabs>
        <w:autoSpaceDN w:val="0"/>
        <w:spacing w:after="0" w:line="240" w:lineRule="auto"/>
        <w:jc w:val="both"/>
        <w:textAlignment w:val="baseline"/>
        <w:rPr>
          <w:rFonts w:ascii="Times New Roman" w:eastAsia="Times New Roman" w:hAnsi="Times New Roman" w:cs="Times New Roman"/>
          <w:kern w:val="3"/>
          <w:sz w:val="24"/>
          <w:szCs w:val="24"/>
          <w:lang w:val="lt-LT" w:eastAsia="da-DK"/>
        </w:rPr>
      </w:pPr>
      <w:r w:rsidRPr="00A8329A">
        <w:rPr>
          <w:rFonts w:ascii="Times New Roman" w:eastAsia="Times New Roman" w:hAnsi="Times New Roman" w:cs="Times New Roman"/>
          <w:kern w:val="3"/>
          <w:sz w:val="24"/>
          <w:szCs w:val="24"/>
          <w:lang w:val="lt-LT" w:eastAsia="da-DK"/>
        </w:rPr>
        <w:t>7.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06A49FFB" w14:textId="2EFF6E2D" w:rsidR="008701A4" w:rsidRPr="008701A4" w:rsidRDefault="008701A4" w:rsidP="008701A4">
      <w:pPr>
        <w:shd w:val="clear" w:color="auto" w:fill="FFFFFF"/>
        <w:spacing w:after="0" w:line="240" w:lineRule="auto"/>
        <w:rPr>
          <w:rFonts w:ascii="Arial" w:eastAsia="Times New Roman" w:hAnsi="Arial" w:cs="Arial"/>
          <w:color w:val="222222"/>
          <w:sz w:val="24"/>
          <w:szCs w:val="24"/>
        </w:rPr>
      </w:pPr>
    </w:p>
    <w:tbl>
      <w:tblPr>
        <w:tblW w:w="9781" w:type="dxa"/>
        <w:tblCellSpacing w:w="18" w:type="dxa"/>
        <w:shd w:val="clear" w:color="auto" w:fill="FFFFFF"/>
        <w:tblCellMar>
          <w:left w:w="0" w:type="dxa"/>
          <w:right w:w="0" w:type="dxa"/>
        </w:tblCellMar>
        <w:tblLook w:val="04A0" w:firstRow="1" w:lastRow="0" w:firstColumn="1" w:lastColumn="0" w:noHBand="0" w:noVBand="1"/>
      </w:tblPr>
      <w:tblGrid>
        <w:gridCol w:w="3139"/>
        <w:gridCol w:w="3665"/>
        <w:gridCol w:w="2977"/>
      </w:tblGrid>
      <w:tr w:rsidR="008701A4" w:rsidRPr="008701A4" w14:paraId="65401170" w14:textId="77777777" w:rsidTr="008701A4">
        <w:trPr>
          <w:tblHeader/>
          <w:tblCellSpacing w:w="18" w:type="dxa"/>
        </w:trPr>
        <w:tc>
          <w:tcPr>
            <w:tcW w:w="0" w:type="auto"/>
            <w:shd w:val="clear" w:color="auto" w:fill="FFFFFF"/>
            <w:tcMar>
              <w:top w:w="15" w:type="dxa"/>
              <w:left w:w="15" w:type="dxa"/>
              <w:bottom w:w="15" w:type="dxa"/>
              <w:right w:w="15" w:type="dxa"/>
            </w:tcMar>
            <w:vAlign w:val="center"/>
            <w:hideMark/>
          </w:tcPr>
          <w:p w14:paraId="749A23D7" w14:textId="77777777" w:rsidR="008701A4" w:rsidRPr="008701A4" w:rsidRDefault="008701A4" w:rsidP="008701A4">
            <w:pPr>
              <w:spacing w:after="0" w:line="240" w:lineRule="auto"/>
              <w:rPr>
                <w:rFonts w:ascii="Times New Roman" w:eastAsia="Times New Roman" w:hAnsi="Times New Roman" w:cs="Times New Roman"/>
                <w:color w:val="222222"/>
                <w:sz w:val="24"/>
                <w:szCs w:val="24"/>
              </w:rPr>
            </w:pPr>
            <w:proofErr w:type="spellStart"/>
            <w:r w:rsidRPr="008701A4">
              <w:rPr>
                <w:rFonts w:ascii="Times New Roman" w:eastAsia="Times New Roman" w:hAnsi="Times New Roman" w:cs="Times New Roman"/>
                <w:b/>
                <w:bCs/>
                <w:color w:val="222222"/>
                <w:sz w:val="24"/>
                <w:szCs w:val="24"/>
              </w:rPr>
              <w:lastRenderedPageBreak/>
              <w:t>Techninis</w:t>
            </w:r>
            <w:proofErr w:type="spellEnd"/>
            <w:r w:rsidRPr="008701A4">
              <w:rPr>
                <w:rFonts w:ascii="Times New Roman" w:eastAsia="Times New Roman" w:hAnsi="Times New Roman" w:cs="Times New Roman"/>
                <w:b/>
                <w:bCs/>
                <w:color w:val="222222"/>
                <w:sz w:val="24"/>
                <w:szCs w:val="24"/>
              </w:rPr>
              <w:t xml:space="preserve"> </w:t>
            </w:r>
            <w:proofErr w:type="spellStart"/>
            <w:r w:rsidRPr="008701A4">
              <w:rPr>
                <w:rFonts w:ascii="Times New Roman" w:eastAsia="Times New Roman" w:hAnsi="Times New Roman" w:cs="Times New Roman"/>
                <w:b/>
                <w:bCs/>
                <w:color w:val="222222"/>
                <w:sz w:val="24"/>
                <w:szCs w:val="24"/>
              </w:rPr>
              <w:t>parametras</w:t>
            </w:r>
            <w:proofErr w:type="spellEnd"/>
          </w:p>
        </w:tc>
        <w:tc>
          <w:tcPr>
            <w:tcW w:w="3629" w:type="dxa"/>
            <w:shd w:val="clear" w:color="auto" w:fill="FFFFFF"/>
            <w:tcMar>
              <w:top w:w="15" w:type="dxa"/>
              <w:left w:w="15" w:type="dxa"/>
              <w:bottom w:w="15" w:type="dxa"/>
              <w:right w:w="15" w:type="dxa"/>
            </w:tcMar>
            <w:vAlign w:val="center"/>
            <w:hideMark/>
          </w:tcPr>
          <w:p w14:paraId="585DF021" w14:textId="77777777" w:rsidR="008701A4" w:rsidRPr="008701A4" w:rsidRDefault="008701A4" w:rsidP="008701A4">
            <w:pPr>
              <w:spacing w:after="0" w:line="240" w:lineRule="auto"/>
              <w:rPr>
                <w:rFonts w:ascii="Times New Roman" w:eastAsia="Times New Roman" w:hAnsi="Times New Roman" w:cs="Times New Roman"/>
                <w:color w:val="222222"/>
                <w:sz w:val="24"/>
                <w:szCs w:val="24"/>
              </w:rPr>
            </w:pPr>
            <w:proofErr w:type="spellStart"/>
            <w:r w:rsidRPr="008701A4">
              <w:rPr>
                <w:rFonts w:ascii="Times New Roman" w:eastAsia="Times New Roman" w:hAnsi="Times New Roman" w:cs="Times New Roman"/>
                <w:b/>
                <w:bCs/>
                <w:color w:val="222222"/>
                <w:sz w:val="24"/>
                <w:szCs w:val="24"/>
              </w:rPr>
              <w:t>Reikalavimas</w:t>
            </w:r>
            <w:proofErr w:type="spellEnd"/>
          </w:p>
        </w:tc>
        <w:tc>
          <w:tcPr>
            <w:tcW w:w="2923" w:type="dxa"/>
            <w:shd w:val="clear" w:color="auto" w:fill="FFFFFF"/>
            <w:tcMar>
              <w:top w:w="15" w:type="dxa"/>
              <w:left w:w="15" w:type="dxa"/>
              <w:bottom w:w="15" w:type="dxa"/>
              <w:right w:w="15" w:type="dxa"/>
            </w:tcMar>
            <w:vAlign w:val="center"/>
            <w:hideMark/>
          </w:tcPr>
          <w:p w14:paraId="21C90BE7" w14:textId="77777777" w:rsidR="008701A4" w:rsidRPr="008701A4" w:rsidRDefault="008701A4" w:rsidP="008701A4">
            <w:pPr>
              <w:widowControl w:val="0"/>
              <w:suppressAutoHyphens/>
              <w:autoSpaceDN w:val="0"/>
              <w:spacing w:after="0" w:line="240" w:lineRule="auto"/>
              <w:jc w:val="center"/>
              <w:textAlignment w:val="baseline"/>
              <w:rPr>
                <w:rFonts w:ascii="Times New Roman" w:eastAsia="Times New Roman" w:hAnsi="Times New Roman" w:cs="Times New Roman"/>
                <w:b/>
                <w:kern w:val="3"/>
                <w:sz w:val="24"/>
                <w:szCs w:val="24"/>
                <w:lang w:val="lt-LT"/>
              </w:rPr>
            </w:pPr>
            <w:r w:rsidRPr="008701A4">
              <w:rPr>
                <w:rFonts w:ascii="Times New Roman" w:eastAsia="Times New Roman" w:hAnsi="Times New Roman" w:cs="Times New Roman"/>
                <w:b/>
                <w:kern w:val="3"/>
                <w:sz w:val="24"/>
                <w:szCs w:val="24"/>
                <w:lang w:val="lt-LT"/>
              </w:rPr>
              <w:t>Siūlomos prekės techniniai duomenys</w:t>
            </w:r>
          </w:p>
          <w:p w14:paraId="26D21A1A" w14:textId="38DA6FCA" w:rsidR="008701A4" w:rsidRPr="008701A4" w:rsidRDefault="008701A4" w:rsidP="008701A4">
            <w:pPr>
              <w:spacing w:after="0" w:line="240" w:lineRule="auto"/>
              <w:rPr>
                <w:rFonts w:ascii="Times New Roman" w:eastAsia="Times New Roman" w:hAnsi="Times New Roman" w:cs="Times New Roman"/>
                <w:color w:val="222222"/>
                <w:sz w:val="24"/>
                <w:szCs w:val="24"/>
              </w:rPr>
            </w:pPr>
            <w:r w:rsidRPr="008701A4">
              <w:rPr>
                <w:rFonts w:ascii="Times New Roman" w:eastAsia="Times New Roman" w:hAnsi="Times New Roman" w:cs="Times New Roman"/>
                <w:i/>
                <w:color w:val="000000"/>
                <w:kern w:val="3"/>
                <w:sz w:val="24"/>
                <w:szCs w:val="24"/>
                <w:lang w:val="lt-LT"/>
              </w:rPr>
              <w:t xml:space="preserve">(Tiekėjas nurodo konkrečius techninius rodiklius ir jų reikšmes, </w:t>
            </w:r>
            <w:r w:rsidRPr="008701A4">
              <w:rPr>
                <w:rFonts w:ascii="Times New Roman" w:eastAsia="Times New Roman" w:hAnsi="Times New Roman" w:cs="Times New Roman"/>
                <w:bCs/>
                <w:i/>
                <w:iCs/>
                <w:color w:val="000000"/>
                <w:kern w:val="3"/>
                <w:sz w:val="24"/>
                <w:szCs w:val="24"/>
                <w:lang w:val="lt-LT"/>
              </w:rPr>
              <w:t>o kur techninių reikšmių įrašyti negalima – nurodo / aprašo reikalavimo atitikimą)</w:t>
            </w:r>
          </w:p>
        </w:tc>
      </w:tr>
      <w:tr w:rsidR="008701A4" w:rsidRPr="008701A4" w14:paraId="422B5E79" w14:textId="77777777" w:rsidTr="008701A4">
        <w:trPr>
          <w:tblCellSpacing w:w="18" w:type="dxa"/>
        </w:trPr>
        <w:tc>
          <w:tcPr>
            <w:tcW w:w="0" w:type="auto"/>
            <w:shd w:val="clear" w:color="auto" w:fill="FFFFFF"/>
            <w:tcMar>
              <w:top w:w="15" w:type="dxa"/>
              <w:left w:w="15" w:type="dxa"/>
              <w:bottom w:w="15" w:type="dxa"/>
              <w:right w:w="15" w:type="dxa"/>
            </w:tcMar>
            <w:vAlign w:val="center"/>
            <w:hideMark/>
          </w:tcPr>
          <w:p w14:paraId="65E9E627" w14:textId="77777777" w:rsidR="008701A4" w:rsidRPr="008701A4" w:rsidRDefault="008701A4" w:rsidP="008701A4">
            <w:pPr>
              <w:spacing w:after="0" w:line="240" w:lineRule="auto"/>
              <w:rPr>
                <w:rFonts w:ascii="Times New Roman" w:eastAsia="Times New Roman" w:hAnsi="Times New Roman" w:cs="Times New Roman"/>
                <w:color w:val="222222"/>
                <w:sz w:val="24"/>
                <w:szCs w:val="24"/>
              </w:rPr>
            </w:pPr>
            <w:proofErr w:type="spellStart"/>
            <w:r w:rsidRPr="008701A4">
              <w:rPr>
                <w:rFonts w:ascii="Times New Roman" w:eastAsia="Times New Roman" w:hAnsi="Times New Roman" w:cs="Times New Roman"/>
                <w:color w:val="222222"/>
                <w:sz w:val="24"/>
                <w:szCs w:val="24"/>
              </w:rPr>
              <w:t>Kėbulo</w:t>
            </w:r>
            <w:proofErr w:type="spellEnd"/>
            <w:r w:rsidRPr="008701A4">
              <w:rPr>
                <w:rFonts w:ascii="Times New Roman" w:eastAsia="Times New Roman" w:hAnsi="Times New Roman" w:cs="Times New Roman"/>
                <w:color w:val="222222"/>
                <w:sz w:val="24"/>
                <w:szCs w:val="24"/>
              </w:rPr>
              <w:t xml:space="preserve"> </w:t>
            </w:r>
            <w:proofErr w:type="spellStart"/>
            <w:r w:rsidRPr="008701A4">
              <w:rPr>
                <w:rFonts w:ascii="Times New Roman" w:eastAsia="Times New Roman" w:hAnsi="Times New Roman" w:cs="Times New Roman"/>
                <w:color w:val="222222"/>
                <w:sz w:val="24"/>
                <w:szCs w:val="24"/>
              </w:rPr>
              <w:t>tipas</w:t>
            </w:r>
            <w:proofErr w:type="spellEnd"/>
          </w:p>
        </w:tc>
        <w:tc>
          <w:tcPr>
            <w:tcW w:w="3629" w:type="dxa"/>
            <w:shd w:val="clear" w:color="auto" w:fill="FFFFFF"/>
            <w:tcMar>
              <w:top w:w="15" w:type="dxa"/>
              <w:left w:w="15" w:type="dxa"/>
              <w:bottom w:w="15" w:type="dxa"/>
              <w:right w:w="15" w:type="dxa"/>
            </w:tcMar>
            <w:vAlign w:val="center"/>
            <w:hideMark/>
          </w:tcPr>
          <w:p w14:paraId="592F58A8" w14:textId="77777777" w:rsidR="008701A4" w:rsidRPr="008701A4" w:rsidRDefault="008701A4" w:rsidP="008701A4">
            <w:pPr>
              <w:spacing w:after="0" w:line="240" w:lineRule="auto"/>
              <w:rPr>
                <w:rFonts w:ascii="Times New Roman" w:eastAsia="Times New Roman" w:hAnsi="Times New Roman" w:cs="Times New Roman"/>
                <w:color w:val="222222"/>
                <w:sz w:val="24"/>
                <w:szCs w:val="24"/>
              </w:rPr>
            </w:pPr>
            <w:proofErr w:type="spellStart"/>
            <w:r w:rsidRPr="008701A4">
              <w:rPr>
                <w:rFonts w:ascii="Times New Roman" w:eastAsia="Times New Roman" w:hAnsi="Times New Roman" w:cs="Times New Roman"/>
                <w:color w:val="222222"/>
                <w:sz w:val="24"/>
                <w:szCs w:val="24"/>
              </w:rPr>
              <w:t>Visureigis</w:t>
            </w:r>
            <w:proofErr w:type="spellEnd"/>
            <w:r w:rsidRPr="008701A4">
              <w:rPr>
                <w:rFonts w:ascii="Times New Roman" w:eastAsia="Times New Roman" w:hAnsi="Times New Roman" w:cs="Times New Roman"/>
                <w:color w:val="222222"/>
                <w:sz w:val="24"/>
                <w:szCs w:val="24"/>
              </w:rPr>
              <w:t xml:space="preserve"> (SUV)</w:t>
            </w:r>
          </w:p>
        </w:tc>
        <w:tc>
          <w:tcPr>
            <w:tcW w:w="2923" w:type="dxa"/>
            <w:shd w:val="clear" w:color="auto" w:fill="FFFFFF"/>
            <w:tcMar>
              <w:top w:w="15" w:type="dxa"/>
              <w:left w:w="15" w:type="dxa"/>
              <w:bottom w:w="15" w:type="dxa"/>
              <w:right w:w="15" w:type="dxa"/>
            </w:tcMar>
            <w:vAlign w:val="center"/>
            <w:hideMark/>
          </w:tcPr>
          <w:p w14:paraId="086913DB" w14:textId="77777777" w:rsidR="008701A4" w:rsidRPr="008701A4" w:rsidRDefault="008701A4" w:rsidP="008701A4">
            <w:pPr>
              <w:spacing w:after="0" w:line="240" w:lineRule="auto"/>
              <w:rPr>
                <w:rFonts w:ascii="Times New Roman" w:eastAsia="Times New Roman" w:hAnsi="Times New Roman" w:cs="Times New Roman"/>
                <w:color w:val="222222"/>
                <w:sz w:val="24"/>
                <w:szCs w:val="24"/>
              </w:rPr>
            </w:pPr>
          </w:p>
        </w:tc>
      </w:tr>
      <w:tr w:rsidR="008701A4" w:rsidRPr="008701A4" w14:paraId="4C26DB42" w14:textId="77777777" w:rsidTr="008701A4">
        <w:trPr>
          <w:tblCellSpacing w:w="18" w:type="dxa"/>
        </w:trPr>
        <w:tc>
          <w:tcPr>
            <w:tcW w:w="0" w:type="auto"/>
            <w:shd w:val="clear" w:color="auto" w:fill="FFFFFF"/>
            <w:tcMar>
              <w:top w:w="15" w:type="dxa"/>
              <w:left w:w="15" w:type="dxa"/>
              <w:bottom w:w="15" w:type="dxa"/>
              <w:right w:w="15" w:type="dxa"/>
            </w:tcMar>
            <w:vAlign w:val="center"/>
            <w:hideMark/>
          </w:tcPr>
          <w:p w14:paraId="14D41E5A" w14:textId="77777777" w:rsidR="008701A4" w:rsidRPr="008701A4" w:rsidRDefault="008701A4" w:rsidP="008701A4">
            <w:pPr>
              <w:spacing w:after="0" w:line="240" w:lineRule="auto"/>
              <w:rPr>
                <w:rFonts w:ascii="Times New Roman" w:eastAsia="Times New Roman" w:hAnsi="Times New Roman" w:cs="Times New Roman"/>
                <w:color w:val="222222"/>
                <w:sz w:val="24"/>
                <w:szCs w:val="24"/>
              </w:rPr>
            </w:pPr>
            <w:proofErr w:type="spellStart"/>
            <w:r w:rsidRPr="008701A4">
              <w:rPr>
                <w:rFonts w:ascii="Times New Roman" w:eastAsia="Times New Roman" w:hAnsi="Times New Roman" w:cs="Times New Roman"/>
                <w:color w:val="222222"/>
                <w:sz w:val="24"/>
                <w:szCs w:val="24"/>
              </w:rPr>
              <w:t>Variklio</w:t>
            </w:r>
            <w:proofErr w:type="spellEnd"/>
            <w:r w:rsidRPr="008701A4">
              <w:rPr>
                <w:rFonts w:ascii="Times New Roman" w:eastAsia="Times New Roman" w:hAnsi="Times New Roman" w:cs="Times New Roman"/>
                <w:color w:val="222222"/>
                <w:sz w:val="24"/>
                <w:szCs w:val="24"/>
              </w:rPr>
              <w:t xml:space="preserve"> </w:t>
            </w:r>
            <w:proofErr w:type="spellStart"/>
            <w:r w:rsidRPr="008701A4">
              <w:rPr>
                <w:rFonts w:ascii="Times New Roman" w:eastAsia="Times New Roman" w:hAnsi="Times New Roman" w:cs="Times New Roman"/>
                <w:color w:val="222222"/>
                <w:sz w:val="24"/>
                <w:szCs w:val="24"/>
              </w:rPr>
              <w:t>tipas</w:t>
            </w:r>
            <w:proofErr w:type="spellEnd"/>
          </w:p>
        </w:tc>
        <w:tc>
          <w:tcPr>
            <w:tcW w:w="3629" w:type="dxa"/>
            <w:shd w:val="clear" w:color="auto" w:fill="FFFFFF"/>
            <w:tcMar>
              <w:top w:w="15" w:type="dxa"/>
              <w:left w:w="15" w:type="dxa"/>
              <w:bottom w:w="15" w:type="dxa"/>
              <w:right w:w="15" w:type="dxa"/>
            </w:tcMar>
            <w:vAlign w:val="center"/>
            <w:hideMark/>
          </w:tcPr>
          <w:p w14:paraId="289D26BB" w14:textId="77777777" w:rsidR="008701A4" w:rsidRPr="008701A4" w:rsidRDefault="008701A4" w:rsidP="008701A4">
            <w:pPr>
              <w:spacing w:after="0" w:line="240" w:lineRule="auto"/>
              <w:rPr>
                <w:rFonts w:ascii="Times New Roman" w:eastAsia="Times New Roman" w:hAnsi="Times New Roman" w:cs="Times New Roman"/>
                <w:color w:val="222222"/>
                <w:sz w:val="24"/>
                <w:szCs w:val="24"/>
              </w:rPr>
            </w:pPr>
            <w:r w:rsidRPr="008701A4">
              <w:rPr>
                <w:rFonts w:ascii="Times New Roman" w:eastAsia="Times New Roman" w:hAnsi="Times New Roman" w:cs="Times New Roman"/>
                <w:color w:val="222222"/>
                <w:sz w:val="24"/>
                <w:szCs w:val="24"/>
              </w:rPr>
              <w:t xml:space="preserve">Tik </w:t>
            </w:r>
            <w:proofErr w:type="spellStart"/>
            <w:r w:rsidRPr="008701A4">
              <w:rPr>
                <w:rFonts w:ascii="Times New Roman" w:eastAsia="Times New Roman" w:hAnsi="Times New Roman" w:cs="Times New Roman"/>
                <w:color w:val="222222"/>
                <w:sz w:val="24"/>
                <w:szCs w:val="24"/>
              </w:rPr>
              <w:t>elektrinis</w:t>
            </w:r>
            <w:proofErr w:type="spellEnd"/>
            <w:r w:rsidRPr="008701A4">
              <w:rPr>
                <w:rFonts w:ascii="Times New Roman" w:eastAsia="Times New Roman" w:hAnsi="Times New Roman" w:cs="Times New Roman"/>
                <w:color w:val="222222"/>
                <w:sz w:val="24"/>
                <w:szCs w:val="24"/>
              </w:rPr>
              <w:t xml:space="preserve"> (BEV – Battery Electric Vehicle)</w:t>
            </w:r>
          </w:p>
        </w:tc>
        <w:tc>
          <w:tcPr>
            <w:tcW w:w="2923" w:type="dxa"/>
            <w:shd w:val="clear" w:color="auto" w:fill="FFFFFF"/>
            <w:tcMar>
              <w:top w:w="15" w:type="dxa"/>
              <w:left w:w="15" w:type="dxa"/>
              <w:bottom w:w="15" w:type="dxa"/>
              <w:right w:w="15" w:type="dxa"/>
            </w:tcMar>
            <w:vAlign w:val="center"/>
            <w:hideMark/>
          </w:tcPr>
          <w:p w14:paraId="2FE3AB14" w14:textId="77777777" w:rsidR="008701A4" w:rsidRPr="008701A4" w:rsidRDefault="008701A4" w:rsidP="008701A4">
            <w:pPr>
              <w:spacing w:after="0" w:line="240" w:lineRule="auto"/>
              <w:rPr>
                <w:rFonts w:ascii="Times New Roman" w:eastAsia="Times New Roman" w:hAnsi="Times New Roman" w:cs="Times New Roman"/>
                <w:color w:val="222222"/>
                <w:sz w:val="24"/>
                <w:szCs w:val="24"/>
              </w:rPr>
            </w:pPr>
          </w:p>
        </w:tc>
      </w:tr>
      <w:tr w:rsidR="008701A4" w:rsidRPr="008701A4" w14:paraId="1AF3D4AE" w14:textId="77777777" w:rsidTr="008701A4">
        <w:trPr>
          <w:tblCellSpacing w:w="18" w:type="dxa"/>
        </w:trPr>
        <w:tc>
          <w:tcPr>
            <w:tcW w:w="0" w:type="auto"/>
            <w:shd w:val="clear" w:color="auto" w:fill="FFFFFF"/>
            <w:tcMar>
              <w:top w:w="15" w:type="dxa"/>
              <w:left w:w="15" w:type="dxa"/>
              <w:bottom w:w="15" w:type="dxa"/>
              <w:right w:w="15" w:type="dxa"/>
            </w:tcMar>
            <w:vAlign w:val="center"/>
            <w:hideMark/>
          </w:tcPr>
          <w:p w14:paraId="09B64746" w14:textId="77777777" w:rsidR="008701A4" w:rsidRPr="008701A4" w:rsidRDefault="008701A4" w:rsidP="008701A4">
            <w:pPr>
              <w:spacing w:after="0" w:line="240" w:lineRule="auto"/>
              <w:rPr>
                <w:rFonts w:ascii="Times New Roman" w:eastAsia="Times New Roman" w:hAnsi="Times New Roman" w:cs="Times New Roman"/>
                <w:color w:val="222222"/>
                <w:sz w:val="24"/>
                <w:szCs w:val="24"/>
              </w:rPr>
            </w:pPr>
            <w:proofErr w:type="spellStart"/>
            <w:r w:rsidRPr="008701A4">
              <w:rPr>
                <w:rFonts w:ascii="Times New Roman" w:eastAsia="Times New Roman" w:hAnsi="Times New Roman" w:cs="Times New Roman"/>
                <w:color w:val="222222"/>
                <w:sz w:val="24"/>
                <w:szCs w:val="24"/>
              </w:rPr>
              <w:t>Variklio</w:t>
            </w:r>
            <w:proofErr w:type="spellEnd"/>
            <w:r w:rsidRPr="008701A4">
              <w:rPr>
                <w:rFonts w:ascii="Times New Roman" w:eastAsia="Times New Roman" w:hAnsi="Times New Roman" w:cs="Times New Roman"/>
                <w:color w:val="222222"/>
                <w:sz w:val="24"/>
                <w:szCs w:val="24"/>
              </w:rPr>
              <w:t xml:space="preserve"> </w:t>
            </w:r>
            <w:proofErr w:type="spellStart"/>
            <w:r w:rsidRPr="008701A4">
              <w:rPr>
                <w:rFonts w:ascii="Times New Roman" w:eastAsia="Times New Roman" w:hAnsi="Times New Roman" w:cs="Times New Roman"/>
                <w:color w:val="222222"/>
                <w:sz w:val="24"/>
                <w:szCs w:val="24"/>
              </w:rPr>
              <w:t>galia</w:t>
            </w:r>
            <w:proofErr w:type="spellEnd"/>
          </w:p>
        </w:tc>
        <w:tc>
          <w:tcPr>
            <w:tcW w:w="3629" w:type="dxa"/>
            <w:shd w:val="clear" w:color="auto" w:fill="FFFFFF"/>
            <w:tcMar>
              <w:top w:w="15" w:type="dxa"/>
              <w:left w:w="15" w:type="dxa"/>
              <w:bottom w:w="15" w:type="dxa"/>
              <w:right w:w="15" w:type="dxa"/>
            </w:tcMar>
            <w:vAlign w:val="center"/>
            <w:hideMark/>
          </w:tcPr>
          <w:p w14:paraId="30D9092B" w14:textId="77777777" w:rsidR="008701A4" w:rsidRPr="008701A4" w:rsidRDefault="008701A4" w:rsidP="008701A4">
            <w:pPr>
              <w:spacing w:after="0" w:line="240" w:lineRule="auto"/>
              <w:rPr>
                <w:rFonts w:ascii="Times New Roman" w:eastAsia="Times New Roman" w:hAnsi="Times New Roman" w:cs="Times New Roman"/>
                <w:color w:val="222222"/>
                <w:sz w:val="24"/>
                <w:szCs w:val="24"/>
              </w:rPr>
            </w:pPr>
            <w:r w:rsidRPr="008701A4">
              <w:rPr>
                <w:rFonts w:ascii="Times New Roman" w:eastAsia="Times New Roman" w:hAnsi="Times New Roman" w:cs="Times New Roman"/>
                <w:color w:val="222222"/>
                <w:sz w:val="24"/>
                <w:szCs w:val="24"/>
              </w:rPr>
              <w:t xml:space="preserve">Ne </w:t>
            </w:r>
            <w:proofErr w:type="spellStart"/>
            <w:r w:rsidRPr="008701A4">
              <w:rPr>
                <w:rFonts w:ascii="Times New Roman" w:eastAsia="Times New Roman" w:hAnsi="Times New Roman" w:cs="Times New Roman"/>
                <w:color w:val="222222"/>
                <w:sz w:val="24"/>
                <w:szCs w:val="24"/>
              </w:rPr>
              <w:t>mažesnė</w:t>
            </w:r>
            <w:proofErr w:type="spellEnd"/>
            <w:r w:rsidRPr="008701A4">
              <w:rPr>
                <w:rFonts w:ascii="Times New Roman" w:eastAsia="Times New Roman" w:hAnsi="Times New Roman" w:cs="Times New Roman"/>
                <w:color w:val="222222"/>
                <w:sz w:val="24"/>
                <w:szCs w:val="24"/>
              </w:rPr>
              <w:t xml:space="preserve"> </w:t>
            </w:r>
            <w:proofErr w:type="spellStart"/>
            <w:r w:rsidRPr="008701A4">
              <w:rPr>
                <w:rFonts w:ascii="Times New Roman" w:eastAsia="Times New Roman" w:hAnsi="Times New Roman" w:cs="Times New Roman"/>
                <w:color w:val="222222"/>
                <w:sz w:val="24"/>
                <w:szCs w:val="24"/>
              </w:rPr>
              <w:t>nei</w:t>
            </w:r>
            <w:proofErr w:type="spellEnd"/>
            <w:r w:rsidRPr="008701A4">
              <w:rPr>
                <w:rFonts w:ascii="Times New Roman" w:eastAsia="Times New Roman" w:hAnsi="Times New Roman" w:cs="Times New Roman"/>
                <w:color w:val="222222"/>
                <w:sz w:val="24"/>
                <w:szCs w:val="24"/>
              </w:rPr>
              <w:t xml:space="preserve"> 83 kW</w:t>
            </w:r>
          </w:p>
        </w:tc>
        <w:tc>
          <w:tcPr>
            <w:tcW w:w="2923" w:type="dxa"/>
            <w:shd w:val="clear" w:color="auto" w:fill="FFFFFF"/>
            <w:tcMar>
              <w:top w:w="15" w:type="dxa"/>
              <w:left w:w="15" w:type="dxa"/>
              <w:bottom w:w="15" w:type="dxa"/>
              <w:right w:w="15" w:type="dxa"/>
            </w:tcMar>
            <w:vAlign w:val="center"/>
            <w:hideMark/>
          </w:tcPr>
          <w:p w14:paraId="11418E11" w14:textId="77777777" w:rsidR="008701A4" w:rsidRPr="008701A4" w:rsidRDefault="008701A4" w:rsidP="008701A4">
            <w:pPr>
              <w:spacing w:after="0" w:line="240" w:lineRule="auto"/>
              <w:rPr>
                <w:rFonts w:ascii="Times New Roman" w:eastAsia="Times New Roman" w:hAnsi="Times New Roman" w:cs="Times New Roman"/>
                <w:color w:val="222222"/>
                <w:sz w:val="24"/>
                <w:szCs w:val="24"/>
              </w:rPr>
            </w:pPr>
            <w:r w:rsidRPr="008701A4">
              <w:rPr>
                <w:rFonts w:ascii="Times New Roman" w:eastAsia="Times New Roman" w:hAnsi="Times New Roman" w:cs="Times New Roman"/>
                <w:color w:val="222222"/>
                <w:sz w:val="24"/>
                <w:szCs w:val="24"/>
              </w:rPr>
              <w:t> </w:t>
            </w:r>
          </w:p>
        </w:tc>
      </w:tr>
      <w:tr w:rsidR="008701A4" w:rsidRPr="008701A4" w14:paraId="1690FD3E" w14:textId="77777777" w:rsidTr="008701A4">
        <w:trPr>
          <w:tblCellSpacing w:w="18" w:type="dxa"/>
        </w:trPr>
        <w:tc>
          <w:tcPr>
            <w:tcW w:w="0" w:type="auto"/>
            <w:shd w:val="clear" w:color="auto" w:fill="FFFFFF"/>
            <w:tcMar>
              <w:top w:w="15" w:type="dxa"/>
              <w:left w:w="15" w:type="dxa"/>
              <w:bottom w:w="15" w:type="dxa"/>
              <w:right w:w="15" w:type="dxa"/>
            </w:tcMar>
            <w:vAlign w:val="center"/>
            <w:hideMark/>
          </w:tcPr>
          <w:p w14:paraId="1732DB06" w14:textId="77777777" w:rsidR="008701A4" w:rsidRPr="008701A4" w:rsidRDefault="008701A4" w:rsidP="008701A4">
            <w:pPr>
              <w:spacing w:after="0" w:line="240" w:lineRule="auto"/>
              <w:rPr>
                <w:rFonts w:ascii="Times New Roman" w:eastAsia="Times New Roman" w:hAnsi="Times New Roman" w:cs="Times New Roman"/>
                <w:color w:val="222222"/>
                <w:sz w:val="24"/>
                <w:szCs w:val="24"/>
              </w:rPr>
            </w:pPr>
            <w:proofErr w:type="spellStart"/>
            <w:r w:rsidRPr="008701A4">
              <w:rPr>
                <w:rFonts w:ascii="Times New Roman" w:eastAsia="Times New Roman" w:hAnsi="Times New Roman" w:cs="Times New Roman"/>
                <w:color w:val="222222"/>
                <w:sz w:val="24"/>
                <w:szCs w:val="24"/>
              </w:rPr>
              <w:t>Akumuliatoriaus</w:t>
            </w:r>
            <w:proofErr w:type="spellEnd"/>
            <w:r w:rsidRPr="008701A4">
              <w:rPr>
                <w:rFonts w:ascii="Times New Roman" w:eastAsia="Times New Roman" w:hAnsi="Times New Roman" w:cs="Times New Roman"/>
                <w:color w:val="222222"/>
                <w:sz w:val="24"/>
                <w:szCs w:val="24"/>
              </w:rPr>
              <w:t xml:space="preserve"> </w:t>
            </w:r>
            <w:proofErr w:type="spellStart"/>
            <w:r w:rsidRPr="008701A4">
              <w:rPr>
                <w:rFonts w:ascii="Times New Roman" w:eastAsia="Times New Roman" w:hAnsi="Times New Roman" w:cs="Times New Roman"/>
                <w:color w:val="222222"/>
                <w:sz w:val="24"/>
                <w:szCs w:val="24"/>
              </w:rPr>
              <w:t>talpa</w:t>
            </w:r>
            <w:proofErr w:type="spellEnd"/>
            <w:r w:rsidRPr="008701A4">
              <w:rPr>
                <w:rFonts w:ascii="Times New Roman" w:eastAsia="Times New Roman" w:hAnsi="Times New Roman" w:cs="Times New Roman"/>
                <w:color w:val="222222"/>
                <w:sz w:val="24"/>
                <w:szCs w:val="24"/>
              </w:rPr>
              <w:t xml:space="preserve"> (</w:t>
            </w:r>
            <w:proofErr w:type="spellStart"/>
            <w:r w:rsidRPr="008701A4">
              <w:rPr>
                <w:rFonts w:ascii="Times New Roman" w:eastAsia="Times New Roman" w:hAnsi="Times New Roman" w:cs="Times New Roman"/>
                <w:color w:val="222222"/>
                <w:sz w:val="24"/>
                <w:szCs w:val="24"/>
              </w:rPr>
              <w:t>bruto</w:t>
            </w:r>
            <w:proofErr w:type="spellEnd"/>
            <w:r w:rsidRPr="008701A4">
              <w:rPr>
                <w:rFonts w:ascii="Times New Roman" w:eastAsia="Times New Roman" w:hAnsi="Times New Roman" w:cs="Times New Roman"/>
                <w:color w:val="222222"/>
                <w:sz w:val="24"/>
                <w:szCs w:val="24"/>
              </w:rPr>
              <w:t>)</w:t>
            </w:r>
          </w:p>
        </w:tc>
        <w:tc>
          <w:tcPr>
            <w:tcW w:w="3629" w:type="dxa"/>
            <w:shd w:val="clear" w:color="auto" w:fill="FFFFFF"/>
            <w:tcMar>
              <w:top w:w="15" w:type="dxa"/>
              <w:left w:w="15" w:type="dxa"/>
              <w:bottom w:w="15" w:type="dxa"/>
              <w:right w:w="15" w:type="dxa"/>
            </w:tcMar>
            <w:vAlign w:val="center"/>
            <w:hideMark/>
          </w:tcPr>
          <w:p w14:paraId="1509376B" w14:textId="77777777" w:rsidR="008701A4" w:rsidRPr="008701A4" w:rsidRDefault="008701A4" w:rsidP="008701A4">
            <w:pPr>
              <w:spacing w:after="0" w:line="240" w:lineRule="auto"/>
              <w:rPr>
                <w:rFonts w:ascii="Times New Roman" w:eastAsia="Times New Roman" w:hAnsi="Times New Roman" w:cs="Times New Roman"/>
                <w:color w:val="222222"/>
                <w:sz w:val="24"/>
                <w:szCs w:val="24"/>
              </w:rPr>
            </w:pPr>
            <w:r w:rsidRPr="008701A4">
              <w:rPr>
                <w:rFonts w:ascii="Times New Roman" w:eastAsia="Times New Roman" w:hAnsi="Times New Roman" w:cs="Times New Roman"/>
                <w:color w:val="222222"/>
                <w:sz w:val="24"/>
                <w:szCs w:val="24"/>
              </w:rPr>
              <w:t xml:space="preserve">Ne </w:t>
            </w:r>
            <w:proofErr w:type="spellStart"/>
            <w:r w:rsidRPr="008701A4">
              <w:rPr>
                <w:rFonts w:ascii="Times New Roman" w:eastAsia="Times New Roman" w:hAnsi="Times New Roman" w:cs="Times New Roman"/>
                <w:color w:val="222222"/>
                <w:sz w:val="24"/>
                <w:szCs w:val="24"/>
              </w:rPr>
              <w:t>mažesnė</w:t>
            </w:r>
            <w:proofErr w:type="spellEnd"/>
            <w:r w:rsidRPr="008701A4">
              <w:rPr>
                <w:rFonts w:ascii="Times New Roman" w:eastAsia="Times New Roman" w:hAnsi="Times New Roman" w:cs="Times New Roman"/>
                <w:color w:val="222222"/>
                <w:sz w:val="24"/>
                <w:szCs w:val="24"/>
              </w:rPr>
              <w:t xml:space="preserve"> </w:t>
            </w:r>
            <w:proofErr w:type="spellStart"/>
            <w:r w:rsidRPr="008701A4">
              <w:rPr>
                <w:rFonts w:ascii="Times New Roman" w:eastAsia="Times New Roman" w:hAnsi="Times New Roman" w:cs="Times New Roman"/>
                <w:color w:val="222222"/>
                <w:sz w:val="24"/>
                <w:szCs w:val="24"/>
              </w:rPr>
              <w:t>nei</w:t>
            </w:r>
            <w:proofErr w:type="spellEnd"/>
            <w:r w:rsidRPr="008701A4">
              <w:rPr>
                <w:rFonts w:ascii="Times New Roman" w:eastAsia="Times New Roman" w:hAnsi="Times New Roman" w:cs="Times New Roman"/>
                <w:color w:val="222222"/>
                <w:sz w:val="24"/>
                <w:szCs w:val="24"/>
              </w:rPr>
              <w:t xml:space="preserve"> 50 kWh</w:t>
            </w:r>
          </w:p>
        </w:tc>
        <w:tc>
          <w:tcPr>
            <w:tcW w:w="2923" w:type="dxa"/>
            <w:shd w:val="clear" w:color="auto" w:fill="FFFFFF"/>
            <w:tcMar>
              <w:top w:w="15" w:type="dxa"/>
              <w:left w:w="15" w:type="dxa"/>
              <w:bottom w:w="15" w:type="dxa"/>
              <w:right w:w="15" w:type="dxa"/>
            </w:tcMar>
            <w:vAlign w:val="center"/>
            <w:hideMark/>
          </w:tcPr>
          <w:p w14:paraId="1D9FCD3A" w14:textId="77777777" w:rsidR="008701A4" w:rsidRPr="008701A4" w:rsidRDefault="008701A4" w:rsidP="008701A4">
            <w:pPr>
              <w:spacing w:after="0" w:line="240" w:lineRule="auto"/>
              <w:rPr>
                <w:rFonts w:ascii="Times New Roman" w:eastAsia="Times New Roman" w:hAnsi="Times New Roman" w:cs="Times New Roman"/>
                <w:color w:val="222222"/>
                <w:sz w:val="24"/>
                <w:szCs w:val="24"/>
              </w:rPr>
            </w:pPr>
            <w:r w:rsidRPr="008701A4">
              <w:rPr>
                <w:rFonts w:ascii="Times New Roman" w:eastAsia="Times New Roman" w:hAnsi="Times New Roman" w:cs="Times New Roman"/>
                <w:color w:val="222222"/>
                <w:sz w:val="24"/>
                <w:szCs w:val="24"/>
              </w:rPr>
              <w:t> </w:t>
            </w:r>
          </w:p>
        </w:tc>
      </w:tr>
      <w:tr w:rsidR="008701A4" w:rsidRPr="008701A4" w14:paraId="61005F14" w14:textId="77777777" w:rsidTr="008701A4">
        <w:trPr>
          <w:tblCellSpacing w:w="18" w:type="dxa"/>
        </w:trPr>
        <w:tc>
          <w:tcPr>
            <w:tcW w:w="0" w:type="auto"/>
            <w:shd w:val="clear" w:color="auto" w:fill="FFFFFF"/>
            <w:tcMar>
              <w:top w:w="15" w:type="dxa"/>
              <w:left w:w="15" w:type="dxa"/>
              <w:bottom w:w="15" w:type="dxa"/>
              <w:right w:w="15" w:type="dxa"/>
            </w:tcMar>
            <w:vAlign w:val="center"/>
            <w:hideMark/>
          </w:tcPr>
          <w:p w14:paraId="534FFED3" w14:textId="77777777" w:rsidR="008701A4" w:rsidRPr="008701A4" w:rsidRDefault="008701A4" w:rsidP="008701A4">
            <w:pPr>
              <w:spacing w:after="0" w:line="240" w:lineRule="auto"/>
              <w:rPr>
                <w:rFonts w:ascii="Times New Roman" w:eastAsia="Times New Roman" w:hAnsi="Times New Roman" w:cs="Times New Roman"/>
                <w:color w:val="222222"/>
                <w:sz w:val="24"/>
                <w:szCs w:val="24"/>
              </w:rPr>
            </w:pPr>
            <w:r w:rsidRPr="008701A4">
              <w:rPr>
                <w:rFonts w:ascii="Times New Roman" w:eastAsia="Times New Roman" w:hAnsi="Times New Roman" w:cs="Times New Roman"/>
                <w:color w:val="222222"/>
                <w:sz w:val="24"/>
                <w:szCs w:val="24"/>
              </w:rPr>
              <w:t xml:space="preserve">WLTP </w:t>
            </w:r>
            <w:proofErr w:type="spellStart"/>
            <w:r w:rsidRPr="008701A4">
              <w:rPr>
                <w:rFonts w:ascii="Times New Roman" w:eastAsia="Times New Roman" w:hAnsi="Times New Roman" w:cs="Times New Roman"/>
                <w:color w:val="222222"/>
                <w:sz w:val="24"/>
                <w:szCs w:val="24"/>
              </w:rPr>
              <w:t>nuvažiuojamas</w:t>
            </w:r>
            <w:proofErr w:type="spellEnd"/>
            <w:r w:rsidRPr="008701A4">
              <w:rPr>
                <w:rFonts w:ascii="Times New Roman" w:eastAsia="Times New Roman" w:hAnsi="Times New Roman" w:cs="Times New Roman"/>
                <w:color w:val="222222"/>
                <w:sz w:val="24"/>
                <w:szCs w:val="24"/>
              </w:rPr>
              <w:t xml:space="preserve"> </w:t>
            </w:r>
            <w:proofErr w:type="spellStart"/>
            <w:r w:rsidRPr="008701A4">
              <w:rPr>
                <w:rFonts w:ascii="Times New Roman" w:eastAsia="Times New Roman" w:hAnsi="Times New Roman" w:cs="Times New Roman"/>
                <w:color w:val="222222"/>
                <w:sz w:val="24"/>
                <w:szCs w:val="24"/>
              </w:rPr>
              <w:t>atstumas</w:t>
            </w:r>
            <w:proofErr w:type="spellEnd"/>
          </w:p>
        </w:tc>
        <w:tc>
          <w:tcPr>
            <w:tcW w:w="3629" w:type="dxa"/>
            <w:shd w:val="clear" w:color="auto" w:fill="FFFFFF"/>
            <w:tcMar>
              <w:top w:w="15" w:type="dxa"/>
              <w:left w:w="15" w:type="dxa"/>
              <w:bottom w:w="15" w:type="dxa"/>
              <w:right w:w="15" w:type="dxa"/>
            </w:tcMar>
            <w:vAlign w:val="center"/>
            <w:hideMark/>
          </w:tcPr>
          <w:p w14:paraId="3EEFD38C" w14:textId="77777777" w:rsidR="008701A4" w:rsidRPr="008701A4" w:rsidRDefault="008701A4" w:rsidP="008701A4">
            <w:pPr>
              <w:spacing w:after="0" w:line="240" w:lineRule="auto"/>
              <w:rPr>
                <w:rFonts w:ascii="Times New Roman" w:eastAsia="Times New Roman" w:hAnsi="Times New Roman" w:cs="Times New Roman"/>
                <w:color w:val="222222"/>
                <w:sz w:val="24"/>
                <w:szCs w:val="24"/>
              </w:rPr>
            </w:pPr>
            <w:r w:rsidRPr="008701A4">
              <w:rPr>
                <w:rFonts w:ascii="Times New Roman" w:eastAsia="Times New Roman" w:hAnsi="Times New Roman" w:cs="Times New Roman"/>
                <w:color w:val="222222"/>
                <w:sz w:val="24"/>
                <w:szCs w:val="24"/>
              </w:rPr>
              <w:t xml:space="preserve">Ne </w:t>
            </w:r>
            <w:proofErr w:type="spellStart"/>
            <w:r w:rsidRPr="008701A4">
              <w:rPr>
                <w:rFonts w:ascii="Times New Roman" w:eastAsia="Times New Roman" w:hAnsi="Times New Roman" w:cs="Times New Roman"/>
                <w:color w:val="222222"/>
                <w:sz w:val="24"/>
                <w:szCs w:val="24"/>
              </w:rPr>
              <w:t>mažesnis</w:t>
            </w:r>
            <w:proofErr w:type="spellEnd"/>
            <w:r w:rsidRPr="008701A4">
              <w:rPr>
                <w:rFonts w:ascii="Times New Roman" w:eastAsia="Times New Roman" w:hAnsi="Times New Roman" w:cs="Times New Roman"/>
                <w:color w:val="222222"/>
                <w:sz w:val="24"/>
                <w:szCs w:val="24"/>
              </w:rPr>
              <w:t xml:space="preserve"> </w:t>
            </w:r>
            <w:proofErr w:type="spellStart"/>
            <w:r w:rsidRPr="008701A4">
              <w:rPr>
                <w:rFonts w:ascii="Times New Roman" w:eastAsia="Times New Roman" w:hAnsi="Times New Roman" w:cs="Times New Roman"/>
                <w:color w:val="222222"/>
                <w:sz w:val="24"/>
                <w:szCs w:val="24"/>
              </w:rPr>
              <w:t>nei</w:t>
            </w:r>
            <w:proofErr w:type="spellEnd"/>
            <w:r w:rsidRPr="008701A4">
              <w:rPr>
                <w:rFonts w:ascii="Times New Roman" w:eastAsia="Times New Roman" w:hAnsi="Times New Roman" w:cs="Times New Roman"/>
                <w:color w:val="222222"/>
                <w:sz w:val="24"/>
                <w:szCs w:val="24"/>
              </w:rPr>
              <w:t xml:space="preserve"> 400 km</w:t>
            </w:r>
          </w:p>
        </w:tc>
        <w:tc>
          <w:tcPr>
            <w:tcW w:w="2923" w:type="dxa"/>
            <w:shd w:val="clear" w:color="auto" w:fill="FFFFFF"/>
            <w:tcMar>
              <w:top w:w="15" w:type="dxa"/>
              <w:left w:w="15" w:type="dxa"/>
              <w:bottom w:w="15" w:type="dxa"/>
              <w:right w:w="15" w:type="dxa"/>
            </w:tcMar>
            <w:vAlign w:val="center"/>
            <w:hideMark/>
          </w:tcPr>
          <w:p w14:paraId="1193751C" w14:textId="77777777" w:rsidR="008701A4" w:rsidRPr="008701A4" w:rsidRDefault="008701A4" w:rsidP="008701A4">
            <w:pPr>
              <w:spacing w:after="0" w:line="240" w:lineRule="auto"/>
              <w:rPr>
                <w:rFonts w:ascii="Times New Roman" w:eastAsia="Times New Roman" w:hAnsi="Times New Roman" w:cs="Times New Roman"/>
                <w:color w:val="222222"/>
                <w:sz w:val="24"/>
                <w:szCs w:val="24"/>
              </w:rPr>
            </w:pPr>
          </w:p>
        </w:tc>
      </w:tr>
      <w:tr w:rsidR="008701A4" w:rsidRPr="008701A4" w14:paraId="153FEDF5" w14:textId="77777777" w:rsidTr="008701A4">
        <w:trPr>
          <w:tblCellSpacing w:w="18" w:type="dxa"/>
        </w:trPr>
        <w:tc>
          <w:tcPr>
            <w:tcW w:w="0" w:type="auto"/>
            <w:shd w:val="clear" w:color="auto" w:fill="FFFFFF"/>
            <w:tcMar>
              <w:top w:w="15" w:type="dxa"/>
              <w:left w:w="15" w:type="dxa"/>
              <w:bottom w:w="15" w:type="dxa"/>
              <w:right w:w="15" w:type="dxa"/>
            </w:tcMar>
            <w:vAlign w:val="center"/>
            <w:hideMark/>
          </w:tcPr>
          <w:p w14:paraId="664C6D09" w14:textId="77777777" w:rsidR="008701A4" w:rsidRPr="008701A4" w:rsidRDefault="008701A4" w:rsidP="008701A4">
            <w:pPr>
              <w:spacing w:after="0" w:line="240" w:lineRule="auto"/>
              <w:rPr>
                <w:rFonts w:ascii="Times New Roman" w:eastAsia="Times New Roman" w:hAnsi="Times New Roman" w:cs="Times New Roman"/>
                <w:color w:val="222222"/>
                <w:sz w:val="24"/>
                <w:szCs w:val="24"/>
              </w:rPr>
            </w:pPr>
            <w:proofErr w:type="spellStart"/>
            <w:r w:rsidRPr="008701A4">
              <w:rPr>
                <w:rFonts w:ascii="Times New Roman" w:eastAsia="Times New Roman" w:hAnsi="Times New Roman" w:cs="Times New Roman"/>
                <w:color w:val="222222"/>
                <w:sz w:val="24"/>
                <w:szCs w:val="24"/>
              </w:rPr>
              <w:t>Transmisija</w:t>
            </w:r>
            <w:proofErr w:type="spellEnd"/>
          </w:p>
        </w:tc>
        <w:tc>
          <w:tcPr>
            <w:tcW w:w="3629" w:type="dxa"/>
            <w:shd w:val="clear" w:color="auto" w:fill="FFFFFF"/>
            <w:tcMar>
              <w:top w:w="15" w:type="dxa"/>
              <w:left w:w="15" w:type="dxa"/>
              <w:bottom w:w="15" w:type="dxa"/>
              <w:right w:w="15" w:type="dxa"/>
            </w:tcMar>
            <w:vAlign w:val="center"/>
            <w:hideMark/>
          </w:tcPr>
          <w:p w14:paraId="1CFFEC41" w14:textId="77777777" w:rsidR="008701A4" w:rsidRPr="008701A4" w:rsidRDefault="008701A4" w:rsidP="008701A4">
            <w:pPr>
              <w:spacing w:after="0" w:line="240" w:lineRule="auto"/>
              <w:rPr>
                <w:rFonts w:ascii="Times New Roman" w:eastAsia="Times New Roman" w:hAnsi="Times New Roman" w:cs="Times New Roman"/>
                <w:color w:val="222222"/>
                <w:sz w:val="24"/>
                <w:szCs w:val="24"/>
              </w:rPr>
            </w:pPr>
            <w:proofErr w:type="spellStart"/>
            <w:r w:rsidRPr="008701A4">
              <w:rPr>
                <w:rFonts w:ascii="Times New Roman" w:eastAsia="Times New Roman" w:hAnsi="Times New Roman" w:cs="Times New Roman"/>
                <w:color w:val="222222"/>
                <w:sz w:val="24"/>
                <w:szCs w:val="24"/>
              </w:rPr>
              <w:t>Automatinė</w:t>
            </w:r>
            <w:proofErr w:type="spellEnd"/>
            <w:r w:rsidRPr="008701A4">
              <w:rPr>
                <w:rFonts w:ascii="Times New Roman" w:eastAsia="Times New Roman" w:hAnsi="Times New Roman" w:cs="Times New Roman"/>
                <w:color w:val="222222"/>
                <w:sz w:val="24"/>
                <w:szCs w:val="24"/>
              </w:rPr>
              <w:t xml:space="preserve"> (</w:t>
            </w:r>
            <w:proofErr w:type="spellStart"/>
            <w:r w:rsidRPr="008701A4">
              <w:rPr>
                <w:rFonts w:ascii="Times New Roman" w:eastAsia="Times New Roman" w:hAnsi="Times New Roman" w:cs="Times New Roman"/>
                <w:color w:val="222222"/>
                <w:sz w:val="24"/>
                <w:szCs w:val="24"/>
              </w:rPr>
              <w:t>vienos</w:t>
            </w:r>
            <w:proofErr w:type="spellEnd"/>
            <w:r w:rsidRPr="008701A4">
              <w:rPr>
                <w:rFonts w:ascii="Times New Roman" w:eastAsia="Times New Roman" w:hAnsi="Times New Roman" w:cs="Times New Roman"/>
                <w:color w:val="222222"/>
                <w:sz w:val="24"/>
                <w:szCs w:val="24"/>
              </w:rPr>
              <w:t xml:space="preserve"> </w:t>
            </w:r>
            <w:proofErr w:type="spellStart"/>
            <w:r w:rsidRPr="008701A4">
              <w:rPr>
                <w:rFonts w:ascii="Times New Roman" w:eastAsia="Times New Roman" w:hAnsi="Times New Roman" w:cs="Times New Roman"/>
                <w:color w:val="222222"/>
                <w:sz w:val="24"/>
                <w:szCs w:val="24"/>
              </w:rPr>
              <w:t>pavaros</w:t>
            </w:r>
            <w:proofErr w:type="spellEnd"/>
            <w:r w:rsidRPr="008701A4">
              <w:rPr>
                <w:rFonts w:ascii="Times New Roman" w:eastAsia="Times New Roman" w:hAnsi="Times New Roman" w:cs="Times New Roman"/>
                <w:color w:val="222222"/>
                <w:sz w:val="24"/>
                <w:szCs w:val="24"/>
              </w:rPr>
              <w:t>)</w:t>
            </w:r>
          </w:p>
        </w:tc>
        <w:tc>
          <w:tcPr>
            <w:tcW w:w="2923" w:type="dxa"/>
            <w:shd w:val="clear" w:color="auto" w:fill="FFFFFF"/>
            <w:tcMar>
              <w:top w:w="15" w:type="dxa"/>
              <w:left w:w="15" w:type="dxa"/>
              <w:bottom w:w="15" w:type="dxa"/>
              <w:right w:w="15" w:type="dxa"/>
            </w:tcMar>
            <w:vAlign w:val="center"/>
            <w:hideMark/>
          </w:tcPr>
          <w:p w14:paraId="2117485D" w14:textId="77777777" w:rsidR="008701A4" w:rsidRPr="008701A4" w:rsidRDefault="008701A4" w:rsidP="008701A4">
            <w:pPr>
              <w:spacing w:after="0" w:line="240" w:lineRule="auto"/>
              <w:rPr>
                <w:rFonts w:ascii="Times New Roman" w:eastAsia="Times New Roman" w:hAnsi="Times New Roman" w:cs="Times New Roman"/>
                <w:color w:val="222222"/>
                <w:sz w:val="24"/>
                <w:szCs w:val="24"/>
              </w:rPr>
            </w:pPr>
          </w:p>
        </w:tc>
      </w:tr>
      <w:tr w:rsidR="008701A4" w:rsidRPr="008701A4" w14:paraId="72F6B93D" w14:textId="77777777" w:rsidTr="008701A4">
        <w:trPr>
          <w:tblCellSpacing w:w="18" w:type="dxa"/>
        </w:trPr>
        <w:tc>
          <w:tcPr>
            <w:tcW w:w="0" w:type="auto"/>
            <w:shd w:val="clear" w:color="auto" w:fill="FFFFFF"/>
            <w:tcMar>
              <w:top w:w="15" w:type="dxa"/>
              <w:left w:w="15" w:type="dxa"/>
              <w:bottom w:w="15" w:type="dxa"/>
              <w:right w:w="15" w:type="dxa"/>
            </w:tcMar>
            <w:vAlign w:val="center"/>
            <w:hideMark/>
          </w:tcPr>
          <w:p w14:paraId="50987F22" w14:textId="77777777" w:rsidR="008701A4" w:rsidRPr="008701A4" w:rsidRDefault="008701A4" w:rsidP="008701A4">
            <w:pPr>
              <w:spacing w:after="0" w:line="240" w:lineRule="auto"/>
              <w:rPr>
                <w:rFonts w:ascii="Times New Roman" w:eastAsia="Times New Roman" w:hAnsi="Times New Roman" w:cs="Times New Roman"/>
                <w:color w:val="222222"/>
                <w:sz w:val="24"/>
                <w:szCs w:val="24"/>
              </w:rPr>
            </w:pPr>
            <w:proofErr w:type="spellStart"/>
            <w:r w:rsidRPr="008701A4">
              <w:rPr>
                <w:rFonts w:ascii="Times New Roman" w:eastAsia="Times New Roman" w:hAnsi="Times New Roman" w:cs="Times New Roman"/>
                <w:color w:val="222222"/>
                <w:sz w:val="24"/>
                <w:szCs w:val="24"/>
              </w:rPr>
              <w:t>Ilgis</w:t>
            </w:r>
            <w:proofErr w:type="spellEnd"/>
          </w:p>
        </w:tc>
        <w:tc>
          <w:tcPr>
            <w:tcW w:w="3629" w:type="dxa"/>
            <w:shd w:val="clear" w:color="auto" w:fill="FFFFFF"/>
            <w:tcMar>
              <w:top w:w="15" w:type="dxa"/>
              <w:left w:w="15" w:type="dxa"/>
              <w:bottom w:w="15" w:type="dxa"/>
              <w:right w:w="15" w:type="dxa"/>
            </w:tcMar>
            <w:vAlign w:val="center"/>
            <w:hideMark/>
          </w:tcPr>
          <w:p w14:paraId="05521EDC" w14:textId="77777777" w:rsidR="008701A4" w:rsidRPr="008701A4" w:rsidRDefault="008701A4" w:rsidP="008701A4">
            <w:pPr>
              <w:spacing w:after="0" w:line="240" w:lineRule="auto"/>
              <w:rPr>
                <w:rFonts w:ascii="Times New Roman" w:eastAsia="Times New Roman" w:hAnsi="Times New Roman" w:cs="Times New Roman"/>
                <w:color w:val="222222"/>
                <w:sz w:val="24"/>
                <w:szCs w:val="24"/>
              </w:rPr>
            </w:pPr>
            <w:r w:rsidRPr="008701A4">
              <w:rPr>
                <w:rFonts w:ascii="Times New Roman" w:eastAsia="Times New Roman" w:hAnsi="Times New Roman" w:cs="Times New Roman"/>
                <w:color w:val="222222"/>
                <w:sz w:val="24"/>
                <w:szCs w:val="24"/>
              </w:rPr>
              <w:t xml:space="preserve">Ne </w:t>
            </w:r>
            <w:proofErr w:type="spellStart"/>
            <w:r w:rsidRPr="008701A4">
              <w:rPr>
                <w:rFonts w:ascii="Times New Roman" w:eastAsia="Times New Roman" w:hAnsi="Times New Roman" w:cs="Times New Roman"/>
                <w:color w:val="222222"/>
                <w:sz w:val="24"/>
                <w:szCs w:val="24"/>
              </w:rPr>
              <w:t>trumpesnis</w:t>
            </w:r>
            <w:proofErr w:type="spellEnd"/>
            <w:r w:rsidRPr="008701A4">
              <w:rPr>
                <w:rFonts w:ascii="Times New Roman" w:eastAsia="Times New Roman" w:hAnsi="Times New Roman" w:cs="Times New Roman"/>
                <w:color w:val="222222"/>
                <w:sz w:val="24"/>
                <w:szCs w:val="24"/>
              </w:rPr>
              <w:t xml:space="preserve"> </w:t>
            </w:r>
            <w:proofErr w:type="spellStart"/>
            <w:r w:rsidRPr="008701A4">
              <w:rPr>
                <w:rFonts w:ascii="Times New Roman" w:eastAsia="Times New Roman" w:hAnsi="Times New Roman" w:cs="Times New Roman"/>
                <w:color w:val="222222"/>
                <w:sz w:val="24"/>
                <w:szCs w:val="24"/>
              </w:rPr>
              <w:t>nei</w:t>
            </w:r>
            <w:proofErr w:type="spellEnd"/>
            <w:r w:rsidRPr="008701A4">
              <w:rPr>
                <w:rFonts w:ascii="Times New Roman" w:eastAsia="Times New Roman" w:hAnsi="Times New Roman" w:cs="Times New Roman"/>
                <w:color w:val="222222"/>
                <w:sz w:val="24"/>
                <w:szCs w:val="24"/>
              </w:rPr>
              <w:t xml:space="preserve"> 4300 mm</w:t>
            </w:r>
          </w:p>
        </w:tc>
        <w:tc>
          <w:tcPr>
            <w:tcW w:w="2923" w:type="dxa"/>
            <w:shd w:val="clear" w:color="auto" w:fill="FFFFFF"/>
            <w:tcMar>
              <w:top w:w="15" w:type="dxa"/>
              <w:left w:w="15" w:type="dxa"/>
              <w:bottom w:w="15" w:type="dxa"/>
              <w:right w:w="15" w:type="dxa"/>
            </w:tcMar>
            <w:vAlign w:val="center"/>
            <w:hideMark/>
          </w:tcPr>
          <w:p w14:paraId="3A7699CA" w14:textId="77777777" w:rsidR="008701A4" w:rsidRPr="008701A4" w:rsidRDefault="008701A4" w:rsidP="008701A4">
            <w:pPr>
              <w:spacing w:after="0" w:line="240" w:lineRule="auto"/>
              <w:rPr>
                <w:rFonts w:ascii="Times New Roman" w:eastAsia="Times New Roman" w:hAnsi="Times New Roman" w:cs="Times New Roman"/>
                <w:color w:val="222222"/>
                <w:sz w:val="24"/>
                <w:szCs w:val="24"/>
              </w:rPr>
            </w:pPr>
            <w:r w:rsidRPr="008701A4">
              <w:rPr>
                <w:rFonts w:ascii="Times New Roman" w:eastAsia="Times New Roman" w:hAnsi="Times New Roman" w:cs="Times New Roman"/>
                <w:color w:val="222222"/>
                <w:sz w:val="24"/>
                <w:szCs w:val="24"/>
              </w:rPr>
              <w:t> </w:t>
            </w:r>
          </w:p>
        </w:tc>
      </w:tr>
      <w:tr w:rsidR="008701A4" w:rsidRPr="008701A4" w14:paraId="644207B7" w14:textId="77777777" w:rsidTr="008701A4">
        <w:trPr>
          <w:tblCellSpacing w:w="18" w:type="dxa"/>
        </w:trPr>
        <w:tc>
          <w:tcPr>
            <w:tcW w:w="0" w:type="auto"/>
            <w:shd w:val="clear" w:color="auto" w:fill="FFFFFF"/>
            <w:tcMar>
              <w:top w:w="15" w:type="dxa"/>
              <w:left w:w="15" w:type="dxa"/>
              <w:bottom w:w="15" w:type="dxa"/>
              <w:right w:w="15" w:type="dxa"/>
            </w:tcMar>
            <w:vAlign w:val="center"/>
            <w:hideMark/>
          </w:tcPr>
          <w:p w14:paraId="7E2D57B6" w14:textId="77777777" w:rsidR="008701A4" w:rsidRPr="008701A4" w:rsidRDefault="008701A4" w:rsidP="008701A4">
            <w:pPr>
              <w:spacing w:after="0" w:line="240" w:lineRule="auto"/>
              <w:rPr>
                <w:rFonts w:ascii="Times New Roman" w:eastAsia="Times New Roman" w:hAnsi="Times New Roman" w:cs="Times New Roman"/>
                <w:color w:val="222222"/>
                <w:sz w:val="24"/>
                <w:szCs w:val="24"/>
              </w:rPr>
            </w:pPr>
            <w:proofErr w:type="spellStart"/>
            <w:r w:rsidRPr="008701A4">
              <w:rPr>
                <w:rFonts w:ascii="Times New Roman" w:eastAsia="Times New Roman" w:hAnsi="Times New Roman" w:cs="Times New Roman"/>
                <w:color w:val="222222"/>
                <w:sz w:val="24"/>
                <w:szCs w:val="24"/>
              </w:rPr>
              <w:t>Plotis</w:t>
            </w:r>
            <w:proofErr w:type="spellEnd"/>
          </w:p>
        </w:tc>
        <w:tc>
          <w:tcPr>
            <w:tcW w:w="3629" w:type="dxa"/>
            <w:shd w:val="clear" w:color="auto" w:fill="FFFFFF"/>
            <w:tcMar>
              <w:top w:w="15" w:type="dxa"/>
              <w:left w:w="15" w:type="dxa"/>
              <w:bottom w:w="15" w:type="dxa"/>
              <w:right w:w="15" w:type="dxa"/>
            </w:tcMar>
            <w:vAlign w:val="center"/>
            <w:hideMark/>
          </w:tcPr>
          <w:p w14:paraId="2C8AD961" w14:textId="77777777" w:rsidR="008701A4" w:rsidRPr="008701A4" w:rsidRDefault="008701A4" w:rsidP="008701A4">
            <w:pPr>
              <w:spacing w:after="0" w:line="240" w:lineRule="auto"/>
              <w:rPr>
                <w:rFonts w:ascii="Times New Roman" w:eastAsia="Times New Roman" w:hAnsi="Times New Roman" w:cs="Times New Roman"/>
                <w:color w:val="222222"/>
                <w:sz w:val="24"/>
                <w:szCs w:val="24"/>
              </w:rPr>
            </w:pPr>
            <w:r w:rsidRPr="008701A4">
              <w:rPr>
                <w:rFonts w:ascii="Times New Roman" w:eastAsia="Times New Roman" w:hAnsi="Times New Roman" w:cs="Times New Roman"/>
                <w:color w:val="222222"/>
                <w:sz w:val="24"/>
                <w:szCs w:val="24"/>
              </w:rPr>
              <w:t xml:space="preserve">Ne </w:t>
            </w:r>
            <w:proofErr w:type="spellStart"/>
            <w:r w:rsidRPr="008701A4">
              <w:rPr>
                <w:rFonts w:ascii="Times New Roman" w:eastAsia="Times New Roman" w:hAnsi="Times New Roman" w:cs="Times New Roman"/>
                <w:color w:val="222222"/>
                <w:sz w:val="24"/>
                <w:szCs w:val="24"/>
              </w:rPr>
              <w:t>siauresnis</w:t>
            </w:r>
            <w:proofErr w:type="spellEnd"/>
            <w:r w:rsidRPr="008701A4">
              <w:rPr>
                <w:rFonts w:ascii="Times New Roman" w:eastAsia="Times New Roman" w:hAnsi="Times New Roman" w:cs="Times New Roman"/>
                <w:color w:val="222222"/>
                <w:sz w:val="24"/>
                <w:szCs w:val="24"/>
              </w:rPr>
              <w:t xml:space="preserve"> </w:t>
            </w:r>
            <w:proofErr w:type="spellStart"/>
            <w:r w:rsidRPr="008701A4">
              <w:rPr>
                <w:rFonts w:ascii="Times New Roman" w:eastAsia="Times New Roman" w:hAnsi="Times New Roman" w:cs="Times New Roman"/>
                <w:color w:val="222222"/>
                <w:sz w:val="24"/>
                <w:szCs w:val="24"/>
              </w:rPr>
              <w:t>nei</w:t>
            </w:r>
            <w:proofErr w:type="spellEnd"/>
            <w:r w:rsidRPr="008701A4">
              <w:rPr>
                <w:rFonts w:ascii="Times New Roman" w:eastAsia="Times New Roman" w:hAnsi="Times New Roman" w:cs="Times New Roman"/>
                <w:color w:val="222222"/>
                <w:sz w:val="24"/>
                <w:szCs w:val="24"/>
              </w:rPr>
              <w:t xml:space="preserve"> 1750 mm</w:t>
            </w:r>
          </w:p>
        </w:tc>
        <w:tc>
          <w:tcPr>
            <w:tcW w:w="2923" w:type="dxa"/>
            <w:shd w:val="clear" w:color="auto" w:fill="FFFFFF"/>
            <w:tcMar>
              <w:top w:w="15" w:type="dxa"/>
              <w:left w:w="15" w:type="dxa"/>
              <w:bottom w:w="15" w:type="dxa"/>
              <w:right w:w="15" w:type="dxa"/>
            </w:tcMar>
            <w:vAlign w:val="center"/>
            <w:hideMark/>
          </w:tcPr>
          <w:p w14:paraId="65C2263E" w14:textId="77777777" w:rsidR="008701A4" w:rsidRPr="008701A4" w:rsidRDefault="008701A4" w:rsidP="008701A4">
            <w:pPr>
              <w:spacing w:after="0" w:line="240" w:lineRule="auto"/>
              <w:rPr>
                <w:rFonts w:ascii="Times New Roman" w:eastAsia="Times New Roman" w:hAnsi="Times New Roman" w:cs="Times New Roman"/>
                <w:color w:val="222222"/>
                <w:sz w:val="24"/>
                <w:szCs w:val="24"/>
              </w:rPr>
            </w:pPr>
            <w:r w:rsidRPr="008701A4">
              <w:rPr>
                <w:rFonts w:ascii="Times New Roman" w:eastAsia="Times New Roman" w:hAnsi="Times New Roman" w:cs="Times New Roman"/>
                <w:color w:val="222222"/>
                <w:sz w:val="24"/>
                <w:szCs w:val="24"/>
              </w:rPr>
              <w:t> </w:t>
            </w:r>
          </w:p>
        </w:tc>
      </w:tr>
      <w:tr w:rsidR="008701A4" w:rsidRPr="008701A4" w14:paraId="15DE5BCA" w14:textId="77777777" w:rsidTr="008701A4">
        <w:trPr>
          <w:tblCellSpacing w:w="18" w:type="dxa"/>
        </w:trPr>
        <w:tc>
          <w:tcPr>
            <w:tcW w:w="0" w:type="auto"/>
            <w:shd w:val="clear" w:color="auto" w:fill="FFFFFF"/>
            <w:tcMar>
              <w:top w:w="15" w:type="dxa"/>
              <w:left w:w="15" w:type="dxa"/>
              <w:bottom w:w="15" w:type="dxa"/>
              <w:right w:w="15" w:type="dxa"/>
            </w:tcMar>
            <w:vAlign w:val="center"/>
            <w:hideMark/>
          </w:tcPr>
          <w:p w14:paraId="542EE699" w14:textId="77777777" w:rsidR="008701A4" w:rsidRPr="008701A4" w:rsidRDefault="008701A4" w:rsidP="008701A4">
            <w:pPr>
              <w:spacing w:after="0" w:line="240" w:lineRule="auto"/>
              <w:rPr>
                <w:rFonts w:ascii="Times New Roman" w:eastAsia="Times New Roman" w:hAnsi="Times New Roman" w:cs="Times New Roman"/>
                <w:color w:val="222222"/>
                <w:sz w:val="24"/>
                <w:szCs w:val="24"/>
              </w:rPr>
            </w:pPr>
            <w:proofErr w:type="spellStart"/>
            <w:r w:rsidRPr="008701A4">
              <w:rPr>
                <w:rFonts w:ascii="Times New Roman" w:eastAsia="Times New Roman" w:hAnsi="Times New Roman" w:cs="Times New Roman"/>
                <w:color w:val="222222"/>
                <w:sz w:val="24"/>
                <w:szCs w:val="24"/>
              </w:rPr>
              <w:t>Aukštis</w:t>
            </w:r>
            <w:proofErr w:type="spellEnd"/>
          </w:p>
        </w:tc>
        <w:tc>
          <w:tcPr>
            <w:tcW w:w="3629" w:type="dxa"/>
            <w:shd w:val="clear" w:color="auto" w:fill="FFFFFF"/>
            <w:tcMar>
              <w:top w:w="15" w:type="dxa"/>
              <w:left w:w="15" w:type="dxa"/>
              <w:bottom w:w="15" w:type="dxa"/>
              <w:right w:w="15" w:type="dxa"/>
            </w:tcMar>
            <w:vAlign w:val="center"/>
            <w:hideMark/>
          </w:tcPr>
          <w:p w14:paraId="265163BC" w14:textId="77777777" w:rsidR="008701A4" w:rsidRPr="008701A4" w:rsidRDefault="008701A4" w:rsidP="008701A4">
            <w:pPr>
              <w:spacing w:after="0" w:line="240" w:lineRule="auto"/>
              <w:rPr>
                <w:rFonts w:ascii="Times New Roman" w:eastAsia="Times New Roman" w:hAnsi="Times New Roman" w:cs="Times New Roman"/>
                <w:color w:val="222222"/>
                <w:sz w:val="24"/>
                <w:szCs w:val="24"/>
              </w:rPr>
            </w:pPr>
            <w:r w:rsidRPr="008701A4">
              <w:rPr>
                <w:rFonts w:ascii="Times New Roman" w:eastAsia="Times New Roman" w:hAnsi="Times New Roman" w:cs="Times New Roman"/>
                <w:color w:val="222222"/>
                <w:sz w:val="24"/>
                <w:szCs w:val="24"/>
              </w:rPr>
              <w:t xml:space="preserve">Ne </w:t>
            </w:r>
            <w:proofErr w:type="spellStart"/>
            <w:r w:rsidRPr="008701A4">
              <w:rPr>
                <w:rFonts w:ascii="Times New Roman" w:eastAsia="Times New Roman" w:hAnsi="Times New Roman" w:cs="Times New Roman"/>
                <w:color w:val="222222"/>
                <w:sz w:val="24"/>
                <w:szCs w:val="24"/>
              </w:rPr>
              <w:t>žemesnis</w:t>
            </w:r>
            <w:proofErr w:type="spellEnd"/>
            <w:r w:rsidRPr="008701A4">
              <w:rPr>
                <w:rFonts w:ascii="Times New Roman" w:eastAsia="Times New Roman" w:hAnsi="Times New Roman" w:cs="Times New Roman"/>
                <w:color w:val="222222"/>
                <w:sz w:val="24"/>
                <w:szCs w:val="24"/>
              </w:rPr>
              <w:t xml:space="preserve"> </w:t>
            </w:r>
            <w:proofErr w:type="spellStart"/>
            <w:r w:rsidRPr="008701A4">
              <w:rPr>
                <w:rFonts w:ascii="Times New Roman" w:eastAsia="Times New Roman" w:hAnsi="Times New Roman" w:cs="Times New Roman"/>
                <w:color w:val="222222"/>
                <w:sz w:val="24"/>
                <w:szCs w:val="24"/>
              </w:rPr>
              <w:t>nei</w:t>
            </w:r>
            <w:proofErr w:type="spellEnd"/>
            <w:r w:rsidRPr="008701A4">
              <w:rPr>
                <w:rFonts w:ascii="Times New Roman" w:eastAsia="Times New Roman" w:hAnsi="Times New Roman" w:cs="Times New Roman"/>
                <w:color w:val="222222"/>
                <w:sz w:val="24"/>
                <w:szCs w:val="24"/>
              </w:rPr>
              <w:t xml:space="preserve"> 1600 mm</w:t>
            </w:r>
          </w:p>
        </w:tc>
        <w:tc>
          <w:tcPr>
            <w:tcW w:w="2923" w:type="dxa"/>
            <w:shd w:val="clear" w:color="auto" w:fill="FFFFFF"/>
            <w:tcMar>
              <w:top w:w="15" w:type="dxa"/>
              <w:left w:w="15" w:type="dxa"/>
              <w:bottom w:w="15" w:type="dxa"/>
              <w:right w:w="15" w:type="dxa"/>
            </w:tcMar>
            <w:vAlign w:val="center"/>
            <w:hideMark/>
          </w:tcPr>
          <w:p w14:paraId="1B6BE935" w14:textId="77777777" w:rsidR="008701A4" w:rsidRPr="008701A4" w:rsidRDefault="008701A4" w:rsidP="008701A4">
            <w:pPr>
              <w:spacing w:after="0" w:line="240" w:lineRule="auto"/>
              <w:rPr>
                <w:rFonts w:ascii="Times New Roman" w:eastAsia="Times New Roman" w:hAnsi="Times New Roman" w:cs="Times New Roman"/>
                <w:color w:val="222222"/>
                <w:sz w:val="24"/>
                <w:szCs w:val="24"/>
              </w:rPr>
            </w:pPr>
            <w:r w:rsidRPr="008701A4">
              <w:rPr>
                <w:rFonts w:ascii="Times New Roman" w:eastAsia="Times New Roman" w:hAnsi="Times New Roman" w:cs="Times New Roman"/>
                <w:color w:val="222222"/>
                <w:sz w:val="24"/>
                <w:szCs w:val="24"/>
              </w:rPr>
              <w:t> </w:t>
            </w:r>
          </w:p>
        </w:tc>
      </w:tr>
      <w:tr w:rsidR="008701A4" w:rsidRPr="008701A4" w14:paraId="44C37D4B" w14:textId="77777777" w:rsidTr="008701A4">
        <w:trPr>
          <w:tblCellSpacing w:w="18" w:type="dxa"/>
        </w:trPr>
        <w:tc>
          <w:tcPr>
            <w:tcW w:w="0" w:type="auto"/>
            <w:shd w:val="clear" w:color="auto" w:fill="FFFFFF"/>
            <w:tcMar>
              <w:top w:w="15" w:type="dxa"/>
              <w:left w:w="15" w:type="dxa"/>
              <w:bottom w:w="15" w:type="dxa"/>
              <w:right w:w="15" w:type="dxa"/>
            </w:tcMar>
            <w:vAlign w:val="center"/>
            <w:hideMark/>
          </w:tcPr>
          <w:p w14:paraId="0E741D71" w14:textId="77777777" w:rsidR="008701A4" w:rsidRPr="008701A4" w:rsidRDefault="008701A4" w:rsidP="008701A4">
            <w:pPr>
              <w:spacing w:after="0" w:line="240" w:lineRule="auto"/>
              <w:rPr>
                <w:rFonts w:ascii="Times New Roman" w:eastAsia="Times New Roman" w:hAnsi="Times New Roman" w:cs="Times New Roman"/>
                <w:color w:val="222222"/>
                <w:sz w:val="24"/>
                <w:szCs w:val="24"/>
              </w:rPr>
            </w:pPr>
            <w:proofErr w:type="spellStart"/>
            <w:r w:rsidRPr="008701A4">
              <w:rPr>
                <w:rFonts w:ascii="Times New Roman" w:eastAsia="Times New Roman" w:hAnsi="Times New Roman" w:cs="Times New Roman"/>
                <w:color w:val="222222"/>
                <w:sz w:val="24"/>
                <w:szCs w:val="24"/>
              </w:rPr>
              <w:t>Prošvaisa</w:t>
            </w:r>
            <w:proofErr w:type="spellEnd"/>
          </w:p>
        </w:tc>
        <w:tc>
          <w:tcPr>
            <w:tcW w:w="3629" w:type="dxa"/>
            <w:shd w:val="clear" w:color="auto" w:fill="FFFFFF"/>
            <w:tcMar>
              <w:top w:w="15" w:type="dxa"/>
              <w:left w:w="15" w:type="dxa"/>
              <w:bottom w:w="15" w:type="dxa"/>
              <w:right w:w="15" w:type="dxa"/>
            </w:tcMar>
            <w:vAlign w:val="center"/>
            <w:hideMark/>
          </w:tcPr>
          <w:p w14:paraId="179A2F5A" w14:textId="77777777" w:rsidR="008701A4" w:rsidRPr="008701A4" w:rsidRDefault="008701A4" w:rsidP="008701A4">
            <w:pPr>
              <w:spacing w:after="0" w:line="240" w:lineRule="auto"/>
              <w:rPr>
                <w:rFonts w:ascii="Times New Roman" w:eastAsia="Times New Roman" w:hAnsi="Times New Roman" w:cs="Times New Roman"/>
                <w:color w:val="222222"/>
                <w:sz w:val="24"/>
                <w:szCs w:val="24"/>
              </w:rPr>
            </w:pPr>
            <w:r w:rsidRPr="008701A4">
              <w:rPr>
                <w:rFonts w:ascii="Times New Roman" w:eastAsia="Times New Roman" w:hAnsi="Times New Roman" w:cs="Times New Roman"/>
                <w:color w:val="222222"/>
                <w:sz w:val="24"/>
                <w:szCs w:val="24"/>
              </w:rPr>
              <w:t xml:space="preserve">Ne </w:t>
            </w:r>
            <w:proofErr w:type="spellStart"/>
            <w:r w:rsidRPr="008701A4">
              <w:rPr>
                <w:rFonts w:ascii="Times New Roman" w:eastAsia="Times New Roman" w:hAnsi="Times New Roman" w:cs="Times New Roman"/>
                <w:color w:val="222222"/>
                <w:sz w:val="24"/>
                <w:szCs w:val="24"/>
              </w:rPr>
              <w:t>mažesnė</w:t>
            </w:r>
            <w:proofErr w:type="spellEnd"/>
            <w:r w:rsidRPr="008701A4">
              <w:rPr>
                <w:rFonts w:ascii="Times New Roman" w:eastAsia="Times New Roman" w:hAnsi="Times New Roman" w:cs="Times New Roman"/>
                <w:color w:val="222222"/>
                <w:sz w:val="24"/>
                <w:szCs w:val="24"/>
              </w:rPr>
              <w:t xml:space="preserve"> </w:t>
            </w:r>
            <w:proofErr w:type="spellStart"/>
            <w:r w:rsidRPr="008701A4">
              <w:rPr>
                <w:rFonts w:ascii="Times New Roman" w:eastAsia="Times New Roman" w:hAnsi="Times New Roman" w:cs="Times New Roman"/>
                <w:color w:val="222222"/>
                <w:sz w:val="24"/>
                <w:szCs w:val="24"/>
              </w:rPr>
              <w:t>nei</w:t>
            </w:r>
            <w:proofErr w:type="spellEnd"/>
            <w:r w:rsidRPr="008701A4">
              <w:rPr>
                <w:rFonts w:ascii="Times New Roman" w:eastAsia="Times New Roman" w:hAnsi="Times New Roman" w:cs="Times New Roman"/>
                <w:color w:val="222222"/>
                <w:sz w:val="24"/>
                <w:szCs w:val="24"/>
              </w:rPr>
              <w:t xml:space="preserve"> 170 mm</w:t>
            </w:r>
          </w:p>
        </w:tc>
        <w:tc>
          <w:tcPr>
            <w:tcW w:w="2923" w:type="dxa"/>
            <w:shd w:val="clear" w:color="auto" w:fill="FFFFFF"/>
            <w:tcMar>
              <w:top w:w="15" w:type="dxa"/>
              <w:left w:w="15" w:type="dxa"/>
              <w:bottom w:w="15" w:type="dxa"/>
              <w:right w:w="15" w:type="dxa"/>
            </w:tcMar>
            <w:vAlign w:val="center"/>
            <w:hideMark/>
          </w:tcPr>
          <w:p w14:paraId="1117451F" w14:textId="77777777" w:rsidR="008701A4" w:rsidRPr="008701A4" w:rsidRDefault="008701A4" w:rsidP="008701A4">
            <w:pPr>
              <w:spacing w:after="0" w:line="240" w:lineRule="auto"/>
              <w:rPr>
                <w:rFonts w:ascii="Times New Roman" w:eastAsia="Times New Roman" w:hAnsi="Times New Roman" w:cs="Times New Roman"/>
                <w:color w:val="222222"/>
                <w:sz w:val="24"/>
                <w:szCs w:val="24"/>
              </w:rPr>
            </w:pPr>
            <w:r w:rsidRPr="008701A4">
              <w:rPr>
                <w:rFonts w:ascii="Times New Roman" w:eastAsia="Times New Roman" w:hAnsi="Times New Roman" w:cs="Times New Roman"/>
                <w:color w:val="222222"/>
                <w:sz w:val="24"/>
                <w:szCs w:val="24"/>
              </w:rPr>
              <w:t> </w:t>
            </w:r>
          </w:p>
        </w:tc>
      </w:tr>
      <w:tr w:rsidR="008701A4" w:rsidRPr="008701A4" w14:paraId="7384404E" w14:textId="77777777" w:rsidTr="008701A4">
        <w:trPr>
          <w:tblCellSpacing w:w="18" w:type="dxa"/>
        </w:trPr>
        <w:tc>
          <w:tcPr>
            <w:tcW w:w="0" w:type="auto"/>
            <w:shd w:val="clear" w:color="auto" w:fill="FFFFFF"/>
            <w:tcMar>
              <w:top w:w="15" w:type="dxa"/>
              <w:left w:w="15" w:type="dxa"/>
              <w:bottom w:w="15" w:type="dxa"/>
              <w:right w:w="15" w:type="dxa"/>
            </w:tcMar>
            <w:vAlign w:val="center"/>
            <w:hideMark/>
          </w:tcPr>
          <w:p w14:paraId="1AAA8795" w14:textId="77777777" w:rsidR="008701A4" w:rsidRPr="008701A4" w:rsidRDefault="008701A4" w:rsidP="008701A4">
            <w:pPr>
              <w:spacing w:after="0" w:line="240" w:lineRule="auto"/>
              <w:rPr>
                <w:rFonts w:ascii="Times New Roman" w:eastAsia="Times New Roman" w:hAnsi="Times New Roman" w:cs="Times New Roman"/>
                <w:color w:val="222222"/>
                <w:sz w:val="24"/>
                <w:szCs w:val="24"/>
              </w:rPr>
            </w:pPr>
            <w:proofErr w:type="spellStart"/>
            <w:r w:rsidRPr="008701A4">
              <w:rPr>
                <w:rFonts w:ascii="Times New Roman" w:eastAsia="Times New Roman" w:hAnsi="Times New Roman" w:cs="Times New Roman"/>
                <w:color w:val="222222"/>
                <w:sz w:val="24"/>
                <w:szCs w:val="24"/>
              </w:rPr>
              <w:t>Bagažinės</w:t>
            </w:r>
            <w:proofErr w:type="spellEnd"/>
            <w:r w:rsidRPr="008701A4">
              <w:rPr>
                <w:rFonts w:ascii="Times New Roman" w:eastAsia="Times New Roman" w:hAnsi="Times New Roman" w:cs="Times New Roman"/>
                <w:color w:val="222222"/>
                <w:sz w:val="24"/>
                <w:szCs w:val="24"/>
              </w:rPr>
              <w:t xml:space="preserve"> </w:t>
            </w:r>
            <w:proofErr w:type="spellStart"/>
            <w:r w:rsidRPr="008701A4">
              <w:rPr>
                <w:rFonts w:ascii="Times New Roman" w:eastAsia="Times New Roman" w:hAnsi="Times New Roman" w:cs="Times New Roman"/>
                <w:color w:val="222222"/>
                <w:sz w:val="24"/>
                <w:szCs w:val="24"/>
              </w:rPr>
              <w:t>tūris</w:t>
            </w:r>
            <w:proofErr w:type="spellEnd"/>
            <w:r w:rsidRPr="008701A4">
              <w:rPr>
                <w:rFonts w:ascii="Times New Roman" w:eastAsia="Times New Roman" w:hAnsi="Times New Roman" w:cs="Times New Roman"/>
                <w:color w:val="222222"/>
                <w:sz w:val="24"/>
                <w:szCs w:val="24"/>
              </w:rPr>
              <w:t xml:space="preserve"> (min.)</w:t>
            </w:r>
          </w:p>
        </w:tc>
        <w:tc>
          <w:tcPr>
            <w:tcW w:w="3629" w:type="dxa"/>
            <w:shd w:val="clear" w:color="auto" w:fill="FFFFFF"/>
            <w:tcMar>
              <w:top w:w="15" w:type="dxa"/>
              <w:left w:w="15" w:type="dxa"/>
              <w:bottom w:w="15" w:type="dxa"/>
              <w:right w:w="15" w:type="dxa"/>
            </w:tcMar>
            <w:vAlign w:val="center"/>
            <w:hideMark/>
          </w:tcPr>
          <w:p w14:paraId="1B2010BC" w14:textId="77777777" w:rsidR="008701A4" w:rsidRPr="008701A4" w:rsidRDefault="008701A4" w:rsidP="008701A4">
            <w:pPr>
              <w:spacing w:after="0" w:line="240" w:lineRule="auto"/>
              <w:rPr>
                <w:rFonts w:ascii="Times New Roman" w:eastAsia="Times New Roman" w:hAnsi="Times New Roman" w:cs="Times New Roman"/>
                <w:color w:val="222222"/>
                <w:sz w:val="24"/>
                <w:szCs w:val="24"/>
              </w:rPr>
            </w:pPr>
            <w:r w:rsidRPr="008701A4">
              <w:rPr>
                <w:rFonts w:ascii="Times New Roman" w:eastAsia="Times New Roman" w:hAnsi="Times New Roman" w:cs="Times New Roman"/>
                <w:color w:val="222222"/>
                <w:sz w:val="24"/>
                <w:szCs w:val="24"/>
              </w:rPr>
              <w:t xml:space="preserve">Ne </w:t>
            </w:r>
            <w:proofErr w:type="spellStart"/>
            <w:r w:rsidRPr="008701A4">
              <w:rPr>
                <w:rFonts w:ascii="Times New Roman" w:eastAsia="Times New Roman" w:hAnsi="Times New Roman" w:cs="Times New Roman"/>
                <w:color w:val="222222"/>
                <w:sz w:val="24"/>
                <w:szCs w:val="24"/>
              </w:rPr>
              <w:t>mažesnis</w:t>
            </w:r>
            <w:proofErr w:type="spellEnd"/>
            <w:r w:rsidRPr="008701A4">
              <w:rPr>
                <w:rFonts w:ascii="Times New Roman" w:eastAsia="Times New Roman" w:hAnsi="Times New Roman" w:cs="Times New Roman"/>
                <w:color w:val="222222"/>
                <w:sz w:val="24"/>
                <w:szCs w:val="24"/>
              </w:rPr>
              <w:t xml:space="preserve"> </w:t>
            </w:r>
            <w:proofErr w:type="spellStart"/>
            <w:r w:rsidRPr="008701A4">
              <w:rPr>
                <w:rFonts w:ascii="Times New Roman" w:eastAsia="Times New Roman" w:hAnsi="Times New Roman" w:cs="Times New Roman"/>
                <w:color w:val="222222"/>
                <w:sz w:val="24"/>
                <w:szCs w:val="24"/>
              </w:rPr>
              <w:t>nei</w:t>
            </w:r>
            <w:proofErr w:type="spellEnd"/>
            <w:r w:rsidRPr="008701A4">
              <w:rPr>
                <w:rFonts w:ascii="Times New Roman" w:eastAsia="Times New Roman" w:hAnsi="Times New Roman" w:cs="Times New Roman"/>
                <w:color w:val="222222"/>
                <w:sz w:val="24"/>
                <w:szCs w:val="24"/>
              </w:rPr>
              <w:t xml:space="preserve"> 450 </w:t>
            </w:r>
            <w:proofErr w:type="spellStart"/>
            <w:r w:rsidRPr="008701A4">
              <w:rPr>
                <w:rFonts w:ascii="Times New Roman" w:eastAsia="Times New Roman" w:hAnsi="Times New Roman" w:cs="Times New Roman"/>
                <w:color w:val="222222"/>
                <w:sz w:val="24"/>
                <w:szCs w:val="24"/>
              </w:rPr>
              <w:t>litrų</w:t>
            </w:r>
            <w:proofErr w:type="spellEnd"/>
          </w:p>
        </w:tc>
        <w:tc>
          <w:tcPr>
            <w:tcW w:w="2923" w:type="dxa"/>
            <w:shd w:val="clear" w:color="auto" w:fill="FFFFFF"/>
            <w:tcMar>
              <w:top w:w="15" w:type="dxa"/>
              <w:left w:w="15" w:type="dxa"/>
              <w:bottom w:w="15" w:type="dxa"/>
              <w:right w:w="15" w:type="dxa"/>
            </w:tcMar>
            <w:vAlign w:val="center"/>
            <w:hideMark/>
          </w:tcPr>
          <w:p w14:paraId="382EB937" w14:textId="77777777" w:rsidR="008701A4" w:rsidRPr="008701A4" w:rsidRDefault="008701A4" w:rsidP="008701A4">
            <w:pPr>
              <w:spacing w:after="0" w:line="240" w:lineRule="auto"/>
              <w:rPr>
                <w:rFonts w:ascii="Times New Roman" w:eastAsia="Times New Roman" w:hAnsi="Times New Roman" w:cs="Times New Roman"/>
                <w:color w:val="222222"/>
                <w:sz w:val="24"/>
                <w:szCs w:val="24"/>
              </w:rPr>
            </w:pPr>
            <w:r w:rsidRPr="008701A4">
              <w:rPr>
                <w:rFonts w:ascii="Times New Roman" w:eastAsia="Times New Roman" w:hAnsi="Times New Roman" w:cs="Times New Roman"/>
                <w:color w:val="222222"/>
                <w:sz w:val="24"/>
                <w:szCs w:val="24"/>
              </w:rPr>
              <w:t> </w:t>
            </w:r>
          </w:p>
        </w:tc>
      </w:tr>
      <w:tr w:rsidR="008701A4" w:rsidRPr="008701A4" w14:paraId="78D96F69" w14:textId="77777777" w:rsidTr="008701A4">
        <w:trPr>
          <w:tblCellSpacing w:w="18" w:type="dxa"/>
        </w:trPr>
        <w:tc>
          <w:tcPr>
            <w:tcW w:w="0" w:type="auto"/>
            <w:shd w:val="clear" w:color="auto" w:fill="FFFFFF"/>
            <w:tcMar>
              <w:top w:w="15" w:type="dxa"/>
              <w:left w:w="15" w:type="dxa"/>
              <w:bottom w:w="15" w:type="dxa"/>
              <w:right w:w="15" w:type="dxa"/>
            </w:tcMar>
            <w:vAlign w:val="center"/>
            <w:hideMark/>
          </w:tcPr>
          <w:p w14:paraId="33A3DB8F" w14:textId="77777777" w:rsidR="008701A4" w:rsidRPr="008701A4" w:rsidRDefault="008701A4" w:rsidP="008701A4">
            <w:pPr>
              <w:spacing w:after="0" w:line="240" w:lineRule="auto"/>
              <w:rPr>
                <w:rFonts w:ascii="Times New Roman" w:eastAsia="Times New Roman" w:hAnsi="Times New Roman" w:cs="Times New Roman"/>
                <w:color w:val="222222"/>
                <w:sz w:val="24"/>
                <w:szCs w:val="24"/>
              </w:rPr>
            </w:pPr>
            <w:proofErr w:type="spellStart"/>
            <w:r w:rsidRPr="008701A4">
              <w:rPr>
                <w:rFonts w:ascii="Times New Roman" w:eastAsia="Times New Roman" w:hAnsi="Times New Roman" w:cs="Times New Roman"/>
                <w:color w:val="222222"/>
                <w:sz w:val="24"/>
                <w:szCs w:val="24"/>
              </w:rPr>
              <w:t>Bagažinės</w:t>
            </w:r>
            <w:proofErr w:type="spellEnd"/>
            <w:r w:rsidRPr="008701A4">
              <w:rPr>
                <w:rFonts w:ascii="Times New Roman" w:eastAsia="Times New Roman" w:hAnsi="Times New Roman" w:cs="Times New Roman"/>
                <w:color w:val="222222"/>
                <w:sz w:val="24"/>
                <w:szCs w:val="24"/>
              </w:rPr>
              <w:t xml:space="preserve"> </w:t>
            </w:r>
            <w:proofErr w:type="spellStart"/>
            <w:r w:rsidRPr="008701A4">
              <w:rPr>
                <w:rFonts w:ascii="Times New Roman" w:eastAsia="Times New Roman" w:hAnsi="Times New Roman" w:cs="Times New Roman"/>
                <w:color w:val="222222"/>
                <w:sz w:val="24"/>
                <w:szCs w:val="24"/>
              </w:rPr>
              <w:t>tūris</w:t>
            </w:r>
            <w:proofErr w:type="spellEnd"/>
            <w:r w:rsidRPr="008701A4">
              <w:rPr>
                <w:rFonts w:ascii="Times New Roman" w:eastAsia="Times New Roman" w:hAnsi="Times New Roman" w:cs="Times New Roman"/>
                <w:color w:val="222222"/>
                <w:sz w:val="24"/>
                <w:szCs w:val="24"/>
              </w:rPr>
              <w:t xml:space="preserve"> (max.)</w:t>
            </w:r>
          </w:p>
        </w:tc>
        <w:tc>
          <w:tcPr>
            <w:tcW w:w="3629" w:type="dxa"/>
            <w:shd w:val="clear" w:color="auto" w:fill="FFFFFF"/>
            <w:tcMar>
              <w:top w:w="15" w:type="dxa"/>
              <w:left w:w="15" w:type="dxa"/>
              <w:bottom w:w="15" w:type="dxa"/>
              <w:right w:w="15" w:type="dxa"/>
            </w:tcMar>
            <w:vAlign w:val="center"/>
            <w:hideMark/>
          </w:tcPr>
          <w:p w14:paraId="302AD418" w14:textId="77777777" w:rsidR="008701A4" w:rsidRPr="008701A4" w:rsidRDefault="008701A4" w:rsidP="008701A4">
            <w:pPr>
              <w:spacing w:after="0" w:line="240" w:lineRule="auto"/>
              <w:rPr>
                <w:rFonts w:ascii="Times New Roman" w:eastAsia="Times New Roman" w:hAnsi="Times New Roman" w:cs="Times New Roman"/>
                <w:color w:val="222222"/>
                <w:sz w:val="24"/>
                <w:szCs w:val="24"/>
              </w:rPr>
            </w:pPr>
            <w:r w:rsidRPr="008701A4">
              <w:rPr>
                <w:rFonts w:ascii="Times New Roman" w:eastAsia="Times New Roman" w:hAnsi="Times New Roman" w:cs="Times New Roman"/>
                <w:color w:val="222222"/>
                <w:sz w:val="24"/>
                <w:szCs w:val="24"/>
              </w:rPr>
              <w:t xml:space="preserve">Ne </w:t>
            </w:r>
            <w:proofErr w:type="spellStart"/>
            <w:r w:rsidRPr="008701A4">
              <w:rPr>
                <w:rFonts w:ascii="Times New Roman" w:eastAsia="Times New Roman" w:hAnsi="Times New Roman" w:cs="Times New Roman"/>
                <w:color w:val="222222"/>
                <w:sz w:val="24"/>
                <w:szCs w:val="24"/>
              </w:rPr>
              <w:t>mažesnis</w:t>
            </w:r>
            <w:proofErr w:type="spellEnd"/>
            <w:r w:rsidRPr="008701A4">
              <w:rPr>
                <w:rFonts w:ascii="Times New Roman" w:eastAsia="Times New Roman" w:hAnsi="Times New Roman" w:cs="Times New Roman"/>
                <w:color w:val="222222"/>
                <w:sz w:val="24"/>
                <w:szCs w:val="24"/>
              </w:rPr>
              <w:t xml:space="preserve"> </w:t>
            </w:r>
            <w:proofErr w:type="spellStart"/>
            <w:r w:rsidRPr="008701A4">
              <w:rPr>
                <w:rFonts w:ascii="Times New Roman" w:eastAsia="Times New Roman" w:hAnsi="Times New Roman" w:cs="Times New Roman"/>
                <w:color w:val="222222"/>
                <w:sz w:val="24"/>
                <w:szCs w:val="24"/>
              </w:rPr>
              <w:t>nei</w:t>
            </w:r>
            <w:proofErr w:type="spellEnd"/>
            <w:r w:rsidRPr="008701A4">
              <w:rPr>
                <w:rFonts w:ascii="Times New Roman" w:eastAsia="Times New Roman" w:hAnsi="Times New Roman" w:cs="Times New Roman"/>
                <w:color w:val="222222"/>
                <w:sz w:val="24"/>
                <w:szCs w:val="24"/>
              </w:rPr>
              <w:t xml:space="preserve"> 1500 </w:t>
            </w:r>
            <w:proofErr w:type="spellStart"/>
            <w:r w:rsidRPr="008701A4">
              <w:rPr>
                <w:rFonts w:ascii="Times New Roman" w:eastAsia="Times New Roman" w:hAnsi="Times New Roman" w:cs="Times New Roman"/>
                <w:color w:val="222222"/>
                <w:sz w:val="24"/>
                <w:szCs w:val="24"/>
              </w:rPr>
              <w:t>litrų</w:t>
            </w:r>
            <w:proofErr w:type="spellEnd"/>
            <w:r w:rsidRPr="008701A4">
              <w:rPr>
                <w:rFonts w:ascii="Times New Roman" w:eastAsia="Times New Roman" w:hAnsi="Times New Roman" w:cs="Times New Roman"/>
                <w:color w:val="222222"/>
                <w:sz w:val="24"/>
                <w:szCs w:val="24"/>
              </w:rPr>
              <w:t xml:space="preserve"> </w:t>
            </w:r>
            <w:proofErr w:type="spellStart"/>
            <w:r w:rsidRPr="008701A4">
              <w:rPr>
                <w:rFonts w:ascii="Times New Roman" w:eastAsia="Times New Roman" w:hAnsi="Times New Roman" w:cs="Times New Roman"/>
                <w:color w:val="222222"/>
                <w:sz w:val="24"/>
                <w:szCs w:val="24"/>
              </w:rPr>
              <w:t>su</w:t>
            </w:r>
            <w:proofErr w:type="spellEnd"/>
            <w:r w:rsidRPr="008701A4">
              <w:rPr>
                <w:rFonts w:ascii="Times New Roman" w:eastAsia="Times New Roman" w:hAnsi="Times New Roman" w:cs="Times New Roman"/>
                <w:color w:val="222222"/>
                <w:sz w:val="24"/>
                <w:szCs w:val="24"/>
              </w:rPr>
              <w:t xml:space="preserve"> </w:t>
            </w:r>
            <w:proofErr w:type="spellStart"/>
            <w:r w:rsidRPr="008701A4">
              <w:rPr>
                <w:rFonts w:ascii="Times New Roman" w:eastAsia="Times New Roman" w:hAnsi="Times New Roman" w:cs="Times New Roman"/>
                <w:color w:val="222222"/>
                <w:sz w:val="24"/>
                <w:szCs w:val="24"/>
              </w:rPr>
              <w:t>nulenktom</w:t>
            </w:r>
            <w:proofErr w:type="spellEnd"/>
            <w:r w:rsidRPr="008701A4">
              <w:rPr>
                <w:rFonts w:ascii="Times New Roman" w:eastAsia="Times New Roman" w:hAnsi="Times New Roman" w:cs="Times New Roman"/>
                <w:color w:val="222222"/>
                <w:sz w:val="24"/>
                <w:szCs w:val="24"/>
              </w:rPr>
              <w:t xml:space="preserve"> </w:t>
            </w:r>
            <w:proofErr w:type="spellStart"/>
            <w:r w:rsidRPr="008701A4">
              <w:rPr>
                <w:rFonts w:ascii="Times New Roman" w:eastAsia="Times New Roman" w:hAnsi="Times New Roman" w:cs="Times New Roman"/>
                <w:color w:val="222222"/>
                <w:sz w:val="24"/>
                <w:szCs w:val="24"/>
              </w:rPr>
              <w:t>sėdynėm</w:t>
            </w:r>
            <w:proofErr w:type="spellEnd"/>
          </w:p>
        </w:tc>
        <w:tc>
          <w:tcPr>
            <w:tcW w:w="2923" w:type="dxa"/>
            <w:shd w:val="clear" w:color="auto" w:fill="FFFFFF"/>
            <w:tcMar>
              <w:top w:w="15" w:type="dxa"/>
              <w:left w:w="15" w:type="dxa"/>
              <w:bottom w:w="15" w:type="dxa"/>
              <w:right w:w="15" w:type="dxa"/>
            </w:tcMar>
            <w:vAlign w:val="center"/>
            <w:hideMark/>
          </w:tcPr>
          <w:p w14:paraId="761759B5" w14:textId="77777777" w:rsidR="008701A4" w:rsidRPr="008701A4" w:rsidRDefault="008701A4" w:rsidP="008701A4">
            <w:pPr>
              <w:spacing w:after="0" w:line="240" w:lineRule="auto"/>
              <w:rPr>
                <w:rFonts w:ascii="Times New Roman" w:eastAsia="Times New Roman" w:hAnsi="Times New Roman" w:cs="Times New Roman"/>
                <w:color w:val="222222"/>
                <w:sz w:val="24"/>
                <w:szCs w:val="24"/>
              </w:rPr>
            </w:pPr>
            <w:r w:rsidRPr="008701A4">
              <w:rPr>
                <w:rFonts w:ascii="Times New Roman" w:eastAsia="Times New Roman" w:hAnsi="Times New Roman" w:cs="Times New Roman"/>
                <w:color w:val="222222"/>
                <w:sz w:val="24"/>
                <w:szCs w:val="24"/>
              </w:rPr>
              <w:t> </w:t>
            </w:r>
          </w:p>
        </w:tc>
      </w:tr>
      <w:tr w:rsidR="008701A4" w:rsidRPr="008701A4" w14:paraId="601FD681" w14:textId="77777777" w:rsidTr="008701A4">
        <w:trPr>
          <w:tblCellSpacing w:w="18" w:type="dxa"/>
        </w:trPr>
        <w:tc>
          <w:tcPr>
            <w:tcW w:w="0" w:type="auto"/>
            <w:shd w:val="clear" w:color="auto" w:fill="FFFFFF"/>
            <w:tcMar>
              <w:top w:w="15" w:type="dxa"/>
              <w:left w:w="15" w:type="dxa"/>
              <w:bottom w:w="15" w:type="dxa"/>
              <w:right w:w="15" w:type="dxa"/>
            </w:tcMar>
            <w:vAlign w:val="center"/>
            <w:hideMark/>
          </w:tcPr>
          <w:p w14:paraId="4893F652" w14:textId="77777777" w:rsidR="008701A4" w:rsidRPr="008701A4" w:rsidRDefault="008701A4" w:rsidP="008701A4">
            <w:pPr>
              <w:spacing w:after="0" w:line="240" w:lineRule="auto"/>
              <w:rPr>
                <w:rFonts w:ascii="Times New Roman" w:eastAsia="Times New Roman" w:hAnsi="Times New Roman" w:cs="Times New Roman"/>
                <w:color w:val="222222"/>
                <w:sz w:val="24"/>
                <w:szCs w:val="24"/>
              </w:rPr>
            </w:pPr>
            <w:proofErr w:type="spellStart"/>
            <w:r w:rsidRPr="008701A4">
              <w:rPr>
                <w:rFonts w:ascii="Times New Roman" w:eastAsia="Times New Roman" w:hAnsi="Times New Roman" w:cs="Times New Roman"/>
                <w:color w:val="222222"/>
                <w:sz w:val="24"/>
                <w:szCs w:val="24"/>
              </w:rPr>
              <w:t>Įkrovimo</w:t>
            </w:r>
            <w:proofErr w:type="spellEnd"/>
            <w:r w:rsidRPr="008701A4">
              <w:rPr>
                <w:rFonts w:ascii="Times New Roman" w:eastAsia="Times New Roman" w:hAnsi="Times New Roman" w:cs="Times New Roman"/>
                <w:color w:val="222222"/>
                <w:sz w:val="24"/>
                <w:szCs w:val="24"/>
              </w:rPr>
              <w:t xml:space="preserve"> </w:t>
            </w:r>
            <w:proofErr w:type="spellStart"/>
            <w:r w:rsidRPr="008701A4">
              <w:rPr>
                <w:rFonts w:ascii="Times New Roman" w:eastAsia="Times New Roman" w:hAnsi="Times New Roman" w:cs="Times New Roman"/>
                <w:color w:val="222222"/>
                <w:sz w:val="24"/>
                <w:szCs w:val="24"/>
              </w:rPr>
              <w:t>jungtis</w:t>
            </w:r>
            <w:proofErr w:type="spellEnd"/>
          </w:p>
        </w:tc>
        <w:tc>
          <w:tcPr>
            <w:tcW w:w="3629" w:type="dxa"/>
            <w:shd w:val="clear" w:color="auto" w:fill="FFFFFF"/>
            <w:tcMar>
              <w:top w:w="15" w:type="dxa"/>
              <w:left w:w="15" w:type="dxa"/>
              <w:bottom w:w="15" w:type="dxa"/>
              <w:right w:w="15" w:type="dxa"/>
            </w:tcMar>
            <w:vAlign w:val="center"/>
            <w:hideMark/>
          </w:tcPr>
          <w:p w14:paraId="6F5D8645" w14:textId="77777777" w:rsidR="008701A4" w:rsidRPr="008701A4" w:rsidRDefault="008701A4" w:rsidP="008701A4">
            <w:pPr>
              <w:spacing w:after="0" w:line="240" w:lineRule="auto"/>
              <w:rPr>
                <w:rFonts w:ascii="Times New Roman" w:eastAsia="Times New Roman" w:hAnsi="Times New Roman" w:cs="Times New Roman"/>
                <w:color w:val="222222"/>
                <w:sz w:val="24"/>
                <w:szCs w:val="24"/>
              </w:rPr>
            </w:pPr>
            <w:r w:rsidRPr="008701A4">
              <w:rPr>
                <w:rFonts w:ascii="Times New Roman" w:eastAsia="Times New Roman" w:hAnsi="Times New Roman" w:cs="Times New Roman"/>
                <w:color w:val="222222"/>
                <w:sz w:val="24"/>
                <w:szCs w:val="24"/>
              </w:rPr>
              <w:t xml:space="preserve">Tipas 2 </w:t>
            </w:r>
            <w:proofErr w:type="spellStart"/>
            <w:r w:rsidRPr="008701A4">
              <w:rPr>
                <w:rFonts w:ascii="Times New Roman" w:eastAsia="Times New Roman" w:hAnsi="Times New Roman" w:cs="Times New Roman"/>
                <w:color w:val="222222"/>
                <w:sz w:val="24"/>
                <w:szCs w:val="24"/>
              </w:rPr>
              <w:t>ir</w:t>
            </w:r>
            <w:proofErr w:type="spellEnd"/>
            <w:r w:rsidRPr="008701A4">
              <w:rPr>
                <w:rFonts w:ascii="Times New Roman" w:eastAsia="Times New Roman" w:hAnsi="Times New Roman" w:cs="Times New Roman"/>
                <w:color w:val="222222"/>
                <w:sz w:val="24"/>
                <w:szCs w:val="24"/>
              </w:rPr>
              <w:t xml:space="preserve"> CCS (</w:t>
            </w:r>
            <w:proofErr w:type="spellStart"/>
            <w:r w:rsidRPr="008701A4">
              <w:rPr>
                <w:rFonts w:ascii="Times New Roman" w:eastAsia="Times New Roman" w:hAnsi="Times New Roman" w:cs="Times New Roman"/>
                <w:color w:val="222222"/>
                <w:sz w:val="24"/>
                <w:szCs w:val="24"/>
              </w:rPr>
              <w:t>arba</w:t>
            </w:r>
            <w:proofErr w:type="spellEnd"/>
            <w:r w:rsidRPr="008701A4">
              <w:rPr>
                <w:rFonts w:ascii="Times New Roman" w:eastAsia="Times New Roman" w:hAnsi="Times New Roman" w:cs="Times New Roman"/>
                <w:color w:val="222222"/>
                <w:sz w:val="24"/>
                <w:szCs w:val="24"/>
              </w:rPr>
              <w:t xml:space="preserve"> </w:t>
            </w:r>
            <w:proofErr w:type="spellStart"/>
            <w:r w:rsidRPr="008701A4">
              <w:rPr>
                <w:rFonts w:ascii="Times New Roman" w:eastAsia="Times New Roman" w:hAnsi="Times New Roman" w:cs="Times New Roman"/>
                <w:color w:val="222222"/>
                <w:sz w:val="24"/>
                <w:szCs w:val="24"/>
              </w:rPr>
              <w:t>lygiavertė</w:t>
            </w:r>
            <w:proofErr w:type="spellEnd"/>
            <w:r w:rsidRPr="008701A4">
              <w:rPr>
                <w:rFonts w:ascii="Times New Roman" w:eastAsia="Times New Roman" w:hAnsi="Times New Roman" w:cs="Times New Roman"/>
                <w:color w:val="222222"/>
                <w:sz w:val="24"/>
                <w:szCs w:val="24"/>
              </w:rPr>
              <w:t>)</w:t>
            </w:r>
          </w:p>
        </w:tc>
        <w:tc>
          <w:tcPr>
            <w:tcW w:w="2923" w:type="dxa"/>
            <w:shd w:val="clear" w:color="auto" w:fill="FFFFFF"/>
            <w:tcMar>
              <w:top w:w="15" w:type="dxa"/>
              <w:left w:w="15" w:type="dxa"/>
              <w:bottom w:w="15" w:type="dxa"/>
              <w:right w:w="15" w:type="dxa"/>
            </w:tcMar>
            <w:vAlign w:val="center"/>
            <w:hideMark/>
          </w:tcPr>
          <w:p w14:paraId="71F50724" w14:textId="77777777" w:rsidR="008701A4" w:rsidRPr="008701A4" w:rsidRDefault="008701A4" w:rsidP="008701A4">
            <w:pPr>
              <w:spacing w:after="0" w:line="240" w:lineRule="auto"/>
              <w:rPr>
                <w:rFonts w:ascii="Times New Roman" w:eastAsia="Times New Roman" w:hAnsi="Times New Roman" w:cs="Times New Roman"/>
                <w:color w:val="222222"/>
                <w:sz w:val="24"/>
                <w:szCs w:val="24"/>
              </w:rPr>
            </w:pPr>
          </w:p>
        </w:tc>
      </w:tr>
      <w:tr w:rsidR="008701A4" w:rsidRPr="008701A4" w14:paraId="7C3F5ABE" w14:textId="77777777" w:rsidTr="008701A4">
        <w:trPr>
          <w:tblCellSpacing w:w="18" w:type="dxa"/>
        </w:trPr>
        <w:tc>
          <w:tcPr>
            <w:tcW w:w="0" w:type="auto"/>
            <w:shd w:val="clear" w:color="auto" w:fill="FFFFFF"/>
            <w:tcMar>
              <w:top w:w="15" w:type="dxa"/>
              <w:left w:w="15" w:type="dxa"/>
              <w:bottom w:w="15" w:type="dxa"/>
              <w:right w:w="15" w:type="dxa"/>
            </w:tcMar>
            <w:vAlign w:val="center"/>
            <w:hideMark/>
          </w:tcPr>
          <w:p w14:paraId="4074F864" w14:textId="77777777" w:rsidR="008701A4" w:rsidRPr="008701A4" w:rsidRDefault="008701A4" w:rsidP="008701A4">
            <w:pPr>
              <w:spacing w:after="0" w:line="240" w:lineRule="auto"/>
              <w:rPr>
                <w:rFonts w:ascii="Times New Roman" w:eastAsia="Times New Roman" w:hAnsi="Times New Roman" w:cs="Times New Roman"/>
                <w:color w:val="222222"/>
                <w:sz w:val="24"/>
                <w:szCs w:val="24"/>
              </w:rPr>
            </w:pPr>
            <w:proofErr w:type="spellStart"/>
            <w:r w:rsidRPr="008701A4">
              <w:rPr>
                <w:rFonts w:ascii="Times New Roman" w:eastAsia="Times New Roman" w:hAnsi="Times New Roman" w:cs="Times New Roman"/>
                <w:color w:val="222222"/>
                <w:sz w:val="24"/>
                <w:szCs w:val="24"/>
              </w:rPr>
              <w:t>Įkrovimo</w:t>
            </w:r>
            <w:proofErr w:type="spellEnd"/>
            <w:r w:rsidRPr="008701A4">
              <w:rPr>
                <w:rFonts w:ascii="Times New Roman" w:eastAsia="Times New Roman" w:hAnsi="Times New Roman" w:cs="Times New Roman"/>
                <w:color w:val="222222"/>
                <w:sz w:val="24"/>
                <w:szCs w:val="24"/>
              </w:rPr>
              <w:t xml:space="preserve"> </w:t>
            </w:r>
            <w:proofErr w:type="spellStart"/>
            <w:r w:rsidRPr="008701A4">
              <w:rPr>
                <w:rFonts w:ascii="Times New Roman" w:eastAsia="Times New Roman" w:hAnsi="Times New Roman" w:cs="Times New Roman"/>
                <w:color w:val="222222"/>
                <w:sz w:val="24"/>
                <w:szCs w:val="24"/>
              </w:rPr>
              <w:t>laidas</w:t>
            </w:r>
            <w:proofErr w:type="spellEnd"/>
          </w:p>
        </w:tc>
        <w:tc>
          <w:tcPr>
            <w:tcW w:w="3629" w:type="dxa"/>
            <w:shd w:val="clear" w:color="auto" w:fill="FFFFFF"/>
            <w:tcMar>
              <w:top w:w="15" w:type="dxa"/>
              <w:left w:w="15" w:type="dxa"/>
              <w:bottom w:w="15" w:type="dxa"/>
              <w:right w:w="15" w:type="dxa"/>
            </w:tcMar>
            <w:vAlign w:val="center"/>
            <w:hideMark/>
          </w:tcPr>
          <w:p w14:paraId="6269F2E3" w14:textId="77777777" w:rsidR="008701A4" w:rsidRPr="008701A4" w:rsidRDefault="008701A4" w:rsidP="008701A4">
            <w:pPr>
              <w:spacing w:after="0" w:line="240" w:lineRule="auto"/>
              <w:rPr>
                <w:rFonts w:ascii="Times New Roman" w:eastAsia="Times New Roman" w:hAnsi="Times New Roman" w:cs="Times New Roman"/>
                <w:color w:val="222222"/>
                <w:sz w:val="24"/>
                <w:szCs w:val="24"/>
              </w:rPr>
            </w:pPr>
            <w:proofErr w:type="spellStart"/>
            <w:r w:rsidRPr="008701A4">
              <w:rPr>
                <w:rFonts w:ascii="Times New Roman" w:eastAsia="Times New Roman" w:hAnsi="Times New Roman" w:cs="Times New Roman"/>
                <w:color w:val="222222"/>
                <w:sz w:val="24"/>
                <w:szCs w:val="24"/>
              </w:rPr>
              <w:t>Komplektuojamas</w:t>
            </w:r>
            <w:proofErr w:type="spellEnd"/>
            <w:r w:rsidRPr="008701A4">
              <w:rPr>
                <w:rFonts w:ascii="Times New Roman" w:eastAsia="Times New Roman" w:hAnsi="Times New Roman" w:cs="Times New Roman"/>
                <w:color w:val="222222"/>
                <w:sz w:val="24"/>
                <w:szCs w:val="24"/>
              </w:rPr>
              <w:t xml:space="preserve"> 3 </w:t>
            </w:r>
            <w:proofErr w:type="spellStart"/>
            <w:r w:rsidRPr="008701A4">
              <w:rPr>
                <w:rFonts w:ascii="Times New Roman" w:eastAsia="Times New Roman" w:hAnsi="Times New Roman" w:cs="Times New Roman"/>
                <w:color w:val="222222"/>
                <w:sz w:val="24"/>
                <w:szCs w:val="24"/>
              </w:rPr>
              <w:t>režimų</w:t>
            </w:r>
            <w:proofErr w:type="spellEnd"/>
            <w:r w:rsidRPr="008701A4">
              <w:rPr>
                <w:rFonts w:ascii="Times New Roman" w:eastAsia="Times New Roman" w:hAnsi="Times New Roman" w:cs="Times New Roman"/>
                <w:color w:val="222222"/>
                <w:sz w:val="24"/>
                <w:szCs w:val="24"/>
              </w:rPr>
              <w:t xml:space="preserve"> </w:t>
            </w:r>
            <w:proofErr w:type="spellStart"/>
            <w:r w:rsidRPr="008701A4">
              <w:rPr>
                <w:rFonts w:ascii="Times New Roman" w:eastAsia="Times New Roman" w:hAnsi="Times New Roman" w:cs="Times New Roman"/>
                <w:color w:val="222222"/>
                <w:sz w:val="24"/>
                <w:szCs w:val="24"/>
              </w:rPr>
              <w:t>laidas</w:t>
            </w:r>
            <w:proofErr w:type="spellEnd"/>
            <w:r w:rsidRPr="008701A4">
              <w:rPr>
                <w:rFonts w:ascii="Times New Roman" w:eastAsia="Times New Roman" w:hAnsi="Times New Roman" w:cs="Times New Roman"/>
                <w:color w:val="222222"/>
                <w:sz w:val="24"/>
                <w:szCs w:val="24"/>
              </w:rPr>
              <w:t xml:space="preserve"> (AC </w:t>
            </w:r>
            <w:proofErr w:type="spellStart"/>
            <w:r w:rsidRPr="008701A4">
              <w:rPr>
                <w:rFonts w:ascii="Times New Roman" w:eastAsia="Times New Roman" w:hAnsi="Times New Roman" w:cs="Times New Roman"/>
                <w:color w:val="222222"/>
                <w:sz w:val="24"/>
                <w:szCs w:val="24"/>
              </w:rPr>
              <w:t>ir</w:t>
            </w:r>
            <w:proofErr w:type="spellEnd"/>
            <w:r w:rsidRPr="008701A4">
              <w:rPr>
                <w:rFonts w:ascii="Times New Roman" w:eastAsia="Times New Roman" w:hAnsi="Times New Roman" w:cs="Times New Roman"/>
                <w:color w:val="222222"/>
                <w:sz w:val="24"/>
                <w:szCs w:val="24"/>
              </w:rPr>
              <w:t xml:space="preserve"> DC </w:t>
            </w:r>
            <w:proofErr w:type="spellStart"/>
            <w:r w:rsidRPr="008701A4">
              <w:rPr>
                <w:rFonts w:ascii="Times New Roman" w:eastAsia="Times New Roman" w:hAnsi="Times New Roman" w:cs="Times New Roman"/>
                <w:color w:val="222222"/>
                <w:sz w:val="24"/>
                <w:szCs w:val="24"/>
              </w:rPr>
              <w:t>įkrovimui</w:t>
            </w:r>
            <w:proofErr w:type="spellEnd"/>
            <w:r w:rsidRPr="008701A4">
              <w:rPr>
                <w:rFonts w:ascii="Times New Roman" w:eastAsia="Times New Roman" w:hAnsi="Times New Roman" w:cs="Times New Roman"/>
                <w:color w:val="222222"/>
                <w:sz w:val="24"/>
                <w:szCs w:val="24"/>
              </w:rPr>
              <w:t>)</w:t>
            </w:r>
          </w:p>
        </w:tc>
        <w:tc>
          <w:tcPr>
            <w:tcW w:w="2923" w:type="dxa"/>
            <w:shd w:val="clear" w:color="auto" w:fill="FFFFFF"/>
            <w:tcMar>
              <w:top w:w="15" w:type="dxa"/>
              <w:left w:w="15" w:type="dxa"/>
              <w:bottom w:w="15" w:type="dxa"/>
              <w:right w:w="15" w:type="dxa"/>
            </w:tcMar>
            <w:vAlign w:val="center"/>
            <w:hideMark/>
          </w:tcPr>
          <w:p w14:paraId="1597D126" w14:textId="77777777" w:rsidR="008701A4" w:rsidRPr="008701A4" w:rsidRDefault="008701A4" w:rsidP="008701A4">
            <w:pPr>
              <w:spacing w:after="0" w:line="240" w:lineRule="auto"/>
              <w:rPr>
                <w:rFonts w:ascii="Times New Roman" w:eastAsia="Times New Roman" w:hAnsi="Times New Roman" w:cs="Times New Roman"/>
                <w:color w:val="222222"/>
                <w:sz w:val="24"/>
                <w:szCs w:val="24"/>
              </w:rPr>
            </w:pPr>
          </w:p>
        </w:tc>
      </w:tr>
      <w:tr w:rsidR="008701A4" w:rsidRPr="008701A4" w14:paraId="1266EE12" w14:textId="77777777" w:rsidTr="008701A4">
        <w:trPr>
          <w:tblCellSpacing w:w="18" w:type="dxa"/>
        </w:trPr>
        <w:tc>
          <w:tcPr>
            <w:tcW w:w="0" w:type="auto"/>
            <w:shd w:val="clear" w:color="auto" w:fill="FFFFFF"/>
            <w:tcMar>
              <w:top w:w="15" w:type="dxa"/>
              <w:left w:w="15" w:type="dxa"/>
              <w:bottom w:w="15" w:type="dxa"/>
              <w:right w:w="15" w:type="dxa"/>
            </w:tcMar>
            <w:vAlign w:val="center"/>
            <w:hideMark/>
          </w:tcPr>
          <w:p w14:paraId="25893737" w14:textId="77777777" w:rsidR="008701A4" w:rsidRPr="008701A4" w:rsidRDefault="008701A4" w:rsidP="008701A4">
            <w:pPr>
              <w:spacing w:after="0" w:line="240" w:lineRule="auto"/>
              <w:rPr>
                <w:rFonts w:ascii="Times New Roman" w:eastAsia="Times New Roman" w:hAnsi="Times New Roman" w:cs="Times New Roman"/>
                <w:color w:val="222222"/>
                <w:sz w:val="24"/>
                <w:szCs w:val="24"/>
              </w:rPr>
            </w:pPr>
            <w:proofErr w:type="spellStart"/>
            <w:r w:rsidRPr="008701A4">
              <w:rPr>
                <w:rFonts w:ascii="Times New Roman" w:eastAsia="Times New Roman" w:hAnsi="Times New Roman" w:cs="Times New Roman"/>
                <w:color w:val="222222"/>
                <w:sz w:val="24"/>
                <w:szCs w:val="24"/>
              </w:rPr>
              <w:t>Žibintai</w:t>
            </w:r>
            <w:proofErr w:type="spellEnd"/>
          </w:p>
        </w:tc>
        <w:tc>
          <w:tcPr>
            <w:tcW w:w="3629" w:type="dxa"/>
            <w:shd w:val="clear" w:color="auto" w:fill="FFFFFF"/>
            <w:tcMar>
              <w:top w:w="15" w:type="dxa"/>
              <w:left w:w="15" w:type="dxa"/>
              <w:bottom w:w="15" w:type="dxa"/>
              <w:right w:w="15" w:type="dxa"/>
            </w:tcMar>
            <w:vAlign w:val="center"/>
            <w:hideMark/>
          </w:tcPr>
          <w:p w14:paraId="1C180D21" w14:textId="77777777" w:rsidR="008701A4" w:rsidRPr="008701A4" w:rsidRDefault="008701A4" w:rsidP="008701A4">
            <w:pPr>
              <w:spacing w:after="0" w:line="240" w:lineRule="auto"/>
              <w:rPr>
                <w:rFonts w:ascii="Times New Roman" w:eastAsia="Times New Roman" w:hAnsi="Times New Roman" w:cs="Times New Roman"/>
                <w:color w:val="222222"/>
                <w:sz w:val="24"/>
                <w:szCs w:val="24"/>
              </w:rPr>
            </w:pPr>
            <w:proofErr w:type="spellStart"/>
            <w:r w:rsidRPr="008701A4">
              <w:rPr>
                <w:rFonts w:ascii="Times New Roman" w:eastAsia="Times New Roman" w:hAnsi="Times New Roman" w:cs="Times New Roman"/>
                <w:color w:val="222222"/>
                <w:sz w:val="24"/>
                <w:szCs w:val="24"/>
              </w:rPr>
              <w:t>Priekiniai</w:t>
            </w:r>
            <w:proofErr w:type="spellEnd"/>
            <w:r w:rsidRPr="008701A4">
              <w:rPr>
                <w:rFonts w:ascii="Times New Roman" w:eastAsia="Times New Roman" w:hAnsi="Times New Roman" w:cs="Times New Roman"/>
                <w:color w:val="222222"/>
                <w:sz w:val="24"/>
                <w:szCs w:val="24"/>
              </w:rPr>
              <w:t xml:space="preserve"> </w:t>
            </w:r>
            <w:proofErr w:type="spellStart"/>
            <w:r w:rsidRPr="008701A4">
              <w:rPr>
                <w:rFonts w:ascii="Times New Roman" w:eastAsia="Times New Roman" w:hAnsi="Times New Roman" w:cs="Times New Roman"/>
                <w:color w:val="222222"/>
                <w:sz w:val="24"/>
                <w:szCs w:val="24"/>
              </w:rPr>
              <w:t>ir</w:t>
            </w:r>
            <w:proofErr w:type="spellEnd"/>
            <w:r w:rsidRPr="008701A4">
              <w:rPr>
                <w:rFonts w:ascii="Times New Roman" w:eastAsia="Times New Roman" w:hAnsi="Times New Roman" w:cs="Times New Roman"/>
                <w:color w:val="222222"/>
                <w:sz w:val="24"/>
                <w:szCs w:val="24"/>
              </w:rPr>
              <w:t xml:space="preserve"> </w:t>
            </w:r>
            <w:proofErr w:type="spellStart"/>
            <w:r w:rsidRPr="008701A4">
              <w:rPr>
                <w:rFonts w:ascii="Times New Roman" w:eastAsia="Times New Roman" w:hAnsi="Times New Roman" w:cs="Times New Roman"/>
                <w:color w:val="222222"/>
                <w:sz w:val="24"/>
                <w:szCs w:val="24"/>
              </w:rPr>
              <w:t>galiniai</w:t>
            </w:r>
            <w:proofErr w:type="spellEnd"/>
            <w:r w:rsidRPr="008701A4">
              <w:rPr>
                <w:rFonts w:ascii="Times New Roman" w:eastAsia="Times New Roman" w:hAnsi="Times New Roman" w:cs="Times New Roman"/>
                <w:color w:val="222222"/>
                <w:sz w:val="24"/>
                <w:szCs w:val="24"/>
              </w:rPr>
              <w:t xml:space="preserve"> LED </w:t>
            </w:r>
            <w:proofErr w:type="spellStart"/>
            <w:r w:rsidRPr="008701A4">
              <w:rPr>
                <w:rFonts w:ascii="Times New Roman" w:eastAsia="Times New Roman" w:hAnsi="Times New Roman" w:cs="Times New Roman"/>
                <w:color w:val="222222"/>
                <w:sz w:val="24"/>
                <w:szCs w:val="24"/>
              </w:rPr>
              <w:t>tipo</w:t>
            </w:r>
            <w:proofErr w:type="spellEnd"/>
            <w:r w:rsidRPr="008701A4">
              <w:rPr>
                <w:rFonts w:ascii="Times New Roman" w:eastAsia="Times New Roman" w:hAnsi="Times New Roman" w:cs="Times New Roman"/>
                <w:color w:val="222222"/>
                <w:sz w:val="24"/>
                <w:szCs w:val="24"/>
              </w:rPr>
              <w:t xml:space="preserve"> </w:t>
            </w:r>
            <w:proofErr w:type="spellStart"/>
            <w:r w:rsidRPr="008701A4">
              <w:rPr>
                <w:rFonts w:ascii="Times New Roman" w:eastAsia="Times New Roman" w:hAnsi="Times New Roman" w:cs="Times New Roman"/>
                <w:color w:val="222222"/>
                <w:sz w:val="24"/>
                <w:szCs w:val="24"/>
              </w:rPr>
              <w:t>žibintai</w:t>
            </w:r>
            <w:proofErr w:type="spellEnd"/>
          </w:p>
        </w:tc>
        <w:tc>
          <w:tcPr>
            <w:tcW w:w="2923" w:type="dxa"/>
            <w:shd w:val="clear" w:color="auto" w:fill="FFFFFF"/>
            <w:tcMar>
              <w:top w:w="15" w:type="dxa"/>
              <w:left w:w="15" w:type="dxa"/>
              <w:bottom w:w="15" w:type="dxa"/>
              <w:right w:w="15" w:type="dxa"/>
            </w:tcMar>
            <w:vAlign w:val="center"/>
            <w:hideMark/>
          </w:tcPr>
          <w:p w14:paraId="61BC5DCA" w14:textId="77777777" w:rsidR="008701A4" w:rsidRPr="008701A4" w:rsidRDefault="008701A4" w:rsidP="008701A4">
            <w:pPr>
              <w:spacing w:after="0" w:line="240" w:lineRule="auto"/>
              <w:rPr>
                <w:rFonts w:ascii="Times New Roman" w:eastAsia="Times New Roman" w:hAnsi="Times New Roman" w:cs="Times New Roman"/>
                <w:color w:val="222222"/>
                <w:sz w:val="24"/>
                <w:szCs w:val="24"/>
              </w:rPr>
            </w:pPr>
          </w:p>
        </w:tc>
      </w:tr>
      <w:tr w:rsidR="008701A4" w:rsidRPr="008701A4" w14:paraId="0E687305" w14:textId="77777777" w:rsidTr="008701A4">
        <w:trPr>
          <w:tblCellSpacing w:w="18" w:type="dxa"/>
        </w:trPr>
        <w:tc>
          <w:tcPr>
            <w:tcW w:w="0" w:type="auto"/>
            <w:shd w:val="clear" w:color="auto" w:fill="FFFFFF"/>
            <w:tcMar>
              <w:top w:w="15" w:type="dxa"/>
              <w:left w:w="15" w:type="dxa"/>
              <w:bottom w:w="15" w:type="dxa"/>
              <w:right w:w="15" w:type="dxa"/>
            </w:tcMar>
            <w:vAlign w:val="center"/>
            <w:hideMark/>
          </w:tcPr>
          <w:p w14:paraId="11C7DA4B" w14:textId="77777777" w:rsidR="008701A4" w:rsidRPr="008701A4" w:rsidRDefault="008701A4" w:rsidP="008701A4">
            <w:pPr>
              <w:spacing w:after="0" w:line="240" w:lineRule="auto"/>
              <w:rPr>
                <w:rFonts w:ascii="Times New Roman" w:eastAsia="Times New Roman" w:hAnsi="Times New Roman" w:cs="Times New Roman"/>
                <w:color w:val="222222"/>
                <w:sz w:val="24"/>
                <w:szCs w:val="24"/>
              </w:rPr>
            </w:pPr>
            <w:proofErr w:type="spellStart"/>
            <w:r w:rsidRPr="008701A4">
              <w:rPr>
                <w:rFonts w:ascii="Times New Roman" w:eastAsia="Times New Roman" w:hAnsi="Times New Roman" w:cs="Times New Roman"/>
                <w:color w:val="222222"/>
                <w:sz w:val="24"/>
                <w:szCs w:val="24"/>
              </w:rPr>
              <w:t>Langai</w:t>
            </w:r>
            <w:proofErr w:type="spellEnd"/>
          </w:p>
        </w:tc>
        <w:tc>
          <w:tcPr>
            <w:tcW w:w="3629" w:type="dxa"/>
            <w:shd w:val="clear" w:color="auto" w:fill="FFFFFF"/>
            <w:tcMar>
              <w:top w:w="15" w:type="dxa"/>
              <w:left w:w="15" w:type="dxa"/>
              <w:bottom w:w="15" w:type="dxa"/>
              <w:right w:w="15" w:type="dxa"/>
            </w:tcMar>
            <w:vAlign w:val="center"/>
            <w:hideMark/>
          </w:tcPr>
          <w:p w14:paraId="3B0E3A1A" w14:textId="77777777" w:rsidR="008701A4" w:rsidRPr="008701A4" w:rsidRDefault="008701A4" w:rsidP="008701A4">
            <w:pPr>
              <w:spacing w:after="0" w:line="240" w:lineRule="auto"/>
              <w:rPr>
                <w:rFonts w:ascii="Times New Roman" w:eastAsia="Times New Roman" w:hAnsi="Times New Roman" w:cs="Times New Roman"/>
                <w:color w:val="222222"/>
                <w:sz w:val="24"/>
                <w:szCs w:val="24"/>
              </w:rPr>
            </w:pPr>
            <w:proofErr w:type="spellStart"/>
            <w:r w:rsidRPr="008701A4">
              <w:rPr>
                <w:rFonts w:ascii="Times New Roman" w:eastAsia="Times New Roman" w:hAnsi="Times New Roman" w:cs="Times New Roman"/>
                <w:color w:val="222222"/>
                <w:sz w:val="24"/>
                <w:szCs w:val="24"/>
              </w:rPr>
              <w:t>Elektriniai</w:t>
            </w:r>
            <w:proofErr w:type="spellEnd"/>
            <w:r w:rsidRPr="008701A4">
              <w:rPr>
                <w:rFonts w:ascii="Times New Roman" w:eastAsia="Times New Roman" w:hAnsi="Times New Roman" w:cs="Times New Roman"/>
                <w:color w:val="222222"/>
                <w:sz w:val="24"/>
                <w:szCs w:val="24"/>
              </w:rPr>
              <w:t xml:space="preserve"> </w:t>
            </w:r>
            <w:proofErr w:type="spellStart"/>
            <w:r w:rsidRPr="008701A4">
              <w:rPr>
                <w:rFonts w:ascii="Times New Roman" w:eastAsia="Times New Roman" w:hAnsi="Times New Roman" w:cs="Times New Roman"/>
                <w:color w:val="222222"/>
                <w:sz w:val="24"/>
                <w:szCs w:val="24"/>
              </w:rPr>
              <w:t>priekyje</w:t>
            </w:r>
            <w:proofErr w:type="spellEnd"/>
            <w:r w:rsidRPr="008701A4">
              <w:rPr>
                <w:rFonts w:ascii="Times New Roman" w:eastAsia="Times New Roman" w:hAnsi="Times New Roman" w:cs="Times New Roman"/>
                <w:color w:val="222222"/>
                <w:sz w:val="24"/>
                <w:szCs w:val="24"/>
              </w:rPr>
              <w:t xml:space="preserve"> </w:t>
            </w:r>
            <w:proofErr w:type="spellStart"/>
            <w:r w:rsidRPr="008701A4">
              <w:rPr>
                <w:rFonts w:ascii="Times New Roman" w:eastAsia="Times New Roman" w:hAnsi="Times New Roman" w:cs="Times New Roman"/>
                <w:color w:val="222222"/>
                <w:sz w:val="24"/>
                <w:szCs w:val="24"/>
              </w:rPr>
              <w:t>ir</w:t>
            </w:r>
            <w:proofErr w:type="spellEnd"/>
            <w:r w:rsidRPr="008701A4">
              <w:rPr>
                <w:rFonts w:ascii="Times New Roman" w:eastAsia="Times New Roman" w:hAnsi="Times New Roman" w:cs="Times New Roman"/>
                <w:color w:val="222222"/>
                <w:sz w:val="24"/>
                <w:szCs w:val="24"/>
              </w:rPr>
              <w:t xml:space="preserve"> gale</w:t>
            </w:r>
          </w:p>
        </w:tc>
        <w:tc>
          <w:tcPr>
            <w:tcW w:w="2923" w:type="dxa"/>
            <w:shd w:val="clear" w:color="auto" w:fill="FFFFFF"/>
            <w:tcMar>
              <w:top w:w="15" w:type="dxa"/>
              <w:left w:w="15" w:type="dxa"/>
              <w:bottom w:w="15" w:type="dxa"/>
              <w:right w:w="15" w:type="dxa"/>
            </w:tcMar>
            <w:vAlign w:val="center"/>
            <w:hideMark/>
          </w:tcPr>
          <w:p w14:paraId="2BD7BC88" w14:textId="77777777" w:rsidR="008701A4" w:rsidRPr="008701A4" w:rsidRDefault="008701A4" w:rsidP="008701A4">
            <w:pPr>
              <w:spacing w:after="0" w:line="240" w:lineRule="auto"/>
              <w:rPr>
                <w:rFonts w:ascii="Times New Roman" w:eastAsia="Times New Roman" w:hAnsi="Times New Roman" w:cs="Times New Roman"/>
                <w:color w:val="222222"/>
                <w:sz w:val="24"/>
                <w:szCs w:val="24"/>
              </w:rPr>
            </w:pPr>
          </w:p>
        </w:tc>
      </w:tr>
      <w:tr w:rsidR="008701A4" w:rsidRPr="008701A4" w14:paraId="63D1EC80" w14:textId="77777777" w:rsidTr="008701A4">
        <w:trPr>
          <w:tblCellSpacing w:w="18" w:type="dxa"/>
        </w:trPr>
        <w:tc>
          <w:tcPr>
            <w:tcW w:w="0" w:type="auto"/>
            <w:shd w:val="clear" w:color="auto" w:fill="FFFFFF"/>
            <w:tcMar>
              <w:top w:w="15" w:type="dxa"/>
              <w:left w:w="15" w:type="dxa"/>
              <w:bottom w:w="15" w:type="dxa"/>
              <w:right w:w="15" w:type="dxa"/>
            </w:tcMar>
            <w:vAlign w:val="center"/>
            <w:hideMark/>
          </w:tcPr>
          <w:p w14:paraId="5811307A" w14:textId="77777777" w:rsidR="008701A4" w:rsidRPr="008701A4" w:rsidRDefault="008701A4" w:rsidP="008701A4">
            <w:pPr>
              <w:spacing w:after="0" w:line="240" w:lineRule="auto"/>
              <w:rPr>
                <w:rFonts w:ascii="Times New Roman" w:eastAsia="Times New Roman" w:hAnsi="Times New Roman" w:cs="Times New Roman"/>
                <w:color w:val="222222"/>
                <w:sz w:val="24"/>
                <w:szCs w:val="24"/>
              </w:rPr>
            </w:pPr>
            <w:proofErr w:type="spellStart"/>
            <w:r w:rsidRPr="008701A4">
              <w:rPr>
                <w:rFonts w:ascii="Times New Roman" w:eastAsia="Times New Roman" w:hAnsi="Times New Roman" w:cs="Times New Roman"/>
                <w:color w:val="222222"/>
                <w:sz w:val="24"/>
                <w:szCs w:val="24"/>
              </w:rPr>
              <w:t>Stovėjimo</w:t>
            </w:r>
            <w:proofErr w:type="spellEnd"/>
            <w:r w:rsidRPr="008701A4">
              <w:rPr>
                <w:rFonts w:ascii="Times New Roman" w:eastAsia="Times New Roman" w:hAnsi="Times New Roman" w:cs="Times New Roman"/>
                <w:color w:val="222222"/>
                <w:sz w:val="24"/>
                <w:szCs w:val="24"/>
              </w:rPr>
              <w:t xml:space="preserve"> </w:t>
            </w:r>
            <w:proofErr w:type="spellStart"/>
            <w:r w:rsidRPr="008701A4">
              <w:rPr>
                <w:rFonts w:ascii="Times New Roman" w:eastAsia="Times New Roman" w:hAnsi="Times New Roman" w:cs="Times New Roman"/>
                <w:color w:val="222222"/>
                <w:sz w:val="24"/>
                <w:szCs w:val="24"/>
              </w:rPr>
              <w:t>stabdys</w:t>
            </w:r>
            <w:proofErr w:type="spellEnd"/>
          </w:p>
        </w:tc>
        <w:tc>
          <w:tcPr>
            <w:tcW w:w="3629" w:type="dxa"/>
            <w:shd w:val="clear" w:color="auto" w:fill="FFFFFF"/>
            <w:tcMar>
              <w:top w:w="15" w:type="dxa"/>
              <w:left w:w="15" w:type="dxa"/>
              <w:bottom w:w="15" w:type="dxa"/>
              <w:right w:w="15" w:type="dxa"/>
            </w:tcMar>
            <w:vAlign w:val="center"/>
            <w:hideMark/>
          </w:tcPr>
          <w:p w14:paraId="267D91DD" w14:textId="77777777" w:rsidR="008701A4" w:rsidRPr="008701A4" w:rsidRDefault="008701A4" w:rsidP="008701A4">
            <w:pPr>
              <w:spacing w:after="0" w:line="240" w:lineRule="auto"/>
              <w:rPr>
                <w:rFonts w:ascii="Times New Roman" w:eastAsia="Times New Roman" w:hAnsi="Times New Roman" w:cs="Times New Roman"/>
                <w:color w:val="222222"/>
                <w:sz w:val="24"/>
                <w:szCs w:val="24"/>
              </w:rPr>
            </w:pPr>
            <w:proofErr w:type="spellStart"/>
            <w:r w:rsidRPr="008701A4">
              <w:rPr>
                <w:rFonts w:ascii="Times New Roman" w:eastAsia="Times New Roman" w:hAnsi="Times New Roman" w:cs="Times New Roman"/>
                <w:color w:val="222222"/>
                <w:sz w:val="24"/>
                <w:szCs w:val="24"/>
              </w:rPr>
              <w:t>Elektrinis</w:t>
            </w:r>
            <w:proofErr w:type="spellEnd"/>
          </w:p>
        </w:tc>
        <w:tc>
          <w:tcPr>
            <w:tcW w:w="2923" w:type="dxa"/>
            <w:shd w:val="clear" w:color="auto" w:fill="FFFFFF"/>
            <w:tcMar>
              <w:top w:w="15" w:type="dxa"/>
              <w:left w:w="15" w:type="dxa"/>
              <w:bottom w:w="15" w:type="dxa"/>
              <w:right w:w="15" w:type="dxa"/>
            </w:tcMar>
            <w:vAlign w:val="center"/>
            <w:hideMark/>
          </w:tcPr>
          <w:p w14:paraId="3A518116" w14:textId="77777777" w:rsidR="008701A4" w:rsidRPr="008701A4" w:rsidRDefault="008701A4" w:rsidP="008701A4">
            <w:pPr>
              <w:spacing w:after="0" w:line="240" w:lineRule="auto"/>
              <w:rPr>
                <w:rFonts w:ascii="Times New Roman" w:eastAsia="Times New Roman" w:hAnsi="Times New Roman" w:cs="Times New Roman"/>
                <w:color w:val="222222"/>
                <w:sz w:val="24"/>
                <w:szCs w:val="24"/>
              </w:rPr>
            </w:pPr>
          </w:p>
        </w:tc>
      </w:tr>
      <w:tr w:rsidR="008701A4" w:rsidRPr="008701A4" w14:paraId="23D19DA2" w14:textId="77777777" w:rsidTr="008701A4">
        <w:trPr>
          <w:tblCellSpacing w:w="18" w:type="dxa"/>
        </w:trPr>
        <w:tc>
          <w:tcPr>
            <w:tcW w:w="0" w:type="auto"/>
            <w:shd w:val="clear" w:color="auto" w:fill="FFFFFF"/>
            <w:tcMar>
              <w:top w:w="15" w:type="dxa"/>
              <w:left w:w="15" w:type="dxa"/>
              <w:bottom w:w="15" w:type="dxa"/>
              <w:right w:w="15" w:type="dxa"/>
            </w:tcMar>
            <w:vAlign w:val="center"/>
            <w:hideMark/>
          </w:tcPr>
          <w:p w14:paraId="076ADD98" w14:textId="77777777" w:rsidR="008701A4" w:rsidRPr="008701A4" w:rsidRDefault="008701A4" w:rsidP="008701A4">
            <w:pPr>
              <w:spacing w:after="0" w:line="240" w:lineRule="auto"/>
              <w:rPr>
                <w:rFonts w:ascii="Times New Roman" w:eastAsia="Times New Roman" w:hAnsi="Times New Roman" w:cs="Times New Roman"/>
                <w:color w:val="222222"/>
                <w:sz w:val="24"/>
                <w:szCs w:val="24"/>
              </w:rPr>
            </w:pPr>
            <w:proofErr w:type="spellStart"/>
            <w:r w:rsidRPr="008701A4">
              <w:rPr>
                <w:rFonts w:ascii="Times New Roman" w:eastAsia="Times New Roman" w:hAnsi="Times New Roman" w:cs="Times New Roman"/>
                <w:color w:val="222222"/>
                <w:sz w:val="24"/>
                <w:szCs w:val="24"/>
              </w:rPr>
              <w:t>Langų</w:t>
            </w:r>
            <w:proofErr w:type="spellEnd"/>
            <w:r w:rsidRPr="008701A4">
              <w:rPr>
                <w:rFonts w:ascii="Times New Roman" w:eastAsia="Times New Roman" w:hAnsi="Times New Roman" w:cs="Times New Roman"/>
                <w:color w:val="222222"/>
                <w:sz w:val="24"/>
                <w:szCs w:val="24"/>
              </w:rPr>
              <w:t xml:space="preserve"> </w:t>
            </w:r>
            <w:proofErr w:type="spellStart"/>
            <w:r w:rsidRPr="008701A4">
              <w:rPr>
                <w:rFonts w:ascii="Times New Roman" w:eastAsia="Times New Roman" w:hAnsi="Times New Roman" w:cs="Times New Roman"/>
                <w:color w:val="222222"/>
                <w:sz w:val="24"/>
                <w:szCs w:val="24"/>
              </w:rPr>
              <w:t>tamsinimas</w:t>
            </w:r>
            <w:proofErr w:type="spellEnd"/>
          </w:p>
        </w:tc>
        <w:tc>
          <w:tcPr>
            <w:tcW w:w="3629" w:type="dxa"/>
            <w:shd w:val="clear" w:color="auto" w:fill="FFFFFF"/>
            <w:tcMar>
              <w:top w:w="15" w:type="dxa"/>
              <w:left w:w="15" w:type="dxa"/>
              <w:bottom w:w="15" w:type="dxa"/>
              <w:right w:w="15" w:type="dxa"/>
            </w:tcMar>
            <w:vAlign w:val="center"/>
            <w:hideMark/>
          </w:tcPr>
          <w:p w14:paraId="29C3C3B2" w14:textId="77777777" w:rsidR="008701A4" w:rsidRPr="008701A4" w:rsidRDefault="008701A4" w:rsidP="008701A4">
            <w:pPr>
              <w:spacing w:after="0" w:line="240" w:lineRule="auto"/>
              <w:rPr>
                <w:rFonts w:ascii="Times New Roman" w:eastAsia="Times New Roman" w:hAnsi="Times New Roman" w:cs="Times New Roman"/>
                <w:color w:val="222222"/>
                <w:sz w:val="24"/>
                <w:szCs w:val="24"/>
              </w:rPr>
            </w:pPr>
            <w:proofErr w:type="spellStart"/>
            <w:r w:rsidRPr="008701A4">
              <w:rPr>
                <w:rFonts w:ascii="Times New Roman" w:eastAsia="Times New Roman" w:hAnsi="Times New Roman" w:cs="Times New Roman"/>
                <w:color w:val="222222"/>
                <w:sz w:val="24"/>
                <w:szCs w:val="24"/>
              </w:rPr>
              <w:t>Galiniai</w:t>
            </w:r>
            <w:proofErr w:type="spellEnd"/>
            <w:r w:rsidRPr="008701A4">
              <w:rPr>
                <w:rFonts w:ascii="Times New Roman" w:eastAsia="Times New Roman" w:hAnsi="Times New Roman" w:cs="Times New Roman"/>
                <w:color w:val="222222"/>
                <w:sz w:val="24"/>
                <w:szCs w:val="24"/>
              </w:rPr>
              <w:t xml:space="preserve"> </w:t>
            </w:r>
            <w:proofErr w:type="spellStart"/>
            <w:r w:rsidRPr="008701A4">
              <w:rPr>
                <w:rFonts w:ascii="Times New Roman" w:eastAsia="Times New Roman" w:hAnsi="Times New Roman" w:cs="Times New Roman"/>
                <w:color w:val="222222"/>
                <w:sz w:val="24"/>
                <w:szCs w:val="24"/>
              </w:rPr>
              <w:t>šoniniai</w:t>
            </w:r>
            <w:proofErr w:type="spellEnd"/>
            <w:r w:rsidRPr="008701A4">
              <w:rPr>
                <w:rFonts w:ascii="Times New Roman" w:eastAsia="Times New Roman" w:hAnsi="Times New Roman" w:cs="Times New Roman"/>
                <w:color w:val="222222"/>
                <w:sz w:val="24"/>
                <w:szCs w:val="24"/>
              </w:rPr>
              <w:t xml:space="preserve"> </w:t>
            </w:r>
            <w:proofErr w:type="spellStart"/>
            <w:r w:rsidRPr="008701A4">
              <w:rPr>
                <w:rFonts w:ascii="Times New Roman" w:eastAsia="Times New Roman" w:hAnsi="Times New Roman" w:cs="Times New Roman"/>
                <w:color w:val="222222"/>
                <w:sz w:val="24"/>
                <w:szCs w:val="24"/>
              </w:rPr>
              <w:t>langai</w:t>
            </w:r>
            <w:proofErr w:type="spellEnd"/>
            <w:r w:rsidRPr="008701A4">
              <w:rPr>
                <w:rFonts w:ascii="Times New Roman" w:eastAsia="Times New Roman" w:hAnsi="Times New Roman" w:cs="Times New Roman"/>
                <w:color w:val="222222"/>
                <w:sz w:val="24"/>
                <w:szCs w:val="24"/>
              </w:rPr>
              <w:t xml:space="preserve"> </w:t>
            </w:r>
            <w:proofErr w:type="spellStart"/>
            <w:r w:rsidRPr="008701A4">
              <w:rPr>
                <w:rFonts w:ascii="Times New Roman" w:eastAsia="Times New Roman" w:hAnsi="Times New Roman" w:cs="Times New Roman"/>
                <w:color w:val="222222"/>
                <w:sz w:val="24"/>
                <w:szCs w:val="24"/>
              </w:rPr>
              <w:t>ir</w:t>
            </w:r>
            <w:proofErr w:type="spellEnd"/>
            <w:r w:rsidRPr="008701A4">
              <w:rPr>
                <w:rFonts w:ascii="Times New Roman" w:eastAsia="Times New Roman" w:hAnsi="Times New Roman" w:cs="Times New Roman"/>
                <w:color w:val="222222"/>
                <w:sz w:val="24"/>
                <w:szCs w:val="24"/>
              </w:rPr>
              <w:t xml:space="preserve"> </w:t>
            </w:r>
            <w:proofErr w:type="spellStart"/>
            <w:r w:rsidRPr="008701A4">
              <w:rPr>
                <w:rFonts w:ascii="Times New Roman" w:eastAsia="Times New Roman" w:hAnsi="Times New Roman" w:cs="Times New Roman"/>
                <w:color w:val="222222"/>
                <w:sz w:val="24"/>
                <w:szCs w:val="24"/>
              </w:rPr>
              <w:t>galinis</w:t>
            </w:r>
            <w:proofErr w:type="spellEnd"/>
            <w:r w:rsidRPr="008701A4">
              <w:rPr>
                <w:rFonts w:ascii="Times New Roman" w:eastAsia="Times New Roman" w:hAnsi="Times New Roman" w:cs="Times New Roman"/>
                <w:color w:val="222222"/>
                <w:sz w:val="24"/>
                <w:szCs w:val="24"/>
              </w:rPr>
              <w:t xml:space="preserve"> </w:t>
            </w:r>
            <w:proofErr w:type="spellStart"/>
            <w:r w:rsidRPr="008701A4">
              <w:rPr>
                <w:rFonts w:ascii="Times New Roman" w:eastAsia="Times New Roman" w:hAnsi="Times New Roman" w:cs="Times New Roman"/>
                <w:color w:val="222222"/>
                <w:sz w:val="24"/>
                <w:szCs w:val="24"/>
              </w:rPr>
              <w:t>stiklas</w:t>
            </w:r>
            <w:proofErr w:type="spellEnd"/>
            <w:r w:rsidRPr="008701A4">
              <w:rPr>
                <w:rFonts w:ascii="Times New Roman" w:eastAsia="Times New Roman" w:hAnsi="Times New Roman" w:cs="Times New Roman"/>
                <w:color w:val="222222"/>
                <w:sz w:val="24"/>
                <w:szCs w:val="24"/>
              </w:rPr>
              <w:t xml:space="preserve"> – </w:t>
            </w:r>
            <w:proofErr w:type="spellStart"/>
            <w:r w:rsidRPr="008701A4">
              <w:rPr>
                <w:rFonts w:ascii="Times New Roman" w:eastAsia="Times New Roman" w:hAnsi="Times New Roman" w:cs="Times New Roman"/>
                <w:color w:val="222222"/>
                <w:sz w:val="24"/>
                <w:szCs w:val="24"/>
              </w:rPr>
              <w:t>tamsinti</w:t>
            </w:r>
            <w:proofErr w:type="spellEnd"/>
          </w:p>
        </w:tc>
        <w:tc>
          <w:tcPr>
            <w:tcW w:w="2923" w:type="dxa"/>
            <w:shd w:val="clear" w:color="auto" w:fill="FFFFFF"/>
            <w:tcMar>
              <w:top w:w="15" w:type="dxa"/>
              <w:left w:w="15" w:type="dxa"/>
              <w:bottom w:w="15" w:type="dxa"/>
              <w:right w:w="15" w:type="dxa"/>
            </w:tcMar>
            <w:vAlign w:val="center"/>
            <w:hideMark/>
          </w:tcPr>
          <w:p w14:paraId="56375556" w14:textId="77777777" w:rsidR="008701A4" w:rsidRPr="008701A4" w:rsidRDefault="008701A4" w:rsidP="008701A4">
            <w:pPr>
              <w:spacing w:after="0" w:line="240" w:lineRule="auto"/>
              <w:rPr>
                <w:rFonts w:ascii="Times New Roman" w:eastAsia="Times New Roman" w:hAnsi="Times New Roman" w:cs="Times New Roman"/>
                <w:color w:val="222222"/>
                <w:sz w:val="24"/>
                <w:szCs w:val="24"/>
              </w:rPr>
            </w:pPr>
          </w:p>
        </w:tc>
      </w:tr>
      <w:tr w:rsidR="008701A4" w:rsidRPr="008701A4" w14:paraId="526BC4C7" w14:textId="77777777" w:rsidTr="008701A4">
        <w:trPr>
          <w:tblCellSpacing w:w="18" w:type="dxa"/>
        </w:trPr>
        <w:tc>
          <w:tcPr>
            <w:tcW w:w="0" w:type="auto"/>
            <w:shd w:val="clear" w:color="auto" w:fill="FFFFFF"/>
            <w:tcMar>
              <w:top w:w="15" w:type="dxa"/>
              <w:left w:w="15" w:type="dxa"/>
              <w:bottom w:w="15" w:type="dxa"/>
              <w:right w:w="15" w:type="dxa"/>
            </w:tcMar>
            <w:vAlign w:val="center"/>
            <w:hideMark/>
          </w:tcPr>
          <w:p w14:paraId="3B991E14" w14:textId="77777777" w:rsidR="008701A4" w:rsidRPr="008701A4" w:rsidRDefault="008701A4" w:rsidP="008701A4">
            <w:pPr>
              <w:spacing w:after="0" w:line="240" w:lineRule="auto"/>
              <w:rPr>
                <w:rFonts w:ascii="Times New Roman" w:eastAsia="Times New Roman" w:hAnsi="Times New Roman" w:cs="Times New Roman"/>
                <w:color w:val="222222"/>
                <w:sz w:val="24"/>
                <w:szCs w:val="24"/>
              </w:rPr>
            </w:pPr>
            <w:proofErr w:type="spellStart"/>
            <w:r w:rsidRPr="008701A4">
              <w:rPr>
                <w:rFonts w:ascii="Times New Roman" w:eastAsia="Times New Roman" w:hAnsi="Times New Roman" w:cs="Times New Roman"/>
                <w:color w:val="222222"/>
                <w:sz w:val="24"/>
                <w:szCs w:val="24"/>
              </w:rPr>
              <w:t>Ratlankiai</w:t>
            </w:r>
            <w:proofErr w:type="spellEnd"/>
          </w:p>
        </w:tc>
        <w:tc>
          <w:tcPr>
            <w:tcW w:w="3629" w:type="dxa"/>
            <w:shd w:val="clear" w:color="auto" w:fill="FFFFFF"/>
            <w:tcMar>
              <w:top w:w="15" w:type="dxa"/>
              <w:left w:w="15" w:type="dxa"/>
              <w:bottom w:w="15" w:type="dxa"/>
              <w:right w:w="15" w:type="dxa"/>
            </w:tcMar>
            <w:vAlign w:val="center"/>
            <w:hideMark/>
          </w:tcPr>
          <w:p w14:paraId="7C23B104" w14:textId="77777777" w:rsidR="008701A4" w:rsidRPr="008701A4" w:rsidRDefault="008701A4" w:rsidP="008701A4">
            <w:pPr>
              <w:spacing w:after="0" w:line="240" w:lineRule="auto"/>
              <w:rPr>
                <w:rFonts w:ascii="Times New Roman" w:eastAsia="Times New Roman" w:hAnsi="Times New Roman" w:cs="Times New Roman"/>
                <w:color w:val="222222"/>
                <w:sz w:val="24"/>
                <w:szCs w:val="24"/>
              </w:rPr>
            </w:pPr>
            <w:r w:rsidRPr="008701A4">
              <w:rPr>
                <w:rFonts w:ascii="Times New Roman" w:eastAsia="Times New Roman" w:hAnsi="Times New Roman" w:cs="Times New Roman"/>
                <w:color w:val="222222"/>
                <w:sz w:val="24"/>
                <w:szCs w:val="24"/>
              </w:rPr>
              <w:t xml:space="preserve">Ne </w:t>
            </w:r>
            <w:proofErr w:type="spellStart"/>
            <w:r w:rsidRPr="008701A4">
              <w:rPr>
                <w:rFonts w:ascii="Times New Roman" w:eastAsia="Times New Roman" w:hAnsi="Times New Roman" w:cs="Times New Roman"/>
                <w:color w:val="222222"/>
                <w:sz w:val="24"/>
                <w:szCs w:val="24"/>
              </w:rPr>
              <w:t>mažesni</w:t>
            </w:r>
            <w:proofErr w:type="spellEnd"/>
            <w:r w:rsidRPr="008701A4">
              <w:rPr>
                <w:rFonts w:ascii="Times New Roman" w:eastAsia="Times New Roman" w:hAnsi="Times New Roman" w:cs="Times New Roman"/>
                <w:color w:val="222222"/>
                <w:sz w:val="24"/>
                <w:szCs w:val="24"/>
              </w:rPr>
              <w:t xml:space="preserve"> </w:t>
            </w:r>
            <w:proofErr w:type="spellStart"/>
            <w:r w:rsidRPr="008701A4">
              <w:rPr>
                <w:rFonts w:ascii="Times New Roman" w:eastAsia="Times New Roman" w:hAnsi="Times New Roman" w:cs="Times New Roman"/>
                <w:color w:val="222222"/>
                <w:sz w:val="24"/>
                <w:szCs w:val="24"/>
              </w:rPr>
              <w:t>nei</w:t>
            </w:r>
            <w:proofErr w:type="spellEnd"/>
            <w:r w:rsidRPr="008701A4">
              <w:rPr>
                <w:rFonts w:ascii="Times New Roman" w:eastAsia="Times New Roman" w:hAnsi="Times New Roman" w:cs="Times New Roman"/>
                <w:color w:val="222222"/>
                <w:sz w:val="24"/>
                <w:szCs w:val="24"/>
              </w:rPr>
              <w:t xml:space="preserve"> R17, </w:t>
            </w:r>
            <w:proofErr w:type="spellStart"/>
            <w:r w:rsidRPr="008701A4">
              <w:rPr>
                <w:rFonts w:ascii="Times New Roman" w:eastAsia="Times New Roman" w:hAnsi="Times New Roman" w:cs="Times New Roman"/>
                <w:color w:val="222222"/>
                <w:sz w:val="24"/>
                <w:szCs w:val="24"/>
              </w:rPr>
              <w:t>lengvojo</w:t>
            </w:r>
            <w:proofErr w:type="spellEnd"/>
            <w:r w:rsidRPr="008701A4">
              <w:rPr>
                <w:rFonts w:ascii="Times New Roman" w:eastAsia="Times New Roman" w:hAnsi="Times New Roman" w:cs="Times New Roman"/>
                <w:color w:val="222222"/>
                <w:sz w:val="24"/>
                <w:szCs w:val="24"/>
              </w:rPr>
              <w:t xml:space="preserve"> </w:t>
            </w:r>
            <w:proofErr w:type="spellStart"/>
            <w:r w:rsidRPr="008701A4">
              <w:rPr>
                <w:rFonts w:ascii="Times New Roman" w:eastAsia="Times New Roman" w:hAnsi="Times New Roman" w:cs="Times New Roman"/>
                <w:color w:val="222222"/>
                <w:sz w:val="24"/>
                <w:szCs w:val="24"/>
              </w:rPr>
              <w:t>lydinio</w:t>
            </w:r>
            <w:proofErr w:type="spellEnd"/>
            <w:r w:rsidRPr="008701A4">
              <w:rPr>
                <w:rFonts w:ascii="Times New Roman" w:eastAsia="Times New Roman" w:hAnsi="Times New Roman" w:cs="Times New Roman"/>
                <w:color w:val="222222"/>
                <w:sz w:val="24"/>
                <w:szCs w:val="24"/>
              </w:rPr>
              <w:t xml:space="preserve"> </w:t>
            </w:r>
            <w:proofErr w:type="spellStart"/>
            <w:r w:rsidRPr="008701A4">
              <w:rPr>
                <w:rFonts w:ascii="Times New Roman" w:eastAsia="Times New Roman" w:hAnsi="Times New Roman" w:cs="Times New Roman"/>
                <w:color w:val="222222"/>
                <w:sz w:val="24"/>
                <w:szCs w:val="24"/>
              </w:rPr>
              <w:t>su</w:t>
            </w:r>
            <w:proofErr w:type="spellEnd"/>
            <w:r w:rsidRPr="008701A4">
              <w:rPr>
                <w:rFonts w:ascii="Times New Roman" w:eastAsia="Times New Roman" w:hAnsi="Times New Roman" w:cs="Times New Roman"/>
                <w:color w:val="222222"/>
                <w:sz w:val="24"/>
                <w:szCs w:val="24"/>
              </w:rPr>
              <w:t xml:space="preserve"> </w:t>
            </w:r>
            <w:proofErr w:type="spellStart"/>
            <w:r w:rsidRPr="008701A4">
              <w:rPr>
                <w:rFonts w:ascii="Times New Roman" w:eastAsia="Times New Roman" w:hAnsi="Times New Roman" w:cs="Times New Roman"/>
                <w:color w:val="222222"/>
                <w:sz w:val="24"/>
                <w:szCs w:val="24"/>
              </w:rPr>
              <w:t>vasarinėmis</w:t>
            </w:r>
            <w:proofErr w:type="spellEnd"/>
            <w:r w:rsidRPr="008701A4">
              <w:rPr>
                <w:rFonts w:ascii="Times New Roman" w:eastAsia="Times New Roman" w:hAnsi="Times New Roman" w:cs="Times New Roman"/>
                <w:color w:val="222222"/>
                <w:sz w:val="24"/>
                <w:szCs w:val="24"/>
              </w:rPr>
              <w:t xml:space="preserve"> </w:t>
            </w:r>
            <w:proofErr w:type="spellStart"/>
            <w:r w:rsidRPr="008701A4">
              <w:rPr>
                <w:rFonts w:ascii="Times New Roman" w:eastAsia="Times New Roman" w:hAnsi="Times New Roman" w:cs="Times New Roman"/>
                <w:color w:val="222222"/>
                <w:sz w:val="24"/>
                <w:szCs w:val="24"/>
              </w:rPr>
              <w:t>padangomis</w:t>
            </w:r>
            <w:proofErr w:type="spellEnd"/>
          </w:p>
        </w:tc>
        <w:tc>
          <w:tcPr>
            <w:tcW w:w="2923" w:type="dxa"/>
            <w:shd w:val="clear" w:color="auto" w:fill="FFFFFF"/>
            <w:tcMar>
              <w:top w:w="15" w:type="dxa"/>
              <w:left w:w="15" w:type="dxa"/>
              <w:bottom w:w="15" w:type="dxa"/>
              <w:right w:w="15" w:type="dxa"/>
            </w:tcMar>
            <w:vAlign w:val="center"/>
            <w:hideMark/>
          </w:tcPr>
          <w:p w14:paraId="004AD8CC" w14:textId="77777777" w:rsidR="008701A4" w:rsidRPr="008701A4" w:rsidRDefault="008701A4" w:rsidP="008701A4">
            <w:pPr>
              <w:spacing w:after="0" w:line="240" w:lineRule="auto"/>
              <w:rPr>
                <w:rFonts w:ascii="Times New Roman" w:eastAsia="Times New Roman" w:hAnsi="Times New Roman" w:cs="Times New Roman"/>
                <w:color w:val="222222"/>
                <w:sz w:val="24"/>
                <w:szCs w:val="24"/>
              </w:rPr>
            </w:pPr>
          </w:p>
        </w:tc>
      </w:tr>
      <w:tr w:rsidR="008701A4" w:rsidRPr="008701A4" w14:paraId="02719E98" w14:textId="77777777" w:rsidTr="008701A4">
        <w:trPr>
          <w:tblCellSpacing w:w="18" w:type="dxa"/>
        </w:trPr>
        <w:tc>
          <w:tcPr>
            <w:tcW w:w="0" w:type="auto"/>
            <w:shd w:val="clear" w:color="auto" w:fill="FFFFFF"/>
            <w:tcMar>
              <w:top w:w="15" w:type="dxa"/>
              <w:left w:w="15" w:type="dxa"/>
              <w:bottom w:w="15" w:type="dxa"/>
              <w:right w:w="15" w:type="dxa"/>
            </w:tcMar>
            <w:vAlign w:val="center"/>
            <w:hideMark/>
          </w:tcPr>
          <w:p w14:paraId="0B68E8C1" w14:textId="77777777" w:rsidR="008701A4" w:rsidRPr="008701A4" w:rsidRDefault="008701A4" w:rsidP="008701A4">
            <w:pPr>
              <w:spacing w:after="0" w:line="240" w:lineRule="auto"/>
              <w:rPr>
                <w:rFonts w:ascii="Times New Roman" w:eastAsia="Times New Roman" w:hAnsi="Times New Roman" w:cs="Times New Roman"/>
                <w:color w:val="222222"/>
                <w:sz w:val="24"/>
                <w:szCs w:val="24"/>
              </w:rPr>
            </w:pPr>
            <w:proofErr w:type="spellStart"/>
            <w:r w:rsidRPr="008701A4">
              <w:rPr>
                <w:rFonts w:ascii="Times New Roman" w:eastAsia="Times New Roman" w:hAnsi="Times New Roman" w:cs="Times New Roman"/>
                <w:color w:val="222222"/>
                <w:sz w:val="24"/>
                <w:szCs w:val="24"/>
              </w:rPr>
              <w:t>Pagalbinės</w:t>
            </w:r>
            <w:proofErr w:type="spellEnd"/>
            <w:r w:rsidRPr="008701A4">
              <w:rPr>
                <w:rFonts w:ascii="Times New Roman" w:eastAsia="Times New Roman" w:hAnsi="Times New Roman" w:cs="Times New Roman"/>
                <w:color w:val="222222"/>
                <w:sz w:val="24"/>
                <w:szCs w:val="24"/>
              </w:rPr>
              <w:t xml:space="preserve"> </w:t>
            </w:r>
            <w:proofErr w:type="spellStart"/>
            <w:r w:rsidRPr="008701A4">
              <w:rPr>
                <w:rFonts w:ascii="Times New Roman" w:eastAsia="Times New Roman" w:hAnsi="Times New Roman" w:cs="Times New Roman"/>
                <w:color w:val="222222"/>
                <w:sz w:val="24"/>
                <w:szCs w:val="24"/>
              </w:rPr>
              <w:t>sistemos</w:t>
            </w:r>
            <w:proofErr w:type="spellEnd"/>
          </w:p>
        </w:tc>
        <w:tc>
          <w:tcPr>
            <w:tcW w:w="3629" w:type="dxa"/>
            <w:shd w:val="clear" w:color="auto" w:fill="FFFFFF"/>
            <w:tcMar>
              <w:top w:w="15" w:type="dxa"/>
              <w:left w:w="15" w:type="dxa"/>
              <w:bottom w:w="15" w:type="dxa"/>
              <w:right w:w="15" w:type="dxa"/>
            </w:tcMar>
            <w:vAlign w:val="center"/>
            <w:hideMark/>
          </w:tcPr>
          <w:p w14:paraId="52B5E989" w14:textId="77777777" w:rsidR="008701A4" w:rsidRPr="008701A4" w:rsidRDefault="008701A4" w:rsidP="008701A4">
            <w:pPr>
              <w:spacing w:after="0" w:line="240" w:lineRule="auto"/>
              <w:rPr>
                <w:rFonts w:ascii="Times New Roman" w:eastAsia="Times New Roman" w:hAnsi="Times New Roman" w:cs="Times New Roman"/>
                <w:color w:val="222222"/>
                <w:sz w:val="24"/>
                <w:szCs w:val="24"/>
              </w:rPr>
            </w:pPr>
            <w:proofErr w:type="spellStart"/>
            <w:r w:rsidRPr="008701A4">
              <w:rPr>
                <w:rFonts w:ascii="Times New Roman" w:eastAsia="Times New Roman" w:hAnsi="Times New Roman" w:cs="Times New Roman"/>
                <w:color w:val="222222"/>
                <w:sz w:val="24"/>
                <w:szCs w:val="24"/>
              </w:rPr>
              <w:t>Tolimųjų</w:t>
            </w:r>
            <w:proofErr w:type="spellEnd"/>
            <w:r w:rsidRPr="008701A4">
              <w:rPr>
                <w:rFonts w:ascii="Times New Roman" w:eastAsia="Times New Roman" w:hAnsi="Times New Roman" w:cs="Times New Roman"/>
                <w:color w:val="222222"/>
                <w:sz w:val="24"/>
                <w:szCs w:val="24"/>
              </w:rPr>
              <w:t xml:space="preserve"> </w:t>
            </w:r>
            <w:proofErr w:type="spellStart"/>
            <w:r w:rsidRPr="008701A4">
              <w:rPr>
                <w:rFonts w:ascii="Times New Roman" w:eastAsia="Times New Roman" w:hAnsi="Times New Roman" w:cs="Times New Roman"/>
                <w:color w:val="222222"/>
                <w:sz w:val="24"/>
                <w:szCs w:val="24"/>
              </w:rPr>
              <w:t>šviesų</w:t>
            </w:r>
            <w:proofErr w:type="spellEnd"/>
            <w:r w:rsidRPr="008701A4">
              <w:rPr>
                <w:rFonts w:ascii="Times New Roman" w:eastAsia="Times New Roman" w:hAnsi="Times New Roman" w:cs="Times New Roman"/>
                <w:color w:val="222222"/>
                <w:sz w:val="24"/>
                <w:szCs w:val="24"/>
              </w:rPr>
              <w:t xml:space="preserve"> </w:t>
            </w:r>
            <w:proofErr w:type="spellStart"/>
            <w:r w:rsidRPr="008701A4">
              <w:rPr>
                <w:rFonts w:ascii="Times New Roman" w:eastAsia="Times New Roman" w:hAnsi="Times New Roman" w:cs="Times New Roman"/>
                <w:color w:val="222222"/>
                <w:sz w:val="24"/>
                <w:szCs w:val="24"/>
              </w:rPr>
              <w:t>automatinis</w:t>
            </w:r>
            <w:proofErr w:type="spellEnd"/>
            <w:r w:rsidRPr="008701A4">
              <w:rPr>
                <w:rFonts w:ascii="Times New Roman" w:eastAsia="Times New Roman" w:hAnsi="Times New Roman" w:cs="Times New Roman"/>
                <w:color w:val="222222"/>
                <w:sz w:val="24"/>
                <w:szCs w:val="24"/>
              </w:rPr>
              <w:t xml:space="preserve"> </w:t>
            </w:r>
            <w:proofErr w:type="spellStart"/>
            <w:r w:rsidRPr="008701A4">
              <w:rPr>
                <w:rFonts w:ascii="Times New Roman" w:eastAsia="Times New Roman" w:hAnsi="Times New Roman" w:cs="Times New Roman"/>
                <w:color w:val="222222"/>
                <w:sz w:val="24"/>
                <w:szCs w:val="24"/>
              </w:rPr>
              <w:t>valdymas</w:t>
            </w:r>
            <w:proofErr w:type="spellEnd"/>
          </w:p>
        </w:tc>
        <w:tc>
          <w:tcPr>
            <w:tcW w:w="2923" w:type="dxa"/>
            <w:shd w:val="clear" w:color="auto" w:fill="FFFFFF"/>
            <w:vAlign w:val="center"/>
            <w:hideMark/>
          </w:tcPr>
          <w:p w14:paraId="27CD1A2B" w14:textId="77777777" w:rsidR="008701A4" w:rsidRPr="008701A4" w:rsidRDefault="008701A4" w:rsidP="008701A4">
            <w:pPr>
              <w:spacing w:after="0" w:line="240" w:lineRule="auto"/>
              <w:rPr>
                <w:rFonts w:ascii="Times New Roman" w:eastAsia="Times New Roman" w:hAnsi="Times New Roman" w:cs="Times New Roman"/>
                <w:sz w:val="24"/>
                <w:szCs w:val="24"/>
              </w:rPr>
            </w:pPr>
          </w:p>
        </w:tc>
      </w:tr>
      <w:tr w:rsidR="008701A4" w:rsidRPr="008701A4" w14:paraId="0B6C94B0" w14:textId="77777777" w:rsidTr="008701A4">
        <w:trPr>
          <w:tblCellSpacing w:w="18" w:type="dxa"/>
        </w:trPr>
        <w:tc>
          <w:tcPr>
            <w:tcW w:w="0" w:type="auto"/>
            <w:shd w:val="clear" w:color="auto" w:fill="FFFFFF"/>
            <w:tcMar>
              <w:top w:w="15" w:type="dxa"/>
              <w:left w:w="15" w:type="dxa"/>
              <w:bottom w:w="15" w:type="dxa"/>
              <w:right w:w="15" w:type="dxa"/>
            </w:tcMar>
            <w:vAlign w:val="center"/>
          </w:tcPr>
          <w:p w14:paraId="39AA5AC4" w14:textId="607F0801" w:rsidR="008701A4" w:rsidRPr="008701A4" w:rsidRDefault="008701A4" w:rsidP="008701A4">
            <w:pPr>
              <w:spacing w:after="0" w:line="240" w:lineRule="auto"/>
              <w:rPr>
                <w:rFonts w:ascii="Times New Roman" w:eastAsia="Times New Roman" w:hAnsi="Times New Roman" w:cs="Times New Roman"/>
                <w:color w:val="222222"/>
                <w:sz w:val="24"/>
                <w:szCs w:val="24"/>
              </w:rPr>
            </w:pPr>
            <w:proofErr w:type="spellStart"/>
            <w:r w:rsidRPr="008701A4">
              <w:rPr>
                <w:rFonts w:ascii="Times New Roman" w:eastAsia="Times New Roman" w:hAnsi="Times New Roman" w:cs="Times New Roman"/>
                <w:color w:val="000000"/>
                <w:kern w:val="3"/>
                <w:sz w:val="24"/>
                <w:szCs w:val="24"/>
              </w:rPr>
              <w:t>Techninė</w:t>
            </w:r>
            <w:proofErr w:type="spellEnd"/>
            <w:r w:rsidRPr="008701A4">
              <w:rPr>
                <w:rFonts w:ascii="Times New Roman" w:eastAsia="Times New Roman" w:hAnsi="Times New Roman" w:cs="Times New Roman"/>
                <w:color w:val="000000"/>
                <w:kern w:val="3"/>
                <w:sz w:val="24"/>
                <w:szCs w:val="24"/>
              </w:rPr>
              <w:t xml:space="preserve"> </w:t>
            </w:r>
            <w:proofErr w:type="spellStart"/>
            <w:r w:rsidRPr="008701A4">
              <w:rPr>
                <w:rFonts w:ascii="Times New Roman" w:eastAsia="Times New Roman" w:hAnsi="Times New Roman" w:cs="Times New Roman"/>
                <w:color w:val="000000"/>
                <w:kern w:val="3"/>
                <w:sz w:val="24"/>
                <w:szCs w:val="24"/>
              </w:rPr>
              <w:t>priežiūra</w:t>
            </w:r>
            <w:proofErr w:type="spellEnd"/>
          </w:p>
        </w:tc>
        <w:tc>
          <w:tcPr>
            <w:tcW w:w="3629" w:type="dxa"/>
            <w:shd w:val="clear" w:color="auto" w:fill="FFFFFF"/>
            <w:tcMar>
              <w:top w:w="15" w:type="dxa"/>
              <w:left w:w="15" w:type="dxa"/>
              <w:bottom w:w="15" w:type="dxa"/>
              <w:right w:w="15" w:type="dxa"/>
            </w:tcMar>
            <w:vAlign w:val="center"/>
          </w:tcPr>
          <w:p w14:paraId="5768D191" w14:textId="742C9A2E" w:rsidR="008701A4" w:rsidRPr="008701A4" w:rsidRDefault="008701A4" w:rsidP="008701A4">
            <w:pPr>
              <w:spacing w:after="0" w:line="240" w:lineRule="auto"/>
              <w:rPr>
                <w:rFonts w:ascii="Times New Roman" w:eastAsia="Times New Roman" w:hAnsi="Times New Roman" w:cs="Times New Roman"/>
                <w:color w:val="222222"/>
                <w:sz w:val="24"/>
                <w:szCs w:val="24"/>
              </w:rPr>
            </w:pPr>
            <w:proofErr w:type="spellStart"/>
            <w:r w:rsidRPr="008701A4">
              <w:rPr>
                <w:rFonts w:ascii="Times New Roman" w:eastAsia="Times New Roman" w:hAnsi="Times New Roman" w:cs="Times New Roman"/>
                <w:bCs/>
                <w:color w:val="000000"/>
                <w:kern w:val="3"/>
                <w:sz w:val="24"/>
                <w:szCs w:val="24"/>
              </w:rPr>
              <w:t>Pardavėjas</w:t>
            </w:r>
            <w:proofErr w:type="spellEnd"/>
            <w:r w:rsidRPr="008701A4">
              <w:rPr>
                <w:rFonts w:ascii="Times New Roman" w:eastAsia="Times New Roman" w:hAnsi="Times New Roman" w:cs="Times New Roman"/>
                <w:bCs/>
                <w:color w:val="000000"/>
                <w:kern w:val="3"/>
                <w:sz w:val="24"/>
                <w:szCs w:val="24"/>
              </w:rPr>
              <w:t xml:space="preserve"> </w:t>
            </w:r>
            <w:proofErr w:type="spellStart"/>
            <w:r w:rsidRPr="008701A4">
              <w:rPr>
                <w:rFonts w:ascii="Times New Roman" w:eastAsia="Times New Roman" w:hAnsi="Times New Roman" w:cs="Times New Roman"/>
                <w:bCs/>
                <w:color w:val="000000"/>
                <w:kern w:val="3"/>
                <w:sz w:val="24"/>
                <w:szCs w:val="24"/>
              </w:rPr>
              <w:t>ar</w:t>
            </w:r>
            <w:proofErr w:type="spellEnd"/>
            <w:r w:rsidRPr="008701A4">
              <w:rPr>
                <w:rFonts w:ascii="Times New Roman" w:eastAsia="Times New Roman" w:hAnsi="Times New Roman" w:cs="Times New Roman"/>
                <w:bCs/>
                <w:color w:val="000000"/>
                <w:kern w:val="3"/>
                <w:sz w:val="24"/>
                <w:szCs w:val="24"/>
              </w:rPr>
              <w:t xml:space="preserve"> jo </w:t>
            </w:r>
            <w:proofErr w:type="spellStart"/>
            <w:r w:rsidRPr="008701A4">
              <w:rPr>
                <w:rFonts w:ascii="Times New Roman" w:eastAsia="Times New Roman" w:hAnsi="Times New Roman" w:cs="Times New Roman"/>
                <w:bCs/>
                <w:color w:val="000000"/>
                <w:kern w:val="3"/>
                <w:sz w:val="24"/>
                <w:szCs w:val="24"/>
              </w:rPr>
              <w:t>įgaliotas</w:t>
            </w:r>
            <w:proofErr w:type="spellEnd"/>
            <w:r w:rsidRPr="008701A4">
              <w:rPr>
                <w:rFonts w:ascii="Times New Roman" w:eastAsia="Times New Roman" w:hAnsi="Times New Roman" w:cs="Times New Roman"/>
                <w:bCs/>
                <w:color w:val="000000"/>
                <w:kern w:val="3"/>
                <w:sz w:val="24"/>
                <w:szCs w:val="24"/>
              </w:rPr>
              <w:t xml:space="preserve"> </w:t>
            </w:r>
            <w:proofErr w:type="spellStart"/>
            <w:r w:rsidRPr="008701A4">
              <w:rPr>
                <w:rFonts w:ascii="Times New Roman" w:eastAsia="Times New Roman" w:hAnsi="Times New Roman" w:cs="Times New Roman"/>
                <w:bCs/>
                <w:color w:val="000000"/>
                <w:kern w:val="3"/>
                <w:sz w:val="24"/>
                <w:szCs w:val="24"/>
              </w:rPr>
              <w:t>atstovas</w:t>
            </w:r>
            <w:proofErr w:type="spellEnd"/>
            <w:r w:rsidRPr="008701A4">
              <w:rPr>
                <w:rFonts w:ascii="Times New Roman" w:eastAsia="Times New Roman" w:hAnsi="Times New Roman" w:cs="Times New Roman"/>
                <w:bCs/>
                <w:color w:val="000000"/>
                <w:kern w:val="3"/>
                <w:sz w:val="24"/>
                <w:szCs w:val="24"/>
              </w:rPr>
              <w:t xml:space="preserve"> </w:t>
            </w:r>
            <w:proofErr w:type="spellStart"/>
            <w:r w:rsidRPr="008701A4">
              <w:rPr>
                <w:rFonts w:ascii="Times New Roman" w:eastAsia="Times New Roman" w:hAnsi="Times New Roman" w:cs="Times New Roman"/>
                <w:bCs/>
                <w:color w:val="000000"/>
                <w:kern w:val="3"/>
                <w:sz w:val="24"/>
                <w:szCs w:val="24"/>
              </w:rPr>
              <w:t>privalo</w:t>
            </w:r>
            <w:proofErr w:type="spellEnd"/>
            <w:r w:rsidRPr="008701A4">
              <w:rPr>
                <w:rFonts w:ascii="Times New Roman" w:eastAsia="Times New Roman" w:hAnsi="Times New Roman" w:cs="Times New Roman"/>
                <w:bCs/>
                <w:color w:val="000000"/>
                <w:kern w:val="3"/>
                <w:sz w:val="24"/>
                <w:szCs w:val="24"/>
              </w:rPr>
              <w:t xml:space="preserve"> </w:t>
            </w:r>
            <w:proofErr w:type="spellStart"/>
            <w:r w:rsidRPr="008701A4">
              <w:rPr>
                <w:rFonts w:ascii="Times New Roman" w:eastAsia="Times New Roman" w:hAnsi="Times New Roman" w:cs="Times New Roman"/>
                <w:bCs/>
                <w:color w:val="000000"/>
                <w:kern w:val="3"/>
                <w:sz w:val="24"/>
                <w:szCs w:val="24"/>
              </w:rPr>
              <w:t>užtikrinti</w:t>
            </w:r>
            <w:proofErr w:type="spellEnd"/>
            <w:r w:rsidRPr="008701A4">
              <w:rPr>
                <w:rFonts w:ascii="Times New Roman" w:eastAsia="Times New Roman" w:hAnsi="Times New Roman" w:cs="Times New Roman"/>
                <w:bCs/>
                <w:color w:val="000000"/>
                <w:kern w:val="3"/>
                <w:sz w:val="24"/>
                <w:szCs w:val="24"/>
              </w:rPr>
              <w:t xml:space="preserve"> </w:t>
            </w:r>
            <w:proofErr w:type="spellStart"/>
            <w:r w:rsidRPr="008701A4">
              <w:rPr>
                <w:rFonts w:ascii="Times New Roman" w:eastAsia="Times New Roman" w:hAnsi="Times New Roman" w:cs="Times New Roman"/>
                <w:bCs/>
                <w:color w:val="000000"/>
                <w:kern w:val="3"/>
                <w:sz w:val="24"/>
                <w:szCs w:val="24"/>
              </w:rPr>
              <w:t>automobilio</w:t>
            </w:r>
            <w:proofErr w:type="spellEnd"/>
            <w:r w:rsidRPr="008701A4">
              <w:rPr>
                <w:rFonts w:ascii="Times New Roman" w:eastAsia="Times New Roman" w:hAnsi="Times New Roman" w:cs="Times New Roman"/>
                <w:bCs/>
                <w:color w:val="000000"/>
                <w:kern w:val="3"/>
                <w:sz w:val="24"/>
                <w:szCs w:val="24"/>
              </w:rPr>
              <w:t xml:space="preserve"> </w:t>
            </w:r>
            <w:proofErr w:type="spellStart"/>
            <w:r w:rsidRPr="008701A4">
              <w:rPr>
                <w:rFonts w:ascii="Times New Roman" w:eastAsia="Times New Roman" w:hAnsi="Times New Roman" w:cs="Times New Roman"/>
                <w:bCs/>
                <w:color w:val="000000"/>
                <w:kern w:val="3"/>
                <w:sz w:val="24"/>
                <w:szCs w:val="24"/>
              </w:rPr>
              <w:t>gamintojo</w:t>
            </w:r>
            <w:proofErr w:type="spellEnd"/>
            <w:r w:rsidRPr="008701A4">
              <w:rPr>
                <w:rFonts w:ascii="Times New Roman" w:eastAsia="Times New Roman" w:hAnsi="Times New Roman" w:cs="Times New Roman"/>
                <w:bCs/>
                <w:color w:val="000000"/>
                <w:kern w:val="3"/>
                <w:sz w:val="24"/>
                <w:szCs w:val="24"/>
              </w:rPr>
              <w:t xml:space="preserve"> </w:t>
            </w:r>
            <w:proofErr w:type="spellStart"/>
            <w:r w:rsidRPr="008701A4">
              <w:rPr>
                <w:rFonts w:ascii="Times New Roman" w:eastAsia="Times New Roman" w:hAnsi="Times New Roman" w:cs="Times New Roman"/>
                <w:bCs/>
                <w:color w:val="000000"/>
                <w:kern w:val="3"/>
                <w:sz w:val="24"/>
                <w:szCs w:val="24"/>
              </w:rPr>
              <w:t>numatytą</w:t>
            </w:r>
            <w:proofErr w:type="spellEnd"/>
            <w:r w:rsidRPr="008701A4">
              <w:rPr>
                <w:rFonts w:ascii="Times New Roman" w:eastAsia="Times New Roman" w:hAnsi="Times New Roman" w:cs="Times New Roman"/>
                <w:bCs/>
                <w:color w:val="000000"/>
                <w:kern w:val="3"/>
                <w:sz w:val="24"/>
                <w:szCs w:val="24"/>
              </w:rPr>
              <w:t xml:space="preserve"> </w:t>
            </w:r>
            <w:proofErr w:type="spellStart"/>
            <w:r w:rsidRPr="008701A4">
              <w:rPr>
                <w:rFonts w:ascii="Times New Roman" w:eastAsia="Times New Roman" w:hAnsi="Times New Roman" w:cs="Times New Roman"/>
                <w:bCs/>
                <w:color w:val="000000"/>
                <w:kern w:val="3"/>
                <w:sz w:val="24"/>
                <w:szCs w:val="24"/>
              </w:rPr>
              <w:t>techninę</w:t>
            </w:r>
            <w:proofErr w:type="spellEnd"/>
            <w:r w:rsidRPr="008701A4">
              <w:rPr>
                <w:rFonts w:ascii="Times New Roman" w:eastAsia="Times New Roman" w:hAnsi="Times New Roman" w:cs="Times New Roman"/>
                <w:bCs/>
                <w:color w:val="000000"/>
                <w:kern w:val="3"/>
                <w:sz w:val="24"/>
                <w:szCs w:val="24"/>
              </w:rPr>
              <w:t xml:space="preserve"> </w:t>
            </w:r>
            <w:proofErr w:type="spellStart"/>
            <w:r w:rsidRPr="008701A4">
              <w:rPr>
                <w:rFonts w:ascii="Times New Roman" w:eastAsia="Times New Roman" w:hAnsi="Times New Roman" w:cs="Times New Roman"/>
                <w:bCs/>
                <w:color w:val="000000"/>
                <w:kern w:val="3"/>
                <w:sz w:val="24"/>
                <w:szCs w:val="24"/>
              </w:rPr>
              <w:t>apžiūrą</w:t>
            </w:r>
            <w:proofErr w:type="spellEnd"/>
            <w:r w:rsidRPr="008701A4">
              <w:rPr>
                <w:rFonts w:ascii="Times New Roman" w:eastAsia="Times New Roman" w:hAnsi="Times New Roman" w:cs="Times New Roman"/>
                <w:bCs/>
                <w:color w:val="000000"/>
                <w:kern w:val="3"/>
                <w:sz w:val="24"/>
                <w:szCs w:val="24"/>
              </w:rPr>
              <w:t xml:space="preserve"> </w:t>
            </w:r>
            <w:proofErr w:type="spellStart"/>
            <w:r w:rsidRPr="008701A4">
              <w:rPr>
                <w:rFonts w:ascii="Times New Roman" w:eastAsia="Times New Roman" w:hAnsi="Times New Roman" w:cs="Times New Roman"/>
                <w:bCs/>
                <w:color w:val="000000"/>
                <w:kern w:val="3"/>
                <w:sz w:val="24"/>
                <w:szCs w:val="24"/>
              </w:rPr>
              <w:t>pardavėjo</w:t>
            </w:r>
            <w:proofErr w:type="spellEnd"/>
            <w:r w:rsidRPr="008701A4">
              <w:rPr>
                <w:rFonts w:ascii="Times New Roman" w:eastAsia="Times New Roman" w:hAnsi="Times New Roman" w:cs="Times New Roman"/>
                <w:bCs/>
                <w:color w:val="000000"/>
                <w:kern w:val="3"/>
                <w:sz w:val="24"/>
                <w:szCs w:val="24"/>
              </w:rPr>
              <w:t xml:space="preserve"> </w:t>
            </w:r>
            <w:proofErr w:type="spellStart"/>
            <w:r w:rsidRPr="008701A4">
              <w:rPr>
                <w:rFonts w:ascii="Times New Roman" w:eastAsia="Times New Roman" w:hAnsi="Times New Roman" w:cs="Times New Roman"/>
                <w:bCs/>
                <w:color w:val="000000"/>
                <w:kern w:val="3"/>
                <w:sz w:val="24"/>
                <w:szCs w:val="24"/>
              </w:rPr>
              <w:t>ar</w:t>
            </w:r>
            <w:proofErr w:type="spellEnd"/>
            <w:r w:rsidRPr="008701A4">
              <w:rPr>
                <w:rFonts w:ascii="Times New Roman" w:eastAsia="Times New Roman" w:hAnsi="Times New Roman" w:cs="Times New Roman"/>
                <w:bCs/>
                <w:color w:val="000000"/>
                <w:kern w:val="3"/>
                <w:sz w:val="24"/>
                <w:szCs w:val="24"/>
              </w:rPr>
              <w:t xml:space="preserve"> jo </w:t>
            </w:r>
            <w:proofErr w:type="spellStart"/>
            <w:r w:rsidRPr="008701A4">
              <w:rPr>
                <w:rFonts w:ascii="Times New Roman" w:eastAsia="Times New Roman" w:hAnsi="Times New Roman" w:cs="Times New Roman"/>
                <w:bCs/>
                <w:color w:val="000000"/>
                <w:kern w:val="3"/>
                <w:sz w:val="24"/>
                <w:szCs w:val="24"/>
              </w:rPr>
              <w:t>atstovo</w:t>
            </w:r>
            <w:proofErr w:type="spellEnd"/>
            <w:r w:rsidRPr="008701A4">
              <w:rPr>
                <w:rFonts w:ascii="Times New Roman" w:eastAsia="Times New Roman" w:hAnsi="Times New Roman" w:cs="Times New Roman"/>
                <w:bCs/>
                <w:color w:val="000000"/>
                <w:kern w:val="3"/>
                <w:sz w:val="24"/>
                <w:szCs w:val="24"/>
              </w:rPr>
              <w:t xml:space="preserve"> </w:t>
            </w:r>
            <w:proofErr w:type="spellStart"/>
            <w:r w:rsidRPr="008701A4">
              <w:rPr>
                <w:rFonts w:ascii="Times New Roman" w:eastAsia="Times New Roman" w:hAnsi="Times New Roman" w:cs="Times New Roman"/>
                <w:bCs/>
                <w:color w:val="000000"/>
                <w:kern w:val="3"/>
                <w:sz w:val="24"/>
                <w:szCs w:val="24"/>
              </w:rPr>
              <w:t>nurodytose</w:t>
            </w:r>
            <w:proofErr w:type="spellEnd"/>
            <w:r w:rsidRPr="008701A4">
              <w:rPr>
                <w:rFonts w:ascii="Times New Roman" w:eastAsia="Times New Roman" w:hAnsi="Times New Roman" w:cs="Times New Roman"/>
                <w:bCs/>
                <w:color w:val="000000"/>
                <w:kern w:val="3"/>
                <w:sz w:val="24"/>
                <w:szCs w:val="24"/>
              </w:rPr>
              <w:t xml:space="preserve"> </w:t>
            </w:r>
            <w:proofErr w:type="spellStart"/>
            <w:r w:rsidRPr="008701A4">
              <w:rPr>
                <w:rFonts w:ascii="Times New Roman" w:eastAsia="Times New Roman" w:hAnsi="Times New Roman" w:cs="Times New Roman"/>
                <w:bCs/>
                <w:color w:val="000000"/>
                <w:kern w:val="3"/>
                <w:sz w:val="24"/>
                <w:szCs w:val="24"/>
              </w:rPr>
              <w:t>automobilių</w:t>
            </w:r>
            <w:proofErr w:type="spellEnd"/>
            <w:r w:rsidRPr="008701A4">
              <w:rPr>
                <w:rFonts w:ascii="Times New Roman" w:eastAsia="Times New Roman" w:hAnsi="Times New Roman" w:cs="Times New Roman"/>
                <w:bCs/>
                <w:color w:val="000000"/>
                <w:kern w:val="3"/>
                <w:sz w:val="24"/>
                <w:szCs w:val="24"/>
              </w:rPr>
              <w:t xml:space="preserve"> </w:t>
            </w:r>
            <w:proofErr w:type="spellStart"/>
            <w:r w:rsidRPr="008701A4">
              <w:rPr>
                <w:rFonts w:ascii="Times New Roman" w:eastAsia="Times New Roman" w:hAnsi="Times New Roman" w:cs="Times New Roman"/>
                <w:bCs/>
                <w:color w:val="000000"/>
                <w:kern w:val="3"/>
                <w:sz w:val="24"/>
                <w:szCs w:val="24"/>
              </w:rPr>
              <w:t>techninės</w:t>
            </w:r>
            <w:proofErr w:type="spellEnd"/>
            <w:r w:rsidRPr="008701A4">
              <w:rPr>
                <w:rFonts w:ascii="Times New Roman" w:eastAsia="Times New Roman" w:hAnsi="Times New Roman" w:cs="Times New Roman"/>
                <w:bCs/>
                <w:color w:val="000000"/>
                <w:kern w:val="3"/>
                <w:sz w:val="24"/>
                <w:szCs w:val="24"/>
              </w:rPr>
              <w:t xml:space="preserve"> </w:t>
            </w:r>
            <w:proofErr w:type="spellStart"/>
            <w:r w:rsidRPr="008701A4">
              <w:rPr>
                <w:rFonts w:ascii="Times New Roman" w:eastAsia="Times New Roman" w:hAnsi="Times New Roman" w:cs="Times New Roman"/>
                <w:bCs/>
                <w:color w:val="000000"/>
                <w:kern w:val="3"/>
                <w:sz w:val="24"/>
                <w:szCs w:val="24"/>
              </w:rPr>
              <w:t>priežiūros</w:t>
            </w:r>
            <w:proofErr w:type="spellEnd"/>
          </w:p>
        </w:tc>
        <w:tc>
          <w:tcPr>
            <w:tcW w:w="2923" w:type="dxa"/>
            <w:shd w:val="clear" w:color="auto" w:fill="FFFFFF"/>
            <w:vAlign w:val="center"/>
          </w:tcPr>
          <w:p w14:paraId="6B3C82A3" w14:textId="77777777" w:rsidR="008701A4" w:rsidRPr="008701A4" w:rsidRDefault="008701A4" w:rsidP="008701A4">
            <w:pPr>
              <w:spacing w:after="0" w:line="240" w:lineRule="auto"/>
              <w:rPr>
                <w:rFonts w:ascii="Times New Roman" w:eastAsia="Times New Roman" w:hAnsi="Times New Roman" w:cs="Times New Roman"/>
                <w:sz w:val="24"/>
                <w:szCs w:val="24"/>
              </w:rPr>
            </w:pPr>
          </w:p>
        </w:tc>
      </w:tr>
      <w:tr w:rsidR="008701A4" w:rsidRPr="008701A4" w14:paraId="75BC711F" w14:textId="77777777" w:rsidTr="008701A4">
        <w:trPr>
          <w:tblCellSpacing w:w="18" w:type="dxa"/>
        </w:trPr>
        <w:tc>
          <w:tcPr>
            <w:tcW w:w="0" w:type="auto"/>
            <w:shd w:val="clear" w:color="auto" w:fill="FFFFFF"/>
            <w:tcMar>
              <w:top w:w="15" w:type="dxa"/>
              <w:left w:w="15" w:type="dxa"/>
              <w:bottom w:w="15" w:type="dxa"/>
              <w:right w:w="15" w:type="dxa"/>
            </w:tcMar>
            <w:vAlign w:val="center"/>
          </w:tcPr>
          <w:p w14:paraId="53D59D0E" w14:textId="095BBBC4" w:rsidR="008701A4" w:rsidRPr="008701A4" w:rsidRDefault="008701A4" w:rsidP="008701A4">
            <w:pPr>
              <w:spacing w:after="0" w:line="240" w:lineRule="auto"/>
              <w:rPr>
                <w:rFonts w:ascii="Times New Roman" w:eastAsia="Times New Roman" w:hAnsi="Times New Roman" w:cs="Times New Roman"/>
                <w:color w:val="000000"/>
                <w:kern w:val="3"/>
                <w:sz w:val="24"/>
                <w:szCs w:val="24"/>
              </w:rPr>
            </w:pPr>
            <w:proofErr w:type="spellStart"/>
            <w:r w:rsidRPr="008701A4">
              <w:rPr>
                <w:rFonts w:ascii="Times New Roman" w:eastAsia="Times New Roman" w:hAnsi="Times New Roman" w:cs="Times New Roman"/>
                <w:color w:val="000000"/>
                <w:kern w:val="3"/>
                <w:sz w:val="24"/>
                <w:szCs w:val="24"/>
              </w:rPr>
              <w:t>Automobilio</w:t>
            </w:r>
            <w:proofErr w:type="spellEnd"/>
            <w:r w:rsidRPr="008701A4">
              <w:rPr>
                <w:rFonts w:ascii="Times New Roman" w:eastAsia="Times New Roman" w:hAnsi="Times New Roman" w:cs="Times New Roman"/>
                <w:color w:val="000000"/>
                <w:kern w:val="3"/>
                <w:sz w:val="24"/>
                <w:szCs w:val="24"/>
              </w:rPr>
              <w:t xml:space="preserve"> </w:t>
            </w:r>
            <w:proofErr w:type="spellStart"/>
            <w:r w:rsidRPr="008701A4">
              <w:rPr>
                <w:rFonts w:ascii="Times New Roman" w:eastAsia="Times New Roman" w:hAnsi="Times New Roman" w:cs="Times New Roman"/>
                <w:color w:val="000000"/>
                <w:kern w:val="3"/>
                <w:sz w:val="24"/>
                <w:szCs w:val="24"/>
              </w:rPr>
              <w:t>garantija</w:t>
            </w:r>
            <w:proofErr w:type="spellEnd"/>
          </w:p>
        </w:tc>
        <w:tc>
          <w:tcPr>
            <w:tcW w:w="3629" w:type="dxa"/>
            <w:shd w:val="clear" w:color="auto" w:fill="FFFFFF"/>
            <w:tcMar>
              <w:top w:w="15" w:type="dxa"/>
              <w:left w:w="15" w:type="dxa"/>
              <w:bottom w:w="15" w:type="dxa"/>
              <w:right w:w="15" w:type="dxa"/>
            </w:tcMar>
            <w:vAlign w:val="center"/>
          </w:tcPr>
          <w:p w14:paraId="44F715DA" w14:textId="159C1138" w:rsidR="008701A4" w:rsidRPr="008701A4" w:rsidRDefault="008701A4" w:rsidP="008701A4">
            <w:pPr>
              <w:spacing w:after="0" w:line="240" w:lineRule="auto"/>
              <w:rPr>
                <w:rFonts w:ascii="Times New Roman" w:eastAsia="Times New Roman" w:hAnsi="Times New Roman" w:cs="Times New Roman"/>
                <w:bCs/>
                <w:color w:val="000000"/>
                <w:kern w:val="3"/>
                <w:sz w:val="24"/>
                <w:szCs w:val="24"/>
              </w:rPr>
            </w:pPr>
            <w:r w:rsidRPr="008701A4">
              <w:rPr>
                <w:rFonts w:ascii="Times New Roman" w:eastAsia="Times New Roman" w:hAnsi="Times New Roman" w:cs="Times New Roman"/>
                <w:bCs/>
                <w:color w:val="000000"/>
                <w:kern w:val="3"/>
                <w:sz w:val="24"/>
                <w:szCs w:val="24"/>
              </w:rPr>
              <w:t xml:space="preserve">Ne </w:t>
            </w:r>
            <w:proofErr w:type="spellStart"/>
            <w:r w:rsidRPr="008701A4">
              <w:rPr>
                <w:rFonts w:ascii="Times New Roman" w:eastAsia="Times New Roman" w:hAnsi="Times New Roman" w:cs="Times New Roman"/>
                <w:bCs/>
                <w:color w:val="000000"/>
                <w:kern w:val="3"/>
                <w:sz w:val="24"/>
                <w:szCs w:val="24"/>
              </w:rPr>
              <w:t>mažiau</w:t>
            </w:r>
            <w:proofErr w:type="spellEnd"/>
            <w:r w:rsidRPr="008701A4">
              <w:rPr>
                <w:rFonts w:ascii="Times New Roman" w:eastAsia="Times New Roman" w:hAnsi="Times New Roman" w:cs="Times New Roman"/>
                <w:bCs/>
                <w:color w:val="000000"/>
                <w:kern w:val="3"/>
                <w:sz w:val="24"/>
                <w:szCs w:val="24"/>
              </w:rPr>
              <w:t xml:space="preserve"> </w:t>
            </w:r>
            <w:proofErr w:type="spellStart"/>
            <w:r w:rsidRPr="008701A4">
              <w:rPr>
                <w:rFonts w:ascii="Times New Roman" w:eastAsia="Times New Roman" w:hAnsi="Times New Roman" w:cs="Times New Roman"/>
                <w:bCs/>
                <w:color w:val="000000"/>
                <w:kern w:val="3"/>
                <w:sz w:val="24"/>
                <w:szCs w:val="24"/>
              </w:rPr>
              <w:t>kaip</w:t>
            </w:r>
            <w:proofErr w:type="spellEnd"/>
            <w:r w:rsidRPr="008701A4">
              <w:rPr>
                <w:rFonts w:ascii="Times New Roman" w:eastAsia="Times New Roman" w:hAnsi="Times New Roman" w:cs="Times New Roman"/>
                <w:bCs/>
                <w:color w:val="000000"/>
                <w:kern w:val="3"/>
                <w:sz w:val="24"/>
                <w:szCs w:val="24"/>
              </w:rPr>
              <w:t xml:space="preserve"> 5 </w:t>
            </w:r>
            <w:proofErr w:type="spellStart"/>
            <w:r w:rsidRPr="008701A4">
              <w:rPr>
                <w:rFonts w:ascii="Times New Roman" w:eastAsia="Times New Roman" w:hAnsi="Times New Roman" w:cs="Times New Roman"/>
                <w:bCs/>
                <w:color w:val="000000"/>
                <w:kern w:val="3"/>
                <w:sz w:val="24"/>
                <w:szCs w:val="24"/>
              </w:rPr>
              <w:t>metai</w:t>
            </w:r>
            <w:proofErr w:type="spellEnd"/>
            <w:r w:rsidRPr="008701A4">
              <w:rPr>
                <w:rFonts w:ascii="Times New Roman" w:eastAsia="Times New Roman" w:hAnsi="Times New Roman" w:cs="Times New Roman"/>
                <w:bCs/>
                <w:color w:val="000000"/>
                <w:kern w:val="3"/>
                <w:sz w:val="24"/>
                <w:szCs w:val="24"/>
              </w:rPr>
              <w:t xml:space="preserve"> be </w:t>
            </w:r>
            <w:proofErr w:type="spellStart"/>
            <w:r w:rsidRPr="008701A4">
              <w:rPr>
                <w:rFonts w:ascii="Times New Roman" w:eastAsia="Times New Roman" w:hAnsi="Times New Roman" w:cs="Times New Roman"/>
                <w:bCs/>
                <w:color w:val="000000"/>
                <w:kern w:val="3"/>
                <w:sz w:val="24"/>
                <w:szCs w:val="24"/>
              </w:rPr>
              <w:t>ridos</w:t>
            </w:r>
            <w:proofErr w:type="spellEnd"/>
            <w:r w:rsidRPr="008701A4">
              <w:rPr>
                <w:rFonts w:ascii="Times New Roman" w:eastAsia="Times New Roman" w:hAnsi="Times New Roman" w:cs="Times New Roman"/>
                <w:bCs/>
                <w:color w:val="000000"/>
                <w:kern w:val="3"/>
                <w:sz w:val="24"/>
                <w:szCs w:val="24"/>
              </w:rPr>
              <w:t xml:space="preserve"> </w:t>
            </w:r>
            <w:proofErr w:type="spellStart"/>
            <w:r w:rsidRPr="008701A4">
              <w:rPr>
                <w:rFonts w:ascii="Times New Roman" w:eastAsia="Times New Roman" w:hAnsi="Times New Roman" w:cs="Times New Roman"/>
                <w:bCs/>
                <w:color w:val="000000"/>
                <w:kern w:val="3"/>
                <w:sz w:val="24"/>
                <w:szCs w:val="24"/>
              </w:rPr>
              <w:t>apribojimo</w:t>
            </w:r>
            <w:proofErr w:type="spellEnd"/>
          </w:p>
        </w:tc>
        <w:tc>
          <w:tcPr>
            <w:tcW w:w="2923" w:type="dxa"/>
            <w:shd w:val="clear" w:color="auto" w:fill="FFFFFF"/>
            <w:vAlign w:val="center"/>
          </w:tcPr>
          <w:p w14:paraId="560E1806" w14:textId="77777777" w:rsidR="008701A4" w:rsidRPr="008701A4" w:rsidRDefault="008701A4" w:rsidP="008701A4">
            <w:pPr>
              <w:spacing w:after="0" w:line="240" w:lineRule="auto"/>
              <w:rPr>
                <w:rFonts w:ascii="Times New Roman" w:eastAsia="Times New Roman" w:hAnsi="Times New Roman" w:cs="Times New Roman"/>
                <w:sz w:val="24"/>
                <w:szCs w:val="24"/>
              </w:rPr>
            </w:pPr>
          </w:p>
        </w:tc>
      </w:tr>
    </w:tbl>
    <w:p w14:paraId="72873D7C" w14:textId="77777777" w:rsidR="008701A4" w:rsidRPr="00A8329A" w:rsidRDefault="008701A4" w:rsidP="00A8329A">
      <w:pPr>
        <w:widowControl w:val="0"/>
        <w:tabs>
          <w:tab w:val="left" w:pos="0"/>
          <w:tab w:val="left" w:pos="284"/>
          <w:tab w:val="left" w:pos="426"/>
        </w:tabs>
        <w:autoSpaceDN w:val="0"/>
        <w:spacing w:after="0" w:line="240" w:lineRule="auto"/>
        <w:jc w:val="both"/>
        <w:textAlignment w:val="baseline"/>
        <w:rPr>
          <w:rFonts w:ascii="Times New Roman" w:eastAsia="Times New Roman" w:hAnsi="Times New Roman" w:cs="Times New Roman"/>
          <w:kern w:val="3"/>
          <w:sz w:val="24"/>
          <w:szCs w:val="24"/>
          <w:lang w:val="lt-LT" w:eastAsia="da-DK"/>
        </w:rPr>
      </w:pPr>
    </w:p>
    <w:p w14:paraId="3BFCBEA2" w14:textId="77777777" w:rsidR="00A8329A" w:rsidRPr="00A8329A" w:rsidRDefault="00A8329A" w:rsidP="00A8329A">
      <w:pPr>
        <w:suppressAutoHyphens/>
        <w:autoSpaceDN w:val="0"/>
        <w:spacing w:after="0" w:line="240" w:lineRule="auto"/>
        <w:textAlignment w:val="baseline"/>
        <w:rPr>
          <w:rFonts w:ascii="Times New Roman" w:eastAsia="SimSun" w:hAnsi="Times New Roman" w:cs="Times New Roman"/>
          <w:b/>
          <w:bCs/>
          <w:kern w:val="3"/>
          <w:sz w:val="24"/>
          <w:szCs w:val="24"/>
          <w:lang w:val="es-ES" w:eastAsia="zh-CN"/>
        </w:rPr>
      </w:pPr>
    </w:p>
    <w:p w14:paraId="6A2A2ABC" w14:textId="1718684D" w:rsidR="00A8329A" w:rsidRPr="00A8329A" w:rsidRDefault="008701A4" w:rsidP="00A8329A">
      <w:pPr>
        <w:spacing w:line="240" w:lineRule="auto"/>
        <w:jc w:val="both"/>
        <w:rPr>
          <w:rFonts w:ascii="Times New Roman" w:eastAsia="Calibri" w:hAnsi="Times New Roman" w:cs="Times New Roman"/>
          <w:sz w:val="24"/>
          <w:szCs w:val="24"/>
          <w:lang w:val="lt-LT" w:eastAsia="lt-LT"/>
        </w:rPr>
      </w:pPr>
      <w:r>
        <w:rPr>
          <w:rFonts w:ascii="Times New Roman" w:eastAsia="Calibri" w:hAnsi="Times New Roman" w:cs="Times New Roman"/>
          <w:sz w:val="24"/>
          <w:szCs w:val="24"/>
          <w:lang w:val="lt-LT" w:eastAsia="lt-LT"/>
        </w:rPr>
        <w:t>*</w:t>
      </w:r>
      <w:r w:rsidR="00A8329A" w:rsidRPr="00A8329A">
        <w:rPr>
          <w:rFonts w:ascii="Times New Roman" w:eastAsia="Calibri" w:hAnsi="Times New Roman" w:cs="Times New Roman"/>
          <w:sz w:val="24"/>
          <w:szCs w:val="24"/>
          <w:lang w:val="lt-LT" w:eastAsia="lt-LT"/>
        </w:rPr>
        <w:t xml:space="preserve">Pasiūlymai bus vertinami remiantis ekonomiškai naudingiausio pasiūlymo kainos/ sąnaudų ir kokybės vertinimo kriterijumi. Balų suma apskaičiuojama pagal formulę </w:t>
      </w:r>
      <w:r>
        <w:rPr>
          <w:rFonts w:ascii="Times New Roman" w:eastAsia="Calibri" w:hAnsi="Times New Roman" w:cs="Times New Roman"/>
          <w:sz w:val="24"/>
          <w:szCs w:val="24"/>
          <w:lang w:val="lt-LT" w:eastAsia="lt-LT"/>
        </w:rPr>
        <w:t>9</w:t>
      </w:r>
      <w:r w:rsidR="00A8329A" w:rsidRPr="00A8329A">
        <w:rPr>
          <w:rFonts w:ascii="Times New Roman" w:eastAsia="Calibri" w:hAnsi="Times New Roman" w:cs="Times New Roman"/>
          <w:sz w:val="24"/>
          <w:szCs w:val="24"/>
          <w:lang w:val="lt-LT" w:eastAsia="lt-LT"/>
        </w:rPr>
        <w:t xml:space="preserve">0 proc kaina/10 proc socialinis kriterijus. Papildomi balai už socialinį kriterijų gali būti suteikiami tiekėjui, jei: tiekėjas mažiausiai </w:t>
      </w:r>
      <w:r>
        <w:rPr>
          <w:rFonts w:ascii="Times New Roman" w:eastAsia="Calibri" w:hAnsi="Times New Roman" w:cs="Times New Roman"/>
          <w:sz w:val="24"/>
          <w:szCs w:val="24"/>
        </w:rPr>
        <w:t>6-is</w:t>
      </w:r>
      <w:r w:rsidR="00A8329A" w:rsidRPr="00A8329A">
        <w:rPr>
          <w:rFonts w:ascii="Times New Roman" w:eastAsia="Calibri" w:hAnsi="Times New Roman" w:cs="Times New Roman"/>
          <w:sz w:val="24"/>
          <w:szCs w:val="24"/>
        </w:rPr>
        <w:t xml:space="preserve"> </w:t>
      </w:r>
      <w:proofErr w:type="spellStart"/>
      <w:r w:rsidR="00A8329A" w:rsidRPr="00A8329A">
        <w:rPr>
          <w:rFonts w:ascii="Times New Roman" w:eastAsia="Calibri" w:hAnsi="Times New Roman" w:cs="Times New Roman"/>
          <w:sz w:val="24"/>
          <w:szCs w:val="24"/>
        </w:rPr>
        <w:t>mėnesi</w:t>
      </w:r>
      <w:r>
        <w:rPr>
          <w:rFonts w:ascii="Times New Roman" w:eastAsia="Calibri" w:hAnsi="Times New Roman" w:cs="Times New Roman"/>
          <w:sz w:val="24"/>
          <w:szCs w:val="24"/>
        </w:rPr>
        <w:t>us</w:t>
      </w:r>
      <w:proofErr w:type="spellEnd"/>
      <w:r w:rsidR="00A8329A" w:rsidRPr="00A8329A">
        <w:rPr>
          <w:rFonts w:ascii="Times New Roman" w:eastAsia="Calibri" w:hAnsi="Times New Roman" w:cs="Times New Roman"/>
          <w:sz w:val="24"/>
          <w:szCs w:val="24"/>
        </w:rPr>
        <w:t xml:space="preserve"> </w:t>
      </w:r>
      <w:r w:rsidR="00A8329A" w:rsidRPr="00A8329A">
        <w:rPr>
          <w:rFonts w:ascii="Times New Roman" w:eastAsia="Calibri" w:hAnsi="Times New Roman" w:cs="Times New Roman"/>
          <w:sz w:val="24"/>
          <w:szCs w:val="24"/>
          <w:lang w:val="lt-LT" w:eastAsia="lt-LT"/>
        </w:rPr>
        <w:t>užtikrina, kad sutartį vykdysiančių remiamų asmenų skaičius būtų ne maženis nei nurodyta tiekėjo pasiūlyme. Kriterijų gali įgyvendinti tiekėjas ir (arba) subtiekėjas, kuris tiesiogiai vykdo sutartį ( užpildyti atitinkamą skiltį pasiūlymo formoje).</w:t>
      </w:r>
    </w:p>
    <w:p w14:paraId="6EB65EFD" w14:textId="77777777" w:rsidR="00A8329A" w:rsidRPr="00A8329A" w:rsidRDefault="00A8329A" w:rsidP="00A8329A">
      <w:pPr>
        <w:spacing w:line="240" w:lineRule="auto"/>
        <w:jc w:val="both"/>
        <w:rPr>
          <w:rFonts w:ascii="Times New Roman" w:eastAsia="Calibri" w:hAnsi="Times New Roman" w:cs="Times New Roman"/>
          <w:sz w:val="24"/>
          <w:szCs w:val="24"/>
          <w:lang w:val="lt-LT"/>
        </w:rPr>
      </w:pPr>
      <w:r w:rsidRPr="00A8329A">
        <w:rPr>
          <w:rFonts w:ascii="Times New Roman" w:eastAsia="Calibri" w:hAnsi="Times New Roman" w:cs="Times New Roman"/>
          <w:sz w:val="24"/>
          <w:szCs w:val="24"/>
          <w:lang w:val="lt-LT"/>
        </w:rPr>
        <w:t xml:space="preserve">Sutarties tiesioginiam vykdymui tiekėjas įsipareigotų įdarbinti arba paskirtų įdarbintą ne mažiau kaip 1-ą remiamą (-us) asmenį (-is), kuris (-ie) priklauso šiai (-ioms) tikslinei (- ėms) grupei (-ėms): </w:t>
      </w:r>
    </w:p>
    <w:p w14:paraId="6566F0F1" w14:textId="77777777" w:rsidR="00A8329A" w:rsidRPr="00A8329A" w:rsidRDefault="00A8329A" w:rsidP="00A8329A">
      <w:pPr>
        <w:spacing w:line="240" w:lineRule="auto"/>
        <w:jc w:val="both"/>
        <w:rPr>
          <w:rFonts w:ascii="Times New Roman" w:eastAsia="Calibri" w:hAnsi="Times New Roman" w:cs="Times New Roman"/>
          <w:sz w:val="24"/>
          <w:szCs w:val="24"/>
          <w:lang w:val="lt-LT"/>
        </w:rPr>
      </w:pPr>
      <w:r w:rsidRPr="00A8329A">
        <w:rPr>
          <w:rFonts w:ascii="Times New Roman" w:eastAsia="Calibri" w:hAnsi="Times New Roman" w:cs="Times New Roman"/>
          <w:sz w:val="24"/>
          <w:szCs w:val="24"/>
          <w:lang w:val="lt-LT"/>
        </w:rPr>
        <w:t xml:space="preserve">1. negalią turintis (-ys) asmuo (-enys); </w:t>
      </w:r>
    </w:p>
    <w:p w14:paraId="39363015" w14:textId="77777777" w:rsidR="00A8329A" w:rsidRPr="00A8329A" w:rsidRDefault="00A8329A" w:rsidP="00A8329A">
      <w:pPr>
        <w:spacing w:line="240" w:lineRule="auto"/>
        <w:jc w:val="both"/>
        <w:rPr>
          <w:rFonts w:ascii="Times New Roman" w:eastAsia="Calibri" w:hAnsi="Times New Roman" w:cs="Times New Roman"/>
          <w:sz w:val="24"/>
          <w:szCs w:val="24"/>
          <w:lang w:val="lt-LT"/>
        </w:rPr>
      </w:pPr>
      <w:r w:rsidRPr="00A8329A">
        <w:rPr>
          <w:rFonts w:ascii="Times New Roman" w:eastAsia="Calibri" w:hAnsi="Times New Roman" w:cs="Times New Roman"/>
          <w:sz w:val="24"/>
          <w:szCs w:val="24"/>
          <w:lang w:val="lt-LT"/>
        </w:rPr>
        <w:t xml:space="preserve">2. asmuo (-enys), faktiškai auginantis (-ys) vaiką (įvaikį) su negalia iki 18 metų; </w:t>
      </w:r>
    </w:p>
    <w:p w14:paraId="6EDF69FF" w14:textId="77777777" w:rsidR="00A8329A" w:rsidRPr="00A8329A" w:rsidRDefault="00A8329A" w:rsidP="00A8329A">
      <w:pPr>
        <w:spacing w:line="240" w:lineRule="auto"/>
        <w:jc w:val="both"/>
        <w:rPr>
          <w:rFonts w:ascii="Times New Roman" w:eastAsia="Calibri" w:hAnsi="Times New Roman" w:cs="Times New Roman"/>
          <w:sz w:val="24"/>
          <w:szCs w:val="24"/>
          <w:lang w:val="lt-LT"/>
        </w:rPr>
      </w:pPr>
      <w:r w:rsidRPr="00A8329A">
        <w:rPr>
          <w:rFonts w:ascii="Times New Roman" w:eastAsia="Calibri" w:hAnsi="Times New Roman" w:cs="Times New Roman"/>
          <w:sz w:val="24"/>
          <w:szCs w:val="24"/>
          <w:lang w:val="lt-LT"/>
        </w:rPr>
        <w:t xml:space="preserve">3. asmuo (-enys), slaugantis (-ys) (prižiūrintis (-ys)) šeimos narius ar kartu gyvenančius asmenis, kuriems nustatyta nuolatinė slauga ar priežiūra; </w:t>
      </w:r>
    </w:p>
    <w:p w14:paraId="0BF249B6" w14:textId="77777777" w:rsidR="00A8329A" w:rsidRPr="00A8329A" w:rsidRDefault="00A8329A" w:rsidP="00A8329A">
      <w:pPr>
        <w:spacing w:line="240" w:lineRule="auto"/>
        <w:jc w:val="both"/>
        <w:rPr>
          <w:rFonts w:ascii="Times New Roman" w:eastAsia="Calibri" w:hAnsi="Times New Roman" w:cs="Times New Roman"/>
          <w:sz w:val="24"/>
          <w:szCs w:val="24"/>
          <w:lang w:val="lt-LT"/>
        </w:rPr>
      </w:pPr>
      <w:r w:rsidRPr="00A8329A">
        <w:rPr>
          <w:rFonts w:ascii="Times New Roman" w:eastAsia="Calibri" w:hAnsi="Times New Roman" w:cs="Times New Roman"/>
          <w:sz w:val="24"/>
          <w:szCs w:val="24"/>
          <w:lang w:val="lt-LT"/>
        </w:rPr>
        <w:t xml:space="preserve">4. asmuo (-enys), kuriam (-iems) suteiktas pabėgėlio statusas ar perkeliamojo asmens statusas, arba asmenys, kuriems suteikta papildoma ar laikinoji apsauga; </w:t>
      </w:r>
    </w:p>
    <w:p w14:paraId="69027826" w14:textId="77777777" w:rsidR="00A8329A" w:rsidRPr="00A8329A" w:rsidRDefault="00A8329A" w:rsidP="00A8329A">
      <w:pPr>
        <w:spacing w:line="240" w:lineRule="auto"/>
        <w:jc w:val="both"/>
        <w:rPr>
          <w:rFonts w:ascii="Times New Roman" w:eastAsia="Calibri" w:hAnsi="Times New Roman" w:cs="Times New Roman"/>
          <w:sz w:val="24"/>
          <w:szCs w:val="24"/>
          <w:lang w:val="lt-LT"/>
        </w:rPr>
      </w:pPr>
      <w:r w:rsidRPr="00A8329A">
        <w:rPr>
          <w:rFonts w:ascii="Times New Roman" w:eastAsia="Calibri" w:hAnsi="Times New Roman" w:cs="Times New Roman"/>
          <w:sz w:val="24"/>
          <w:szCs w:val="24"/>
          <w:lang w:val="lt-LT"/>
        </w:rPr>
        <w:t xml:space="preserve">5. asmuo (-enys), baigęs (-ę) psichologinės ir socialinės reabilitacijos programas, skirtas nuo psichoaktyviųjų medžiagų vartojimo priklausomiems asmenims reabilituoti; </w:t>
      </w:r>
    </w:p>
    <w:p w14:paraId="1EC82A04" w14:textId="77777777" w:rsidR="00A8329A" w:rsidRPr="00A8329A" w:rsidRDefault="00A8329A" w:rsidP="00A8329A">
      <w:pPr>
        <w:spacing w:line="240" w:lineRule="auto"/>
        <w:jc w:val="both"/>
        <w:rPr>
          <w:rFonts w:ascii="Times New Roman" w:eastAsia="Calibri" w:hAnsi="Times New Roman" w:cs="Times New Roman"/>
          <w:sz w:val="24"/>
          <w:szCs w:val="24"/>
          <w:lang w:val="lt-LT"/>
        </w:rPr>
      </w:pPr>
      <w:r w:rsidRPr="00A8329A">
        <w:rPr>
          <w:rFonts w:ascii="Times New Roman" w:eastAsia="Calibri" w:hAnsi="Times New Roman" w:cs="Times New Roman"/>
          <w:sz w:val="24"/>
          <w:szCs w:val="24"/>
          <w:lang w:val="lt-LT"/>
        </w:rPr>
        <w:t xml:space="preserve">6. asmuo (-enys), grįžęs (-ę) iš laisvės atėmimo vietų; </w:t>
      </w:r>
    </w:p>
    <w:p w14:paraId="000097A0" w14:textId="77777777" w:rsidR="00A8329A" w:rsidRPr="00A8329A" w:rsidRDefault="00A8329A" w:rsidP="00A8329A">
      <w:pPr>
        <w:spacing w:line="240" w:lineRule="auto"/>
        <w:jc w:val="both"/>
        <w:rPr>
          <w:rFonts w:ascii="Times New Roman" w:eastAsia="Calibri" w:hAnsi="Times New Roman" w:cs="Times New Roman"/>
          <w:sz w:val="24"/>
          <w:szCs w:val="24"/>
          <w:lang w:val="lt-LT"/>
        </w:rPr>
      </w:pPr>
      <w:r w:rsidRPr="00A8329A">
        <w:rPr>
          <w:rFonts w:ascii="Times New Roman" w:eastAsia="Calibri" w:hAnsi="Times New Roman" w:cs="Times New Roman"/>
          <w:sz w:val="24"/>
          <w:szCs w:val="24"/>
          <w:lang w:val="lt-LT"/>
        </w:rPr>
        <w:t xml:space="preserve">7. vyresnis (-i) kaip 55 metų asmuo (-enys). </w:t>
      </w:r>
    </w:p>
    <w:p w14:paraId="31C58322" w14:textId="77777777" w:rsidR="00A8329A" w:rsidRDefault="00A8329A" w:rsidP="00A8329A">
      <w:pPr>
        <w:spacing w:line="240" w:lineRule="auto"/>
        <w:jc w:val="both"/>
        <w:rPr>
          <w:rFonts w:ascii="Times New Roman" w:eastAsia="Calibri" w:hAnsi="Times New Roman" w:cs="Times New Roman"/>
          <w:sz w:val="24"/>
          <w:szCs w:val="24"/>
          <w:lang w:val="lt-LT"/>
        </w:rPr>
      </w:pPr>
      <w:r w:rsidRPr="00A8329A">
        <w:rPr>
          <w:rFonts w:ascii="Times New Roman" w:eastAsia="Calibri" w:hAnsi="Times New Roman" w:cs="Times New Roman"/>
          <w:sz w:val="24"/>
          <w:szCs w:val="24"/>
          <w:lang w:val="lt-LT"/>
        </w:rPr>
        <w:t>Šis socialinis kriterijus nustatomas kaip ekonomiškai naudingiausio pasiūlymo vertinimo kriterijus ir tiekėjas už jį gauna papildomus kokybės balus, remiamo asmens (- ų) įdarbinimą ar paskyrimą aktyviai vykdyti sutartį įrodantys dokumentai privalo būti pateikti prieš įsigaliojant sutarčiai. Jei tiekėjas minėtų dokumentų nepateikia, arba pateikti dokumentai neįrodo, kad tiekėjas galės įvykdyti šią sutarties sąlygą, tokiu atveju laikoma, kad tiekėjas atsisako sudaryti pirkimo sutartį.</w:t>
      </w:r>
    </w:p>
    <w:p w14:paraId="30073B95" w14:textId="77777777" w:rsidR="003E3BEA" w:rsidRPr="003E3BEA" w:rsidRDefault="003E3BEA" w:rsidP="003E3BEA">
      <w:pPr>
        <w:rPr>
          <w:rFonts w:ascii="Times New Roman" w:eastAsia="Calibri" w:hAnsi="Times New Roman" w:cs="Times New Roman"/>
          <w:sz w:val="24"/>
          <w:szCs w:val="24"/>
          <w:lang w:val="lt-LT"/>
        </w:rPr>
      </w:pPr>
    </w:p>
    <w:p w14:paraId="3FEF52C2" w14:textId="77777777" w:rsidR="003E3BEA" w:rsidRPr="003E3BEA" w:rsidRDefault="003E3BEA" w:rsidP="003E3BEA">
      <w:pPr>
        <w:rPr>
          <w:rFonts w:ascii="Times New Roman" w:eastAsia="Calibri" w:hAnsi="Times New Roman" w:cs="Times New Roman"/>
          <w:sz w:val="24"/>
          <w:szCs w:val="24"/>
          <w:lang w:val="lt-LT"/>
        </w:rPr>
      </w:pPr>
    </w:p>
    <w:p w14:paraId="437C6B35" w14:textId="77777777" w:rsidR="003E3BEA" w:rsidRPr="003E3BEA" w:rsidRDefault="003E3BEA" w:rsidP="003E3BEA">
      <w:pPr>
        <w:rPr>
          <w:rFonts w:ascii="Times New Roman" w:eastAsia="Calibri" w:hAnsi="Times New Roman" w:cs="Times New Roman"/>
          <w:sz w:val="24"/>
          <w:szCs w:val="24"/>
          <w:lang w:val="lt-LT"/>
        </w:rPr>
      </w:pPr>
    </w:p>
    <w:p w14:paraId="36F02F8D" w14:textId="77777777" w:rsidR="003E3BEA" w:rsidRPr="003E3BEA" w:rsidRDefault="003E3BEA" w:rsidP="003E3BEA">
      <w:pPr>
        <w:rPr>
          <w:rFonts w:ascii="Times New Roman" w:eastAsia="Calibri" w:hAnsi="Times New Roman" w:cs="Times New Roman"/>
          <w:sz w:val="24"/>
          <w:szCs w:val="24"/>
          <w:lang w:val="lt-LT"/>
        </w:rPr>
      </w:pPr>
    </w:p>
    <w:p w14:paraId="08222B4A" w14:textId="77777777" w:rsidR="003E3BEA" w:rsidRPr="003E3BEA" w:rsidRDefault="003E3BEA" w:rsidP="003E3BEA">
      <w:pPr>
        <w:rPr>
          <w:rFonts w:ascii="Times New Roman" w:eastAsia="Calibri" w:hAnsi="Times New Roman" w:cs="Times New Roman"/>
          <w:sz w:val="24"/>
          <w:szCs w:val="24"/>
          <w:lang w:val="lt-LT"/>
        </w:rPr>
      </w:pPr>
    </w:p>
    <w:p w14:paraId="2D3C555C" w14:textId="77777777" w:rsidR="003E3BEA" w:rsidRPr="003E3BEA" w:rsidRDefault="003E3BEA" w:rsidP="003E3BEA">
      <w:pPr>
        <w:rPr>
          <w:rFonts w:ascii="Times New Roman" w:eastAsia="Calibri" w:hAnsi="Times New Roman" w:cs="Times New Roman"/>
          <w:sz w:val="24"/>
          <w:szCs w:val="24"/>
          <w:lang w:val="lt-LT"/>
        </w:rPr>
      </w:pPr>
    </w:p>
    <w:p w14:paraId="62802B3A" w14:textId="77777777" w:rsidR="003E3BEA" w:rsidRPr="003E3BEA" w:rsidRDefault="003E3BEA" w:rsidP="003E3BEA">
      <w:pPr>
        <w:rPr>
          <w:rFonts w:ascii="Times New Roman" w:eastAsia="Calibri" w:hAnsi="Times New Roman" w:cs="Times New Roman"/>
          <w:sz w:val="24"/>
          <w:szCs w:val="24"/>
          <w:lang w:val="lt-LT"/>
        </w:rPr>
      </w:pPr>
    </w:p>
    <w:p w14:paraId="2FF6A048" w14:textId="77777777" w:rsidR="003E3BEA" w:rsidRDefault="003E3BEA" w:rsidP="003E3BEA">
      <w:pPr>
        <w:rPr>
          <w:rFonts w:ascii="Times New Roman" w:eastAsia="Calibri" w:hAnsi="Times New Roman" w:cs="Times New Roman"/>
          <w:sz w:val="24"/>
          <w:szCs w:val="24"/>
          <w:lang w:val="lt-LT"/>
        </w:rPr>
      </w:pPr>
    </w:p>
    <w:p w14:paraId="127C96C7" w14:textId="50B0FFDF" w:rsidR="003E3BEA" w:rsidRDefault="003E3BEA" w:rsidP="003E3BEA">
      <w:pPr>
        <w:tabs>
          <w:tab w:val="left" w:pos="2724"/>
        </w:tabs>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ab/>
      </w:r>
    </w:p>
    <w:p w14:paraId="2346713D" w14:textId="77777777" w:rsidR="003E3BEA" w:rsidRDefault="003E3BEA" w:rsidP="003E3BEA">
      <w:pPr>
        <w:tabs>
          <w:tab w:val="left" w:pos="2724"/>
        </w:tabs>
        <w:rPr>
          <w:rFonts w:ascii="Times New Roman" w:eastAsia="Calibri" w:hAnsi="Times New Roman" w:cs="Times New Roman"/>
          <w:sz w:val="24"/>
          <w:szCs w:val="24"/>
          <w:lang w:val="lt-LT"/>
        </w:rPr>
      </w:pPr>
    </w:p>
    <w:p w14:paraId="33D0E658" w14:textId="77777777" w:rsidR="003E3BEA" w:rsidRDefault="003E3BEA" w:rsidP="003E3BEA">
      <w:pPr>
        <w:tabs>
          <w:tab w:val="left" w:pos="2724"/>
        </w:tabs>
        <w:rPr>
          <w:rFonts w:ascii="Times New Roman" w:eastAsia="Calibri" w:hAnsi="Times New Roman" w:cs="Times New Roman"/>
          <w:sz w:val="24"/>
          <w:szCs w:val="24"/>
          <w:lang w:val="lt-LT"/>
        </w:rPr>
      </w:pPr>
    </w:p>
    <w:p w14:paraId="402D8DB4" w14:textId="77777777" w:rsidR="003E3BEA" w:rsidRPr="003E3BEA" w:rsidRDefault="003E3BEA" w:rsidP="003E3BEA">
      <w:pPr>
        <w:spacing w:after="0"/>
        <w:jc w:val="right"/>
        <w:rPr>
          <w:rFonts w:ascii="Times New Roman" w:eastAsia="Times New Roman" w:hAnsi="Times New Roman" w:cs="Times New Roman"/>
          <w:b/>
          <w:caps/>
          <w:color w:val="FF0000"/>
          <w:sz w:val="21"/>
          <w:szCs w:val="21"/>
          <w:lang w:val="lt-LT"/>
        </w:rPr>
      </w:pPr>
      <w:r w:rsidRPr="003E3BEA">
        <w:rPr>
          <w:rFonts w:ascii="Times New Roman" w:eastAsia="Times New Roman" w:hAnsi="Times New Roman" w:cs="Times New Roman"/>
          <w:b/>
          <w:caps/>
          <w:color w:val="FF0000"/>
          <w:sz w:val="21"/>
          <w:szCs w:val="21"/>
          <w:lang w:val="lt-LT"/>
        </w:rPr>
        <w:lastRenderedPageBreak/>
        <w:t>3 priedas</w:t>
      </w:r>
    </w:p>
    <w:p w14:paraId="2EA2050A" w14:textId="77777777" w:rsidR="003E3BEA" w:rsidRPr="003E3BEA" w:rsidRDefault="003E3BEA" w:rsidP="003E3BEA">
      <w:pPr>
        <w:spacing w:after="0"/>
        <w:jc w:val="right"/>
        <w:rPr>
          <w:rFonts w:ascii="Times New Roman" w:eastAsia="Times New Roman" w:hAnsi="Times New Roman" w:cs="Times New Roman"/>
          <w:b/>
          <w:caps/>
          <w:color w:val="FF0000"/>
          <w:sz w:val="21"/>
          <w:szCs w:val="21"/>
          <w:lang w:val="lt-LT"/>
        </w:rPr>
      </w:pPr>
    </w:p>
    <w:p w14:paraId="18A81186" w14:textId="77777777" w:rsidR="003E3BEA" w:rsidRPr="003E3BEA" w:rsidRDefault="003E3BEA" w:rsidP="003E3BEA">
      <w:pPr>
        <w:spacing w:after="0"/>
        <w:jc w:val="right"/>
        <w:rPr>
          <w:rFonts w:ascii="Times New Roman" w:eastAsia="Times New Roman" w:hAnsi="Times New Roman" w:cs="Times New Roman"/>
          <w:b/>
          <w:caps/>
          <w:color w:val="FF0000"/>
          <w:sz w:val="21"/>
          <w:szCs w:val="21"/>
          <w:lang w:val="lt-LT"/>
        </w:rPr>
      </w:pPr>
      <w:r w:rsidRPr="003E3BEA">
        <w:rPr>
          <w:rFonts w:ascii="Times New Roman" w:eastAsia="Times New Roman" w:hAnsi="Times New Roman" w:cs="Times New Roman"/>
          <w:b/>
          <w:caps/>
          <w:color w:val="FF0000"/>
          <w:sz w:val="21"/>
          <w:szCs w:val="21"/>
          <w:lang w:val="lt-LT"/>
        </w:rPr>
        <w:t xml:space="preserve">Sutarties projektas </w:t>
      </w:r>
    </w:p>
    <w:p w14:paraId="02B500B3" w14:textId="77777777" w:rsidR="003E3BEA" w:rsidRPr="003E3BEA" w:rsidRDefault="003E3BEA" w:rsidP="003E3BEA">
      <w:pPr>
        <w:spacing w:after="0"/>
        <w:jc w:val="center"/>
        <w:rPr>
          <w:rFonts w:ascii="Times New Roman" w:eastAsia="Times New Roman" w:hAnsi="Times New Roman" w:cs="Times New Roman"/>
          <w:b/>
          <w:caps/>
          <w:sz w:val="21"/>
          <w:szCs w:val="21"/>
          <w:lang w:val="lt-LT"/>
        </w:rPr>
      </w:pPr>
    </w:p>
    <w:p w14:paraId="74E87D49" w14:textId="77777777" w:rsidR="003E3BEA" w:rsidRPr="003E3BEA" w:rsidRDefault="003E3BEA" w:rsidP="003E3BEA">
      <w:pPr>
        <w:spacing w:after="0"/>
        <w:jc w:val="center"/>
        <w:rPr>
          <w:rFonts w:ascii="Times New Roman" w:eastAsia="Times New Roman" w:hAnsi="Times New Roman" w:cs="Times New Roman"/>
          <w:b/>
          <w:caps/>
          <w:sz w:val="21"/>
          <w:szCs w:val="21"/>
          <w:lang w:val="lt-LT"/>
        </w:rPr>
      </w:pPr>
      <w:r w:rsidRPr="003E3BEA">
        <w:rPr>
          <w:rFonts w:ascii="Times New Roman" w:eastAsia="Times New Roman" w:hAnsi="Times New Roman" w:cs="Times New Roman"/>
          <w:b/>
          <w:caps/>
          <w:sz w:val="21"/>
          <w:szCs w:val="21"/>
          <w:lang w:val="lt-LT"/>
        </w:rPr>
        <w:t>Prekių pirkimo-pardavimo sutarties Bendrosios sąlygos</w:t>
      </w:r>
    </w:p>
    <w:p w14:paraId="161B4473" w14:textId="77777777" w:rsidR="003E3BEA" w:rsidRPr="003E3BEA" w:rsidRDefault="003E3BEA" w:rsidP="003E3BEA">
      <w:pPr>
        <w:spacing w:after="0"/>
        <w:jc w:val="center"/>
        <w:rPr>
          <w:rFonts w:ascii="Times New Roman" w:eastAsia="Times New Roman" w:hAnsi="Times New Roman" w:cs="Times New Roman"/>
          <w:sz w:val="21"/>
          <w:szCs w:val="21"/>
          <w:lang w:val="lt-LT"/>
        </w:rPr>
      </w:pPr>
    </w:p>
    <w:p w14:paraId="2F1D9B9D" w14:textId="77777777" w:rsidR="003E3BEA" w:rsidRPr="003E3BEA" w:rsidRDefault="003E3BEA" w:rsidP="003E3BEA">
      <w:pPr>
        <w:keepNext/>
        <w:keepLines/>
        <w:tabs>
          <w:tab w:val="left" w:pos="426"/>
        </w:tabs>
        <w:spacing w:after="0"/>
        <w:jc w:val="center"/>
        <w:rPr>
          <w:rFonts w:ascii="Times New Roman" w:eastAsia="Cambria" w:hAnsi="Times New Roman" w:cs="Times New Roman"/>
          <w:b/>
          <w:bCs/>
          <w:caps/>
          <w:sz w:val="21"/>
          <w:szCs w:val="21"/>
          <w:lang w:val="lt-LT"/>
          <w14:numSpacing w14:val="tabular"/>
        </w:rPr>
      </w:pPr>
      <w:r w:rsidRPr="003E3BEA">
        <w:rPr>
          <w:rFonts w:ascii="Times New Roman" w:eastAsia="Cambria" w:hAnsi="Times New Roman" w:cs="Times New Roman"/>
          <w:b/>
          <w:bCs/>
          <w:caps/>
          <w:sz w:val="21"/>
          <w:szCs w:val="21"/>
          <w:lang w:val="lt-LT"/>
          <w14:numSpacing w14:val="tabular"/>
        </w:rPr>
        <w:t>1.</w:t>
      </w:r>
      <w:r w:rsidRPr="003E3BEA">
        <w:rPr>
          <w:rFonts w:ascii="Times New Roman" w:eastAsia="Cambria" w:hAnsi="Times New Roman" w:cs="Times New Roman"/>
          <w:b/>
          <w:bCs/>
          <w:caps/>
          <w:sz w:val="21"/>
          <w:szCs w:val="21"/>
          <w:lang w:val="lt-LT"/>
          <w14:numSpacing w14:val="tabular"/>
        </w:rPr>
        <w:tab/>
        <w:t>Pagrindinės sąvokos ir Sutarties aiškinimas</w:t>
      </w:r>
    </w:p>
    <w:p w14:paraId="1DE7937B" w14:textId="77777777" w:rsidR="003E3BEA" w:rsidRPr="003E3BEA" w:rsidRDefault="003E3BEA" w:rsidP="003E3BEA">
      <w:pPr>
        <w:keepNext/>
        <w:keepLines/>
        <w:tabs>
          <w:tab w:val="left" w:pos="426"/>
        </w:tabs>
        <w:spacing w:after="0"/>
        <w:jc w:val="both"/>
        <w:rPr>
          <w:rFonts w:ascii="Times New Roman" w:eastAsia="Cambria" w:hAnsi="Times New Roman" w:cs="Times New Roman"/>
          <w:b/>
          <w:bCs/>
          <w:caps/>
          <w:sz w:val="21"/>
          <w:szCs w:val="21"/>
          <w:lang w:val="lt-LT"/>
          <w14:numSpacing w14:val="tabular"/>
        </w:rPr>
      </w:pPr>
    </w:p>
    <w:p w14:paraId="5811870F" w14:textId="77777777" w:rsidR="003E3BEA" w:rsidRPr="003E3BEA" w:rsidRDefault="003E3BEA" w:rsidP="003E3BEA">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after="0"/>
        <w:jc w:val="center"/>
        <w:outlineLvl w:val="1"/>
        <w:rPr>
          <w:rFonts w:ascii="Times New Roman" w:eastAsia="Arial" w:hAnsi="Times New Roman" w:cs="Times New Roman"/>
          <w:b/>
          <w:sz w:val="21"/>
          <w:szCs w:val="21"/>
          <w:lang w:val="lt-LT"/>
        </w:rPr>
      </w:pPr>
      <w:r w:rsidRPr="003E3BEA">
        <w:rPr>
          <w:rFonts w:ascii="Times New Roman" w:eastAsia="Arial" w:hAnsi="Times New Roman" w:cs="Times New Roman"/>
          <w:b/>
          <w:bCs/>
          <w:sz w:val="21"/>
          <w:szCs w:val="21"/>
          <w:lang w:val="lt-LT"/>
        </w:rPr>
        <w:t>1.1.</w:t>
      </w:r>
      <w:r w:rsidRPr="003E3BEA">
        <w:rPr>
          <w:rFonts w:ascii="Times New Roman" w:eastAsia="Arial" w:hAnsi="Times New Roman" w:cs="Times New Roman"/>
          <w:b/>
          <w:bCs/>
          <w:sz w:val="21"/>
          <w:szCs w:val="21"/>
          <w:lang w:val="lt-LT"/>
        </w:rPr>
        <w:tab/>
      </w:r>
      <w:r w:rsidRPr="003E3BEA">
        <w:rPr>
          <w:rFonts w:ascii="Times New Roman" w:eastAsia="Arial" w:hAnsi="Times New Roman" w:cs="Times New Roman"/>
          <w:b/>
          <w:sz w:val="21"/>
          <w:szCs w:val="21"/>
          <w:lang w:val="lt-LT"/>
        </w:rPr>
        <w:t>Sąvokos</w:t>
      </w:r>
    </w:p>
    <w:p w14:paraId="33773F30" w14:textId="77777777" w:rsidR="003E3BEA" w:rsidRPr="003E3BEA" w:rsidRDefault="003E3BEA" w:rsidP="003E3BEA">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after="0"/>
        <w:jc w:val="both"/>
        <w:outlineLvl w:val="1"/>
        <w:rPr>
          <w:rFonts w:ascii="Times New Roman" w:eastAsia="Arial" w:hAnsi="Times New Roman" w:cs="Times New Roman"/>
          <w:b/>
          <w:sz w:val="21"/>
          <w:szCs w:val="21"/>
          <w:lang w:val="lt-LT"/>
        </w:rPr>
      </w:pPr>
    </w:p>
    <w:p w14:paraId="00BFEE21" w14:textId="77777777" w:rsidR="003E3BEA" w:rsidRPr="003E3BEA" w:rsidRDefault="003E3BEA" w:rsidP="003E3BEA">
      <w:pPr>
        <w:widowControl w:val="0"/>
        <w:tabs>
          <w:tab w:val="left" w:pos="567"/>
        </w:tabs>
        <w:spacing w:after="0"/>
        <w:jc w:val="both"/>
        <w:rPr>
          <w:rFonts w:ascii="Times New Roman" w:eastAsia="Cambria" w:hAnsi="Times New Roman" w:cs="Times New Roman"/>
          <w:b/>
          <w:bCs/>
          <w:sz w:val="21"/>
          <w:szCs w:val="21"/>
          <w:lang w:val="lt-LT"/>
        </w:rPr>
      </w:pPr>
      <w:r w:rsidRPr="003E3BEA">
        <w:rPr>
          <w:rFonts w:ascii="Times New Roman" w:eastAsia="Cambria" w:hAnsi="Times New Roman" w:cs="Times New Roman"/>
          <w:sz w:val="21"/>
          <w:szCs w:val="21"/>
          <w:lang w:val="lt-LT"/>
        </w:rPr>
        <w:t>1.1.1. Šioje Sutartyje didžiąja raide rašomos sąvokos turi paskiau nurodytas reikšmes.</w:t>
      </w:r>
    </w:p>
    <w:p w14:paraId="5E1F2BB9" w14:textId="77777777" w:rsidR="003E3BEA" w:rsidRPr="003E3BEA" w:rsidRDefault="003E3BEA" w:rsidP="003E3BEA">
      <w:pPr>
        <w:widowControl w:val="0"/>
        <w:tabs>
          <w:tab w:val="left" w:pos="567"/>
          <w:tab w:val="left" w:pos="851"/>
          <w:tab w:val="left" w:pos="992"/>
          <w:tab w:val="left" w:pos="1134"/>
        </w:tabs>
        <w:spacing w:after="0"/>
        <w:jc w:val="both"/>
        <w:rPr>
          <w:rFonts w:ascii="Times New Roman" w:eastAsia="Arial" w:hAnsi="Times New Roman" w:cs="Times New Roman"/>
          <w:sz w:val="21"/>
          <w:szCs w:val="21"/>
          <w:lang w:val="lt-LT"/>
        </w:rPr>
      </w:pPr>
      <w:r w:rsidRPr="003E3BEA">
        <w:rPr>
          <w:rFonts w:ascii="Times New Roman" w:eastAsia="Arial" w:hAnsi="Times New Roman" w:cs="Times New Roman"/>
          <w:sz w:val="21"/>
          <w:szCs w:val="21"/>
          <w:lang w:val="lt-LT"/>
        </w:rPr>
        <w:t>1.1.1.1.</w:t>
      </w:r>
      <w:r w:rsidRPr="003E3BEA">
        <w:rPr>
          <w:rFonts w:ascii="Times New Roman" w:eastAsia="Arial" w:hAnsi="Times New Roman" w:cs="Times New Roman"/>
          <w:sz w:val="21"/>
          <w:szCs w:val="21"/>
          <w:lang w:val="lt-LT"/>
        </w:rPr>
        <w:tab/>
      </w:r>
      <w:r w:rsidRPr="003E3BEA">
        <w:rPr>
          <w:rFonts w:ascii="Times New Roman" w:eastAsia="Arial" w:hAnsi="Times New Roman" w:cs="Times New Roman"/>
          <w:b/>
          <w:bCs/>
          <w:sz w:val="21"/>
          <w:szCs w:val="21"/>
          <w:lang w:val="lt-LT"/>
        </w:rPr>
        <w:t>Bendrosios sąlygos</w:t>
      </w:r>
      <w:r w:rsidRPr="003E3BEA">
        <w:rPr>
          <w:rFonts w:ascii="Times New Roman" w:eastAsia="Arial" w:hAnsi="Times New Roman" w:cs="Times New Roman"/>
          <w:sz w:val="21"/>
          <w:szCs w:val="21"/>
          <w:lang w:val="lt-LT"/>
        </w:rPr>
        <w:t xml:space="preserve"> – ši Sutarties dalis, kuri vadinasi „Prekių pirkimo-pardavimo sutarties Bendrosios sąlygos“;</w:t>
      </w:r>
    </w:p>
    <w:p w14:paraId="6CDD39D6" w14:textId="77777777" w:rsidR="003E3BEA" w:rsidRPr="003E3BEA" w:rsidRDefault="003E3BEA" w:rsidP="003E3BEA">
      <w:pPr>
        <w:widowControl w:val="0"/>
        <w:tabs>
          <w:tab w:val="left" w:pos="567"/>
          <w:tab w:val="left" w:pos="851"/>
          <w:tab w:val="left" w:pos="992"/>
          <w:tab w:val="left" w:pos="1134"/>
        </w:tabs>
        <w:spacing w:after="0"/>
        <w:jc w:val="both"/>
        <w:rPr>
          <w:rFonts w:ascii="Times New Roman" w:eastAsia="Arial" w:hAnsi="Times New Roman" w:cs="Times New Roman"/>
          <w:sz w:val="21"/>
          <w:szCs w:val="21"/>
          <w:lang w:val="lt-LT"/>
        </w:rPr>
      </w:pPr>
      <w:r w:rsidRPr="003E3BEA">
        <w:rPr>
          <w:rFonts w:ascii="Times New Roman" w:eastAsia="Arial" w:hAnsi="Times New Roman" w:cs="Times New Roman"/>
          <w:sz w:val="21"/>
          <w:szCs w:val="21"/>
          <w:lang w:val="lt-LT"/>
        </w:rPr>
        <w:t>1.1.1.2.</w:t>
      </w:r>
      <w:r w:rsidRPr="003E3BEA">
        <w:rPr>
          <w:rFonts w:ascii="Times New Roman" w:eastAsia="Arial" w:hAnsi="Times New Roman" w:cs="Times New Roman"/>
          <w:sz w:val="21"/>
          <w:szCs w:val="21"/>
          <w:lang w:val="lt-LT"/>
        </w:rPr>
        <w:tab/>
      </w:r>
      <w:r w:rsidRPr="003E3BEA">
        <w:rPr>
          <w:rFonts w:ascii="Times New Roman" w:eastAsia="Arial" w:hAnsi="Times New Roman" w:cs="Times New Roman"/>
          <w:b/>
          <w:bCs/>
          <w:sz w:val="21"/>
          <w:szCs w:val="21"/>
          <w:lang w:val="lt-LT"/>
        </w:rPr>
        <w:t>Pirkėjas</w:t>
      </w:r>
      <w:r w:rsidRPr="003E3BEA">
        <w:rPr>
          <w:rFonts w:ascii="Times New Roman" w:eastAsia="Arial" w:hAnsi="Times New Roman" w:cs="Times New Roman"/>
          <w:sz w:val="21"/>
          <w:szCs w:val="21"/>
          <w:lang w:val="lt-LT"/>
        </w:rPr>
        <w:t xml:space="preserve"> – asmuo, kuris Specialiosiose sąlygose yra įvardytas kaip Pirkėjas, </w:t>
      </w:r>
      <w:r w:rsidRPr="003E3BEA">
        <w:rPr>
          <w:rFonts w:ascii="Times New Roman" w:eastAsia="Times New Roman" w:hAnsi="Times New Roman" w:cs="Times New Roman"/>
          <w:sz w:val="21"/>
          <w:szCs w:val="21"/>
          <w:lang w:val="lt-LT"/>
        </w:rPr>
        <w:t>įsigyjantis Specialiosiose sąlygose ir Sutarties prieduose nurodytas Prekes</w:t>
      </w:r>
      <w:r w:rsidRPr="003E3BEA">
        <w:rPr>
          <w:rFonts w:ascii="Times New Roman" w:eastAsia="Arial" w:hAnsi="Times New Roman" w:cs="Times New Roman"/>
          <w:sz w:val="21"/>
          <w:szCs w:val="21"/>
          <w:lang w:val="lt-LT"/>
        </w:rPr>
        <w:t>;</w:t>
      </w:r>
    </w:p>
    <w:p w14:paraId="7E00C60B" w14:textId="77777777" w:rsidR="003E3BEA" w:rsidRPr="003E3BEA" w:rsidRDefault="003E3BEA" w:rsidP="003E3BEA">
      <w:pPr>
        <w:widowControl w:val="0"/>
        <w:tabs>
          <w:tab w:val="left" w:pos="567"/>
          <w:tab w:val="left" w:pos="851"/>
          <w:tab w:val="left" w:pos="992"/>
          <w:tab w:val="left" w:pos="1134"/>
        </w:tabs>
        <w:spacing w:after="0"/>
        <w:jc w:val="both"/>
        <w:rPr>
          <w:rFonts w:ascii="Times New Roman" w:eastAsia="Arial" w:hAnsi="Times New Roman" w:cs="Times New Roman"/>
          <w:b/>
          <w:bCs/>
          <w:sz w:val="21"/>
          <w:szCs w:val="21"/>
          <w:lang w:val="lt-LT"/>
        </w:rPr>
      </w:pPr>
      <w:r w:rsidRPr="003E3BEA">
        <w:rPr>
          <w:rFonts w:ascii="Times New Roman" w:eastAsia="Arial" w:hAnsi="Times New Roman" w:cs="Times New Roman"/>
          <w:sz w:val="21"/>
          <w:szCs w:val="21"/>
          <w:lang w:val="lt-LT"/>
        </w:rPr>
        <w:t>1.1.1.3.</w:t>
      </w:r>
      <w:r w:rsidRPr="003E3BEA">
        <w:rPr>
          <w:rFonts w:ascii="Times New Roman" w:eastAsia="Arial" w:hAnsi="Times New Roman" w:cs="Times New Roman"/>
          <w:sz w:val="21"/>
          <w:szCs w:val="21"/>
          <w:lang w:val="lt-LT"/>
        </w:rPr>
        <w:tab/>
      </w:r>
      <w:r w:rsidRPr="003E3BEA">
        <w:rPr>
          <w:rFonts w:ascii="Times New Roman" w:eastAsia="Arial" w:hAnsi="Times New Roman" w:cs="Times New Roman"/>
          <w:b/>
          <w:bCs/>
          <w:sz w:val="21"/>
          <w:szCs w:val="21"/>
          <w:lang w:val="lt-LT"/>
        </w:rPr>
        <w:t xml:space="preserve">Pradinės sutarties vertė </w:t>
      </w:r>
      <w:r w:rsidRPr="003E3BEA">
        <w:rPr>
          <w:rFonts w:ascii="Times New Roman" w:eastAsia="Arial" w:hAnsi="Times New Roman" w:cs="Times New Roman"/>
          <w:sz w:val="21"/>
          <w:szCs w:val="21"/>
          <w:lang w:val="lt-LT"/>
        </w:rPr>
        <w:t>– Specialiosiose sąlygose nurodyta</w:t>
      </w:r>
      <w:r w:rsidRPr="003E3BEA">
        <w:rPr>
          <w:rFonts w:ascii="Times New Roman" w:eastAsia="Arial" w:hAnsi="Times New Roman" w:cs="Times New Roman"/>
          <w:b/>
          <w:bCs/>
          <w:sz w:val="21"/>
          <w:szCs w:val="21"/>
          <w:lang w:val="lt-LT"/>
        </w:rPr>
        <w:t xml:space="preserve"> </w:t>
      </w:r>
      <w:r w:rsidRPr="003E3BEA">
        <w:rPr>
          <w:rFonts w:ascii="Times New Roman" w:eastAsia="Arial" w:hAnsi="Times New Roman" w:cs="Times New Roman"/>
          <w:sz w:val="21"/>
          <w:szCs w:val="21"/>
          <w:lang w:val="lt-LT"/>
        </w:rPr>
        <w:t>Sutarties vertė (be PVM);</w:t>
      </w:r>
      <w:r w:rsidRPr="003E3BEA">
        <w:rPr>
          <w:rFonts w:ascii="Times New Roman" w:eastAsia="Arial" w:hAnsi="Times New Roman" w:cs="Times New Roman"/>
          <w:b/>
          <w:bCs/>
          <w:sz w:val="21"/>
          <w:szCs w:val="21"/>
          <w:lang w:val="lt-LT"/>
        </w:rPr>
        <w:t xml:space="preserve"> </w:t>
      </w:r>
    </w:p>
    <w:p w14:paraId="7EBA8536" w14:textId="77777777" w:rsidR="003E3BEA" w:rsidRPr="003E3BEA" w:rsidRDefault="003E3BEA" w:rsidP="003E3BEA">
      <w:pPr>
        <w:widowControl w:val="0"/>
        <w:tabs>
          <w:tab w:val="left" w:pos="567"/>
          <w:tab w:val="left" w:pos="851"/>
          <w:tab w:val="left" w:pos="992"/>
          <w:tab w:val="left" w:pos="1134"/>
        </w:tabs>
        <w:spacing w:after="0"/>
        <w:jc w:val="both"/>
        <w:rPr>
          <w:rFonts w:ascii="Times New Roman" w:eastAsia="Times New Roman" w:hAnsi="Times New Roman" w:cs="Times New Roman"/>
          <w:sz w:val="21"/>
          <w:szCs w:val="21"/>
          <w:lang w:val="lt-LT"/>
        </w:rPr>
      </w:pPr>
      <w:r w:rsidRPr="003E3BEA">
        <w:rPr>
          <w:rFonts w:ascii="Times New Roman" w:eastAsia="Times New Roman" w:hAnsi="Times New Roman" w:cs="Times New Roman"/>
          <w:sz w:val="21"/>
          <w:szCs w:val="21"/>
          <w:lang w:val="lt-LT"/>
        </w:rPr>
        <w:t>1.1.1.4.</w:t>
      </w:r>
      <w:r w:rsidRPr="003E3BEA">
        <w:rPr>
          <w:rFonts w:ascii="Times New Roman" w:eastAsia="Times New Roman" w:hAnsi="Times New Roman" w:cs="Times New Roman"/>
          <w:sz w:val="21"/>
          <w:szCs w:val="21"/>
          <w:lang w:val="lt-LT"/>
        </w:rPr>
        <w:tab/>
      </w:r>
      <w:r w:rsidRPr="003E3BEA">
        <w:rPr>
          <w:rFonts w:ascii="Times New Roman" w:eastAsia="Arial" w:hAnsi="Times New Roman" w:cs="Times New Roman"/>
          <w:b/>
          <w:bCs/>
          <w:sz w:val="21"/>
          <w:szCs w:val="21"/>
          <w:lang w:val="lt-LT"/>
        </w:rPr>
        <w:t>Prekės</w:t>
      </w:r>
      <w:r w:rsidRPr="003E3BEA">
        <w:rPr>
          <w:rFonts w:ascii="Times New Roman" w:eastAsia="Arial" w:hAnsi="Times New Roman" w:cs="Times New Roman"/>
          <w:sz w:val="21"/>
          <w:szCs w:val="21"/>
          <w:lang w:val="lt-LT"/>
        </w:rPr>
        <w:t xml:space="preserve"> – </w:t>
      </w:r>
      <w:r w:rsidRPr="003E3BEA">
        <w:rPr>
          <w:rFonts w:ascii="Times New Roman" w:eastAsia="Times New Roman" w:hAnsi="Times New Roman" w:cs="Times New Roman"/>
          <w:sz w:val="21"/>
          <w:szCs w:val="21"/>
          <w:lang w:val="lt-LT"/>
        </w:rPr>
        <w:t>Specialiosiose sąlygose ir Sutarties prieduose nurodytos prekės (kai taikytina – ir su jomis susijusios paslaugos), kurias Tiekėjas įsipareigoja tiekti Pirkėjui pagal Sutartį ir galiojančių įstatymų bei kitų teisės aktų reikalavimus;</w:t>
      </w:r>
    </w:p>
    <w:p w14:paraId="54955423" w14:textId="77777777" w:rsidR="003E3BEA" w:rsidRPr="003E3BEA" w:rsidRDefault="003E3BEA" w:rsidP="003E3BEA">
      <w:pPr>
        <w:widowControl w:val="0"/>
        <w:tabs>
          <w:tab w:val="left" w:pos="567"/>
          <w:tab w:val="left" w:pos="851"/>
          <w:tab w:val="left" w:pos="992"/>
          <w:tab w:val="left" w:pos="1134"/>
        </w:tabs>
        <w:spacing w:after="0"/>
        <w:jc w:val="both"/>
        <w:rPr>
          <w:rFonts w:ascii="Times New Roman" w:eastAsia="Times New Roman" w:hAnsi="Times New Roman" w:cs="Times New Roman"/>
          <w:sz w:val="21"/>
          <w:szCs w:val="21"/>
          <w:lang w:val="lt-LT"/>
        </w:rPr>
      </w:pPr>
      <w:r w:rsidRPr="003E3BEA">
        <w:rPr>
          <w:rFonts w:ascii="Times New Roman" w:eastAsia="Times New Roman" w:hAnsi="Times New Roman" w:cs="Times New Roman"/>
          <w:sz w:val="21"/>
          <w:szCs w:val="21"/>
          <w:lang w:val="lt-LT"/>
        </w:rPr>
        <w:t>1.1.1.5.</w:t>
      </w:r>
      <w:r w:rsidRPr="003E3BEA">
        <w:rPr>
          <w:rFonts w:ascii="Times New Roman" w:eastAsia="Times New Roman" w:hAnsi="Times New Roman" w:cs="Times New Roman"/>
          <w:sz w:val="21"/>
          <w:szCs w:val="21"/>
          <w:lang w:val="lt-LT"/>
        </w:rPr>
        <w:tab/>
      </w:r>
      <w:r w:rsidRPr="003E3BEA">
        <w:rPr>
          <w:rFonts w:ascii="Times New Roman" w:eastAsia="Arial" w:hAnsi="Times New Roman" w:cs="Times New Roman"/>
          <w:b/>
          <w:bCs/>
          <w:sz w:val="21"/>
          <w:szCs w:val="21"/>
          <w:lang w:val="lt-LT"/>
        </w:rPr>
        <w:t xml:space="preserve">Prekių perdavimo-priėmimo aktas </w:t>
      </w:r>
      <w:r w:rsidRPr="003E3BEA">
        <w:rPr>
          <w:rFonts w:ascii="Times New Roman" w:eastAsia="Arial" w:hAnsi="Times New Roman" w:cs="Times New Roman"/>
          <w:sz w:val="21"/>
          <w:szCs w:val="21"/>
          <w:lang w:val="lt-LT"/>
        </w:rPr>
        <w:t>– dokumentas,</w:t>
      </w:r>
      <w:r w:rsidRPr="003E3BEA">
        <w:rPr>
          <w:rFonts w:ascii="Times New Roman" w:eastAsia="Arial" w:hAnsi="Times New Roman" w:cs="Times New Roman"/>
          <w:b/>
          <w:bCs/>
          <w:sz w:val="21"/>
          <w:szCs w:val="21"/>
          <w:lang w:val="lt-LT"/>
        </w:rPr>
        <w:t xml:space="preserve"> </w:t>
      </w:r>
      <w:r w:rsidRPr="003E3BEA">
        <w:rPr>
          <w:rFonts w:ascii="Times New Roman" w:eastAsia="Arial" w:hAnsi="Times New Roman" w:cs="Times New Roman"/>
          <w:sz w:val="21"/>
          <w:szCs w:val="21"/>
          <w:lang w:val="lt-LT"/>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7FC9B5BA" w14:textId="77777777" w:rsidR="003E3BEA" w:rsidRPr="003E3BEA" w:rsidRDefault="003E3BEA" w:rsidP="003E3BEA">
      <w:pPr>
        <w:widowControl w:val="0"/>
        <w:tabs>
          <w:tab w:val="left" w:pos="567"/>
          <w:tab w:val="left" w:pos="851"/>
          <w:tab w:val="left" w:pos="992"/>
          <w:tab w:val="left" w:pos="1134"/>
        </w:tabs>
        <w:spacing w:after="0"/>
        <w:jc w:val="both"/>
        <w:rPr>
          <w:rFonts w:ascii="Times New Roman" w:eastAsia="Arial" w:hAnsi="Times New Roman" w:cs="Times New Roman"/>
          <w:sz w:val="21"/>
          <w:szCs w:val="21"/>
          <w:lang w:val="lt-LT"/>
        </w:rPr>
      </w:pPr>
      <w:r w:rsidRPr="003E3BEA">
        <w:rPr>
          <w:rFonts w:ascii="Times New Roman" w:eastAsia="Arial" w:hAnsi="Times New Roman" w:cs="Times New Roman"/>
          <w:sz w:val="21"/>
          <w:szCs w:val="21"/>
          <w:lang w:val="lt-LT"/>
        </w:rPr>
        <w:t>1.1.1.6.</w:t>
      </w:r>
      <w:r w:rsidRPr="003E3BEA">
        <w:rPr>
          <w:rFonts w:ascii="Times New Roman" w:eastAsia="Arial" w:hAnsi="Times New Roman" w:cs="Times New Roman"/>
          <w:sz w:val="21"/>
          <w:szCs w:val="21"/>
          <w:lang w:val="lt-LT"/>
        </w:rPr>
        <w:tab/>
      </w:r>
      <w:r w:rsidRPr="003E3BEA">
        <w:rPr>
          <w:rFonts w:ascii="Times New Roman" w:eastAsia="Times New Roman" w:hAnsi="Times New Roman" w:cs="Times New Roman"/>
          <w:b/>
          <w:bCs/>
          <w:sz w:val="21"/>
          <w:szCs w:val="21"/>
          <w:lang w:val="lt-LT"/>
        </w:rPr>
        <w:t>Prekių trūkumai</w:t>
      </w:r>
      <w:r w:rsidRPr="003E3BEA">
        <w:rPr>
          <w:rFonts w:ascii="Times New Roman" w:eastAsia="Times New Roman" w:hAnsi="Times New Roman" w:cs="Times New Roman"/>
          <w:sz w:val="21"/>
          <w:szCs w:val="21"/>
          <w:lang w:val="lt-LT"/>
        </w:rPr>
        <w:t xml:space="preserve"> – Prekių perdavimo-priėmimo metu ar Prekės (-ių) garantinio termino galiojimo metu Pirkėjo ar (ir) trečiųjų asmenų nustatyti Prekių kokybės neatitikimai Sutarties ar (ir) įstatymų bei kitų teisės aktų reikalavimams</w:t>
      </w:r>
      <w:r w:rsidRPr="003E3BEA">
        <w:rPr>
          <w:rFonts w:ascii="Times New Roman" w:eastAsia="Arial" w:hAnsi="Times New Roman" w:cs="Times New Roman"/>
          <w:sz w:val="21"/>
          <w:szCs w:val="21"/>
          <w:lang w:val="lt-LT"/>
        </w:rPr>
        <w:t>,</w:t>
      </w:r>
      <w:r w:rsidRPr="003E3BEA">
        <w:rPr>
          <w:rFonts w:ascii="Times New Roman" w:eastAsia="Times New Roman" w:hAnsi="Times New Roman" w:cs="Times New Roman"/>
          <w:sz w:val="21"/>
          <w:szCs w:val="21"/>
          <w:lang w:val="lt-LT"/>
        </w:rPr>
        <w:t xml:space="preserve"> Prekių gedimai, paslėpti defektai, veiklos sutrikimai ar pan., dėl kurių Prekės (-ių) nebūtų galima naudoti tam tikslui, kuriam Pirkėjas ją (jas) ketino naudoti, arba dėl kurių Prekės (-ių) naudingumas sumažėtų taip, kad Pirkėjas, apie tuos trūkumus žinodamas, arba apskritai nebūtų tos (-ų) Prekės (-ių) pirkęs, arba nebūtų už Prekę (-es) mokėjęs tokio dydžio kainą;</w:t>
      </w:r>
    </w:p>
    <w:p w14:paraId="784D99CD" w14:textId="77777777" w:rsidR="003E3BEA" w:rsidRPr="003E3BEA" w:rsidRDefault="003E3BEA" w:rsidP="003E3BEA">
      <w:pPr>
        <w:widowControl w:val="0"/>
        <w:tabs>
          <w:tab w:val="left" w:pos="567"/>
          <w:tab w:val="left" w:pos="851"/>
          <w:tab w:val="left" w:pos="992"/>
          <w:tab w:val="left" w:pos="1134"/>
        </w:tabs>
        <w:spacing w:after="0"/>
        <w:jc w:val="both"/>
        <w:rPr>
          <w:rFonts w:ascii="Times New Roman" w:eastAsia="Arial" w:hAnsi="Times New Roman" w:cs="Times New Roman"/>
          <w:b/>
          <w:bCs/>
          <w:sz w:val="21"/>
          <w:szCs w:val="21"/>
          <w:lang w:val="lt-LT"/>
        </w:rPr>
      </w:pPr>
      <w:r w:rsidRPr="003E3BEA">
        <w:rPr>
          <w:rFonts w:ascii="Times New Roman" w:eastAsia="Arial" w:hAnsi="Times New Roman" w:cs="Times New Roman"/>
          <w:sz w:val="21"/>
          <w:szCs w:val="21"/>
          <w:lang w:val="lt-LT"/>
        </w:rPr>
        <w:t>1.1.1.7.</w:t>
      </w:r>
      <w:r w:rsidRPr="003E3BEA">
        <w:rPr>
          <w:rFonts w:ascii="Times New Roman" w:eastAsia="Arial" w:hAnsi="Times New Roman" w:cs="Times New Roman"/>
          <w:sz w:val="21"/>
          <w:szCs w:val="21"/>
          <w:lang w:val="lt-LT"/>
        </w:rPr>
        <w:tab/>
      </w:r>
      <w:r w:rsidRPr="003E3BEA">
        <w:rPr>
          <w:rFonts w:ascii="Times New Roman" w:eastAsia="Arial" w:hAnsi="Times New Roman" w:cs="Times New Roman"/>
          <w:b/>
          <w:bCs/>
          <w:sz w:val="21"/>
          <w:szCs w:val="21"/>
          <w:lang w:val="lt-LT"/>
        </w:rPr>
        <w:t xml:space="preserve">Sąskaita </w:t>
      </w:r>
      <w:r w:rsidRPr="003E3BEA">
        <w:rPr>
          <w:rFonts w:ascii="Times New Roman" w:eastAsia="Arial" w:hAnsi="Times New Roman" w:cs="Times New Roman"/>
          <w:sz w:val="21"/>
          <w:szCs w:val="21"/>
          <w:lang w:val="lt-LT"/>
        </w:rPr>
        <w:t>–</w:t>
      </w:r>
      <w:r w:rsidRPr="003E3BEA">
        <w:rPr>
          <w:rFonts w:ascii="Times New Roman" w:eastAsia="Arial" w:hAnsi="Times New Roman" w:cs="Times New Roman"/>
          <w:b/>
          <w:bCs/>
          <w:sz w:val="21"/>
          <w:szCs w:val="21"/>
          <w:lang w:val="lt-LT"/>
        </w:rPr>
        <w:t xml:space="preserve"> </w:t>
      </w:r>
      <w:r w:rsidRPr="003E3BEA">
        <w:rPr>
          <w:rFonts w:ascii="Times New Roman" w:eastAsia="Times New Roman" w:hAnsi="Times New Roman" w:cs="Times New Roman"/>
          <w:sz w:val="21"/>
          <w:szCs w:val="21"/>
          <w:lang w:val="lt-LT"/>
        </w:rPr>
        <w:t xml:space="preserve">Tiekėjo išrašoma ir Pirkėjui apmokėjimui pateikiama sąskaita faktūra, PVM sąskaita faktūra ar kitas mokėjimo dokumentas už Tiekėjo perduotas bei Pirkėjo priimtas Prekes. </w:t>
      </w:r>
      <w:r w:rsidRPr="003E3BEA">
        <w:rPr>
          <w:rFonts w:ascii="Times New Roman" w:eastAsia="Arial" w:hAnsi="Times New Roman" w:cs="Times New Roman"/>
          <w:sz w:val="21"/>
          <w:szCs w:val="21"/>
          <w:lang w:val="lt-LT"/>
        </w:rPr>
        <w:t>Jeigu Sutartyje yra numatytas Prekių pristatymas dalimis, Sąskaita gali būti pateikiama dėl kiekvienos dalies atskirai;</w:t>
      </w:r>
    </w:p>
    <w:p w14:paraId="541249C7" w14:textId="77777777" w:rsidR="003E3BEA" w:rsidRPr="003E3BEA" w:rsidRDefault="003E3BEA" w:rsidP="003E3BEA">
      <w:pPr>
        <w:widowControl w:val="0"/>
        <w:tabs>
          <w:tab w:val="left" w:pos="567"/>
          <w:tab w:val="left" w:pos="851"/>
          <w:tab w:val="left" w:pos="992"/>
          <w:tab w:val="left" w:pos="1134"/>
        </w:tabs>
        <w:spacing w:after="0"/>
        <w:jc w:val="both"/>
        <w:rPr>
          <w:rFonts w:ascii="Times New Roman" w:eastAsia="Arial" w:hAnsi="Times New Roman" w:cs="Times New Roman"/>
          <w:sz w:val="21"/>
          <w:szCs w:val="21"/>
          <w:lang w:val="lt-LT"/>
        </w:rPr>
      </w:pPr>
      <w:r w:rsidRPr="003E3BEA">
        <w:rPr>
          <w:rFonts w:ascii="Times New Roman" w:eastAsia="Arial" w:hAnsi="Times New Roman" w:cs="Times New Roman"/>
          <w:sz w:val="21"/>
          <w:szCs w:val="21"/>
          <w:lang w:val="lt-LT"/>
        </w:rPr>
        <w:t>1.1.1.8.</w:t>
      </w:r>
      <w:r w:rsidRPr="003E3BEA">
        <w:rPr>
          <w:rFonts w:ascii="Times New Roman" w:eastAsia="Arial" w:hAnsi="Times New Roman" w:cs="Times New Roman"/>
          <w:sz w:val="21"/>
          <w:szCs w:val="21"/>
          <w:lang w:val="lt-LT"/>
        </w:rPr>
        <w:tab/>
      </w:r>
      <w:r w:rsidRPr="003E3BEA">
        <w:rPr>
          <w:rFonts w:ascii="Times New Roman" w:eastAsia="Arial" w:hAnsi="Times New Roman" w:cs="Times New Roman"/>
          <w:b/>
          <w:bCs/>
          <w:sz w:val="21"/>
          <w:szCs w:val="21"/>
          <w:lang w:val="lt-LT"/>
        </w:rPr>
        <w:t>Specialiosios sąlygos</w:t>
      </w:r>
      <w:r w:rsidRPr="003E3BEA">
        <w:rPr>
          <w:rFonts w:ascii="Times New Roman" w:eastAsia="Arial" w:hAnsi="Times New Roman" w:cs="Times New Roman"/>
          <w:sz w:val="21"/>
          <w:szCs w:val="21"/>
          <w:lang w:val="lt-LT"/>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5CA53E51" w14:textId="77777777" w:rsidR="003E3BEA" w:rsidRPr="003E3BEA" w:rsidRDefault="003E3BEA" w:rsidP="003E3BEA">
      <w:pPr>
        <w:widowControl w:val="0"/>
        <w:tabs>
          <w:tab w:val="left" w:pos="567"/>
          <w:tab w:val="left" w:pos="851"/>
          <w:tab w:val="left" w:pos="992"/>
          <w:tab w:val="left" w:pos="1134"/>
        </w:tabs>
        <w:spacing w:after="0"/>
        <w:jc w:val="both"/>
        <w:rPr>
          <w:rFonts w:ascii="Times New Roman" w:eastAsia="Arial" w:hAnsi="Times New Roman" w:cs="Times New Roman"/>
          <w:b/>
          <w:bCs/>
          <w:sz w:val="21"/>
          <w:szCs w:val="21"/>
          <w:lang w:val="lt-LT"/>
        </w:rPr>
      </w:pPr>
      <w:r w:rsidRPr="003E3BEA">
        <w:rPr>
          <w:rFonts w:ascii="Times New Roman" w:eastAsia="Arial" w:hAnsi="Times New Roman" w:cs="Times New Roman"/>
          <w:sz w:val="21"/>
          <w:szCs w:val="21"/>
          <w:lang w:val="lt-LT"/>
        </w:rPr>
        <w:t>1.1.1.9.</w:t>
      </w:r>
      <w:r w:rsidRPr="003E3BEA">
        <w:rPr>
          <w:rFonts w:ascii="Times New Roman" w:eastAsia="Arial" w:hAnsi="Times New Roman" w:cs="Times New Roman"/>
          <w:sz w:val="21"/>
          <w:szCs w:val="21"/>
          <w:lang w:val="lt-LT"/>
        </w:rPr>
        <w:tab/>
      </w:r>
      <w:r w:rsidRPr="003E3BEA">
        <w:rPr>
          <w:rFonts w:ascii="Times New Roman" w:eastAsia="Arial" w:hAnsi="Times New Roman" w:cs="Times New Roman"/>
          <w:b/>
          <w:bCs/>
          <w:sz w:val="21"/>
          <w:szCs w:val="21"/>
          <w:lang w:val="lt-LT"/>
        </w:rPr>
        <w:t xml:space="preserve">Susitarimas </w:t>
      </w:r>
      <w:r w:rsidRPr="003E3BEA">
        <w:rPr>
          <w:rFonts w:ascii="Times New Roman" w:eastAsia="Arial" w:hAnsi="Times New Roman" w:cs="Times New Roman"/>
          <w:sz w:val="21"/>
          <w:szCs w:val="21"/>
          <w:lang w:val="lt-LT"/>
        </w:rPr>
        <w:t>– tai dokumentas,  kurį Šalys sudaro keisdamos Sutarties sąlygas VPĮ leidžiama apimtimi;</w:t>
      </w:r>
    </w:p>
    <w:p w14:paraId="4A54A043" w14:textId="77777777" w:rsidR="003E3BEA" w:rsidRPr="003E3BEA" w:rsidRDefault="003E3BEA" w:rsidP="003E3BEA">
      <w:pPr>
        <w:widowControl w:val="0"/>
        <w:tabs>
          <w:tab w:val="left" w:pos="567"/>
          <w:tab w:val="left" w:pos="851"/>
          <w:tab w:val="left" w:pos="992"/>
          <w:tab w:val="left" w:pos="1134"/>
        </w:tabs>
        <w:spacing w:after="0"/>
        <w:jc w:val="both"/>
        <w:rPr>
          <w:rFonts w:ascii="Times New Roman" w:eastAsia="Arial" w:hAnsi="Times New Roman" w:cs="Times New Roman"/>
          <w:b/>
          <w:bCs/>
          <w:sz w:val="21"/>
          <w:szCs w:val="21"/>
          <w:lang w:val="lt-LT"/>
        </w:rPr>
      </w:pPr>
      <w:r w:rsidRPr="003E3BEA">
        <w:rPr>
          <w:rFonts w:ascii="Times New Roman" w:eastAsia="Arial" w:hAnsi="Times New Roman" w:cs="Times New Roman"/>
          <w:sz w:val="21"/>
          <w:szCs w:val="21"/>
          <w:lang w:val="lt-LT"/>
        </w:rPr>
        <w:t>1.1.1.10.</w:t>
      </w:r>
      <w:r w:rsidRPr="003E3BEA">
        <w:rPr>
          <w:rFonts w:ascii="Times New Roman" w:eastAsia="Arial" w:hAnsi="Times New Roman" w:cs="Times New Roman"/>
          <w:sz w:val="21"/>
          <w:szCs w:val="21"/>
          <w:lang w:val="lt-LT"/>
        </w:rPr>
        <w:tab/>
      </w:r>
      <w:r w:rsidRPr="003E3BEA">
        <w:rPr>
          <w:rFonts w:ascii="Times New Roman" w:eastAsia="Arial" w:hAnsi="Times New Roman" w:cs="Times New Roman"/>
          <w:b/>
          <w:bCs/>
          <w:sz w:val="21"/>
          <w:szCs w:val="21"/>
          <w:lang w:val="lt-LT"/>
        </w:rPr>
        <w:t>Sutarties kaina</w:t>
      </w:r>
      <w:r w:rsidRPr="003E3BEA">
        <w:rPr>
          <w:rFonts w:ascii="Times New Roman" w:eastAsia="Arial" w:hAnsi="Times New Roman" w:cs="Times New Roman"/>
          <w:sz w:val="21"/>
          <w:szCs w:val="21"/>
          <w:lang w:val="lt-LT"/>
        </w:rPr>
        <w:t xml:space="preserve"> – pagal Sutartį Tiekėjui mokėtina galutinė suma, įskaitant visus privalomus mokesčius ir išlaidas;</w:t>
      </w:r>
    </w:p>
    <w:p w14:paraId="2B950754" w14:textId="77777777" w:rsidR="003E3BEA" w:rsidRPr="003E3BEA" w:rsidRDefault="003E3BEA" w:rsidP="003E3BEA">
      <w:pPr>
        <w:widowControl w:val="0"/>
        <w:tabs>
          <w:tab w:val="left" w:pos="567"/>
          <w:tab w:val="left" w:pos="851"/>
          <w:tab w:val="left" w:pos="992"/>
          <w:tab w:val="left" w:pos="1134"/>
        </w:tabs>
        <w:spacing w:after="0"/>
        <w:jc w:val="both"/>
        <w:rPr>
          <w:rFonts w:ascii="Times New Roman" w:eastAsia="Arial" w:hAnsi="Times New Roman" w:cs="Times New Roman"/>
          <w:sz w:val="21"/>
          <w:szCs w:val="21"/>
          <w:lang w:val="lt-LT"/>
        </w:rPr>
      </w:pPr>
      <w:r w:rsidRPr="003E3BEA">
        <w:rPr>
          <w:rFonts w:ascii="Times New Roman" w:eastAsia="Arial" w:hAnsi="Times New Roman" w:cs="Times New Roman"/>
          <w:sz w:val="21"/>
          <w:szCs w:val="21"/>
          <w:lang w:val="lt-LT"/>
        </w:rPr>
        <w:t>1.1.1.11.</w:t>
      </w:r>
      <w:r w:rsidRPr="003E3BEA">
        <w:rPr>
          <w:rFonts w:ascii="Times New Roman" w:eastAsia="Arial" w:hAnsi="Times New Roman" w:cs="Times New Roman"/>
          <w:sz w:val="21"/>
          <w:szCs w:val="21"/>
          <w:lang w:val="lt-LT"/>
        </w:rPr>
        <w:tab/>
      </w:r>
      <w:r w:rsidRPr="003E3BEA">
        <w:rPr>
          <w:rFonts w:ascii="Times New Roman" w:eastAsia="Arial" w:hAnsi="Times New Roman" w:cs="Times New Roman"/>
          <w:b/>
          <w:bCs/>
          <w:sz w:val="21"/>
          <w:szCs w:val="21"/>
          <w:lang w:val="lt-LT"/>
        </w:rPr>
        <w:t xml:space="preserve">Sutarties sąlygos </w:t>
      </w:r>
      <w:r w:rsidRPr="003E3BEA">
        <w:rPr>
          <w:rFonts w:ascii="Times New Roman" w:eastAsia="Arial" w:hAnsi="Times New Roman" w:cs="Times New Roman"/>
          <w:sz w:val="21"/>
          <w:szCs w:val="21"/>
          <w:lang w:val="lt-LT"/>
        </w:rPr>
        <w:t>– Bendrosios sąlygos ir Specialiosios sąlygos kartu;</w:t>
      </w:r>
    </w:p>
    <w:p w14:paraId="0F46E4F4" w14:textId="77777777" w:rsidR="003E3BEA" w:rsidRPr="003E3BEA" w:rsidRDefault="003E3BEA" w:rsidP="003E3BEA">
      <w:pPr>
        <w:widowControl w:val="0"/>
        <w:tabs>
          <w:tab w:val="left" w:pos="567"/>
          <w:tab w:val="left" w:pos="851"/>
          <w:tab w:val="left" w:pos="992"/>
          <w:tab w:val="left" w:pos="1134"/>
        </w:tabs>
        <w:spacing w:after="0"/>
        <w:jc w:val="both"/>
        <w:rPr>
          <w:rFonts w:ascii="Times New Roman" w:eastAsia="Arial" w:hAnsi="Times New Roman" w:cs="Times New Roman"/>
          <w:sz w:val="21"/>
          <w:szCs w:val="21"/>
          <w:lang w:val="lt-LT"/>
        </w:rPr>
      </w:pPr>
      <w:r w:rsidRPr="003E3BEA">
        <w:rPr>
          <w:rFonts w:ascii="Times New Roman" w:eastAsia="Arial" w:hAnsi="Times New Roman" w:cs="Times New Roman"/>
          <w:sz w:val="21"/>
          <w:szCs w:val="21"/>
          <w:lang w:val="lt-LT"/>
        </w:rPr>
        <w:t>1.1.1.12.</w:t>
      </w:r>
      <w:r w:rsidRPr="003E3BEA">
        <w:rPr>
          <w:rFonts w:ascii="Times New Roman" w:eastAsia="Arial" w:hAnsi="Times New Roman" w:cs="Times New Roman"/>
          <w:sz w:val="21"/>
          <w:szCs w:val="21"/>
          <w:lang w:val="lt-LT"/>
        </w:rPr>
        <w:tab/>
      </w:r>
      <w:r w:rsidRPr="003E3BEA">
        <w:rPr>
          <w:rFonts w:ascii="Times New Roman" w:eastAsia="Arial" w:hAnsi="Times New Roman" w:cs="Times New Roman"/>
          <w:b/>
          <w:bCs/>
          <w:sz w:val="21"/>
          <w:szCs w:val="21"/>
          <w:lang w:val="lt-LT"/>
        </w:rPr>
        <w:t xml:space="preserve">Sutartis </w:t>
      </w:r>
      <w:r w:rsidRPr="003E3BEA">
        <w:rPr>
          <w:rFonts w:ascii="Times New Roman" w:eastAsia="Arial" w:hAnsi="Times New Roman" w:cs="Times New Roman"/>
          <w:sz w:val="21"/>
          <w:szCs w:val="21"/>
          <w:lang w:val="lt-LT"/>
        </w:rPr>
        <w:t>– Prekių pirkimo-pardavimo sutartis, kurią sudaro Sutarties sąlygos, Specialiosiose sąlygose išvardyti priedai ir Susitarimai;</w:t>
      </w:r>
    </w:p>
    <w:p w14:paraId="2DCA2A66" w14:textId="77777777" w:rsidR="003E3BEA" w:rsidRPr="003E3BEA" w:rsidRDefault="003E3BEA" w:rsidP="003E3BEA">
      <w:pPr>
        <w:widowControl w:val="0"/>
        <w:tabs>
          <w:tab w:val="left" w:pos="567"/>
          <w:tab w:val="left" w:pos="851"/>
          <w:tab w:val="left" w:pos="992"/>
          <w:tab w:val="left" w:pos="1134"/>
        </w:tabs>
        <w:spacing w:after="0"/>
        <w:jc w:val="both"/>
        <w:rPr>
          <w:rFonts w:ascii="Times New Roman" w:eastAsia="Arial" w:hAnsi="Times New Roman" w:cs="Times New Roman"/>
          <w:sz w:val="21"/>
          <w:szCs w:val="21"/>
          <w:lang w:val="lt-LT"/>
        </w:rPr>
      </w:pPr>
      <w:r w:rsidRPr="003E3BEA">
        <w:rPr>
          <w:rFonts w:ascii="Times New Roman" w:eastAsia="Arial" w:hAnsi="Times New Roman" w:cs="Times New Roman"/>
          <w:sz w:val="21"/>
          <w:szCs w:val="21"/>
          <w:lang w:val="lt-LT"/>
        </w:rPr>
        <w:t>1.1.1.13.</w:t>
      </w:r>
      <w:r w:rsidRPr="003E3BEA">
        <w:rPr>
          <w:rFonts w:ascii="Times New Roman" w:eastAsia="Arial" w:hAnsi="Times New Roman" w:cs="Times New Roman"/>
          <w:sz w:val="21"/>
          <w:szCs w:val="21"/>
          <w:lang w:val="lt-LT"/>
        </w:rPr>
        <w:tab/>
      </w:r>
      <w:r w:rsidRPr="003E3BEA">
        <w:rPr>
          <w:rFonts w:ascii="Times New Roman" w:eastAsia="Arial" w:hAnsi="Times New Roman" w:cs="Times New Roman"/>
          <w:b/>
          <w:bCs/>
          <w:sz w:val="21"/>
          <w:szCs w:val="21"/>
          <w:lang w:val="lt-LT"/>
        </w:rPr>
        <w:t>Šalis</w:t>
      </w:r>
      <w:r w:rsidRPr="003E3BEA">
        <w:rPr>
          <w:rFonts w:ascii="Times New Roman" w:eastAsia="Arial" w:hAnsi="Times New Roman" w:cs="Times New Roman"/>
          <w:sz w:val="21"/>
          <w:szCs w:val="21"/>
          <w:lang w:val="lt-LT"/>
        </w:rPr>
        <w:t xml:space="preserve"> – Pirkėjas arba Tiekėjas, kiekvienas atskirai, priklausomai nuo konteksto;</w:t>
      </w:r>
    </w:p>
    <w:p w14:paraId="3FC96904" w14:textId="77777777" w:rsidR="003E3BEA" w:rsidRPr="003E3BEA" w:rsidRDefault="003E3BEA" w:rsidP="003E3BEA">
      <w:pPr>
        <w:widowControl w:val="0"/>
        <w:tabs>
          <w:tab w:val="left" w:pos="567"/>
          <w:tab w:val="left" w:pos="851"/>
          <w:tab w:val="left" w:pos="992"/>
          <w:tab w:val="left" w:pos="1134"/>
        </w:tabs>
        <w:spacing w:after="0"/>
        <w:jc w:val="both"/>
        <w:rPr>
          <w:rFonts w:ascii="Times New Roman" w:eastAsia="Arial" w:hAnsi="Times New Roman" w:cs="Times New Roman"/>
          <w:sz w:val="21"/>
          <w:szCs w:val="21"/>
          <w:lang w:val="lt-LT"/>
        </w:rPr>
      </w:pPr>
      <w:r w:rsidRPr="003E3BEA">
        <w:rPr>
          <w:rFonts w:ascii="Times New Roman" w:eastAsia="Arial" w:hAnsi="Times New Roman" w:cs="Times New Roman"/>
          <w:sz w:val="21"/>
          <w:szCs w:val="21"/>
          <w:lang w:val="lt-LT"/>
        </w:rPr>
        <w:t>1.1.1.14.</w:t>
      </w:r>
      <w:r w:rsidRPr="003E3BEA">
        <w:rPr>
          <w:rFonts w:ascii="Times New Roman" w:eastAsia="Arial" w:hAnsi="Times New Roman" w:cs="Times New Roman"/>
          <w:sz w:val="21"/>
          <w:szCs w:val="21"/>
          <w:lang w:val="lt-LT"/>
        </w:rPr>
        <w:tab/>
      </w:r>
      <w:r w:rsidRPr="003E3BEA">
        <w:rPr>
          <w:rFonts w:ascii="Times New Roman" w:eastAsia="Arial" w:hAnsi="Times New Roman" w:cs="Times New Roman"/>
          <w:b/>
          <w:bCs/>
          <w:sz w:val="21"/>
          <w:szCs w:val="21"/>
          <w:lang w:val="lt-LT"/>
        </w:rPr>
        <w:t>Šalys</w:t>
      </w:r>
      <w:r w:rsidRPr="003E3BEA">
        <w:rPr>
          <w:rFonts w:ascii="Times New Roman" w:eastAsia="Arial" w:hAnsi="Times New Roman" w:cs="Times New Roman"/>
          <w:sz w:val="21"/>
          <w:szCs w:val="21"/>
          <w:lang w:val="lt-LT"/>
        </w:rPr>
        <w:t xml:space="preserve"> – Pirkėjas ir Tiekėjas kartu;</w:t>
      </w:r>
    </w:p>
    <w:p w14:paraId="2CCE8FC0" w14:textId="77777777" w:rsidR="003E3BEA" w:rsidRPr="003E3BEA" w:rsidRDefault="003E3BEA" w:rsidP="003E3BEA">
      <w:pPr>
        <w:widowControl w:val="0"/>
        <w:tabs>
          <w:tab w:val="left" w:pos="567"/>
          <w:tab w:val="left" w:pos="851"/>
          <w:tab w:val="left" w:pos="992"/>
          <w:tab w:val="left" w:pos="1134"/>
        </w:tabs>
        <w:spacing w:after="0"/>
        <w:jc w:val="both"/>
        <w:rPr>
          <w:rFonts w:ascii="Times New Roman" w:eastAsia="Times New Roman" w:hAnsi="Times New Roman" w:cs="Times New Roman"/>
          <w:sz w:val="21"/>
          <w:szCs w:val="21"/>
          <w:lang w:val="lt-LT"/>
        </w:rPr>
      </w:pPr>
      <w:r w:rsidRPr="003E3BEA">
        <w:rPr>
          <w:rFonts w:ascii="Times New Roman" w:eastAsia="Times New Roman" w:hAnsi="Times New Roman" w:cs="Times New Roman"/>
          <w:sz w:val="21"/>
          <w:szCs w:val="21"/>
          <w:lang w:val="lt-LT"/>
        </w:rPr>
        <w:t>1.1.1.15.</w:t>
      </w:r>
      <w:r w:rsidRPr="003E3BEA">
        <w:rPr>
          <w:rFonts w:ascii="Times New Roman" w:eastAsia="Times New Roman" w:hAnsi="Times New Roman" w:cs="Times New Roman"/>
          <w:sz w:val="21"/>
          <w:szCs w:val="21"/>
          <w:lang w:val="lt-LT"/>
        </w:rPr>
        <w:tab/>
      </w:r>
      <w:r w:rsidRPr="003E3BEA">
        <w:rPr>
          <w:rFonts w:ascii="Times New Roman" w:eastAsia="Arial" w:hAnsi="Times New Roman" w:cs="Times New Roman"/>
          <w:b/>
          <w:bCs/>
          <w:sz w:val="21"/>
          <w:szCs w:val="21"/>
          <w:lang w:val="lt-LT"/>
        </w:rPr>
        <w:t>Tiekėjas</w:t>
      </w:r>
      <w:r w:rsidRPr="003E3BEA">
        <w:rPr>
          <w:rFonts w:ascii="Times New Roman" w:eastAsia="Arial" w:hAnsi="Times New Roman" w:cs="Times New Roman"/>
          <w:sz w:val="21"/>
          <w:szCs w:val="21"/>
          <w:lang w:val="lt-LT"/>
        </w:rPr>
        <w:t xml:space="preserve"> – asmuo arba asmenys, kuris (-ie) Specialiosiose sąlygose yra įvardytas (-i) kaip Tiekėjas (-ai), </w:t>
      </w:r>
      <w:r w:rsidRPr="003E3BEA">
        <w:rPr>
          <w:rFonts w:ascii="Times New Roman" w:eastAsia="Times New Roman" w:hAnsi="Times New Roman" w:cs="Times New Roman"/>
          <w:sz w:val="21"/>
          <w:szCs w:val="21"/>
          <w:lang w:val="lt-LT"/>
        </w:rPr>
        <w:t>tiekiantis (-ys) Specialiosiose sąlygose nurodytas Prekes;</w:t>
      </w:r>
    </w:p>
    <w:p w14:paraId="0B6D95AA" w14:textId="77777777" w:rsidR="003E3BEA" w:rsidRPr="003E3BEA" w:rsidRDefault="003E3BEA" w:rsidP="003E3BEA">
      <w:pPr>
        <w:widowControl w:val="0"/>
        <w:shd w:val="clear" w:color="auto" w:fill="FFFFFF"/>
        <w:tabs>
          <w:tab w:val="left" w:pos="567"/>
          <w:tab w:val="left" w:pos="851"/>
          <w:tab w:val="left" w:pos="992"/>
          <w:tab w:val="left" w:pos="1134"/>
        </w:tabs>
        <w:spacing w:after="0"/>
        <w:jc w:val="both"/>
        <w:rPr>
          <w:rFonts w:ascii="Times New Roman" w:eastAsia="Arial" w:hAnsi="Times New Roman" w:cs="Times New Roman"/>
          <w:sz w:val="21"/>
          <w:szCs w:val="21"/>
          <w:lang w:val="lt-LT"/>
        </w:rPr>
      </w:pPr>
      <w:r w:rsidRPr="003E3BEA">
        <w:rPr>
          <w:rFonts w:ascii="Times New Roman" w:eastAsia="Arial" w:hAnsi="Times New Roman" w:cs="Times New Roman"/>
          <w:sz w:val="21"/>
          <w:szCs w:val="21"/>
          <w:lang w:val="lt-LT"/>
        </w:rPr>
        <w:t>1.1.1.16.</w:t>
      </w:r>
      <w:r w:rsidRPr="003E3BEA">
        <w:rPr>
          <w:rFonts w:ascii="Times New Roman" w:eastAsia="Arial" w:hAnsi="Times New Roman" w:cs="Times New Roman"/>
          <w:sz w:val="21"/>
          <w:szCs w:val="21"/>
          <w:lang w:val="lt-LT"/>
        </w:rPr>
        <w:tab/>
      </w:r>
      <w:r w:rsidRPr="003E3BEA">
        <w:rPr>
          <w:rFonts w:ascii="Times New Roman" w:eastAsia="Arial" w:hAnsi="Times New Roman" w:cs="Times New Roman"/>
          <w:b/>
          <w:bCs/>
          <w:sz w:val="21"/>
          <w:szCs w:val="21"/>
          <w:lang w:val="lt-LT"/>
        </w:rPr>
        <w:t>Užsakymas</w:t>
      </w:r>
      <w:r w:rsidRPr="003E3BEA">
        <w:rPr>
          <w:rFonts w:ascii="Times New Roman" w:eastAsia="Arial" w:hAnsi="Times New Roman" w:cs="Times New Roman"/>
          <w:sz w:val="21"/>
          <w:szCs w:val="21"/>
          <w:lang w:val="lt-LT"/>
        </w:rPr>
        <w:t xml:space="preserve"> – Pirkėjo Tiekėjui raštu (tekstiniu pranešimu, elektroniniu paštu, per Pirkėjo nurodytą informacinę sistemą ar kt.) teikiamas užsakymas dėl prekių įsigijimo. Užsakymas siunčiamas Specialiose sąlygose nurodytais būdais ir kontaktais ir laikomas tinkamai išsiųstas ir gautas Specialiose sąlygose nustatyta tvarka.</w:t>
      </w:r>
    </w:p>
    <w:p w14:paraId="0613573B" w14:textId="77777777" w:rsidR="003E3BEA" w:rsidRPr="003E3BEA" w:rsidRDefault="003E3BEA" w:rsidP="003E3BEA">
      <w:pPr>
        <w:widowControl w:val="0"/>
        <w:tabs>
          <w:tab w:val="left" w:pos="567"/>
          <w:tab w:val="left" w:pos="851"/>
          <w:tab w:val="left" w:pos="992"/>
          <w:tab w:val="left" w:pos="1134"/>
        </w:tabs>
        <w:spacing w:after="0"/>
        <w:jc w:val="both"/>
        <w:rPr>
          <w:rFonts w:ascii="Times New Roman" w:eastAsia="Arial" w:hAnsi="Times New Roman" w:cs="Times New Roman"/>
          <w:sz w:val="21"/>
          <w:szCs w:val="21"/>
          <w:lang w:val="lt-LT"/>
        </w:rPr>
      </w:pPr>
      <w:r w:rsidRPr="003E3BEA">
        <w:rPr>
          <w:rFonts w:ascii="Times New Roman" w:eastAsia="Arial" w:hAnsi="Times New Roman" w:cs="Times New Roman"/>
          <w:sz w:val="21"/>
          <w:szCs w:val="21"/>
          <w:lang w:val="lt-LT"/>
        </w:rPr>
        <w:lastRenderedPageBreak/>
        <w:t>1.1.1.17.</w:t>
      </w:r>
      <w:r w:rsidRPr="003E3BEA">
        <w:rPr>
          <w:rFonts w:ascii="Times New Roman" w:eastAsia="Arial" w:hAnsi="Times New Roman" w:cs="Times New Roman"/>
          <w:sz w:val="21"/>
          <w:szCs w:val="21"/>
          <w:lang w:val="lt-LT"/>
        </w:rPr>
        <w:tab/>
      </w:r>
      <w:r w:rsidRPr="003E3BEA">
        <w:rPr>
          <w:rFonts w:ascii="Times New Roman" w:eastAsia="Arial" w:hAnsi="Times New Roman" w:cs="Times New Roman"/>
          <w:b/>
          <w:bCs/>
          <w:sz w:val="21"/>
          <w:szCs w:val="21"/>
          <w:lang w:val="lt-LT"/>
        </w:rPr>
        <w:t xml:space="preserve">VPĮ </w:t>
      </w:r>
      <w:r w:rsidRPr="003E3BEA">
        <w:rPr>
          <w:rFonts w:ascii="Times New Roman" w:eastAsia="Arial" w:hAnsi="Times New Roman" w:cs="Times New Roman"/>
          <w:sz w:val="21"/>
          <w:szCs w:val="21"/>
          <w:lang w:val="lt-LT"/>
        </w:rPr>
        <w:t>– Lietuvos Respublikos viešųjų pirkimų įstatymas.</w:t>
      </w:r>
    </w:p>
    <w:p w14:paraId="2F0615F3" w14:textId="77777777" w:rsidR="003E3BEA" w:rsidRPr="003E3BEA" w:rsidRDefault="003E3BEA" w:rsidP="003E3BEA">
      <w:pPr>
        <w:widowControl w:val="0"/>
        <w:tabs>
          <w:tab w:val="left" w:pos="567"/>
          <w:tab w:val="left" w:pos="851"/>
          <w:tab w:val="left" w:pos="992"/>
          <w:tab w:val="left" w:pos="1134"/>
        </w:tabs>
        <w:spacing w:after="0"/>
        <w:jc w:val="both"/>
        <w:rPr>
          <w:rFonts w:ascii="Times New Roman" w:eastAsia="Arial" w:hAnsi="Times New Roman" w:cs="Times New Roman"/>
          <w:sz w:val="21"/>
          <w:szCs w:val="21"/>
          <w:lang w:val="lt-LT"/>
        </w:rPr>
      </w:pPr>
      <w:r w:rsidRPr="003E3BEA">
        <w:rPr>
          <w:rFonts w:ascii="Times New Roman" w:eastAsia="Arial" w:hAnsi="Times New Roman" w:cs="Times New Roman"/>
          <w:sz w:val="21"/>
          <w:szCs w:val="21"/>
          <w:lang w:val="lt-LT"/>
        </w:rPr>
        <w:t>1.1.1.18.</w:t>
      </w:r>
      <w:r w:rsidRPr="003E3BEA">
        <w:rPr>
          <w:rFonts w:ascii="Times New Roman" w:eastAsia="Arial" w:hAnsi="Times New Roman" w:cs="Times New Roman"/>
          <w:sz w:val="21"/>
          <w:szCs w:val="21"/>
          <w:lang w:val="lt-LT"/>
        </w:rPr>
        <w:tab/>
        <w:t>Kitų Sutartyje didžiąja raide rašomų sąvokų reikšmės yra nurodytos Sutarties tekste.</w:t>
      </w:r>
    </w:p>
    <w:p w14:paraId="1784E8DE" w14:textId="77777777" w:rsidR="003E3BEA" w:rsidRPr="003E3BEA" w:rsidRDefault="003E3BEA" w:rsidP="003E3BEA">
      <w:pPr>
        <w:widowControl w:val="0"/>
        <w:tabs>
          <w:tab w:val="left" w:pos="567"/>
          <w:tab w:val="left" w:pos="851"/>
          <w:tab w:val="left" w:pos="992"/>
          <w:tab w:val="left" w:pos="1134"/>
        </w:tabs>
        <w:spacing w:after="0"/>
        <w:jc w:val="both"/>
        <w:rPr>
          <w:rFonts w:ascii="Times New Roman" w:eastAsia="Arial" w:hAnsi="Times New Roman" w:cs="Times New Roman"/>
          <w:sz w:val="21"/>
          <w:szCs w:val="21"/>
          <w:lang w:val="lt-LT"/>
        </w:rPr>
      </w:pPr>
      <w:r w:rsidRPr="003E3BEA">
        <w:rPr>
          <w:rFonts w:ascii="Times New Roman" w:eastAsia="Arial" w:hAnsi="Times New Roman" w:cs="Times New Roman"/>
          <w:sz w:val="21"/>
          <w:szCs w:val="21"/>
          <w:lang w:val="lt-LT"/>
        </w:rPr>
        <w:t>1.1.2.</w:t>
      </w:r>
      <w:r w:rsidRPr="003E3BEA">
        <w:rPr>
          <w:rFonts w:ascii="Times New Roman" w:eastAsia="Arial" w:hAnsi="Times New Roman" w:cs="Times New Roman"/>
          <w:sz w:val="21"/>
          <w:szCs w:val="21"/>
          <w:lang w:val="lt-LT"/>
        </w:rPr>
        <w:tab/>
        <w:t xml:space="preserve">Sutartyje neapibrėžtos sąvokos suprantamos ir aiškinamos taip, kaip jas apibrėžia VPĮ ir kiti </w:t>
      </w:r>
      <w:r w:rsidRPr="003E3BEA">
        <w:rPr>
          <w:rFonts w:ascii="Times New Roman" w:eastAsia="Times New Roman" w:hAnsi="Times New Roman" w:cs="Times New Roman"/>
          <w:sz w:val="21"/>
          <w:szCs w:val="21"/>
          <w:lang w:val="lt-LT"/>
        </w:rPr>
        <w:t>įstatymai bei teisės aktai</w:t>
      </w:r>
      <w:r w:rsidRPr="003E3BEA">
        <w:rPr>
          <w:rFonts w:ascii="Times New Roman" w:eastAsia="Arial" w:hAnsi="Times New Roman" w:cs="Times New Roman"/>
          <w:sz w:val="21"/>
          <w:szCs w:val="21"/>
          <w:lang w:val="lt-LT"/>
        </w:rPr>
        <w:t>, galiojantys Sutarties sudarymo ir vykdymo metu.</w:t>
      </w:r>
    </w:p>
    <w:p w14:paraId="60E63B1A" w14:textId="77777777" w:rsidR="003E3BEA" w:rsidRPr="003E3BEA" w:rsidRDefault="003E3BEA" w:rsidP="003E3BEA">
      <w:pPr>
        <w:widowControl w:val="0"/>
        <w:tabs>
          <w:tab w:val="left" w:pos="567"/>
          <w:tab w:val="left" w:pos="851"/>
          <w:tab w:val="left" w:pos="992"/>
          <w:tab w:val="left" w:pos="1134"/>
        </w:tabs>
        <w:spacing w:after="0"/>
        <w:jc w:val="both"/>
        <w:rPr>
          <w:rFonts w:ascii="Times New Roman" w:eastAsia="Arial" w:hAnsi="Times New Roman" w:cs="Times New Roman"/>
          <w:sz w:val="21"/>
          <w:szCs w:val="21"/>
          <w:lang w:val="lt-LT"/>
        </w:rPr>
      </w:pPr>
      <w:r w:rsidRPr="003E3BEA">
        <w:rPr>
          <w:rFonts w:ascii="Times New Roman" w:eastAsia="Arial" w:hAnsi="Times New Roman" w:cs="Times New Roman"/>
          <w:sz w:val="21"/>
          <w:szCs w:val="21"/>
          <w:lang w:val="lt-LT"/>
        </w:rPr>
        <w:t>1.1.3..</w:t>
      </w:r>
      <w:r w:rsidRPr="003E3BEA">
        <w:rPr>
          <w:rFonts w:ascii="Times New Roman" w:eastAsia="Arial" w:hAnsi="Times New Roman" w:cs="Times New Roman"/>
          <w:sz w:val="21"/>
          <w:szCs w:val="21"/>
          <w:lang w:val="lt-LT"/>
        </w:rPr>
        <w:tab/>
        <w:t>Kitos Sutartyje vartojamos sąvokos ir terminai turi bendrinę reikšmę arba artimiausią Sutarties pobūdžiui specialiąją reikšmę, jei Sutartyje nėra nustatyta ir paaiškinta kitokia jų reikšmė.</w:t>
      </w:r>
    </w:p>
    <w:p w14:paraId="7B7645F5" w14:textId="77777777" w:rsidR="003E3BEA" w:rsidRPr="003E3BEA" w:rsidRDefault="003E3BEA" w:rsidP="003E3BEA">
      <w:pPr>
        <w:keepNext/>
        <w:keepLines/>
        <w:tabs>
          <w:tab w:val="left" w:pos="567"/>
        </w:tabs>
        <w:spacing w:after="0"/>
        <w:jc w:val="center"/>
        <w:rPr>
          <w:rFonts w:ascii="Times New Roman" w:eastAsia="Cambria" w:hAnsi="Times New Roman" w:cs="Times New Roman"/>
          <w:b/>
          <w:bCs/>
          <w:sz w:val="21"/>
          <w:szCs w:val="21"/>
          <w:lang w:val="lt-LT"/>
          <w14:numSpacing w14:val="tabular"/>
        </w:rPr>
      </w:pPr>
      <w:r w:rsidRPr="003E3BEA">
        <w:rPr>
          <w:rFonts w:ascii="Times New Roman" w:eastAsia="Cambria" w:hAnsi="Times New Roman" w:cs="Times New Roman"/>
          <w:b/>
          <w:bCs/>
          <w:sz w:val="21"/>
          <w:szCs w:val="21"/>
          <w:lang w:val="lt-LT"/>
          <w14:numSpacing w14:val="tabular"/>
        </w:rPr>
        <w:t>1.2.</w:t>
      </w:r>
      <w:r w:rsidRPr="003E3BEA">
        <w:rPr>
          <w:rFonts w:ascii="Times New Roman" w:eastAsia="Cambria" w:hAnsi="Times New Roman" w:cs="Times New Roman"/>
          <w:b/>
          <w:bCs/>
          <w:sz w:val="21"/>
          <w:szCs w:val="21"/>
          <w:lang w:val="lt-LT"/>
          <w14:numSpacing w14:val="tabular"/>
        </w:rPr>
        <w:tab/>
        <w:t>Sutarties aiškinimas</w:t>
      </w:r>
    </w:p>
    <w:p w14:paraId="0366CF54" w14:textId="77777777" w:rsidR="003E3BEA" w:rsidRPr="003E3BEA" w:rsidRDefault="003E3BEA" w:rsidP="003E3BEA">
      <w:pPr>
        <w:keepNext/>
        <w:keepLines/>
        <w:tabs>
          <w:tab w:val="left" w:pos="567"/>
        </w:tabs>
        <w:spacing w:after="0"/>
        <w:ind w:left="792"/>
        <w:jc w:val="both"/>
        <w:rPr>
          <w:rFonts w:ascii="Times New Roman" w:eastAsia="Cambria" w:hAnsi="Times New Roman" w:cs="Times New Roman"/>
          <w:b/>
          <w:bCs/>
          <w:sz w:val="21"/>
          <w:szCs w:val="21"/>
          <w:lang w:val="lt-LT"/>
          <w14:numSpacing w14:val="tabular"/>
        </w:rPr>
      </w:pPr>
    </w:p>
    <w:p w14:paraId="1A2C7ECB" w14:textId="77777777" w:rsidR="003E3BEA" w:rsidRPr="003E3BEA" w:rsidRDefault="003E3BEA" w:rsidP="003E3BEA">
      <w:pPr>
        <w:widowControl w:val="0"/>
        <w:tabs>
          <w:tab w:val="left" w:pos="567"/>
          <w:tab w:val="left" w:pos="851"/>
          <w:tab w:val="left" w:pos="992"/>
          <w:tab w:val="left" w:pos="1134"/>
        </w:tabs>
        <w:spacing w:after="0"/>
        <w:jc w:val="both"/>
        <w:rPr>
          <w:rFonts w:ascii="Times New Roman" w:eastAsia="Arial" w:hAnsi="Times New Roman" w:cs="Times New Roman"/>
          <w:sz w:val="21"/>
          <w:szCs w:val="21"/>
          <w:lang w:val="lt-LT"/>
        </w:rPr>
      </w:pPr>
      <w:r w:rsidRPr="003E3BEA">
        <w:rPr>
          <w:rFonts w:ascii="Times New Roman" w:eastAsia="Arial" w:hAnsi="Times New Roman" w:cs="Times New Roman"/>
          <w:sz w:val="21"/>
          <w:szCs w:val="21"/>
          <w:lang w:val="lt-LT"/>
        </w:rPr>
        <w:t>1.2.1.</w:t>
      </w:r>
      <w:r w:rsidRPr="003E3BEA">
        <w:rPr>
          <w:rFonts w:ascii="Times New Roman" w:eastAsia="Arial" w:hAnsi="Times New Roman" w:cs="Times New Roman"/>
          <w:sz w:val="21"/>
          <w:szCs w:val="21"/>
          <w:lang w:val="lt-LT"/>
        </w:rPr>
        <w:tab/>
        <w:t>Sutartis yra sudaryta ir turi būti aiškinama pagal Lietuvos Respublikos teisės aktus.</w:t>
      </w:r>
    </w:p>
    <w:p w14:paraId="3808EAD8" w14:textId="77777777" w:rsidR="003E3BEA" w:rsidRPr="003E3BEA" w:rsidRDefault="003E3BEA" w:rsidP="003E3BEA">
      <w:pPr>
        <w:widowControl w:val="0"/>
        <w:tabs>
          <w:tab w:val="left" w:pos="567"/>
          <w:tab w:val="left" w:pos="851"/>
          <w:tab w:val="left" w:pos="992"/>
          <w:tab w:val="left" w:pos="1134"/>
        </w:tabs>
        <w:spacing w:after="0"/>
        <w:jc w:val="both"/>
        <w:rPr>
          <w:rFonts w:ascii="Times New Roman" w:eastAsia="Arial" w:hAnsi="Times New Roman" w:cs="Times New Roman"/>
          <w:sz w:val="21"/>
          <w:szCs w:val="21"/>
          <w:lang w:val="lt-LT"/>
        </w:rPr>
      </w:pPr>
      <w:r w:rsidRPr="003E3BEA">
        <w:rPr>
          <w:rFonts w:ascii="Times New Roman" w:eastAsia="Arial" w:hAnsi="Times New Roman" w:cs="Times New Roman"/>
          <w:sz w:val="21"/>
          <w:szCs w:val="21"/>
          <w:lang w:val="lt-LT"/>
        </w:rPr>
        <w:t>1.2.2.</w:t>
      </w:r>
      <w:r w:rsidRPr="003E3BEA">
        <w:rPr>
          <w:rFonts w:ascii="Times New Roman" w:eastAsia="Arial" w:hAnsi="Times New Roman" w:cs="Times New Roman"/>
          <w:sz w:val="21"/>
          <w:szCs w:val="21"/>
          <w:lang w:val="lt-LT"/>
        </w:rPr>
        <w:tab/>
        <w:t xml:space="preserve">Jei Bendrosios sąlygos ir (ar) Specialiosios sąlygos prieštarauja VPĮ ir kitų teisės aktų reikalavimams, taikomos VPĮ ir kitų teisės aktų nuostatos. </w:t>
      </w:r>
    </w:p>
    <w:p w14:paraId="492623AE" w14:textId="77777777" w:rsidR="003E3BEA" w:rsidRPr="003E3BEA" w:rsidRDefault="003E3BEA" w:rsidP="003E3BEA">
      <w:pPr>
        <w:widowControl w:val="0"/>
        <w:tabs>
          <w:tab w:val="left" w:pos="567"/>
          <w:tab w:val="left" w:pos="851"/>
          <w:tab w:val="left" w:pos="992"/>
          <w:tab w:val="left" w:pos="1134"/>
        </w:tabs>
        <w:spacing w:after="0"/>
        <w:jc w:val="both"/>
        <w:rPr>
          <w:rFonts w:ascii="Times New Roman" w:eastAsia="Arial" w:hAnsi="Times New Roman" w:cs="Times New Roman"/>
          <w:sz w:val="21"/>
          <w:szCs w:val="21"/>
          <w:lang w:val="lt-LT"/>
        </w:rPr>
      </w:pPr>
      <w:r w:rsidRPr="003E3BEA">
        <w:rPr>
          <w:rFonts w:ascii="Times New Roman" w:eastAsia="Arial" w:hAnsi="Times New Roman" w:cs="Times New Roman"/>
          <w:sz w:val="21"/>
          <w:szCs w:val="21"/>
          <w:lang w:val="lt-LT"/>
        </w:rPr>
        <w:t>1.2.3.</w:t>
      </w:r>
      <w:r w:rsidRPr="003E3BEA">
        <w:rPr>
          <w:rFonts w:ascii="Times New Roman" w:eastAsia="Arial" w:hAnsi="Times New Roman" w:cs="Times New Roman"/>
          <w:sz w:val="21"/>
          <w:szCs w:val="21"/>
          <w:lang w:val="lt-LT"/>
        </w:rPr>
        <w:tab/>
        <w:t>Diena Sutartyje reiškia kalendorinę dieną.</w:t>
      </w:r>
    </w:p>
    <w:p w14:paraId="5733A16D" w14:textId="77777777" w:rsidR="003E3BEA" w:rsidRPr="003E3BEA" w:rsidRDefault="003E3BEA" w:rsidP="003E3BEA">
      <w:pPr>
        <w:widowControl w:val="0"/>
        <w:tabs>
          <w:tab w:val="left" w:pos="567"/>
          <w:tab w:val="left" w:pos="851"/>
          <w:tab w:val="left" w:pos="992"/>
          <w:tab w:val="left" w:pos="1134"/>
        </w:tabs>
        <w:spacing w:after="0"/>
        <w:jc w:val="both"/>
        <w:rPr>
          <w:rFonts w:ascii="Times New Roman" w:eastAsia="Arial" w:hAnsi="Times New Roman" w:cs="Times New Roman"/>
          <w:sz w:val="21"/>
          <w:szCs w:val="21"/>
          <w:lang w:val="lt-LT"/>
        </w:rPr>
      </w:pPr>
      <w:r w:rsidRPr="003E3BEA">
        <w:rPr>
          <w:rFonts w:ascii="Times New Roman" w:eastAsia="Arial" w:hAnsi="Times New Roman" w:cs="Times New Roman"/>
          <w:sz w:val="21"/>
          <w:szCs w:val="21"/>
          <w:lang w:val="lt-LT"/>
        </w:rPr>
        <w:t>1.2.4.</w:t>
      </w:r>
      <w:r w:rsidRPr="003E3BEA">
        <w:rPr>
          <w:rFonts w:ascii="Times New Roman" w:eastAsia="Arial" w:hAnsi="Times New Roman" w:cs="Times New Roman"/>
          <w:sz w:val="21"/>
          <w:szCs w:val="21"/>
          <w:lang w:val="lt-LT"/>
        </w:rPr>
        <w:tab/>
        <w:t>Darbo diena Sutartyje reiškia bet kurią dieną, išskyrus šeštadienį, sekmadienį ir švenčių dienas Lietuvoje, nurodytas Lietuvos Respublikos darbo kodekse.</w:t>
      </w:r>
    </w:p>
    <w:p w14:paraId="72C4BCEB" w14:textId="77777777" w:rsidR="003E3BEA" w:rsidRPr="003E3BEA" w:rsidRDefault="003E3BEA" w:rsidP="003E3BEA">
      <w:pPr>
        <w:widowControl w:val="0"/>
        <w:tabs>
          <w:tab w:val="left" w:pos="567"/>
          <w:tab w:val="left" w:pos="851"/>
          <w:tab w:val="left" w:pos="992"/>
          <w:tab w:val="left" w:pos="1134"/>
        </w:tabs>
        <w:spacing w:after="0"/>
        <w:jc w:val="both"/>
        <w:rPr>
          <w:rFonts w:ascii="Times New Roman" w:eastAsia="Arial" w:hAnsi="Times New Roman" w:cs="Times New Roman"/>
          <w:sz w:val="21"/>
          <w:szCs w:val="21"/>
          <w:lang w:val="lt-LT"/>
        </w:rPr>
      </w:pPr>
      <w:r w:rsidRPr="003E3BEA">
        <w:rPr>
          <w:rFonts w:ascii="Times New Roman" w:eastAsia="Arial" w:hAnsi="Times New Roman" w:cs="Times New Roman"/>
          <w:sz w:val="21"/>
          <w:szCs w:val="21"/>
          <w:lang w:val="lt-LT"/>
        </w:rPr>
        <w:t>1.2.5.</w:t>
      </w:r>
      <w:r w:rsidRPr="003E3BEA">
        <w:rPr>
          <w:rFonts w:ascii="Times New Roman" w:eastAsia="Arial" w:hAnsi="Times New Roman" w:cs="Times New Roman"/>
          <w:sz w:val="21"/>
          <w:szCs w:val="21"/>
          <w:lang w:val="lt-LT"/>
        </w:rPr>
        <w:tab/>
        <w:t>Terminai pagal Sutartį yra skaičiuojami metais, mėnesiais, savaitėmis, darbo dienomis, kalendorinėmis dienomis ir valandomis.</w:t>
      </w:r>
    </w:p>
    <w:p w14:paraId="009079E9" w14:textId="77777777" w:rsidR="003E3BEA" w:rsidRPr="003E3BEA" w:rsidRDefault="003E3BEA" w:rsidP="003E3BEA">
      <w:pPr>
        <w:widowControl w:val="0"/>
        <w:tabs>
          <w:tab w:val="left" w:pos="567"/>
          <w:tab w:val="left" w:pos="851"/>
          <w:tab w:val="left" w:pos="992"/>
          <w:tab w:val="left" w:pos="1134"/>
        </w:tabs>
        <w:spacing w:after="0"/>
        <w:jc w:val="both"/>
        <w:rPr>
          <w:rFonts w:ascii="Times New Roman" w:eastAsia="Arial" w:hAnsi="Times New Roman" w:cs="Times New Roman"/>
          <w:sz w:val="21"/>
          <w:szCs w:val="21"/>
          <w:lang w:val="lt-LT"/>
        </w:rPr>
      </w:pPr>
      <w:r w:rsidRPr="003E3BEA">
        <w:rPr>
          <w:rFonts w:ascii="Times New Roman" w:eastAsia="Arial" w:hAnsi="Times New Roman" w:cs="Times New Roman"/>
          <w:sz w:val="21"/>
          <w:szCs w:val="21"/>
          <w:lang w:val="lt-LT"/>
        </w:rPr>
        <w:t>1.2.6.</w:t>
      </w:r>
      <w:r w:rsidRPr="003E3BEA">
        <w:rPr>
          <w:rFonts w:ascii="Times New Roman" w:eastAsia="Arial" w:hAnsi="Times New Roman" w:cs="Times New Roman"/>
          <w:sz w:val="21"/>
          <w:szCs w:val="21"/>
          <w:lang w:val="lt-LT"/>
        </w:rPr>
        <w:tab/>
        <w:t>Kvalifikacija, rėmimasis kitų ūkio subjektų pajėgumais, Prekių apimtis, peržiūra suprantami taip, kaip nustatyta VPĮ bei jį įgyvendinančiuose teisės aktuose.</w:t>
      </w:r>
    </w:p>
    <w:p w14:paraId="41A1A0E8" w14:textId="77777777" w:rsidR="003E3BEA" w:rsidRPr="003E3BEA" w:rsidRDefault="003E3BEA" w:rsidP="003E3BEA">
      <w:pPr>
        <w:widowControl w:val="0"/>
        <w:tabs>
          <w:tab w:val="left" w:pos="567"/>
          <w:tab w:val="left" w:pos="851"/>
          <w:tab w:val="left" w:pos="992"/>
          <w:tab w:val="left" w:pos="1134"/>
        </w:tabs>
        <w:spacing w:after="0"/>
        <w:jc w:val="both"/>
        <w:rPr>
          <w:rFonts w:ascii="Times New Roman" w:eastAsia="Arial" w:hAnsi="Times New Roman" w:cs="Times New Roman"/>
          <w:sz w:val="21"/>
          <w:szCs w:val="21"/>
          <w:lang w:val="lt-LT"/>
        </w:rPr>
      </w:pPr>
      <w:r w:rsidRPr="003E3BEA">
        <w:rPr>
          <w:rFonts w:ascii="Times New Roman" w:eastAsia="Arial" w:hAnsi="Times New Roman" w:cs="Times New Roman"/>
          <w:sz w:val="21"/>
          <w:szCs w:val="21"/>
          <w:lang w:val="lt-LT"/>
        </w:rPr>
        <w:t>1.2.7.</w:t>
      </w:r>
      <w:r w:rsidRPr="003E3BEA">
        <w:rPr>
          <w:rFonts w:ascii="Times New Roman" w:eastAsia="Arial" w:hAnsi="Times New Roman" w:cs="Times New Roman"/>
          <w:sz w:val="21"/>
          <w:szCs w:val="21"/>
          <w:lang w:val="lt-LT"/>
        </w:rPr>
        <w:tab/>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70A6C623" w14:textId="77777777" w:rsidR="003E3BEA" w:rsidRPr="003E3BEA" w:rsidRDefault="003E3BEA" w:rsidP="003E3BEA">
      <w:pPr>
        <w:widowControl w:val="0"/>
        <w:tabs>
          <w:tab w:val="left" w:pos="567"/>
          <w:tab w:val="left" w:pos="851"/>
          <w:tab w:val="left" w:pos="992"/>
          <w:tab w:val="left" w:pos="1134"/>
        </w:tabs>
        <w:spacing w:after="0"/>
        <w:jc w:val="both"/>
        <w:rPr>
          <w:rFonts w:ascii="Times New Roman" w:eastAsia="Arial" w:hAnsi="Times New Roman" w:cs="Times New Roman"/>
          <w:sz w:val="21"/>
          <w:szCs w:val="21"/>
          <w:lang w:val="lt-LT"/>
        </w:rPr>
      </w:pPr>
      <w:r w:rsidRPr="003E3BEA">
        <w:rPr>
          <w:rFonts w:ascii="Times New Roman" w:eastAsia="Arial" w:hAnsi="Times New Roman" w:cs="Times New Roman"/>
          <w:sz w:val="21"/>
          <w:szCs w:val="21"/>
          <w:lang w:val="lt-LT"/>
        </w:rPr>
        <w:t>1.2.8.</w:t>
      </w:r>
      <w:r w:rsidRPr="003E3BEA">
        <w:rPr>
          <w:rFonts w:ascii="Times New Roman" w:eastAsia="Arial" w:hAnsi="Times New Roman" w:cs="Times New Roman"/>
          <w:sz w:val="21"/>
          <w:szCs w:val="21"/>
          <w:lang w:val="lt-LT"/>
        </w:rPr>
        <w:tab/>
        <w:t>Informuoti, pranešti, įspėti arba atsakyti reiškia pateikti informaciją, pranešimą, įspėjimą arba atsakymą Bendrosiose ir / ar Specialiosiose sąlygose nustatyta tvarka.</w:t>
      </w:r>
    </w:p>
    <w:p w14:paraId="490C1A8F" w14:textId="77777777" w:rsidR="003E3BEA" w:rsidRPr="003E3BEA" w:rsidRDefault="003E3BEA" w:rsidP="003E3BEA">
      <w:pPr>
        <w:widowControl w:val="0"/>
        <w:tabs>
          <w:tab w:val="left" w:pos="567"/>
          <w:tab w:val="left" w:pos="851"/>
          <w:tab w:val="left" w:pos="992"/>
          <w:tab w:val="left" w:pos="1134"/>
        </w:tabs>
        <w:spacing w:after="0"/>
        <w:jc w:val="both"/>
        <w:rPr>
          <w:rFonts w:ascii="Times New Roman" w:eastAsia="Arial" w:hAnsi="Times New Roman" w:cs="Times New Roman"/>
          <w:sz w:val="21"/>
          <w:szCs w:val="21"/>
          <w:lang w:val="lt-LT"/>
        </w:rPr>
      </w:pPr>
      <w:r w:rsidRPr="003E3BEA">
        <w:rPr>
          <w:rFonts w:ascii="Times New Roman" w:eastAsia="Arial" w:hAnsi="Times New Roman" w:cs="Times New Roman"/>
          <w:sz w:val="21"/>
          <w:szCs w:val="21"/>
          <w:lang w:val="lt-LT"/>
        </w:rPr>
        <w:t>1.2.9.</w:t>
      </w:r>
      <w:r w:rsidRPr="003E3BEA">
        <w:rPr>
          <w:rFonts w:ascii="Times New Roman" w:eastAsia="Arial" w:hAnsi="Times New Roman" w:cs="Times New Roman"/>
          <w:sz w:val="21"/>
          <w:szCs w:val="21"/>
          <w:lang w:val="lt-LT"/>
        </w:rPr>
        <w:tab/>
        <w:t>Patvirtinti reiškia pateikti patvirtinimą raštu arba pasirašyti dokumentą be išlygų ar su išlygomis, išskyrus atvejus, kai asmuo, pasirašydamas dokumentą, nurodo, jog atsisako jį patvirtinti.</w:t>
      </w:r>
    </w:p>
    <w:p w14:paraId="7063C4E0" w14:textId="77777777" w:rsidR="003E3BEA" w:rsidRPr="003E3BEA" w:rsidRDefault="003E3BEA" w:rsidP="003E3BEA">
      <w:pPr>
        <w:widowControl w:val="0"/>
        <w:tabs>
          <w:tab w:val="left" w:pos="567"/>
          <w:tab w:val="left" w:pos="851"/>
          <w:tab w:val="left" w:pos="992"/>
          <w:tab w:val="left" w:pos="1134"/>
        </w:tabs>
        <w:spacing w:after="0"/>
        <w:jc w:val="both"/>
        <w:rPr>
          <w:rFonts w:ascii="Times New Roman" w:eastAsia="Arial" w:hAnsi="Times New Roman" w:cs="Times New Roman"/>
          <w:color w:val="000000"/>
          <w:sz w:val="21"/>
          <w:szCs w:val="21"/>
          <w:lang w:val="lt-LT"/>
        </w:rPr>
      </w:pPr>
      <w:r w:rsidRPr="003E3BEA">
        <w:rPr>
          <w:rFonts w:ascii="Times New Roman" w:eastAsia="Arial" w:hAnsi="Times New Roman" w:cs="Times New Roman"/>
          <w:color w:val="000000"/>
          <w:sz w:val="21"/>
          <w:szCs w:val="21"/>
          <w:lang w:val="lt-LT"/>
        </w:rPr>
        <w:t>1.2.10.</w:t>
      </w:r>
      <w:r w:rsidRPr="003E3BEA">
        <w:rPr>
          <w:rFonts w:ascii="Times New Roman" w:eastAsia="Arial" w:hAnsi="Times New Roman" w:cs="Times New Roman"/>
          <w:color w:val="000000"/>
          <w:sz w:val="21"/>
          <w:szCs w:val="21"/>
          <w:lang w:val="lt-LT"/>
        </w:rPr>
        <w:tab/>
      </w:r>
      <w:r w:rsidRPr="003E3BEA">
        <w:rPr>
          <w:rFonts w:ascii="Times New Roman" w:eastAsia="Arial" w:hAnsi="Times New Roman" w:cs="Times New Roman"/>
          <w:color w:val="000000"/>
          <w:sz w:val="21"/>
          <w:szCs w:val="21"/>
          <w:shd w:val="clear" w:color="auto" w:fill="FFFFFF"/>
          <w:lang w:val="lt-LT"/>
        </w:rPr>
        <w:t>Jeigu Sutartyje nenurodyta kitaip, žodžiai, vartojami vienaskaitos forma taip pat reiškia ir daugiskaitą, vienos giminės žodžiai apima ir kitos giminės atitinkamus žodžius, žodis asmuo reiškia tiek fizinius, tiek ir juridinius asmenis.</w:t>
      </w:r>
    </w:p>
    <w:p w14:paraId="3E84B8EA" w14:textId="77777777" w:rsidR="003E3BEA" w:rsidRPr="003E3BEA" w:rsidRDefault="003E3BEA" w:rsidP="003E3BEA">
      <w:pPr>
        <w:widowControl w:val="0"/>
        <w:tabs>
          <w:tab w:val="left" w:pos="567"/>
          <w:tab w:val="left" w:pos="851"/>
          <w:tab w:val="left" w:pos="992"/>
          <w:tab w:val="left" w:pos="1134"/>
        </w:tabs>
        <w:spacing w:after="0"/>
        <w:jc w:val="both"/>
        <w:rPr>
          <w:rFonts w:ascii="Times New Roman" w:eastAsia="Arial" w:hAnsi="Times New Roman" w:cs="Times New Roman"/>
          <w:color w:val="000000"/>
          <w:sz w:val="21"/>
          <w:szCs w:val="21"/>
          <w:lang w:val="lt-LT"/>
        </w:rPr>
      </w:pPr>
      <w:r w:rsidRPr="003E3BEA">
        <w:rPr>
          <w:rFonts w:ascii="Times New Roman" w:eastAsia="Arial" w:hAnsi="Times New Roman" w:cs="Times New Roman"/>
          <w:color w:val="000000"/>
          <w:sz w:val="21"/>
          <w:szCs w:val="21"/>
          <w:lang w:val="lt-LT"/>
        </w:rPr>
        <w:t>1.2.11.</w:t>
      </w:r>
      <w:r w:rsidRPr="003E3BEA">
        <w:rPr>
          <w:rFonts w:ascii="Times New Roman" w:eastAsia="Arial" w:hAnsi="Times New Roman" w:cs="Times New Roman"/>
          <w:color w:val="000000"/>
          <w:sz w:val="21"/>
          <w:szCs w:val="21"/>
          <w:lang w:val="lt-LT"/>
        </w:rPr>
        <w:tab/>
      </w:r>
      <w:r w:rsidRPr="003E3BEA">
        <w:rPr>
          <w:rFonts w:ascii="Times New Roman" w:eastAsia="Arial" w:hAnsi="Times New Roman" w:cs="Times New Roman"/>
          <w:color w:val="000000"/>
          <w:sz w:val="21"/>
          <w:szCs w:val="21"/>
          <w:shd w:val="clear" w:color="auto" w:fill="FFFFFF"/>
          <w:lang w:val="lt-LT"/>
        </w:rPr>
        <w:t>Jeigu Sutartyje nurodyta reikšmė skaičiais ir žodžiais skiriasi, vadovaujamasi žodžiais nurodyta reikšme.</w:t>
      </w:r>
    </w:p>
    <w:p w14:paraId="04B6C673" w14:textId="77777777" w:rsidR="003E3BEA" w:rsidRPr="003E3BEA" w:rsidRDefault="003E3BEA" w:rsidP="003E3BEA">
      <w:pPr>
        <w:widowControl w:val="0"/>
        <w:tabs>
          <w:tab w:val="left" w:pos="567"/>
          <w:tab w:val="left" w:pos="851"/>
          <w:tab w:val="left" w:pos="992"/>
          <w:tab w:val="left" w:pos="1134"/>
        </w:tabs>
        <w:spacing w:after="0"/>
        <w:jc w:val="both"/>
        <w:rPr>
          <w:rFonts w:ascii="Times New Roman" w:eastAsia="Arial" w:hAnsi="Times New Roman" w:cs="Times New Roman"/>
          <w:color w:val="000000"/>
          <w:sz w:val="21"/>
          <w:szCs w:val="21"/>
          <w:lang w:val="lt-LT"/>
        </w:rPr>
      </w:pPr>
      <w:r w:rsidRPr="003E3BEA">
        <w:rPr>
          <w:rFonts w:ascii="Times New Roman" w:eastAsia="Arial" w:hAnsi="Times New Roman" w:cs="Times New Roman"/>
          <w:color w:val="000000"/>
          <w:sz w:val="21"/>
          <w:szCs w:val="21"/>
          <w:lang w:val="lt-LT"/>
        </w:rPr>
        <w:t>1.2.12.</w:t>
      </w:r>
      <w:r w:rsidRPr="003E3BEA">
        <w:rPr>
          <w:rFonts w:ascii="Times New Roman" w:eastAsia="Arial" w:hAnsi="Times New Roman" w:cs="Times New Roman"/>
          <w:color w:val="000000"/>
          <w:sz w:val="21"/>
          <w:szCs w:val="21"/>
          <w:lang w:val="lt-LT"/>
        </w:rPr>
        <w:tab/>
      </w:r>
      <w:r w:rsidRPr="003E3BEA">
        <w:rPr>
          <w:rFonts w:ascii="Times New Roman" w:eastAsia="Arial" w:hAnsi="Times New Roman" w:cs="Times New Roman"/>
          <w:color w:val="000000"/>
          <w:sz w:val="21"/>
          <w:szCs w:val="21"/>
          <w:shd w:val="clear" w:color="auto" w:fill="FFFFFF"/>
          <w:lang w:val="lt-LT"/>
        </w:rPr>
        <w:t>Jei pateikiamos nuorodos į teisės aktus, turi būti taikomos aktualios teisės aktų redakcijos, jeigu nenurodyta kitaip.</w:t>
      </w:r>
    </w:p>
    <w:p w14:paraId="72E7CA4B" w14:textId="77777777" w:rsidR="003E3BEA" w:rsidRPr="003E3BEA" w:rsidRDefault="003E3BEA" w:rsidP="003E3BEA">
      <w:pPr>
        <w:widowControl w:val="0"/>
        <w:tabs>
          <w:tab w:val="left" w:pos="567"/>
          <w:tab w:val="left" w:pos="851"/>
          <w:tab w:val="left" w:pos="992"/>
          <w:tab w:val="left" w:pos="1134"/>
        </w:tabs>
        <w:spacing w:after="0"/>
        <w:jc w:val="both"/>
        <w:rPr>
          <w:rFonts w:ascii="Times New Roman" w:eastAsia="Arial" w:hAnsi="Times New Roman" w:cs="Times New Roman"/>
          <w:color w:val="000000"/>
          <w:sz w:val="21"/>
          <w:szCs w:val="21"/>
          <w:lang w:val="lt-LT"/>
        </w:rPr>
      </w:pPr>
    </w:p>
    <w:p w14:paraId="41489901" w14:textId="77777777" w:rsidR="003E3BEA" w:rsidRPr="003E3BEA" w:rsidRDefault="003E3BEA" w:rsidP="003E3BEA">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center"/>
        <w:outlineLvl w:val="1"/>
        <w:rPr>
          <w:rFonts w:ascii="Times New Roman" w:eastAsia="Arial" w:hAnsi="Times New Roman" w:cs="Times New Roman"/>
          <w:b/>
          <w:sz w:val="21"/>
          <w:szCs w:val="21"/>
          <w:lang w:val="lt-LT"/>
        </w:rPr>
      </w:pPr>
      <w:r w:rsidRPr="003E3BEA">
        <w:rPr>
          <w:rFonts w:ascii="Times New Roman" w:eastAsia="Arial" w:hAnsi="Times New Roman" w:cs="Times New Roman"/>
          <w:b/>
          <w:sz w:val="21"/>
          <w:szCs w:val="21"/>
          <w:lang w:val="lt-LT"/>
        </w:rPr>
        <w:t>1.3.</w:t>
      </w:r>
      <w:r w:rsidRPr="003E3BEA">
        <w:rPr>
          <w:rFonts w:ascii="Times New Roman" w:eastAsia="Arial" w:hAnsi="Times New Roman" w:cs="Times New Roman"/>
          <w:b/>
          <w:sz w:val="21"/>
          <w:szCs w:val="21"/>
          <w:lang w:val="lt-LT"/>
        </w:rPr>
        <w:tab/>
        <w:t>Dokumentų viršenybė</w:t>
      </w:r>
    </w:p>
    <w:p w14:paraId="19229BA6" w14:textId="77777777" w:rsidR="003E3BEA" w:rsidRPr="003E3BEA" w:rsidRDefault="003E3BEA" w:rsidP="003E3BEA">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both"/>
        <w:outlineLvl w:val="1"/>
        <w:rPr>
          <w:rFonts w:ascii="Times New Roman" w:eastAsia="Arial" w:hAnsi="Times New Roman" w:cs="Times New Roman"/>
          <w:b/>
          <w:sz w:val="21"/>
          <w:szCs w:val="21"/>
          <w:lang w:val="lt-LT"/>
        </w:rPr>
      </w:pPr>
    </w:p>
    <w:p w14:paraId="5FB9F270" w14:textId="77777777" w:rsidR="003E3BEA" w:rsidRPr="003E3BEA" w:rsidRDefault="003E3BEA" w:rsidP="003E3BEA">
      <w:pPr>
        <w:widowControl w:val="0"/>
        <w:tabs>
          <w:tab w:val="left" w:pos="567"/>
          <w:tab w:val="left" w:pos="851"/>
          <w:tab w:val="left" w:pos="992"/>
          <w:tab w:val="left" w:pos="1134"/>
        </w:tabs>
        <w:spacing w:after="0"/>
        <w:jc w:val="both"/>
        <w:rPr>
          <w:rFonts w:ascii="Times New Roman" w:eastAsia="Cambria" w:hAnsi="Times New Roman" w:cs="Times New Roman"/>
          <w:sz w:val="21"/>
          <w:szCs w:val="21"/>
          <w:lang w:val="lt-LT"/>
        </w:rPr>
      </w:pPr>
      <w:r w:rsidRPr="003E3BEA">
        <w:rPr>
          <w:rFonts w:ascii="Times New Roman" w:eastAsia="Cambria" w:hAnsi="Times New Roman" w:cs="Times New Roman"/>
          <w:sz w:val="21"/>
          <w:szCs w:val="21"/>
          <w:lang w:val="lt-LT"/>
        </w:rPr>
        <w:t>1.3.1.</w:t>
      </w:r>
      <w:r w:rsidRPr="003E3BEA">
        <w:rPr>
          <w:rFonts w:ascii="Times New Roman" w:eastAsia="Cambria" w:hAnsi="Times New Roman" w:cs="Times New Roman"/>
          <w:sz w:val="21"/>
          <w:szCs w:val="21"/>
          <w:lang w:val="lt-LT"/>
        </w:rPr>
        <w:tab/>
        <w:t>Sutartį sudarantys dokumentai turi būti suprantami kaip papildantys vienas kitą. Bet kokio Sutartį sudarančių dokumentų sąlygų neatitikimo ar neaiškumo atveju, toks neatitikimas ar neaiškumas pašalinamas dokumentus aiškinant tokia eilės tvarka:</w:t>
      </w:r>
    </w:p>
    <w:p w14:paraId="7B96A94C" w14:textId="77777777" w:rsidR="003E3BEA" w:rsidRPr="003E3BEA" w:rsidRDefault="003E3BEA" w:rsidP="003E3BEA">
      <w:pPr>
        <w:widowControl w:val="0"/>
        <w:tabs>
          <w:tab w:val="left" w:pos="567"/>
          <w:tab w:val="left" w:pos="851"/>
          <w:tab w:val="left" w:pos="992"/>
          <w:tab w:val="left" w:pos="1134"/>
        </w:tabs>
        <w:spacing w:after="0"/>
        <w:jc w:val="both"/>
        <w:rPr>
          <w:rFonts w:ascii="Times New Roman" w:eastAsia="Arial" w:hAnsi="Times New Roman" w:cs="Times New Roman"/>
          <w:sz w:val="21"/>
          <w:szCs w:val="21"/>
          <w:lang w:val="lt-LT"/>
        </w:rPr>
      </w:pPr>
      <w:r w:rsidRPr="003E3BEA">
        <w:rPr>
          <w:rFonts w:ascii="Times New Roman" w:eastAsia="Arial" w:hAnsi="Times New Roman" w:cs="Times New Roman"/>
          <w:sz w:val="21"/>
          <w:szCs w:val="21"/>
          <w:lang w:val="lt-LT"/>
        </w:rPr>
        <w:t>1.3.1.1. Techninė specifikacija;</w:t>
      </w:r>
    </w:p>
    <w:p w14:paraId="5DE9B70D" w14:textId="77777777" w:rsidR="003E3BEA" w:rsidRPr="003E3BEA" w:rsidRDefault="003E3BEA" w:rsidP="003E3BEA">
      <w:pPr>
        <w:widowControl w:val="0"/>
        <w:tabs>
          <w:tab w:val="left" w:pos="567"/>
          <w:tab w:val="left" w:pos="851"/>
          <w:tab w:val="left" w:pos="992"/>
          <w:tab w:val="left" w:pos="1134"/>
        </w:tabs>
        <w:spacing w:after="0"/>
        <w:jc w:val="both"/>
        <w:rPr>
          <w:rFonts w:ascii="Times New Roman" w:eastAsia="Arial" w:hAnsi="Times New Roman" w:cs="Times New Roman"/>
          <w:sz w:val="21"/>
          <w:szCs w:val="21"/>
          <w:lang w:val="lt-LT"/>
        </w:rPr>
      </w:pPr>
      <w:r w:rsidRPr="003E3BEA">
        <w:rPr>
          <w:rFonts w:ascii="Times New Roman" w:eastAsia="Arial" w:hAnsi="Times New Roman" w:cs="Times New Roman"/>
          <w:sz w:val="21"/>
          <w:szCs w:val="21"/>
          <w:lang w:val="lt-LT"/>
        </w:rPr>
        <w:t>1.3.1.2. Specialiosios sąlygos ir jų priedai, išskyrus Tiekėjo pasiūlymą;</w:t>
      </w:r>
    </w:p>
    <w:p w14:paraId="6A206408" w14:textId="77777777" w:rsidR="003E3BEA" w:rsidRPr="003E3BEA" w:rsidRDefault="003E3BEA" w:rsidP="003E3BEA">
      <w:pPr>
        <w:widowControl w:val="0"/>
        <w:tabs>
          <w:tab w:val="left" w:pos="567"/>
          <w:tab w:val="left" w:pos="851"/>
          <w:tab w:val="left" w:pos="992"/>
          <w:tab w:val="left" w:pos="1134"/>
        </w:tabs>
        <w:spacing w:after="0"/>
        <w:jc w:val="both"/>
        <w:rPr>
          <w:rFonts w:ascii="Times New Roman" w:eastAsia="Arial" w:hAnsi="Times New Roman" w:cs="Times New Roman"/>
          <w:sz w:val="21"/>
          <w:szCs w:val="21"/>
          <w:lang w:val="lt-LT"/>
        </w:rPr>
      </w:pPr>
      <w:r w:rsidRPr="003E3BEA">
        <w:rPr>
          <w:rFonts w:ascii="Times New Roman" w:eastAsia="Arial" w:hAnsi="Times New Roman" w:cs="Times New Roman"/>
          <w:sz w:val="21"/>
          <w:szCs w:val="21"/>
          <w:lang w:val="lt-LT"/>
        </w:rPr>
        <w:t>1.3.1.3. Bendrosios sąlygos;</w:t>
      </w:r>
    </w:p>
    <w:p w14:paraId="77AA7FD6" w14:textId="77777777" w:rsidR="003E3BEA" w:rsidRPr="003E3BEA" w:rsidRDefault="003E3BEA" w:rsidP="003E3BEA">
      <w:pPr>
        <w:widowControl w:val="0"/>
        <w:tabs>
          <w:tab w:val="left" w:pos="567"/>
          <w:tab w:val="left" w:pos="851"/>
          <w:tab w:val="left" w:pos="992"/>
          <w:tab w:val="left" w:pos="1134"/>
        </w:tabs>
        <w:spacing w:after="0"/>
        <w:jc w:val="both"/>
        <w:rPr>
          <w:rFonts w:ascii="Times New Roman" w:eastAsia="Arial" w:hAnsi="Times New Roman" w:cs="Times New Roman"/>
          <w:sz w:val="21"/>
          <w:szCs w:val="21"/>
          <w:lang w:val="lt-LT"/>
        </w:rPr>
      </w:pPr>
      <w:r w:rsidRPr="003E3BEA">
        <w:rPr>
          <w:rFonts w:ascii="Times New Roman" w:eastAsia="Arial" w:hAnsi="Times New Roman" w:cs="Times New Roman"/>
          <w:sz w:val="21"/>
          <w:szCs w:val="21"/>
          <w:lang w:val="lt-LT"/>
        </w:rPr>
        <w:t>1.3.1.4. Pirkimo dokumentų paaiškinimai ir patikslinimai, jei tokių buvo;</w:t>
      </w:r>
    </w:p>
    <w:p w14:paraId="62F73B63" w14:textId="77777777" w:rsidR="003E3BEA" w:rsidRPr="003E3BEA" w:rsidRDefault="003E3BEA" w:rsidP="003E3BEA">
      <w:pPr>
        <w:widowControl w:val="0"/>
        <w:tabs>
          <w:tab w:val="left" w:pos="567"/>
          <w:tab w:val="left" w:pos="851"/>
          <w:tab w:val="left" w:pos="992"/>
          <w:tab w:val="left" w:pos="1134"/>
        </w:tabs>
        <w:spacing w:after="0"/>
        <w:jc w:val="both"/>
        <w:rPr>
          <w:rFonts w:ascii="Times New Roman" w:eastAsia="Arial" w:hAnsi="Times New Roman" w:cs="Times New Roman"/>
          <w:sz w:val="21"/>
          <w:szCs w:val="21"/>
          <w:lang w:val="lt-LT"/>
        </w:rPr>
      </w:pPr>
      <w:r w:rsidRPr="003E3BEA">
        <w:rPr>
          <w:rFonts w:ascii="Times New Roman" w:eastAsia="Arial" w:hAnsi="Times New Roman" w:cs="Times New Roman"/>
          <w:sz w:val="21"/>
          <w:szCs w:val="21"/>
          <w:lang w:val="lt-LT"/>
        </w:rPr>
        <w:t>1.3.1.5. Pirkimo dokumentai;</w:t>
      </w:r>
    </w:p>
    <w:p w14:paraId="41AE2E8A" w14:textId="77777777" w:rsidR="003E3BEA" w:rsidRPr="003E3BEA" w:rsidRDefault="003E3BEA" w:rsidP="003E3BEA">
      <w:pPr>
        <w:widowControl w:val="0"/>
        <w:tabs>
          <w:tab w:val="left" w:pos="360"/>
          <w:tab w:val="left" w:pos="567"/>
          <w:tab w:val="left" w:pos="851"/>
          <w:tab w:val="left" w:pos="992"/>
          <w:tab w:val="left" w:pos="1134"/>
        </w:tabs>
        <w:spacing w:after="0"/>
        <w:jc w:val="both"/>
        <w:rPr>
          <w:rFonts w:ascii="Times New Roman" w:eastAsia="Cambria" w:hAnsi="Times New Roman" w:cs="Times New Roman"/>
          <w:sz w:val="21"/>
          <w:szCs w:val="21"/>
          <w:lang w:val="lt-LT"/>
        </w:rPr>
      </w:pPr>
      <w:r w:rsidRPr="003E3BEA">
        <w:rPr>
          <w:rFonts w:ascii="Times New Roman" w:eastAsia="Cambria" w:hAnsi="Times New Roman" w:cs="Times New Roman"/>
          <w:sz w:val="21"/>
          <w:szCs w:val="21"/>
          <w:lang w:val="lt-LT"/>
        </w:rPr>
        <w:t>1.3.1.6. Tiekėjo pasiūlymas.</w:t>
      </w:r>
    </w:p>
    <w:p w14:paraId="523C3B59" w14:textId="77777777" w:rsidR="003E3BEA" w:rsidRPr="003E3BEA" w:rsidRDefault="003E3BEA" w:rsidP="003E3BEA">
      <w:pPr>
        <w:widowControl w:val="0"/>
        <w:tabs>
          <w:tab w:val="left" w:pos="567"/>
          <w:tab w:val="left" w:pos="851"/>
          <w:tab w:val="left" w:pos="992"/>
          <w:tab w:val="left" w:pos="1134"/>
        </w:tabs>
        <w:spacing w:after="0"/>
        <w:jc w:val="both"/>
        <w:rPr>
          <w:rFonts w:ascii="Times New Roman" w:eastAsia="Cambria" w:hAnsi="Times New Roman" w:cs="Times New Roman"/>
          <w:sz w:val="21"/>
          <w:szCs w:val="21"/>
          <w:lang w:val="lt-LT"/>
        </w:rPr>
      </w:pPr>
      <w:r w:rsidRPr="003E3BEA">
        <w:rPr>
          <w:rFonts w:ascii="Times New Roman" w:eastAsia="Cambria" w:hAnsi="Times New Roman" w:cs="Times New Roman"/>
          <w:sz w:val="21"/>
          <w:szCs w:val="21"/>
          <w:lang w:val="lt-LT"/>
        </w:rPr>
        <w:t>1.3.2.</w:t>
      </w:r>
      <w:r w:rsidRPr="003E3BEA">
        <w:rPr>
          <w:rFonts w:ascii="Times New Roman" w:eastAsia="Cambria" w:hAnsi="Times New Roman" w:cs="Times New Roman"/>
          <w:sz w:val="21"/>
          <w:szCs w:val="21"/>
          <w:lang w:val="lt-LT"/>
        </w:rPr>
        <w:tab/>
        <w:t xml:space="preserve"> Tuo atveju, kai Šalių Susitarimu yra keičiamos Sutarties sąlygos, naujai sutartos Sutarties sąlygos turi viršenybę prieš pakeistąsias.</w:t>
      </w:r>
    </w:p>
    <w:p w14:paraId="6BBDAFA7" w14:textId="77777777" w:rsidR="003E3BEA" w:rsidRPr="003E3BEA" w:rsidRDefault="003E3BEA" w:rsidP="003E3BEA">
      <w:pPr>
        <w:widowControl w:val="0"/>
        <w:tabs>
          <w:tab w:val="left" w:pos="567"/>
          <w:tab w:val="left" w:pos="851"/>
          <w:tab w:val="left" w:pos="992"/>
          <w:tab w:val="left" w:pos="1134"/>
        </w:tabs>
        <w:spacing w:after="0"/>
        <w:jc w:val="both"/>
        <w:rPr>
          <w:rFonts w:ascii="Times New Roman" w:eastAsia="Cambria" w:hAnsi="Times New Roman" w:cs="Times New Roman"/>
          <w:sz w:val="21"/>
          <w:szCs w:val="21"/>
          <w:lang w:val="lt-LT"/>
        </w:rPr>
      </w:pPr>
      <w:r w:rsidRPr="003E3BEA">
        <w:rPr>
          <w:rFonts w:ascii="Times New Roman" w:eastAsia="Cambria" w:hAnsi="Times New Roman" w:cs="Times New Roman"/>
          <w:sz w:val="21"/>
          <w:szCs w:val="21"/>
          <w:lang w:val="lt-LT"/>
        </w:rPr>
        <w:t>1.3.3.</w:t>
      </w:r>
      <w:r w:rsidRPr="003E3BEA">
        <w:rPr>
          <w:rFonts w:ascii="Times New Roman" w:eastAsia="Cambria" w:hAnsi="Times New Roman" w:cs="Times New Roman"/>
          <w:sz w:val="21"/>
          <w:szCs w:val="21"/>
          <w:lang w:val="lt-LT"/>
        </w:rPr>
        <w:tab/>
        <w:t>Jeigu Šalys susitaria dėl Sutarties sąlygų arba priedo papildymo nauja sąlyga, neatitikimo ar neaiškumo atveju tokia sąlyga turi viršenybę atitinkamai kitų Sutarties sąlygų arba kitų to priedo sąlygų atžvilgiu.</w:t>
      </w:r>
    </w:p>
    <w:p w14:paraId="67089034" w14:textId="77777777" w:rsidR="003E3BEA" w:rsidRPr="003E3BEA" w:rsidRDefault="003E3BEA" w:rsidP="003E3BEA">
      <w:pPr>
        <w:widowControl w:val="0"/>
        <w:tabs>
          <w:tab w:val="left" w:pos="567"/>
          <w:tab w:val="left" w:pos="851"/>
          <w:tab w:val="left" w:pos="992"/>
          <w:tab w:val="left" w:pos="1134"/>
        </w:tabs>
        <w:spacing w:after="0"/>
        <w:jc w:val="both"/>
        <w:rPr>
          <w:rFonts w:ascii="Times New Roman" w:eastAsia="Arial" w:hAnsi="Times New Roman" w:cs="Times New Roman"/>
          <w:sz w:val="21"/>
          <w:szCs w:val="21"/>
          <w:lang w:val="lt-LT"/>
        </w:rPr>
      </w:pPr>
      <w:r w:rsidRPr="003E3BEA">
        <w:rPr>
          <w:rFonts w:ascii="Times New Roman" w:eastAsia="Arial" w:hAnsi="Times New Roman" w:cs="Times New Roman"/>
          <w:sz w:val="21"/>
          <w:szCs w:val="21"/>
          <w:lang w:val="lt-LT"/>
        </w:rPr>
        <w:t>1.3.4.</w:t>
      </w:r>
      <w:r w:rsidRPr="003E3BEA">
        <w:rPr>
          <w:rFonts w:ascii="Times New Roman" w:eastAsia="Arial" w:hAnsi="Times New Roman" w:cs="Times New Roman"/>
          <w:sz w:val="21"/>
          <w:szCs w:val="21"/>
          <w:lang w:val="lt-LT"/>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w:t>
      </w:r>
      <w:r w:rsidRPr="003E3BEA">
        <w:rPr>
          <w:rFonts w:ascii="Times New Roman" w:eastAsia="Arial" w:hAnsi="Times New Roman" w:cs="Times New Roman"/>
          <w:i/>
          <w:iCs/>
          <w:sz w:val="21"/>
          <w:szCs w:val="21"/>
          <w:lang w:val="lt-LT"/>
        </w:rPr>
        <w:t>pvz., priedas Nr. 4</w:t>
      </w:r>
      <w:r w:rsidRPr="003E3BEA">
        <w:rPr>
          <w:rFonts w:ascii="Times New Roman" w:eastAsia="Arial" w:hAnsi="Times New Roman" w:cs="Times New Roman"/>
          <w:i/>
          <w:iCs/>
          <w:sz w:val="21"/>
          <w:szCs w:val="21"/>
          <w:vertAlign w:val="superscript"/>
          <w:lang w:val="lt-LT"/>
        </w:rPr>
        <w:t>1</w:t>
      </w:r>
      <w:r w:rsidRPr="003E3BEA">
        <w:rPr>
          <w:rFonts w:ascii="Times New Roman" w:eastAsia="Arial" w:hAnsi="Times New Roman" w:cs="Times New Roman"/>
          <w:sz w:val="21"/>
          <w:szCs w:val="21"/>
          <w:lang w:val="lt-LT"/>
        </w:rPr>
        <w:t xml:space="preserve">). </w:t>
      </w:r>
    </w:p>
    <w:p w14:paraId="4E910284" w14:textId="77777777" w:rsidR="003E3BEA" w:rsidRPr="003E3BEA" w:rsidRDefault="003E3BEA" w:rsidP="003E3BEA">
      <w:pPr>
        <w:widowControl w:val="0"/>
        <w:tabs>
          <w:tab w:val="left" w:pos="567"/>
          <w:tab w:val="left" w:pos="851"/>
          <w:tab w:val="left" w:pos="992"/>
          <w:tab w:val="left" w:pos="1134"/>
        </w:tabs>
        <w:spacing w:after="0"/>
        <w:jc w:val="both"/>
        <w:rPr>
          <w:rFonts w:ascii="Times New Roman" w:eastAsia="Arial" w:hAnsi="Times New Roman" w:cs="Times New Roman"/>
          <w:sz w:val="21"/>
          <w:szCs w:val="21"/>
          <w:lang w:val="lt-LT"/>
        </w:rPr>
      </w:pPr>
    </w:p>
    <w:p w14:paraId="2C1A63D0" w14:textId="77777777" w:rsidR="003E3BEA" w:rsidRPr="003E3BEA" w:rsidRDefault="003E3BEA" w:rsidP="003E3BEA">
      <w:pPr>
        <w:keepNext/>
        <w:keepLines/>
        <w:widowControl w:val="0"/>
        <w:pBdr>
          <w:top w:val="nil"/>
          <w:left w:val="nil"/>
          <w:bottom w:val="nil"/>
          <w:right w:val="nil"/>
          <w:between w:val="nil"/>
        </w:pBdr>
        <w:tabs>
          <w:tab w:val="left" w:pos="284"/>
          <w:tab w:val="left" w:pos="567"/>
          <w:tab w:val="left" w:pos="851"/>
          <w:tab w:val="left" w:pos="992"/>
          <w:tab w:val="left" w:pos="1134"/>
        </w:tabs>
        <w:spacing w:after="0"/>
        <w:jc w:val="center"/>
        <w:rPr>
          <w:rFonts w:ascii="Times New Roman" w:eastAsia="Arial" w:hAnsi="Times New Roman" w:cs="Times New Roman"/>
          <w:b/>
          <w:caps/>
          <w:sz w:val="21"/>
          <w:szCs w:val="21"/>
          <w:lang w:val="lt-LT"/>
        </w:rPr>
      </w:pPr>
      <w:r w:rsidRPr="003E3BEA">
        <w:rPr>
          <w:rFonts w:ascii="Times New Roman" w:eastAsia="Arial" w:hAnsi="Times New Roman" w:cs="Times New Roman"/>
          <w:b/>
          <w:caps/>
          <w:sz w:val="21"/>
          <w:szCs w:val="21"/>
          <w:lang w:val="lt-LT"/>
        </w:rPr>
        <w:t>2.</w:t>
      </w:r>
      <w:r w:rsidRPr="003E3BEA">
        <w:rPr>
          <w:rFonts w:ascii="Times New Roman" w:eastAsia="Arial" w:hAnsi="Times New Roman" w:cs="Times New Roman"/>
          <w:b/>
          <w:caps/>
          <w:sz w:val="21"/>
          <w:szCs w:val="21"/>
          <w:lang w:val="lt-LT"/>
        </w:rPr>
        <w:tab/>
        <w:t>Sutarties dalykas</w:t>
      </w:r>
    </w:p>
    <w:p w14:paraId="0B73DE95" w14:textId="77777777" w:rsidR="003E3BEA" w:rsidRPr="003E3BEA" w:rsidRDefault="003E3BEA" w:rsidP="003E3BEA">
      <w:pPr>
        <w:keepNext/>
        <w:keepLines/>
        <w:widowControl w:val="0"/>
        <w:pBdr>
          <w:top w:val="nil"/>
          <w:left w:val="nil"/>
          <w:bottom w:val="nil"/>
          <w:right w:val="nil"/>
          <w:between w:val="nil"/>
        </w:pBdr>
        <w:tabs>
          <w:tab w:val="left" w:pos="284"/>
          <w:tab w:val="left" w:pos="567"/>
          <w:tab w:val="left" w:pos="851"/>
          <w:tab w:val="left" w:pos="992"/>
          <w:tab w:val="left" w:pos="1134"/>
        </w:tabs>
        <w:spacing w:after="0"/>
        <w:jc w:val="both"/>
        <w:rPr>
          <w:rFonts w:ascii="Times New Roman" w:eastAsia="Arial" w:hAnsi="Times New Roman" w:cs="Times New Roman"/>
          <w:b/>
          <w:caps/>
          <w:sz w:val="21"/>
          <w:szCs w:val="21"/>
          <w:lang w:val="lt-LT"/>
        </w:rPr>
      </w:pPr>
    </w:p>
    <w:p w14:paraId="772EC08F" w14:textId="77777777" w:rsidR="003E3BEA" w:rsidRPr="003E3BEA" w:rsidRDefault="003E3BEA" w:rsidP="003E3BEA">
      <w:pPr>
        <w:widowControl w:val="0"/>
        <w:tabs>
          <w:tab w:val="left" w:pos="426"/>
          <w:tab w:val="left" w:pos="567"/>
          <w:tab w:val="left" w:pos="851"/>
          <w:tab w:val="left" w:pos="992"/>
          <w:tab w:val="left" w:pos="1134"/>
        </w:tabs>
        <w:spacing w:after="0"/>
        <w:jc w:val="both"/>
        <w:rPr>
          <w:rFonts w:ascii="Times New Roman" w:eastAsia="Cambria" w:hAnsi="Times New Roman" w:cs="Times New Roman"/>
          <w:sz w:val="21"/>
          <w:szCs w:val="21"/>
          <w:lang w:val="lt-LT"/>
        </w:rPr>
      </w:pPr>
      <w:r w:rsidRPr="003E3BEA">
        <w:rPr>
          <w:rFonts w:ascii="Times New Roman" w:eastAsia="Cambria" w:hAnsi="Times New Roman" w:cs="Times New Roman"/>
          <w:sz w:val="21"/>
          <w:szCs w:val="21"/>
          <w:lang w:val="lt-LT"/>
        </w:rPr>
        <w:t>2.1.</w:t>
      </w:r>
      <w:r w:rsidRPr="003E3BEA">
        <w:rPr>
          <w:rFonts w:ascii="Times New Roman" w:eastAsia="Cambria" w:hAnsi="Times New Roman" w:cs="Times New Roman"/>
          <w:sz w:val="21"/>
          <w:szCs w:val="21"/>
          <w:lang w:val="lt-LT"/>
        </w:rPr>
        <w:tab/>
        <w:t xml:space="preserve">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 </w:t>
      </w:r>
    </w:p>
    <w:p w14:paraId="579E2443" w14:textId="77777777" w:rsidR="003E3BEA" w:rsidRPr="003E3BEA" w:rsidRDefault="003E3BEA" w:rsidP="003E3BEA">
      <w:pPr>
        <w:widowControl w:val="0"/>
        <w:tabs>
          <w:tab w:val="left" w:pos="426"/>
          <w:tab w:val="left" w:pos="567"/>
          <w:tab w:val="left" w:pos="851"/>
          <w:tab w:val="left" w:pos="992"/>
          <w:tab w:val="left" w:pos="1134"/>
        </w:tabs>
        <w:spacing w:after="0"/>
        <w:jc w:val="both"/>
        <w:rPr>
          <w:rFonts w:ascii="Times New Roman" w:eastAsia="Arial" w:hAnsi="Times New Roman" w:cs="Times New Roman"/>
          <w:sz w:val="21"/>
          <w:szCs w:val="21"/>
          <w:lang w:val="lt-LT"/>
        </w:rPr>
      </w:pPr>
      <w:r w:rsidRPr="003E3BEA">
        <w:rPr>
          <w:rFonts w:ascii="Times New Roman" w:eastAsia="Arial" w:hAnsi="Times New Roman" w:cs="Times New Roman"/>
          <w:sz w:val="21"/>
          <w:szCs w:val="21"/>
          <w:lang w:val="lt-LT"/>
        </w:rPr>
        <w:t>2.2.</w:t>
      </w:r>
      <w:r w:rsidRPr="003E3BEA">
        <w:rPr>
          <w:rFonts w:ascii="Times New Roman" w:eastAsia="Arial" w:hAnsi="Times New Roman" w:cs="Times New Roman"/>
          <w:sz w:val="21"/>
          <w:szCs w:val="21"/>
          <w:lang w:val="lt-LT"/>
        </w:rPr>
        <w:tab/>
        <w:t xml:space="preserve">Šalys, vykdydamos Sutartį, įsipareigoja laikytis visų Sutarties vykdymui taikytinų </w:t>
      </w:r>
      <w:r w:rsidRPr="003E3BEA">
        <w:rPr>
          <w:rFonts w:ascii="Times New Roman" w:eastAsia="Times New Roman" w:hAnsi="Times New Roman" w:cs="Times New Roman"/>
          <w:sz w:val="21"/>
          <w:szCs w:val="21"/>
          <w:lang w:val="lt-LT"/>
        </w:rPr>
        <w:t>įstatymų bei kitų teisės aktų</w:t>
      </w:r>
      <w:r w:rsidRPr="003E3BEA">
        <w:rPr>
          <w:rFonts w:ascii="Times New Roman" w:eastAsia="Arial" w:hAnsi="Times New Roman" w:cs="Times New Roman"/>
          <w:sz w:val="21"/>
          <w:szCs w:val="21"/>
          <w:lang w:val="lt-LT"/>
        </w:rPr>
        <w:t xml:space="preserve"> reikalavimų. Šalis turi teisę reikalauti, kad kita Šalis įvykdytų visus</w:t>
      </w:r>
      <w:r w:rsidRPr="003E3BEA">
        <w:rPr>
          <w:rFonts w:ascii="Times New Roman" w:eastAsia="Times New Roman" w:hAnsi="Times New Roman" w:cs="Times New Roman"/>
          <w:sz w:val="21"/>
          <w:szCs w:val="21"/>
          <w:lang w:val="lt-LT"/>
        </w:rPr>
        <w:t xml:space="preserve"> įstatymų bei kitų teisės aktų</w:t>
      </w:r>
      <w:r w:rsidRPr="003E3BEA">
        <w:rPr>
          <w:rFonts w:ascii="Times New Roman" w:eastAsia="Arial" w:hAnsi="Times New Roman" w:cs="Times New Roman"/>
          <w:sz w:val="21"/>
          <w:szCs w:val="21"/>
          <w:lang w:val="lt-LT"/>
        </w:rPr>
        <w:t xml:space="preserve"> reikalavimus, taikomus Sutarties vykdymui. Nė viena iš Sutarties sąlygų nereiškia ir negali būti aiškinama kaip Pirkėjo atsisakymas </w:t>
      </w:r>
      <w:r w:rsidRPr="003E3BEA">
        <w:rPr>
          <w:rFonts w:ascii="Times New Roman" w:eastAsia="Times New Roman" w:hAnsi="Times New Roman" w:cs="Times New Roman"/>
          <w:sz w:val="21"/>
          <w:szCs w:val="21"/>
          <w:lang w:val="lt-LT"/>
        </w:rPr>
        <w:t>įstatymuose bei kituose teisės aktuose</w:t>
      </w:r>
      <w:r w:rsidRPr="003E3BEA">
        <w:rPr>
          <w:rFonts w:ascii="Times New Roman" w:eastAsia="Arial" w:hAnsi="Times New Roman" w:cs="Times New Roman"/>
          <w:sz w:val="21"/>
          <w:szCs w:val="21"/>
          <w:lang w:val="lt-LT"/>
        </w:rPr>
        <w:t xml:space="preserve"> numatytų ir Sutartimi neaptartų Pirkėjo kitų teisių ir garantijų, susijusių su netinkamu Prekių tiekimu ar jų kokybe, arba kaip Tiekėjo atsisakymas </w:t>
      </w:r>
      <w:r w:rsidRPr="003E3BEA">
        <w:rPr>
          <w:rFonts w:ascii="Times New Roman" w:eastAsia="Times New Roman" w:hAnsi="Times New Roman" w:cs="Times New Roman"/>
          <w:sz w:val="21"/>
          <w:szCs w:val="21"/>
          <w:lang w:val="lt-LT"/>
        </w:rPr>
        <w:t>įstatymuose bei kituose teisės aktuose</w:t>
      </w:r>
      <w:r w:rsidRPr="003E3BEA">
        <w:rPr>
          <w:rFonts w:ascii="Times New Roman" w:eastAsia="Arial" w:hAnsi="Times New Roman" w:cs="Times New Roman"/>
          <w:sz w:val="21"/>
          <w:szCs w:val="21"/>
          <w:lang w:val="lt-LT"/>
        </w:rPr>
        <w:t xml:space="preserve"> numatytų ir Sutartimi neaptartų Tiekėjo kitų teisių ir garantijų dėl atlyginimo už Prekes gavimo.</w:t>
      </w:r>
    </w:p>
    <w:p w14:paraId="68E1F0FC" w14:textId="77777777" w:rsidR="003E3BEA" w:rsidRPr="003E3BEA" w:rsidRDefault="003E3BEA" w:rsidP="003E3BEA">
      <w:pPr>
        <w:widowControl w:val="0"/>
        <w:tabs>
          <w:tab w:val="left" w:pos="426"/>
          <w:tab w:val="left" w:pos="567"/>
          <w:tab w:val="left" w:pos="851"/>
          <w:tab w:val="left" w:pos="992"/>
          <w:tab w:val="left" w:pos="1134"/>
        </w:tabs>
        <w:spacing w:after="0"/>
        <w:jc w:val="both"/>
        <w:rPr>
          <w:rFonts w:ascii="Times New Roman" w:eastAsia="Arial" w:hAnsi="Times New Roman" w:cs="Times New Roman"/>
          <w:sz w:val="21"/>
          <w:szCs w:val="21"/>
          <w:lang w:val="lt-LT"/>
        </w:rPr>
      </w:pPr>
      <w:r w:rsidRPr="003E3BEA">
        <w:rPr>
          <w:rFonts w:ascii="Times New Roman" w:eastAsia="Arial" w:hAnsi="Times New Roman" w:cs="Times New Roman"/>
          <w:sz w:val="21"/>
          <w:szCs w:val="21"/>
          <w:lang w:val="lt-LT"/>
        </w:rPr>
        <w:t>2.3.</w:t>
      </w:r>
      <w:r w:rsidRPr="003E3BEA">
        <w:rPr>
          <w:rFonts w:ascii="Times New Roman" w:eastAsia="Arial" w:hAnsi="Times New Roman" w:cs="Times New Roman"/>
          <w:sz w:val="21"/>
          <w:szCs w:val="21"/>
          <w:lang w:val="lt-LT"/>
        </w:rPr>
        <w:tab/>
        <w:t xml:space="preserve">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 </w:t>
      </w:r>
    </w:p>
    <w:p w14:paraId="3EE6DACC" w14:textId="77777777" w:rsidR="003E3BEA" w:rsidRPr="003E3BEA" w:rsidRDefault="003E3BEA" w:rsidP="003E3BEA">
      <w:pPr>
        <w:widowControl w:val="0"/>
        <w:tabs>
          <w:tab w:val="left" w:pos="426"/>
          <w:tab w:val="left" w:pos="567"/>
          <w:tab w:val="left" w:pos="851"/>
          <w:tab w:val="left" w:pos="992"/>
          <w:tab w:val="left" w:pos="1134"/>
        </w:tabs>
        <w:spacing w:after="0"/>
        <w:jc w:val="both"/>
        <w:rPr>
          <w:rFonts w:ascii="Times New Roman" w:eastAsia="Arial" w:hAnsi="Times New Roman" w:cs="Times New Roman"/>
          <w:sz w:val="21"/>
          <w:szCs w:val="21"/>
          <w:lang w:val="lt-LT"/>
        </w:rPr>
      </w:pPr>
    </w:p>
    <w:p w14:paraId="3964A97D" w14:textId="77777777" w:rsidR="003E3BEA" w:rsidRPr="003E3BEA" w:rsidRDefault="003E3BEA" w:rsidP="003E3BEA">
      <w:pPr>
        <w:keepNext/>
        <w:keepLines/>
        <w:widowControl w:val="0"/>
        <w:pBdr>
          <w:top w:val="nil"/>
          <w:left w:val="nil"/>
          <w:bottom w:val="nil"/>
          <w:right w:val="nil"/>
          <w:between w:val="nil"/>
        </w:pBdr>
        <w:tabs>
          <w:tab w:val="left" w:pos="284"/>
          <w:tab w:val="left" w:pos="567"/>
          <w:tab w:val="left" w:pos="851"/>
          <w:tab w:val="left" w:pos="992"/>
          <w:tab w:val="left" w:pos="1134"/>
        </w:tabs>
        <w:spacing w:after="0"/>
        <w:jc w:val="center"/>
        <w:rPr>
          <w:rFonts w:ascii="Times New Roman" w:eastAsia="Arial" w:hAnsi="Times New Roman" w:cs="Times New Roman"/>
          <w:b/>
          <w:caps/>
          <w:sz w:val="21"/>
          <w:szCs w:val="21"/>
          <w:lang w:val="lt-LT"/>
        </w:rPr>
      </w:pPr>
      <w:r w:rsidRPr="003E3BEA">
        <w:rPr>
          <w:rFonts w:ascii="Times New Roman" w:eastAsia="Arial" w:hAnsi="Times New Roman" w:cs="Times New Roman"/>
          <w:b/>
          <w:caps/>
          <w:sz w:val="21"/>
          <w:szCs w:val="21"/>
          <w:lang w:val="lt-LT"/>
        </w:rPr>
        <w:t>3.</w:t>
      </w:r>
      <w:r w:rsidRPr="003E3BEA">
        <w:rPr>
          <w:rFonts w:ascii="Times New Roman" w:eastAsia="Arial" w:hAnsi="Times New Roman" w:cs="Times New Roman"/>
          <w:b/>
          <w:caps/>
          <w:sz w:val="21"/>
          <w:szCs w:val="21"/>
          <w:lang w:val="lt-LT"/>
        </w:rPr>
        <w:tab/>
        <w:t>TIEKĖJAS ir kiti Sutarties vykdymui pasitelkti asmenys</w:t>
      </w:r>
    </w:p>
    <w:p w14:paraId="65C6F108" w14:textId="77777777" w:rsidR="003E3BEA" w:rsidRPr="003E3BEA" w:rsidRDefault="003E3BEA" w:rsidP="003E3BEA">
      <w:pPr>
        <w:keepNext/>
        <w:keepLines/>
        <w:widowControl w:val="0"/>
        <w:pBdr>
          <w:top w:val="nil"/>
          <w:left w:val="nil"/>
          <w:bottom w:val="nil"/>
          <w:right w:val="nil"/>
          <w:between w:val="nil"/>
        </w:pBdr>
        <w:tabs>
          <w:tab w:val="left" w:pos="284"/>
          <w:tab w:val="left" w:pos="567"/>
          <w:tab w:val="left" w:pos="851"/>
          <w:tab w:val="left" w:pos="992"/>
          <w:tab w:val="left" w:pos="1134"/>
        </w:tabs>
        <w:spacing w:after="0"/>
        <w:jc w:val="both"/>
        <w:rPr>
          <w:rFonts w:ascii="Times New Roman" w:eastAsia="Arial" w:hAnsi="Times New Roman" w:cs="Times New Roman"/>
          <w:b/>
          <w:caps/>
          <w:sz w:val="21"/>
          <w:szCs w:val="21"/>
          <w:lang w:val="lt-LT"/>
        </w:rPr>
      </w:pPr>
    </w:p>
    <w:p w14:paraId="1C19AAD5" w14:textId="77777777" w:rsidR="003E3BEA" w:rsidRPr="003E3BEA" w:rsidRDefault="003E3BEA" w:rsidP="003E3BEA">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after="0"/>
        <w:jc w:val="center"/>
        <w:outlineLvl w:val="1"/>
        <w:rPr>
          <w:rFonts w:ascii="Times New Roman" w:eastAsia="Arial" w:hAnsi="Times New Roman" w:cs="Times New Roman"/>
          <w:b/>
          <w:sz w:val="21"/>
          <w:szCs w:val="21"/>
          <w:lang w:val="lt-LT"/>
        </w:rPr>
      </w:pPr>
      <w:r w:rsidRPr="003E3BEA">
        <w:rPr>
          <w:rFonts w:ascii="Times New Roman" w:eastAsia="Arial" w:hAnsi="Times New Roman" w:cs="Times New Roman"/>
          <w:b/>
          <w:sz w:val="21"/>
          <w:szCs w:val="21"/>
          <w:lang w:val="lt-LT"/>
        </w:rPr>
        <w:t>3.1.</w:t>
      </w:r>
      <w:r w:rsidRPr="003E3BEA">
        <w:rPr>
          <w:rFonts w:ascii="Times New Roman" w:eastAsia="Arial" w:hAnsi="Times New Roman" w:cs="Times New Roman"/>
          <w:b/>
          <w:sz w:val="21"/>
          <w:szCs w:val="21"/>
          <w:lang w:val="lt-LT"/>
        </w:rPr>
        <w:tab/>
        <w:t>Kvalifikacija ir kiti Tiekėjo pasiūlymu prisiimti įsipareigojimai</w:t>
      </w:r>
    </w:p>
    <w:p w14:paraId="1FBB6893" w14:textId="77777777" w:rsidR="003E3BEA" w:rsidRPr="003E3BEA" w:rsidRDefault="003E3BEA" w:rsidP="003E3BEA">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after="0"/>
        <w:jc w:val="both"/>
        <w:outlineLvl w:val="1"/>
        <w:rPr>
          <w:rFonts w:ascii="Times New Roman" w:eastAsia="Arial" w:hAnsi="Times New Roman" w:cs="Times New Roman"/>
          <w:b/>
          <w:sz w:val="21"/>
          <w:szCs w:val="21"/>
          <w:lang w:val="lt-LT"/>
        </w:rPr>
      </w:pPr>
    </w:p>
    <w:p w14:paraId="73A795E8" w14:textId="77777777" w:rsidR="003E3BEA" w:rsidRPr="003E3BEA" w:rsidRDefault="003E3BEA" w:rsidP="003E3BEA">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Cambria" w:hAnsi="Times New Roman" w:cs="Times New Roman"/>
          <w:sz w:val="21"/>
          <w:szCs w:val="21"/>
          <w:lang w:val="lt-LT"/>
        </w:rPr>
      </w:pPr>
      <w:r w:rsidRPr="003E3BEA">
        <w:rPr>
          <w:rFonts w:ascii="Times New Roman" w:eastAsia="Cambria" w:hAnsi="Times New Roman" w:cs="Times New Roman"/>
          <w:sz w:val="21"/>
          <w:szCs w:val="21"/>
          <w:lang w:val="lt-LT"/>
        </w:rPr>
        <w:t>3.1.1.</w:t>
      </w:r>
      <w:r w:rsidRPr="003E3BEA">
        <w:rPr>
          <w:rFonts w:ascii="Times New Roman" w:eastAsia="Cambria" w:hAnsi="Times New Roman" w:cs="Times New Roman"/>
          <w:sz w:val="21"/>
          <w:szCs w:val="21"/>
          <w:lang w:val="lt-LT"/>
        </w:rPr>
        <w:tab/>
        <w:t>Tiekėjas atsako už tai, kad visą Sutarties vykdymo laikotarpį Tiekėjas būtų kompetentingas, patikimas ir pajėgus (įskaitant ūkio subjektų, kurių pajėgumais remiasi Tiekėjas, pajėgumus) įvykdyti Sutarties reikalavimus:</w:t>
      </w:r>
    </w:p>
    <w:p w14:paraId="7F2EE28F" w14:textId="77777777" w:rsidR="003E3BEA" w:rsidRPr="003E3BEA" w:rsidRDefault="003E3BEA" w:rsidP="003E3BEA">
      <w:pPr>
        <w:widowControl w:val="0"/>
        <w:pBdr>
          <w:top w:val="nil"/>
          <w:left w:val="nil"/>
          <w:bottom w:val="nil"/>
          <w:right w:val="nil"/>
          <w:between w:val="nil"/>
        </w:pBdr>
        <w:tabs>
          <w:tab w:val="left" w:pos="567"/>
          <w:tab w:val="left" w:pos="709"/>
          <w:tab w:val="left" w:pos="851"/>
          <w:tab w:val="left" w:pos="992"/>
        </w:tabs>
        <w:spacing w:after="0"/>
        <w:jc w:val="both"/>
        <w:rPr>
          <w:rFonts w:ascii="Times New Roman" w:eastAsia="Arial" w:hAnsi="Times New Roman" w:cs="Times New Roman"/>
          <w:sz w:val="21"/>
          <w:szCs w:val="21"/>
          <w:lang w:val="lt-LT"/>
        </w:rPr>
      </w:pPr>
      <w:r w:rsidRPr="003E3BEA">
        <w:rPr>
          <w:rFonts w:ascii="Times New Roman" w:eastAsia="Arial" w:hAnsi="Times New Roman" w:cs="Times New Roman"/>
          <w:sz w:val="21"/>
          <w:szCs w:val="21"/>
          <w:lang w:val="lt-LT"/>
        </w:rPr>
        <w:t>3.1.1.1.</w:t>
      </w:r>
      <w:r w:rsidRPr="003E3BEA">
        <w:rPr>
          <w:rFonts w:ascii="Times New Roman" w:eastAsia="Arial" w:hAnsi="Times New Roman" w:cs="Times New Roman"/>
          <w:sz w:val="21"/>
          <w:szCs w:val="21"/>
          <w:lang w:val="lt-LT"/>
        </w:rPr>
        <w:tab/>
        <w:t>turėtų teisę verstis ta veikla, kuri yra reikalinga Sutarčiai įvykdyti;</w:t>
      </w:r>
    </w:p>
    <w:p w14:paraId="44B67CC3" w14:textId="77777777" w:rsidR="003E3BEA" w:rsidRPr="003E3BEA" w:rsidRDefault="003E3BEA" w:rsidP="003E3BEA">
      <w:pPr>
        <w:widowControl w:val="0"/>
        <w:pBdr>
          <w:top w:val="nil"/>
          <w:left w:val="nil"/>
          <w:bottom w:val="nil"/>
          <w:right w:val="nil"/>
          <w:between w:val="nil"/>
        </w:pBdr>
        <w:tabs>
          <w:tab w:val="left" w:pos="567"/>
          <w:tab w:val="left" w:pos="709"/>
          <w:tab w:val="left" w:pos="851"/>
          <w:tab w:val="left" w:pos="992"/>
        </w:tabs>
        <w:spacing w:after="0"/>
        <w:jc w:val="both"/>
        <w:rPr>
          <w:rFonts w:ascii="Times New Roman" w:eastAsia="Arial" w:hAnsi="Times New Roman" w:cs="Times New Roman"/>
          <w:sz w:val="21"/>
          <w:szCs w:val="21"/>
          <w:lang w:val="lt-LT"/>
        </w:rPr>
      </w:pPr>
      <w:r w:rsidRPr="003E3BEA">
        <w:rPr>
          <w:rFonts w:ascii="Times New Roman" w:eastAsia="Arial" w:hAnsi="Times New Roman" w:cs="Times New Roman"/>
          <w:sz w:val="21"/>
          <w:szCs w:val="21"/>
          <w:lang w:val="lt-LT"/>
        </w:rPr>
        <w:t>3.1.1.2.</w:t>
      </w:r>
      <w:r w:rsidRPr="003E3BEA">
        <w:rPr>
          <w:rFonts w:ascii="Times New Roman" w:eastAsia="Arial" w:hAnsi="Times New Roman" w:cs="Times New Roman"/>
          <w:sz w:val="21"/>
          <w:szCs w:val="21"/>
          <w:lang w:val="lt-LT"/>
        </w:rPr>
        <w:tab/>
        <w:t>atitiktų tiekėjų kvalifikacijai pirkimo dokumentuose nustatytus Sutarties tinkamam vykdymui būtinus reikalavimus bei neturėtų pirkimo dokumentuose nustatytų pašalinimo pagrindų;</w:t>
      </w:r>
    </w:p>
    <w:p w14:paraId="27DD2593" w14:textId="77777777" w:rsidR="003E3BEA" w:rsidRPr="003E3BEA" w:rsidRDefault="003E3BEA" w:rsidP="003E3BEA">
      <w:pPr>
        <w:widowControl w:val="0"/>
        <w:pBdr>
          <w:top w:val="nil"/>
          <w:left w:val="nil"/>
          <w:bottom w:val="nil"/>
          <w:right w:val="nil"/>
          <w:between w:val="nil"/>
        </w:pBdr>
        <w:tabs>
          <w:tab w:val="left" w:pos="567"/>
          <w:tab w:val="left" w:pos="709"/>
          <w:tab w:val="left" w:pos="851"/>
          <w:tab w:val="left" w:pos="992"/>
        </w:tabs>
        <w:spacing w:after="0"/>
        <w:jc w:val="both"/>
        <w:rPr>
          <w:rFonts w:ascii="Times New Roman" w:eastAsia="Arial" w:hAnsi="Times New Roman" w:cs="Times New Roman"/>
          <w:sz w:val="21"/>
          <w:szCs w:val="21"/>
          <w:lang w:val="lt-LT"/>
        </w:rPr>
      </w:pPr>
      <w:r w:rsidRPr="003E3BEA">
        <w:rPr>
          <w:rFonts w:ascii="Times New Roman" w:eastAsia="Arial" w:hAnsi="Times New Roman" w:cs="Times New Roman"/>
          <w:sz w:val="21"/>
          <w:szCs w:val="21"/>
          <w:lang w:val="lt-LT"/>
        </w:rPr>
        <w:t>3.1.1.3.</w:t>
      </w:r>
      <w:r w:rsidRPr="003E3BEA">
        <w:rPr>
          <w:rFonts w:ascii="Times New Roman" w:eastAsia="Arial" w:hAnsi="Times New Roman" w:cs="Times New Roman"/>
          <w:sz w:val="21"/>
          <w:szCs w:val="21"/>
          <w:lang w:val="lt-LT"/>
        </w:rPr>
        <w:tab/>
        <w:t>laikytųsi Tiekėjo pasiūlyme nurodytų įsipareigojimų, įskaitant, bet neapsiribojant – atitiktų pirkimo dokumentuose nustatytus kokybinių kriterijų reikšmes ir parametrus;</w:t>
      </w:r>
    </w:p>
    <w:p w14:paraId="69F73EFC" w14:textId="77777777" w:rsidR="003E3BEA" w:rsidRPr="003E3BEA" w:rsidRDefault="003E3BEA" w:rsidP="003E3BEA">
      <w:pPr>
        <w:widowControl w:val="0"/>
        <w:pBdr>
          <w:top w:val="nil"/>
          <w:left w:val="nil"/>
          <w:bottom w:val="nil"/>
          <w:right w:val="nil"/>
          <w:between w:val="nil"/>
        </w:pBdr>
        <w:tabs>
          <w:tab w:val="left" w:pos="567"/>
          <w:tab w:val="left" w:pos="709"/>
          <w:tab w:val="left" w:pos="851"/>
          <w:tab w:val="left" w:pos="992"/>
        </w:tabs>
        <w:spacing w:after="0"/>
        <w:jc w:val="both"/>
        <w:rPr>
          <w:rFonts w:ascii="Times New Roman" w:eastAsia="Arial" w:hAnsi="Times New Roman" w:cs="Times New Roman"/>
          <w:sz w:val="21"/>
          <w:szCs w:val="21"/>
          <w:lang w:val="lt-LT"/>
        </w:rPr>
      </w:pPr>
      <w:r w:rsidRPr="003E3BEA">
        <w:rPr>
          <w:rFonts w:ascii="Times New Roman" w:eastAsia="Arial" w:hAnsi="Times New Roman" w:cs="Times New Roman"/>
          <w:sz w:val="21"/>
          <w:szCs w:val="21"/>
          <w:lang w:val="lt-LT"/>
        </w:rPr>
        <w:t>3.1.1.4.</w:t>
      </w:r>
      <w:r w:rsidRPr="003E3BEA">
        <w:rPr>
          <w:rFonts w:ascii="Times New Roman" w:eastAsia="Arial" w:hAnsi="Times New Roman" w:cs="Times New Roman"/>
          <w:sz w:val="21"/>
          <w:szCs w:val="21"/>
          <w:lang w:val="lt-LT"/>
        </w:rPr>
        <w:tab/>
        <w:t>užtikrintų nustatytų kokybės vadybos sistemos ir (arba) aplinkos apsaugos vadybos sistemos standartų taikymą, jeigu to reikalaujama pirkimo dokumentuose, ir turėtų tą patvirtinančius dokumentus.</w:t>
      </w:r>
    </w:p>
    <w:p w14:paraId="4D38276E" w14:textId="77777777" w:rsidR="003E3BEA" w:rsidRPr="003E3BEA" w:rsidRDefault="003E3BEA" w:rsidP="003E3BEA">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color w:val="000000"/>
          <w:sz w:val="21"/>
          <w:szCs w:val="21"/>
          <w:lang w:val="lt-LT"/>
        </w:rPr>
      </w:pPr>
      <w:r w:rsidRPr="003E3BEA">
        <w:rPr>
          <w:rFonts w:ascii="Times New Roman" w:eastAsia="Arial" w:hAnsi="Times New Roman" w:cs="Times New Roman"/>
          <w:color w:val="000000"/>
          <w:sz w:val="21"/>
          <w:szCs w:val="21"/>
          <w:lang w:val="lt-LT"/>
        </w:rPr>
        <w:t>3.1.2.</w:t>
      </w:r>
      <w:r w:rsidRPr="003E3BEA">
        <w:rPr>
          <w:rFonts w:ascii="Times New Roman" w:eastAsia="Arial" w:hAnsi="Times New Roman" w:cs="Times New Roman"/>
          <w:color w:val="000000"/>
          <w:sz w:val="21"/>
          <w:szCs w:val="21"/>
          <w:lang w:val="lt-LT"/>
        </w:rPr>
        <w:tab/>
        <w:t xml:space="preserve">Tuo atveju, kai Tiekėjas yra jungtinės veiklos partneriai, jie Pirkėjui už Sutarties vykdymą atsako solidariai. </w:t>
      </w:r>
      <w:r w:rsidRPr="003E3BEA">
        <w:rPr>
          <w:rFonts w:ascii="Times New Roman" w:eastAsia="Arial" w:hAnsi="Times New Roman" w:cs="Times New Roman"/>
          <w:color w:val="000000"/>
          <w:sz w:val="21"/>
          <w:szCs w:val="21"/>
          <w:shd w:val="clear" w:color="auto" w:fill="FFFFFF"/>
          <w:lang w:val="lt-LT"/>
        </w:rPr>
        <w:t xml:space="preserve">Jeigu Tiekėjas remiasi </w:t>
      </w:r>
      <w:r w:rsidRPr="003E3BEA">
        <w:rPr>
          <w:rFonts w:ascii="Times New Roman" w:eastAsia="Arial" w:hAnsi="Times New Roman" w:cs="Times New Roman"/>
          <w:color w:val="000000"/>
          <w:sz w:val="21"/>
          <w:szCs w:val="21"/>
          <w:lang w:val="lt-LT"/>
        </w:rPr>
        <w:t xml:space="preserve">ūkio </w:t>
      </w:r>
      <w:r w:rsidRPr="003E3BEA">
        <w:rPr>
          <w:rFonts w:ascii="Times New Roman" w:eastAsia="Arial" w:hAnsi="Times New Roman" w:cs="Times New Roman"/>
          <w:color w:val="000000"/>
          <w:sz w:val="21"/>
          <w:szCs w:val="21"/>
          <w:shd w:val="clear" w:color="auto" w:fill="FFFFFF"/>
          <w:lang w:val="lt-LT"/>
        </w:rPr>
        <w:t xml:space="preserve">subjektų pajėgumais siekdamas atitikti finansinio ir ekonominio pajėgumo reikalavimus, Tiekėjas su tokiais </w:t>
      </w:r>
      <w:r w:rsidRPr="003E3BEA">
        <w:rPr>
          <w:rFonts w:ascii="Times New Roman" w:eastAsia="Arial" w:hAnsi="Times New Roman" w:cs="Times New Roman"/>
          <w:color w:val="000000"/>
          <w:sz w:val="21"/>
          <w:szCs w:val="21"/>
          <w:lang w:val="lt-LT"/>
        </w:rPr>
        <w:t xml:space="preserve">ūkio </w:t>
      </w:r>
      <w:r w:rsidRPr="003E3BEA">
        <w:rPr>
          <w:rFonts w:ascii="Times New Roman" w:eastAsia="Arial" w:hAnsi="Times New Roman" w:cs="Times New Roman"/>
          <w:color w:val="000000"/>
          <w:sz w:val="21"/>
          <w:szCs w:val="21"/>
          <w:shd w:val="clear" w:color="auto" w:fill="FFFFFF"/>
          <w:lang w:val="lt-LT"/>
        </w:rPr>
        <w:t>subjektais už Sutarties vykdymą atsako solidariai (jeigu to buvo reikalaujama pirkimo dokumentuose).</w:t>
      </w:r>
    </w:p>
    <w:p w14:paraId="7E4D97A6" w14:textId="77777777" w:rsidR="003E3BEA" w:rsidRPr="003E3BEA" w:rsidRDefault="003E3BEA" w:rsidP="003E3BEA">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1"/>
          <w:szCs w:val="21"/>
          <w:lang w:val="lt-LT"/>
        </w:rPr>
      </w:pPr>
      <w:r w:rsidRPr="003E3BEA">
        <w:rPr>
          <w:rFonts w:ascii="Times New Roman" w:eastAsia="Arial" w:hAnsi="Times New Roman" w:cs="Times New Roman"/>
          <w:sz w:val="21"/>
          <w:szCs w:val="21"/>
          <w:lang w:val="lt-LT"/>
        </w:rPr>
        <w:t>3.1.3.</w:t>
      </w:r>
      <w:r w:rsidRPr="003E3BEA">
        <w:rPr>
          <w:rFonts w:ascii="Times New Roman" w:eastAsia="Arial" w:hAnsi="Times New Roman" w:cs="Times New Roman"/>
          <w:sz w:val="21"/>
          <w:szCs w:val="21"/>
          <w:lang w:val="lt-LT"/>
        </w:rPr>
        <w:tab/>
        <w:t xml:space="preserve">Tiekėjas taip pat atsako už tai, kad Tiekėjas, Sutartį tiesiogiai vykdantys subtiekėjai ir specialistai atitiktų jiems </w:t>
      </w:r>
      <w:r w:rsidRPr="003E3BEA">
        <w:rPr>
          <w:rFonts w:ascii="Times New Roman" w:eastAsia="Times New Roman" w:hAnsi="Times New Roman" w:cs="Times New Roman"/>
          <w:sz w:val="21"/>
          <w:szCs w:val="21"/>
          <w:lang w:val="lt-LT"/>
        </w:rPr>
        <w:t>įstatymų bei kitų teisės aktų</w:t>
      </w:r>
      <w:r w:rsidRPr="003E3BEA">
        <w:rPr>
          <w:rFonts w:ascii="Times New Roman" w:eastAsia="Arial" w:hAnsi="Times New Roman" w:cs="Times New Roman"/>
          <w:sz w:val="21"/>
          <w:szCs w:val="21"/>
          <w:lang w:val="lt-LT"/>
        </w:rPr>
        <w:t xml:space="preserve"> ir (arba) pirkimo dokumentų ir Tiekėjo pasiūlyme nustatytus profesinės kvalifikacijos ir kitus reikalavimus bei turėtų teisę verstis ta veikla, kuriai jie pasitelkiami. </w:t>
      </w:r>
    </w:p>
    <w:p w14:paraId="01BFC2B4" w14:textId="77777777" w:rsidR="003E3BEA" w:rsidRPr="003E3BEA" w:rsidRDefault="003E3BEA" w:rsidP="003E3BEA">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1"/>
          <w:szCs w:val="21"/>
          <w:lang w:val="lt-LT"/>
        </w:rPr>
      </w:pPr>
    </w:p>
    <w:p w14:paraId="349D2F8F" w14:textId="77777777" w:rsidR="003E3BEA" w:rsidRPr="003E3BEA" w:rsidRDefault="003E3BEA" w:rsidP="003E3BEA">
      <w:pPr>
        <w:keepNext/>
        <w:keepLines/>
        <w:widowControl w:val="0"/>
        <w:pBdr>
          <w:top w:val="nil"/>
          <w:left w:val="nil"/>
          <w:bottom w:val="nil"/>
          <w:right w:val="nil"/>
          <w:between w:val="nil"/>
        </w:pBdr>
        <w:tabs>
          <w:tab w:val="left" w:pos="567"/>
          <w:tab w:val="left" w:pos="851"/>
          <w:tab w:val="left" w:pos="992"/>
          <w:tab w:val="left" w:pos="1134"/>
        </w:tabs>
        <w:spacing w:after="0"/>
        <w:jc w:val="center"/>
        <w:outlineLvl w:val="1"/>
        <w:rPr>
          <w:rFonts w:ascii="Times New Roman" w:eastAsia="Arial" w:hAnsi="Times New Roman" w:cs="Times New Roman"/>
          <w:b/>
          <w:bCs/>
          <w:sz w:val="21"/>
          <w:szCs w:val="21"/>
          <w:lang w:val="lt-LT"/>
        </w:rPr>
      </w:pPr>
      <w:r w:rsidRPr="003E3BEA">
        <w:rPr>
          <w:rFonts w:ascii="Times New Roman" w:eastAsia="Arial" w:hAnsi="Times New Roman" w:cs="Times New Roman"/>
          <w:b/>
          <w:bCs/>
          <w:sz w:val="21"/>
          <w:szCs w:val="21"/>
          <w:lang w:val="lt-LT"/>
        </w:rPr>
        <w:t>3.2.</w:t>
      </w:r>
      <w:r w:rsidRPr="003E3BEA">
        <w:rPr>
          <w:rFonts w:ascii="Times New Roman" w:eastAsia="Arial" w:hAnsi="Times New Roman" w:cs="Times New Roman"/>
          <w:b/>
          <w:bCs/>
          <w:sz w:val="21"/>
          <w:szCs w:val="21"/>
          <w:lang w:val="lt-LT"/>
        </w:rPr>
        <w:tab/>
        <w:t>Subtiekėjų bei specialistų pasitelkimas ir keitimas</w:t>
      </w:r>
    </w:p>
    <w:p w14:paraId="0D365553" w14:textId="77777777" w:rsidR="003E3BEA" w:rsidRPr="003E3BEA" w:rsidRDefault="003E3BEA" w:rsidP="003E3BEA">
      <w:pPr>
        <w:keepNext/>
        <w:keepLines/>
        <w:widowControl w:val="0"/>
        <w:pBdr>
          <w:top w:val="nil"/>
          <w:left w:val="nil"/>
          <w:bottom w:val="nil"/>
          <w:right w:val="nil"/>
          <w:between w:val="nil"/>
        </w:pBdr>
        <w:tabs>
          <w:tab w:val="left" w:pos="567"/>
          <w:tab w:val="left" w:pos="851"/>
          <w:tab w:val="left" w:pos="992"/>
          <w:tab w:val="left" w:pos="1134"/>
        </w:tabs>
        <w:spacing w:after="0"/>
        <w:jc w:val="both"/>
        <w:outlineLvl w:val="1"/>
        <w:rPr>
          <w:rFonts w:ascii="Times New Roman" w:eastAsia="Arial" w:hAnsi="Times New Roman" w:cs="Times New Roman"/>
          <w:b/>
          <w:bCs/>
          <w:sz w:val="21"/>
          <w:szCs w:val="21"/>
          <w:lang w:val="lt-LT"/>
        </w:rPr>
      </w:pPr>
    </w:p>
    <w:p w14:paraId="7874097F" w14:textId="77777777" w:rsidR="003E3BEA" w:rsidRPr="003E3BEA" w:rsidRDefault="003E3BEA" w:rsidP="003E3BEA">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1"/>
          <w:szCs w:val="21"/>
          <w:lang w:val="lt-LT"/>
        </w:rPr>
      </w:pPr>
      <w:r w:rsidRPr="003E3BEA">
        <w:rPr>
          <w:rFonts w:ascii="Times New Roman" w:eastAsia="Arial" w:hAnsi="Times New Roman" w:cs="Times New Roman"/>
          <w:sz w:val="21"/>
          <w:szCs w:val="21"/>
          <w:lang w:val="lt-LT"/>
        </w:rPr>
        <w:t>3.2.1.</w:t>
      </w:r>
      <w:r w:rsidRPr="003E3BEA">
        <w:rPr>
          <w:rFonts w:ascii="Times New Roman" w:eastAsia="Arial" w:hAnsi="Times New Roman" w:cs="Times New Roman"/>
          <w:sz w:val="21"/>
          <w:szCs w:val="21"/>
          <w:lang w:val="lt-LT"/>
        </w:rPr>
        <w:tab/>
      </w:r>
      <w:r w:rsidRPr="003E3BEA">
        <w:rPr>
          <w:rFonts w:ascii="Times New Roman" w:eastAsia="Arial" w:hAnsi="Times New Roman" w:cs="Times New Roman"/>
          <w:color w:val="000000"/>
          <w:sz w:val="21"/>
          <w:szCs w:val="21"/>
          <w:shd w:val="clear" w:color="auto" w:fill="FFFFFF"/>
          <w:lang w:val="lt-LT"/>
        </w:rPr>
        <w:t>Tiekėjas įsipareigoja užtikrinti, kad Sutartį vykdys pirkime pasiūlyti ir kvalifikaci</w:t>
      </w:r>
      <w:r w:rsidRPr="003E3BEA">
        <w:rPr>
          <w:rFonts w:ascii="Times New Roman" w:eastAsia="Arial" w:hAnsi="Times New Roman" w:cs="Times New Roman"/>
          <w:color w:val="000000"/>
          <w:sz w:val="21"/>
          <w:szCs w:val="21"/>
          <w:lang w:val="lt-LT"/>
        </w:rPr>
        <w:t>jos</w:t>
      </w:r>
      <w:r w:rsidRPr="003E3BEA">
        <w:rPr>
          <w:rFonts w:ascii="Times New Roman" w:eastAsia="Arial" w:hAnsi="Times New Roman" w:cs="Times New Roman"/>
          <w:color w:val="000000"/>
          <w:sz w:val="21"/>
          <w:szCs w:val="21"/>
          <w:shd w:val="clear" w:color="auto" w:fill="FFFFFF"/>
          <w:lang w:val="lt-LT"/>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3E3BEA">
        <w:rPr>
          <w:rFonts w:ascii="Times New Roman" w:eastAsia="Arial" w:hAnsi="Times New Roman" w:cs="Times New Roman"/>
          <w:color w:val="000000"/>
          <w:sz w:val="21"/>
          <w:szCs w:val="21"/>
          <w:lang w:val="lt-LT"/>
        </w:rPr>
        <w:t xml:space="preserve">ir specialistų </w:t>
      </w:r>
      <w:r w:rsidRPr="003E3BEA">
        <w:rPr>
          <w:rFonts w:ascii="Times New Roman" w:eastAsia="Arial" w:hAnsi="Times New Roman" w:cs="Times New Roman"/>
          <w:color w:val="000000"/>
          <w:sz w:val="21"/>
          <w:szCs w:val="21"/>
          <w:shd w:val="clear" w:color="auto" w:fill="FFFFFF"/>
          <w:lang w:val="lt-LT"/>
        </w:rPr>
        <w:t>veiksmus ar neveikimą. </w:t>
      </w:r>
    </w:p>
    <w:p w14:paraId="169D3DC2" w14:textId="77777777" w:rsidR="003E3BEA" w:rsidRPr="003E3BEA" w:rsidRDefault="003E3BEA" w:rsidP="003E3BEA">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1"/>
          <w:szCs w:val="21"/>
          <w:lang w:val="lt-LT"/>
        </w:rPr>
      </w:pPr>
      <w:r w:rsidRPr="003E3BEA">
        <w:rPr>
          <w:rFonts w:ascii="Times New Roman" w:eastAsia="Arial" w:hAnsi="Times New Roman" w:cs="Times New Roman"/>
          <w:sz w:val="21"/>
          <w:szCs w:val="21"/>
          <w:lang w:val="lt-LT"/>
        </w:rPr>
        <w:t>3.2.2.</w:t>
      </w:r>
      <w:r w:rsidRPr="003E3BEA">
        <w:rPr>
          <w:rFonts w:ascii="Times New Roman" w:eastAsia="Arial" w:hAnsi="Times New Roman" w:cs="Times New Roman"/>
          <w:sz w:val="21"/>
          <w:szCs w:val="21"/>
          <w:lang w:val="lt-LT"/>
        </w:rPr>
        <w:tab/>
      </w:r>
      <w:r w:rsidRPr="003E3BEA">
        <w:rPr>
          <w:rFonts w:ascii="Times New Roman" w:eastAsia="Arial" w:hAnsi="Times New Roman" w:cs="Times New Roman"/>
          <w:color w:val="000000"/>
          <w:sz w:val="21"/>
          <w:szCs w:val="21"/>
          <w:shd w:val="clear" w:color="auto" w:fill="FFFFFF"/>
          <w:lang w:val="lt-LT"/>
        </w:rPr>
        <w:t>Sutarties vykdymui pasitelkiami subtiekėjai ir specialistai (jeigu tokie pasitelkiami) nurodomi Specialiosiose sąlygose. </w:t>
      </w:r>
    </w:p>
    <w:p w14:paraId="2956EF41" w14:textId="77777777" w:rsidR="003E3BEA" w:rsidRPr="003E3BEA" w:rsidRDefault="003E3BEA" w:rsidP="003E3BEA">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1"/>
          <w:szCs w:val="21"/>
          <w:lang w:val="lt-LT"/>
        </w:rPr>
      </w:pPr>
      <w:r w:rsidRPr="003E3BEA">
        <w:rPr>
          <w:rFonts w:ascii="Times New Roman" w:eastAsia="Arial" w:hAnsi="Times New Roman" w:cs="Times New Roman"/>
          <w:sz w:val="21"/>
          <w:szCs w:val="21"/>
          <w:lang w:val="lt-LT"/>
        </w:rPr>
        <w:t>3.2.3.</w:t>
      </w:r>
      <w:r w:rsidRPr="003E3BEA">
        <w:rPr>
          <w:rFonts w:ascii="Times New Roman" w:eastAsia="Arial" w:hAnsi="Times New Roman" w:cs="Times New Roman"/>
          <w:sz w:val="21"/>
          <w:szCs w:val="21"/>
          <w:lang w:val="lt-LT"/>
        </w:rPr>
        <w:tab/>
      </w:r>
      <w:r w:rsidRPr="003E3BEA">
        <w:rPr>
          <w:rFonts w:ascii="Times New Roman" w:eastAsia="Arial" w:hAnsi="Times New Roman" w:cs="Times New Roman"/>
          <w:color w:val="000000"/>
          <w:sz w:val="21"/>
          <w:szCs w:val="21"/>
          <w:shd w:val="clear" w:color="auto" w:fill="FFFFFF"/>
          <w:lang w:val="lt-LT"/>
        </w:rPr>
        <w:t xml:space="preserve">Tiekėjas turi teisę Sutarties vykdymui pasitelkti naujus, Specialiosiose sąlygose nenurodytus subtiekėjus, kurių pajėgumais </w:t>
      </w:r>
      <w:r w:rsidRPr="003E3BEA">
        <w:rPr>
          <w:rFonts w:ascii="Times New Roman" w:eastAsia="Cambria" w:hAnsi="Times New Roman" w:cs="Times New Roman"/>
          <w:color w:val="000000"/>
          <w:sz w:val="21"/>
          <w:szCs w:val="21"/>
          <w:shd w:val="clear" w:color="auto" w:fill="FFFFFF"/>
          <w:lang w:val="lt-LT"/>
        </w:rPr>
        <w:t>nesirėmė pirkimo dokumentuose numatytiems kvalifikacijos reikalavimams pagrįsti</w:t>
      </w:r>
      <w:r w:rsidRPr="003E3BEA">
        <w:rPr>
          <w:rFonts w:ascii="Times New Roman" w:eastAsia="Arial" w:hAnsi="Times New Roman" w:cs="Times New Roman"/>
          <w:color w:val="000000"/>
          <w:sz w:val="21"/>
          <w:szCs w:val="21"/>
          <w:shd w:val="clear" w:color="auto" w:fill="FFFFFF"/>
          <w:lang w:val="lt-LT"/>
        </w:rPr>
        <w:t xml:space="preserve">. Sudarius Sutartį, tačiau ne vėliau negu Sutartis pradedama vykdyti, Tiekėjas įsipareigoja Pirkėjui pranešti tuo metu žinomų subtiekėjų pavadinimus, kontaktinius duomenis ir jų atstovus. Pirkėjas taip pat reikalauja, kad Tiekėjas </w:t>
      </w:r>
      <w:r w:rsidRPr="003E3BEA">
        <w:rPr>
          <w:rFonts w:ascii="Times New Roman" w:eastAsia="Cambria" w:hAnsi="Times New Roman" w:cs="Times New Roman"/>
          <w:color w:val="000000"/>
          <w:sz w:val="21"/>
          <w:szCs w:val="21"/>
          <w:shd w:val="clear" w:color="auto" w:fill="FFFFFF"/>
          <w:lang w:val="lt-LT"/>
        </w:rPr>
        <w:t>ne vėliau nei prieš 5 (penkias) darbo dienas</w:t>
      </w:r>
      <w:r w:rsidRPr="003E3BEA">
        <w:rPr>
          <w:rFonts w:ascii="Times New Roman" w:eastAsia="Arial" w:hAnsi="Times New Roman" w:cs="Times New Roman"/>
          <w:color w:val="000000"/>
          <w:sz w:val="21"/>
          <w:szCs w:val="21"/>
          <w:shd w:val="clear" w:color="auto" w:fill="FFFFFF"/>
          <w:lang w:val="lt-LT"/>
        </w:rPr>
        <w:t xml:space="preserve"> informuotų apie minėtos informacijos pasikeitimus visu Sutarties </w:t>
      </w:r>
      <w:r w:rsidRPr="003E3BEA">
        <w:rPr>
          <w:rFonts w:ascii="Times New Roman" w:eastAsia="Arial" w:hAnsi="Times New Roman" w:cs="Times New Roman"/>
          <w:color w:val="000000"/>
          <w:sz w:val="21"/>
          <w:szCs w:val="21"/>
          <w:shd w:val="clear" w:color="auto" w:fill="FFFFFF"/>
          <w:lang w:val="lt-LT"/>
        </w:rPr>
        <w:lastRenderedPageBreak/>
        <w:t>vykdymo metu, taip pat apie naujus subtiekėjus, kuriuos jis ketina pasitelkti vėliau.  </w:t>
      </w:r>
    </w:p>
    <w:p w14:paraId="072557CD" w14:textId="77777777" w:rsidR="003E3BEA" w:rsidRPr="003E3BEA" w:rsidRDefault="003E3BEA" w:rsidP="003E3BEA">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1"/>
          <w:szCs w:val="21"/>
          <w:lang w:val="lt-LT"/>
        </w:rPr>
      </w:pPr>
      <w:r w:rsidRPr="003E3BEA">
        <w:rPr>
          <w:rFonts w:ascii="Times New Roman" w:eastAsia="Arial" w:hAnsi="Times New Roman" w:cs="Times New Roman"/>
          <w:sz w:val="21"/>
          <w:szCs w:val="21"/>
          <w:lang w:val="lt-LT"/>
        </w:rPr>
        <w:t>3.2.4.</w:t>
      </w:r>
      <w:r w:rsidRPr="003E3BEA">
        <w:rPr>
          <w:rFonts w:ascii="Times New Roman" w:eastAsia="Arial" w:hAnsi="Times New Roman" w:cs="Times New Roman"/>
          <w:sz w:val="21"/>
          <w:szCs w:val="21"/>
          <w:lang w:val="lt-LT"/>
        </w:rPr>
        <w:tab/>
      </w:r>
      <w:r w:rsidRPr="003E3BEA">
        <w:rPr>
          <w:rFonts w:ascii="Times New Roman" w:eastAsia="Arial" w:hAnsi="Times New Roman" w:cs="Times New Roman"/>
          <w:color w:val="000000"/>
          <w:sz w:val="21"/>
          <w:szCs w:val="21"/>
          <w:shd w:val="clear" w:color="auto" w:fill="FFFFFF"/>
          <w:lang w:val="lt-LT"/>
        </w:rPr>
        <w:t xml:space="preserve">Tiekėjas gali keisti Sutartyje nurodytus subtiekėjus ar specialistus šiame Sutarties poskyryje nustatytais atvejais ir tvarka gavęs Pirkėjo rašytinį sutikimą. </w:t>
      </w:r>
    </w:p>
    <w:p w14:paraId="3EA5F604" w14:textId="77777777" w:rsidR="003E3BEA" w:rsidRPr="003E3BEA" w:rsidRDefault="003E3BEA" w:rsidP="003E3BEA">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Cambria" w:hAnsi="Times New Roman" w:cs="Times New Roman"/>
          <w:sz w:val="21"/>
          <w:szCs w:val="21"/>
          <w:lang w:val="lt-LT"/>
        </w:rPr>
      </w:pPr>
      <w:r w:rsidRPr="003E3BEA">
        <w:rPr>
          <w:rFonts w:ascii="Times New Roman" w:eastAsia="Cambria" w:hAnsi="Times New Roman" w:cs="Times New Roman"/>
          <w:sz w:val="21"/>
          <w:szCs w:val="21"/>
          <w:lang w:val="lt-LT"/>
        </w:rPr>
        <w:t>3.2.5.</w:t>
      </w:r>
      <w:r w:rsidRPr="003E3BEA">
        <w:rPr>
          <w:rFonts w:ascii="Times New Roman" w:eastAsia="Cambria" w:hAnsi="Times New Roman" w:cs="Times New Roman"/>
          <w:sz w:val="21"/>
          <w:szCs w:val="21"/>
          <w:lang w:val="lt-LT"/>
        </w:rPr>
        <w:tab/>
      </w:r>
      <w:r w:rsidRPr="003E3BEA">
        <w:rPr>
          <w:rFonts w:ascii="Times New Roman" w:eastAsia="Cambria" w:hAnsi="Times New Roman" w:cs="Times New Roman"/>
          <w:color w:val="000000"/>
          <w:sz w:val="21"/>
          <w:szCs w:val="21"/>
          <w:lang w:val="lt-LT"/>
        </w:rPr>
        <w:t>Subtiekėjus, kurių pajėgumais Tiekėjas nesirėmė pirkimo dokumentuose numatytiems kvalifikacijos reikalavimams pagrįsti, Tiekėjas gali keisti savo nuožiūra, apie tai raštu ne vėliau, kaip prieš 5 (penkias) darbo dienas informuodamas Pirkėją. Pirkėjas turi patikrinti, ar nėra subtiekėjo pašalinimo pagrindų (jeigu buvo taikoma pirkimo dokumentuose). Jeigu subtiekėjo padėtis atitinka bent vieną pirkimo dokumentuose nustatytą pašalinimo pagrindą,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7FDBC72C" w14:textId="77777777" w:rsidR="003E3BEA" w:rsidRPr="003E3BEA" w:rsidRDefault="003E3BEA" w:rsidP="003E3BEA">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1"/>
          <w:szCs w:val="21"/>
          <w:lang w:val="lt-LT"/>
        </w:rPr>
      </w:pPr>
      <w:r w:rsidRPr="003E3BEA">
        <w:rPr>
          <w:rFonts w:ascii="Times New Roman" w:eastAsia="Arial" w:hAnsi="Times New Roman" w:cs="Times New Roman"/>
          <w:sz w:val="21"/>
          <w:szCs w:val="21"/>
          <w:lang w:val="lt-LT"/>
        </w:rPr>
        <w:t>3.2.6.</w:t>
      </w:r>
      <w:r w:rsidRPr="003E3BEA">
        <w:rPr>
          <w:rFonts w:ascii="Times New Roman" w:eastAsia="Arial" w:hAnsi="Times New Roman" w:cs="Times New Roman"/>
          <w:sz w:val="21"/>
          <w:szCs w:val="21"/>
          <w:lang w:val="lt-LT"/>
        </w:rPr>
        <w:tab/>
      </w:r>
      <w:r w:rsidRPr="003E3BEA">
        <w:rPr>
          <w:rFonts w:ascii="Times New Roman" w:eastAsia="Arial" w:hAnsi="Times New Roman" w:cs="Times New Roman"/>
          <w:color w:val="000000"/>
          <w:sz w:val="21"/>
          <w:szCs w:val="21"/>
          <w:shd w:val="clear" w:color="auto" w:fill="FFFFFF"/>
          <w:lang w:val="lt-LT"/>
        </w:rPr>
        <w:t>Subtiekėjas, kurio pajėgumais Tiekėjas rėmėsi, kad atitiktų pirkimo dokumentuose nustatytus kvalifikacijos reikalavimus, gali būti keičiamas tik šiais atvejais: </w:t>
      </w:r>
    </w:p>
    <w:p w14:paraId="2D74ED61" w14:textId="77777777" w:rsidR="003E3BEA" w:rsidRPr="003E3BEA" w:rsidRDefault="003E3BEA" w:rsidP="003E3BEA">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Cambria" w:hAnsi="Times New Roman" w:cs="Times New Roman"/>
          <w:sz w:val="21"/>
          <w:szCs w:val="21"/>
          <w:lang w:val="lt-LT"/>
        </w:rPr>
      </w:pPr>
      <w:r w:rsidRPr="003E3BEA">
        <w:rPr>
          <w:rFonts w:ascii="Times New Roman" w:eastAsia="Cambria" w:hAnsi="Times New Roman" w:cs="Times New Roman"/>
          <w:sz w:val="21"/>
          <w:szCs w:val="21"/>
          <w:lang w:val="lt-LT"/>
        </w:rPr>
        <w:t>3.2.6.1.</w:t>
      </w:r>
      <w:r w:rsidRPr="003E3BEA">
        <w:rPr>
          <w:rFonts w:ascii="Times New Roman" w:eastAsia="Cambria" w:hAnsi="Times New Roman" w:cs="Times New Roman"/>
          <w:sz w:val="21"/>
          <w:szCs w:val="21"/>
          <w:lang w:val="lt-LT"/>
        </w:rPr>
        <w:tab/>
      </w:r>
      <w:r w:rsidRPr="003E3BEA">
        <w:rPr>
          <w:rFonts w:ascii="Times New Roman" w:eastAsia="Cambria" w:hAnsi="Times New Roman" w:cs="Times New Roman"/>
          <w:color w:val="000000"/>
          <w:sz w:val="21"/>
          <w:szCs w:val="21"/>
          <w:shd w:val="clear" w:color="auto" w:fill="FFFFFF"/>
          <w:lang w:val="lt-LT"/>
        </w:rPr>
        <w:t xml:space="preserve">kai subtiekėjui </w:t>
      </w:r>
      <w:r w:rsidRPr="003E3BEA">
        <w:rPr>
          <w:rFonts w:ascii="Times New Roman" w:eastAsia="Times New Roman" w:hAnsi="Times New Roman" w:cs="Times New Roman"/>
          <w:sz w:val="21"/>
          <w:szCs w:val="21"/>
          <w:lang w:val="lt-LT"/>
        </w:rPr>
        <w:t>iškelta bankroto byla, pradėtas bankroto procesas ne teismo tvarka, jis tampa nemokus arba yra nemokumo tikimybė, sustabdo ūkinę veiklą ar susidaro analogiška situacija</w:t>
      </w:r>
      <w:r w:rsidRPr="003E3BEA">
        <w:rPr>
          <w:rFonts w:ascii="Times New Roman" w:eastAsia="Cambria" w:hAnsi="Times New Roman" w:cs="Times New Roman"/>
          <w:color w:val="000000"/>
          <w:sz w:val="21"/>
          <w:szCs w:val="21"/>
          <w:shd w:val="clear" w:color="auto" w:fill="FFFFFF"/>
          <w:lang w:val="lt-LT"/>
        </w:rPr>
        <w:t>; </w:t>
      </w:r>
    </w:p>
    <w:p w14:paraId="79C36898" w14:textId="77777777" w:rsidR="003E3BEA" w:rsidRPr="003E3BEA" w:rsidRDefault="003E3BEA" w:rsidP="003E3BEA">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Cambria" w:hAnsi="Times New Roman" w:cs="Times New Roman"/>
          <w:sz w:val="21"/>
          <w:szCs w:val="21"/>
          <w:lang w:val="lt-LT"/>
        </w:rPr>
      </w:pPr>
      <w:r w:rsidRPr="003E3BEA">
        <w:rPr>
          <w:rFonts w:ascii="Times New Roman" w:eastAsia="Cambria" w:hAnsi="Times New Roman" w:cs="Times New Roman"/>
          <w:sz w:val="21"/>
          <w:szCs w:val="21"/>
          <w:lang w:val="lt-LT"/>
        </w:rPr>
        <w:t>3.2.6.2.</w:t>
      </w:r>
      <w:r w:rsidRPr="003E3BEA">
        <w:rPr>
          <w:rFonts w:ascii="Times New Roman" w:eastAsia="Cambria" w:hAnsi="Times New Roman" w:cs="Times New Roman"/>
          <w:sz w:val="21"/>
          <w:szCs w:val="21"/>
          <w:lang w:val="lt-LT"/>
        </w:rPr>
        <w:tab/>
      </w:r>
      <w:r w:rsidRPr="003E3BEA">
        <w:rPr>
          <w:rFonts w:ascii="Times New Roman" w:eastAsia="Cambria" w:hAnsi="Times New Roman" w:cs="Times New Roman"/>
          <w:color w:val="000000"/>
          <w:sz w:val="21"/>
          <w:szCs w:val="21"/>
          <w:shd w:val="clear" w:color="auto" w:fill="FFFFFF"/>
          <w:lang w:val="lt-LT"/>
        </w:rPr>
        <w:t>kai subtiekėjas dėl objektyvių priežasčių (pavyzdžiui, subtiekėjui atsisakius dalyvauti Sutarties vykdyme, nutrūkus teisiniams santykiams su Tiekėju ir pan.) nebegali vykdyti visų ar dalies Sutartyje numatytų įsipareigojimų. </w:t>
      </w:r>
    </w:p>
    <w:p w14:paraId="58907E90" w14:textId="77777777" w:rsidR="003E3BEA" w:rsidRPr="003E3BEA" w:rsidRDefault="003E3BEA" w:rsidP="003E3BEA">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Cambria" w:hAnsi="Times New Roman" w:cs="Times New Roman"/>
          <w:sz w:val="21"/>
          <w:szCs w:val="21"/>
          <w:lang w:val="lt-LT"/>
        </w:rPr>
      </w:pPr>
      <w:r w:rsidRPr="003E3BEA">
        <w:rPr>
          <w:rFonts w:ascii="Times New Roman" w:eastAsia="Cambria" w:hAnsi="Times New Roman" w:cs="Times New Roman"/>
          <w:sz w:val="21"/>
          <w:szCs w:val="21"/>
          <w:lang w:val="lt-LT"/>
        </w:rPr>
        <w:t>3.2.6.3.</w:t>
      </w:r>
      <w:r w:rsidRPr="003E3BEA">
        <w:rPr>
          <w:rFonts w:ascii="Times New Roman" w:eastAsia="Cambria" w:hAnsi="Times New Roman" w:cs="Times New Roman"/>
          <w:sz w:val="21"/>
          <w:szCs w:val="21"/>
          <w:lang w:val="lt-LT"/>
        </w:rPr>
        <w:tab/>
      </w:r>
      <w:r w:rsidRPr="003E3BEA">
        <w:rPr>
          <w:rFonts w:ascii="Times New Roman" w:eastAsia="Cambria" w:hAnsi="Times New Roman" w:cs="Times New Roman"/>
          <w:color w:val="000000"/>
          <w:sz w:val="21"/>
          <w:szCs w:val="21"/>
          <w:shd w:val="clear" w:color="auto" w:fill="FFFFFF"/>
          <w:lang w:val="lt-LT"/>
        </w:rPr>
        <w:t xml:space="preserve">Naujas subtiekėjas, kuris keičiamas vietoje subtiekėjo, </w:t>
      </w:r>
      <w:r w:rsidRPr="003E3BEA">
        <w:rPr>
          <w:rFonts w:ascii="Times New Roman" w:eastAsia="Arial" w:hAnsi="Times New Roman" w:cs="Times New Roman"/>
          <w:color w:val="000000"/>
          <w:sz w:val="21"/>
          <w:szCs w:val="21"/>
          <w:shd w:val="clear" w:color="auto" w:fill="FFFFFF"/>
          <w:lang w:val="lt-LT"/>
        </w:rPr>
        <w:t>kurio pajėgumais Tiekėjas rėmėsi, kad atitiktų pirkimo dokumentuose nustatytus kvalifikacijos reikalavimus (toliau – naujas subtiekėjas),</w:t>
      </w:r>
      <w:r w:rsidRPr="003E3BEA">
        <w:rPr>
          <w:rFonts w:ascii="Times New Roman" w:eastAsia="Cambria" w:hAnsi="Times New Roman" w:cs="Times New Roman"/>
          <w:color w:val="000000"/>
          <w:sz w:val="21"/>
          <w:szCs w:val="21"/>
          <w:shd w:val="clear" w:color="auto" w:fill="FFFFFF"/>
          <w:lang w:val="lt-LT"/>
        </w:rPr>
        <w:t xml:space="preserve"> turi turėti ne žemesnę nei keičiamo subtiekėjo kvalifikaciją (atitikti pirkimo dokumentuose nustatytus reikalavimus dėl pašalinimo pagrindų nebuvimo ir kvalifikacijos reikalavimus, kuriuos atitiko keičiamas subtiekėjas, ir atitikti Tiekėjo pasiūlyme keičiamo subtiekėjo nurodytą specialistų kvalifikaciją ir kitas sąlygas pirkimo dokumentuose nustatytiems kokybiniams kriterijams pagrįsti (jei taikoma). </w:t>
      </w:r>
    </w:p>
    <w:p w14:paraId="3A543128" w14:textId="77777777" w:rsidR="003E3BEA" w:rsidRPr="003E3BEA" w:rsidRDefault="003E3BEA" w:rsidP="003E3BEA">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Cambria" w:hAnsi="Times New Roman" w:cs="Times New Roman"/>
          <w:sz w:val="21"/>
          <w:szCs w:val="21"/>
          <w:lang w:val="lt-LT"/>
        </w:rPr>
      </w:pPr>
      <w:r w:rsidRPr="003E3BEA">
        <w:rPr>
          <w:rFonts w:ascii="Times New Roman" w:eastAsia="Cambria" w:hAnsi="Times New Roman" w:cs="Times New Roman"/>
          <w:sz w:val="21"/>
          <w:szCs w:val="21"/>
          <w:lang w:val="lt-LT"/>
        </w:rPr>
        <w:t>3.2.7.</w:t>
      </w:r>
      <w:r w:rsidRPr="003E3BEA">
        <w:rPr>
          <w:rFonts w:ascii="Times New Roman" w:eastAsia="Cambria" w:hAnsi="Times New Roman" w:cs="Times New Roman"/>
          <w:sz w:val="21"/>
          <w:szCs w:val="21"/>
          <w:lang w:val="lt-LT"/>
        </w:rPr>
        <w:tab/>
      </w:r>
      <w:r w:rsidRPr="003E3BEA">
        <w:rPr>
          <w:rFonts w:ascii="Times New Roman" w:eastAsia="Cambria" w:hAnsi="Times New Roman" w:cs="Times New Roman"/>
          <w:color w:val="000000"/>
          <w:sz w:val="21"/>
          <w:szCs w:val="21"/>
          <w:shd w:val="clear" w:color="auto" w:fill="FFFFFF"/>
          <w:lang w:val="lt-LT"/>
        </w:rPr>
        <w:t>Tiekėjo (ar subtiekėjų) specialista</w:t>
      </w:r>
      <w:r w:rsidRPr="003E3BEA">
        <w:rPr>
          <w:rFonts w:ascii="Times New Roman" w:eastAsia="Cambria" w:hAnsi="Times New Roman" w:cs="Times New Roman"/>
          <w:color w:val="000000"/>
          <w:sz w:val="21"/>
          <w:szCs w:val="21"/>
          <w:lang w:val="lt-LT"/>
        </w:rPr>
        <w:t>s</w:t>
      </w:r>
      <w:r w:rsidRPr="003E3BEA">
        <w:rPr>
          <w:rFonts w:ascii="Times New Roman" w:eastAsia="Cambria" w:hAnsi="Times New Roman" w:cs="Times New Roman"/>
          <w:color w:val="000000"/>
          <w:sz w:val="21"/>
          <w:szCs w:val="21"/>
          <w:shd w:val="clear" w:color="auto" w:fill="FFFFFF"/>
          <w:lang w:val="lt-LT"/>
        </w:rPr>
        <w:t>, vykdysiant</w:t>
      </w:r>
      <w:r w:rsidRPr="003E3BEA">
        <w:rPr>
          <w:rFonts w:ascii="Times New Roman" w:eastAsia="Cambria" w:hAnsi="Times New Roman" w:cs="Times New Roman"/>
          <w:color w:val="000000"/>
          <w:sz w:val="21"/>
          <w:szCs w:val="21"/>
          <w:lang w:val="lt-LT"/>
        </w:rPr>
        <w:t>i</w:t>
      </w:r>
      <w:r w:rsidRPr="003E3BEA">
        <w:rPr>
          <w:rFonts w:ascii="Times New Roman" w:eastAsia="Cambria" w:hAnsi="Times New Roman" w:cs="Times New Roman"/>
          <w:color w:val="000000"/>
          <w:sz w:val="21"/>
          <w:szCs w:val="21"/>
          <w:shd w:val="clear" w:color="auto" w:fill="FFFFFF"/>
          <w:lang w:val="lt-LT"/>
        </w:rPr>
        <w:t>s Sutartį, gali būti pakeisti šiais atvejais: </w:t>
      </w:r>
    </w:p>
    <w:p w14:paraId="4AEE9303" w14:textId="77777777" w:rsidR="003E3BEA" w:rsidRPr="003E3BEA" w:rsidRDefault="003E3BEA" w:rsidP="003E3BEA">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Cambria" w:hAnsi="Times New Roman" w:cs="Times New Roman"/>
          <w:sz w:val="21"/>
          <w:szCs w:val="21"/>
          <w:lang w:val="lt-LT"/>
        </w:rPr>
      </w:pPr>
      <w:r w:rsidRPr="003E3BEA">
        <w:rPr>
          <w:rFonts w:ascii="Times New Roman" w:eastAsia="Cambria" w:hAnsi="Times New Roman" w:cs="Times New Roman"/>
          <w:sz w:val="21"/>
          <w:szCs w:val="21"/>
          <w:lang w:val="lt-LT"/>
        </w:rPr>
        <w:t>3.2.7.1.</w:t>
      </w:r>
      <w:r w:rsidRPr="003E3BEA">
        <w:rPr>
          <w:rFonts w:ascii="Times New Roman" w:eastAsia="Cambria" w:hAnsi="Times New Roman" w:cs="Times New Roman"/>
          <w:sz w:val="21"/>
          <w:szCs w:val="21"/>
          <w:lang w:val="lt-LT"/>
        </w:rPr>
        <w:tab/>
      </w:r>
      <w:r w:rsidRPr="003E3BEA">
        <w:rPr>
          <w:rFonts w:ascii="Times New Roman" w:eastAsia="Cambria" w:hAnsi="Times New Roman" w:cs="Times New Roman"/>
          <w:color w:val="000000"/>
          <w:sz w:val="21"/>
          <w:szCs w:val="21"/>
          <w:shd w:val="clear" w:color="auto" w:fill="FFFFFF"/>
          <w:lang w:val="lt-LT"/>
        </w:rPr>
        <w:t>Tiekėjo iniciatyva dėl objektyvių priežasčių (pavyzdžiui, atostogų, ligos, nutrūkus darbo santykiams ir pan.), pateikus duomenis apie numatomus naujai skirti specialistus bei jų kvalifikaciją ir atitiktį kitiems pirkimo dokumentuose keliamiems reikalavimams patvirtinančius dokumentus;</w:t>
      </w:r>
    </w:p>
    <w:p w14:paraId="3D8ABEDE" w14:textId="77777777" w:rsidR="003E3BEA" w:rsidRPr="003E3BEA" w:rsidRDefault="003E3BEA" w:rsidP="003E3BEA">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Cambria" w:hAnsi="Times New Roman" w:cs="Times New Roman"/>
          <w:sz w:val="21"/>
          <w:szCs w:val="21"/>
          <w:lang w:val="lt-LT"/>
        </w:rPr>
      </w:pPr>
      <w:r w:rsidRPr="003E3BEA">
        <w:rPr>
          <w:rFonts w:ascii="Times New Roman" w:eastAsia="Cambria" w:hAnsi="Times New Roman" w:cs="Times New Roman"/>
          <w:sz w:val="21"/>
          <w:szCs w:val="21"/>
          <w:lang w:val="lt-LT"/>
        </w:rPr>
        <w:t>3.2.7.2.</w:t>
      </w:r>
      <w:r w:rsidRPr="003E3BEA">
        <w:rPr>
          <w:rFonts w:ascii="Times New Roman" w:eastAsia="Cambria" w:hAnsi="Times New Roman" w:cs="Times New Roman"/>
          <w:sz w:val="21"/>
          <w:szCs w:val="21"/>
          <w:lang w:val="lt-LT"/>
        </w:rPr>
        <w:tab/>
      </w:r>
      <w:r w:rsidRPr="003E3BEA">
        <w:rPr>
          <w:rFonts w:ascii="Times New Roman" w:eastAsia="Cambria" w:hAnsi="Times New Roman" w:cs="Times New Roman"/>
          <w:color w:val="000000"/>
          <w:sz w:val="21"/>
          <w:szCs w:val="21"/>
          <w:shd w:val="clear" w:color="auto" w:fill="FFFFFF"/>
          <w:lang w:val="lt-LT"/>
        </w:rPr>
        <w:t>Pirkėjo iniciatyva, jei Pirkėjas turi pagrįstų įtarimų, kad Tiekėjo Sutarties vykdymui paskirtas specialistas nekompetentingas vykdyti nustatytas pareigas. </w:t>
      </w:r>
    </w:p>
    <w:p w14:paraId="0EC93041" w14:textId="77777777" w:rsidR="003E3BEA" w:rsidRPr="003E3BEA" w:rsidRDefault="003E3BEA" w:rsidP="003E3BEA">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Cambria" w:hAnsi="Times New Roman" w:cs="Times New Roman"/>
          <w:sz w:val="21"/>
          <w:szCs w:val="21"/>
          <w:lang w:val="lt-LT"/>
        </w:rPr>
      </w:pPr>
      <w:r w:rsidRPr="003E3BEA">
        <w:rPr>
          <w:rFonts w:ascii="Times New Roman" w:eastAsia="Cambria" w:hAnsi="Times New Roman" w:cs="Times New Roman"/>
          <w:sz w:val="21"/>
          <w:szCs w:val="21"/>
          <w:lang w:val="lt-LT"/>
        </w:rPr>
        <w:t>3.2.8.</w:t>
      </w:r>
      <w:r w:rsidRPr="003E3BEA">
        <w:rPr>
          <w:rFonts w:ascii="Times New Roman" w:eastAsia="Cambria" w:hAnsi="Times New Roman" w:cs="Times New Roman"/>
          <w:sz w:val="21"/>
          <w:szCs w:val="21"/>
          <w:lang w:val="lt-LT"/>
        </w:rPr>
        <w:tab/>
      </w:r>
      <w:r w:rsidRPr="003E3BEA">
        <w:rPr>
          <w:rFonts w:ascii="Times New Roman" w:eastAsia="Cambria" w:hAnsi="Times New Roman" w:cs="Times New Roman"/>
          <w:color w:val="000000"/>
          <w:sz w:val="21"/>
          <w:szCs w:val="21"/>
          <w:shd w:val="clear" w:color="auto" w:fill="FFFFFF"/>
          <w:lang w:val="lt-LT"/>
        </w:rPr>
        <w:t>Naujas specialistas</w:t>
      </w:r>
      <w:r w:rsidRPr="003E3BEA">
        <w:rPr>
          <w:rFonts w:ascii="Times New Roman" w:eastAsia="Cambria" w:hAnsi="Times New Roman" w:cs="Times New Roman"/>
          <w:color w:val="000000"/>
          <w:sz w:val="21"/>
          <w:szCs w:val="21"/>
          <w:lang w:val="lt-LT"/>
        </w:rPr>
        <w:t xml:space="preserve"> </w:t>
      </w:r>
      <w:r w:rsidRPr="003E3BEA">
        <w:rPr>
          <w:rFonts w:ascii="Times New Roman" w:eastAsia="Cambria" w:hAnsi="Times New Roman" w:cs="Times New Roman"/>
          <w:color w:val="000000"/>
          <w:sz w:val="21"/>
          <w:szCs w:val="21"/>
          <w:shd w:val="clear" w:color="auto" w:fill="FFFFFF"/>
          <w:lang w:val="lt-LT"/>
        </w:rPr>
        <w:t>turi turėti ne žemesnę, nei pirkimo dokumentuose specialistui keliamą kvalifikaciją</w:t>
      </w:r>
      <w:r w:rsidRPr="003E3BEA">
        <w:rPr>
          <w:rFonts w:ascii="Times New Roman" w:eastAsia="Cambria" w:hAnsi="Times New Roman" w:cs="Times New Roman"/>
          <w:color w:val="000000"/>
          <w:sz w:val="21"/>
          <w:szCs w:val="21"/>
          <w:lang w:val="lt-LT"/>
        </w:rPr>
        <w:t xml:space="preserve"> ir Tiekėjo pasiūlyme nurodytą keičiamo specialisto kvalifikaciją pirkimo dokumentuose nustatytiems kokybiniams kriterijams pagrįsti (jei taikoma)</w:t>
      </w:r>
      <w:r w:rsidRPr="003E3BEA">
        <w:rPr>
          <w:rFonts w:ascii="Times New Roman" w:eastAsia="Cambria" w:hAnsi="Times New Roman" w:cs="Times New Roman"/>
          <w:color w:val="000000"/>
          <w:sz w:val="21"/>
          <w:szCs w:val="21"/>
          <w:shd w:val="clear" w:color="auto" w:fill="FFFFFF"/>
          <w:lang w:val="lt-LT"/>
        </w:rPr>
        <w:t xml:space="preserve">. </w:t>
      </w:r>
    </w:p>
    <w:p w14:paraId="574CECC7" w14:textId="77777777" w:rsidR="003E3BEA" w:rsidRPr="003E3BEA" w:rsidRDefault="003E3BEA" w:rsidP="003E3BEA">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Cambria" w:hAnsi="Times New Roman" w:cs="Times New Roman"/>
          <w:sz w:val="21"/>
          <w:szCs w:val="21"/>
          <w:lang w:val="lt-LT"/>
        </w:rPr>
      </w:pPr>
      <w:r w:rsidRPr="003E3BEA">
        <w:rPr>
          <w:rFonts w:ascii="Times New Roman" w:eastAsia="Cambria" w:hAnsi="Times New Roman" w:cs="Times New Roman"/>
          <w:sz w:val="21"/>
          <w:szCs w:val="21"/>
          <w:lang w:val="lt-LT"/>
        </w:rPr>
        <w:t>3.2.9.</w:t>
      </w:r>
      <w:r w:rsidRPr="003E3BEA">
        <w:rPr>
          <w:rFonts w:ascii="Times New Roman" w:eastAsia="Cambria" w:hAnsi="Times New Roman" w:cs="Times New Roman"/>
          <w:sz w:val="21"/>
          <w:szCs w:val="21"/>
          <w:lang w:val="lt-LT"/>
        </w:rPr>
        <w:tab/>
      </w:r>
      <w:r w:rsidRPr="003E3BEA">
        <w:rPr>
          <w:rFonts w:ascii="Times New Roman" w:eastAsia="Cambria" w:hAnsi="Times New Roman" w:cs="Times New Roman"/>
          <w:color w:val="000000"/>
          <w:sz w:val="21"/>
          <w:szCs w:val="21"/>
          <w:shd w:val="clear" w:color="auto" w:fill="FFFFFF"/>
          <w:lang w:val="lt-LT"/>
        </w:rPr>
        <w:t xml:space="preserve">Tiekėjas privalo ne vėliau nei prieš 5 (penkias) darbo dienas iki numatomo subtiekėjo, </w:t>
      </w:r>
      <w:r w:rsidRPr="003E3BEA">
        <w:rPr>
          <w:rFonts w:ascii="Times New Roman" w:eastAsia="Arial" w:hAnsi="Times New Roman" w:cs="Times New Roman"/>
          <w:color w:val="000000"/>
          <w:sz w:val="21"/>
          <w:szCs w:val="21"/>
          <w:shd w:val="clear" w:color="auto" w:fill="FFFFFF"/>
          <w:lang w:val="lt-LT"/>
        </w:rPr>
        <w:t xml:space="preserve">kurio pajėgumais Tiekėjas rėmėsi, kad atitiktų pirkimo dokumentuose nustatytus kvalifikacijos reikalavimus, ar specialisto </w:t>
      </w:r>
      <w:r w:rsidRPr="003E3BEA">
        <w:rPr>
          <w:rFonts w:ascii="Times New Roman" w:eastAsia="Cambria" w:hAnsi="Times New Roman" w:cs="Times New Roman"/>
          <w:color w:val="000000"/>
          <w:sz w:val="21"/>
          <w:szCs w:val="21"/>
          <w:shd w:val="clear" w:color="auto" w:fill="FFFFFF"/>
          <w:lang w:val="lt-LT"/>
        </w:rPr>
        <w:t xml:space="preserve">keitimo pateikti Pirkėjui argumentuotą rašytinį prašymą ir šiuos dokumentus: </w:t>
      </w:r>
    </w:p>
    <w:p w14:paraId="3D246CDA" w14:textId="77777777" w:rsidR="003E3BEA" w:rsidRPr="003E3BEA" w:rsidRDefault="003E3BEA" w:rsidP="003E3BEA">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Cambria" w:hAnsi="Times New Roman" w:cs="Times New Roman"/>
          <w:sz w:val="21"/>
          <w:szCs w:val="21"/>
          <w:lang w:val="lt-LT"/>
        </w:rPr>
      </w:pPr>
      <w:r w:rsidRPr="003E3BEA">
        <w:rPr>
          <w:rFonts w:ascii="Times New Roman" w:eastAsia="Cambria" w:hAnsi="Times New Roman" w:cs="Times New Roman"/>
          <w:sz w:val="21"/>
          <w:szCs w:val="21"/>
          <w:lang w:val="lt-LT"/>
        </w:rPr>
        <w:t>3.2.9.1.</w:t>
      </w:r>
      <w:r w:rsidRPr="003E3BEA">
        <w:rPr>
          <w:rFonts w:ascii="Times New Roman" w:eastAsia="Cambria" w:hAnsi="Times New Roman" w:cs="Times New Roman"/>
          <w:sz w:val="21"/>
          <w:szCs w:val="21"/>
          <w:lang w:val="lt-LT"/>
        </w:rPr>
        <w:tab/>
      </w:r>
      <w:r w:rsidRPr="003E3BEA">
        <w:rPr>
          <w:rFonts w:ascii="Times New Roman" w:eastAsia="Cambria" w:hAnsi="Times New Roman" w:cs="Times New Roman"/>
          <w:color w:val="000000"/>
          <w:sz w:val="21"/>
          <w:szCs w:val="21"/>
          <w:shd w:val="clear" w:color="auto" w:fill="FFFFFF"/>
          <w:lang w:val="lt-LT"/>
        </w:rPr>
        <w:t xml:space="preserve"> prašymą pakeisti subtiekėją ar specialistą, paaiškinant keitimo aplinkybę. Pirkėjas pasilieka teisę paprašyti įrodymų, pagrindžiančių keitimo aplinkybę; </w:t>
      </w:r>
    </w:p>
    <w:p w14:paraId="3970C9E0" w14:textId="77777777" w:rsidR="003E3BEA" w:rsidRPr="003E3BEA" w:rsidRDefault="003E3BEA" w:rsidP="003E3BEA">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Cambria" w:hAnsi="Times New Roman" w:cs="Times New Roman"/>
          <w:sz w:val="21"/>
          <w:szCs w:val="21"/>
          <w:lang w:val="lt-LT"/>
        </w:rPr>
      </w:pPr>
      <w:r w:rsidRPr="003E3BEA">
        <w:rPr>
          <w:rFonts w:ascii="Times New Roman" w:eastAsia="Cambria" w:hAnsi="Times New Roman" w:cs="Times New Roman"/>
          <w:sz w:val="21"/>
          <w:szCs w:val="21"/>
          <w:lang w:val="lt-LT"/>
        </w:rPr>
        <w:t>3.2.9.2.</w:t>
      </w:r>
      <w:r w:rsidRPr="003E3BEA">
        <w:rPr>
          <w:rFonts w:ascii="Times New Roman" w:eastAsia="Cambria" w:hAnsi="Times New Roman" w:cs="Times New Roman"/>
          <w:sz w:val="21"/>
          <w:szCs w:val="21"/>
          <w:lang w:val="lt-LT"/>
        </w:rPr>
        <w:tab/>
      </w:r>
      <w:r w:rsidRPr="003E3BEA">
        <w:rPr>
          <w:rFonts w:ascii="Times New Roman" w:eastAsia="Cambria" w:hAnsi="Times New Roman" w:cs="Times New Roman"/>
          <w:color w:val="000000"/>
          <w:sz w:val="21"/>
          <w:szCs w:val="21"/>
          <w:lang w:val="lt-LT"/>
        </w:rPr>
        <w:t xml:space="preserve">naujo subtiekėjo ar specialisto kvalifikaciją ir pašalinimo pagrindų nebuvimą įrodančius dokumentus pagal Sutarties reikalavimus.  </w:t>
      </w:r>
    </w:p>
    <w:p w14:paraId="36FD78AF" w14:textId="77777777" w:rsidR="003E3BEA" w:rsidRPr="003E3BEA" w:rsidRDefault="003E3BEA" w:rsidP="003E3BEA">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Cambria" w:hAnsi="Times New Roman" w:cs="Times New Roman"/>
          <w:sz w:val="21"/>
          <w:szCs w:val="21"/>
          <w:lang w:val="lt-LT"/>
        </w:rPr>
      </w:pPr>
      <w:r w:rsidRPr="003E3BEA">
        <w:rPr>
          <w:rFonts w:ascii="Times New Roman" w:eastAsia="Cambria" w:hAnsi="Times New Roman" w:cs="Times New Roman"/>
          <w:sz w:val="21"/>
          <w:szCs w:val="21"/>
          <w:lang w:val="lt-LT"/>
        </w:rPr>
        <w:t>3.2.10.</w:t>
      </w:r>
      <w:r w:rsidRPr="003E3BEA">
        <w:rPr>
          <w:rFonts w:ascii="Times New Roman" w:eastAsia="Cambria" w:hAnsi="Times New Roman" w:cs="Times New Roman"/>
          <w:sz w:val="21"/>
          <w:szCs w:val="21"/>
          <w:lang w:val="lt-LT"/>
        </w:rPr>
        <w:tab/>
      </w:r>
      <w:r w:rsidRPr="003E3BEA">
        <w:rPr>
          <w:rFonts w:ascii="Times New Roman" w:eastAsia="Cambria" w:hAnsi="Times New Roman" w:cs="Times New Roman"/>
          <w:color w:val="000000"/>
          <w:sz w:val="21"/>
          <w:szCs w:val="21"/>
          <w:lang w:val="lt-LT"/>
        </w:rPr>
        <w:t>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350B910A" w14:textId="77777777" w:rsidR="003E3BEA" w:rsidRPr="003E3BEA" w:rsidRDefault="003E3BEA" w:rsidP="003E3BEA">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Cambria" w:hAnsi="Times New Roman" w:cs="Times New Roman"/>
          <w:sz w:val="21"/>
          <w:szCs w:val="21"/>
          <w:lang w:val="lt-LT"/>
        </w:rPr>
      </w:pPr>
      <w:r w:rsidRPr="003E3BEA">
        <w:rPr>
          <w:rFonts w:ascii="Times New Roman" w:eastAsia="Cambria" w:hAnsi="Times New Roman" w:cs="Times New Roman"/>
          <w:sz w:val="21"/>
          <w:szCs w:val="21"/>
          <w:lang w:val="lt-LT"/>
        </w:rPr>
        <w:t>3.2.11.</w:t>
      </w:r>
      <w:r w:rsidRPr="003E3BEA">
        <w:rPr>
          <w:rFonts w:ascii="Times New Roman" w:eastAsia="Cambria" w:hAnsi="Times New Roman" w:cs="Times New Roman"/>
          <w:sz w:val="21"/>
          <w:szCs w:val="21"/>
          <w:lang w:val="lt-LT"/>
        </w:rPr>
        <w:tab/>
      </w:r>
      <w:r w:rsidRPr="003E3BEA">
        <w:rPr>
          <w:rFonts w:ascii="Times New Roman" w:eastAsia="Cambria" w:hAnsi="Times New Roman" w:cs="Times New Roman"/>
          <w:color w:val="000000"/>
          <w:sz w:val="21"/>
          <w:szCs w:val="21"/>
          <w:shd w:val="clear" w:color="auto" w:fill="FFFFFF"/>
          <w:lang w:val="lt-LT"/>
        </w:rPr>
        <w:t>Naujas subtiekėjas ar specialistas gali pradėti vykdyti jiems Tiekėjo pavestus įsipareigojimus pagal Sutartį ne anksčiau, nei bus pasirašytas Susitarimas.</w:t>
      </w:r>
    </w:p>
    <w:p w14:paraId="17C800B5" w14:textId="77777777" w:rsidR="003E3BEA" w:rsidRPr="003E3BEA" w:rsidRDefault="003E3BEA" w:rsidP="003E3BEA">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Cambria" w:hAnsi="Times New Roman" w:cs="Times New Roman"/>
          <w:sz w:val="21"/>
          <w:szCs w:val="21"/>
          <w:lang w:val="lt-LT"/>
        </w:rPr>
      </w:pPr>
      <w:r w:rsidRPr="003E3BEA">
        <w:rPr>
          <w:rFonts w:ascii="Times New Roman" w:eastAsia="Cambria" w:hAnsi="Times New Roman" w:cs="Times New Roman"/>
          <w:sz w:val="21"/>
          <w:szCs w:val="21"/>
          <w:lang w:val="lt-LT"/>
        </w:rPr>
        <w:t>3.2.12.</w:t>
      </w:r>
      <w:r w:rsidRPr="003E3BEA">
        <w:rPr>
          <w:rFonts w:ascii="Times New Roman" w:eastAsia="Cambria" w:hAnsi="Times New Roman" w:cs="Times New Roman"/>
          <w:sz w:val="21"/>
          <w:szCs w:val="21"/>
          <w:lang w:val="lt-LT"/>
        </w:rPr>
        <w:tab/>
      </w:r>
      <w:r w:rsidRPr="003E3BEA">
        <w:rPr>
          <w:rFonts w:ascii="Times New Roman" w:eastAsia="Cambria" w:hAnsi="Times New Roman" w:cs="Times New Roman"/>
          <w:color w:val="000000"/>
          <w:sz w:val="21"/>
          <w:szCs w:val="21"/>
          <w:lang w:val="lt-LT"/>
        </w:rPr>
        <w:t xml:space="preserve">Tiekėjas privalo pakeisti subtiekėją ar specialistą, jei paaiškėja, kad jis neatitinka jam pirkimo dokumentuose keliamų reikalavimų. </w:t>
      </w:r>
    </w:p>
    <w:p w14:paraId="6ECFCB96" w14:textId="77777777" w:rsidR="003E3BEA" w:rsidRPr="003E3BEA" w:rsidRDefault="003E3BEA" w:rsidP="003E3BEA">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Cambria" w:hAnsi="Times New Roman" w:cs="Times New Roman"/>
          <w:color w:val="000000"/>
          <w:sz w:val="21"/>
          <w:szCs w:val="21"/>
          <w:lang w:val="lt-LT"/>
        </w:rPr>
      </w:pPr>
      <w:r w:rsidRPr="003E3BEA">
        <w:rPr>
          <w:rFonts w:ascii="Times New Roman" w:eastAsia="Cambria" w:hAnsi="Times New Roman" w:cs="Times New Roman"/>
          <w:color w:val="000000"/>
          <w:sz w:val="21"/>
          <w:szCs w:val="21"/>
          <w:lang w:val="lt-LT"/>
        </w:rPr>
        <w:t>3.2.13.</w:t>
      </w:r>
      <w:r w:rsidRPr="003E3BEA">
        <w:rPr>
          <w:rFonts w:ascii="Times New Roman" w:eastAsia="Cambria" w:hAnsi="Times New Roman" w:cs="Times New Roman"/>
          <w:color w:val="000000"/>
          <w:sz w:val="21"/>
          <w:szCs w:val="21"/>
          <w:lang w:val="lt-LT"/>
        </w:rPr>
        <w:tab/>
      </w:r>
      <w:r w:rsidRPr="003E3BEA">
        <w:rPr>
          <w:rFonts w:ascii="Times New Roman" w:eastAsia="Cambria" w:hAnsi="Times New Roman" w:cs="Times New Roman"/>
          <w:color w:val="000000"/>
          <w:sz w:val="21"/>
          <w:szCs w:val="21"/>
          <w:shd w:val="clear" w:color="auto" w:fill="FFFFFF"/>
          <w:lang w:val="lt-LT"/>
        </w:rPr>
        <w:t>Jei Tiekėjas pakeičia esamą arba pasitelkia naują subtiekėją ar specialistą, negavęs Pirkėjo raštiško sutikimo, arba sutartinius įsipareigojimus pagal Sutartį vykdo subtiekėjai</w:t>
      </w:r>
      <w:r w:rsidRPr="003E3BEA">
        <w:rPr>
          <w:rFonts w:ascii="Times New Roman" w:eastAsia="Cambria" w:hAnsi="Times New Roman" w:cs="Times New Roman"/>
          <w:color w:val="D13438"/>
          <w:sz w:val="21"/>
          <w:szCs w:val="21"/>
          <w:shd w:val="clear" w:color="auto" w:fill="FFFFFF"/>
          <w:lang w:val="lt-LT"/>
        </w:rPr>
        <w:t xml:space="preserve"> </w:t>
      </w:r>
      <w:r w:rsidRPr="003E3BEA">
        <w:rPr>
          <w:rFonts w:ascii="Times New Roman" w:eastAsia="Cambria" w:hAnsi="Times New Roman" w:cs="Times New Roman"/>
          <w:color w:val="000000"/>
          <w:sz w:val="21"/>
          <w:szCs w:val="21"/>
          <w:shd w:val="clear" w:color="auto" w:fill="FFFFFF"/>
          <w:lang w:val="lt-LT"/>
        </w:rPr>
        <w:t>ar specialistai, neatitinkantys pirkimo dokumentuose nustatytų kvalifikacijos reikalavimų</w:t>
      </w:r>
      <w:r w:rsidRPr="003E3BEA">
        <w:rPr>
          <w:rFonts w:ascii="Times New Roman" w:eastAsia="Cambria" w:hAnsi="Times New Roman" w:cs="Times New Roman"/>
          <w:color w:val="000000"/>
          <w:sz w:val="21"/>
          <w:szCs w:val="21"/>
          <w:lang w:val="lt-LT"/>
        </w:rPr>
        <w:t>, reikalavimų dėl pašalinimo pagrindų nebuvimo (jei taikoma) ir Tiekėjo pasiūlyme nurodytų sąlygų pirkimo dokumentuose nustatytiems kokybiniams kriterijams pagrįsti</w:t>
      </w:r>
      <w:r w:rsidRPr="003E3BEA">
        <w:rPr>
          <w:rFonts w:ascii="Times New Roman" w:eastAsia="Cambria" w:hAnsi="Times New Roman" w:cs="Times New Roman"/>
          <w:color w:val="000000"/>
          <w:sz w:val="21"/>
          <w:szCs w:val="21"/>
          <w:shd w:val="clear" w:color="auto" w:fill="FFFFFF"/>
          <w:lang w:val="lt-LT"/>
        </w:rPr>
        <w:t>, Tiekėjui taikoma Specialiosiose sąlygose nustatyto dydžio bauda.</w:t>
      </w:r>
    </w:p>
    <w:p w14:paraId="34C21D4C" w14:textId="77777777" w:rsidR="003E3BEA" w:rsidRPr="003E3BEA" w:rsidRDefault="003E3BEA" w:rsidP="003E3BEA">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Cambria" w:hAnsi="Times New Roman" w:cs="Times New Roman"/>
          <w:color w:val="000000"/>
          <w:sz w:val="21"/>
          <w:szCs w:val="21"/>
          <w:lang w:val="lt-LT"/>
        </w:rPr>
      </w:pPr>
    </w:p>
    <w:p w14:paraId="15EAC45A" w14:textId="77777777" w:rsidR="003E3BEA" w:rsidRPr="003E3BEA" w:rsidRDefault="003E3BEA" w:rsidP="003E3BEA">
      <w:pPr>
        <w:widowControl w:val="0"/>
        <w:pBdr>
          <w:top w:val="nil"/>
          <w:left w:val="nil"/>
          <w:bottom w:val="nil"/>
          <w:right w:val="nil"/>
          <w:between w:val="nil"/>
        </w:pBdr>
        <w:tabs>
          <w:tab w:val="left" w:pos="567"/>
          <w:tab w:val="left" w:pos="851"/>
          <w:tab w:val="left" w:pos="992"/>
          <w:tab w:val="left" w:pos="1134"/>
        </w:tabs>
        <w:spacing w:after="0"/>
        <w:jc w:val="center"/>
        <w:rPr>
          <w:rFonts w:ascii="Times New Roman" w:eastAsia="Cambria" w:hAnsi="Times New Roman" w:cs="Times New Roman"/>
          <w:b/>
          <w:bCs/>
          <w:color w:val="000000"/>
          <w:sz w:val="21"/>
          <w:szCs w:val="21"/>
          <w:lang w:val="lt-LT"/>
        </w:rPr>
      </w:pPr>
      <w:r w:rsidRPr="003E3BEA">
        <w:rPr>
          <w:rFonts w:ascii="Times New Roman" w:eastAsia="Cambria" w:hAnsi="Times New Roman" w:cs="Times New Roman"/>
          <w:b/>
          <w:bCs/>
          <w:color w:val="000000"/>
          <w:sz w:val="21"/>
          <w:szCs w:val="21"/>
          <w:lang w:val="lt-LT"/>
        </w:rPr>
        <w:lastRenderedPageBreak/>
        <w:t>3.3. Jungtinės veiklos partnerių keitimas</w:t>
      </w:r>
    </w:p>
    <w:p w14:paraId="6A7B7F11" w14:textId="77777777" w:rsidR="003E3BEA" w:rsidRPr="003E3BEA" w:rsidRDefault="003E3BEA" w:rsidP="003E3BEA">
      <w:pPr>
        <w:widowControl w:val="0"/>
        <w:pBdr>
          <w:top w:val="nil"/>
          <w:left w:val="nil"/>
          <w:bottom w:val="nil"/>
          <w:right w:val="nil"/>
          <w:between w:val="nil"/>
        </w:pBdr>
        <w:tabs>
          <w:tab w:val="left" w:pos="567"/>
        </w:tabs>
        <w:spacing w:after="0"/>
        <w:jc w:val="both"/>
        <w:rPr>
          <w:rFonts w:ascii="Times New Roman" w:eastAsia="Cambria" w:hAnsi="Times New Roman" w:cs="Times New Roman"/>
          <w:sz w:val="21"/>
          <w:szCs w:val="21"/>
          <w:lang w:val="lt-LT"/>
        </w:rPr>
      </w:pPr>
    </w:p>
    <w:p w14:paraId="1EC6AF3B" w14:textId="77777777" w:rsidR="003E3BEA" w:rsidRPr="003E3BEA" w:rsidRDefault="003E3BEA" w:rsidP="003E3BEA">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Cambria" w:hAnsi="Times New Roman" w:cs="Times New Roman"/>
          <w:sz w:val="21"/>
          <w:szCs w:val="21"/>
          <w:lang w:val="lt-LT"/>
        </w:rPr>
      </w:pPr>
      <w:r w:rsidRPr="003E3BEA">
        <w:rPr>
          <w:rFonts w:ascii="Times New Roman" w:eastAsia="Cambria" w:hAnsi="Times New Roman" w:cs="Times New Roman"/>
          <w:color w:val="000000"/>
          <w:sz w:val="21"/>
          <w:szCs w:val="21"/>
          <w:shd w:val="clear" w:color="auto" w:fill="FFFFFF"/>
          <w:lang w:val="lt-LT"/>
        </w:rPr>
        <w:t xml:space="preserve">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partnerio sunki finansinė būklė, lemianti Sutarties nevykdymą ir (ar) atsisakymą ją vykdyti ar atsirado kitos nenumatytos objektyvios priežastys, lemiančios partnerio pasitraukimą iš jungtinės veiklos sutarties. </w:t>
      </w:r>
    </w:p>
    <w:p w14:paraId="473D2E2B" w14:textId="77777777" w:rsidR="003E3BEA" w:rsidRPr="003E3BEA" w:rsidRDefault="003E3BEA" w:rsidP="003E3BEA">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Cambria" w:hAnsi="Times New Roman" w:cs="Times New Roman"/>
          <w:sz w:val="21"/>
          <w:szCs w:val="21"/>
          <w:lang w:val="lt-LT"/>
        </w:rPr>
      </w:pPr>
      <w:r w:rsidRPr="003E3BEA">
        <w:rPr>
          <w:rFonts w:ascii="Times New Roman" w:eastAsia="Cambria" w:hAnsi="Times New Roman" w:cs="Times New Roman"/>
          <w:color w:val="000000"/>
          <w:sz w:val="21"/>
          <w:szCs w:val="21"/>
          <w:shd w:val="clear" w:color="auto" w:fill="FFFFFF"/>
          <w:lang w:val="lt-LT"/>
        </w:rPr>
        <w:t>3.3.2. Tiekėjas, vykdantis Sutartį jungtinės veiklos pagrindu, turi teisę pakeisti partnerį, jei dėl reorganizavimo, įskaitant jungimą ir skaidymą, atskyrimo, restruktūrizavimo ar bankroto procedūras, pradinio partnerio teises ir pareigas visiškai arba iš dalies perima kitas partneris. Toks Tiekėjo pakeitimas negali lemti kitų esminių Sutarties pakeitimų ir taip negali būti siekiama išvengti VPĮ ir kitų teisės aktų taikymo.</w:t>
      </w:r>
    </w:p>
    <w:p w14:paraId="11210941" w14:textId="77777777" w:rsidR="003E3BEA" w:rsidRPr="003E3BEA" w:rsidRDefault="003E3BEA" w:rsidP="003E3BEA">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Cambria" w:hAnsi="Times New Roman" w:cs="Times New Roman"/>
          <w:sz w:val="21"/>
          <w:szCs w:val="21"/>
          <w:lang w:val="lt-LT"/>
        </w:rPr>
      </w:pPr>
      <w:r w:rsidRPr="003E3BEA">
        <w:rPr>
          <w:rFonts w:ascii="Times New Roman" w:eastAsia="Cambria" w:hAnsi="Times New Roman" w:cs="Times New Roman"/>
          <w:color w:val="000000"/>
          <w:sz w:val="21"/>
          <w:szCs w:val="21"/>
          <w:shd w:val="clear" w:color="auto" w:fill="FFFFFF"/>
          <w:lang w:val="lt-LT"/>
        </w:rPr>
        <w:t xml:space="preserve">3.3.3. Tiekėjas privalo ne vėliau nei prieš 10 (dešimt) darbo dienų iki numatomo partnerio keitimo arba atsisakymo pateikti Pirkėjui argumentuotą rašytinį prašymą ir šiuos dokumentus: </w:t>
      </w:r>
    </w:p>
    <w:p w14:paraId="3B6CD017" w14:textId="77777777" w:rsidR="003E3BEA" w:rsidRPr="003E3BEA" w:rsidRDefault="003E3BEA" w:rsidP="003E3BEA">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Cambria" w:hAnsi="Times New Roman" w:cs="Times New Roman"/>
          <w:sz w:val="21"/>
          <w:szCs w:val="21"/>
          <w:lang w:val="lt-LT"/>
        </w:rPr>
      </w:pPr>
      <w:r w:rsidRPr="003E3BEA">
        <w:rPr>
          <w:rFonts w:ascii="Times New Roman" w:eastAsia="Cambria" w:hAnsi="Times New Roman" w:cs="Times New Roman"/>
          <w:color w:val="000000"/>
          <w:sz w:val="21"/>
          <w:szCs w:val="21"/>
          <w:shd w:val="clear" w:color="auto" w:fill="FFFFFF"/>
          <w:lang w:val="lt-LT"/>
        </w:rPr>
        <w:t xml:space="preserve">3.3.3.1. prašymą pakeisti Tiekėjo sudėtį ir įrodymus, pagrindžiančius bent vieną partnerio atsisakymo ar keitimo aplinkybę, nurodytą Sutartyje; </w:t>
      </w:r>
    </w:p>
    <w:p w14:paraId="5877D526" w14:textId="77777777" w:rsidR="003E3BEA" w:rsidRPr="003E3BEA" w:rsidRDefault="003E3BEA" w:rsidP="003E3BEA">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Cambria" w:hAnsi="Times New Roman" w:cs="Times New Roman"/>
          <w:sz w:val="21"/>
          <w:szCs w:val="21"/>
          <w:lang w:val="lt-LT"/>
        </w:rPr>
      </w:pPr>
      <w:r w:rsidRPr="003E3BEA">
        <w:rPr>
          <w:rFonts w:ascii="Times New Roman" w:eastAsia="Cambria" w:hAnsi="Times New Roman" w:cs="Times New Roman"/>
          <w:color w:val="000000"/>
          <w:sz w:val="21"/>
          <w:szCs w:val="21"/>
          <w:shd w:val="clear" w:color="auto" w:fill="FFFFFF"/>
          <w:lang w:val="lt-LT"/>
        </w:rPr>
        <w:t xml:space="preserve">3.3.3.2. naujos jungtinės veiklos sutarties ar esamos jungtinės veiklos sutarties pakeitimo kopiją, kurioje, jeigu partneris pasitraukia, turi būti nurodyta, kad pasitraukiančiojo partnerio įsipareigojimus visa apimtimi perima pasiliekantis(-ieji) jungtinės veiklos partneris(-iai) (toliau – pasiliekantysis partneris); </w:t>
      </w:r>
    </w:p>
    <w:p w14:paraId="083907FF" w14:textId="77777777" w:rsidR="003E3BEA" w:rsidRPr="003E3BEA" w:rsidRDefault="003E3BEA" w:rsidP="003E3BEA">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Cambria" w:hAnsi="Times New Roman" w:cs="Times New Roman"/>
          <w:sz w:val="21"/>
          <w:szCs w:val="21"/>
          <w:lang w:val="lt-LT"/>
        </w:rPr>
      </w:pPr>
      <w:r w:rsidRPr="003E3BEA">
        <w:rPr>
          <w:rFonts w:ascii="Times New Roman" w:eastAsia="Cambria" w:hAnsi="Times New Roman" w:cs="Times New Roman"/>
          <w:color w:val="000000"/>
          <w:sz w:val="21"/>
          <w:szCs w:val="21"/>
          <w:shd w:val="clear" w:color="auto" w:fill="FFFFFF"/>
          <w:lang w:val="lt-LT"/>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(jei tokie buvo keliami pirkimo dokumentuose). </w:t>
      </w:r>
    </w:p>
    <w:p w14:paraId="0EF4786A" w14:textId="77777777" w:rsidR="003E3BEA" w:rsidRPr="003E3BEA" w:rsidRDefault="003E3BEA" w:rsidP="003E3BEA">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Cambria" w:hAnsi="Times New Roman" w:cs="Times New Roman"/>
          <w:sz w:val="21"/>
          <w:szCs w:val="21"/>
          <w:lang w:val="lt-LT"/>
        </w:rPr>
      </w:pPr>
      <w:r w:rsidRPr="003E3BEA">
        <w:rPr>
          <w:rFonts w:ascii="Times New Roman" w:eastAsia="Cambria" w:hAnsi="Times New Roman" w:cs="Times New Roman"/>
          <w:color w:val="000000"/>
          <w:sz w:val="21"/>
          <w:szCs w:val="21"/>
          <w:shd w:val="clear" w:color="auto" w:fill="FFFFFF"/>
          <w:lang w:val="lt-LT"/>
        </w:rPr>
        <w:t xml:space="preserve">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 </w:t>
      </w:r>
    </w:p>
    <w:p w14:paraId="53BC2584" w14:textId="77777777" w:rsidR="003E3BEA" w:rsidRPr="003E3BEA" w:rsidRDefault="003E3BEA" w:rsidP="003E3BEA">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Cambria" w:hAnsi="Times New Roman" w:cs="Times New Roman"/>
          <w:sz w:val="21"/>
          <w:szCs w:val="21"/>
          <w:lang w:val="lt-LT"/>
        </w:rPr>
      </w:pPr>
    </w:p>
    <w:p w14:paraId="73F81CD4" w14:textId="77777777" w:rsidR="003E3BEA" w:rsidRPr="003E3BEA" w:rsidRDefault="003E3BEA" w:rsidP="003E3BEA">
      <w:pPr>
        <w:keepNext/>
        <w:keepLines/>
        <w:widowControl w:val="0"/>
        <w:pBdr>
          <w:top w:val="nil"/>
          <w:left w:val="nil"/>
          <w:bottom w:val="nil"/>
          <w:right w:val="nil"/>
          <w:between w:val="nil"/>
        </w:pBdr>
        <w:tabs>
          <w:tab w:val="left" w:pos="567"/>
          <w:tab w:val="left" w:pos="851"/>
          <w:tab w:val="left" w:pos="992"/>
          <w:tab w:val="left" w:pos="1134"/>
        </w:tabs>
        <w:spacing w:after="0"/>
        <w:jc w:val="center"/>
        <w:outlineLvl w:val="1"/>
        <w:rPr>
          <w:rFonts w:ascii="Times New Roman" w:eastAsia="Arial" w:hAnsi="Times New Roman" w:cs="Times New Roman"/>
          <w:b/>
          <w:color w:val="000000"/>
          <w:sz w:val="21"/>
          <w:szCs w:val="21"/>
          <w:lang w:val="lt-LT"/>
        </w:rPr>
      </w:pPr>
      <w:r w:rsidRPr="003E3BEA">
        <w:rPr>
          <w:rFonts w:ascii="Times New Roman" w:eastAsia="Arial" w:hAnsi="Times New Roman" w:cs="Times New Roman"/>
          <w:b/>
          <w:color w:val="000000"/>
          <w:sz w:val="21"/>
          <w:szCs w:val="21"/>
          <w:lang w:val="lt-LT"/>
        </w:rPr>
        <w:t>3.4.</w:t>
      </w:r>
      <w:r w:rsidRPr="003E3BEA">
        <w:rPr>
          <w:rFonts w:ascii="Times New Roman" w:eastAsia="Arial" w:hAnsi="Times New Roman" w:cs="Times New Roman"/>
          <w:b/>
          <w:color w:val="000000"/>
          <w:sz w:val="21"/>
          <w:szCs w:val="21"/>
          <w:lang w:val="lt-LT"/>
        </w:rPr>
        <w:tab/>
      </w:r>
      <w:r w:rsidRPr="003E3BEA">
        <w:rPr>
          <w:rFonts w:ascii="Times New Roman" w:eastAsia="Arial" w:hAnsi="Times New Roman" w:cs="Times New Roman"/>
          <w:b/>
          <w:sz w:val="21"/>
          <w:szCs w:val="21"/>
          <w:lang w:val="lt-LT"/>
        </w:rPr>
        <w:t>Susitarimai dėl tiesioginio atsiskaitymo su subtiekėjais</w:t>
      </w:r>
    </w:p>
    <w:p w14:paraId="1076F617" w14:textId="77777777" w:rsidR="003E3BEA" w:rsidRPr="003E3BEA" w:rsidRDefault="003E3BEA" w:rsidP="003E3BEA">
      <w:pPr>
        <w:keepNext/>
        <w:keepLines/>
        <w:widowControl w:val="0"/>
        <w:pBdr>
          <w:top w:val="nil"/>
          <w:left w:val="nil"/>
          <w:bottom w:val="nil"/>
          <w:right w:val="nil"/>
          <w:between w:val="nil"/>
        </w:pBdr>
        <w:tabs>
          <w:tab w:val="left" w:pos="567"/>
          <w:tab w:val="left" w:pos="851"/>
          <w:tab w:val="left" w:pos="992"/>
          <w:tab w:val="left" w:pos="1134"/>
        </w:tabs>
        <w:spacing w:after="0"/>
        <w:jc w:val="both"/>
        <w:outlineLvl w:val="1"/>
        <w:rPr>
          <w:rFonts w:ascii="Times New Roman" w:eastAsia="Arial" w:hAnsi="Times New Roman" w:cs="Times New Roman"/>
          <w:b/>
          <w:color w:val="000000"/>
          <w:sz w:val="21"/>
          <w:szCs w:val="21"/>
          <w:lang w:val="lt-LT"/>
        </w:rPr>
      </w:pPr>
    </w:p>
    <w:p w14:paraId="3ECB9A9C" w14:textId="77777777" w:rsidR="003E3BEA" w:rsidRPr="003E3BEA" w:rsidRDefault="003E3BEA" w:rsidP="003E3BEA">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1"/>
          <w:szCs w:val="21"/>
          <w:lang w:val="lt-LT"/>
        </w:rPr>
      </w:pPr>
      <w:r w:rsidRPr="003E3BEA">
        <w:rPr>
          <w:rFonts w:ascii="Times New Roman" w:eastAsia="Arial" w:hAnsi="Times New Roman" w:cs="Times New Roman"/>
          <w:sz w:val="21"/>
          <w:szCs w:val="21"/>
          <w:lang w:val="lt-LT"/>
        </w:rPr>
        <w:t>3.4.1.</w:t>
      </w:r>
      <w:r w:rsidRPr="003E3BEA">
        <w:rPr>
          <w:rFonts w:ascii="Times New Roman" w:eastAsia="Arial" w:hAnsi="Times New Roman" w:cs="Times New Roman"/>
          <w:sz w:val="21"/>
          <w:szCs w:val="21"/>
          <w:lang w:val="lt-LT"/>
        </w:rPr>
        <w:tab/>
      </w:r>
      <w:r w:rsidRPr="003E3BEA">
        <w:rPr>
          <w:rFonts w:ascii="Times New Roman" w:eastAsia="Arial" w:hAnsi="Times New Roman" w:cs="Times New Roman"/>
          <w:color w:val="000000"/>
          <w:sz w:val="21"/>
          <w:szCs w:val="21"/>
          <w:shd w:val="clear" w:color="auto" w:fill="FFFFFF"/>
          <w:lang w:val="lt-LT"/>
        </w:rPr>
        <w:t>Subtiekėjams pageidaujant, Pirkėjas su jais atsiskaitys tiesiogiai. Pirkėjas numato tiesioginio atsiskaitymo galimybę su Sutartyje nurodytais subtiekėjais tokiomis sąlygomis ir tvarka: </w:t>
      </w:r>
    </w:p>
    <w:p w14:paraId="23F72CBD" w14:textId="77777777" w:rsidR="003E3BEA" w:rsidRPr="003E3BEA" w:rsidRDefault="003E3BEA" w:rsidP="003E3BEA">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Cambria" w:hAnsi="Times New Roman" w:cs="Times New Roman"/>
          <w:sz w:val="21"/>
          <w:szCs w:val="21"/>
          <w:lang w:val="lt-LT"/>
        </w:rPr>
      </w:pPr>
      <w:r w:rsidRPr="003E3BEA">
        <w:rPr>
          <w:rFonts w:ascii="Times New Roman" w:eastAsia="Cambria" w:hAnsi="Times New Roman" w:cs="Times New Roman"/>
          <w:sz w:val="21"/>
          <w:szCs w:val="21"/>
          <w:lang w:val="lt-LT"/>
        </w:rPr>
        <w:t>3.4.1.1.</w:t>
      </w:r>
      <w:r w:rsidRPr="003E3BEA">
        <w:rPr>
          <w:rFonts w:ascii="Times New Roman" w:eastAsia="Cambria" w:hAnsi="Times New Roman" w:cs="Times New Roman"/>
          <w:sz w:val="21"/>
          <w:szCs w:val="21"/>
          <w:lang w:val="lt-LT"/>
        </w:rPr>
        <w:tab/>
      </w:r>
      <w:r w:rsidRPr="003E3BEA">
        <w:rPr>
          <w:rFonts w:ascii="Times New Roman" w:eastAsia="Cambria" w:hAnsi="Times New Roman" w:cs="Times New Roman"/>
          <w:color w:val="000000"/>
          <w:sz w:val="21"/>
          <w:szCs w:val="21"/>
          <w:shd w:val="clear" w:color="auto" w:fill="FFFFFF"/>
          <w:lang w:val="lt-LT"/>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Sutarties vykdymo metu, taip pat apie naujus subtiekėjus, kuriuos jis ketina pasitelkti vėliau;</w:t>
      </w:r>
    </w:p>
    <w:p w14:paraId="5C7C0EDF" w14:textId="77777777" w:rsidR="003E3BEA" w:rsidRPr="003E3BEA" w:rsidRDefault="003E3BEA" w:rsidP="003E3BEA">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Cambria" w:hAnsi="Times New Roman" w:cs="Times New Roman"/>
          <w:sz w:val="21"/>
          <w:szCs w:val="21"/>
          <w:lang w:val="lt-LT"/>
        </w:rPr>
      </w:pPr>
      <w:r w:rsidRPr="003E3BEA">
        <w:rPr>
          <w:rFonts w:ascii="Times New Roman" w:eastAsia="Cambria" w:hAnsi="Times New Roman" w:cs="Times New Roman"/>
          <w:sz w:val="21"/>
          <w:szCs w:val="21"/>
          <w:lang w:val="lt-LT"/>
        </w:rPr>
        <w:t>3.4.1.2.</w:t>
      </w:r>
      <w:r w:rsidRPr="003E3BEA">
        <w:rPr>
          <w:rFonts w:ascii="Times New Roman" w:eastAsia="Cambria" w:hAnsi="Times New Roman" w:cs="Times New Roman"/>
          <w:sz w:val="21"/>
          <w:szCs w:val="21"/>
          <w:lang w:val="lt-LT"/>
        </w:rPr>
        <w:tab/>
      </w:r>
      <w:r w:rsidRPr="003E3BEA">
        <w:rPr>
          <w:rFonts w:ascii="Times New Roman" w:eastAsia="Cambria" w:hAnsi="Times New Roman" w:cs="Times New Roman"/>
          <w:color w:val="000000"/>
          <w:sz w:val="21"/>
          <w:szCs w:val="21"/>
          <w:shd w:val="clear" w:color="auto" w:fill="FFFFFF"/>
          <w:lang w:val="lt-LT"/>
        </w:rPr>
        <w:t>Pirkėjas ne vėliau kaip per 3 (tris) darbo dienas nuo Bendrųjų sąlygų 3.4.1.1 punkte nurodytos informacijos gavimo dienos raštu informuoja subtiekėjus apie tiesioginio atsiskaitymo galimybę;</w:t>
      </w:r>
    </w:p>
    <w:p w14:paraId="1E537467" w14:textId="77777777" w:rsidR="003E3BEA" w:rsidRPr="003E3BEA" w:rsidRDefault="003E3BEA" w:rsidP="003E3BEA">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Cambria" w:hAnsi="Times New Roman" w:cs="Times New Roman"/>
          <w:sz w:val="21"/>
          <w:szCs w:val="21"/>
          <w:lang w:val="lt-LT"/>
        </w:rPr>
      </w:pPr>
      <w:r w:rsidRPr="003E3BEA">
        <w:rPr>
          <w:rFonts w:ascii="Times New Roman" w:eastAsia="Cambria" w:hAnsi="Times New Roman" w:cs="Times New Roman"/>
          <w:sz w:val="21"/>
          <w:szCs w:val="21"/>
          <w:lang w:val="lt-LT"/>
        </w:rPr>
        <w:t>3.4.1.3.</w:t>
      </w:r>
      <w:r w:rsidRPr="003E3BEA">
        <w:rPr>
          <w:rFonts w:ascii="Times New Roman" w:eastAsia="Cambria" w:hAnsi="Times New Roman" w:cs="Times New Roman"/>
          <w:sz w:val="21"/>
          <w:szCs w:val="21"/>
          <w:lang w:val="lt-LT"/>
        </w:rPr>
        <w:tab/>
      </w:r>
      <w:r w:rsidRPr="003E3BEA">
        <w:rPr>
          <w:rFonts w:ascii="Times New Roman" w:eastAsia="Cambria" w:hAnsi="Times New Roman" w:cs="Times New Roman"/>
          <w:color w:val="000000"/>
          <w:sz w:val="21"/>
          <w:szCs w:val="21"/>
          <w:shd w:val="clear" w:color="auto" w:fill="FFFFFF"/>
          <w:lang w:val="lt-LT"/>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02A562C5" w14:textId="77777777" w:rsidR="003E3BEA" w:rsidRPr="003E3BEA" w:rsidRDefault="003E3BEA" w:rsidP="003E3BEA">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Cambria" w:hAnsi="Times New Roman" w:cs="Times New Roman"/>
          <w:sz w:val="21"/>
          <w:szCs w:val="21"/>
          <w:lang w:val="lt-LT"/>
        </w:rPr>
      </w:pPr>
      <w:r w:rsidRPr="003E3BEA">
        <w:rPr>
          <w:rFonts w:ascii="Times New Roman" w:eastAsia="Cambria" w:hAnsi="Times New Roman" w:cs="Times New Roman"/>
          <w:sz w:val="21"/>
          <w:szCs w:val="21"/>
          <w:lang w:val="lt-LT"/>
        </w:rPr>
        <w:t>3.4.1.4.</w:t>
      </w:r>
      <w:r w:rsidRPr="003E3BEA">
        <w:rPr>
          <w:rFonts w:ascii="Times New Roman" w:eastAsia="Cambria" w:hAnsi="Times New Roman" w:cs="Times New Roman"/>
          <w:sz w:val="21"/>
          <w:szCs w:val="21"/>
          <w:lang w:val="lt-LT"/>
        </w:rPr>
        <w:tab/>
      </w:r>
      <w:r w:rsidRPr="003E3BEA">
        <w:rPr>
          <w:rFonts w:ascii="Times New Roman" w:eastAsia="Cambria" w:hAnsi="Times New Roman" w:cs="Times New Roman"/>
          <w:color w:val="000000"/>
          <w:sz w:val="21"/>
          <w:szCs w:val="21"/>
          <w:shd w:val="clear" w:color="auto" w:fill="FFFFFF"/>
          <w:lang w:val="lt-LT"/>
        </w:rPr>
        <w:t>tiesioginio atsiskaitymo su subtiekėjais galimybė nekeičia Tiekėjo atsakomybės dėl Sutarties įvykdymo.</w:t>
      </w:r>
    </w:p>
    <w:p w14:paraId="1DCAE0C2" w14:textId="77777777" w:rsidR="003E3BEA" w:rsidRPr="003E3BEA" w:rsidRDefault="003E3BEA" w:rsidP="003E3BEA">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Cambria" w:hAnsi="Times New Roman" w:cs="Times New Roman"/>
          <w:sz w:val="21"/>
          <w:szCs w:val="21"/>
          <w:lang w:val="lt-LT"/>
        </w:rPr>
      </w:pPr>
    </w:p>
    <w:p w14:paraId="0B1D2702" w14:textId="77777777" w:rsidR="003E3BEA" w:rsidRPr="003E3BEA" w:rsidRDefault="003E3BEA" w:rsidP="003E3BEA">
      <w:pPr>
        <w:widowControl w:val="0"/>
        <w:pBdr>
          <w:top w:val="nil"/>
          <w:left w:val="nil"/>
          <w:bottom w:val="nil"/>
          <w:right w:val="nil"/>
          <w:between w:val="nil"/>
        </w:pBdr>
        <w:tabs>
          <w:tab w:val="left" w:pos="567"/>
          <w:tab w:val="left" w:pos="851"/>
          <w:tab w:val="left" w:pos="992"/>
          <w:tab w:val="left" w:pos="1134"/>
        </w:tabs>
        <w:spacing w:after="0"/>
        <w:ind w:left="360" w:hanging="360"/>
        <w:jc w:val="center"/>
        <w:rPr>
          <w:rFonts w:ascii="Times New Roman" w:eastAsia="Arial" w:hAnsi="Times New Roman" w:cs="Times New Roman"/>
          <w:b/>
          <w:caps/>
          <w:sz w:val="21"/>
          <w:szCs w:val="21"/>
          <w:lang w:val="lt-LT"/>
        </w:rPr>
      </w:pPr>
      <w:r w:rsidRPr="003E3BEA">
        <w:rPr>
          <w:rFonts w:ascii="Times New Roman" w:eastAsia="Arial" w:hAnsi="Times New Roman" w:cs="Times New Roman"/>
          <w:b/>
          <w:caps/>
          <w:sz w:val="21"/>
          <w:szCs w:val="21"/>
          <w:lang w:val="lt-LT"/>
        </w:rPr>
        <w:t>4.</w:t>
      </w:r>
      <w:r w:rsidRPr="003E3BEA">
        <w:rPr>
          <w:rFonts w:ascii="Times New Roman" w:eastAsia="Arial" w:hAnsi="Times New Roman" w:cs="Times New Roman"/>
          <w:b/>
          <w:caps/>
          <w:sz w:val="21"/>
          <w:szCs w:val="21"/>
          <w:lang w:val="lt-LT"/>
        </w:rPr>
        <w:tab/>
        <w:t>Šalių bendradarbiavimas</w:t>
      </w:r>
    </w:p>
    <w:p w14:paraId="786E2880" w14:textId="77777777" w:rsidR="003E3BEA" w:rsidRPr="003E3BEA" w:rsidRDefault="003E3BEA" w:rsidP="003E3BEA">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b/>
          <w:caps/>
          <w:smallCaps/>
          <w:sz w:val="21"/>
          <w:szCs w:val="21"/>
          <w:lang w:val="lt-LT"/>
        </w:rPr>
      </w:pPr>
    </w:p>
    <w:p w14:paraId="3514C038" w14:textId="77777777" w:rsidR="003E3BEA" w:rsidRPr="003E3BEA" w:rsidRDefault="003E3BEA" w:rsidP="003E3BEA">
      <w:pPr>
        <w:keepNext/>
        <w:keepLines/>
        <w:widowControl w:val="0"/>
        <w:pBdr>
          <w:top w:val="nil"/>
          <w:left w:val="nil"/>
          <w:bottom w:val="nil"/>
          <w:right w:val="nil"/>
          <w:between w:val="nil"/>
        </w:pBdr>
        <w:tabs>
          <w:tab w:val="left" w:pos="567"/>
          <w:tab w:val="left" w:pos="851"/>
          <w:tab w:val="left" w:pos="992"/>
          <w:tab w:val="left" w:pos="1134"/>
        </w:tabs>
        <w:spacing w:after="0"/>
        <w:jc w:val="center"/>
        <w:outlineLvl w:val="1"/>
        <w:rPr>
          <w:rFonts w:ascii="Times New Roman" w:eastAsia="Arial" w:hAnsi="Times New Roman" w:cs="Times New Roman"/>
          <w:b/>
          <w:sz w:val="21"/>
          <w:szCs w:val="21"/>
          <w:lang w:val="lt-LT"/>
        </w:rPr>
      </w:pPr>
      <w:r w:rsidRPr="003E3BEA">
        <w:rPr>
          <w:rFonts w:ascii="Times New Roman" w:eastAsia="Arial" w:hAnsi="Times New Roman" w:cs="Times New Roman"/>
          <w:b/>
          <w:sz w:val="21"/>
          <w:szCs w:val="21"/>
          <w:lang w:val="lt-LT"/>
        </w:rPr>
        <w:lastRenderedPageBreak/>
        <w:t>4.1.</w:t>
      </w:r>
      <w:r w:rsidRPr="003E3BEA">
        <w:rPr>
          <w:rFonts w:ascii="Times New Roman" w:eastAsia="Arial" w:hAnsi="Times New Roman" w:cs="Times New Roman"/>
          <w:b/>
          <w:sz w:val="21"/>
          <w:szCs w:val="21"/>
          <w:lang w:val="lt-LT"/>
        </w:rPr>
        <w:tab/>
        <w:t>Šalių bendradarbiavimo pareiga</w:t>
      </w:r>
    </w:p>
    <w:p w14:paraId="781EF8C9" w14:textId="77777777" w:rsidR="003E3BEA" w:rsidRPr="003E3BEA" w:rsidRDefault="003E3BEA" w:rsidP="003E3BEA">
      <w:pPr>
        <w:keepNext/>
        <w:keepLines/>
        <w:widowControl w:val="0"/>
        <w:pBdr>
          <w:top w:val="nil"/>
          <w:left w:val="nil"/>
          <w:bottom w:val="nil"/>
          <w:right w:val="nil"/>
          <w:between w:val="nil"/>
        </w:pBdr>
        <w:tabs>
          <w:tab w:val="left" w:pos="567"/>
          <w:tab w:val="left" w:pos="851"/>
          <w:tab w:val="left" w:pos="992"/>
          <w:tab w:val="left" w:pos="1134"/>
        </w:tabs>
        <w:spacing w:after="0"/>
        <w:jc w:val="both"/>
        <w:outlineLvl w:val="1"/>
        <w:rPr>
          <w:rFonts w:ascii="Times New Roman" w:eastAsia="Arial" w:hAnsi="Times New Roman" w:cs="Times New Roman"/>
          <w:b/>
          <w:sz w:val="21"/>
          <w:szCs w:val="21"/>
          <w:lang w:val="lt-LT"/>
        </w:rPr>
      </w:pPr>
    </w:p>
    <w:p w14:paraId="573B2C0E" w14:textId="77777777" w:rsidR="003E3BEA" w:rsidRPr="003E3BEA" w:rsidRDefault="003E3BEA" w:rsidP="003E3BEA">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1"/>
          <w:szCs w:val="21"/>
          <w:lang w:val="lt-LT"/>
        </w:rPr>
      </w:pPr>
      <w:r w:rsidRPr="003E3BEA">
        <w:rPr>
          <w:rFonts w:ascii="Times New Roman" w:eastAsia="Arial" w:hAnsi="Times New Roman" w:cs="Times New Roman"/>
          <w:sz w:val="21"/>
          <w:szCs w:val="21"/>
          <w:lang w:val="lt-LT"/>
        </w:rPr>
        <w:t>4.1.1.</w:t>
      </w:r>
      <w:r w:rsidRPr="003E3BEA">
        <w:rPr>
          <w:rFonts w:ascii="Times New Roman" w:eastAsia="Arial" w:hAnsi="Times New Roman" w:cs="Times New Roman"/>
          <w:sz w:val="21"/>
          <w:szCs w:val="21"/>
          <w:lang w:val="lt-LT"/>
        </w:rPr>
        <w:tab/>
        <w:t xml:space="preserve">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 </w:t>
      </w:r>
    </w:p>
    <w:p w14:paraId="14160ACD" w14:textId="77777777" w:rsidR="003E3BEA" w:rsidRPr="003E3BEA" w:rsidRDefault="003E3BEA" w:rsidP="003E3BEA">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1"/>
          <w:szCs w:val="21"/>
          <w:lang w:val="lt-LT"/>
        </w:rPr>
      </w:pPr>
      <w:r w:rsidRPr="003E3BEA">
        <w:rPr>
          <w:rFonts w:ascii="Times New Roman" w:eastAsia="Arial" w:hAnsi="Times New Roman" w:cs="Times New Roman"/>
          <w:sz w:val="21"/>
          <w:szCs w:val="21"/>
          <w:lang w:val="lt-LT"/>
        </w:rPr>
        <w:t>4.1.2.</w:t>
      </w:r>
      <w:r w:rsidRPr="003E3BEA">
        <w:rPr>
          <w:rFonts w:ascii="Times New Roman" w:eastAsia="Arial" w:hAnsi="Times New Roman" w:cs="Times New Roman"/>
          <w:sz w:val="21"/>
          <w:szCs w:val="21"/>
          <w:lang w:val="lt-LT"/>
        </w:rPr>
        <w:tab/>
        <w:t>Šalys įsipareigoja užtikrinti, kad viena kitai teiks dokumentus ir (ar) kitą informaciją, kurie yra būtini Šalių tinkamam įsipareigojimų įvykdymui pagal Sutartį.</w:t>
      </w:r>
    </w:p>
    <w:p w14:paraId="2CA91BA9" w14:textId="77777777" w:rsidR="003E3BEA" w:rsidRPr="003E3BEA" w:rsidRDefault="003E3BEA" w:rsidP="003E3BEA">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1"/>
          <w:szCs w:val="21"/>
          <w:lang w:val="lt-LT"/>
        </w:rPr>
      </w:pPr>
      <w:r w:rsidRPr="003E3BEA">
        <w:rPr>
          <w:rFonts w:ascii="Times New Roman" w:eastAsia="Arial" w:hAnsi="Times New Roman" w:cs="Times New Roman"/>
          <w:sz w:val="21"/>
          <w:szCs w:val="21"/>
          <w:lang w:val="lt-LT"/>
        </w:rPr>
        <w:t>4.1.3.</w:t>
      </w:r>
      <w:r w:rsidRPr="003E3BEA">
        <w:rPr>
          <w:rFonts w:ascii="Times New Roman" w:eastAsia="Arial" w:hAnsi="Times New Roman" w:cs="Times New Roman"/>
          <w:sz w:val="21"/>
          <w:szCs w:val="21"/>
          <w:lang w:val="lt-LT"/>
        </w:rPr>
        <w:tab/>
      </w:r>
      <w:r w:rsidRPr="003E3BEA">
        <w:rPr>
          <w:rFonts w:ascii="Times New Roman" w:eastAsia="Arial" w:hAnsi="Times New Roman" w:cs="Times New Roman"/>
          <w:sz w:val="21"/>
          <w:szCs w:val="21"/>
          <w:shd w:val="clear" w:color="auto" w:fill="FFFFFF"/>
          <w:lang w:val="lt-LT"/>
        </w:rPr>
        <w:t xml:space="preserve">Jeigu Šalis susiduria su </w:t>
      </w:r>
      <w:r w:rsidRPr="003E3BEA">
        <w:rPr>
          <w:rFonts w:ascii="Times New Roman" w:eastAsia="Arial" w:hAnsi="Times New Roman" w:cs="Times New Roman"/>
          <w:sz w:val="21"/>
          <w:szCs w:val="21"/>
          <w:lang w:val="lt-LT"/>
        </w:rPr>
        <w:t>S</w:t>
      </w:r>
      <w:r w:rsidRPr="003E3BEA">
        <w:rPr>
          <w:rFonts w:ascii="Times New Roman" w:eastAsia="Arial" w:hAnsi="Times New Roman" w:cs="Times New Roman"/>
          <w:sz w:val="21"/>
          <w:szCs w:val="21"/>
          <w:shd w:val="clear" w:color="auto" w:fill="FFFFFF"/>
          <w:lang w:val="lt-LT"/>
        </w:rPr>
        <w:t>utarties vykdymo kliūtimi, ji turi nedelsdama, bet ne vėliau kaip per 5 (penkias) darbo dienas, įspėti kitą Šalį apie tokia</w:t>
      </w:r>
      <w:r w:rsidRPr="003E3BEA">
        <w:rPr>
          <w:rFonts w:ascii="Times New Roman" w:eastAsia="Arial" w:hAnsi="Times New Roman" w:cs="Times New Roman"/>
          <w:sz w:val="21"/>
          <w:szCs w:val="21"/>
          <w:lang w:val="lt-LT"/>
        </w:rPr>
        <w:t>s</w:t>
      </w:r>
      <w:r w:rsidRPr="003E3BEA">
        <w:rPr>
          <w:rFonts w:ascii="Times New Roman" w:eastAsia="Arial" w:hAnsi="Times New Roman" w:cs="Times New Roman"/>
          <w:sz w:val="21"/>
          <w:szCs w:val="21"/>
          <w:shd w:val="clear" w:color="auto" w:fill="FFFFFF"/>
          <w:lang w:val="lt-LT"/>
        </w:rPr>
        <w:t xml:space="preserve"> kliūtis</w:t>
      </w:r>
      <w:r w:rsidRPr="003E3BEA">
        <w:rPr>
          <w:rFonts w:ascii="Times New Roman" w:eastAsia="Arial" w:hAnsi="Times New Roman" w:cs="Times New Roman"/>
          <w:sz w:val="21"/>
          <w:szCs w:val="21"/>
          <w:lang w:val="lt-LT"/>
        </w:rPr>
        <w:t xml:space="preserve"> ir imtis visų nuo jos priklausančių protingų priemonių toms kliūtims pašalinti. </w:t>
      </w:r>
    </w:p>
    <w:p w14:paraId="6E96FD48" w14:textId="77777777" w:rsidR="003E3BEA" w:rsidRPr="003E3BEA" w:rsidRDefault="003E3BEA" w:rsidP="003E3BEA">
      <w:pPr>
        <w:widowControl w:val="0"/>
        <w:pBdr>
          <w:top w:val="nil"/>
          <w:left w:val="nil"/>
          <w:bottom w:val="nil"/>
          <w:right w:val="nil"/>
          <w:between w:val="nil"/>
        </w:pBdr>
        <w:tabs>
          <w:tab w:val="left" w:pos="567"/>
          <w:tab w:val="left" w:pos="851"/>
          <w:tab w:val="left" w:pos="992"/>
          <w:tab w:val="left" w:pos="1134"/>
        </w:tabs>
        <w:spacing w:after="0"/>
        <w:ind w:firstLine="53"/>
        <w:jc w:val="both"/>
        <w:rPr>
          <w:rFonts w:ascii="Times New Roman" w:eastAsia="Arial" w:hAnsi="Times New Roman" w:cs="Times New Roman"/>
          <w:sz w:val="21"/>
          <w:szCs w:val="21"/>
          <w:lang w:val="lt-LT"/>
        </w:rPr>
      </w:pPr>
    </w:p>
    <w:p w14:paraId="317F99A9" w14:textId="77777777" w:rsidR="003E3BEA" w:rsidRPr="003E3BEA" w:rsidRDefault="003E3BEA" w:rsidP="003E3BEA">
      <w:pPr>
        <w:keepNext/>
        <w:keepLines/>
        <w:widowControl w:val="0"/>
        <w:pBdr>
          <w:top w:val="nil"/>
          <w:left w:val="nil"/>
          <w:bottom w:val="nil"/>
          <w:right w:val="nil"/>
          <w:between w:val="nil"/>
        </w:pBdr>
        <w:tabs>
          <w:tab w:val="left" w:pos="567"/>
          <w:tab w:val="left" w:pos="851"/>
          <w:tab w:val="left" w:pos="992"/>
          <w:tab w:val="left" w:pos="1134"/>
        </w:tabs>
        <w:spacing w:after="0"/>
        <w:jc w:val="center"/>
        <w:outlineLvl w:val="1"/>
        <w:rPr>
          <w:rFonts w:ascii="Times New Roman" w:eastAsia="Arial" w:hAnsi="Times New Roman" w:cs="Times New Roman"/>
          <w:b/>
          <w:color w:val="000000"/>
          <w:sz w:val="21"/>
          <w:szCs w:val="21"/>
          <w:lang w:val="lt-LT"/>
        </w:rPr>
      </w:pPr>
      <w:r w:rsidRPr="003E3BEA">
        <w:rPr>
          <w:rFonts w:ascii="Times New Roman" w:eastAsia="Arial" w:hAnsi="Times New Roman" w:cs="Times New Roman"/>
          <w:b/>
          <w:color w:val="000000"/>
          <w:sz w:val="21"/>
          <w:szCs w:val="21"/>
          <w:lang w:val="lt-LT"/>
        </w:rPr>
        <w:t>4.2.</w:t>
      </w:r>
      <w:r w:rsidRPr="003E3BEA">
        <w:rPr>
          <w:rFonts w:ascii="Times New Roman" w:eastAsia="Arial" w:hAnsi="Times New Roman" w:cs="Times New Roman"/>
          <w:b/>
          <w:color w:val="000000"/>
          <w:sz w:val="21"/>
          <w:szCs w:val="21"/>
          <w:lang w:val="lt-LT"/>
        </w:rPr>
        <w:tab/>
      </w:r>
      <w:r w:rsidRPr="003E3BEA">
        <w:rPr>
          <w:rFonts w:ascii="Times New Roman" w:eastAsia="Arial" w:hAnsi="Times New Roman" w:cs="Times New Roman"/>
          <w:b/>
          <w:sz w:val="21"/>
          <w:szCs w:val="21"/>
          <w:lang w:val="lt-LT"/>
        </w:rPr>
        <w:t>Kontaktiniai asmenys</w:t>
      </w:r>
    </w:p>
    <w:p w14:paraId="0736AE75" w14:textId="77777777" w:rsidR="003E3BEA" w:rsidRPr="003E3BEA" w:rsidRDefault="003E3BEA" w:rsidP="003E3BEA">
      <w:pPr>
        <w:keepNext/>
        <w:keepLines/>
        <w:widowControl w:val="0"/>
        <w:pBdr>
          <w:top w:val="nil"/>
          <w:left w:val="nil"/>
          <w:bottom w:val="nil"/>
          <w:right w:val="nil"/>
          <w:between w:val="nil"/>
        </w:pBdr>
        <w:tabs>
          <w:tab w:val="left" w:pos="567"/>
          <w:tab w:val="left" w:pos="851"/>
          <w:tab w:val="left" w:pos="992"/>
          <w:tab w:val="left" w:pos="1134"/>
        </w:tabs>
        <w:spacing w:after="0"/>
        <w:jc w:val="both"/>
        <w:outlineLvl w:val="1"/>
        <w:rPr>
          <w:rFonts w:ascii="Times New Roman" w:eastAsia="Arial" w:hAnsi="Times New Roman" w:cs="Times New Roman"/>
          <w:b/>
          <w:color w:val="000000"/>
          <w:sz w:val="21"/>
          <w:szCs w:val="21"/>
          <w:lang w:val="lt-LT"/>
        </w:rPr>
      </w:pPr>
    </w:p>
    <w:p w14:paraId="57CF6B9C" w14:textId="77777777" w:rsidR="003E3BEA" w:rsidRPr="003E3BEA" w:rsidRDefault="003E3BEA" w:rsidP="003E3BEA">
      <w:pPr>
        <w:widowControl w:val="0"/>
        <w:tabs>
          <w:tab w:val="left" w:pos="567"/>
          <w:tab w:val="left" w:pos="709"/>
          <w:tab w:val="left" w:pos="851"/>
          <w:tab w:val="left" w:pos="992"/>
          <w:tab w:val="left" w:pos="1134"/>
        </w:tabs>
        <w:spacing w:after="0"/>
        <w:jc w:val="both"/>
        <w:rPr>
          <w:rFonts w:ascii="Times New Roman" w:eastAsia="Arial" w:hAnsi="Times New Roman" w:cs="Times New Roman"/>
          <w:sz w:val="21"/>
          <w:szCs w:val="21"/>
          <w:lang w:val="lt-LT"/>
        </w:rPr>
      </w:pPr>
      <w:r w:rsidRPr="003E3BEA">
        <w:rPr>
          <w:rFonts w:ascii="Times New Roman" w:eastAsia="Arial" w:hAnsi="Times New Roman" w:cs="Times New Roman"/>
          <w:sz w:val="21"/>
          <w:szCs w:val="21"/>
          <w:lang w:val="lt-LT"/>
        </w:rPr>
        <w:t>4.2.1.</w:t>
      </w:r>
      <w:r w:rsidRPr="003E3BEA">
        <w:rPr>
          <w:rFonts w:ascii="Times New Roman" w:eastAsia="Arial" w:hAnsi="Times New Roman" w:cs="Times New Roman"/>
          <w:sz w:val="21"/>
          <w:szCs w:val="21"/>
          <w:lang w:val="lt-LT"/>
        </w:rPr>
        <w:tab/>
        <w:t xml:space="preserve">Kiekviena iš Šalių Sutarties sudarymo metu privalo paskirti kontaktinį (-ius) asmenį (-is), atsakingą (-us) už Sutarties vykdymą, ir nurodyti jų kontaktinius duomenis Specialiosiose sąlygose. </w:t>
      </w:r>
    </w:p>
    <w:p w14:paraId="4B6026D9" w14:textId="77777777" w:rsidR="003E3BEA" w:rsidRPr="003E3BEA" w:rsidRDefault="003E3BEA" w:rsidP="003E3BEA">
      <w:pPr>
        <w:widowControl w:val="0"/>
        <w:tabs>
          <w:tab w:val="left" w:pos="567"/>
          <w:tab w:val="left" w:pos="709"/>
          <w:tab w:val="left" w:pos="851"/>
          <w:tab w:val="left" w:pos="992"/>
          <w:tab w:val="left" w:pos="1134"/>
        </w:tabs>
        <w:spacing w:after="0"/>
        <w:jc w:val="both"/>
        <w:rPr>
          <w:rFonts w:ascii="Times New Roman" w:eastAsia="Arial" w:hAnsi="Times New Roman" w:cs="Times New Roman"/>
          <w:sz w:val="21"/>
          <w:szCs w:val="21"/>
          <w:lang w:val="lt-LT"/>
        </w:rPr>
      </w:pPr>
      <w:r w:rsidRPr="003E3BEA">
        <w:rPr>
          <w:rFonts w:ascii="Times New Roman" w:eastAsia="Arial" w:hAnsi="Times New Roman" w:cs="Times New Roman"/>
          <w:sz w:val="21"/>
          <w:szCs w:val="21"/>
          <w:lang w:val="lt-LT"/>
        </w:rPr>
        <w:t>4.2.2.</w:t>
      </w:r>
      <w:r w:rsidRPr="003E3BEA">
        <w:rPr>
          <w:rFonts w:ascii="Times New Roman" w:eastAsia="Arial" w:hAnsi="Times New Roman" w:cs="Times New Roman"/>
          <w:sz w:val="21"/>
          <w:szCs w:val="21"/>
          <w:lang w:val="lt-LT"/>
        </w:rPr>
        <w:tab/>
        <w:t xml:space="preserve">Laikoma, kad paskirtieji Šalių kontaktiniai asmenys yra atsakingi už Sutarties vykdymą, turi Šalių įgaliojimus veikti jų vardu vykdant Sutartį ir priimti sprendimus Sutarties vykdymo klausimais, išskyrus Šalies atstovo pakeitimą kitu. </w:t>
      </w:r>
    </w:p>
    <w:p w14:paraId="42BF313E" w14:textId="77777777" w:rsidR="003E3BEA" w:rsidRPr="003E3BEA" w:rsidRDefault="003E3BEA" w:rsidP="003E3BEA">
      <w:pPr>
        <w:widowControl w:val="0"/>
        <w:tabs>
          <w:tab w:val="left" w:pos="567"/>
          <w:tab w:val="left" w:pos="709"/>
          <w:tab w:val="left" w:pos="851"/>
          <w:tab w:val="left" w:pos="992"/>
          <w:tab w:val="left" w:pos="1134"/>
        </w:tabs>
        <w:spacing w:after="0"/>
        <w:jc w:val="both"/>
        <w:rPr>
          <w:rFonts w:ascii="Times New Roman" w:eastAsia="Arial" w:hAnsi="Times New Roman" w:cs="Times New Roman"/>
          <w:sz w:val="21"/>
          <w:szCs w:val="21"/>
          <w:lang w:val="lt-LT"/>
        </w:rPr>
      </w:pPr>
      <w:r w:rsidRPr="003E3BEA">
        <w:rPr>
          <w:rFonts w:ascii="Times New Roman" w:eastAsia="Arial" w:hAnsi="Times New Roman" w:cs="Times New Roman"/>
          <w:sz w:val="21"/>
          <w:szCs w:val="21"/>
          <w:lang w:val="lt-LT"/>
        </w:rPr>
        <w:t>4.2.3.</w:t>
      </w:r>
      <w:r w:rsidRPr="003E3BEA">
        <w:rPr>
          <w:rFonts w:ascii="Times New Roman" w:eastAsia="Arial" w:hAnsi="Times New Roman" w:cs="Times New Roman"/>
          <w:sz w:val="21"/>
          <w:szCs w:val="21"/>
          <w:lang w:val="lt-LT"/>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3E3BEA">
        <w:rPr>
          <w:rFonts w:ascii="Times New Roman" w:eastAsia="Times New Roman" w:hAnsi="Times New Roman" w:cs="Times New Roman"/>
          <w:sz w:val="21"/>
          <w:szCs w:val="21"/>
          <w:lang w:val="lt-LT"/>
        </w:rPr>
        <w:t xml:space="preserve"> </w:t>
      </w:r>
      <w:r w:rsidRPr="003E3BEA">
        <w:rPr>
          <w:rFonts w:ascii="Times New Roman" w:eastAsia="Arial" w:hAnsi="Times New Roman" w:cs="Times New Roman"/>
          <w:sz w:val="21"/>
          <w:szCs w:val="21"/>
          <w:lang w:val="lt-LT"/>
        </w:rPr>
        <w:t>vardą, pavardę, el. paštą ir telefono numerį.</w:t>
      </w:r>
    </w:p>
    <w:p w14:paraId="3BD0EC45" w14:textId="77777777" w:rsidR="003E3BEA" w:rsidRPr="003E3BEA" w:rsidRDefault="003E3BEA" w:rsidP="003E3BEA">
      <w:pPr>
        <w:widowControl w:val="0"/>
        <w:tabs>
          <w:tab w:val="left" w:pos="567"/>
          <w:tab w:val="left" w:pos="709"/>
          <w:tab w:val="left" w:pos="851"/>
          <w:tab w:val="left" w:pos="992"/>
          <w:tab w:val="left" w:pos="1134"/>
        </w:tabs>
        <w:spacing w:after="0"/>
        <w:jc w:val="both"/>
        <w:rPr>
          <w:rFonts w:ascii="Times New Roman" w:eastAsia="Arial" w:hAnsi="Times New Roman" w:cs="Times New Roman"/>
          <w:sz w:val="21"/>
          <w:szCs w:val="21"/>
          <w:lang w:val="lt-LT"/>
        </w:rPr>
      </w:pPr>
      <w:r w:rsidRPr="003E3BEA">
        <w:rPr>
          <w:rFonts w:ascii="Times New Roman" w:eastAsia="Arial" w:hAnsi="Times New Roman" w:cs="Times New Roman"/>
          <w:sz w:val="21"/>
          <w:szCs w:val="21"/>
          <w:lang w:val="lt-LT"/>
        </w:rPr>
        <w:t>4.2.4.</w:t>
      </w:r>
      <w:r w:rsidRPr="003E3BEA">
        <w:rPr>
          <w:rFonts w:ascii="Times New Roman" w:eastAsia="Arial" w:hAnsi="Times New Roman" w:cs="Times New Roman"/>
          <w:sz w:val="21"/>
          <w:szCs w:val="21"/>
          <w:lang w:val="lt-LT"/>
        </w:rPr>
        <w:tab/>
        <w:t xml:space="preserve">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 </w:t>
      </w:r>
    </w:p>
    <w:p w14:paraId="5904D740" w14:textId="77777777" w:rsidR="003E3BEA" w:rsidRPr="003E3BEA" w:rsidRDefault="003E3BEA" w:rsidP="003E3BEA">
      <w:pPr>
        <w:widowControl w:val="0"/>
        <w:tabs>
          <w:tab w:val="left" w:pos="567"/>
          <w:tab w:val="left" w:pos="709"/>
          <w:tab w:val="left" w:pos="851"/>
          <w:tab w:val="left" w:pos="992"/>
          <w:tab w:val="left" w:pos="1134"/>
        </w:tabs>
        <w:spacing w:after="0"/>
        <w:jc w:val="both"/>
        <w:rPr>
          <w:rFonts w:ascii="Times New Roman" w:eastAsia="Arial" w:hAnsi="Times New Roman" w:cs="Times New Roman"/>
          <w:sz w:val="21"/>
          <w:szCs w:val="21"/>
          <w:lang w:val="lt-LT"/>
        </w:rPr>
      </w:pPr>
    </w:p>
    <w:p w14:paraId="29C29754" w14:textId="77777777" w:rsidR="003E3BEA" w:rsidRPr="003E3BEA" w:rsidRDefault="003E3BEA" w:rsidP="003E3BEA">
      <w:pPr>
        <w:keepNext/>
        <w:keepLines/>
        <w:widowControl w:val="0"/>
        <w:pBdr>
          <w:top w:val="nil"/>
          <w:left w:val="nil"/>
          <w:bottom w:val="nil"/>
          <w:right w:val="nil"/>
          <w:between w:val="nil"/>
        </w:pBdr>
        <w:tabs>
          <w:tab w:val="left" w:pos="284"/>
          <w:tab w:val="left" w:pos="567"/>
          <w:tab w:val="left" w:pos="851"/>
          <w:tab w:val="left" w:pos="992"/>
          <w:tab w:val="left" w:pos="1134"/>
        </w:tabs>
        <w:spacing w:after="0"/>
        <w:jc w:val="center"/>
        <w:rPr>
          <w:rFonts w:ascii="Times New Roman" w:eastAsia="Arial" w:hAnsi="Times New Roman" w:cs="Times New Roman"/>
          <w:b/>
          <w:caps/>
          <w:sz w:val="21"/>
          <w:szCs w:val="21"/>
          <w:lang w:val="lt-LT"/>
        </w:rPr>
      </w:pPr>
      <w:r w:rsidRPr="003E3BEA">
        <w:rPr>
          <w:rFonts w:ascii="Times New Roman" w:eastAsia="Arial" w:hAnsi="Times New Roman" w:cs="Times New Roman"/>
          <w:b/>
          <w:caps/>
          <w:sz w:val="21"/>
          <w:szCs w:val="21"/>
          <w:lang w:val="lt-LT"/>
        </w:rPr>
        <w:t>5.</w:t>
      </w:r>
      <w:r w:rsidRPr="003E3BEA">
        <w:rPr>
          <w:rFonts w:ascii="Times New Roman" w:eastAsia="Arial" w:hAnsi="Times New Roman" w:cs="Times New Roman"/>
          <w:b/>
          <w:caps/>
          <w:sz w:val="21"/>
          <w:szCs w:val="21"/>
          <w:lang w:val="lt-LT"/>
        </w:rPr>
        <w:tab/>
        <w:t>SUTARTIES VYKDYMO METU PATEIKIAMI dokumentai</w:t>
      </w:r>
    </w:p>
    <w:p w14:paraId="29344CA1" w14:textId="77777777" w:rsidR="003E3BEA" w:rsidRPr="003E3BEA" w:rsidRDefault="003E3BEA" w:rsidP="003E3BEA">
      <w:pPr>
        <w:keepNext/>
        <w:keepLines/>
        <w:widowControl w:val="0"/>
        <w:pBdr>
          <w:top w:val="nil"/>
          <w:left w:val="nil"/>
          <w:bottom w:val="nil"/>
          <w:right w:val="nil"/>
          <w:between w:val="nil"/>
        </w:pBdr>
        <w:tabs>
          <w:tab w:val="left" w:pos="284"/>
          <w:tab w:val="left" w:pos="567"/>
          <w:tab w:val="left" w:pos="851"/>
          <w:tab w:val="left" w:pos="992"/>
          <w:tab w:val="left" w:pos="1134"/>
        </w:tabs>
        <w:spacing w:after="0"/>
        <w:jc w:val="both"/>
        <w:rPr>
          <w:rFonts w:ascii="Times New Roman" w:eastAsia="Arial" w:hAnsi="Times New Roman" w:cs="Times New Roman"/>
          <w:b/>
          <w:caps/>
          <w:sz w:val="21"/>
          <w:szCs w:val="21"/>
          <w:lang w:val="lt-LT"/>
        </w:rPr>
      </w:pPr>
    </w:p>
    <w:p w14:paraId="566C9188" w14:textId="77777777" w:rsidR="003E3BEA" w:rsidRPr="003E3BEA" w:rsidRDefault="003E3BEA" w:rsidP="003E3BEA">
      <w:pPr>
        <w:keepNext/>
        <w:keepLines/>
        <w:widowControl w:val="0"/>
        <w:pBdr>
          <w:top w:val="nil"/>
          <w:left w:val="nil"/>
          <w:bottom w:val="nil"/>
          <w:right w:val="nil"/>
          <w:between w:val="nil"/>
        </w:pBdr>
        <w:tabs>
          <w:tab w:val="left" w:pos="567"/>
          <w:tab w:val="left" w:pos="851"/>
          <w:tab w:val="left" w:pos="992"/>
          <w:tab w:val="left" w:pos="1134"/>
        </w:tabs>
        <w:spacing w:after="0"/>
        <w:jc w:val="center"/>
        <w:outlineLvl w:val="1"/>
        <w:rPr>
          <w:rFonts w:ascii="Times New Roman" w:eastAsia="Arial" w:hAnsi="Times New Roman" w:cs="Times New Roman"/>
          <w:b/>
          <w:sz w:val="21"/>
          <w:szCs w:val="21"/>
          <w:lang w:val="lt-LT"/>
        </w:rPr>
      </w:pPr>
      <w:r w:rsidRPr="003E3BEA">
        <w:rPr>
          <w:rFonts w:ascii="Times New Roman" w:eastAsia="Arial" w:hAnsi="Times New Roman" w:cs="Times New Roman"/>
          <w:b/>
          <w:sz w:val="21"/>
          <w:szCs w:val="21"/>
          <w:lang w:val="lt-LT"/>
        </w:rPr>
        <w:t>5.1.</w:t>
      </w:r>
      <w:r w:rsidRPr="003E3BEA">
        <w:rPr>
          <w:rFonts w:ascii="Times New Roman" w:eastAsia="Arial" w:hAnsi="Times New Roman" w:cs="Times New Roman"/>
          <w:b/>
          <w:sz w:val="21"/>
          <w:szCs w:val="21"/>
          <w:lang w:val="lt-LT"/>
        </w:rPr>
        <w:tab/>
        <w:t>Dokumentų kalba</w:t>
      </w:r>
    </w:p>
    <w:p w14:paraId="1E17EE77" w14:textId="77777777" w:rsidR="003E3BEA" w:rsidRPr="003E3BEA" w:rsidRDefault="003E3BEA" w:rsidP="003E3BEA">
      <w:pPr>
        <w:keepNext/>
        <w:keepLines/>
        <w:widowControl w:val="0"/>
        <w:pBdr>
          <w:top w:val="nil"/>
          <w:left w:val="nil"/>
          <w:bottom w:val="nil"/>
          <w:right w:val="nil"/>
          <w:between w:val="nil"/>
        </w:pBdr>
        <w:tabs>
          <w:tab w:val="left" w:pos="567"/>
          <w:tab w:val="left" w:pos="851"/>
          <w:tab w:val="left" w:pos="992"/>
          <w:tab w:val="left" w:pos="1134"/>
        </w:tabs>
        <w:spacing w:after="0"/>
        <w:jc w:val="both"/>
        <w:outlineLvl w:val="1"/>
        <w:rPr>
          <w:rFonts w:ascii="Times New Roman" w:eastAsia="Arial" w:hAnsi="Times New Roman" w:cs="Times New Roman"/>
          <w:b/>
          <w:sz w:val="21"/>
          <w:szCs w:val="21"/>
          <w:lang w:val="lt-LT"/>
        </w:rPr>
      </w:pPr>
    </w:p>
    <w:p w14:paraId="17241FD4" w14:textId="77777777" w:rsidR="003E3BEA" w:rsidRPr="003E3BEA" w:rsidRDefault="003E3BEA" w:rsidP="003E3BEA">
      <w:pPr>
        <w:widowControl w:val="0"/>
        <w:tabs>
          <w:tab w:val="left" w:pos="567"/>
          <w:tab w:val="left" w:pos="709"/>
          <w:tab w:val="left" w:pos="851"/>
          <w:tab w:val="left" w:pos="992"/>
          <w:tab w:val="left" w:pos="1134"/>
        </w:tabs>
        <w:spacing w:after="0"/>
        <w:jc w:val="both"/>
        <w:rPr>
          <w:rFonts w:ascii="Times New Roman" w:eastAsia="Arial" w:hAnsi="Times New Roman" w:cs="Times New Roman"/>
          <w:sz w:val="21"/>
          <w:szCs w:val="21"/>
          <w:lang w:val="lt-LT"/>
        </w:rPr>
      </w:pPr>
      <w:r w:rsidRPr="003E3BEA">
        <w:rPr>
          <w:rFonts w:ascii="Times New Roman" w:eastAsia="Arial" w:hAnsi="Times New Roman" w:cs="Times New Roman"/>
          <w:sz w:val="21"/>
          <w:szCs w:val="21"/>
          <w:lang w:val="lt-LT"/>
        </w:rPr>
        <w:t>5.1.1.</w:t>
      </w:r>
      <w:r w:rsidRPr="003E3BEA">
        <w:rPr>
          <w:rFonts w:ascii="Times New Roman" w:eastAsia="Arial" w:hAnsi="Times New Roman" w:cs="Times New Roman"/>
          <w:sz w:val="21"/>
          <w:szCs w:val="21"/>
          <w:lang w:val="lt-LT"/>
        </w:rPr>
        <w:tab/>
        <w:t>Visi tinkamam Sutarties vykdymui reikalingi dokumentai turi būti parengti lietuvių kalba, nebent Specialiosiose sąlygose yra nurodyta kitaip.</w:t>
      </w:r>
    </w:p>
    <w:p w14:paraId="5FE5BE43" w14:textId="77777777" w:rsidR="003E3BEA" w:rsidRPr="003E3BEA" w:rsidRDefault="003E3BEA" w:rsidP="003E3BEA">
      <w:pPr>
        <w:widowControl w:val="0"/>
        <w:tabs>
          <w:tab w:val="left" w:pos="567"/>
          <w:tab w:val="left" w:pos="709"/>
          <w:tab w:val="left" w:pos="851"/>
          <w:tab w:val="left" w:pos="992"/>
          <w:tab w:val="left" w:pos="1134"/>
        </w:tabs>
        <w:spacing w:after="0"/>
        <w:jc w:val="both"/>
        <w:rPr>
          <w:rFonts w:ascii="Times New Roman" w:eastAsia="Arial" w:hAnsi="Times New Roman" w:cs="Times New Roman"/>
          <w:sz w:val="21"/>
          <w:szCs w:val="21"/>
          <w:lang w:val="lt-LT"/>
        </w:rPr>
      </w:pPr>
      <w:r w:rsidRPr="003E3BEA">
        <w:rPr>
          <w:rFonts w:ascii="Times New Roman" w:eastAsia="Arial" w:hAnsi="Times New Roman" w:cs="Times New Roman"/>
          <w:sz w:val="21"/>
          <w:szCs w:val="21"/>
          <w:lang w:val="lt-LT"/>
        </w:rPr>
        <w:t>5.1.2.</w:t>
      </w:r>
      <w:r w:rsidRPr="003E3BEA">
        <w:rPr>
          <w:rFonts w:ascii="Times New Roman" w:eastAsia="Arial" w:hAnsi="Times New Roman" w:cs="Times New Roman"/>
          <w:sz w:val="21"/>
          <w:szCs w:val="21"/>
          <w:lang w:val="lt-LT"/>
        </w:rPr>
        <w:tab/>
        <w:t>Jei Prekių naudojimui būtiniems dokumentams reikalingas vertimas, su tuo susijusios išlaidos tenka Tiekėjui. Jei Tiekėjas Prekių naudojimui būtinus dokumentus verčia savarankiškai, jis atsako už šių dokumentų vertimo tikslumą.</w:t>
      </w:r>
    </w:p>
    <w:p w14:paraId="0BC0FDAA" w14:textId="77777777" w:rsidR="003E3BEA" w:rsidRPr="003E3BEA" w:rsidRDefault="003E3BEA" w:rsidP="003E3BEA">
      <w:pPr>
        <w:widowControl w:val="0"/>
        <w:tabs>
          <w:tab w:val="left" w:pos="567"/>
          <w:tab w:val="left" w:pos="709"/>
          <w:tab w:val="left" w:pos="851"/>
          <w:tab w:val="left" w:pos="992"/>
          <w:tab w:val="left" w:pos="1134"/>
        </w:tabs>
        <w:spacing w:after="0"/>
        <w:jc w:val="both"/>
        <w:rPr>
          <w:rFonts w:ascii="Times New Roman" w:eastAsia="Arial" w:hAnsi="Times New Roman" w:cs="Times New Roman"/>
          <w:sz w:val="21"/>
          <w:szCs w:val="21"/>
          <w:lang w:val="lt-LT"/>
        </w:rPr>
      </w:pPr>
    </w:p>
    <w:p w14:paraId="05D016C3" w14:textId="77777777" w:rsidR="003E3BEA" w:rsidRPr="003E3BEA" w:rsidRDefault="003E3BEA" w:rsidP="003E3BEA">
      <w:pPr>
        <w:keepNext/>
        <w:keepLines/>
        <w:pBdr>
          <w:top w:val="nil"/>
          <w:left w:val="nil"/>
          <w:bottom w:val="nil"/>
          <w:right w:val="nil"/>
          <w:between w:val="nil"/>
        </w:pBdr>
        <w:tabs>
          <w:tab w:val="left" w:pos="0"/>
          <w:tab w:val="left" w:pos="426"/>
          <w:tab w:val="left" w:pos="567"/>
          <w:tab w:val="left" w:pos="851"/>
          <w:tab w:val="left" w:pos="992"/>
          <w:tab w:val="left" w:pos="1134"/>
        </w:tabs>
        <w:spacing w:after="0"/>
        <w:jc w:val="center"/>
        <w:outlineLvl w:val="1"/>
        <w:rPr>
          <w:rFonts w:ascii="Times New Roman" w:eastAsia="Arial" w:hAnsi="Times New Roman" w:cs="Times New Roman"/>
          <w:b/>
          <w:sz w:val="21"/>
          <w:szCs w:val="21"/>
          <w:lang w:val="lt-LT"/>
        </w:rPr>
      </w:pPr>
      <w:r w:rsidRPr="003E3BEA">
        <w:rPr>
          <w:rFonts w:ascii="Times New Roman" w:eastAsia="Arial" w:hAnsi="Times New Roman" w:cs="Times New Roman"/>
          <w:b/>
          <w:sz w:val="21"/>
          <w:szCs w:val="21"/>
          <w:lang w:val="lt-LT"/>
        </w:rPr>
        <w:t>5.2.</w:t>
      </w:r>
      <w:r w:rsidRPr="003E3BEA">
        <w:rPr>
          <w:rFonts w:ascii="Times New Roman" w:eastAsia="Arial" w:hAnsi="Times New Roman" w:cs="Times New Roman"/>
          <w:b/>
          <w:sz w:val="21"/>
          <w:szCs w:val="21"/>
          <w:lang w:val="lt-LT"/>
        </w:rPr>
        <w:tab/>
      </w:r>
      <w:r w:rsidRPr="003E3BEA">
        <w:rPr>
          <w:rFonts w:ascii="Times New Roman" w:eastAsia="Arial" w:hAnsi="Times New Roman" w:cs="Times New Roman"/>
          <w:b/>
          <w:color w:val="000000"/>
          <w:sz w:val="21"/>
          <w:szCs w:val="21"/>
          <w:lang w:val="lt-LT"/>
        </w:rPr>
        <w:t>Naudojimo instrukcijos</w:t>
      </w:r>
    </w:p>
    <w:p w14:paraId="1B05EC91" w14:textId="77777777" w:rsidR="003E3BEA" w:rsidRPr="003E3BEA" w:rsidRDefault="003E3BEA" w:rsidP="003E3BEA">
      <w:pPr>
        <w:keepNext/>
        <w:keepLines/>
        <w:pBdr>
          <w:top w:val="nil"/>
          <w:left w:val="nil"/>
          <w:bottom w:val="nil"/>
          <w:right w:val="nil"/>
          <w:between w:val="nil"/>
        </w:pBdr>
        <w:tabs>
          <w:tab w:val="left" w:pos="0"/>
          <w:tab w:val="left" w:pos="426"/>
          <w:tab w:val="left" w:pos="567"/>
          <w:tab w:val="left" w:pos="851"/>
          <w:tab w:val="left" w:pos="992"/>
          <w:tab w:val="left" w:pos="1134"/>
        </w:tabs>
        <w:spacing w:after="0"/>
        <w:jc w:val="both"/>
        <w:outlineLvl w:val="1"/>
        <w:rPr>
          <w:rFonts w:ascii="Times New Roman" w:eastAsia="Arial" w:hAnsi="Times New Roman" w:cs="Times New Roman"/>
          <w:b/>
          <w:sz w:val="21"/>
          <w:szCs w:val="21"/>
          <w:lang w:val="lt-LT"/>
        </w:rPr>
      </w:pPr>
    </w:p>
    <w:p w14:paraId="4D513338" w14:textId="77777777" w:rsidR="003E3BEA" w:rsidRPr="003E3BEA" w:rsidRDefault="003E3BEA" w:rsidP="003E3BEA">
      <w:pPr>
        <w:widowControl w:val="0"/>
        <w:tabs>
          <w:tab w:val="left" w:pos="567"/>
          <w:tab w:val="left" w:pos="709"/>
          <w:tab w:val="left" w:pos="851"/>
          <w:tab w:val="left" w:pos="992"/>
          <w:tab w:val="left" w:pos="1134"/>
        </w:tabs>
        <w:spacing w:after="0"/>
        <w:jc w:val="both"/>
        <w:rPr>
          <w:rFonts w:ascii="Times New Roman" w:eastAsia="Arial" w:hAnsi="Times New Roman" w:cs="Times New Roman"/>
          <w:sz w:val="21"/>
          <w:szCs w:val="21"/>
          <w:lang w:val="lt-LT"/>
        </w:rPr>
      </w:pPr>
      <w:r w:rsidRPr="003E3BEA">
        <w:rPr>
          <w:rFonts w:ascii="Times New Roman" w:eastAsia="Arial" w:hAnsi="Times New Roman" w:cs="Times New Roman"/>
          <w:sz w:val="21"/>
          <w:szCs w:val="21"/>
          <w:lang w:val="lt-LT"/>
        </w:rPr>
        <w:t>5.2.1.</w:t>
      </w:r>
      <w:r w:rsidRPr="003E3BEA">
        <w:rPr>
          <w:rFonts w:ascii="Times New Roman" w:eastAsia="Arial" w:hAnsi="Times New Roman" w:cs="Times New Roman"/>
          <w:sz w:val="21"/>
          <w:szCs w:val="21"/>
          <w:lang w:val="lt-LT"/>
        </w:rPr>
        <w:tab/>
        <w:t>Jeigu Tiekėjas turi parengti ir (ar) pateikti Pirkėjui Prekių naudojimo instrukcijas, jos turi būti aiškios ir detalios, kad Pirkėjas, vadovaudamasis jomis, galėtų tinkamai naudoti patiektas Prekes.</w:t>
      </w:r>
    </w:p>
    <w:p w14:paraId="3F26BC31" w14:textId="77777777" w:rsidR="003E3BEA" w:rsidRPr="003E3BEA" w:rsidRDefault="003E3BEA" w:rsidP="003E3BEA">
      <w:pPr>
        <w:widowControl w:val="0"/>
        <w:tabs>
          <w:tab w:val="left" w:pos="567"/>
          <w:tab w:val="left" w:pos="709"/>
          <w:tab w:val="left" w:pos="851"/>
          <w:tab w:val="left" w:pos="992"/>
          <w:tab w:val="left" w:pos="1134"/>
        </w:tabs>
        <w:spacing w:after="0"/>
        <w:jc w:val="both"/>
        <w:rPr>
          <w:rFonts w:ascii="Times New Roman" w:eastAsia="Arial" w:hAnsi="Times New Roman" w:cs="Times New Roman"/>
          <w:sz w:val="21"/>
          <w:szCs w:val="21"/>
          <w:lang w:val="lt-LT"/>
        </w:rPr>
      </w:pPr>
      <w:r w:rsidRPr="003E3BEA">
        <w:rPr>
          <w:rFonts w:ascii="Times New Roman" w:eastAsia="Arial" w:hAnsi="Times New Roman" w:cs="Times New Roman"/>
          <w:sz w:val="21"/>
          <w:szCs w:val="21"/>
          <w:lang w:val="lt-LT"/>
        </w:rPr>
        <w:t>5.2.2.</w:t>
      </w:r>
      <w:r w:rsidRPr="003E3BEA">
        <w:rPr>
          <w:rFonts w:ascii="Times New Roman" w:eastAsia="Arial" w:hAnsi="Times New Roman" w:cs="Times New Roman"/>
          <w:sz w:val="21"/>
          <w:szCs w:val="21"/>
          <w:lang w:val="lt-LT"/>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4C0E7D44" w14:textId="77777777" w:rsidR="003E3BEA" w:rsidRPr="003E3BEA" w:rsidRDefault="003E3BEA" w:rsidP="003E3BEA">
      <w:pPr>
        <w:widowControl w:val="0"/>
        <w:tabs>
          <w:tab w:val="left" w:pos="567"/>
          <w:tab w:val="left" w:pos="709"/>
          <w:tab w:val="left" w:pos="851"/>
          <w:tab w:val="left" w:pos="992"/>
          <w:tab w:val="left" w:pos="1134"/>
        </w:tabs>
        <w:spacing w:after="0"/>
        <w:jc w:val="both"/>
        <w:rPr>
          <w:rFonts w:ascii="Times New Roman" w:eastAsia="Arial" w:hAnsi="Times New Roman" w:cs="Times New Roman"/>
          <w:sz w:val="21"/>
          <w:szCs w:val="21"/>
          <w:lang w:val="lt-LT"/>
        </w:rPr>
      </w:pPr>
    </w:p>
    <w:p w14:paraId="62E86EE5" w14:textId="77777777" w:rsidR="003E3BEA" w:rsidRPr="003E3BEA" w:rsidRDefault="003E3BEA" w:rsidP="003E3BEA">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center"/>
        <w:rPr>
          <w:rFonts w:ascii="Times New Roman" w:eastAsia="Arial" w:hAnsi="Times New Roman" w:cs="Times New Roman"/>
          <w:b/>
          <w:caps/>
          <w:sz w:val="21"/>
          <w:szCs w:val="21"/>
          <w:lang w:val="lt-LT"/>
        </w:rPr>
      </w:pPr>
      <w:r w:rsidRPr="003E3BEA">
        <w:rPr>
          <w:rFonts w:ascii="Times New Roman" w:eastAsia="Arial" w:hAnsi="Times New Roman" w:cs="Times New Roman"/>
          <w:b/>
          <w:caps/>
          <w:sz w:val="21"/>
          <w:szCs w:val="21"/>
          <w:lang w:val="lt-LT"/>
        </w:rPr>
        <w:t>6.</w:t>
      </w:r>
      <w:r w:rsidRPr="003E3BEA">
        <w:rPr>
          <w:rFonts w:ascii="Times New Roman" w:eastAsia="Arial" w:hAnsi="Times New Roman" w:cs="Times New Roman"/>
          <w:b/>
          <w:caps/>
          <w:sz w:val="21"/>
          <w:szCs w:val="21"/>
          <w:lang w:val="lt-LT"/>
        </w:rPr>
        <w:tab/>
        <w:t>PREKIŲ TIEKIMO PABAIGA IR PREKIŲ priėmimas</w:t>
      </w:r>
    </w:p>
    <w:p w14:paraId="09F33531" w14:textId="77777777" w:rsidR="003E3BEA" w:rsidRPr="003E3BEA" w:rsidRDefault="003E3BEA" w:rsidP="003E3BEA">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both"/>
        <w:rPr>
          <w:rFonts w:ascii="Times New Roman" w:eastAsia="Arial" w:hAnsi="Times New Roman" w:cs="Times New Roman"/>
          <w:b/>
          <w:caps/>
          <w:sz w:val="21"/>
          <w:szCs w:val="21"/>
          <w:lang w:val="lt-LT"/>
        </w:rPr>
      </w:pPr>
    </w:p>
    <w:p w14:paraId="524C3ECA" w14:textId="77777777" w:rsidR="003E3BEA" w:rsidRPr="003E3BEA" w:rsidRDefault="003E3BEA" w:rsidP="003E3BEA">
      <w:pPr>
        <w:keepNext/>
        <w:keepLines/>
        <w:widowControl w:val="0"/>
        <w:pBdr>
          <w:top w:val="nil"/>
          <w:left w:val="nil"/>
          <w:bottom w:val="nil"/>
          <w:right w:val="nil"/>
          <w:between w:val="nil"/>
        </w:pBdr>
        <w:tabs>
          <w:tab w:val="left" w:pos="567"/>
          <w:tab w:val="left" w:pos="851"/>
          <w:tab w:val="left" w:pos="992"/>
          <w:tab w:val="left" w:pos="1134"/>
        </w:tabs>
        <w:spacing w:after="0"/>
        <w:jc w:val="center"/>
        <w:outlineLvl w:val="1"/>
        <w:rPr>
          <w:rFonts w:ascii="Times New Roman" w:eastAsia="Arial" w:hAnsi="Times New Roman" w:cs="Times New Roman"/>
          <w:b/>
          <w:sz w:val="21"/>
          <w:szCs w:val="21"/>
          <w:lang w:val="lt-LT"/>
        </w:rPr>
      </w:pPr>
      <w:r w:rsidRPr="003E3BEA">
        <w:rPr>
          <w:rFonts w:ascii="Times New Roman" w:eastAsia="Arial" w:hAnsi="Times New Roman" w:cs="Times New Roman"/>
          <w:b/>
          <w:sz w:val="21"/>
          <w:szCs w:val="21"/>
          <w:lang w:val="lt-LT"/>
        </w:rPr>
        <w:t>6.1.</w:t>
      </w:r>
      <w:r w:rsidRPr="003E3BEA">
        <w:rPr>
          <w:rFonts w:ascii="Times New Roman" w:eastAsia="Arial" w:hAnsi="Times New Roman" w:cs="Times New Roman"/>
          <w:b/>
          <w:sz w:val="21"/>
          <w:szCs w:val="21"/>
          <w:lang w:val="lt-LT"/>
        </w:rPr>
        <w:tab/>
        <w:t>Prekių tiekimo pabaiga</w:t>
      </w:r>
    </w:p>
    <w:p w14:paraId="5211A8BE" w14:textId="77777777" w:rsidR="003E3BEA" w:rsidRPr="003E3BEA" w:rsidRDefault="003E3BEA" w:rsidP="003E3BEA">
      <w:pPr>
        <w:keepNext/>
        <w:keepLines/>
        <w:widowControl w:val="0"/>
        <w:pBdr>
          <w:top w:val="nil"/>
          <w:left w:val="nil"/>
          <w:bottom w:val="nil"/>
          <w:right w:val="nil"/>
          <w:between w:val="nil"/>
        </w:pBdr>
        <w:tabs>
          <w:tab w:val="left" w:pos="567"/>
          <w:tab w:val="left" w:pos="851"/>
          <w:tab w:val="left" w:pos="992"/>
          <w:tab w:val="left" w:pos="1134"/>
        </w:tabs>
        <w:spacing w:after="0"/>
        <w:jc w:val="both"/>
        <w:outlineLvl w:val="1"/>
        <w:rPr>
          <w:rFonts w:ascii="Times New Roman" w:eastAsia="Arial" w:hAnsi="Times New Roman" w:cs="Times New Roman"/>
          <w:b/>
          <w:sz w:val="21"/>
          <w:szCs w:val="21"/>
          <w:lang w:val="lt-LT"/>
        </w:rPr>
      </w:pPr>
    </w:p>
    <w:p w14:paraId="0A83674E" w14:textId="77777777" w:rsidR="003E3BEA" w:rsidRPr="003E3BEA" w:rsidRDefault="003E3BEA" w:rsidP="003E3BEA">
      <w:pPr>
        <w:widowControl w:val="0"/>
        <w:tabs>
          <w:tab w:val="left" w:pos="567"/>
          <w:tab w:val="left" w:pos="851"/>
          <w:tab w:val="left" w:pos="992"/>
          <w:tab w:val="left" w:pos="1134"/>
        </w:tabs>
        <w:spacing w:after="0"/>
        <w:jc w:val="both"/>
        <w:rPr>
          <w:rFonts w:ascii="Times New Roman" w:eastAsia="Arial" w:hAnsi="Times New Roman" w:cs="Times New Roman"/>
          <w:sz w:val="21"/>
          <w:szCs w:val="21"/>
          <w:lang w:val="lt-LT"/>
        </w:rPr>
      </w:pPr>
      <w:r w:rsidRPr="003E3BEA">
        <w:rPr>
          <w:rFonts w:ascii="Times New Roman" w:eastAsia="Arial" w:hAnsi="Times New Roman" w:cs="Times New Roman"/>
          <w:sz w:val="21"/>
          <w:szCs w:val="21"/>
          <w:lang w:val="lt-LT"/>
        </w:rPr>
        <w:t>6.1.1.</w:t>
      </w:r>
      <w:r w:rsidRPr="003E3BEA">
        <w:rPr>
          <w:rFonts w:ascii="Times New Roman" w:eastAsia="Arial" w:hAnsi="Times New Roman" w:cs="Times New Roman"/>
          <w:sz w:val="21"/>
          <w:szCs w:val="21"/>
          <w:lang w:val="lt-LT"/>
        </w:rPr>
        <w:tab/>
        <w:t xml:space="preserve">Prekių tiekimas laikomas užbaigtu, kai yra įvykdytos visos šios sąlygos: </w:t>
      </w:r>
    </w:p>
    <w:p w14:paraId="6E1ECC7D" w14:textId="77777777" w:rsidR="003E3BEA" w:rsidRPr="003E3BEA" w:rsidRDefault="003E3BEA" w:rsidP="003E3BEA">
      <w:pPr>
        <w:widowControl w:val="0"/>
        <w:tabs>
          <w:tab w:val="left" w:pos="567"/>
          <w:tab w:val="left" w:pos="851"/>
          <w:tab w:val="left" w:pos="992"/>
          <w:tab w:val="left" w:pos="1134"/>
        </w:tabs>
        <w:spacing w:after="0"/>
        <w:jc w:val="both"/>
        <w:rPr>
          <w:rFonts w:ascii="Times New Roman" w:eastAsia="Arial" w:hAnsi="Times New Roman" w:cs="Times New Roman"/>
          <w:sz w:val="21"/>
          <w:szCs w:val="21"/>
          <w:lang w:val="lt-LT"/>
        </w:rPr>
      </w:pPr>
      <w:r w:rsidRPr="003E3BEA">
        <w:rPr>
          <w:rFonts w:ascii="Times New Roman" w:eastAsia="Arial" w:hAnsi="Times New Roman" w:cs="Times New Roman"/>
          <w:sz w:val="21"/>
          <w:szCs w:val="21"/>
          <w:lang w:val="lt-LT"/>
        </w:rPr>
        <w:lastRenderedPageBreak/>
        <w:t>6.1.1.1.</w:t>
      </w:r>
      <w:r w:rsidRPr="003E3BEA">
        <w:rPr>
          <w:rFonts w:ascii="Times New Roman" w:eastAsia="Arial" w:hAnsi="Times New Roman" w:cs="Times New Roman"/>
          <w:sz w:val="21"/>
          <w:szCs w:val="21"/>
          <w:lang w:val="lt-LT"/>
        </w:rPr>
        <w:tab/>
        <w:t xml:space="preserve">Tiekėjas pristatė visas Prekes pagal Sutarties ir </w:t>
      </w:r>
      <w:r w:rsidRPr="003E3BEA">
        <w:rPr>
          <w:rFonts w:ascii="Times New Roman" w:eastAsia="Times New Roman" w:hAnsi="Times New Roman" w:cs="Times New Roman"/>
          <w:sz w:val="21"/>
          <w:szCs w:val="21"/>
          <w:lang w:val="lt-LT"/>
        </w:rPr>
        <w:t>įstatymų bei kitų teisės aktų</w:t>
      </w:r>
      <w:r w:rsidRPr="003E3BEA">
        <w:rPr>
          <w:rFonts w:ascii="Times New Roman" w:eastAsia="Arial" w:hAnsi="Times New Roman" w:cs="Times New Roman"/>
          <w:sz w:val="21"/>
          <w:szCs w:val="21"/>
          <w:lang w:val="lt-LT"/>
        </w:rPr>
        <w:t xml:space="preserve"> reikalavimus (ir kai suteiktos visos susijusios paslaugos, jei to reikalaujama), </w:t>
      </w:r>
    </w:p>
    <w:p w14:paraId="2E97B73F" w14:textId="77777777" w:rsidR="003E3BEA" w:rsidRPr="003E3BEA" w:rsidRDefault="003E3BEA" w:rsidP="003E3BEA">
      <w:pPr>
        <w:widowControl w:val="0"/>
        <w:tabs>
          <w:tab w:val="left" w:pos="567"/>
          <w:tab w:val="left" w:pos="851"/>
          <w:tab w:val="left" w:pos="992"/>
          <w:tab w:val="left" w:pos="1134"/>
        </w:tabs>
        <w:spacing w:after="0"/>
        <w:jc w:val="both"/>
        <w:rPr>
          <w:rFonts w:ascii="Times New Roman" w:eastAsia="Arial" w:hAnsi="Times New Roman" w:cs="Times New Roman"/>
          <w:sz w:val="21"/>
          <w:szCs w:val="21"/>
          <w:lang w:val="lt-LT"/>
        </w:rPr>
      </w:pPr>
      <w:r w:rsidRPr="003E3BEA">
        <w:rPr>
          <w:rFonts w:ascii="Times New Roman" w:eastAsia="Arial" w:hAnsi="Times New Roman" w:cs="Times New Roman"/>
          <w:sz w:val="21"/>
          <w:szCs w:val="21"/>
          <w:lang w:val="lt-LT"/>
        </w:rPr>
        <w:t>6.1.1.2.</w:t>
      </w:r>
      <w:r w:rsidRPr="003E3BEA">
        <w:rPr>
          <w:rFonts w:ascii="Times New Roman" w:eastAsia="Arial" w:hAnsi="Times New Roman" w:cs="Times New Roman"/>
          <w:sz w:val="21"/>
          <w:szCs w:val="21"/>
          <w:lang w:val="lt-LT"/>
        </w:rPr>
        <w:tab/>
        <w:t>Tiekėjas perdavė Pirkėjui visą reikalingą dokumentaciją, įskaitant naudojimo instrukcijas ir garantijas (jei to reikalaujama),</w:t>
      </w:r>
    </w:p>
    <w:p w14:paraId="0D5DABA7" w14:textId="77777777" w:rsidR="003E3BEA" w:rsidRPr="003E3BEA" w:rsidRDefault="003E3BEA" w:rsidP="003E3BEA">
      <w:pPr>
        <w:widowControl w:val="0"/>
        <w:tabs>
          <w:tab w:val="left" w:pos="567"/>
          <w:tab w:val="left" w:pos="851"/>
          <w:tab w:val="left" w:pos="992"/>
          <w:tab w:val="left" w:pos="1134"/>
        </w:tabs>
        <w:spacing w:after="0"/>
        <w:jc w:val="both"/>
        <w:rPr>
          <w:rFonts w:ascii="Times New Roman" w:eastAsia="Arial" w:hAnsi="Times New Roman" w:cs="Times New Roman"/>
          <w:sz w:val="21"/>
          <w:szCs w:val="21"/>
          <w:lang w:val="lt-LT"/>
        </w:rPr>
      </w:pPr>
      <w:r w:rsidRPr="003E3BEA">
        <w:rPr>
          <w:rFonts w:ascii="Times New Roman" w:eastAsia="Arial" w:hAnsi="Times New Roman" w:cs="Times New Roman"/>
          <w:sz w:val="21"/>
          <w:szCs w:val="21"/>
          <w:lang w:val="lt-LT"/>
        </w:rPr>
        <w:t>6.1.1.3.</w:t>
      </w:r>
      <w:r w:rsidRPr="003E3BEA">
        <w:rPr>
          <w:rFonts w:ascii="Times New Roman" w:eastAsia="Arial" w:hAnsi="Times New Roman" w:cs="Times New Roman"/>
          <w:sz w:val="21"/>
          <w:szCs w:val="21"/>
          <w:lang w:val="lt-LT"/>
        </w:rPr>
        <w:tab/>
        <w:t>Tiekėjas apmokė Pirkėjo personalą, kaip naudoti Prekes (jeigu to reikalaujama),</w:t>
      </w:r>
    </w:p>
    <w:p w14:paraId="5D8EEF3F" w14:textId="77777777" w:rsidR="003E3BEA" w:rsidRPr="003E3BEA" w:rsidRDefault="003E3BEA" w:rsidP="003E3BEA">
      <w:pPr>
        <w:widowControl w:val="0"/>
        <w:tabs>
          <w:tab w:val="left" w:pos="567"/>
          <w:tab w:val="left" w:pos="851"/>
          <w:tab w:val="left" w:pos="992"/>
          <w:tab w:val="left" w:pos="1134"/>
        </w:tabs>
        <w:spacing w:after="0"/>
        <w:jc w:val="both"/>
        <w:rPr>
          <w:rFonts w:ascii="Times New Roman" w:eastAsia="Arial" w:hAnsi="Times New Roman" w:cs="Times New Roman"/>
          <w:sz w:val="21"/>
          <w:szCs w:val="21"/>
          <w:lang w:val="lt-LT"/>
        </w:rPr>
      </w:pPr>
      <w:r w:rsidRPr="003E3BEA">
        <w:rPr>
          <w:rFonts w:ascii="Times New Roman" w:eastAsia="Arial" w:hAnsi="Times New Roman" w:cs="Times New Roman"/>
          <w:sz w:val="21"/>
          <w:szCs w:val="21"/>
          <w:lang w:val="lt-LT"/>
        </w:rPr>
        <w:t>6.1.1.4.</w:t>
      </w:r>
      <w:r w:rsidRPr="003E3BEA">
        <w:rPr>
          <w:rFonts w:ascii="Times New Roman" w:eastAsia="Arial" w:hAnsi="Times New Roman" w:cs="Times New Roman"/>
          <w:sz w:val="21"/>
          <w:szCs w:val="21"/>
          <w:lang w:val="lt-LT"/>
        </w:rPr>
        <w:tab/>
        <w:t>buvo įformintas Prekių perdavimo-priėmimo aktas ar Prekių perdavimo-priėmimo aktai, jei numatytas Prekių pristatymas dalimis, ar kitas Sutartyje numatytas dokumentas, nuo kurio pasirašymo laikoma, kad Prekės buvo priimtos,</w:t>
      </w:r>
    </w:p>
    <w:p w14:paraId="4F7D2BF6" w14:textId="77777777" w:rsidR="003E3BEA" w:rsidRPr="003E3BEA" w:rsidRDefault="003E3BEA" w:rsidP="003E3BEA">
      <w:pPr>
        <w:widowControl w:val="0"/>
        <w:tabs>
          <w:tab w:val="left" w:pos="567"/>
          <w:tab w:val="left" w:pos="851"/>
          <w:tab w:val="left" w:pos="992"/>
          <w:tab w:val="left" w:pos="1134"/>
        </w:tabs>
        <w:spacing w:after="0"/>
        <w:jc w:val="both"/>
        <w:rPr>
          <w:rFonts w:ascii="Times New Roman" w:eastAsia="Arial" w:hAnsi="Times New Roman" w:cs="Times New Roman"/>
          <w:sz w:val="21"/>
          <w:szCs w:val="21"/>
          <w:lang w:val="lt-LT"/>
        </w:rPr>
      </w:pPr>
      <w:r w:rsidRPr="003E3BEA">
        <w:rPr>
          <w:rFonts w:ascii="Times New Roman" w:eastAsia="Arial" w:hAnsi="Times New Roman" w:cs="Times New Roman"/>
          <w:sz w:val="21"/>
          <w:szCs w:val="21"/>
          <w:lang w:val="lt-LT"/>
        </w:rPr>
        <w:t>6.1.1.5.</w:t>
      </w:r>
      <w:r w:rsidRPr="003E3BEA">
        <w:rPr>
          <w:rFonts w:ascii="Times New Roman" w:eastAsia="Arial" w:hAnsi="Times New Roman" w:cs="Times New Roman"/>
          <w:sz w:val="21"/>
          <w:szCs w:val="21"/>
          <w:lang w:val="lt-LT"/>
        </w:rPr>
        <w:tab/>
        <w:t xml:space="preserve">Tiekėjas įvykdė kitas sąlygas, numatytas </w:t>
      </w:r>
      <w:r w:rsidRPr="003E3BEA">
        <w:rPr>
          <w:rFonts w:ascii="Times New Roman" w:eastAsia="Times New Roman" w:hAnsi="Times New Roman" w:cs="Times New Roman"/>
          <w:sz w:val="21"/>
          <w:szCs w:val="21"/>
          <w:lang w:val="lt-LT"/>
        </w:rPr>
        <w:t>įstatymuose bei kituose teisės aktuose</w:t>
      </w:r>
      <w:r w:rsidRPr="003E3BEA">
        <w:rPr>
          <w:rFonts w:ascii="Times New Roman" w:eastAsia="Arial" w:hAnsi="Times New Roman" w:cs="Times New Roman"/>
          <w:sz w:val="21"/>
          <w:szCs w:val="21"/>
          <w:lang w:val="lt-LT"/>
        </w:rPr>
        <w:t>, Sutartyje ir pasiūlyme, kurios turi būti įvykdytos tam, kad būtų laikoma, jog Prekių tiekimas yra užbaigtas, ir pateikė Pirkėjui tai įrodančius dokumentus.</w:t>
      </w:r>
    </w:p>
    <w:p w14:paraId="100C61AC" w14:textId="77777777" w:rsidR="003E3BEA" w:rsidRPr="003E3BEA" w:rsidRDefault="003E3BEA" w:rsidP="003E3BEA">
      <w:pPr>
        <w:widowControl w:val="0"/>
        <w:tabs>
          <w:tab w:val="left" w:pos="567"/>
          <w:tab w:val="left" w:pos="851"/>
          <w:tab w:val="left" w:pos="992"/>
          <w:tab w:val="left" w:pos="1134"/>
        </w:tabs>
        <w:spacing w:after="0"/>
        <w:jc w:val="both"/>
        <w:rPr>
          <w:rFonts w:ascii="Times New Roman" w:eastAsia="Arial" w:hAnsi="Times New Roman" w:cs="Times New Roman"/>
          <w:sz w:val="21"/>
          <w:szCs w:val="21"/>
          <w:lang w:val="lt-LT"/>
        </w:rPr>
      </w:pPr>
    </w:p>
    <w:p w14:paraId="460BCD24" w14:textId="77777777" w:rsidR="003E3BEA" w:rsidRPr="003E3BEA" w:rsidRDefault="003E3BEA" w:rsidP="003E3BEA">
      <w:pPr>
        <w:keepNext/>
        <w:keepLines/>
        <w:widowControl w:val="0"/>
        <w:pBdr>
          <w:top w:val="nil"/>
          <w:left w:val="nil"/>
          <w:bottom w:val="nil"/>
          <w:right w:val="nil"/>
          <w:between w:val="nil"/>
        </w:pBdr>
        <w:tabs>
          <w:tab w:val="left" w:pos="567"/>
          <w:tab w:val="left" w:pos="851"/>
          <w:tab w:val="left" w:pos="992"/>
          <w:tab w:val="left" w:pos="1134"/>
        </w:tabs>
        <w:spacing w:after="0"/>
        <w:jc w:val="center"/>
        <w:outlineLvl w:val="1"/>
        <w:rPr>
          <w:rFonts w:ascii="Times New Roman" w:eastAsia="Arial" w:hAnsi="Times New Roman" w:cs="Times New Roman"/>
          <w:b/>
          <w:sz w:val="21"/>
          <w:szCs w:val="21"/>
          <w:lang w:val="lt-LT"/>
        </w:rPr>
      </w:pPr>
      <w:r w:rsidRPr="003E3BEA">
        <w:rPr>
          <w:rFonts w:ascii="Times New Roman" w:eastAsia="Arial" w:hAnsi="Times New Roman" w:cs="Times New Roman"/>
          <w:b/>
          <w:sz w:val="21"/>
          <w:szCs w:val="21"/>
          <w:lang w:val="lt-LT"/>
        </w:rPr>
        <w:t>6.2.</w:t>
      </w:r>
      <w:r w:rsidRPr="003E3BEA">
        <w:rPr>
          <w:rFonts w:ascii="Times New Roman" w:eastAsia="Arial" w:hAnsi="Times New Roman" w:cs="Times New Roman"/>
          <w:b/>
          <w:sz w:val="21"/>
          <w:szCs w:val="21"/>
          <w:lang w:val="lt-LT"/>
        </w:rPr>
        <w:tab/>
        <w:t>Prekių perdavimas - priėmimas</w:t>
      </w:r>
    </w:p>
    <w:p w14:paraId="4DC9A6C2" w14:textId="77777777" w:rsidR="003E3BEA" w:rsidRPr="003E3BEA" w:rsidRDefault="003E3BEA" w:rsidP="003E3BEA">
      <w:pPr>
        <w:keepNext/>
        <w:keepLines/>
        <w:widowControl w:val="0"/>
        <w:pBdr>
          <w:top w:val="nil"/>
          <w:left w:val="nil"/>
          <w:bottom w:val="nil"/>
          <w:right w:val="nil"/>
          <w:between w:val="nil"/>
        </w:pBdr>
        <w:tabs>
          <w:tab w:val="left" w:pos="567"/>
          <w:tab w:val="left" w:pos="851"/>
          <w:tab w:val="left" w:pos="992"/>
          <w:tab w:val="left" w:pos="1134"/>
        </w:tabs>
        <w:spacing w:after="0"/>
        <w:jc w:val="both"/>
        <w:outlineLvl w:val="1"/>
        <w:rPr>
          <w:rFonts w:ascii="Times New Roman" w:eastAsia="Arial" w:hAnsi="Times New Roman" w:cs="Times New Roman"/>
          <w:b/>
          <w:sz w:val="21"/>
          <w:szCs w:val="21"/>
          <w:lang w:val="lt-LT"/>
        </w:rPr>
      </w:pPr>
    </w:p>
    <w:p w14:paraId="4C0F41A8" w14:textId="77777777" w:rsidR="003E3BEA" w:rsidRPr="003E3BEA" w:rsidRDefault="003E3BEA" w:rsidP="003E3BEA">
      <w:pPr>
        <w:widowControl w:val="0"/>
        <w:tabs>
          <w:tab w:val="left" w:pos="567"/>
          <w:tab w:val="left" w:pos="709"/>
          <w:tab w:val="left" w:pos="851"/>
          <w:tab w:val="left" w:pos="992"/>
          <w:tab w:val="left" w:pos="1134"/>
        </w:tabs>
        <w:spacing w:after="0"/>
        <w:jc w:val="both"/>
        <w:rPr>
          <w:rFonts w:ascii="Times New Roman" w:eastAsia="Arial" w:hAnsi="Times New Roman" w:cs="Times New Roman"/>
          <w:sz w:val="21"/>
          <w:szCs w:val="21"/>
          <w:lang w:val="lt-LT"/>
        </w:rPr>
      </w:pPr>
      <w:r w:rsidRPr="003E3BEA">
        <w:rPr>
          <w:rFonts w:ascii="Times New Roman" w:eastAsia="Arial" w:hAnsi="Times New Roman" w:cs="Times New Roman"/>
          <w:sz w:val="21"/>
          <w:szCs w:val="21"/>
          <w:lang w:val="lt-LT"/>
        </w:rPr>
        <w:t>6.2.1.</w:t>
      </w:r>
      <w:r w:rsidRPr="003E3BEA">
        <w:rPr>
          <w:rFonts w:ascii="Times New Roman" w:eastAsia="Arial" w:hAnsi="Times New Roman" w:cs="Times New Roman"/>
          <w:sz w:val="21"/>
          <w:szCs w:val="21"/>
          <w:lang w:val="lt-LT"/>
        </w:rPr>
        <w:tab/>
        <w:t xml:space="preserve">Tiekėjas privalo pristatyti ir perduoti Prekes Pirkėjui, o Pirkėjas privalo kokybiškas ir Sutarties bei įstatymų ir kitų teisės aktų reikalavimus atitinkančias Prekes priimti. Prekės pristatomos Specialiosiose sąlygose nurodytais terminais ir adresu (-ais), pristatymą iš anksto suderinus su Pirkėju.  </w:t>
      </w:r>
    </w:p>
    <w:p w14:paraId="0056BA6E" w14:textId="77777777" w:rsidR="003E3BEA" w:rsidRPr="003E3BEA" w:rsidRDefault="003E3BEA" w:rsidP="003E3BEA">
      <w:pPr>
        <w:widowControl w:val="0"/>
        <w:tabs>
          <w:tab w:val="left" w:pos="567"/>
          <w:tab w:val="left" w:pos="709"/>
          <w:tab w:val="left" w:pos="851"/>
          <w:tab w:val="left" w:pos="992"/>
          <w:tab w:val="left" w:pos="1134"/>
        </w:tabs>
        <w:spacing w:after="0"/>
        <w:jc w:val="both"/>
        <w:rPr>
          <w:rFonts w:ascii="Times New Roman" w:eastAsia="Arial" w:hAnsi="Times New Roman" w:cs="Times New Roman"/>
          <w:sz w:val="21"/>
          <w:szCs w:val="21"/>
          <w:lang w:val="lt-LT"/>
        </w:rPr>
      </w:pPr>
      <w:r w:rsidRPr="003E3BEA">
        <w:rPr>
          <w:rFonts w:ascii="Times New Roman" w:eastAsia="Arial" w:hAnsi="Times New Roman" w:cs="Times New Roman"/>
          <w:sz w:val="21"/>
          <w:szCs w:val="21"/>
          <w:lang w:val="lt-LT"/>
        </w:rPr>
        <w:t>6.2.2.</w:t>
      </w:r>
      <w:r w:rsidRPr="003E3BEA">
        <w:rPr>
          <w:rFonts w:ascii="Times New Roman" w:eastAsia="Arial" w:hAnsi="Times New Roman" w:cs="Times New Roman"/>
          <w:sz w:val="21"/>
          <w:szCs w:val="21"/>
          <w:lang w:val="lt-LT"/>
        </w:rPr>
        <w:tab/>
        <w:t xml:space="preserve">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 </w:t>
      </w:r>
    </w:p>
    <w:p w14:paraId="1A3AACC2" w14:textId="77777777" w:rsidR="003E3BEA" w:rsidRPr="003E3BEA" w:rsidRDefault="003E3BEA" w:rsidP="003E3BEA">
      <w:pPr>
        <w:widowControl w:val="0"/>
        <w:tabs>
          <w:tab w:val="left" w:pos="567"/>
          <w:tab w:val="left" w:pos="709"/>
          <w:tab w:val="left" w:pos="851"/>
          <w:tab w:val="left" w:pos="992"/>
          <w:tab w:val="left" w:pos="1134"/>
        </w:tabs>
        <w:spacing w:after="0"/>
        <w:jc w:val="both"/>
        <w:rPr>
          <w:rFonts w:ascii="Times New Roman" w:eastAsia="Arial" w:hAnsi="Times New Roman" w:cs="Times New Roman"/>
          <w:sz w:val="21"/>
          <w:szCs w:val="21"/>
          <w:lang w:val="lt-LT"/>
        </w:rPr>
      </w:pPr>
      <w:r w:rsidRPr="003E3BEA">
        <w:rPr>
          <w:rFonts w:ascii="Times New Roman" w:eastAsia="Arial" w:hAnsi="Times New Roman" w:cs="Times New Roman"/>
          <w:sz w:val="21"/>
          <w:szCs w:val="21"/>
          <w:lang w:val="lt-LT"/>
        </w:rPr>
        <w:t>6.2.3.</w:t>
      </w:r>
      <w:r w:rsidRPr="003E3BEA">
        <w:rPr>
          <w:rFonts w:ascii="Times New Roman" w:eastAsia="Arial" w:hAnsi="Times New Roman" w:cs="Times New Roman"/>
          <w:sz w:val="21"/>
          <w:szCs w:val="21"/>
          <w:lang w:val="lt-LT"/>
        </w:rPr>
        <w:tab/>
        <w:t xml:space="preserve">Tiekėjui pristačius Prekes, Pirkėjas atlieka jų patikrinimą ir privalo: </w:t>
      </w:r>
    </w:p>
    <w:p w14:paraId="58025B0E" w14:textId="77777777" w:rsidR="003E3BEA" w:rsidRPr="003E3BEA" w:rsidRDefault="003E3BEA" w:rsidP="003E3BEA">
      <w:pPr>
        <w:widowControl w:val="0"/>
        <w:tabs>
          <w:tab w:val="left" w:pos="567"/>
          <w:tab w:val="left" w:pos="851"/>
          <w:tab w:val="left" w:pos="992"/>
          <w:tab w:val="left" w:pos="1134"/>
        </w:tabs>
        <w:spacing w:after="0"/>
        <w:jc w:val="both"/>
        <w:rPr>
          <w:rFonts w:ascii="Times New Roman" w:eastAsia="Arial" w:hAnsi="Times New Roman" w:cs="Times New Roman"/>
          <w:sz w:val="21"/>
          <w:szCs w:val="21"/>
          <w:lang w:val="lt-LT"/>
        </w:rPr>
      </w:pPr>
      <w:r w:rsidRPr="003E3BEA">
        <w:rPr>
          <w:rFonts w:ascii="Times New Roman" w:eastAsia="Arial" w:hAnsi="Times New Roman" w:cs="Times New Roman"/>
          <w:sz w:val="21"/>
          <w:szCs w:val="21"/>
          <w:lang w:val="lt-LT"/>
        </w:rPr>
        <w:t>6.2.3.1.</w:t>
      </w:r>
      <w:r w:rsidRPr="003E3BEA">
        <w:rPr>
          <w:rFonts w:ascii="Times New Roman" w:eastAsia="Arial" w:hAnsi="Times New Roman" w:cs="Times New Roman"/>
          <w:sz w:val="21"/>
          <w:szCs w:val="21"/>
          <w:lang w:val="lt-LT"/>
        </w:rPr>
        <w:tab/>
        <w:t>ne vėliau kaip per 5 (penkias) darbo dienas nuo faktinio Prekių perdavimo priimti Prekes, pasirašydamas Prekių perdavimo–priėmimo aktą; arba</w:t>
      </w:r>
    </w:p>
    <w:p w14:paraId="6D6C025A" w14:textId="77777777" w:rsidR="003E3BEA" w:rsidRPr="003E3BEA" w:rsidRDefault="003E3BEA" w:rsidP="003E3BEA">
      <w:pPr>
        <w:widowControl w:val="0"/>
        <w:tabs>
          <w:tab w:val="left" w:pos="567"/>
          <w:tab w:val="left" w:pos="851"/>
          <w:tab w:val="left" w:pos="992"/>
          <w:tab w:val="left" w:pos="1134"/>
        </w:tabs>
        <w:spacing w:after="0"/>
        <w:jc w:val="both"/>
        <w:rPr>
          <w:rFonts w:ascii="Times New Roman" w:eastAsia="Arial" w:hAnsi="Times New Roman" w:cs="Times New Roman"/>
          <w:sz w:val="21"/>
          <w:szCs w:val="21"/>
          <w:lang w:val="lt-LT"/>
        </w:rPr>
      </w:pPr>
      <w:r w:rsidRPr="003E3BEA">
        <w:rPr>
          <w:rFonts w:ascii="Times New Roman" w:eastAsia="Arial" w:hAnsi="Times New Roman" w:cs="Times New Roman"/>
          <w:sz w:val="21"/>
          <w:szCs w:val="21"/>
          <w:lang w:val="lt-LT"/>
        </w:rPr>
        <w:t>6.2.3.2.</w:t>
      </w:r>
      <w:r w:rsidRPr="003E3BEA">
        <w:rPr>
          <w:rFonts w:ascii="Times New Roman" w:eastAsia="Arial" w:hAnsi="Times New Roman" w:cs="Times New Roman"/>
          <w:sz w:val="21"/>
          <w:szCs w:val="21"/>
          <w:lang w:val="lt-LT"/>
        </w:rPr>
        <w:tab/>
        <w:t xml:space="preserve">priimti Prekes su išlygomis, pasirašydamas Prekių perdavimo–priėmimo aktą ir Prekių patikrinimo metu sudarytą defektų aktą, kuriame Pirkėjas privalo nurodyti per Prekių priėmimą pastebėtus Prekių ar pateikiamų Tiekėjo dokumentų trūkumus (toliau – </w:t>
      </w:r>
      <w:r w:rsidRPr="003E3BEA">
        <w:rPr>
          <w:rFonts w:ascii="Times New Roman" w:eastAsia="Arial" w:hAnsi="Times New Roman" w:cs="Times New Roman"/>
          <w:b/>
          <w:bCs/>
          <w:sz w:val="21"/>
          <w:szCs w:val="21"/>
          <w:lang w:val="lt-LT"/>
        </w:rPr>
        <w:t>Defektų aktas</w:t>
      </w:r>
      <w:r w:rsidRPr="003E3BEA">
        <w:rPr>
          <w:rFonts w:ascii="Times New Roman" w:eastAsia="Arial" w:hAnsi="Times New Roman" w:cs="Times New Roman"/>
          <w:sz w:val="21"/>
          <w:szCs w:val="21"/>
          <w:lang w:val="lt-LT"/>
        </w:rPr>
        <w:t>); arba</w:t>
      </w:r>
    </w:p>
    <w:p w14:paraId="63A33A0B" w14:textId="77777777" w:rsidR="003E3BEA" w:rsidRPr="003E3BEA" w:rsidRDefault="003E3BEA" w:rsidP="003E3BEA">
      <w:pPr>
        <w:widowControl w:val="0"/>
        <w:tabs>
          <w:tab w:val="left" w:pos="567"/>
          <w:tab w:val="left" w:pos="851"/>
          <w:tab w:val="left" w:pos="992"/>
          <w:tab w:val="left" w:pos="1134"/>
        </w:tabs>
        <w:spacing w:after="0"/>
        <w:jc w:val="both"/>
        <w:rPr>
          <w:rFonts w:ascii="Times New Roman" w:eastAsia="Arial" w:hAnsi="Times New Roman" w:cs="Times New Roman"/>
          <w:sz w:val="21"/>
          <w:szCs w:val="21"/>
          <w:lang w:val="lt-LT"/>
        </w:rPr>
      </w:pPr>
      <w:r w:rsidRPr="003E3BEA">
        <w:rPr>
          <w:rFonts w:ascii="Times New Roman" w:eastAsia="Arial" w:hAnsi="Times New Roman" w:cs="Times New Roman"/>
          <w:sz w:val="21"/>
          <w:szCs w:val="21"/>
          <w:lang w:val="lt-LT"/>
        </w:rPr>
        <w:t>6.2.3.3.</w:t>
      </w:r>
      <w:r w:rsidRPr="003E3BEA">
        <w:rPr>
          <w:rFonts w:ascii="Times New Roman" w:eastAsia="Arial" w:hAnsi="Times New Roman" w:cs="Times New Roman"/>
          <w:sz w:val="21"/>
          <w:szCs w:val="21"/>
          <w:lang w:val="lt-LT"/>
        </w:rPr>
        <w:tab/>
        <w:t xml:space="preserve">atsisakyti priimti Prekes ar jų dalį ir įteikti (arba išsiųsti) Defektų aktą Tiekėjui dėl netinkamų Prekių ar jų dalies. </w:t>
      </w:r>
    </w:p>
    <w:p w14:paraId="07F6A1E0" w14:textId="77777777" w:rsidR="003E3BEA" w:rsidRPr="003E3BEA" w:rsidRDefault="003E3BEA" w:rsidP="003E3BEA">
      <w:pPr>
        <w:widowControl w:val="0"/>
        <w:tabs>
          <w:tab w:val="left" w:pos="567"/>
          <w:tab w:val="left" w:pos="851"/>
          <w:tab w:val="left" w:pos="992"/>
          <w:tab w:val="left" w:pos="1134"/>
        </w:tabs>
        <w:spacing w:after="0"/>
        <w:jc w:val="both"/>
        <w:rPr>
          <w:rFonts w:ascii="Times New Roman" w:eastAsia="Arial" w:hAnsi="Times New Roman" w:cs="Times New Roman"/>
          <w:sz w:val="21"/>
          <w:szCs w:val="21"/>
          <w:lang w:val="lt-LT"/>
        </w:rPr>
      </w:pPr>
      <w:r w:rsidRPr="003E3BEA">
        <w:rPr>
          <w:rFonts w:ascii="Times New Roman" w:eastAsia="Arial" w:hAnsi="Times New Roman" w:cs="Times New Roman"/>
          <w:sz w:val="21"/>
          <w:szCs w:val="21"/>
          <w:lang w:val="lt-LT"/>
        </w:rPr>
        <w:t>6.2.4.</w:t>
      </w:r>
      <w:r w:rsidRPr="003E3BEA">
        <w:rPr>
          <w:rFonts w:ascii="Times New Roman" w:eastAsia="Arial" w:hAnsi="Times New Roman" w:cs="Times New Roman"/>
          <w:sz w:val="21"/>
          <w:szCs w:val="21"/>
          <w:lang w:val="lt-LT"/>
        </w:rPr>
        <w:tab/>
        <w:t xml:space="preserve">Prekių perdavimo–priėmimo akte turi būti nurodoma data, kada Tiekėjas pristatė visas Prekes (ar atitinkamą jų dalį, kai Sutartyje numatytas pristatymas dalimis) ir pateikė visus reikiamus dokumentus. </w:t>
      </w:r>
    </w:p>
    <w:p w14:paraId="1BACB4BE" w14:textId="77777777" w:rsidR="003E3BEA" w:rsidRPr="003E3BEA" w:rsidRDefault="003E3BEA" w:rsidP="003E3BEA">
      <w:pPr>
        <w:widowControl w:val="0"/>
        <w:tabs>
          <w:tab w:val="left" w:pos="567"/>
          <w:tab w:val="left" w:pos="851"/>
          <w:tab w:val="left" w:pos="992"/>
          <w:tab w:val="left" w:pos="1134"/>
        </w:tabs>
        <w:spacing w:after="0"/>
        <w:jc w:val="both"/>
        <w:rPr>
          <w:rFonts w:ascii="Times New Roman" w:eastAsia="Arial" w:hAnsi="Times New Roman" w:cs="Times New Roman"/>
          <w:sz w:val="21"/>
          <w:szCs w:val="21"/>
          <w:lang w:val="lt-LT"/>
        </w:rPr>
      </w:pPr>
      <w:r w:rsidRPr="003E3BEA">
        <w:rPr>
          <w:rFonts w:ascii="Times New Roman" w:eastAsia="Arial" w:hAnsi="Times New Roman" w:cs="Times New Roman"/>
          <w:sz w:val="21"/>
          <w:szCs w:val="21"/>
          <w:lang w:val="lt-LT"/>
        </w:rPr>
        <w:t>6.2.5.</w:t>
      </w:r>
      <w:r w:rsidRPr="003E3BEA">
        <w:rPr>
          <w:rFonts w:ascii="Times New Roman" w:eastAsia="Arial" w:hAnsi="Times New Roman" w:cs="Times New Roman"/>
          <w:sz w:val="21"/>
          <w:szCs w:val="21"/>
          <w:lang w:val="lt-LT"/>
        </w:rPr>
        <w:tab/>
        <w:t xml:space="preserve">Prekes, neatitinkančias Sutarties, </w:t>
      </w:r>
      <w:r w:rsidRPr="003E3BEA">
        <w:rPr>
          <w:rFonts w:ascii="Times New Roman" w:eastAsia="Times New Roman" w:hAnsi="Times New Roman" w:cs="Times New Roman"/>
          <w:sz w:val="21"/>
          <w:szCs w:val="21"/>
          <w:lang w:val="lt-LT"/>
        </w:rPr>
        <w:t>įstatymų bei kitų teisės aktų</w:t>
      </w:r>
      <w:r w:rsidRPr="003E3BEA">
        <w:rPr>
          <w:rFonts w:ascii="Times New Roman" w:eastAsia="Arial" w:hAnsi="Times New Roman" w:cs="Times New Roman"/>
          <w:sz w:val="21"/>
          <w:szCs w:val="21"/>
          <w:lang w:val="lt-LT"/>
        </w:rPr>
        <w:t xml:space="preserve"> (jei taikoma) reikalavimų, Tiekėjas privalo atsiimti savo sąskaita per Pirkėjo Prekių perdavimo–priėmimo akte nustatytą terminą, taip pat Pirkėjo reikalavimu atlyginti tokių Prekių saugojimo išlaidas.</w:t>
      </w:r>
    </w:p>
    <w:p w14:paraId="4B9E9080" w14:textId="77777777" w:rsidR="003E3BEA" w:rsidRPr="003E3BEA" w:rsidRDefault="003E3BEA" w:rsidP="003E3BEA">
      <w:pPr>
        <w:widowControl w:val="0"/>
        <w:tabs>
          <w:tab w:val="left" w:pos="567"/>
          <w:tab w:val="left" w:pos="851"/>
          <w:tab w:val="left" w:pos="992"/>
          <w:tab w:val="left" w:pos="1134"/>
        </w:tabs>
        <w:spacing w:after="0"/>
        <w:jc w:val="both"/>
        <w:rPr>
          <w:rFonts w:ascii="Times New Roman" w:eastAsia="Arial" w:hAnsi="Times New Roman" w:cs="Times New Roman"/>
          <w:sz w:val="21"/>
          <w:szCs w:val="21"/>
          <w:lang w:val="lt-LT"/>
        </w:rPr>
      </w:pPr>
      <w:r w:rsidRPr="003E3BEA">
        <w:rPr>
          <w:rFonts w:ascii="Times New Roman" w:eastAsia="Arial" w:hAnsi="Times New Roman" w:cs="Times New Roman"/>
          <w:sz w:val="21"/>
          <w:szCs w:val="21"/>
          <w:lang w:val="lt-LT"/>
        </w:rPr>
        <w:t>6.2.6.</w:t>
      </w:r>
      <w:r w:rsidRPr="003E3BEA">
        <w:rPr>
          <w:rFonts w:ascii="Times New Roman" w:eastAsia="Arial" w:hAnsi="Times New Roman" w:cs="Times New Roman"/>
          <w:sz w:val="21"/>
          <w:szCs w:val="21"/>
          <w:lang w:val="lt-LT"/>
        </w:rPr>
        <w:tab/>
        <w:t>Jeigu nustatoma Prekių trūkumų, kurie nereiškia neatitikimo Sutartyje nustatytiems reikalavimams, ir jų pašalinimas netrukdo Pirkėjui naudotis Prekėmis pagal paskirtį, Pirkėjas privalo priimti Prekes su išlygomis, sudaryti Defektų aktą ir nustatyti protingus terminus Tiekėjui pašalinti Prekių trūkumus.</w:t>
      </w:r>
    </w:p>
    <w:p w14:paraId="1D1A502D" w14:textId="77777777" w:rsidR="003E3BEA" w:rsidRPr="003E3BEA" w:rsidRDefault="003E3BEA" w:rsidP="003E3BEA">
      <w:pPr>
        <w:widowControl w:val="0"/>
        <w:tabs>
          <w:tab w:val="left" w:pos="567"/>
          <w:tab w:val="left" w:pos="851"/>
          <w:tab w:val="left" w:pos="992"/>
          <w:tab w:val="left" w:pos="1134"/>
        </w:tabs>
        <w:spacing w:after="0"/>
        <w:jc w:val="both"/>
        <w:rPr>
          <w:rFonts w:ascii="Times New Roman" w:eastAsia="Arial" w:hAnsi="Times New Roman" w:cs="Times New Roman"/>
          <w:sz w:val="21"/>
          <w:szCs w:val="21"/>
          <w:lang w:val="lt-LT"/>
        </w:rPr>
      </w:pPr>
      <w:r w:rsidRPr="003E3BEA">
        <w:rPr>
          <w:rFonts w:ascii="Times New Roman" w:eastAsia="Arial" w:hAnsi="Times New Roman" w:cs="Times New Roman"/>
          <w:sz w:val="21"/>
          <w:szCs w:val="21"/>
          <w:lang w:val="lt-LT"/>
        </w:rPr>
        <w:t>6.2.7.</w:t>
      </w:r>
      <w:r w:rsidRPr="003E3BEA">
        <w:rPr>
          <w:rFonts w:ascii="Times New Roman" w:eastAsia="Arial" w:hAnsi="Times New Roman" w:cs="Times New Roman"/>
          <w:sz w:val="21"/>
          <w:szCs w:val="21"/>
          <w:lang w:val="lt-LT"/>
        </w:rPr>
        <w:tab/>
        <w:t xml:space="preserve">Tiekėjas privalo pašalinti Prekių trūkumus per Pirkėjo nurodytus protingus technologiškai pagrįstus terminus, vadovaudamasis Bendrųjų sąlygų 7.3 poskyriu „Prekių trūkumų šalinimas“. Jeigu Tiekėjas praleidžia Prekių trūkumų pašalinimo terminus, taikomos Bendrųjų sąlygų 7.4 poskyrio „Pirkėjo teisės, Tiekėjui nepašalinus Prekių trūkumų“ nuostatos. </w:t>
      </w:r>
    </w:p>
    <w:p w14:paraId="15828160" w14:textId="77777777" w:rsidR="003E3BEA" w:rsidRPr="003E3BEA" w:rsidRDefault="003E3BEA" w:rsidP="003E3BEA">
      <w:pPr>
        <w:widowControl w:val="0"/>
        <w:tabs>
          <w:tab w:val="left" w:pos="567"/>
          <w:tab w:val="left" w:pos="851"/>
          <w:tab w:val="left" w:pos="992"/>
          <w:tab w:val="left" w:pos="1134"/>
        </w:tabs>
        <w:spacing w:after="0"/>
        <w:jc w:val="both"/>
        <w:rPr>
          <w:rFonts w:ascii="Times New Roman" w:eastAsia="Arial" w:hAnsi="Times New Roman" w:cs="Times New Roman"/>
          <w:sz w:val="21"/>
          <w:szCs w:val="21"/>
          <w:lang w:val="lt-LT"/>
        </w:rPr>
      </w:pPr>
      <w:r w:rsidRPr="003E3BEA">
        <w:rPr>
          <w:rFonts w:ascii="Times New Roman" w:eastAsia="Arial" w:hAnsi="Times New Roman" w:cs="Times New Roman"/>
          <w:sz w:val="21"/>
          <w:szCs w:val="21"/>
          <w:lang w:val="lt-LT"/>
        </w:rPr>
        <w:t>6.2.8.</w:t>
      </w:r>
      <w:r w:rsidRPr="003E3BEA">
        <w:rPr>
          <w:rFonts w:ascii="Times New Roman" w:eastAsia="Arial" w:hAnsi="Times New Roman" w:cs="Times New Roman"/>
          <w:sz w:val="21"/>
          <w:szCs w:val="21"/>
          <w:lang w:val="lt-LT"/>
        </w:rPr>
        <w:tab/>
        <w:t>Jeigu Pirkėjas per 5 (penkias) darbo dienas nepateikia (neišsiunčia) Tiekėjui Defektų akto, laikoma, kad Pirkėjas Prekes priėmė ir joms pretenzijų neturi.</w:t>
      </w:r>
    </w:p>
    <w:p w14:paraId="4AAA0E1A" w14:textId="77777777" w:rsidR="003E3BEA" w:rsidRPr="003E3BEA" w:rsidRDefault="003E3BEA" w:rsidP="003E3BEA">
      <w:pPr>
        <w:widowControl w:val="0"/>
        <w:tabs>
          <w:tab w:val="left" w:pos="567"/>
          <w:tab w:val="left" w:pos="709"/>
          <w:tab w:val="left" w:pos="851"/>
          <w:tab w:val="left" w:pos="992"/>
          <w:tab w:val="left" w:pos="1134"/>
        </w:tabs>
        <w:spacing w:after="0"/>
        <w:jc w:val="both"/>
        <w:rPr>
          <w:rFonts w:ascii="Times New Roman" w:eastAsia="Arial" w:hAnsi="Times New Roman" w:cs="Times New Roman"/>
          <w:sz w:val="21"/>
          <w:szCs w:val="21"/>
          <w:lang w:val="lt-LT"/>
        </w:rPr>
      </w:pPr>
      <w:r w:rsidRPr="003E3BEA">
        <w:rPr>
          <w:rFonts w:ascii="Times New Roman" w:eastAsia="Arial" w:hAnsi="Times New Roman" w:cs="Times New Roman"/>
          <w:sz w:val="21"/>
          <w:szCs w:val="21"/>
          <w:lang w:val="lt-LT"/>
        </w:rPr>
        <w:t>6.2.9.</w:t>
      </w:r>
      <w:r w:rsidRPr="003E3BEA">
        <w:rPr>
          <w:rFonts w:ascii="Times New Roman" w:eastAsia="Arial" w:hAnsi="Times New Roman" w:cs="Times New Roman"/>
          <w:sz w:val="21"/>
          <w:szCs w:val="21"/>
          <w:lang w:val="lt-LT"/>
        </w:rPr>
        <w:tab/>
        <w:t>Prekių praradimo ar sugadinimo ar atsitiktinio žuvimo rizika Pirkėjui iš Tiekėjo pereina nuo faktinio Prekių priėmimo momento.</w:t>
      </w:r>
    </w:p>
    <w:p w14:paraId="78EBC732" w14:textId="77777777" w:rsidR="003E3BEA" w:rsidRPr="003E3BEA" w:rsidRDefault="003E3BEA" w:rsidP="003E3BEA">
      <w:pPr>
        <w:widowControl w:val="0"/>
        <w:tabs>
          <w:tab w:val="left" w:pos="567"/>
          <w:tab w:val="left" w:pos="709"/>
          <w:tab w:val="left" w:pos="851"/>
          <w:tab w:val="left" w:pos="992"/>
          <w:tab w:val="left" w:pos="1134"/>
        </w:tabs>
        <w:spacing w:after="0"/>
        <w:jc w:val="both"/>
        <w:rPr>
          <w:rFonts w:ascii="Times New Roman" w:eastAsia="Arial" w:hAnsi="Times New Roman" w:cs="Times New Roman"/>
          <w:sz w:val="21"/>
          <w:szCs w:val="21"/>
          <w:lang w:val="lt-LT"/>
        </w:rPr>
      </w:pPr>
      <w:r w:rsidRPr="003E3BEA">
        <w:rPr>
          <w:rFonts w:ascii="Times New Roman" w:eastAsia="Arial" w:hAnsi="Times New Roman" w:cs="Times New Roman"/>
          <w:sz w:val="21"/>
          <w:szCs w:val="21"/>
          <w:lang w:val="lt-LT"/>
        </w:rPr>
        <w:t>6.2.10.</w:t>
      </w:r>
      <w:r w:rsidRPr="003E3BEA">
        <w:rPr>
          <w:rFonts w:ascii="Times New Roman" w:eastAsia="Arial" w:hAnsi="Times New Roman" w:cs="Times New Roman"/>
          <w:sz w:val="21"/>
          <w:szCs w:val="21"/>
          <w:lang w:val="lt-LT"/>
        </w:rPr>
        <w:tab/>
        <w:t xml:space="preserve">Pirkėjas turi teisę naudotis Prekėmis tik po Prekių perdavimo-priėmimo akto pasirašymo. </w:t>
      </w:r>
    </w:p>
    <w:p w14:paraId="0845BB82" w14:textId="77777777" w:rsidR="003E3BEA" w:rsidRPr="003E3BEA" w:rsidRDefault="003E3BEA" w:rsidP="003E3BEA">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1"/>
          <w:szCs w:val="21"/>
          <w:lang w:val="lt-LT"/>
        </w:rPr>
      </w:pPr>
      <w:r w:rsidRPr="003E3BEA">
        <w:rPr>
          <w:rFonts w:ascii="Times New Roman" w:eastAsia="Arial" w:hAnsi="Times New Roman" w:cs="Times New Roman"/>
          <w:sz w:val="21"/>
          <w:szCs w:val="21"/>
          <w:lang w:val="lt-LT"/>
        </w:rPr>
        <w:t xml:space="preserve">6.2.11. Jeigu Tiekėjas Prekes pristatė per Specialiosiose sąlygose nustatytą Prekių pristatymo terminą, tačiau jos turi trūkumų ir Tiekėjas šių trūkumų neištaiso iki Specialiosiose sąlygose nurodyto Prekių pristatymo termino, Tiekėjui iki tinkamų Prekių pristatymo dienos taikomos Specialiosiose sąlygose nurodyto dydžio netesybos. </w:t>
      </w:r>
    </w:p>
    <w:p w14:paraId="763724E4" w14:textId="77777777" w:rsidR="003E3BEA" w:rsidRPr="003E3BEA" w:rsidRDefault="003E3BEA" w:rsidP="003E3BEA">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1"/>
          <w:szCs w:val="21"/>
          <w:lang w:val="lt-LT"/>
        </w:rPr>
      </w:pPr>
    </w:p>
    <w:p w14:paraId="3C8F47A6" w14:textId="77777777" w:rsidR="003E3BEA" w:rsidRPr="003E3BEA" w:rsidRDefault="003E3BEA" w:rsidP="003E3BEA">
      <w:pPr>
        <w:keepNext/>
        <w:keepLines/>
        <w:widowControl w:val="0"/>
        <w:pBdr>
          <w:top w:val="nil"/>
          <w:left w:val="nil"/>
          <w:bottom w:val="nil"/>
          <w:right w:val="nil"/>
          <w:between w:val="nil"/>
        </w:pBdr>
        <w:tabs>
          <w:tab w:val="left" w:pos="284"/>
          <w:tab w:val="left" w:pos="567"/>
          <w:tab w:val="left" w:pos="851"/>
          <w:tab w:val="left" w:pos="992"/>
          <w:tab w:val="left" w:pos="1134"/>
        </w:tabs>
        <w:spacing w:after="0"/>
        <w:jc w:val="center"/>
        <w:rPr>
          <w:rFonts w:ascii="Times New Roman" w:eastAsia="Arial" w:hAnsi="Times New Roman" w:cs="Times New Roman"/>
          <w:b/>
          <w:caps/>
          <w:sz w:val="21"/>
          <w:szCs w:val="21"/>
          <w:lang w:val="lt-LT"/>
        </w:rPr>
      </w:pPr>
      <w:r w:rsidRPr="003E3BEA">
        <w:rPr>
          <w:rFonts w:ascii="Times New Roman" w:eastAsia="Arial" w:hAnsi="Times New Roman" w:cs="Times New Roman"/>
          <w:b/>
          <w:caps/>
          <w:sz w:val="21"/>
          <w:szCs w:val="21"/>
          <w:lang w:val="lt-LT"/>
        </w:rPr>
        <w:lastRenderedPageBreak/>
        <w:t>7.</w:t>
      </w:r>
      <w:r w:rsidRPr="003E3BEA">
        <w:rPr>
          <w:rFonts w:ascii="Times New Roman" w:eastAsia="Arial" w:hAnsi="Times New Roman" w:cs="Times New Roman"/>
          <w:b/>
          <w:caps/>
          <w:sz w:val="21"/>
          <w:szCs w:val="21"/>
          <w:lang w:val="lt-LT"/>
        </w:rPr>
        <w:tab/>
        <w:t>Tiekėjo garantiniai įsipareigojimai</w:t>
      </w:r>
    </w:p>
    <w:p w14:paraId="5FBC78DB" w14:textId="77777777" w:rsidR="003E3BEA" w:rsidRPr="003E3BEA" w:rsidRDefault="003E3BEA" w:rsidP="003E3BEA">
      <w:pPr>
        <w:keepNext/>
        <w:keepLines/>
        <w:widowControl w:val="0"/>
        <w:pBdr>
          <w:top w:val="nil"/>
          <w:left w:val="nil"/>
          <w:bottom w:val="nil"/>
          <w:right w:val="nil"/>
          <w:between w:val="nil"/>
        </w:pBdr>
        <w:tabs>
          <w:tab w:val="left" w:pos="284"/>
          <w:tab w:val="left" w:pos="567"/>
          <w:tab w:val="left" w:pos="851"/>
          <w:tab w:val="left" w:pos="992"/>
          <w:tab w:val="left" w:pos="1134"/>
        </w:tabs>
        <w:spacing w:after="0"/>
        <w:jc w:val="both"/>
        <w:rPr>
          <w:rFonts w:ascii="Times New Roman" w:eastAsia="Arial" w:hAnsi="Times New Roman" w:cs="Times New Roman"/>
          <w:b/>
          <w:caps/>
          <w:sz w:val="21"/>
          <w:szCs w:val="21"/>
          <w:lang w:val="lt-LT"/>
        </w:rPr>
      </w:pPr>
    </w:p>
    <w:p w14:paraId="5C754352" w14:textId="77777777" w:rsidR="003E3BEA" w:rsidRPr="003E3BEA" w:rsidRDefault="003E3BEA" w:rsidP="003E3BEA">
      <w:pPr>
        <w:keepNext/>
        <w:keepLines/>
        <w:widowControl w:val="0"/>
        <w:pBdr>
          <w:top w:val="nil"/>
          <w:left w:val="nil"/>
          <w:bottom w:val="nil"/>
          <w:right w:val="nil"/>
          <w:between w:val="nil"/>
        </w:pBdr>
        <w:tabs>
          <w:tab w:val="left" w:pos="567"/>
          <w:tab w:val="left" w:pos="851"/>
          <w:tab w:val="left" w:pos="992"/>
          <w:tab w:val="left" w:pos="1134"/>
        </w:tabs>
        <w:spacing w:after="0"/>
        <w:ind w:left="360" w:hanging="360"/>
        <w:jc w:val="center"/>
        <w:outlineLvl w:val="1"/>
        <w:rPr>
          <w:rFonts w:ascii="Times New Roman" w:eastAsia="Arial" w:hAnsi="Times New Roman" w:cs="Times New Roman"/>
          <w:b/>
          <w:sz w:val="21"/>
          <w:szCs w:val="21"/>
          <w:lang w:val="lt-LT"/>
        </w:rPr>
      </w:pPr>
      <w:r w:rsidRPr="003E3BEA">
        <w:rPr>
          <w:rFonts w:ascii="Times New Roman" w:eastAsia="Arial" w:hAnsi="Times New Roman" w:cs="Times New Roman"/>
          <w:b/>
          <w:bCs/>
          <w:sz w:val="21"/>
          <w:szCs w:val="21"/>
          <w:lang w:val="lt-LT"/>
        </w:rPr>
        <w:t>7.1.</w:t>
      </w:r>
      <w:r w:rsidRPr="003E3BEA">
        <w:rPr>
          <w:rFonts w:ascii="Times New Roman" w:eastAsia="Arial" w:hAnsi="Times New Roman" w:cs="Times New Roman"/>
          <w:b/>
          <w:bCs/>
          <w:sz w:val="21"/>
          <w:szCs w:val="21"/>
          <w:lang w:val="lt-LT"/>
        </w:rPr>
        <w:tab/>
      </w:r>
      <w:r w:rsidRPr="003E3BEA">
        <w:rPr>
          <w:rFonts w:ascii="Times New Roman" w:eastAsia="Arial" w:hAnsi="Times New Roman" w:cs="Times New Roman"/>
          <w:b/>
          <w:sz w:val="21"/>
          <w:szCs w:val="21"/>
          <w:lang w:val="lt-LT"/>
        </w:rPr>
        <w:t>Garantiniai terminai</w:t>
      </w:r>
    </w:p>
    <w:p w14:paraId="19A491DC" w14:textId="77777777" w:rsidR="003E3BEA" w:rsidRPr="003E3BEA" w:rsidRDefault="003E3BEA" w:rsidP="003E3BEA">
      <w:pPr>
        <w:keepNext/>
        <w:keepLines/>
        <w:widowControl w:val="0"/>
        <w:pBdr>
          <w:top w:val="nil"/>
          <w:left w:val="nil"/>
          <w:bottom w:val="nil"/>
          <w:right w:val="nil"/>
          <w:between w:val="nil"/>
        </w:pBdr>
        <w:tabs>
          <w:tab w:val="left" w:pos="567"/>
          <w:tab w:val="left" w:pos="851"/>
          <w:tab w:val="left" w:pos="992"/>
          <w:tab w:val="left" w:pos="1134"/>
        </w:tabs>
        <w:spacing w:after="0"/>
        <w:ind w:left="360"/>
        <w:jc w:val="both"/>
        <w:outlineLvl w:val="1"/>
        <w:rPr>
          <w:rFonts w:ascii="Times New Roman" w:eastAsia="Arial" w:hAnsi="Times New Roman" w:cs="Times New Roman"/>
          <w:b/>
          <w:sz w:val="21"/>
          <w:szCs w:val="21"/>
          <w:lang w:val="lt-LT"/>
        </w:rPr>
      </w:pPr>
    </w:p>
    <w:p w14:paraId="597C5C11" w14:textId="77777777" w:rsidR="003E3BEA" w:rsidRPr="003E3BEA" w:rsidRDefault="003E3BEA" w:rsidP="003E3BEA">
      <w:pPr>
        <w:widowControl w:val="0"/>
        <w:pBdr>
          <w:top w:val="nil"/>
          <w:left w:val="nil"/>
          <w:bottom w:val="nil"/>
          <w:right w:val="nil"/>
          <w:between w:val="nil"/>
        </w:pBdr>
        <w:tabs>
          <w:tab w:val="left" w:pos="567"/>
          <w:tab w:val="left" w:pos="709"/>
          <w:tab w:val="left" w:pos="851"/>
          <w:tab w:val="left" w:pos="992"/>
          <w:tab w:val="left" w:pos="1134"/>
        </w:tabs>
        <w:spacing w:after="0"/>
        <w:jc w:val="both"/>
        <w:rPr>
          <w:rFonts w:ascii="Times New Roman" w:eastAsia="Arial" w:hAnsi="Times New Roman" w:cs="Times New Roman"/>
          <w:sz w:val="21"/>
          <w:szCs w:val="21"/>
          <w:lang w:val="lt-LT"/>
        </w:rPr>
      </w:pPr>
      <w:r w:rsidRPr="003E3BEA">
        <w:rPr>
          <w:rFonts w:ascii="Times New Roman" w:eastAsia="Arial" w:hAnsi="Times New Roman" w:cs="Times New Roman"/>
          <w:sz w:val="21"/>
          <w:szCs w:val="21"/>
          <w:lang w:val="lt-LT"/>
        </w:rPr>
        <w:t>7.1.1.</w:t>
      </w:r>
      <w:r w:rsidRPr="003E3BEA">
        <w:rPr>
          <w:rFonts w:ascii="Times New Roman" w:eastAsia="Arial" w:hAnsi="Times New Roman" w:cs="Times New Roman"/>
          <w:sz w:val="21"/>
          <w:szCs w:val="21"/>
          <w:lang w:val="lt-LT"/>
        </w:rPr>
        <w:tab/>
        <w:t>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12E4EC65" w14:textId="77777777" w:rsidR="003E3BEA" w:rsidRPr="003E3BEA" w:rsidRDefault="003E3BEA" w:rsidP="003E3BEA">
      <w:pPr>
        <w:widowControl w:val="0"/>
        <w:pBdr>
          <w:top w:val="nil"/>
          <w:left w:val="nil"/>
          <w:bottom w:val="nil"/>
          <w:right w:val="nil"/>
          <w:between w:val="nil"/>
        </w:pBdr>
        <w:tabs>
          <w:tab w:val="left" w:pos="567"/>
          <w:tab w:val="left" w:pos="709"/>
          <w:tab w:val="left" w:pos="851"/>
          <w:tab w:val="left" w:pos="992"/>
          <w:tab w:val="left" w:pos="1134"/>
        </w:tabs>
        <w:spacing w:after="0"/>
        <w:jc w:val="both"/>
        <w:rPr>
          <w:rFonts w:ascii="Times New Roman" w:eastAsia="Arial" w:hAnsi="Times New Roman" w:cs="Times New Roman"/>
          <w:sz w:val="21"/>
          <w:szCs w:val="21"/>
          <w:lang w:val="lt-LT"/>
        </w:rPr>
      </w:pPr>
      <w:r w:rsidRPr="003E3BEA">
        <w:rPr>
          <w:rFonts w:ascii="Times New Roman" w:eastAsia="Arial" w:hAnsi="Times New Roman" w:cs="Times New Roman"/>
          <w:sz w:val="21"/>
          <w:szCs w:val="21"/>
          <w:lang w:val="lt-LT"/>
        </w:rPr>
        <w:t>7.1.2.</w:t>
      </w:r>
      <w:r w:rsidRPr="003E3BEA">
        <w:rPr>
          <w:rFonts w:ascii="Times New Roman" w:eastAsia="Arial" w:hAnsi="Times New Roman" w:cs="Times New Roman"/>
          <w:sz w:val="21"/>
          <w:szCs w:val="21"/>
          <w:lang w:val="lt-LT"/>
        </w:rPr>
        <w:tab/>
        <w:t xml:space="preserve">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 </w:t>
      </w:r>
    </w:p>
    <w:p w14:paraId="734D8799" w14:textId="77777777" w:rsidR="003E3BEA" w:rsidRPr="003E3BEA" w:rsidRDefault="003E3BEA" w:rsidP="003E3BEA">
      <w:pPr>
        <w:widowControl w:val="0"/>
        <w:pBdr>
          <w:top w:val="nil"/>
          <w:left w:val="nil"/>
          <w:bottom w:val="nil"/>
          <w:right w:val="nil"/>
          <w:between w:val="nil"/>
        </w:pBdr>
        <w:tabs>
          <w:tab w:val="left" w:pos="567"/>
          <w:tab w:val="left" w:pos="709"/>
          <w:tab w:val="left" w:pos="851"/>
          <w:tab w:val="left" w:pos="992"/>
          <w:tab w:val="left" w:pos="1134"/>
        </w:tabs>
        <w:spacing w:after="0"/>
        <w:jc w:val="both"/>
        <w:rPr>
          <w:rFonts w:ascii="Times New Roman" w:eastAsia="Arial" w:hAnsi="Times New Roman" w:cs="Times New Roman"/>
          <w:sz w:val="21"/>
          <w:szCs w:val="21"/>
          <w:lang w:val="lt-LT"/>
        </w:rPr>
      </w:pPr>
      <w:r w:rsidRPr="003E3BEA">
        <w:rPr>
          <w:rFonts w:ascii="Times New Roman" w:eastAsia="Arial" w:hAnsi="Times New Roman" w:cs="Times New Roman"/>
          <w:sz w:val="21"/>
          <w:szCs w:val="21"/>
          <w:lang w:val="lt-LT"/>
        </w:rPr>
        <w:t>7.1.3.</w:t>
      </w:r>
      <w:r w:rsidRPr="003E3BEA">
        <w:rPr>
          <w:rFonts w:ascii="Times New Roman" w:eastAsia="Arial" w:hAnsi="Times New Roman" w:cs="Times New Roman"/>
          <w:sz w:val="21"/>
          <w:szCs w:val="21"/>
          <w:lang w:val="lt-LT"/>
        </w:rPr>
        <w:tab/>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0057FF88" w14:textId="77777777" w:rsidR="003E3BEA" w:rsidRPr="003E3BEA" w:rsidRDefault="003E3BEA" w:rsidP="003E3BEA">
      <w:pPr>
        <w:keepNext/>
        <w:keepLines/>
        <w:widowControl w:val="0"/>
        <w:pBdr>
          <w:top w:val="nil"/>
          <w:left w:val="nil"/>
          <w:bottom w:val="nil"/>
          <w:right w:val="nil"/>
          <w:between w:val="nil"/>
        </w:pBdr>
        <w:tabs>
          <w:tab w:val="left" w:pos="567"/>
          <w:tab w:val="left" w:pos="851"/>
          <w:tab w:val="left" w:pos="992"/>
          <w:tab w:val="left" w:pos="1134"/>
        </w:tabs>
        <w:spacing w:after="0"/>
        <w:jc w:val="center"/>
        <w:outlineLvl w:val="1"/>
        <w:rPr>
          <w:rFonts w:ascii="Times New Roman" w:eastAsia="Arial" w:hAnsi="Times New Roman" w:cs="Times New Roman"/>
          <w:b/>
          <w:sz w:val="21"/>
          <w:szCs w:val="21"/>
          <w:lang w:val="lt-LT"/>
        </w:rPr>
      </w:pPr>
      <w:r w:rsidRPr="003E3BEA">
        <w:rPr>
          <w:rFonts w:ascii="Times New Roman" w:eastAsia="Arial" w:hAnsi="Times New Roman" w:cs="Times New Roman"/>
          <w:b/>
          <w:bCs/>
          <w:sz w:val="21"/>
          <w:szCs w:val="21"/>
          <w:lang w:val="lt-LT"/>
        </w:rPr>
        <w:t>7.2.</w:t>
      </w:r>
      <w:r w:rsidRPr="003E3BEA">
        <w:rPr>
          <w:rFonts w:ascii="Times New Roman" w:eastAsia="Arial" w:hAnsi="Times New Roman" w:cs="Times New Roman"/>
          <w:b/>
          <w:bCs/>
          <w:sz w:val="21"/>
          <w:szCs w:val="21"/>
          <w:lang w:val="lt-LT"/>
        </w:rPr>
        <w:tab/>
      </w:r>
      <w:r w:rsidRPr="003E3BEA">
        <w:rPr>
          <w:rFonts w:ascii="Times New Roman" w:eastAsia="Arial" w:hAnsi="Times New Roman" w:cs="Times New Roman"/>
          <w:b/>
          <w:sz w:val="21"/>
          <w:szCs w:val="21"/>
          <w:lang w:val="lt-LT"/>
        </w:rPr>
        <w:t>Pretenzijos dėl Prekių trūkumų</w:t>
      </w:r>
    </w:p>
    <w:p w14:paraId="4AF2BD20" w14:textId="77777777" w:rsidR="003E3BEA" w:rsidRPr="003E3BEA" w:rsidRDefault="003E3BEA" w:rsidP="003E3BEA">
      <w:pPr>
        <w:keepNext/>
        <w:keepLines/>
        <w:widowControl w:val="0"/>
        <w:pBdr>
          <w:top w:val="nil"/>
          <w:left w:val="nil"/>
          <w:bottom w:val="nil"/>
          <w:right w:val="nil"/>
          <w:between w:val="nil"/>
        </w:pBdr>
        <w:tabs>
          <w:tab w:val="left" w:pos="567"/>
          <w:tab w:val="left" w:pos="851"/>
          <w:tab w:val="left" w:pos="992"/>
          <w:tab w:val="left" w:pos="1134"/>
        </w:tabs>
        <w:spacing w:after="0"/>
        <w:jc w:val="both"/>
        <w:outlineLvl w:val="1"/>
        <w:rPr>
          <w:rFonts w:ascii="Times New Roman" w:eastAsia="Arial" w:hAnsi="Times New Roman" w:cs="Times New Roman"/>
          <w:b/>
          <w:sz w:val="21"/>
          <w:szCs w:val="21"/>
          <w:lang w:val="lt-LT"/>
        </w:rPr>
      </w:pPr>
    </w:p>
    <w:p w14:paraId="5D4E61B8" w14:textId="77777777" w:rsidR="003E3BEA" w:rsidRPr="003E3BEA" w:rsidRDefault="003E3BEA" w:rsidP="003E3BEA">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1"/>
          <w:szCs w:val="21"/>
          <w:lang w:val="lt-LT"/>
        </w:rPr>
      </w:pPr>
      <w:r w:rsidRPr="003E3BEA">
        <w:rPr>
          <w:rFonts w:ascii="Times New Roman" w:eastAsia="Arial" w:hAnsi="Times New Roman" w:cs="Times New Roman"/>
          <w:sz w:val="21"/>
          <w:szCs w:val="21"/>
          <w:lang w:val="lt-LT"/>
        </w:rPr>
        <w:t>7.2.1.</w:t>
      </w:r>
      <w:r w:rsidRPr="003E3BEA">
        <w:rPr>
          <w:rFonts w:ascii="Times New Roman" w:eastAsia="Arial" w:hAnsi="Times New Roman" w:cs="Times New Roman"/>
          <w:sz w:val="21"/>
          <w:szCs w:val="21"/>
          <w:lang w:val="lt-LT"/>
        </w:rPr>
        <w:tab/>
        <w:t xml:space="preserve">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 </w:t>
      </w:r>
    </w:p>
    <w:p w14:paraId="2307CA0E" w14:textId="77777777" w:rsidR="003E3BEA" w:rsidRPr="003E3BEA" w:rsidRDefault="003E3BEA" w:rsidP="003E3BEA">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1"/>
          <w:szCs w:val="21"/>
          <w:lang w:val="lt-LT"/>
        </w:rPr>
      </w:pPr>
      <w:r w:rsidRPr="003E3BEA">
        <w:rPr>
          <w:rFonts w:ascii="Times New Roman" w:eastAsia="Arial" w:hAnsi="Times New Roman" w:cs="Times New Roman"/>
          <w:sz w:val="21"/>
          <w:szCs w:val="21"/>
          <w:lang w:val="lt-LT"/>
        </w:rPr>
        <w:t>7.2.2.</w:t>
      </w:r>
      <w:r w:rsidRPr="003E3BEA">
        <w:rPr>
          <w:rFonts w:ascii="Times New Roman" w:eastAsia="Arial" w:hAnsi="Times New Roman" w:cs="Times New Roman"/>
          <w:sz w:val="21"/>
          <w:szCs w:val="21"/>
          <w:lang w:val="lt-LT"/>
        </w:rPr>
        <w:tab/>
        <w:t xml:space="preserve">Tiekėjas privalo neatlygintinai pašalinti visus Prekių trūkumus, už kuriuos atsako Tiekėjas, per Pirkėjo pretenzijoje nustatytus protingus terminus, jeigu konkretūs terminai nėra nustatyti Specialiosiose sąlygose, kurie skaičiuojami nuo pretenzijos gavimo dienos. </w:t>
      </w:r>
    </w:p>
    <w:p w14:paraId="7CDF3860" w14:textId="77777777" w:rsidR="003E3BEA" w:rsidRPr="003E3BEA" w:rsidRDefault="003E3BEA" w:rsidP="003E3BEA">
      <w:pPr>
        <w:tabs>
          <w:tab w:val="left" w:pos="567"/>
          <w:tab w:val="left" w:pos="851"/>
          <w:tab w:val="left" w:pos="992"/>
          <w:tab w:val="left" w:pos="1134"/>
        </w:tabs>
        <w:spacing w:after="0"/>
        <w:jc w:val="both"/>
        <w:rPr>
          <w:rFonts w:ascii="Times New Roman" w:eastAsia="Times New Roman" w:hAnsi="Times New Roman" w:cs="Times New Roman"/>
          <w:sz w:val="21"/>
          <w:szCs w:val="21"/>
          <w:lang w:val="lt-LT"/>
        </w:rPr>
      </w:pPr>
      <w:r w:rsidRPr="003E3BEA">
        <w:rPr>
          <w:rFonts w:ascii="Times New Roman" w:eastAsia="Times New Roman" w:hAnsi="Times New Roman" w:cs="Times New Roman"/>
          <w:sz w:val="21"/>
          <w:szCs w:val="21"/>
          <w:lang w:val="lt-LT"/>
        </w:rPr>
        <w:t xml:space="preserve">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 </w:t>
      </w:r>
    </w:p>
    <w:p w14:paraId="1A82AB0C" w14:textId="77777777" w:rsidR="003E3BEA" w:rsidRPr="003E3BEA" w:rsidRDefault="003E3BEA" w:rsidP="003E3BEA">
      <w:pPr>
        <w:tabs>
          <w:tab w:val="left" w:pos="567"/>
          <w:tab w:val="left" w:pos="851"/>
          <w:tab w:val="left" w:pos="992"/>
          <w:tab w:val="left" w:pos="1134"/>
        </w:tabs>
        <w:spacing w:after="0"/>
        <w:jc w:val="both"/>
        <w:rPr>
          <w:rFonts w:ascii="Times New Roman" w:eastAsia="Times New Roman" w:hAnsi="Times New Roman" w:cs="Times New Roman"/>
          <w:sz w:val="21"/>
          <w:szCs w:val="21"/>
          <w:lang w:val="lt-LT"/>
        </w:rPr>
      </w:pPr>
      <w:r w:rsidRPr="003E3BEA">
        <w:rPr>
          <w:rFonts w:ascii="Times New Roman" w:eastAsia="Times New Roman" w:hAnsi="Times New Roman" w:cs="Times New Roman"/>
          <w:sz w:val="21"/>
          <w:szCs w:val="21"/>
          <w:lang w:val="lt-LT"/>
        </w:rPr>
        <w:t>7.2.3.1. jei Prekės atitinka Sutartyje nurodytus reikalavimus – Pirkėjas;</w:t>
      </w:r>
    </w:p>
    <w:p w14:paraId="21E89BB1" w14:textId="77777777" w:rsidR="003E3BEA" w:rsidRPr="003E3BEA" w:rsidRDefault="003E3BEA" w:rsidP="003E3BEA">
      <w:pPr>
        <w:tabs>
          <w:tab w:val="left" w:pos="567"/>
          <w:tab w:val="left" w:pos="851"/>
          <w:tab w:val="left" w:pos="992"/>
          <w:tab w:val="left" w:pos="1134"/>
        </w:tabs>
        <w:spacing w:after="0"/>
        <w:jc w:val="both"/>
        <w:rPr>
          <w:rFonts w:ascii="Times New Roman" w:eastAsia="Times New Roman" w:hAnsi="Times New Roman" w:cs="Times New Roman"/>
          <w:sz w:val="21"/>
          <w:szCs w:val="21"/>
          <w:lang w:val="lt-LT"/>
        </w:rPr>
      </w:pPr>
      <w:r w:rsidRPr="003E3BEA">
        <w:rPr>
          <w:rFonts w:ascii="Times New Roman" w:eastAsia="Times New Roman" w:hAnsi="Times New Roman" w:cs="Times New Roman"/>
          <w:sz w:val="21"/>
          <w:szCs w:val="21"/>
          <w:lang w:val="lt-LT"/>
        </w:rPr>
        <w:t>7.2.3.2. jei Prekės neatitinka Sutartyje nurodytų reikalavimų – Tiekėjas.</w:t>
      </w:r>
    </w:p>
    <w:p w14:paraId="73A98ED8" w14:textId="77777777" w:rsidR="003E3BEA" w:rsidRPr="003E3BEA" w:rsidRDefault="003E3BEA" w:rsidP="003E3BEA">
      <w:pPr>
        <w:tabs>
          <w:tab w:val="left" w:pos="567"/>
          <w:tab w:val="left" w:pos="851"/>
          <w:tab w:val="left" w:pos="992"/>
          <w:tab w:val="left" w:pos="1134"/>
        </w:tabs>
        <w:spacing w:after="0"/>
        <w:jc w:val="both"/>
        <w:rPr>
          <w:rFonts w:ascii="Times New Roman" w:eastAsia="Arial" w:hAnsi="Times New Roman" w:cs="Times New Roman"/>
          <w:sz w:val="21"/>
          <w:szCs w:val="21"/>
          <w:lang w:val="lt-LT"/>
        </w:rPr>
      </w:pPr>
    </w:p>
    <w:p w14:paraId="4AD9E17D" w14:textId="77777777" w:rsidR="003E3BEA" w:rsidRPr="003E3BEA" w:rsidRDefault="003E3BEA" w:rsidP="003E3BEA">
      <w:pPr>
        <w:keepNext/>
        <w:keepLines/>
        <w:widowControl w:val="0"/>
        <w:pBdr>
          <w:top w:val="nil"/>
          <w:left w:val="nil"/>
          <w:bottom w:val="nil"/>
          <w:right w:val="nil"/>
          <w:between w:val="nil"/>
        </w:pBdr>
        <w:tabs>
          <w:tab w:val="left" w:pos="567"/>
          <w:tab w:val="left" w:pos="851"/>
          <w:tab w:val="left" w:pos="992"/>
          <w:tab w:val="left" w:pos="1134"/>
        </w:tabs>
        <w:spacing w:after="0"/>
        <w:jc w:val="center"/>
        <w:outlineLvl w:val="1"/>
        <w:rPr>
          <w:rFonts w:ascii="Times New Roman" w:eastAsia="Arial" w:hAnsi="Times New Roman" w:cs="Times New Roman"/>
          <w:b/>
          <w:sz w:val="21"/>
          <w:szCs w:val="21"/>
          <w:lang w:val="lt-LT"/>
        </w:rPr>
      </w:pPr>
      <w:r w:rsidRPr="003E3BEA">
        <w:rPr>
          <w:rFonts w:ascii="Times New Roman" w:eastAsia="Arial" w:hAnsi="Times New Roman" w:cs="Times New Roman"/>
          <w:b/>
          <w:bCs/>
          <w:sz w:val="21"/>
          <w:szCs w:val="21"/>
          <w:lang w:val="lt-LT"/>
        </w:rPr>
        <w:t>7.3.</w:t>
      </w:r>
      <w:r w:rsidRPr="003E3BEA">
        <w:rPr>
          <w:rFonts w:ascii="Times New Roman" w:eastAsia="Arial" w:hAnsi="Times New Roman" w:cs="Times New Roman"/>
          <w:b/>
          <w:bCs/>
          <w:sz w:val="21"/>
          <w:szCs w:val="21"/>
          <w:lang w:val="lt-LT"/>
        </w:rPr>
        <w:tab/>
      </w:r>
      <w:r w:rsidRPr="003E3BEA">
        <w:rPr>
          <w:rFonts w:ascii="Times New Roman" w:eastAsia="Arial" w:hAnsi="Times New Roman" w:cs="Times New Roman"/>
          <w:b/>
          <w:sz w:val="21"/>
          <w:szCs w:val="21"/>
          <w:lang w:val="lt-LT"/>
        </w:rPr>
        <w:t>Prekių trūkumų šalinimas</w:t>
      </w:r>
    </w:p>
    <w:p w14:paraId="23AC5D57" w14:textId="77777777" w:rsidR="003E3BEA" w:rsidRPr="003E3BEA" w:rsidRDefault="003E3BEA" w:rsidP="003E3BEA">
      <w:pPr>
        <w:keepNext/>
        <w:keepLines/>
        <w:widowControl w:val="0"/>
        <w:pBdr>
          <w:top w:val="nil"/>
          <w:left w:val="nil"/>
          <w:bottom w:val="nil"/>
          <w:right w:val="nil"/>
          <w:between w:val="nil"/>
        </w:pBdr>
        <w:tabs>
          <w:tab w:val="left" w:pos="567"/>
          <w:tab w:val="left" w:pos="851"/>
          <w:tab w:val="left" w:pos="992"/>
          <w:tab w:val="left" w:pos="1134"/>
        </w:tabs>
        <w:spacing w:after="0"/>
        <w:jc w:val="both"/>
        <w:outlineLvl w:val="1"/>
        <w:rPr>
          <w:rFonts w:ascii="Times New Roman" w:eastAsia="Arial" w:hAnsi="Times New Roman" w:cs="Times New Roman"/>
          <w:b/>
          <w:sz w:val="21"/>
          <w:szCs w:val="21"/>
          <w:lang w:val="lt-LT"/>
        </w:rPr>
      </w:pPr>
    </w:p>
    <w:p w14:paraId="26859FC9" w14:textId="77777777" w:rsidR="003E3BEA" w:rsidRPr="003E3BEA" w:rsidRDefault="003E3BEA" w:rsidP="003E3BEA">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1"/>
          <w:szCs w:val="21"/>
          <w:lang w:val="lt-LT"/>
        </w:rPr>
      </w:pPr>
      <w:r w:rsidRPr="003E3BEA">
        <w:rPr>
          <w:rFonts w:ascii="Times New Roman" w:eastAsia="Arial" w:hAnsi="Times New Roman" w:cs="Times New Roman"/>
          <w:sz w:val="21"/>
          <w:szCs w:val="21"/>
          <w:lang w:val="lt-LT"/>
        </w:rPr>
        <w:t>7.3.1.</w:t>
      </w:r>
      <w:r w:rsidRPr="003E3BEA">
        <w:rPr>
          <w:rFonts w:ascii="Times New Roman" w:eastAsia="Arial" w:hAnsi="Times New Roman" w:cs="Times New Roman"/>
          <w:sz w:val="21"/>
          <w:szCs w:val="21"/>
          <w:lang w:val="lt-LT"/>
        </w:rPr>
        <w:tab/>
        <w:t xml:space="preserve">Tiekėjas privalo pašalinti Prekių trūkumus, sutaisydamas Prekes ar jų dalį arba pakeisdamas Prekę nauja Preke ar jos dalimi. </w:t>
      </w:r>
    </w:p>
    <w:p w14:paraId="6F4F98F0" w14:textId="77777777" w:rsidR="003E3BEA" w:rsidRPr="003E3BEA" w:rsidRDefault="003E3BEA" w:rsidP="003E3BEA">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1"/>
          <w:szCs w:val="21"/>
          <w:lang w:val="lt-LT"/>
        </w:rPr>
      </w:pPr>
      <w:r w:rsidRPr="003E3BEA">
        <w:rPr>
          <w:rFonts w:ascii="Times New Roman" w:eastAsia="Arial" w:hAnsi="Times New Roman" w:cs="Times New Roman"/>
          <w:sz w:val="21"/>
          <w:szCs w:val="21"/>
          <w:lang w:val="lt-LT"/>
        </w:rPr>
        <w:t>7.3.2.</w:t>
      </w:r>
      <w:r w:rsidRPr="003E3BEA">
        <w:rPr>
          <w:rFonts w:ascii="Times New Roman" w:eastAsia="Arial" w:hAnsi="Times New Roman" w:cs="Times New Roman"/>
          <w:sz w:val="21"/>
          <w:szCs w:val="21"/>
          <w:lang w:val="lt-LT"/>
        </w:rPr>
        <w:tab/>
        <w:t>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5BAB34DC" w14:textId="77777777" w:rsidR="003E3BEA" w:rsidRPr="003E3BEA" w:rsidRDefault="003E3BEA" w:rsidP="003E3BEA">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1"/>
          <w:szCs w:val="21"/>
          <w:lang w:val="lt-LT"/>
        </w:rPr>
      </w:pPr>
      <w:r w:rsidRPr="003E3BEA">
        <w:rPr>
          <w:rFonts w:ascii="Times New Roman" w:eastAsia="Arial" w:hAnsi="Times New Roman" w:cs="Times New Roman"/>
          <w:sz w:val="21"/>
          <w:szCs w:val="21"/>
          <w:lang w:val="lt-LT"/>
        </w:rPr>
        <w:t>7.3.3.</w:t>
      </w:r>
      <w:r w:rsidRPr="003E3BEA">
        <w:rPr>
          <w:rFonts w:ascii="Times New Roman" w:eastAsia="Arial" w:hAnsi="Times New Roman" w:cs="Times New Roman"/>
          <w:sz w:val="21"/>
          <w:szCs w:val="21"/>
          <w:lang w:val="lt-LT"/>
        </w:rPr>
        <w:tab/>
        <w:t>Sutaisytoje Prekių dalyje pakartotinai nustačius Prekių trūkumų, Tiekėjas privalo pakeisti Prekes naujomis kokybiškomis Prekėmis, nebent Pirkėjas raštu sutiktų Prekes dar kartą taisyti.</w:t>
      </w:r>
    </w:p>
    <w:p w14:paraId="5217B78F" w14:textId="77777777" w:rsidR="003E3BEA" w:rsidRPr="003E3BEA" w:rsidRDefault="003E3BEA" w:rsidP="003E3BEA">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1"/>
          <w:szCs w:val="21"/>
          <w:lang w:val="lt-LT"/>
        </w:rPr>
      </w:pPr>
      <w:r w:rsidRPr="003E3BEA">
        <w:rPr>
          <w:rFonts w:ascii="Times New Roman" w:eastAsia="Arial" w:hAnsi="Times New Roman" w:cs="Times New Roman"/>
          <w:sz w:val="21"/>
          <w:szCs w:val="21"/>
          <w:lang w:val="lt-LT"/>
        </w:rPr>
        <w:t>7.3.4.</w:t>
      </w:r>
      <w:r w:rsidRPr="003E3BEA">
        <w:rPr>
          <w:rFonts w:ascii="Times New Roman" w:eastAsia="Arial" w:hAnsi="Times New Roman" w:cs="Times New Roman"/>
          <w:sz w:val="21"/>
          <w:szCs w:val="21"/>
          <w:lang w:val="lt-LT"/>
        </w:rPr>
        <w:tab/>
        <w:t>Pašalinus Prekių trūkumus, garantinis terminas sutaisytajai Prekių daliai ar naujoms Prekėms vėl pradedamas skaičiuoti nuo tinkamai sutaisytų ar pakeistų Prekių (ar jų dalių) perdavimo Pirkėjui dienos.</w:t>
      </w:r>
    </w:p>
    <w:p w14:paraId="72E9C868" w14:textId="77777777" w:rsidR="003E3BEA" w:rsidRPr="003E3BEA" w:rsidRDefault="003E3BEA" w:rsidP="003E3BEA">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1"/>
          <w:szCs w:val="21"/>
          <w:lang w:val="lt-LT"/>
        </w:rPr>
      </w:pPr>
      <w:r w:rsidRPr="003E3BEA">
        <w:rPr>
          <w:rFonts w:ascii="Times New Roman" w:eastAsia="Arial" w:hAnsi="Times New Roman" w:cs="Times New Roman"/>
          <w:sz w:val="21"/>
          <w:szCs w:val="21"/>
          <w:lang w:val="lt-LT"/>
        </w:rPr>
        <w:t>7.3.5.</w:t>
      </w:r>
      <w:r w:rsidRPr="003E3BEA">
        <w:rPr>
          <w:rFonts w:ascii="Times New Roman" w:eastAsia="Arial" w:hAnsi="Times New Roman" w:cs="Times New Roman"/>
          <w:sz w:val="21"/>
          <w:szCs w:val="21"/>
          <w:lang w:val="lt-LT"/>
        </w:rPr>
        <w:tab/>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0DBA275C" w14:textId="77777777" w:rsidR="003E3BEA" w:rsidRPr="003E3BEA" w:rsidRDefault="003E3BEA" w:rsidP="003E3BEA">
      <w:pPr>
        <w:widowControl w:val="0"/>
        <w:tabs>
          <w:tab w:val="left" w:pos="567"/>
          <w:tab w:val="left" w:pos="851"/>
          <w:tab w:val="left" w:pos="992"/>
          <w:tab w:val="left" w:pos="1134"/>
        </w:tabs>
        <w:spacing w:after="0"/>
        <w:jc w:val="both"/>
        <w:rPr>
          <w:rFonts w:ascii="Times New Roman" w:eastAsia="Arial" w:hAnsi="Times New Roman" w:cs="Times New Roman"/>
          <w:sz w:val="21"/>
          <w:szCs w:val="21"/>
          <w:lang w:val="lt-LT"/>
        </w:rPr>
      </w:pPr>
      <w:r w:rsidRPr="003E3BEA">
        <w:rPr>
          <w:rFonts w:ascii="Times New Roman" w:eastAsia="Arial" w:hAnsi="Times New Roman" w:cs="Times New Roman"/>
          <w:sz w:val="21"/>
          <w:szCs w:val="21"/>
          <w:lang w:val="lt-LT"/>
        </w:rPr>
        <w:t>7.3.6.</w:t>
      </w:r>
      <w:r w:rsidRPr="003E3BEA">
        <w:rPr>
          <w:rFonts w:ascii="Times New Roman" w:eastAsia="Arial" w:hAnsi="Times New Roman" w:cs="Times New Roman"/>
          <w:sz w:val="21"/>
          <w:szCs w:val="21"/>
          <w:lang w:val="lt-LT"/>
        </w:rPr>
        <w:tab/>
        <w:t>Tiekėjas, pašalinęs visus Prekių trūkumus, privalo apie tai informuoti Pirkėją.</w:t>
      </w:r>
    </w:p>
    <w:p w14:paraId="3984A55A" w14:textId="77777777" w:rsidR="003E3BEA" w:rsidRPr="003E3BEA" w:rsidRDefault="003E3BEA" w:rsidP="003E3BEA">
      <w:pPr>
        <w:widowControl w:val="0"/>
        <w:tabs>
          <w:tab w:val="left" w:pos="567"/>
          <w:tab w:val="left" w:pos="851"/>
          <w:tab w:val="left" w:pos="992"/>
          <w:tab w:val="left" w:pos="1134"/>
        </w:tabs>
        <w:spacing w:after="0"/>
        <w:jc w:val="both"/>
        <w:rPr>
          <w:rFonts w:ascii="Times New Roman" w:eastAsia="Arial" w:hAnsi="Times New Roman" w:cs="Times New Roman"/>
          <w:sz w:val="21"/>
          <w:szCs w:val="21"/>
          <w:lang w:val="lt-LT"/>
        </w:rPr>
      </w:pPr>
      <w:r w:rsidRPr="003E3BEA">
        <w:rPr>
          <w:rFonts w:ascii="Times New Roman" w:eastAsia="Arial" w:hAnsi="Times New Roman" w:cs="Times New Roman"/>
          <w:sz w:val="21"/>
          <w:szCs w:val="21"/>
          <w:lang w:val="lt-LT"/>
        </w:rPr>
        <w:t>7.3.7.</w:t>
      </w:r>
      <w:r w:rsidRPr="003E3BEA">
        <w:rPr>
          <w:rFonts w:ascii="Times New Roman" w:eastAsia="Arial" w:hAnsi="Times New Roman" w:cs="Times New Roman"/>
          <w:sz w:val="21"/>
          <w:szCs w:val="21"/>
          <w:lang w:val="lt-LT"/>
        </w:rPr>
        <w:tab/>
        <w:t>Pirkėjas per 5 (penkias) darbo dienas po Tiekėjo pranešimo apie Prekių trūkumų pašalinimą gavimo privalo patikrinti trūkumus, nurodytus Defektų akte arba Pirkėjo pretenzijoje, ir raštu patvirtinti, kurie Prekių trūkumai buvo pašalinti.</w:t>
      </w:r>
    </w:p>
    <w:p w14:paraId="30C838A0" w14:textId="77777777" w:rsidR="003E3BEA" w:rsidRPr="003E3BEA" w:rsidRDefault="003E3BEA" w:rsidP="003E3BEA">
      <w:pPr>
        <w:widowControl w:val="0"/>
        <w:tabs>
          <w:tab w:val="left" w:pos="567"/>
          <w:tab w:val="left" w:pos="851"/>
          <w:tab w:val="left" w:pos="992"/>
          <w:tab w:val="left" w:pos="1134"/>
        </w:tabs>
        <w:spacing w:after="0"/>
        <w:jc w:val="both"/>
        <w:rPr>
          <w:rFonts w:ascii="Times New Roman" w:eastAsia="Arial" w:hAnsi="Times New Roman" w:cs="Times New Roman"/>
          <w:sz w:val="21"/>
          <w:szCs w:val="21"/>
          <w:lang w:val="lt-LT"/>
        </w:rPr>
      </w:pPr>
    </w:p>
    <w:p w14:paraId="0C311E2E" w14:textId="77777777" w:rsidR="003E3BEA" w:rsidRPr="003E3BEA" w:rsidRDefault="003E3BEA" w:rsidP="003E3BEA">
      <w:pPr>
        <w:keepNext/>
        <w:keepLines/>
        <w:widowControl w:val="0"/>
        <w:pBdr>
          <w:top w:val="nil"/>
          <w:left w:val="nil"/>
          <w:bottom w:val="nil"/>
          <w:right w:val="nil"/>
          <w:between w:val="nil"/>
        </w:pBdr>
        <w:tabs>
          <w:tab w:val="left" w:pos="567"/>
          <w:tab w:val="left" w:pos="851"/>
          <w:tab w:val="left" w:pos="992"/>
          <w:tab w:val="left" w:pos="1134"/>
        </w:tabs>
        <w:spacing w:after="0"/>
        <w:jc w:val="center"/>
        <w:outlineLvl w:val="1"/>
        <w:rPr>
          <w:rFonts w:ascii="Times New Roman" w:eastAsia="Arial" w:hAnsi="Times New Roman" w:cs="Times New Roman"/>
          <w:b/>
          <w:sz w:val="21"/>
          <w:szCs w:val="21"/>
          <w:lang w:val="lt-LT"/>
        </w:rPr>
      </w:pPr>
      <w:r w:rsidRPr="003E3BEA">
        <w:rPr>
          <w:rFonts w:ascii="Times New Roman" w:eastAsia="Arial" w:hAnsi="Times New Roman" w:cs="Times New Roman"/>
          <w:b/>
          <w:bCs/>
          <w:sz w:val="21"/>
          <w:szCs w:val="21"/>
          <w:lang w:val="lt-LT"/>
        </w:rPr>
        <w:lastRenderedPageBreak/>
        <w:t>7.4.</w:t>
      </w:r>
      <w:r w:rsidRPr="003E3BEA">
        <w:rPr>
          <w:rFonts w:ascii="Times New Roman" w:eastAsia="Arial" w:hAnsi="Times New Roman" w:cs="Times New Roman"/>
          <w:b/>
          <w:bCs/>
          <w:sz w:val="21"/>
          <w:szCs w:val="21"/>
          <w:lang w:val="lt-LT"/>
        </w:rPr>
        <w:tab/>
      </w:r>
      <w:r w:rsidRPr="003E3BEA">
        <w:rPr>
          <w:rFonts w:ascii="Times New Roman" w:eastAsia="Arial" w:hAnsi="Times New Roman" w:cs="Times New Roman"/>
          <w:b/>
          <w:sz w:val="21"/>
          <w:szCs w:val="21"/>
          <w:lang w:val="lt-LT"/>
        </w:rPr>
        <w:t>Pirkėjo teisės, Tiekėjui nepašalinus Prekių trūkumų</w:t>
      </w:r>
    </w:p>
    <w:p w14:paraId="535F8C33" w14:textId="77777777" w:rsidR="003E3BEA" w:rsidRPr="003E3BEA" w:rsidRDefault="003E3BEA" w:rsidP="003E3BEA">
      <w:pPr>
        <w:keepNext/>
        <w:keepLines/>
        <w:widowControl w:val="0"/>
        <w:pBdr>
          <w:top w:val="nil"/>
          <w:left w:val="nil"/>
          <w:bottom w:val="nil"/>
          <w:right w:val="nil"/>
          <w:between w:val="nil"/>
        </w:pBdr>
        <w:tabs>
          <w:tab w:val="left" w:pos="567"/>
          <w:tab w:val="left" w:pos="851"/>
          <w:tab w:val="left" w:pos="992"/>
          <w:tab w:val="left" w:pos="1134"/>
        </w:tabs>
        <w:spacing w:after="0"/>
        <w:jc w:val="both"/>
        <w:outlineLvl w:val="1"/>
        <w:rPr>
          <w:rFonts w:ascii="Times New Roman" w:eastAsia="Arial" w:hAnsi="Times New Roman" w:cs="Times New Roman"/>
          <w:b/>
          <w:sz w:val="21"/>
          <w:szCs w:val="21"/>
          <w:lang w:val="lt-LT"/>
        </w:rPr>
      </w:pPr>
    </w:p>
    <w:p w14:paraId="139250EE" w14:textId="77777777" w:rsidR="003E3BEA" w:rsidRPr="003E3BEA" w:rsidRDefault="003E3BEA" w:rsidP="003E3BEA">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1"/>
          <w:szCs w:val="21"/>
          <w:lang w:val="lt-LT"/>
        </w:rPr>
      </w:pPr>
      <w:r w:rsidRPr="003E3BEA">
        <w:rPr>
          <w:rFonts w:ascii="Times New Roman" w:eastAsia="Arial" w:hAnsi="Times New Roman" w:cs="Times New Roman"/>
          <w:sz w:val="21"/>
          <w:szCs w:val="21"/>
          <w:lang w:val="lt-LT"/>
        </w:rPr>
        <w:t>7.4.1.</w:t>
      </w:r>
      <w:r w:rsidRPr="003E3BEA">
        <w:rPr>
          <w:rFonts w:ascii="Times New Roman" w:eastAsia="Arial" w:hAnsi="Times New Roman" w:cs="Times New Roman"/>
          <w:sz w:val="21"/>
          <w:szCs w:val="21"/>
          <w:lang w:val="lt-LT"/>
        </w:rPr>
        <w:tab/>
        <w:t>Jeigu Tiekėjas atsisako pašalinti arba nepašalina Prekių trūkumų per Pirkėjo nustatytus protingus terminus, Pirkėjas turi teisę:</w:t>
      </w:r>
    </w:p>
    <w:p w14:paraId="6F376A1D" w14:textId="77777777" w:rsidR="003E3BEA" w:rsidRPr="003E3BEA" w:rsidRDefault="003E3BEA" w:rsidP="003E3BEA">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1"/>
          <w:szCs w:val="21"/>
          <w:lang w:val="lt-LT"/>
        </w:rPr>
      </w:pPr>
      <w:r w:rsidRPr="003E3BEA">
        <w:rPr>
          <w:rFonts w:ascii="Times New Roman" w:eastAsia="Arial" w:hAnsi="Times New Roman" w:cs="Times New Roman"/>
          <w:sz w:val="21"/>
          <w:szCs w:val="21"/>
          <w:lang w:val="lt-LT"/>
        </w:rPr>
        <w:t>7.4.1.1.</w:t>
      </w:r>
      <w:r w:rsidRPr="003E3BEA">
        <w:rPr>
          <w:rFonts w:ascii="Times New Roman" w:eastAsia="Arial" w:hAnsi="Times New Roman" w:cs="Times New Roman"/>
          <w:sz w:val="21"/>
          <w:szCs w:val="21"/>
          <w:lang w:val="lt-LT"/>
        </w:rPr>
        <w:tab/>
        <w:t>pašalinti Prekių trūkumus pats arba pasamdydamas trečiuosius asmenis, iš anksto apie tai informuodamas Tiekėją, ir pareikalauti Tiekėjo atlyginti Prekių ekspertizės bei Prekių trūkumų šalinimo išlaidas ir padengti patirtus nuostolius; arba</w:t>
      </w:r>
    </w:p>
    <w:p w14:paraId="3BEEC875" w14:textId="77777777" w:rsidR="003E3BEA" w:rsidRPr="003E3BEA" w:rsidRDefault="003E3BEA" w:rsidP="003E3BEA">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1"/>
          <w:szCs w:val="21"/>
          <w:lang w:val="lt-LT"/>
        </w:rPr>
      </w:pPr>
      <w:r w:rsidRPr="003E3BEA">
        <w:rPr>
          <w:rFonts w:ascii="Times New Roman" w:eastAsia="Arial" w:hAnsi="Times New Roman" w:cs="Times New Roman"/>
          <w:sz w:val="21"/>
          <w:szCs w:val="21"/>
          <w:lang w:val="lt-LT"/>
        </w:rPr>
        <w:t>7.4.1.2.</w:t>
      </w:r>
      <w:r w:rsidRPr="003E3BEA">
        <w:rPr>
          <w:rFonts w:ascii="Times New Roman" w:eastAsia="Arial" w:hAnsi="Times New Roman" w:cs="Times New Roman"/>
          <w:sz w:val="21"/>
          <w:szCs w:val="21"/>
          <w:lang w:val="lt-LT"/>
        </w:rPr>
        <w:tab/>
        <w:t>reikalauti sumažinti Tiekėjui mokėtiną sumą ir grąžinti dėl šios sumos sumažinimo susidariusią permoką per 30 (trisdešimt) dienų nuo Tiekėjui nustatyto termino pašalinti Prekių trūkumus pabaigos; arba</w:t>
      </w:r>
    </w:p>
    <w:p w14:paraId="528CF5F6" w14:textId="77777777" w:rsidR="003E3BEA" w:rsidRPr="003E3BEA" w:rsidRDefault="003E3BEA" w:rsidP="003E3BEA">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1"/>
          <w:szCs w:val="21"/>
          <w:lang w:val="lt-LT"/>
        </w:rPr>
      </w:pPr>
      <w:r w:rsidRPr="003E3BEA">
        <w:rPr>
          <w:rFonts w:ascii="Times New Roman" w:eastAsia="Arial" w:hAnsi="Times New Roman" w:cs="Times New Roman"/>
          <w:sz w:val="21"/>
          <w:szCs w:val="21"/>
          <w:lang w:val="lt-LT"/>
        </w:rPr>
        <w:t>7.4.1.3. grąžinti Prekes Tiekėjui ir nemokėti už tokias Prekes ar reikalauti grąžinti permoką bei nutraukti Sutartį.</w:t>
      </w:r>
    </w:p>
    <w:p w14:paraId="04C4C6D2" w14:textId="77777777" w:rsidR="003E3BEA" w:rsidRPr="003E3BEA" w:rsidRDefault="003E3BEA" w:rsidP="003E3BEA">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1"/>
          <w:szCs w:val="21"/>
          <w:lang w:val="lt-LT"/>
        </w:rPr>
      </w:pPr>
      <w:r w:rsidRPr="003E3BEA">
        <w:rPr>
          <w:rFonts w:ascii="Times New Roman" w:eastAsia="Arial" w:hAnsi="Times New Roman" w:cs="Times New Roman"/>
          <w:sz w:val="21"/>
          <w:szCs w:val="21"/>
          <w:lang w:val="lt-LT"/>
        </w:rPr>
        <w:t>7.4.2.</w:t>
      </w:r>
      <w:r w:rsidRPr="003E3BEA">
        <w:rPr>
          <w:rFonts w:ascii="Times New Roman" w:eastAsia="Arial" w:hAnsi="Times New Roman" w:cs="Times New Roman"/>
          <w:sz w:val="21"/>
          <w:szCs w:val="21"/>
          <w:lang w:val="lt-LT"/>
        </w:rPr>
        <w:tab/>
        <w:t>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0C0C21B6" w14:textId="77777777" w:rsidR="003E3BEA" w:rsidRPr="003E3BEA" w:rsidRDefault="003E3BEA" w:rsidP="003E3BEA">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1"/>
          <w:szCs w:val="21"/>
          <w:lang w:val="lt-LT"/>
        </w:rPr>
      </w:pPr>
      <w:r w:rsidRPr="003E3BEA">
        <w:rPr>
          <w:rFonts w:ascii="Times New Roman" w:eastAsia="Arial" w:hAnsi="Times New Roman" w:cs="Times New Roman"/>
          <w:sz w:val="21"/>
          <w:szCs w:val="21"/>
          <w:lang w:val="lt-LT"/>
        </w:rPr>
        <w:t>7.4.3.</w:t>
      </w:r>
      <w:r w:rsidRPr="003E3BEA">
        <w:rPr>
          <w:rFonts w:ascii="Times New Roman" w:eastAsia="Arial" w:hAnsi="Times New Roman" w:cs="Times New Roman"/>
          <w:sz w:val="21"/>
          <w:szCs w:val="21"/>
          <w:lang w:val="lt-LT"/>
        </w:rPr>
        <w:tab/>
        <w:t xml:space="preserve">Tiekėjas privalo patenkinti Pirkėjo pagal Bendrųjų sąlygų 7.4.4 punktą pareikštą piniginį reikalavimą per 30 (trisdešimt)  dienų arba per ilgesnį Pirkėjo reikalavime nurodytą protingą terminą. </w:t>
      </w:r>
    </w:p>
    <w:p w14:paraId="4875F82B" w14:textId="77777777" w:rsidR="003E3BEA" w:rsidRPr="003E3BEA" w:rsidRDefault="003E3BEA" w:rsidP="003E3BEA">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1"/>
          <w:szCs w:val="21"/>
          <w:lang w:val="lt-LT"/>
        </w:rPr>
      </w:pPr>
      <w:r w:rsidRPr="003E3BEA">
        <w:rPr>
          <w:rFonts w:ascii="Times New Roman" w:eastAsia="Arial" w:hAnsi="Times New Roman" w:cs="Times New Roman"/>
          <w:sz w:val="21"/>
          <w:szCs w:val="21"/>
          <w:lang w:val="lt-LT"/>
        </w:rPr>
        <w:t>7.4.4.</w:t>
      </w:r>
      <w:r w:rsidRPr="003E3BEA">
        <w:rPr>
          <w:rFonts w:ascii="Times New Roman" w:eastAsia="Arial" w:hAnsi="Times New Roman" w:cs="Times New Roman"/>
          <w:sz w:val="21"/>
          <w:szCs w:val="21"/>
          <w:lang w:val="lt-LT"/>
        </w:rPr>
        <w:tab/>
        <w:t>Už vėlavimą pašalinti Prekių trūkumus, įskaitant Bendrųjų sąlygų 7.4.1 punkte numatytą atvejį, Pirkėjas privalo reikalauti Tiekėjo sumokėti Specialiosiose sąlygose nustatyto dydžio netesybas, kol bus pašalinti Prekių trūkumai.</w:t>
      </w:r>
    </w:p>
    <w:p w14:paraId="70BE542C" w14:textId="77777777" w:rsidR="003E3BEA" w:rsidRPr="003E3BEA" w:rsidRDefault="003E3BEA" w:rsidP="003E3BEA">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1"/>
          <w:szCs w:val="21"/>
          <w:lang w:val="lt-LT"/>
        </w:rPr>
      </w:pPr>
    </w:p>
    <w:p w14:paraId="50B011EC" w14:textId="77777777" w:rsidR="003E3BEA" w:rsidRPr="003E3BEA" w:rsidRDefault="003E3BEA" w:rsidP="003E3BEA">
      <w:pPr>
        <w:keepNext/>
        <w:keepLines/>
        <w:widowControl w:val="0"/>
        <w:pBdr>
          <w:top w:val="nil"/>
          <w:left w:val="nil"/>
          <w:bottom w:val="nil"/>
          <w:right w:val="nil"/>
          <w:between w:val="nil"/>
        </w:pBdr>
        <w:tabs>
          <w:tab w:val="left" w:pos="284"/>
          <w:tab w:val="left" w:pos="567"/>
          <w:tab w:val="left" w:pos="851"/>
          <w:tab w:val="left" w:pos="992"/>
          <w:tab w:val="left" w:pos="1134"/>
        </w:tabs>
        <w:spacing w:after="0"/>
        <w:jc w:val="center"/>
        <w:rPr>
          <w:rFonts w:ascii="Times New Roman" w:eastAsia="Arial" w:hAnsi="Times New Roman" w:cs="Times New Roman"/>
          <w:b/>
          <w:caps/>
          <w:sz w:val="21"/>
          <w:szCs w:val="21"/>
          <w:lang w:val="lt-LT"/>
        </w:rPr>
      </w:pPr>
      <w:r w:rsidRPr="003E3BEA">
        <w:rPr>
          <w:rFonts w:ascii="Times New Roman" w:eastAsia="Arial" w:hAnsi="Times New Roman" w:cs="Times New Roman"/>
          <w:b/>
          <w:bCs/>
          <w:caps/>
          <w:sz w:val="21"/>
          <w:szCs w:val="21"/>
          <w:lang w:val="lt-LT"/>
        </w:rPr>
        <w:t>8.</w:t>
      </w:r>
      <w:r w:rsidRPr="003E3BEA">
        <w:rPr>
          <w:rFonts w:ascii="Times New Roman" w:eastAsia="Arial" w:hAnsi="Times New Roman" w:cs="Times New Roman"/>
          <w:b/>
          <w:bCs/>
          <w:caps/>
          <w:sz w:val="21"/>
          <w:szCs w:val="21"/>
          <w:lang w:val="lt-LT"/>
        </w:rPr>
        <w:tab/>
      </w:r>
      <w:r w:rsidRPr="003E3BEA">
        <w:rPr>
          <w:rFonts w:ascii="Times New Roman" w:eastAsia="Arial" w:hAnsi="Times New Roman" w:cs="Times New Roman"/>
          <w:b/>
          <w:caps/>
          <w:sz w:val="21"/>
          <w:szCs w:val="21"/>
          <w:lang w:val="lt-LT"/>
        </w:rPr>
        <w:t>PRISTATYMO terminai</w:t>
      </w:r>
    </w:p>
    <w:p w14:paraId="0DAC60FB" w14:textId="77777777" w:rsidR="003E3BEA" w:rsidRPr="003E3BEA" w:rsidRDefault="003E3BEA" w:rsidP="003E3BEA">
      <w:pPr>
        <w:keepNext/>
        <w:keepLines/>
        <w:widowControl w:val="0"/>
        <w:pBdr>
          <w:top w:val="nil"/>
          <w:left w:val="nil"/>
          <w:bottom w:val="nil"/>
          <w:right w:val="nil"/>
          <w:between w:val="nil"/>
        </w:pBdr>
        <w:tabs>
          <w:tab w:val="left" w:pos="284"/>
          <w:tab w:val="left" w:pos="567"/>
          <w:tab w:val="left" w:pos="851"/>
          <w:tab w:val="left" w:pos="992"/>
          <w:tab w:val="left" w:pos="1134"/>
        </w:tabs>
        <w:spacing w:after="0"/>
        <w:jc w:val="both"/>
        <w:rPr>
          <w:rFonts w:ascii="Times New Roman" w:eastAsia="Arial" w:hAnsi="Times New Roman" w:cs="Times New Roman"/>
          <w:b/>
          <w:caps/>
          <w:sz w:val="21"/>
          <w:szCs w:val="21"/>
          <w:lang w:val="lt-LT"/>
        </w:rPr>
      </w:pPr>
    </w:p>
    <w:p w14:paraId="29113349" w14:textId="77777777" w:rsidR="003E3BEA" w:rsidRPr="003E3BEA" w:rsidRDefault="003E3BEA" w:rsidP="003E3BEA">
      <w:pPr>
        <w:keepNext/>
        <w:keepLines/>
        <w:widowControl w:val="0"/>
        <w:pBdr>
          <w:top w:val="nil"/>
          <w:left w:val="nil"/>
          <w:bottom w:val="nil"/>
          <w:right w:val="nil"/>
          <w:between w:val="nil"/>
        </w:pBdr>
        <w:tabs>
          <w:tab w:val="left" w:pos="567"/>
          <w:tab w:val="left" w:pos="851"/>
          <w:tab w:val="left" w:pos="992"/>
          <w:tab w:val="left" w:pos="1134"/>
        </w:tabs>
        <w:spacing w:after="0"/>
        <w:jc w:val="center"/>
        <w:outlineLvl w:val="1"/>
        <w:rPr>
          <w:rFonts w:ascii="Times New Roman" w:eastAsia="Arial" w:hAnsi="Times New Roman" w:cs="Times New Roman"/>
          <w:b/>
          <w:sz w:val="21"/>
          <w:szCs w:val="21"/>
          <w:lang w:val="lt-LT"/>
        </w:rPr>
      </w:pPr>
      <w:r w:rsidRPr="003E3BEA">
        <w:rPr>
          <w:rFonts w:ascii="Times New Roman" w:eastAsia="Arial" w:hAnsi="Times New Roman" w:cs="Times New Roman"/>
          <w:b/>
          <w:bCs/>
          <w:sz w:val="21"/>
          <w:szCs w:val="21"/>
          <w:lang w:val="lt-LT"/>
        </w:rPr>
        <w:t>8.1.</w:t>
      </w:r>
      <w:r w:rsidRPr="003E3BEA">
        <w:rPr>
          <w:rFonts w:ascii="Times New Roman" w:eastAsia="Arial" w:hAnsi="Times New Roman" w:cs="Times New Roman"/>
          <w:b/>
          <w:bCs/>
          <w:sz w:val="21"/>
          <w:szCs w:val="21"/>
          <w:lang w:val="lt-LT"/>
        </w:rPr>
        <w:tab/>
      </w:r>
      <w:r w:rsidRPr="003E3BEA">
        <w:rPr>
          <w:rFonts w:ascii="Times New Roman" w:eastAsia="Arial" w:hAnsi="Times New Roman" w:cs="Times New Roman"/>
          <w:b/>
          <w:sz w:val="21"/>
          <w:szCs w:val="21"/>
          <w:lang w:val="lt-LT"/>
        </w:rPr>
        <w:t>Pristatymo terminai ir Prekių tiekimo grafikas</w:t>
      </w:r>
    </w:p>
    <w:p w14:paraId="13E9308B" w14:textId="77777777" w:rsidR="003E3BEA" w:rsidRPr="003E3BEA" w:rsidRDefault="003E3BEA" w:rsidP="003E3BEA">
      <w:pPr>
        <w:keepNext/>
        <w:keepLines/>
        <w:widowControl w:val="0"/>
        <w:pBdr>
          <w:top w:val="nil"/>
          <w:left w:val="nil"/>
          <w:bottom w:val="nil"/>
          <w:right w:val="nil"/>
          <w:between w:val="nil"/>
        </w:pBdr>
        <w:tabs>
          <w:tab w:val="left" w:pos="567"/>
          <w:tab w:val="left" w:pos="851"/>
          <w:tab w:val="left" w:pos="992"/>
          <w:tab w:val="left" w:pos="1134"/>
        </w:tabs>
        <w:spacing w:after="0"/>
        <w:jc w:val="both"/>
        <w:outlineLvl w:val="1"/>
        <w:rPr>
          <w:rFonts w:ascii="Times New Roman" w:eastAsia="Arial" w:hAnsi="Times New Roman" w:cs="Times New Roman"/>
          <w:b/>
          <w:sz w:val="21"/>
          <w:szCs w:val="21"/>
          <w:lang w:val="lt-LT"/>
        </w:rPr>
      </w:pPr>
    </w:p>
    <w:p w14:paraId="73F800BC" w14:textId="77777777" w:rsidR="003E3BEA" w:rsidRPr="003E3BEA" w:rsidRDefault="003E3BEA" w:rsidP="003E3BEA">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1"/>
          <w:szCs w:val="21"/>
          <w:lang w:val="lt-LT"/>
        </w:rPr>
      </w:pPr>
      <w:r w:rsidRPr="003E3BEA">
        <w:rPr>
          <w:rFonts w:ascii="Times New Roman" w:eastAsia="Arial" w:hAnsi="Times New Roman" w:cs="Times New Roman"/>
          <w:sz w:val="21"/>
          <w:szCs w:val="21"/>
          <w:lang w:val="lt-LT"/>
        </w:rPr>
        <w:t>8.1.1.</w:t>
      </w:r>
      <w:r w:rsidRPr="003E3BEA">
        <w:rPr>
          <w:rFonts w:ascii="Times New Roman" w:eastAsia="Arial" w:hAnsi="Times New Roman" w:cs="Times New Roman"/>
          <w:sz w:val="21"/>
          <w:szCs w:val="21"/>
          <w:lang w:val="lt-LT"/>
        </w:rPr>
        <w:tab/>
        <w:t xml:space="preserve">Tiekėjas privalo pristatyti Prekes laikydamasis terminų, nurodytų Specialiosiose sąlygose. </w:t>
      </w:r>
    </w:p>
    <w:p w14:paraId="0C412E00" w14:textId="77777777" w:rsidR="003E3BEA" w:rsidRPr="003E3BEA" w:rsidRDefault="003E3BEA" w:rsidP="003E3BEA">
      <w:pPr>
        <w:widowControl w:val="0"/>
        <w:tabs>
          <w:tab w:val="left" w:pos="567"/>
          <w:tab w:val="left" w:pos="851"/>
          <w:tab w:val="left" w:pos="992"/>
          <w:tab w:val="left" w:pos="1134"/>
        </w:tabs>
        <w:spacing w:after="0"/>
        <w:jc w:val="both"/>
        <w:rPr>
          <w:rFonts w:ascii="Times New Roman" w:eastAsia="Arial" w:hAnsi="Times New Roman" w:cs="Times New Roman"/>
          <w:sz w:val="21"/>
          <w:szCs w:val="21"/>
          <w:lang w:val="lt-LT"/>
        </w:rPr>
      </w:pPr>
      <w:r w:rsidRPr="003E3BEA">
        <w:rPr>
          <w:rFonts w:ascii="Times New Roman" w:eastAsia="Arial" w:hAnsi="Times New Roman" w:cs="Times New Roman"/>
          <w:sz w:val="21"/>
          <w:szCs w:val="21"/>
          <w:lang w:val="lt-LT"/>
        </w:rPr>
        <w:t>8.1.2.</w:t>
      </w:r>
      <w:r w:rsidRPr="003E3BEA">
        <w:rPr>
          <w:rFonts w:ascii="Times New Roman" w:eastAsia="Arial" w:hAnsi="Times New Roman" w:cs="Times New Roman"/>
          <w:sz w:val="21"/>
          <w:szCs w:val="21"/>
          <w:lang w:val="lt-LT"/>
        </w:rPr>
        <w:tab/>
        <w:t xml:space="preserve">Jei taikytina, Pirkėjas privalo ne vėliau kaip per 14 (keturiolika) darbo dienų nuo Sutarties įsigaliojimo arba per kitą pirkimo dokumentuose nurodytą terminą parengti ir pateikti Tiekėjui suderinimui Prekių tiekimo grafiką (toliau – </w:t>
      </w:r>
      <w:r w:rsidRPr="003E3BEA">
        <w:rPr>
          <w:rFonts w:ascii="Times New Roman" w:eastAsia="Arial" w:hAnsi="Times New Roman" w:cs="Times New Roman"/>
          <w:b/>
          <w:bCs/>
          <w:sz w:val="21"/>
          <w:szCs w:val="21"/>
          <w:lang w:val="lt-LT"/>
        </w:rPr>
        <w:t>Grafikas</w:t>
      </w:r>
      <w:r w:rsidRPr="003E3BEA">
        <w:rPr>
          <w:rFonts w:ascii="Times New Roman" w:eastAsia="Arial" w:hAnsi="Times New Roman" w:cs="Times New Roman"/>
          <w:sz w:val="21"/>
          <w:szCs w:val="21"/>
          <w:lang w:val="lt-LT"/>
        </w:rPr>
        <w:t>).</w:t>
      </w:r>
    </w:p>
    <w:p w14:paraId="3B8E79A9" w14:textId="77777777" w:rsidR="003E3BEA" w:rsidRPr="003E3BEA" w:rsidRDefault="003E3BEA" w:rsidP="003E3BEA">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1"/>
          <w:szCs w:val="21"/>
          <w:lang w:val="lt-LT"/>
        </w:rPr>
      </w:pPr>
      <w:r w:rsidRPr="003E3BEA">
        <w:rPr>
          <w:rFonts w:ascii="Times New Roman" w:eastAsia="Arial" w:hAnsi="Times New Roman" w:cs="Times New Roman"/>
          <w:sz w:val="21"/>
          <w:szCs w:val="21"/>
          <w:lang w:val="lt-LT"/>
        </w:rPr>
        <w:t>8.1.3.</w:t>
      </w:r>
      <w:r w:rsidRPr="003E3BEA">
        <w:rPr>
          <w:rFonts w:ascii="Times New Roman" w:eastAsia="Arial" w:hAnsi="Times New Roman" w:cs="Times New Roman"/>
          <w:sz w:val="21"/>
          <w:szCs w:val="21"/>
          <w:lang w:val="lt-LT"/>
        </w:rPr>
        <w:tab/>
        <w:t>Jei aktualu, Grafike turi būti pažymėta, kurios Prekės gali būti pristatomos lygiagrečiai, o kurios gali būti pristatomos tik numatytu eiliškumu.</w:t>
      </w:r>
    </w:p>
    <w:p w14:paraId="63DE230E" w14:textId="77777777" w:rsidR="003E3BEA" w:rsidRPr="003E3BEA" w:rsidRDefault="003E3BEA" w:rsidP="003E3BEA">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1"/>
          <w:szCs w:val="21"/>
          <w:lang w:val="lt-LT"/>
        </w:rPr>
      </w:pPr>
    </w:p>
    <w:p w14:paraId="5BF3C80B" w14:textId="77777777" w:rsidR="003E3BEA" w:rsidRPr="003E3BEA" w:rsidRDefault="003E3BEA" w:rsidP="003E3BEA">
      <w:pPr>
        <w:keepNext/>
        <w:keepLines/>
        <w:widowControl w:val="0"/>
        <w:pBdr>
          <w:top w:val="nil"/>
          <w:left w:val="nil"/>
          <w:bottom w:val="nil"/>
          <w:right w:val="nil"/>
          <w:between w:val="nil"/>
        </w:pBdr>
        <w:tabs>
          <w:tab w:val="left" w:pos="567"/>
          <w:tab w:val="left" w:pos="851"/>
          <w:tab w:val="left" w:pos="992"/>
          <w:tab w:val="left" w:pos="1134"/>
        </w:tabs>
        <w:spacing w:after="0"/>
        <w:jc w:val="center"/>
        <w:outlineLvl w:val="1"/>
        <w:rPr>
          <w:rFonts w:ascii="Times New Roman" w:eastAsia="Arial" w:hAnsi="Times New Roman" w:cs="Times New Roman"/>
          <w:b/>
          <w:sz w:val="21"/>
          <w:szCs w:val="21"/>
          <w:lang w:val="lt-LT"/>
        </w:rPr>
      </w:pPr>
      <w:r w:rsidRPr="003E3BEA">
        <w:rPr>
          <w:rFonts w:ascii="Times New Roman" w:eastAsia="Arial" w:hAnsi="Times New Roman" w:cs="Times New Roman"/>
          <w:b/>
          <w:bCs/>
          <w:sz w:val="21"/>
          <w:szCs w:val="21"/>
          <w:lang w:val="lt-LT"/>
        </w:rPr>
        <w:t>8.2.</w:t>
      </w:r>
      <w:r w:rsidRPr="003E3BEA">
        <w:rPr>
          <w:rFonts w:ascii="Times New Roman" w:eastAsia="Arial" w:hAnsi="Times New Roman" w:cs="Times New Roman"/>
          <w:b/>
          <w:bCs/>
          <w:sz w:val="21"/>
          <w:szCs w:val="21"/>
          <w:lang w:val="lt-LT"/>
        </w:rPr>
        <w:tab/>
      </w:r>
      <w:r w:rsidRPr="003E3BEA">
        <w:rPr>
          <w:rFonts w:ascii="Times New Roman" w:eastAsia="Arial" w:hAnsi="Times New Roman" w:cs="Times New Roman"/>
          <w:b/>
          <w:sz w:val="21"/>
          <w:szCs w:val="21"/>
          <w:lang w:val="lt-LT"/>
        </w:rPr>
        <w:t>Netesybos už Prekių pristatymo vėlavimą</w:t>
      </w:r>
    </w:p>
    <w:p w14:paraId="324E46C8" w14:textId="77777777" w:rsidR="003E3BEA" w:rsidRPr="003E3BEA" w:rsidRDefault="003E3BEA" w:rsidP="003E3BEA">
      <w:pPr>
        <w:keepNext/>
        <w:keepLines/>
        <w:widowControl w:val="0"/>
        <w:pBdr>
          <w:top w:val="nil"/>
          <w:left w:val="nil"/>
          <w:bottom w:val="nil"/>
          <w:right w:val="nil"/>
          <w:between w:val="nil"/>
        </w:pBdr>
        <w:tabs>
          <w:tab w:val="left" w:pos="567"/>
          <w:tab w:val="left" w:pos="851"/>
          <w:tab w:val="left" w:pos="992"/>
          <w:tab w:val="left" w:pos="1134"/>
        </w:tabs>
        <w:spacing w:after="0"/>
        <w:jc w:val="both"/>
        <w:outlineLvl w:val="1"/>
        <w:rPr>
          <w:rFonts w:ascii="Times New Roman" w:eastAsia="Arial" w:hAnsi="Times New Roman" w:cs="Times New Roman"/>
          <w:b/>
          <w:sz w:val="21"/>
          <w:szCs w:val="21"/>
          <w:lang w:val="lt-LT"/>
        </w:rPr>
      </w:pPr>
    </w:p>
    <w:p w14:paraId="7FFE3900" w14:textId="77777777" w:rsidR="003E3BEA" w:rsidRPr="003E3BEA" w:rsidRDefault="003E3BEA" w:rsidP="003E3BEA">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1"/>
          <w:szCs w:val="21"/>
          <w:lang w:val="lt-LT"/>
        </w:rPr>
      </w:pPr>
      <w:r w:rsidRPr="003E3BEA">
        <w:rPr>
          <w:rFonts w:ascii="Times New Roman" w:eastAsia="Arial" w:hAnsi="Times New Roman" w:cs="Times New Roman"/>
          <w:sz w:val="21"/>
          <w:szCs w:val="21"/>
          <w:lang w:val="lt-LT"/>
        </w:rPr>
        <w:t>8.2.1.</w:t>
      </w:r>
      <w:r w:rsidRPr="003E3BEA">
        <w:rPr>
          <w:rFonts w:ascii="Times New Roman" w:eastAsia="Arial" w:hAnsi="Times New Roman" w:cs="Times New Roman"/>
          <w:sz w:val="21"/>
          <w:szCs w:val="21"/>
          <w:lang w:val="lt-LT"/>
        </w:rPr>
        <w:tab/>
        <w:t xml:space="preserve">Jeigu Tiekėjas praleidžia Prekių pristatymo terminus, nustatytus Specialiosiose sąlygose, Tiekėjui iki Prekių pristatymo datos taikomos Specialiosiose sąlygose nurodyto dydžio netesybos. </w:t>
      </w:r>
    </w:p>
    <w:p w14:paraId="56DDA6BD" w14:textId="77777777" w:rsidR="003E3BEA" w:rsidRPr="003E3BEA" w:rsidRDefault="003E3BEA" w:rsidP="003E3BEA">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i/>
          <w:iCs/>
          <w:sz w:val="21"/>
          <w:szCs w:val="21"/>
          <w:lang w:val="lt-LT"/>
        </w:rPr>
      </w:pPr>
      <w:r w:rsidRPr="003E3BEA">
        <w:rPr>
          <w:rFonts w:ascii="Times New Roman" w:eastAsia="Arial" w:hAnsi="Times New Roman" w:cs="Times New Roman"/>
          <w:sz w:val="21"/>
          <w:szCs w:val="21"/>
          <w:lang w:val="lt-LT"/>
        </w:rPr>
        <w:t>8.2.2.</w:t>
      </w:r>
      <w:r w:rsidRPr="003E3BEA">
        <w:rPr>
          <w:rFonts w:ascii="Times New Roman" w:eastAsia="Arial" w:hAnsi="Times New Roman" w:cs="Times New Roman"/>
          <w:sz w:val="21"/>
          <w:szCs w:val="21"/>
          <w:lang w:val="lt-LT"/>
        </w:rPr>
        <w:tab/>
        <w:t xml:space="preserve">Tiekėjui praleidus Prekių dalies pristatymo terminą, netesybos skaičiuojamos nuo Prekių dalies pristatymo termino pabaigos (neįskaitytinai) iki Prekių dalies pristatymo datos (įskaitytinai), nustatytos pagal Prekių perdavimo–priėmimo aktus. </w:t>
      </w:r>
    </w:p>
    <w:p w14:paraId="105296AD" w14:textId="77777777" w:rsidR="003E3BEA" w:rsidRPr="003E3BEA" w:rsidRDefault="003E3BEA" w:rsidP="003E3BEA">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i/>
          <w:iCs/>
          <w:sz w:val="21"/>
          <w:szCs w:val="21"/>
          <w:lang w:val="lt-LT"/>
        </w:rPr>
      </w:pPr>
    </w:p>
    <w:p w14:paraId="4B6B218C" w14:textId="77777777" w:rsidR="003E3BEA" w:rsidRPr="003E3BEA" w:rsidRDefault="003E3BEA" w:rsidP="003E3BEA">
      <w:pPr>
        <w:keepNext/>
        <w:keepLines/>
        <w:widowControl w:val="0"/>
        <w:pBdr>
          <w:top w:val="nil"/>
          <w:left w:val="nil"/>
          <w:bottom w:val="nil"/>
          <w:right w:val="nil"/>
          <w:between w:val="nil"/>
        </w:pBdr>
        <w:tabs>
          <w:tab w:val="left" w:pos="284"/>
          <w:tab w:val="left" w:pos="567"/>
          <w:tab w:val="left" w:pos="851"/>
          <w:tab w:val="left" w:pos="992"/>
          <w:tab w:val="left" w:pos="1134"/>
        </w:tabs>
        <w:spacing w:after="0"/>
        <w:jc w:val="center"/>
        <w:rPr>
          <w:rFonts w:ascii="Times New Roman" w:eastAsia="Arial" w:hAnsi="Times New Roman" w:cs="Times New Roman"/>
          <w:b/>
          <w:caps/>
          <w:sz w:val="21"/>
          <w:szCs w:val="21"/>
          <w:lang w:val="lt-LT"/>
        </w:rPr>
      </w:pPr>
      <w:r w:rsidRPr="003E3BEA">
        <w:rPr>
          <w:rFonts w:ascii="Times New Roman" w:eastAsia="Arial" w:hAnsi="Times New Roman" w:cs="Times New Roman"/>
          <w:b/>
          <w:bCs/>
          <w:caps/>
          <w:sz w:val="21"/>
          <w:szCs w:val="21"/>
          <w:lang w:val="lt-LT"/>
        </w:rPr>
        <w:t>9.</w:t>
      </w:r>
      <w:r w:rsidRPr="003E3BEA">
        <w:rPr>
          <w:rFonts w:ascii="Times New Roman" w:eastAsia="Arial" w:hAnsi="Times New Roman" w:cs="Times New Roman"/>
          <w:b/>
          <w:bCs/>
          <w:caps/>
          <w:sz w:val="21"/>
          <w:szCs w:val="21"/>
          <w:lang w:val="lt-LT"/>
        </w:rPr>
        <w:tab/>
      </w:r>
      <w:r w:rsidRPr="003E3BEA">
        <w:rPr>
          <w:rFonts w:ascii="Times New Roman" w:eastAsia="Arial" w:hAnsi="Times New Roman" w:cs="Times New Roman"/>
          <w:b/>
          <w:caps/>
          <w:sz w:val="21"/>
          <w:szCs w:val="21"/>
          <w:lang w:val="lt-LT"/>
        </w:rPr>
        <w:t>Prievolių pagal Sutartį įvykdymo užtikrinimo būdai</w:t>
      </w:r>
    </w:p>
    <w:p w14:paraId="67F2C243" w14:textId="77777777" w:rsidR="003E3BEA" w:rsidRPr="003E3BEA" w:rsidRDefault="003E3BEA" w:rsidP="003E3BEA">
      <w:pPr>
        <w:keepNext/>
        <w:keepLines/>
        <w:widowControl w:val="0"/>
        <w:pBdr>
          <w:top w:val="nil"/>
          <w:left w:val="nil"/>
          <w:bottom w:val="nil"/>
          <w:right w:val="nil"/>
          <w:between w:val="nil"/>
        </w:pBdr>
        <w:tabs>
          <w:tab w:val="left" w:pos="284"/>
          <w:tab w:val="left" w:pos="567"/>
          <w:tab w:val="left" w:pos="851"/>
          <w:tab w:val="left" w:pos="992"/>
          <w:tab w:val="left" w:pos="1134"/>
        </w:tabs>
        <w:spacing w:after="0"/>
        <w:jc w:val="both"/>
        <w:rPr>
          <w:rFonts w:ascii="Times New Roman" w:eastAsia="Arial" w:hAnsi="Times New Roman" w:cs="Times New Roman"/>
          <w:b/>
          <w:caps/>
          <w:sz w:val="21"/>
          <w:szCs w:val="21"/>
          <w:lang w:val="lt-LT"/>
        </w:rPr>
      </w:pPr>
    </w:p>
    <w:p w14:paraId="67136C57" w14:textId="77777777" w:rsidR="003E3BEA" w:rsidRPr="003E3BEA" w:rsidRDefault="003E3BEA" w:rsidP="003E3BEA">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1"/>
          <w:szCs w:val="21"/>
          <w:lang w:val="lt-LT"/>
        </w:rPr>
      </w:pPr>
      <w:r w:rsidRPr="003E3BEA">
        <w:rPr>
          <w:rFonts w:ascii="Times New Roman" w:eastAsia="Arial" w:hAnsi="Times New Roman" w:cs="Times New Roman"/>
          <w:sz w:val="21"/>
          <w:szCs w:val="21"/>
          <w:lang w:val="lt-LT"/>
        </w:rPr>
        <w:t xml:space="preserve">9.1. Šalių prievolių pagal Sutartį įvykdymas yra užtikrinamas Bendrųjų sąlygų 10 skyriaus ir Specialiųjų sąlygų 8 skyriuje nurodyta Sutarties įvykdymo užtikrinimo tvarka, Bendrųjų sąlygų 12.1.3 punkte nurodytu avanso grąžinimo užtikrinimu (jeigu Specialiosiose sąlygose yra nurodytas avanso dydis ir yra reikalaujama avanso užtikrinimo), Specialiųjų sąlygų 9 skyriuje nurodytomis netesybomis. </w:t>
      </w:r>
    </w:p>
    <w:p w14:paraId="6F3023F0" w14:textId="77777777" w:rsidR="003E3BEA" w:rsidRPr="003E3BEA" w:rsidRDefault="003E3BEA" w:rsidP="003E3BEA">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1"/>
          <w:szCs w:val="21"/>
          <w:lang w:val="lt-LT"/>
        </w:rPr>
      </w:pPr>
    </w:p>
    <w:p w14:paraId="24DFA254" w14:textId="77777777" w:rsidR="003E3BEA" w:rsidRPr="003E3BEA" w:rsidRDefault="003E3BEA" w:rsidP="003E3BEA">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center"/>
        <w:rPr>
          <w:rFonts w:ascii="Times New Roman" w:eastAsia="Arial" w:hAnsi="Times New Roman" w:cs="Times New Roman"/>
          <w:b/>
          <w:caps/>
          <w:sz w:val="21"/>
          <w:szCs w:val="21"/>
          <w:lang w:val="lt-LT"/>
        </w:rPr>
      </w:pPr>
      <w:r w:rsidRPr="003E3BEA">
        <w:rPr>
          <w:rFonts w:ascii="Times New Roman" w:eastAsia="Arial" w:hAnsi="Times New Roman" w:cs="Times New Roman"/>
          <w:b/>
          <w:bCs/>
          <w:caps/>
          <w:sz w:val="21"/>
          <w:szCs w:val="21"/>
          <w:lang w:val="lt-LT"/>
        </w:rPr>
        <w:t>10.</w:t>
      </w:r>
      <w:r w:rsidRPr="003E3BEA">
        <w:rPr>
          <w:rFonts w:ascii="Times New Roman" w:eastAsia="Arial" w:hAnsi="Times New Roman" w:cs="Times New Roman"/>
          <w:b/>
          <w:bCs/>
          <w:caps/>
          <w:sz w:val="21"/>
          <w:szCs w:val="21"/>
          <w:lang w:val="lt-LT"/>
        </w:rPr>
        <w:tab/>
      </w:r>
      <w:r w:rsidRPr="003E3BEA">
        <w:rPr>
          <w:rFonts w:ascii="Times New Roman" w:eastAsia="Arial" w:hAnsi="Times New Roman" w:cs="Times New Roman"/>
          <w:b/>
          <w:caps/>
          <w:sz w:val="21"/>
          <w:szCs w:val="21"/>
          <w:lang w:val="lt-LT"/>
        </w:rPr>
        <w:t>Sutarties įvykdymo užtikrinimas</w:t>
      </w:r>
    </w:p>
    <w:p w14:paraId="326338F9" w14:textId="77777777" w:rsidR="003E3BEA" w:rsidRPr="003E3BEA" w:rsidRDefault="003E3BEA" w:rsidP="003E3BEA">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both"/>
        <w:rPr>
          <w:rFonts w:ascii="Times New Roman" w:eastAsia="Arial" w:hAnsi="Times New Roman" w:cs="Times New Roman"/>
          <w:b/>
          <w:caps/>
          <w:sz w:val="21"/>
          <w:szCs w:val="21"/>
          <w:lang w:val="lt-LT"/>
        </w:rPr>
      </w:pPr>
    </w:p>
    <w:p w14:paraId="238D74BC" w14:textId="77777777" w:rsidR="003E3BEA" w:rsidRPr="003E3BEA" w:rsidRDefault="003E3BEA" w:rsidP="003E3BEA">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b/>
          <w:bCs/>
          <w:sz w:val="21"/>
          <w:szCs w:val="21"/>
          <w:lang w:val="lt-LT"/>
        </w:rPr>
      </w:pPr>
      <w:r w:rsidRPr="003E3BEA">
        <w:rPr>
          <w:rFonts w:ascii="Times New Roman" w:eastAsia="Arial" w:hAnsi="Times New Roman" w:cs="Times New Roman"/>
          <w:color w:val="000000"/>
          <w:sz w:val="21"/>
          <w:szCs w:val="21"/>
          <w:shd w:val="clear" w:color="auto" w:fill="FFFFFF"/>
          <w:lang w:val="lt-LT"/>
        </w:rPr>
        <w:t xml:space="preserve">10.1. Šio skyriaus nuostatos taikomos tuomet, jei Specialiosiose sąlygose numatyta, kad tinkamam Sutarties įvykdymui užtikrinti Tiekėjas turi pateikti banko garantiją arba draudimo bendrovės laidavimo draudimo raštą </w:t>
      </w:r>
      <w:r w:rsidRPr="003E3BEA">
        <w:rPr>
          <w:rFonts w:ascii="Times New Roman" w:eastAsia="Arial" w:hAnsi="Times New Roman" w:cs="Times New Roman"/>
          <w:color w:val="000000"/>
          <w:sz w:val="21"/>
          <w:szCs w:val="21"/>
          <w:shd w:val="clear" w:color="auto" w:fill="FFFFFF"/>
          <w:lang w:val="lt-LT"/>
        </w:rPr>
        <w:lastRenderedPageBreak/>
        <w:t>arba kitą Specialiosiose sąlygose nurodytą sutartinių įsipareigojimų įvykdymo užtikrinimą</w:t>
      </w:r>
      <w:r w:rsidRPr="003E3BEA">
        <w:rPr>
          <w:rFonts w:ascii="Times New Roman" w:eastAsia="Arial" w:hAnsi="Times New Roman" w:cs="Times New Roman"/>
          <w:color w:val="000000"/>
          <w:sz w:val="21"/>
          <w:szCs w:val="21"/>
          <w:shd w:val="clear" w:color="auto" w:fill="FFFFFF"/>
          <w:vertAlign w:val="superscript"/>
          <w:lang w:val="lt-LT"/>
        </w:rPr>
        <w:footnoteReference w:id="1"/>
      </w:r>
      <w:r w:rsidRPr="003E3BEA">
        <w:rPr>
          <w:rFonts w:ascii="Times New Roman" w:eastAsia="Arial" w:hAnsi="Times New Roman" w:cs="Times New Roman"/>
          <w:color w:val="000000"/>
          <w:sz w:val="21"/>
          <w:szCs w:val="21"/>
          <w:shd w:val="clear" w:color="auto" w:fill="FFFFFF"/>
          <w:lang w:val="lt-LT"/>
        </w:rPr>
        <w:t>.</w:t>
      </w:r>
    </w:p>
    <w:p w14:paraId="04C426B1" w14:textId="77777777" w:rsidR="003E3BEA" w:rsidRPr="003E3BEA" w:rsidRDefault="003E3BEA" w:rsidP="003E3BEA">
      <w:pPr>
        <w:tabs>
          <w:tab w:val="left" w:pos="567"/>
        </w:tabs>
        <w:spacing w:after="0"/>
        <w:jc w:val="both"/>
        <w:rPr>
          <w:rFonts w:ascii="Times New Roman" w:eastAsia="Cambria" w:hAnsi="Times New Roman" w:cs="Times New Roman"/>
          <w:sz w:val="21"/>
          <w:szCs w:val="21"/>
          <w:lang w:val="lt-LT"/>
        </w:rPr>
      </w:pPr>
      <w:r w:rsidRPr="003E3BEA">
        <w:rPr>
          <w:rFonts w:ascii="Times New Roman" w:eastAsia="Cambria" w:hAnsi="Times New Roman" w:cs="Times New Roman"/>
          <w:color w:val="000000"/>
          <w:sz w:val="21"/>
          <w:szCs w:val="21"/>
          <w:shd w:val="clear" w:color="auto" w:fill="FFFFFF"/>
          <w:lang w:val="lt-LT"/>
        </w:rPr>
        <w:t>10.2. Tiekėjas privalo pateikti Pirkėjui Specialiosiose sąlygose nurodytos rūšies ir dydžio Sutarties įvykdymo užtikrinimą – pirmo pareikalavimo banko garantiją arba draudimo bendrovės laidavimo draudimo raštą (</w:t>
      </w:r>
      <w:r w:rsidRPr="003E3BEA">
        <w:rPr>
          <w:rFonts w:ascii="Times New Roman" w:eastAsia="Cambria" w:hAnsi="Times New Roman" w:cs="Times New Roman"/>
          <w:sz w:val="21"/>
          <w:szCs w:val="21"/>
          <w:lang w:val="lt-LT"/>
        </w:rPr>
        <w:t>kartu su pasiūlymo laidavimo draudimo raštu turi būti pateiktas ir pasirašytas draudimo liudijimas (polisas) bei dokumentas, įrodantis, kad draudimo įmoka už išduotą laidavimo draudimo raštą yra sumokėta</w:t>
      </w:r>
      <w:r w:rsidRPr="003E3BEA">
        <w:rPr>
          <w:rFonts w:ascii="Times New Roman" w:eastAsia="Cambria" w:hAnsi="Times New Roman" w:cs="Times New Roman"/>
          <w:color w:val="000000"/>
          <w:sz w:val="21"/>
          <w:szCs w:val="21"/>
          <w:shd w:val="clear" w:color="auto" w:fill="FFFFFF"/>
          <w:lang w:val="lt-LT"/>
        </w:rPr>
        <w:t xml:space="preserve">), atitinkantį Bendrųjų sąlygų 10 skyriuje nurodytas sąlygas, per Specialiosiose sąlygose nustatytą terminą (toliau – </w:t>
      </w:r>
      <w:r w:rsidRPr="003E3BEA">
        <w:rPr>
          <w:rFonts w:ascii="Times New Roman" w:eastAsia="Cambria" w:hAnsi="Times New Roman" w:cs="Times New Roman"/>
          <w:b/>
          <w:bCs/>
          <w:color w:val="000000"/>
          <w:sz w:val="21"/>
          <w:szCs w:val="21"/>
          <w:shd w:val="clear" w:color="auto" w:fill="FFFFFF"/>
          <w:lang w:val="lt-LT"/>
        </w:rPr>
        <w:t>Sutarties įvykdymo užtikrinimas</w:t>
      </w:r>
      <w:r w:rsidRPr="003E3BEA">
        <w:rPr>
          <w:rFonts w:ascii="Times New Roman" w:eastAsia="Cambria" w:hAnsi="Times New Roman" w:cs="Times New Roman"/>
          <w:color w:val="000000"/>
          <w:sz w:val="21"/>
          <w:szCs w:val="21"/>
          <w:shd w:val="clear" w:color="auto" w:fill="FFFFFF"/>
          <w:lang w:val="lt-LT"/>
        </w:rPr>
        <w:t>).</w:t>
      </w:r>
      <w:r w:rsidRPr="003E3BEA">
        <w:rPr>
          <w:rFonts w:ascii="Times New Roman" w:eastAsia="Cambria" w:hAnsi="Times New Roman" w:cs="Times New Roman"/>
          <w:sz w:val="21"/>
          <w:szCs w:val="21"/>
          <w:lang w:val="lt-LT"/>
        </w:rPr>
        <w:t xml:space="preserve"> </w:t>
      </w:r>
    </w:p>
    <w:p w14:paraId="740D1855" w14:textId="77777777" w:rsidR="003E3BEA" w:rsidRPr="003E3BEA" w:rsidRDefault="003E3BEA" w:rsidP="003E3BEA">
      <w:pPr>
        <w:tabs>
          <w:tab w:val="left" w:pos="567"/>
        </w:tabs>
        <w:spacing w:after="0"/>
        <w:jc w:val="both"/>
        <w:textAlignment w:val="baseline"/>
        <w:rPr>
          <w:rFonts w:ascii="Times New Roman" w:eastAsia="Times New Roman" w:hAnsi="Times New Roman" w:cs="Times New Roman"/>
          <w:sz w:val="21"/>
          <w:szCs w:val="21"/>
          <w:lang w:val="lt-LT"/>
        </w:rPr>
      </w:pPr>
      <w:r w:rsidRPr="003E3BEA">
        <w:rPr>
          <w:rFonts w:ascii="Times New Roman" w:eastAsia="Times New Roman" w:hAnsi="Times New Roman" w:cs="Times New Roman"/>
          <w:sz w:val="21"/>
          <w:szCs w:val="21"/>
          <w:lang w:val="lt-LT"/>
        </w:rPr>
        <w:t xml:space="preserve">10.3. Jei Tiekėjas nepateikia Pirkėjui Sutartyje nustatyto turinio Sutarties įvykdymo užtikrinimo per Sutartyje nustatytą terminą, laikoma, kad Tiekėjas atsisakė sudaryti Sutartį ir Pirkėjas turi teisę VPĮ nustatyta tvarka pasiūlyti sudaryti Sutartį kitam tiekėjui. </w:t>
      </w:r>
    </w:p>
    <w:p w14:paraId="356B7263" w14:textId="77777777" w:rsidR="003E3BEA" w:rsidRPr="003E3BEA" w:rsidRDefault="003E3BEA" w:rsidP="003E3BEA">
      <w:pPr>
        <w:tabs>
          <w:tab w:val="left" w:pos="567"/>
        </w:tabs>
        <w:spacing w:after="0"/>
        <w:jc w:val="both"/>
        <w:textAlignment w:val="baseline"/>
        <w:rPr>
          <w:rFonts w:ascii="Times New Roman" w:eastAsia="Times New Roman" w:hAnsi="Times New Roman" w:cs="Times New Roman"/>
          <w:sz w:val="21"/>
          <w:szCs w:val="21"/>
          <w:lang w:val="lt-LT"/>
        </w:rPr>
      </w:pPr>
      <w:r w:rsidRPr="003E3BEA">
        <w:rPr>
          <w:rFonts w:ascii="Times New Roman" w:eastAsia="Times New Roman" w:hAnsi="Times New Roman" w:cs="Times New Roman"/>
          <w:sz w:val="21"/>
          <w:szCs w:val="21"/>
          <w:lang w:val="lt-LT"/>
        </w:rPr>
        <w:t>10.4. Prieš pateikdamas Sutarties įvykdymo užtikrinimą, Tiekėjas gali prašyti Pirkėjo patvirtinti, kad Pirkėjas sutinka priimti Tiekėjo siūlomą Sutarties įvykdymo užtikrinimą. Tokiu atveju, Pirkėjas privalo atsakyti Tiekėjui ne vėliau kaip per 5 (penkias) darbo dienas nuo Tiekėjo prašymo gavimo dienos. </w:t>
      </w:r>
    </w:p>
    <w:p w14:paraId="760FFD07" w14:textId="77777777" w:rsidR="003E3BEA" w:rsidRPr="003E3BEA" w:rsidRDefault="003E3BEA" w:rsidP="003E3BEA">
      <w:pPr>
        <w:tabs>
          <w:tab w:val="left" w:pos="567"/>
        </w:tabs>
        <w:spacing w:after="0"/>
        <w:jc w:val="both"/>
        <w:textAlignment w:val="baseline"/>
        <w:rPr>
          <w:rFonts w:ascii="Times New Roman" w:eastAsia="Times New Roman" w:hAnsi="Times New Roman" w:cs="Times New Roman"/>
          <w:sz w:val="21"/>
          <w:szCs w:val="21"/>
          <w:lang w:val="lt-LT"/>
        </w:rPr>
      </w:pPr>
      <w:r w:rsidRPr="003E3BEA">
        <w:rPr>
          <w:rFonts w:ascii="Times New Roman" w:eastAsia="Times New Roman" w:hAnsi="Times New Roman" w:cs="Times New Roman"/>
          <w:sz w:val="21"/>
          <w:szCs w:val="21"/>
          <w:lang w:val="lt-LT"/>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5E6AF72B" w14:textId="77777777" w:rsidR="003E3BEA" w:rsidRPr="003E3BEA" w:rsidRDefault="003E3BEA" w:rsidP="003E3BEA">
      <w:pPr>
        <w:tabs>
          <w:tab w:val="left" w:pos="567"/>
        </w:tabs>
        <w:spacing w:after="0"/>
        <w:jc w:val="both"/>
        <w:textAlignment w:val="baseline"/>
        <w:rPr>
          <w:rFonts w:ascii="Times New Roman" w:eastAsia="Times New Roman" w:hAnsi="Times New Roman" w:cs="Times New Roman"/>
          <w:sz w:val="21"/>
          <w:szCs w:val="21"/>
          <w:lang w:val="lt-LT"/>
        </w:rPr>
      </w:pPr>
      <w:r w:rsidRPr="003E3BEA">
        <w:rPr>
          <w:rFonts w:ascii="Times New Roman" w:eastAsia="Times New Roman" w:hAnsi="Times New Roman" w:cs="Times New Roman"/>
          <w:sz w:val="21"/>
          <w:szCs w:val="21"/>
          <w:lang w:val="lt-LT"/>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48990FC0" w14:textId="77777777" w:rsidR="003E3BEA" w:rsidRPr="003E3BEA" w:rsidRDefault="003E3BEA" w:rsidP="003E3BEA">
      <w:pPr>
        <w:tabs>
          <w:tab w:val="left" w:pos="567"/>
        </w:tabs>
        <w:spacing w:after="0"/>
        <w:jc w:val="both"/>
        <w:textAlignment w:val="baseline"/>
        <w:rPr>
          <w:rFonts w:ascii="Times New Roman" w:eastAsia="Times New Roman" w:hAnsi="Times New Roman" w:cs="Times New Roman"/>
          <w:sz w:val="21"/>
          <w:szCs w:val="21"/>
          <w:lang w:val="lt-LT"/>
        </w:rPr>
      </w:pPr>
      <w:r w:rsidRPr="003E3BEA">
        <w:rPr>
          <w:rFonts w:ascii="Times New Roman" w:eastAsia="Times New Roman" w:hAnsi="Times New Roman" w:cs="Times New Roman"/>
          <w:sz w:val="21"/>
          <w:szCs w:val="21"/>
          <w:lang w:val="lt-LT"/>
        </w:rPr>
        <w:t>10.7. Sutarties įvykdymo užtikrinimas turi įsigalioti ne vėliau negu jo pateikimo Pirkėjui dieną. </w:t>
      </w:r>
    </w:p>
    <w:p w14:paraId="32FE1E81" w14:textId="77777777" w:rsidR="003E3BEA" w:rsidRPr="003E3BEA" w:rsidRDefault="003E3BEA" w:rsidP="003E3BEA">
      <w:pPr>
        <w:tabs>
          <w:tab w:val="left" w:pos="567"/>
        </w:tabs>
        <w:spacing w:after="0"/>
        <w:jc w:val="both"/>
        <w:textAlignment w:val="baseline"/>
        <w:rPr>
          <w:rFonts w:ascii="Times New Roman" w:eastAsia="Times New Roman" w:hAnsi="Times New Roman" w:cs="Times New Roman"/>
          <w:sz w:val="21"/>
          <w:szCs w:val="21"/>
          <w:lang w:val="lt-LT"/>
        </w:rPr>
      </w:pPr>
      <w:r w:rsidRPr="003E3BEA">
        <w:rPr>
          <w:rFonts w:ascii="Times New Roman" w:eastAsia="Times New Roman" w:hAnsi="Times New Roman" w:cs="Times New Roman"/>
          <w:sz w:val="21"/>
          <w:szCs w:val="21"/>
          <w:lang w:val="lt-LT"/>
        </w:rPr>
        <w:t>10.8. Sutarties įvykdymo užtikrinimo suma turi būti nurodoma ir išmokama eurais. </w:t>
      </w:r>
    </w:p>
    <w:p w14:paraId="59E507F7" w14:textId="77777777" w:rsidR="003E3BEA" w:rsidRPr="003E3BEA" w:rsidRDefault="003E3BEA" w:rsidP="003E3BEA">
      <w:pPr>
        <w:tabs>
          <w:tab w:val="left" w:pos="567"/>
        </w:tabs>
        <w:spacing w:after="0"/>
        <w:jc w:val="both"/>
        <w:textAlignment w:val="baseline"/>
        <w:rPr>
          <w:rFonts w:ascii="Times New Roman" w:eastAsia="Times New Roman" w:hAnsi="Times New Roman" w:cs="Times New Roman"/>
          <w:sz w:val="21"/>
          <w:szCs w:val="21"/>
          <w:lang w:val="lt-LT"/>
        </w:rPr>
      </w:pPr>
      <w:r w:rsidRPr="003E3BEA">
        <w:rPr>
          <w:rFonts w:ascii="Times New Roman" w:eastAsia="Times New Roman" w:hAnsi="Times New Roman" w:cs="Times New Roman"/>
          <w:sz w:val="21"/>
          <w:szCs w:val="21"/>
          <w:lang w:val="lt-LT"/>
        </w:rPr>
        <w:t>10.9. Sutarties įvykdymo užtikrinimas turi būti surašytas lietuvių arba kita kalba (esant Pirkėjo prašymui, turi būti pateiktas vertimas į lietuvių kalbą). </w:t>
      </w:r>
    </w:p>
    <w:p w14:paraId="426F650C" w14:textId="77777777" w:rsidR="003E3BEA" w:rsidRPr="003E3BEA" w:rsidRDefault="003E3BEA" w:rsidP="003E3BEA">
      <w:pPr>
        <w:tabs>
          <w:tab w:val="left" w:pos="567"/>
        </w:tabs>
        <w:spacing w:after="0"/>
        <w:jc w:val="both"/>
        <w:textAlignment w:val="baseline"/>
        <w:rPr>
          <w:rFonts w:ascii="Times New Roman" w:eastAsia="Times New Roman" w:hAnsi="Times New Roman" w:cs="Times New Roman"/>
          <w:sz w:val="21"/>
          <w:szCs w:val="21"/>
          <w:lang w:val="lt-LT"/>
        </w:rPr>
      </w:pPr>
      <w:r w:rsidRPr="003E3BEA">
        <w:rPr>
          <w:rFonts w:ascii="Times New Roman" w:eastAsia="Times New Roman" w:hAnsi="Times New Roman" w:cs="Times New Roman"/>
          <w:sz w:val="21"/>
          <w:szCs w:val="21"/>
          <w:lang w:val="lt-LT"/>
        </w:rPr>
        <w:t>10.10. Sutarties įvykdymo užtikrinime nurodytas jo galiojimo terminas turi būti ne trumpesnis nei Sutarties galiojimo terminas. </w:t>
      </w:r>
    </w:p>
    <w:p w14:paraId="468460CA" w14:textId="77777777" w:rsidR="003E3BEA" w:rsidRPr="003E3BEA" w:rsidRDefault="003E3BEA" w:rsidP="003E3BEA">
      <w:pPr>
        <w:tabs>
          <w:tab w:val="left" w:pos="567"/>
        </w:tabs>
        <w:spacing w:after="0"/>
        <w:jc w:val="both"/>
        <w:textAlignment w:val="baseline"/>
        <w:rPr>
          <w:rFonts w:ascii="Times New Roman" w:eastAsia="Times New Roman" w:hAnsi="Times New Roman" w:cs="Times New Roman"/>
          <w:sz w:val="21"/>
          <w:szCs w:val="21"/>
          <w:lang w:val="lt-LT"/>
        </w:rPr>
      </w:pPr>
      <w:r w:rsidRPr="003E3BEA">
        <w:rPr>
          <w:rFonts w:ascii="Times New Roman" w:eastAsia="Times New Roman" w:hAnsi="Times New Roman" w:cs="Times New Roman"/>
          <w:sz w:val="21"/>
          <w:szCs w:val="21"/>
          <w:lang w:val="lt-LT"/>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 </w:t>
      </w:r>
    </w:p>
    <w:p w14:paraId="5F8200A5" w14:textId="77777777" w:rsidR="003E3BEA" w:rsidRPr="003E3BEA" w:rsidRDefault="003E3BEA" w:rsidP="003E3BEA">
      <w:pPr>
        <w:tabs>
          <w:tab w:val="left" w:pos="567"/>
        </w:tabs>
        <w:spacing w:after="0"/>
        <w:jc w:val="both"/>
        <w:textAlignment w:val="baseline"/>
        <w:rPr>
          <w:rFonts w:ascii="Times New Roman" w:eastAsia="Times New Roman" w:hAnsi="Times New Roman" w:cs="Times New Roman"/>
          <w:sz w:val="21"/>
          <w:szCs w:val="21"/>
          <w:lang w:val="lt-LT"/>
        </w:rPr>
      </w:pPr>
      <w:r w:rsidRPr="003E3BEA">
        <w:rPr>
          <w:rFonts w:ascii="Times New Roman" w:eastAsia="Times New Roman" w:hAnsi="Times New Roman" w:cs="Times New Roman"/>
          <w:sz w:val="21"/>
          <w:szCs w:val="21"/>
          <w:lang w:val="lt-LT"/>
        </w:rPr>
        <w:t xml:space="preserve">10.12. Jeigu Sutartyje nustatytomis sąlygomis Prekių pristatymo terminas yra pratęsiamas arba nukeliamas dėl Sutarties sustabdymo arba pristatyti Prekes yra vėluojama, Tiekėjas privalo užtikrinti Sutarties įvykdymo užtikrinimo galiojimą visą Sutarties galiojimo laikotarpį ir ne vėliau kaip prieš 10 (dešimt) darbo dienų iki Sutarties įvykdymo užtikrinimo galiojimo termino pabaigos privalo Pirkėjui pateikti naują arba pratęstą Sutarties įvykdymo užtikrinimą. </w:t>
      </w:r>
    </w:p>
    <w:p w14:paraId="195F9CED" w14:textId="77777777" w:rsidR="003E3BEA" w:rsidRPr="003E3BEA" w:rsidRDefault="003E3BEA" w:rsidP="003E3BEA">
      <w:pPr>
        <w:tabs>
          <w:tab w:val="left" w:pos="567"/>
        </w:tabs>
        <w:spacing w:after="0"/>
        <w:jc w:val="both"/>
        <w:textAlignment w:val="baseline"/>
        <w:rPr>
          <w:rFonts w:ascii="Times New Roman" w:eastAsia="Times New Roman" w:hAnsi="Times New Roman" w:cs="Times New Roman"/>
          <w:sz w:val="21"/>
          <w:szCs w:val="21"/>
          <w:lang w:val="lt-LT"/>
        </w:rPr>
      </w:pPr>
      <w:r w:rsidRPr="003E3BEA">
        <w:rPr>
          <w:rFonts w:ascii="Times New Roman" w:eastAsia="Times New Roman" w:hAnsi="Times New Roman" w:cs="Times New Roman"/>
          <w:sz w:val="21"/>
          <w:szCs w:val="21"/>
          <w:lang w:val="lt-LT"/>
        </w:rPr>
        <w:t>10.13. Tiekėjui laiku nepratęsus Sutarties įvykdymo užtikrinimo galiojimo termino arba nepateikus naujo Sutarties įvykdymo užtikrinimo, Pirkėjas turi teisę reikalauti Specialiosiose sąlygose nustatyto dydžio delspinigių nuo Sutarties kainos dydžio už kiekvieną pradelstą dieną arba sulaikyti mokėjimus Tiekėjui Sutarties įvykdymo užtikrinimo sumai arba vienašališkai nutraukti Sutartį. Sulaikytos sumos, atskaičius teisėtai iš jų atliktus įskaitymus, Tiekėjui bus išmokėtos ne anksčiau, nei bus pratęstas Sutarties įvykdymo užtikrinimo galiojimo terminas arba pateiktas naujas Sutarties įvykdymo užtikrinimas, arba išnyks įsipareigojimas jį pateikti ar pratęsti jo galiojimo terminą. </w:t>
      </w:r>
    </w:p>
    <w:p w14:paraId="0413E18E" w14:textId="77777777" w:rsidR="003E3BEA" w:rsidRPr="003E3BEA" w:rsidRDefault="003E3BEA" w:rsidP="003E3BEA">
      <w:pPr>
        <w:tabs>
          <w:tab w:val="left" w:pos="567"/>
        </w:tabs>
        <w:spacing w:after="0"/>
        <w:jc w:val="both"/>
        <w:rPr>
          <w:rFonts w:ascii="Times New Roman" w:eastAsia="Times New Roman" w:hAnsi="Times New Roman" w:cs="Times New Roman"/>
          <w:sz w:val="21"/>
          <w:szCs w:val="21"/>
          <w:lang w:val="lt-LT"/>
        </w:rPr>
      </w:pPr>
      <w:r w:rsidRPr="003E3BEA">
        <w:rPr>
          <w:rFonts w:ascii="Times New Roman" w:eastAsia="Times New Roman" w:hAnsi="Times New Roman" w:cs="Times New Roman"/>
          <w:sz w:val="21"/>
          <w:szCs w:val="21"/>
          <w:lang w:val="lt-LT"/>
        </w:rPr>
        <w:t xml:space="preserve">10.14. Pirkėjas nepriima Sutarties įvykdymo užtikrinimo ir (ar) laiko jį negaliojančiu, ir (ar) kreipiasi į Tiekėją dėl naujo Sutarties įvykdymo užtikrinimo pateikimo Pirkėjui, o Tiekėjas privalo Sutarties įvykdymo užtikrinimą </w:t>
      </w:r>
      <w:r w:rsidRPr="003E3BEA">
        <w:rPr>
          <w:rFonts w:ascii="Times New Roman" w:eastAsia="Times New Roman" w:hAnsi="Times New Roman" w:cs="Times New Roman"/>
          <w:sz w:val="21"/>
          <w:szCs w:val="21"/>
          <w:lang w:val="lt-LT"/>
        </w:rPr>
        <w:lastRenderedPageBreak/>
        <w:t>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09C0B392" w14:textId="77777777" w:rsidR="003E3BEA" w:rsidRPr="003E3BEA" w:rsidRDefault="003E3BEA" w:rsidP="003E3BEA">
      <w:pPr>
        <w:tabs>
          <w:tab w:val="left" w:pos="567"/>
        </w:tabs>
        <w:spacing w:after="0"/>
        <w:jc w:val="both"/>
        <w:textAlignment w:val="baseline"/>
        <w:rPr>
          <w:rFonts w:ascii="Times New Roman" w:eastAsia="Times New Roman" w:hAnsi="Times New Roman" w:cs="Times New Roman"/>
          <w:sz w:val="21"/>
          <w:szCs w:val="21"/>
          <w:lang w:val="lt-LT"/>
        </w:rPr>
      </w:pPr>
      <w:r w:rsidRPr="003E3BEA">
        <w:rPr>
          <w:rFonts w:ascii="Times New Roman" w:eastAsia="Times New Roman" w:hAnsi="Times New Roman" w:cs="Times New Roman"/>
          <w:sz w:val="21"/>
          <w:szCs w:val="21"/>
          <w:lang w:val="lt-LT"/>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40B5973F" w14:textId="77777777" w:rsidR="003E3BEA" w:rsidRPr="003E3BEA" w:rsidRDefault="003E3BEA" w:rsidP="003E3BEA">
      <w:pPr>
        <w:tabs>
          <w:tab w:val="left" w:pos="567"/>
        </w:tabs>
        <w:spacing w:after="0"/>
        <w:jc w:val="both"/>
        <w:textAlignment w:val="baseline"/>
        <w:rPr>
          <w:rFonts w:ascii="Times New Roman" w:eastAsia="Times New Roman" w:hAnsi="Times New Roman" w:cs="Times New Roman"/>
          <w:sz w:val="21"/>
          <w:szCs w:val="21"/>
          <w:lang w:val="lt-LT"/>
        </w:rPr>
      </w:pPr>
      <w:r w:rsidRPr="003E3BEA">
        <w:rPr>
          <w:rFonts w:ascii="Times New Roman" w:eastAsia="Times New Roman" w:hAnsi="Times New Roman" w:cs="Times New Roman"/>
          <w:color w:val="333333"/>
          <w:sz w:val="21"/>
          <w:szCs w:val="21"/>
          <w:lang w:val="lt-LT"/>
        </w:rPr>
        <w:t xml:space="preserve">10.16. </w:t>
      </w:r>
      <w:r w:rsidRPr="003E3BEA">
        <w:rPr>
          <w:rFonts w:ascii="Times New Roman" w:eastAsia="Times New Roman" w:hAnsi="Times New Roman" w:cs="Times New Roman"/>
          <w:color w:val="000000"/>
          <w:sz w:val="21"/>
          <w:szCs w:val="21"/>
          <w:lang w:val="lt-LT"/>
        </w:rPr>
        <w:t>Pirkėjas gali pasinaudoti Sutarties įvykdymo užtikrinimu, esant bet kuriai iš žemiau nurodytų aplinkybių:  </w:t>
      </w:r>
    </w:p>
    <w:p w14:paraId="11781000" w14:textId="77777777" w:rsidR="003E3BEA" w:rsidRPr="003E3BEA" w:rsidRDefault="003E3BEA" w:rsidP="003E3BEA">
      <w:pPr>
        <w:tabs>
          <w:tab w:val="left" w:pos="567"/>
        </w:tabs>
        <w:spacing w:after="0"/>
        <w:jc w:val="both"/>
        <w:textAlignment w:val="baseline"/>
        <w:rPr>
          <w:rFonts w:ascii="Times New Roman" w:eastAsia="Times New Roman" w:hAnsi="Times New Roman" w:cs="Times New Roman"/>
          <w:sz w:val="21"/>
          <w:szCs w:val="21"/>
          <w:lang w:val="lt-LT"/>
        </w:rPr>
      </w:pPr>
      <w:r w:rsidRPr="003E3BEA">
        <w:rPr>
          <w:rFonts w:ascii="Times New Roman" w:eastAsia="Times New Roman" w:hAnsi="Times New Roman" w:cs="Times New Roman"/>
          <w:color w:val="000000"/>
          <w:sz w:val="21"/>
          <w:szCs w:val="21"/>
          <w:lang w:val="lt-LT"/>
        </w:rPr>
        <w:t>10.16.1. Tiekėjas nevykdo arba netinkamai vykdo savo įsipareigojimus pagal Sutartį;  </w:t>
      </w:r>
    </w:p>
    <w:p w14:paraId="460A87BF" w14:textId="77777777" w:rsidR="003E3BEA" w:rsidRPr="003E3BEA" w:rsidRDefault="003E3BEA" w:rsidP="003E3BEA">
      <w:pPr>
        <w:tabs>
          <w:tab w:val="left" w:pos="567"/>
        </w:tabs>
        <w:spacing w:after="0"/>
        <w:jc w:val="both"/>
        <w:textAlignment w:val="baseline"/>
        <w:rPr>
          <w:rFonts w:ascii="Times New Roman" w:eastAsia="Times New Roman" w:hAnsi="Times New Roman" w:cs="Times New Roman"/>
          <w:sz w:val="21"/>
          <w:szCs w:val="21"/>
          <w:lang w:val="lt-LT"/>
        </w:rPr>
      </w:pPr>
      <w:r w:rsidRPr="003E3BEA">
        <w:rPr>
          <w:rFonts w:ascii="Times New Roman" w:eastAsia="Times New Roman" w:hAnsi="Times New Roman" w:cs="Times New Roman"/>
          <w:color w:val="000000"/>
          <w:sz w:val="21"/>
          <w:szCs w:val="21"/>
          <w:lang w:val="lt-LT"/>
        </w:rPr>
        <w:t>10.16.2. Tiekėjas per protingai nustatytą laikotarpį neįvykdo Pirkėjo nurodymo ištaisyti Prekių trūkumus;  </w:t>
      </w:r>
    </w:p>
    <w:p w14:paraId="1D06899F" w14:textId="77777777" w:rsidR="003E3BEA" w:rsidRPr="003E3BEA" w:rsidRDefault="003E3BEA" w:rsidP="003E3BEA">
      <w:pPr>
        <w:tabs>
          <w:tab w:val="left" w:pos="567"/>
        </w:tabs>
        <w:spacing w:after="0"/>
        <w:jc w:val="both"/>
        <w:textAlignment w:val="baseline"/>
        <w:rPr>
          <w:rFonts w:ascii="Times New Roman" w:eastAsia="Times New Roman" w:hAnsi="Times New Roman" w:cs="Times New Roman"/>
          <w:sz w:val="21"/>
          <w:szCs w:val="21"/>
          <w:lang w:val="lt-LT"/>
        </w:rPr>
      </w:pPr>
      <w:r w:rsidRPr="003E3BEA">
        <w:rPr>
          <w:rFonts w:ascii="Times New Roman" w:eastAsia="Times New Roman" w:hAnsi="Times New Roman" w:cs="Times New Roman"/>
          <w:color w:val="000000"/>
          <w:sz w:val="21"/>
          <w:szCs w:val="21"/>
          <w:lang w:val="lt-LT"/>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1EDA6D6F" w14:textId="77777777" w:rsidR="003E3BEA" w:rsidRPr="003E3BEA" w:rsidRDefault="003E3BEA" w:rsidP="003E3BEA">
      <w:pPr>
        <w:tabs>
          <w:tab w:val="left" w:pos="567"/>
        </w:tabs>
        <w:spacing w:after="0"/>
        <w:jc w:val="both"/>
        <w:textAlignment w:val="baseline"/>
        <w:rPr>
          <w:rFonts w:ascii="Times New Roman" w:eastAsia="Times New Roman" w:hAnsi="Times New Roman" w:cs="Times New Roman"/>
          <w:sz w:val="21"/>
          <w:szCs w:val="21"/>
          <w:lang w:val="lt-LT"/>
        </w:rPr>
      </w:pPr>
      <w:r w:rsidRPr="003E3BEA">
        <w:rPr>
          <w:rFonts w:ascii="Times New Roman" w:eastAsia="Times New Roman" w:hAnsi="Times New Roman" w:cs="Times New Roman"/>
          <w:color w:val="000000"/>
          <w:sz w:val="21"/>
          <w:szCs w:val="21"/>
          <w:lang w:val="lt-LT"/>
        </w:rPr>
        <w:t>10.16.4. Tiekėjas be pateisinamos priežasties (ne Sutartyje nustatytais atvejais) vienašališkai nutraukia Sutartį. </w:t>
      </w:r>
    </w:p>
    <w:p w14:paraId="3CA4F88B" w14:textId="77777777" w:rsidR="003E3BEA" w:rsidRPr="003E3BEA" w:rsidRDefault="003E3BEA" w:rsidP="003E3BEA">
      <w:pPr>
        <w:tabs>
          <w:tab w:val="left" w:pos="567"/>
        </w:tabs>
        <w:spacing w:after="0"/>
        <w:jc w:val="both"/>
        <w:textAlignment w:val="baseline"/>
        <w:rPr>
          <w:rFonts w:ascii="Times New Roman" w:eastAsia="Times New Roman" w:hAnsi="Times New Roman" w:cs="Times New Roman"/>
          <w:sz w:val="21"/>
          <w:szCs w:val="21"/>
          <w:lang w:val="lt-LT"/>
        </w:rPr>
      </w:pPr>
      <w:r w:rsidRPr="003E3BEA">
        <w:rPr>
          <w:rFonts w:ascii="Times New Roman" w:eastAsia="Times New Roman" w:hAnsi="Times New Roman" w:cs="Times New Roman"/>
          <w:sz w:val="21"/>
          <w:szCs w:val="21"/>
          <w:lang w:val="lt-LT"/>
        </w:rPr>
        <w:t>10.17. Sutarties įvykdymo užtikrinimas Tiekėjui grąžinamas (arba atsisakoma teisių į Sutarties įvykdymo užtikrinimą, kai jis pasirašytas elektroniniu parašu) ne vėliau kaip per 30 (trisdešimt) dienų nuo Sutartyje numatyto vėliausio sutartinių įsipareigojimų įvykdymo termino.</w:t>
      </w:r>
    </w:p>
    <w:p w14:paraId="1FDFAF56" w14:textId="77777777" w:rsidR="003E3BEA" w:rsidRPr="003E3BEA" w:rsidRDefault="003E3BEA" w:rsidP="003E3BEA">
      <w:pPr>
        <w:tabs>
          <w:tab w:val="left" w:pos="567"/>
        </w:tabs>
        <w:spacing w:after="0"/>
        <w:jc w:val="both"/>
        <w:textAlignment w:val="baseline"/>
        <w:rPr>
          <w:rFonts w:ascii="Times New Roman" w:eastAsia="Times New Roman" w:hAnsi="Times New Roman" w:cs="Times New Roman"/>
          <w:sz w:val="21"/>
          <w:szCs w:val="21"/>
          <w:lang w:val="lt-LT"/>
        </w:rPr>
      </w:pPr>
    </w:p>
    <w:p w14:paraId="63562A9E" w14:textId="77777777" w:rsidR="003E3BEA" w:rsidRPr="003E3BEA" w:rsidRDefault="003E3BEA" w:rsidP="003E3BEA">
      <w:pPr>
        <w:keepNext/>
        <w:keepLines/>
        <w:tabs>
          <w:tab w:val="left" w:pos="567"/>
          <w:tab w:val="left" w:pos="851"/>
          <w:tab w:val="left" w:pos="992"/>
          <w:tab w:val="left" w:pos="1134"/>
        </w:tabs>
        <w:spacing w:after="0"/>
        <w:jc w:val="center"/>
        <w:rPr>
          <w:rFonts w:ascii="Times New Roman" w:eastAsia="Cambria" w:hAnsi="Times New Roman" w:cs="Times New Roman"/>
          <w:caps/>
          <w:sz w:val="21"/>
          <w:szCs w:val="21"/>
          <w:lang w:val="lt-LT"/>
          <w14:numSpacing w14:val="tabular"/>
        </w:rPr>
      </w:pPr>
      <w:r w:rsidRPr="003E3BEA">
        <w:rPr>
          <w:rFonts w:ascii="Times New Roman" w:eastAsia="Cambria" w:hAnsi="Times New Roman" w:cs="Times New Roman"/>
          <w:b/>
          <w:bCs/>
          <w:caps/>
          <w:sz w:val="21"/>
          <w:szCs w:val="21"/>
          <w:lang w:val="lt-LT"/>
          <w14:numSpacing w14:val="tabular"/>
        </w:rPr>
        <w:t>11.</w:t>
      </w:r>
      <w:r w:rsidRPr="003E3BEA">
        <w:rPr>
          <w:rFonts w:ascii="Times New Roman" w:eastAsia="Cambria" w:hAnsi="Times New Roman" w:cs="Times New Roman"/>
          <w:b/>
          <w:bCs/>
          <w:caps/>
          <w:sz w:val="21"/>
          <w:szCs w:val="21"/>
          <w:lang w:val="lt-LT"/>
          <w14:numSpacing w14:val="tabular"/>
        </w:rPr>
        <w:tab/>
        <w:t>SUTARTIES KAINA IR JOS PERSKAIČIAVIMAS</w:t>
      </w:r>
    </w:p>
    <w:p w14:paraId="7BADC7F6" w14:textId="77777777" w:rsidR="003E3BEA" w:rsidRPr="003E3BEA" w:rsidRDefault="003E3BEA" w:rsidP="003E3BEA">
      <w:pPr>
        <w:keepNext/>
        <w:keepLines/>
        <w:widowControl w:val="0"/>
        <w:pBdr>
          <w:top w:val="nil"/>
          <w:left w:val="nil"/>
          <w:bottom w:val="nil"/>
          <w:right w:val="nil"/>
          <w:between w:val="nil"/>
        </w:pBdr>
        <w:tabs>
          <w:tab w:val="left" w:pos="567"/>
          <w:tab w:val="left" w:pos="851"/>
          <w:tab w:val="left" w:pos="992"/>
          <w:tab w:val="left" w:pos="1134"/>
        </w:tabs>
        <w:spacing w:after="0"/>
        <w:jc w:val="both"/>
        <w:outlineLvl w:val="1"/>
        <w:rPr>
          <w:rFonts w:ascii="Times New Roman" w:eastAsia="Arial" w:hAnsi="Times New Roman" w:cs="Times New Roman"/>
          <w:b/>
          <w:sz w:val="21"/>
          <w:szCs w:val="21"/>
          <w:lang w:val="lt-LT"/>
        </w:rPr>
      </w:pPr>
    </w:p>
    <w:p w14:paraId="54DD1D08" w14:textId="77777777" w:rsidR="003E3BEA" w:rsidRPr="003E3BEA" w:rsidRDefault="003E3BEA" w:rsidP="003E3BEA">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1"/>
          <w:szCs w:val="21"/>
          <w:lang w:val="lt-LT"/>
        </w:rPr>
      </w:pPr>
      <w:r w:rsidRPr="003E3BEA">
        <w:rPr>
          <w:rFonts w:ascii="Times New Roman" w:eastAsia="Arial" w:hAnsi="Times New Roman" w:cs="Times New Roman"/>
          <w:sz w:val="21"/>
          <w:szCs w:val="21"/>
          <w:lang w:val="lt-LT"/>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41AF8EB4" w14:textId="77777777" w:rsidR="003E3BEA" w:rsidRPr="003E3BEA" w:rsidRDefault="003E3BEA" w:rsidP="003E3BEA">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1"/>
          <w:szCs w:val="21"/>
          <w:lang w:val="lt-LT"/>
        </w:rPr>
      </w:pPr>
      <w:r w:rsidRPr="003E3BEA">
        <w:rPr>
          <w:rFonts w:ascii="Times New Roman" w:eastAsia="Arial" w:hAnsi="Times New Roman" w:cs="Times New Roman"/>
          <w:sz w:val="21"/>
          <w:szCs w:val="21"/>
          <w:lang w:val="lt-LT"/>
        </w:rPr>
        <w:t>11.2. Pradinės sutarties vertė yra nurodyta Specialiosiose sąlygose.</w:t>
      </w:r>
    </w:p>
    <w:p w14:paraId="07025E38" w14:textId="77777777" w:rsidR="003E3BEA" w:rsidRPr="003E3BEA" w:rsidRDefault="003E3BEA" w:rsidP="003E3BEA">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1"/>
          <w:szCs w:val="21"/>
          <w:lang w:val="lt-LT"/>
        </w:rPr>
      </w:pPr>
      <w:r w:rsidRPr="003E3BEA">
        <w:rPr>
          <w:rFonts w:ascii="Times New Roman" w:eastAsia="Arial" w:hAnsi="Times New Roman" w:cs="Times New Roman"/>
          <w:sz w:val="21"/>
          <w:szCs w:val="21"/>
          <w:lang w:val="lt-LT"/>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00E5411F" w14:textId="77777777" w:rsidR="003E3BEA" w:rsidRPr="003E3BEA" w:rsidRDefault="003E3BEA" w:rsidP="003E3BEA">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1"/>
          <w:szCs w:val="21"/>
          <w:lang w:val="lt-LT"/>
        </w:rPr>
      </w:pPr>
      <w:r w:rsidRPr="003E3BEA">
        <w:rPr>
          <w:rFonts w:ascii="Times New Roman" w:eastAsia="Arial" w:hAnsi="Times New Roman" w:cs="Times New Roman"/>
          <w:sz w:val="21"/>
          <w:szCs w:val="21"/>
          <w:lang w:val="lt-LT"/>
        </w:rPr>
        <w:t>11.4. Sutarties kainos peržiūra atliekama Sutarties Specialiųjų sąlygų 5.3 punkte nustatyta tvarka.</w:t>
      </w:r>
    </w:p>
    <w:p w14:paraId="75FFED45" w14:textId="77777777" w:rsidR="003E3BEA" w:rsidRPr="003E3BEA" w:rsidRDefault="003E3BEA" w:rsidP="003E3BEA">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1"/>
          <w:szCs w:val="21"/>
          <w:lang w:val="lt-LT"/>
        </w:rPr>
      </w:pPr>
      <w:r w:rsidRPr="003E3BEA">
        <w:rPr>
          <w:rFonts w:ascii="Times New Roman" w:eastAsia="Arial" w:hAnsi="Times New Roman" w:cs="Times New Roman"/>
          <w:sz w:val="21"/>
          <w:szCs w:val="21"/>
          <w:lang w:val="lt-LT"/>
        </w:rPr>
        <w:t>11.5. Sutarties kiekių (apimčių) keitimas atliekamas Sutarties Specialiųjų sąlygų 5.4 punkte nustatyta tvarka.</w:t>
      </w:r>
    </w:p>
    <w:p w14:paraId="763E53F2" w14:textId="77777777" w:rsidR="003E3BEA" w:rsidRPr="003E3BEA" w:rsidRDefault="003E3BEA" w:rsidP="003E3BEA">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1"/>
          <w:szCs w:val="21"/>
          <w:lang w:val="lt-LT"/>
        </w:rPr>
      </w:pPr>
    </w:p>
    <w:p w14:paraId="5027553D" w14:textId="77777777" w:rsidR="003E3BEA" w:rsidRPr="003E3BEA" w:rsidRDefault="003E3BEA" w:rsidP="003E3BEA">
      <w:pPr>
        <w:keepNext/>
        <w:keepLines/>
        <w:tabs>
          <w:tab w:val="left" w:pos="567"/>
          <w:tab w:val="left" w:pos="851"/>
          <w:tab w:val="left" w:pos="992"/>
          <w:tab w:val="left" w:pos="1134"/>
        </w:tabs>
        <w:spacing w:after="0"/>
        <w:jc w:val="center"/>
        <w:rPr>
          <w:rFonts w:ascii="Times New Roman" w:eastAsia="Cambria" w:hAnsi="Times New Roman" w:cs="Times New Roman"/>
          <w:b/>
          <w:bCs/>
          <w:caps/>
          <w:sz w:val="21"/>
          <w:szCs w:val="21"/>
          <w:lang w:val="lt-LT"/>
          <w14:numSpacing w14:val="tabular"/>
        </w:rPr>
      </w:pPr>
      <w:r w:rsidRPr="003E3BEA">
        <w:rPr>
          <w:rFonts w:ascii="Times New Roman" w:eastAsia="Cambria" w:hAnsi="Times New Roman" w:cs="Times New Roman"/>
          <w:b/>
          <w:bCs/>
          <w:caps/>
          <w:sz w:val="21"/>
          <w:szCs w:val="21"/>
          <w:lang w:val="lt-LT"/>
          <w14:numSpacing w14:val="tabular"/>
        </w:rPr>
        <w:t>12.</w:t>
      </w:r>
      <w:r w:rsidRPr="003E3BEA">
        <w:rPr>
          <w:rFonts w:ascii="Times New Roman" w:eastAsia="Cambria" w:hAnsi="Times New Roman" w:cs="Times New Roman"/>
          <w:b/>
          <w:bCs/>
          <w:caps/>
          <w:sz w:val="21"/>
          <w:szCs w:val="21"/>
          <w:lang w:val="lt-LT"/>
          <w14:numSpacing w14:val="tabular"/>
        </w:rPr>
        <w:tab/>
        <w:t>ATSISKAITYMO TVARKA</w:t>
      </w:r>
    </w:p>
    <w:p w14:paraId="0FFDD569" w14:textId="77777777" w:rsidR="003E3BEA" w:rsidRPr="003E3BEA" w:rsidRDefault="003E3BEA" w:rsidP="003E3BEA">
      <w:pPr>
        <w:keepNext/>
        <w:keepLines/>
        <w:tabs>
          <w:tab w:val="left" w:pos="567"/>
          <w:tab w:val="left" w:pos="851"/>
          <w:tab w:val="left" w:pos="992"/>
          <w:tab w:val="left" w:pos="1134"/>
        </w:tabs>
        <w:spacing w:after="0"/>
        <w:jc w:val="both"/>
        <w:rPr>
          <w:rFonts w:ascii="Times New Roman" w:eastAsia="Cambria" w:hAnsi="Times New Roman" w:cs="Times New Roman"/>
          <w:b/>
          <w:bCs/>
          <w:caps/>
          <w:sz w:val="21"/>
          <w:szCs w:val="21"/>
          <w:lang w:val="lt-LT"/>
          <w14:numSpacing w14:val="tabular"/>
        </w:rPr>
      </w:pPr>
    </w:p>
    <w:p w14:paraId="17F0E53A" w14:textId="77777777" w:rsidR="003E3BEA" w:rsidRPr="003E3BEA" w:rsidRDefault="003E3BEA" w:rsidP="003E3BEA">
      <w:pPr>
        <w:keepNext/>
        <w:keepLines/>
        <w:widowControl w:val="0"/>
        <w:pBdr>
          <w:top w:val="nil"/>
          <w:left w:val="nil"/>
          <w:bottom w:val="nil"/>
          <w:right w:val="nil"/>
          <w:between w:val="nil"/>
        </w:pBdr>
        <w:tabs>
          <w:tab w:val="left" w:pos="567"/>
          <w:tab w:val="left" w:pos="851"/>
          <w:tab w:val="left" w:pos="992"/>
          <w:tab w:val="left" w:pos="1134"/>
        </w:tabs>
        <w:spacing w:after="0"/>
        <w:jc w:val="center"/>
        <w:outlineLvl w:val="1"/>
        <w:rPr>
          <w:rFonts w:ascii="Times New Roman" w:eastAsia="Arial" w:hAnsi="Times New Roman" w:cs="Times New Roman"/>
          <w:b/>
          <w:sz w:val="21"/>
          <w:szCs w:val="21"/>
          <w:lang w:val="lt-LT"/>
        </w:rPr>
      </w:pPr>
      <w:r w:rsidRPr="003E3BEA">
        <w:rPr>
          <w:rFonts w:ascii="Times New Roman" w:eastAsia="Arial" w:hAnsi="Times New Roman" w:cs="Times New Roman"/>
          <w:b/>
          <w:bCs/>
          <w:sz w:val="21"/>
          <w:szCs w:val="21"/>
          <w:lang w:val="lt-LT"/>
        </w:rPr>
        <w:t>12.1.</w:t>
      </w:r>
      <w:r w:rsidRPr="003E3BEA">
        <w:rPr>
          <w:rFonts w:ascii="Times New Roman" w:eastAsia="Arial" w:hAnsi="Times New Roman" w:cs="Times New Roman"/>
          <w:b/>
          <w:bCs/>
          <w:sz w:val="21"/>
          <w:szCs w:val="21"/>
          <w:lang w:val="lt-LT"/>
        </w:rPr>
        <w:tab/>
      </w:r>
      <w:r w:rsidRPr="003E3BEA">
        <w:rPr>
          <w:rFonts w:ascii="Times New Roman" w:eastAsia="Arial" w:hAnsi="Times New Roman" w:cs="Times New Roman"/>
          <w:b/>
          <w:sz w:val="21"/>
          <w:szCs w:val="21"/>
          <w:lang w:val="lt-LT"/>
        </w:rPr>
        <w:t>Išankstinis mokėjimas (avansas)</w:t>
      </w:r>
    </w:p>
    <w:p w14:paraId="0F96B1DF" w14:textId="77777777" w:rsidR="003E3BEA" w:rsidRPr="003E3BEA" w:rsidRDefault="003E3BEA" w:rsidP="003E3BEA">
      <w:pPr>
        <w:keepNext/>
        <w:keepLines/>
        <w:widowControl w:val="0"/>
        <w:pBdr>
          <w:top w:val="nil"/>
          <w:left w:val="nil"/>
          <w:bottom w:val="nil"/>
          <w:right w:val="nil"/>
          <w:between w:val="nil"/>
        </w:pBdr>
        <w:tabs>
          <w:tab w:val="left" w:pos="567"/>
          <w:tab w:val="left" w:pos="851"/>
          <w:tab w:val="left" w:pos="992"/>
          <w:tab w:val="left" w:pos="1134"/>
        </w:tabs>
        <w:spacing w:after="0"/>
        <w:jc w:val="both"/>
        <w:outlineLvl w:val="1"/>
        <w:rPr>
          <w:rFonts w:ascii="Times New Roman" w:eastAsia="Arial" w:hAnsi="Times New Roman" w:cs="Times New Roman"/>
          <w:b/>
          <w:sz w:val="21"/>
          <w:szCs w:val="21"/>
          <w:lang w:val="lt-LT"/>
        </w:rPr>
      </w:pPr>
    </w:p>
    <w:p w14:paraId="23327CA6" w14:textId="77777777" w:rsidR="003E3BEA" w:rsidRPr="003E3BEA" w:rsidRDefault="003E3BEA" w:rsidP="003E3BEA">
      <w:pPr>
        <w:tabs>
          <w:tab w:val="left" w:pos="567"/>
        </w:tabs>
        <w:spacing w:after="0"/>
        <w:jc w:val="both"/>
        <w:textAlignment w:val="baseline"/>
        <w:rPr>
          <w:rFonts w:ascii="Times New Roman" w:eastAsia="Times New Roman" w:hAnsi="Times New Roman" w:cs="Times New Roman"/>
          <w:sz w:val="21"/>
          <w:szCs w:val="21"/>
          <w:lang w:val="lt-LT"/>
        </w:rPr>
      </w:pPr>
      <w:r w:rsidRPr="003E3BEA">
        <w:rPr>
          <w:rFonts w:ascii="Times New Roman" w:eastAsia="Times New Roman" w:hAnsi="Times New Roman" w:cs="Times New Roman"/>
          <w:sz w:val="21"/>
          <w:szCs w:val="21"/>
          <w:lang w:val="lt-LT"/>
        </w:rPr>
        <w:t>12.1.1. Bendrųjų sąlygų 12.1 poskyrio sąlygos taikomos tuo atveju, jei Specialiųjų sąlygų 5.6 punkte yra nurodyta, kad Tiekėjui mokamas išankstinis mokėjimas (avansas). </w:t>
      </w:r>
    </w:p>
    <w:p w14:paraId="62E4AE77" w14:textId="77777777" w:rsidR="003E3BEA" w:rsidRPr="003E3BEA" w:rsidRDefault="003E3BEA" w:rsidP="003E3BEA">
      <w:pPr>
        <w:tabs>
          <w:tab w:val="left" w:pos="567"/>
        </w:tabs>
        <w:spacing w:after="0"/>
        <w:jc w:val="both"/>
        <w:textAlignment w:val="baseline"/>
        <w:rPr>
          <w:rFonts w:ascii="Times New Roman" w:eastAsia="Times New Roman" w:hAnsi="Times New Roman" w:cs="Times New Roman"/>
          <w:sz w:val="21"/>
          <w:szCs w:val="21"/>
          <w:lang w:val="lt-LT"/>
        </w:rPr>
      </w:pPr>
      <w:r w:rsidRPr="003E3BEA">
        <w:rPr>
          <w:rFonts w:ascii="Times New Roman" w:eastAsia="Times New Roman" w:hAnsi="Times New Roman" w:cs="Times New Roman"/>
          <w:sz w:val="21"/>
          <w:szCs w:val="21"/>
          <w:lang w:val="lt-LT"/>
        </w:rPr>
        <w:t>12.1.2. Pirkėjas sumoka Tiekėjui avansą – ne daugiau kaip Specialiosiose sąlygose nurodytas avanso dydis.</w:t>
      </w:r>
    </w:p>
    <w:p w14:paraId="7A05F3FA" w14:textId="77777777" w:rsidR="003E3BEA" w:rsidRPr="003E3BEA" w:rsidRDefault="003E3BEA" w:rsidP="003E3BEA">
      <w:pPr>
        <w:tabs>
          <w:tab w:val="left" w:pos="567"/>
        </w:tabs>
        <w:spacing w:after="0"/>
        <w:jc w:val="both"/>
        <w:textAlignment w:val="baseline"/>
        <w:rPr>
          <w:rFonts w:ascii="Times New Roman" w:eastAsia="Times New Roman" w:hAnsi="Times New Roman" w:cs="Times New Roman"/>
          <w:sz w:val="21"/>
          <w:szCs w:val="21"/>
          <w:lang w:val="lt-LT"/>
        </w:rPr>
      </w:pPr>
      <w:r w:rsidRPr="003E3BEA">
        <w:rPr>
          <w:rFonts w:ascii="Times New Roman" w:eastAsia="Times New Roman" w:hAnsi="Times New Roman" w:cs="Times New Roman"/>
          <w:sz w:val="21"/>
          <w:szCs w:val="21"/>
          <w:lang w:val="lt-LT"/>
        </w:rPr>
        <w:t xml:space="preserve">12.1.3. Jei Specialiųjų sąlygų 5.7 punkte to reikalaujama, Tiekėjas, norėdamas gauti avansą, kreipdamasis dėl avanso išmokėjimo, ne vėliau kaip per 10 (dešimt) darbo dienų nuo Sutarties pasirašymo dienos kartu su išankstinio mokėjimo sąskaita Pirkėjui turi pateikti avanso užtikrinimą – banko garantiją </w:t>
      </w:r>
      <w:r w:rsidRPr="003E3BEA">
        <w:rPr>
          <w:rFonts w:ascii="Times New Roman" w:eastAsia="Times New Roman" w:hAnsi="Times New Roman" w:cs="Times New Roman"/>
          <w:color w:val="000000"/>
          <w:sz w:val="21"/>
          <w:szCs w:val="21"/>
          <w:lang w:val="lt-LT"/>
        </w:rPr>
        <w:t>arba draudimo bendrovės laidavimo draudimo raštą arba kitą sutartinių įsipareigojimų įvykdymo užtikrinimą</w:t>
      </w:r>
      <w:r w:rsidRPr="003E3BEA">
        <w:rPr>
          <w:rFonts w:ascii="Times New Roman" w:eastAsia="Times New Roman" w:hAnsi="Times New Roman" w:cs="Times New Roman"/>
          <w:color w:val="000000"/>
          <w:sz w:val="21"/>
          <w:szCs w:val="21"/>
          <w:vertAlign w:val="superscript"/>
          <w:lang w:val="lt-LT"/>
        </w:rPr>
        <w:footnoteReference w:id="2"/>
      </w:r>
      <w:r w:rsidRPr="003E3BEA">
        <w:rPr>
          <w:rFonts w:ascii="Times New Roman" w:eastAsia="Times New Roman" w:hAnsi="Times New Roman" w:cs="Times New Roman"/>
          <w:color w:val="000000"/>
          <w:sz w:val="21"/>
          <w:szCs w:val="21"/>
          <w:lang w:val="lt-LT"/>
        </w:rPr>
        <w:t xml:space="preserve"> </w:t>
      </w:r>
      <w:r w:rsidRPr="003E3BEA">
        <w:rPr>
          <w:rFonts w:ascii="Times New Roman" w:eastAsia="Times New Roman" w:hAnsi="Times New Roman" w:cs="Times New Roman"/>
          <w:sz w:val="21"/>
          <w:szCs w:val="21"/>
          <w:lang w:val="lt-LT"/>
        </w:rPr>
        <w:t xml:space="preserve">ne mažesnei kaip Specialiosiose sąlygose prašomo avanso dydžio sumai (toliau – </w:t>
      </w:r>
      <w:r w:rsidRPr="003E3BEA">
        <w:rPr>
          <w:rFonts w:ascii="Times New Roman" w:eastAsia="Times New Roman" w:hAnsi="Times New Roman" w:cs="Times New Roman"/>
          <w:b/>
          <w:bCs/>
          <w:sz w:val="21"/>
          <w:szCs w:val="21"/>
          <w:lang w:val="lt-LT"/>
        </w:rPr>
        <w:t>Avanso užtikrinimas</w:t>
      </w:r>
      <w:r w:rsidRPr="003E3BEA">
        <w:rPr>
          <w:rFonts w:ascii="Times New Roman" w:eastAsia="Times New Roman" w:hAnsi="Times New Roman" w:cs="Times New Roman"/>
          <w:sz w:val="21"/>
          <w:szCs w:val="21"/>
          <w:lang w:val="lt-LT"/>
        </w:rPr>
        <w:t>)</w:t>
      </w:r>
      <w:r w:rsidRPr="003E3BEA">
        <w:rPr>
          <w:rFonts w:ascii="Times New Roman" w:eastAsia="Times New Roman" w:hAnsi="Times New Roman" w:cs="Times New Roman"/>
          <w:color w:val="000000"/>
          <w:sz w:val="21"/>
          <w:szCs w:val="21"/>
          <w:lang w:val="lt-LT"/>
        </w:rPr>
        <w:t>. </w:t>
      </w:r>
    </w:p>
    <w:p w14:paraId="516DBB79" w14:textId="77777777" w:rsidR="003E3BEA" w:rsidRPr="003E3BEA" w:rsidRDefault="003E3BEA" w:rsidP="003E3BEA">
      <w:pPr>
        <w:tabs>
          <w:tab w:val="left" w:pos="567"/>
        </w:tabs>
        <w:spacing w:after="0"/>
        <w:jc w:val="both"/>
        <w:textAlignment w:val="baseline"/>
        <w:rPr>
          <w:rFonts w:ascii="Times New Roman" w:eastAsia="Times New Roman" w:hAnsi="Times New Roman" w:cs="Times New Roman"/>
          <w:sz w:val="21"/>
          <w:szCs w:val="21"/>
          <w:lang w:val="lt-LT"/>
        </w:rPr>
      </w:pPr>
      <w:r w:rsidRPr="003E3BEA">
        <w:rPr>
          <w:rFonts w:ascii="Times New Roman" w:eastAsia="Times New Roman" w:hAnsi="Times New Roman" w:cs="Times New Roman"/>
          <w:color w:val="000000"/>
          <w:sz w:val="21"/>
          <w:szCs w:val="21"/>
          <w:lang w:val="lt-LT"/>
        </w:rPr>
        <w:t xml:space="preserve">12.1.4. </w:t>
      </w:r>
      <w:r w:rsidRPr="003E3BEA">
        <w:rPr>
          <w:rFonts w:ascii="Times New Roman" w:eastAsia="Times New Roman" w:hAnsi="Times New Roman" w:cs="Times New Roman"/>
          <w:sz w:val="21"/>
          <w:szCs w:val="21"/>
          <w:lang w:val="lt-LT"/>
        </w:rPr>
        <w:t>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79BE0252" w14:textId="77777777" w:rsidR="003E3BEA" w:rsidRPr="003E3BEA" w:rsidRDefault="003E3BEA" w:rsidP="003E3BEA">
      <w:pPr>
        <w:tabs>
          <w:tab w:val="left" w:pos="567"/>
        </w:tabs>
        <w:spacing w:after="0"/>
        <w:jc w:val="both"/>
        <w:textAlignment w:val="baseline"/>
        <w:rPr>
          <w:rFonts w:ascii="Times New Roman" w:eastAsia="Times New Roman" w:hAnsi="Times New Roman" w:cs="Times New Roman"/>
          <w:sz w:val="21"/>
          <w:szCs w:val="21"/>
          <w:lang w:val="lt-LT"/>
        </w:rPr>
      </w:pPr>
      <w:r w:rsidRPr="003E3BEA">
        <w:rPr>
          <w:rFonts w:ascii="Times New Roman" w:eastAsia="Times New Roman" w:hAnsi="Times New Roman" w:cs="Times New Roman"/>
          <w:color w:val="000000"/>
          <w:sz w:val="21"/>
          <w:szCs w:val="21"/>
          <w:lang w:val="lt-LT"/>
        </w:rPr>
        <w:lastRenderedPageBreak/>
        <w:t xml:space="preserve">12.1.5. </w:t>
      </w:r>
      <w:r w:rsidRPr="003E3BEA">
        <w:rPr>
          <w:rFonts w:ascii="Times New Roman" w:eastAsia="Times New Roman" w:hAnsi="Times New Roman" w:cs="Times New Roman"/>
          <w:sz w:val="21"/>
          <w:szCs w:val="21"/>
          <w:lang w:val="lt-LT"/>
        </w:rPr>
        <w:t>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096BFD2D" w14:textId="77777777" w:rsidR="003E3BEA" w:rsidRPr="003E3BEA" w:rsidRDefault="003E3BEA" w:rsidP="003E3BEA">
      <w:pPr>
        <w:tabs>
          <w:tab w:val="left" w:pos="567"/>
        </w:tabs>
        <w:spacing w:after="0"/>
        <w:jc w:val="both"/>
        <w:textAlignment w:val="baseline"/>
        <w:rPr>
          <w:rFonts w:ascii="Times New Roman" w:eastAsia="Times New Roman" w:hAnsi="Times New Roman" w:cs="Times New Roman"/>
          <w:sz w:val="21"/>
          <w:szCs w:val="21"/>
          <w:lang w:val="lt-LT"/>
        </w:rPr>
      </w:pPr>
      <w:r w:rsidRPr="003E3BEA">
        <w:rPr>
          <w:rFonts w:ascii="Times New Roman" w:eastAsia="Times New Roman" w:hAnsi="Times New Roman" w:cs="Times New Roman"/>
          <w:sz w:val="21"/>
          <w:szCs w:val="21"/>
          <w:lang w:val="lt-LT"/>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0EDC64B8" w14:textId="77777777" w:rsidR="003E3BEA" w:rsidRPr="003E3BEA" w:rsidRDefault="003E3BEA" w:rsidP="003E3BEA">
      <w:pPr>
        <w:tabs>
          <w:tab w:val="left" w:pos="567"/>
        </w:tabs>
        <w:spacing w:after="0"/>
        <w:jc w:val="both"/>
        <w:textAlignment w:val="baseline"/>
        <w:rPr>
          <w:rFonts w:ascii="Times New Roman" w:eastAsia="Times New Roman" w:hAnsi="Times New Roman" w:cs="Times New Roman"/>
          <w:sz w:val="21"/>
          <w:szCs w:val="21"/>
          <w:lang w:val="lt-LT"/>
        </w:rPr>
      </w:pPr>
      <w:r w:rsidRPr="003E3BEA">
        <w:rPr>
          <w:rFonts w:ascii="Times New Roman" w:eastAsia="Times New Roman" w:hAnsi="Times New Roman" w:cs="Times New Roman"/>
          <w:sz w:val="21"/>
          <w:szCs w:val="21"/>
          <w:lang w:val="lt-LT"/>
        </w:rPr>
        <w:t>12.1.7. Avanso užtikrinimo suma turi būti nurodoma ir išmokama eurais. </w:t>
      </w:r>
    </w:p>
    <w:p w14:paraId="38109141" w14:textId="77777777" w:rsidR="003E3BEA" w:rsidRPr="003E3BEA" w:rsidRDefault="003E3BEA" w:rsidP="003E3BEA">
      <w:pPr>
        <w:tabs>
          <w:tab w:val="left" w:pos="567"/>
        </w:tabs>
        <w:spacing w:after="0"/>
        <w:jc w:val="both"/>
        <w:textAlignment w:val="baseline"/>
        <w:rPr>
          <w:rFonts w:ascii="Times New Roman" w:eastAsia="Times New Roman" w:hAnsi="Times New Roman" w:cs="Times New Roman"/>
          <w:sz w:val="21"/>
          <w:szCs w:val="21"/>
          <w:lang w:val="lt-LT"/>
        </w:rPr>
      </w:pPr>
      <w:r w:rsidRPr="003E3BEA">
        <w:rPr>
          <w:rFonts w:ascii="Times New Roman" w:eastAsia="Times New Roman" w:hAnsi="Times New Roman" w:cs="Times New Roman"/>
          <w:sz w:val="21"/>
          <w:szCs w:val="21"/>
          <w:lang w:val="lt-LT"/>
        </w:rPr>
        <w:t>12.1.8. Avanso užtikrinimas turi būti surašytas lietuvių arba kita kalba (esant Pirkėjo prašymui, turi būti pateiktas vertimas į lietuvių kalbą). </w:t>
      </w:r>
    </w:p>
    <w:p w14:paraId="6EA13D1B" w14:textId="77777777" w:rsidR="003E3BEA" w:rsidRPr="003E3BEA" w:rsidRDefault="003E3BEA" w:rsidP="003E3BEA">
      <w:pPr>
        <w:tabs>
          <w:tab w:val="left" w:pos="567"/>
        </w:tabs>
        <w:spacing w:after="0"/>
        <w:jc w:val="both"/>
        <w:textAlignment w:val="baseline"/>
        <w:rPr>
          <w:rFonts w:ascii="Times New Roman" w:eastAsia="Times New Roman" w:hAnsi="Times New Roman" w:cs="Times New Roman"/>
          <w:sz w:val="21"/>
          <w:szCs w:val="21"/>
          <w:lang w:val="lt-LT"/>
        </w:rPr>
      </w:pPr>
      <w:r w:rsidRPr="003E3BEA">
        <w:rPr>
          <w:rFonts w:ascii="Times New Roman" w:eastAsia="Times New Roman" w:hAnsi="Times New Roman" w:cs="Times New Roman"/>
          <w:sz w:val="21"/>
          <w:szCs w:val="21"/>
          <w:lang w:val="lt-LT"/>
        </w:rPr>
        <w:t>12.1.9. Avanso užtikrinime nurodytas jo galiojimo terminas turi būti ne trumpesnis negu 30 (trisdešimt) dienų po Sutartyje numatyto vėliausio sutartinių įsipareigojimų įvykdymo termino pabaigos.  </w:t>
      </w:r>
    </w:p>
    <w:p w14:paraId="3AB2347D" w14:textId="77777777" w:rsidR="003E3BEA" w:rsidRPr="003E3BEA" w:rsidRDefault="003E3BEA" w:rsidP="003E3BEA">
      <w:pPr>
        <w:tabs>
          <w:tab w:val="left" w:pos="567"/>
        </w:tabs>
        <w:spacing w:after="0"/>
        <w:jc w:val="both"/>
        <w:textAlignment w:val="baseline"/>
        <w:rPr>
          <w:rFonts w:ascii="Times New Roman" w:eastAsia="Times New Roman" w:hAnsi="Times New Roman" w:cs="Times New Roman"/>
          <w:sz w:val="21"/>
          <w:szCs w:val="21"/>
          <w:lang w:val="lt-LT"/>
        </w:rPr>
      </w:pPr>
      <w:r w:rsidRPr="003E3BEA">
        <w:rPr>
          <w:rFonts w:ascii="Times New Roman" w:eastAsia="Times New Roman" w:hAnsi="Times New Roman" w:cs="Times New Roman"/>
          <w:sz w:val="21"/>
          <w:szCs w:val="21"/>
          <w:lang w:val="lt-LT"/>
        </w:rPr>
        <w:t>12.1.10. Avanso užtikrinimas, neatitinkantis šiame Sutarties poskyryje nustatytų reikalavimų, nebus priimamas. </w:t>
      </w:r>
    </w:p>
    <w:p w14:paraId="619466AA" w14:textId="77777777" w:rsidR="003E3BEA" w:rsidRPr="003E3BEA" w:rsidRDefault="003E3BEA" w:rsidP="003E3BEA">
      <w:pPr>
        <w:tabs>
          <w:tab w:val="left" w:pos="567"/>
        </w:tabs>
        <w:spacing w:after="0"/>
        <w:jc w:val="both"/>
        <w:textAlignment w:val="baseline"/>
        <w:rPr>
          <w:rFonts w:ascii="Times New Roman" w:eastAsia="Times New Roman" w:hAnsi="Times New Roman" w:cs="Times New Roman"/>
          <w:sz w:val="21"/>
          <w:szCs w:val="21"/>
          <w:lang w:val="lt-LT"/>
        </w:rPr>
      </w:pPr>
      <w:r w:rsidRPr="003E3BEA">
        <w:rPr>
          <w:rFonts w:ascii="Times New Roman" w:eastAsia="Times New Roman" w:hAnsi="Times New Roman" w:cs="Times New Roman"/>
          <w:color w:val="000000"/>
          <w:sz w:val="21"/>
          <w:szCs w:val="21"/>
          <w:lang w:val="lt-LT"/>
        </w:rPr>
        <w:t>12.1.11.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15337DFF" w14:textId="77777777" w:rsidR="003E3BEA" w:rsidRPr="003E3BEA" w:rsidRDefault="003E3BEA" w:rsidP="003E3BEA">
      <w:pPr>
        <w:tabs>
          <w:tab w:val="left" w:pos="567"/>
        </w:tabs>
        <w:spacing w:after="0"/>
        <w:jc w:val="both"/>
        <w:textAlignment w:val="baseline"/>
        <w:rPr>
          <w:rFonts w:ascii="Times New Roman" w:eastAsia="Times New Roman" w:hAnsi="Times New Roman" w:cs="Times New Roman"/>
          <w:sz w:val="21"/>
          <w:szCs w:val="21"/>
          <w:lang w:val="lt-LT"/>
        </w:rPr>
      </w:pPr>
      <w:r w:rsidRPr="003E3BEA">
        <w:rPr>
          <w:rFonts w:ascii="Times New Roman" w:eastAsia="Times New Roman" w:hAnsi="Times New Roman" w:cs="Times New Roman"/>
          <w:sz w:val="21"/>
          <w:szCs w:val="21"/>
          <w:lang w:val="lt-LT"/>
        </w:rPr>
        <w:t>12.1.12. Pirkėjas sumoka Tiekėjui avansą per Specialiosiose sąlygose numatytą terminą nuo išankstinio mokėjimo sąskaitos ir Avanso užtikrinimo (jei taikoma) gavimo dienos. Sumokėto avanso suma išskaitoma iš mokėtinos sumos. </w:t>
      </w:r>
    </w:p>
    <w:p w14:paraId="73756B3D" w14:textId="77777777" w:rsidR="003E3BEA" w:rsidRPr="003E3BEA" w:rsidRDefault="003E3BEA" w:rsidP="003E3BEA">
      <w:pPr>
        <w:tabs>
          <w:tab w:val="left" w:pos="567"/>
        </w:tabs>
        <w:spacing w:after="0"/>
        <w:jc w:val="both"/>
        <w:textAlignment w:val="baseline"/>
        <w:rPr>
          <w:rFonts w:ascii="Times New Roman" w:eastAsia="Times New Roman" w:hAnsi="Times New Roman" w:cs="Times New Roman"/>
          <w:sz w:val="21"/>
          <w:szCs w:val="21"/>
          <w:lang w:val="lt-LT"/>
        </w:rPr>
      </w:pPr>
      <w:r w:rsidRPr="003E3BEA">
        <w:rPr>
          <w:rFonts w:ascii="Times New Roman" w:eastAsia="Times New Roman" w:hAnsi="Times New Roman" w:cs="Times New Roman"/>
          <w:sz w:val="21"/>
          <w:szCs w:val="21"/>
          <w:lang w:val="lt-LT"/>
        </w:rPr>
        <w:t>12.1.13.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7A9FE790" w14:textId="77777777" w:rsidR="003E3BEA" w:rsidRPr="003E3BEA" w:rsidRDefault="003E3BEA" w:rsidP="003E3BEA">
      <w:pPr>
        <w:tabs>
          <w:tab w:val="left" w:pos="567"/>
        </w:tabs>
        <w:spacing w:after="0"/>
        <w:jc w:val="both"/>
        <w:textAlignment w:val="baseline"/>
        <w:rPr>
          <w:rFonts w:ascii="Times New Roman" w:eastAsia="Times New Roman" w:hAnsi="Times New Roman" w:cs="Times New Roman"/>
          <w:sz w:val="21"/>
          <w:szCs w:val="21"/>
          <w:lang w:val="lt-LT"/>
        </w:rPr>
      </w:pPr>
    </w:p>
    <w:p w14:paraId="6383686F" w14:textId="77777777" w:rsidR="003E3BEA" w:rsidRPr="003E3BEA" w:rsidRDefault="003E3BEA" w:rsidP="003E3BEA">
      <w:pPr>
        <w:keepNext/>
        <w:keepLines/>
        <w:widowControl w:val="0"/>
        <w:pBdr>
          <w:top w:val="nil"/>
          <w:left w:val="nil"/>
          <w:bottom w:val="nil"/>
          <w:right w:val="nil"/>
          <w:between w:val="nil"/>
        </w:pBdr>
        <w:tabs>
          <w:tab w:val="left" w:pos="567"/>
          <w:tab w:val="left" w:pos="851"/>
          <w:tab w:val="left" w:pos="992"/>
          <w:tab w:val="left" w:pos="1134"/>
        </w:tabs>
        <w:spacing w:after="0"/>
        <w:jc w:val="center"/>
        <w:outlineLvl w:val="1"/>
        <w:rPr>
          <w:rFonts w:ascii="Times New Roman" w:eastAsia="Arial" w:hAnsi="Times New Roman" w:cs="Times New Roman"/>
          <w:b/>
          <w:sz w:val="21"/>
          <w:szCs w:val="21"/>
          <w:lang w:val="lt-LT"/>
        </w:rPr>
      </w:pPr>
      <w:r w:rsidRPr="003E3BEA">
        <w:rPr>
          <w:rFonts w:ascii="Times New Roman" w:eastAsia="Arial" w:hAnsi="Times New Roman" w:cs="Times New Roman"/>
          <w:b/>
          <w:bCs/>
          <w:sz w:val="21"/>
          <w:szCs w:val="21"/>
          <w:lang w:val="lt-LT"/>
        </w:rPr>
        <w:t>12.2.</w:t>
      </w:r>
      <w:r w:rsidRPr="003E3BEA">
        <w:rPr>
          <w:rFonts w:ascii="Times New Roman" w:eastAsia="Arial" w:hAnsi="Times New Roman" w:cs="Times New Roman"/>
          <w:b/>
          <w:bCs/>
          <w:sz w:val="21"/>
          <w:szCs w:val="21"/>
          <w:lang w:val="lt-LT"/>
        </w:rPr>
        <w:tab/>
      </w:r>
      <w:r w:rsidRPr="003E3BEA">
        <w:rPr>
          <w:rFonts w:ascii="Times New Roman" w:eastAsia="Arial" w:hAnsi="Times New Roman" w:cs="Times New Roman"/>
          <w:b/>
          <w:sz w:val="21"/>
          <w:szCs w:val="21"/>
          <w:lang w:val="lt-LT"/>
        </w:rPr>
        <w:t>Mokėjimų tvarka</w:t>
      </w:r>
    </w:p>
    <w:p w14:paraId="434A6488" w14:textId="77777777" w:rsidR="003E3BEA" w:rsidRPr="003E3BEA" w:rsidRDefault="003E3BEA" w:rsidP="003E3BEA">
      <w:pPr>
        <w:keepNext/>
        <w:keepLines/>
        <w:widowControl w:val="0"/>
        <w:pBdr>
          <w:top w:val="nil"/>
          <w:left w:val="nil"/>
          <w:bottom w:val="nil"/>
          <w:right w:val="nil"/>
          <w:between w:val="nil"/>
        </w:pBdr>
        <w:tabs>
          <w:tab w:val="left" w:pos="567"/>
          <w:tab w:val="left" w:pos="851"/>
          <w:tab w:val="left" w:pos="992"/>
          <w:tab w:val="left" w:pos="1134"/>
        </w:tabs>
        <w:spacing w:after="0"/>
        <w:jc w:val="both"/>
        <w:outlineLvl w:val="1"/>
        <w:rPr>
          <w:rFonts w:ascii="Times New Roman" w:eastAsia="Arial" w:hAnsi="Times New Roman" w:cs="Times New Roman"/>
          <w:b/>
          <w:sz w:val="21"/>
          <w:szCs w:val="21"/>
          <w:lang w:val="lt-LT"/>
        </w:rPr>
      </w:pPr>
    </w:p>
    <w:p w14:paraId="17FF9910" w14:textId="77777777" w:rsidR="003E3BEA" w:rsidRPr="003E3BEA" w:rsidRDefault="003E3BEA" w:rsidP="003E3BEA">
      <w:pPr>
        <w:widowControl w:val="0"/>
        <w:tabs>
          <w:tab w:val="left" w:pos="567"/>
          <w:tab w:val="left" w:pos="709"/>
          <w:tab w:val="left" w:pos="992"/>
          <w:tab w:val="left" w:pos="1134"/>
        </w:tabs>
        <w:spacing w:after="0" w:line="240" w:lineRule="auto"/>
        <w:jc w:val="both"/>
        <w:rPr>
          <w:rFonts w:ascii="Times New Roman" w:eastAsia="Arial" w:hAnsi="Times New Roman" w:cs="Times New Roman"/>
          <w:sz w:val="21"/>
          <w:szCs w:val="21"/>
          <w:lang w:val="lt-LT"/>
        </w:rPr>
      </w:pPr>
      <w:r w:rsidRPr="003E3BEA">
        <w:rPr>
          <w:rFonts w:ascii="Times New Roman" w:eastAsia="Arial" w:hAnsi="Times New Roman" w:cs="Times New Roman"/>
          <w:sz w:val="21"/>
          <w:szCs w:val="21"/>
          <w:lang w:val="lt-LT"/>
        </w:rPr>
        <w:t>12.2.1.</w:t>
      </w:r>
      <w:r w:rsidRPr="003E3BEA">
        <w:rPr>
          <w:rFonts w:ascii="Times New Roman" w:eastAsia="Arial" w:hAnsi="Times New Roman" w:cs="Times New Roman"/>
          <w:sz w:val="21"/>
          <w:szCs w:val="21"/>
          <w:lang w:val="lt-LT"/>
        </w:rPr>
        <w:tab/>
      </w:r>
      <w:r w:rsidRPr="003E3BEA">
        <w:rPr>
          <w:rFonts w:ascii="Times New Roman" w:eastAsia="Times New Roman" w:hAnsi="Times New Roman" w:cs="Times New Roman"/>
          <w:sz w:val="21"/>
          <w:szCs w:val="21"/>
          <w:lang w:val="lt-LT"/>
        </w:rPr>
        <w:t>Tiekėjas išrašo Sąskaitą tik Šalims pasirašius Prekių perdavimo–priėmimo aktą, jeigu kitaip nenumatyta Specialiosiose sąlygose</w:t>
      </w:r>
      <w:r w:rsidRPr="003E3BEA">
        <w:rPr>
          <w:rFonts w:ascii="Times New Roman" w:eastAsia="Arial" w:hAnsi="Times New Roman" w:cs="Times New Roman"/>
          <w:sz w:val="21"/>
          <w:szCs w:val="21"/>
          <w:lang w:val="lt-LT"/>
        </w:rPr>
        <w:t>:</w:t>
      </w:r>
    </w:p>
    <w:p w14:paraId="439FC49E" w14:textId="77777777" w:rsidR="003E3BEA" w:rsidRPr="003E3BEA" w:rsidRDefault="003E3BEA" w:rsidP="003E3BEA">
      <w:pPr>
        <w:widowControl w:val="0"/>
        <w:tabs>
          <w:tab w:val="left" w:pos="567"/>
          <w:tab w:val="left" w:pos="709"/>
          <w:tab w:val="left" w:pos="992"/>
          <w:tab w:val="left" w:pos="1134"/>
        </w:tabs>
        <w:spacing w:after="0" w:line="240" w:lineRule="auto"/>
        <w:jc w:val="both"/>
        <w:rPr>
          <w:rFonts w:ascii="Times New Roman" w:eastAsia="Arial" w:hAnsi="Times New Roman" w:cs="Times New Roman"/>
          <w:sz w:val="21"/>
          <w:szCs w:val="21"/>
          <w:lang w:val="lt-LT"/>
        </w:rPr>
      </w:pPr>
      <w:r w:rsidRPr="003E3BEA">
        <w:rPr>
          <w:rFonts w:ascii="Times New Roman" w:eastAsia="Arial" w:hAnsi="Times New Roman" w:cs="Times New Roman"/>
          <w:sz w:val="21"/>
          <w:szCs w:val="21"/>
          <w:lang w:val="lt-LT"/>
        </w:rPr>
        <w:t>12.2.1.1.</w:t>
      </w:r>
      <w:r w:rsidRPr="003E3BEA">
        <w:rPr>
          <w:rFonts w:ascii="Times New Roman" w:eastAsia="Arial" w:hAnsi="Times New Roman" w:cs="Times New Roman"/>
          <w:sz w:val="21"/>
          <w:szCs w:val="21"/>
          <w:lang w:val="lt-LT"/>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3E3BEA">
        <w:rPr>
          <w:rFonts w:ascii="Times New Roman" w:eastAsia="Arial" w:hAnsi="Times New Roman" w:cs="Times New Roman"/>
          <w:sz w:val="21"/>
          <w:szCs w:val="21"/>
          <w:u w:val="single"/>
          <w:lang w:val="lt-LT"/>
        </w:rPr>
        <w:t>2014/55/ES</w:t>
      </w:r>
      <w:r w:rsidRPr="003E3BEA">
        <w:rPr>
          <w:rFonts w:ascii="Times New Roman" w:eastAsia="Arial" w:hAnsi="Times New Roman" w:cs="Times New Roman"/>
          <w:sz w:val="21"/>
          <w:szCs w:val="21"/>
          <w:lang w:val="lt-LT"/>
        </w:rPr>
        <w:t xml:space="preserve"> (toliau – </w:t>
      </w:r>
      <w:r w:rsidRPr="003E3BEA">
        <w:rPr>
          <w:rFonts w:ascii="Times New Roman" w:eastAsia="Arial" w:hAnsi="Times New Roman" w:cs="Times New Roman"/>
          <w:b/>
          <w:bCs/>
          <w:sz w:val="21"/>
          <w:szCs w:val="21"/>
          <w:lang w:val="lt-LT"/>
        </w:rPr>
        <w:t>Europos elektroninių sąskaitų faktūrų</w:t>
      </w:r>
      <w:r w:rsidRPr="003E3BEA">
        <w:rPr>
          <w:rFonts w:ascii="Times New Roman" w:eastAsia="Arial" w:hAnsi="Times New Roman" w:cs="Times New Roman"/>
          <w:sz w:val="21"/>
          <w:szCs w:val="21"/>
          <w:lang w:val="lt-LT"/>
        </w:rPr>
        <w:t xml:space="preserve"> </w:t>
      </w:r>
      <w:r w:rsidRPr="003E3BEA">
        <w:rPr>
          <w:rFonts w:ascii="Times New Roman" w:eastAsia="Arial" w:hAnsi="Times New Roman" w:cs="Times New Roman"/>
          <w:b/>
          <w:bCs/>
          <w:sz w:val="21"/>
          <w:szCs w:val="21"/>
          <w:lang w:val="lt-LT"/>
        </w:rPr>
        <w:t>standartas</w:t>
      </w:r>
      <w:r w:rsidRPr="003E3BEA">
        <w:rPr>
          <w:rFonts w:ascii="Times New Roman" w:eastAsia="Arial" w:hAnsi="Times New Roman" w:cs="Times New Roman"/>
          <w:sz w:val="21"/>
          <w:szCs w:val="21"/>
          <w:lang w:val="lt-LT"/>
        </w:rPr>
        <w:t>), Tiekėjas turi pateikti per informacinę sistemą „SABIS“</w:t>
      </w:r>
      <w:r w:rsidRPr="003E3BEA">
        <w:rPr>
          <w:rFonts w:ascii="Times New Roman" w:eastAsia="Times New Roman" w:hAnsi="Times New Roman" w:cs="Times New Roman"/>
          <w:lang w:val="lt-LT"/>
        </w:rPr>
        <w:t xml:space="preserve"> (</w:t>
      </w:r>
      <w:hyperlink r:id="rId10" w:history="1">
        <w:r w:rsidRPr="003E3BEA">
          <w:rPr>
            <w:rFonts w:ascii="Times New Roman" w:eastAsia="Times New Roman" w:hAnsi="Times New Roman" w:cs="Times New Roman"/>
            <w:color w:val="0000FF"/>
            <w:u w:val="single"/>
            <w:lang w:val="lt-LT"/>
          </w:rPr>
          <w:t>https://sabis.nbfc.lt/</w:t>
        </w:r>
      </w:hyperlink>
      <w:r w:rsidRPr="003E3BEA">
        <w:rPr>
          <w:rFonts w:ascii="Times New Roman" w:eastAsia="Times New Roman" w:hAnsi="Times New Roman" w:cs="Times New Roman"/>
          <w:lang w:val="lt-LT"/>
        </w:rPr>
        <w:t>)</w:t>
      </w:r>
      <w:r w:rsidRPr="003E3BEA">
        <w:rPr>
          <w:rFonts w:ascii="Times New Roman" w:eastAsia="Arial" w:hAnsi="Times New Roman" w:cs="Times New Roman"/>
          <w:sz w:val="21"/>
          <w:szCs w:val="21"/>
          <w:lang w:val="lt-LT"/>
        </w:rPr>
        <w:t>;</w:t>
      </w:r>
    </w:p>
    <w:p w14:paraId="6346B804" w14:textId="77777777" w:rsidR="003E3BEA" w:rsidRPr="003E3BEA" w:rsidRDefault="003E3BEA" w:rsidP="003E3BEA">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1"/>
          <w:szCs w:val="21"/>
          <w:lang w:val="lt-LT"/>
        </w:rPr>
      </w:pPr>
      <w:r w:rsidRPr="003E3BEA">
        <w:rPr>
          <w:rFonts w:ascii="Times New Roman" w:eastAsia="Arial" w:hAnsi="Times New Roman" w:cs="Times New Roman"/>
          <w:sz w:val="21"/>
          <w:szCs w:val="21"/>
          <w:lang w:val="lt-LT"/>
        </w:rPr>
        <w:t>12.2.1.2.</w:t>
      </w:r>
      <w:r w:rsidRPr="003E3BEA">
        <w:rPr>
          <w:rFonts w:ascii="Times New Roman" w:eastAsia="Arial" w:hAnsi="Times New Roman" w:cs="Times New Roman"/>
          <w:sz w:val="21"/>
          <w:szCs w:val="21"/>
          <w:lang w:val="lt-LT"/>
        </w:rPr>
        <w:tab/>
        <w:t xml:space="preserve">Europos elektroninių sąskaitų faktūrų standarto neatitinkančią elektroninę sąskaitą faktūrą Tiekėjas privalo pateikti, naudodamasis informacinės sistemos „SABIS“ priemonėmis </w:t>
      </w:r>
      <w:r w:rsidRPr="003E3BEA">
        <w:rPr>
          <w:rFonts w:ascii="Times New Roman" w:eastAsia="Times New Roman" w:hAnsi="Times New Roman" w:cs="Times New Roman"/>
          <w:lang w:val="lt-LT"/>
        </w:rPr>
        <w:t>(</w:t>
      </w:r>
      <w:hyperlink r:id="rId11" w:history="1">
        <w:r w:rsidRPr="003E3BEA">
          <w:rPr>
            <w:rFonts w:ascii="Times New Roman" w:eastAsia="Times New Roman" w:hAnsi="Times New Roman" w:cs="Times New Roman"/>
            <w:color w:val="0000FF"/>
            <w:u w:val="single"/>
            <w:lang w:val="lt-LT"/>
          </w:rPr>
          <w:t>https://sabis.nbfc.lt/</w:t>
        </w:r>
      </w:hyperlink>
      <w:r w:rsidRPr="003E3BEA">
        <w:rPr>
          <w:rFonts w:ascii="Times New Roman" w:eastAsia="Times New Roman" w:hAnsi="Times New Roman" w:cs="Times New Roman"/>
          <w:lang w:val="lt-LT"/>
        </w:rPr>
        <w:t>).</w:t>
      </w:r>
    </w:p>
    <w:p w14:paraId="2B0E4A65" w14:textId="77777777" w:rsidR="003E3BEA" w:rsidRPr="003E3BEA" w:rsidRDefault="003E3BEA" w:rsidP="003E3BEA">
      <w:pPr>
        <w:widowControl w:val="0"/>
        <w:tabs>
          <w:tab w:val="left" w:pos="567"/>
          <w:tab w:val="left" w:pos="709"/>
          <w:tab w:val="left" w:pos="992"/>
          <w:tab w:val="left" w:pos="1134"/>
        </w:tabs>
        <w:spacing w:after="0" w:line="240" w:lineRule="auto"/>
        <w:jc w:val="both"/>
        <w:rPr>
          <w:rFonts w:ascii="Times New Roman" w:eastAsia="Arial" w:hAnsi="Times New Roman" w:cs="Times New Roman"/>
          <w:sz w:val="21"/>
          <w:szCs w:val="21"/>
          <w:lang w:val="lt-LT"/>
        </w:rPr>
      </w:pPr>
      <w:r w:rsidRPr="003E3BEA">
        <w:rPr>
          <w:rFonts w:ascii="Times New Roman" w:eastAsia="Arial" w:hAnsi="Times New Roman" w:cs="Times New Roman"/>
          <w:sz w:val="21"/>
          <w:szCs w:val="21"/>
          <w:lang w:val="lt-LT"/>
        </w:rPr>
        <w:t>12.2.2.</w:t>
      </w:r>
      <w:r w:rsidRPr="003E3BEA">
        <w:rPr>
          <w:rFonts w:ascii="Times New Roman" w:eastAsia="Arial" w:hAnsi="Times New Roman" w:cs="Times New Roman"/>
          <w:sz w:val="21"/>
          <w:szCs w:val="21"/>
          <w:lang w:val="lt-LT"/>
        </w:rPr>
        <w:tab/>
        <w:t xml:space="preserve"> Pirkėjas elektronines sąskaitas faktūras priima ir apdoroja naudodamasis informacinės sistemos „SABIS“ priemonėmis</w:t>
      </w:r>
      <w:r w:rsidRPr="003E3BEA">
        <w:rPr>
          <w:rFonts w:ascii="Times New Roman" w:eastAsia="Times New Roman" w:hAnsi="Times New Roman" w:cs="Times New Roman"/>
          <w:lang w:val="lt-LT"/>
        </w:rPr>
        <w:t>.</w:t>
      </w:r>
      <w:r w:rsidRPr="003E3BEA">
        <w:rPr>
          <w:rFonts w:ascii="Times New Roman" w:eastAsia="Arial" w:hAnsi="Times New Roman" w:cs="Times New Roman"/>
          <w:sz w:val="21"/>
          <w:szCs w:val="21"/>
          <w:lang w:val="lt-LT"/>
        </w:rPr>
        <w:t xml:space="preserve"> , išskyrus VPĮ nustatytus išimtinius atvejus.</w:t>
      </w:r>
    </w:p>
    <w:p w14:paraId="5E48CF78" w14:textId="77777777" w:rsidR="003E3BEA" w:rsidRPr="003E3BEA" w:rsidRDefault="003E3BEA" w:rsidP="003E3BEA">
      <w:pPr>
        <w:tabs>
          <w:tab w:val="left" w:pos="567"/>
          <w:tab w:val="left" w:pos="709"/>
          <w:tab w:val="left" w:pos="992"/>
          <w:tab w:val="left" w:pos="1134"/>
        </w:tabs>
        <w:spacing w:after="0" w:line="240" w:lineRule="auto"/>
        <w:jc w:val="both"/>
        <w:rPr>
          <w:rFonts w:ascii="Times New Roman" w:eastAsia="Times New Roman" w:hAnsi="Times New Roman" w:cs="Times New Roman"/>
          <w:sz w:val="21"/>
          <w:szCs w:val="21"/>
          <w:lang w:val="lt-LT"/>
        </w:rPr>
      </w:pPr>
      <w:r w:rsidRPr="003E3BEA">
        <w:rPr>
          <w:rFonts w:ascii="Times New Roman" w:eastAsia="Times New Roman" w:hAnsi="Times New Roman" w:cs="Times New Roman"/>
          <w:sz w:val="21"/>
          <w:szCs w:val="21"/>
          <w:lang w:val="lt-LT"/>
        </w:rPr>
        <w:t>12.2.3.</w:t>
      </w:r>
      <w:r w:rsidRPr="003E3BEA">
        <w:rPr>
          <w:rFonts w:ascii="Times New Roman" w:eastAsia="Times New Roman" w:hAnsi="Times New Roman" w:cs="Times New Roman"/>
          <w:sz w:val="21"/>
          <w:szCs w:val="21"/>
          <w:lang w:val="lt-LT"/>
        </w:rPr>
        <w:tab/>
        <w:t>Išankstinio mokėjimo sąskaitas (jeigu Specialiosiose sąlygose yra numatytas avanso mokėjimas) Tiekėjas privalo pateikti šiame Sutarties poskyryje nustatyta tvarka.</w:t>
      </w:r>
    </w:p>
    <w:p w14:paraId="2A4C1313" w14:textId="77777777" w:rsidR="003E3BEA" w:rsidRPr="003E3BEA" w:rsidRDefault="003E3BEA" w:rsidP="003E3BEA">
      <w:pPr>
        <w:widowControl w:val="0"/>
        <w:tabs>
          <w:tab w:val="left" w:pos="567"/>
          <w:tab w:val="left" w:pos="709"/>
          <w:tab w:val="left" w:pos="992"/>
          <w:tab w:val="left" w:pos="1134"/>
        </w:tabs>
        <w:spacing w:after="0" w:line="240" w:lineRule="auto"/>
        <w:jc w:val="both"/>
        <w:rPr>
          <w:rFonts w:ascii="Times New Roman" w:eastAsia="Arial" w:hAnsi="Times New Roman" w:cs="Times New Roman"/>
          <w:sz w:val="21"/>
          <w:szCs w:val="21"/>
          <w:lang w:val="lt-LT"/>
        </w:rPr>
      </w:pPr>
      <w:r w:rsidRPr="003E3BEA">
        <w:rPr>
          <w:rFonts w:ascii="Times New Roman" w:eastAsia="Arial" w:hAnsi="Times New Roman" w:cs="Times New Roman"/>
          <w:sz w:val="21"/>
          <w:szCs w:val="21"/>
          <w:lang w:val="lt-LT"/>
        </w:rPr>
        <w:t>12.2.4.</w:t>
      </w:r>
      <w:r w:rsidRPr="003E3BEA">
        <w:rPr>
          <w:rFonts w:ascii="Times New Roman" w:eastAsia="Arial" w:hAnsi="Times New Roman" w:cs="Times New Roman"/>
          <w:sz w:val="21"/>
          <w:szCs w:val="21"/>
          <w:lang w:val="lt-LT"/>
        </w:rPr>
        <w:tab/>
        <w:t>Pirkėjas atlieka mokėjimus už Prekes Specialiosiose sąlygose nustatytais terminais.</w:t>
      </w:r>
    </w:p>
    <w:p w14:paraId="438489A2" w14:textId="77777777" w:rsidR="003E3BEA" w:rsidRPr="003E3BEA" w:rsidRDefault="003E3BEA" w:rsidP="003E3BEA">
      <w:pPr>
        <w:widowControl w:val="0"/>
        <w:tabs>
          <w:tab w:val="left" w:pos="567"/>
          <w:tab w:val="left" w:pos="709"/>
          <w:tab w:val="left" w:pos="992"/>
          <w:tab w:val="left" w:pos="1134"/>
        </w:tabs>
        <w:spacing w:after="0" w:line="240" w:lineRule="auto"/>
        <w:jc w:val="both"/>
        <w:rPr>
          <w:rFonts w:ascii="Times New Roman" w:eastAsia="Arial" w:hAnsi="Times New Roman" w:cs="Times New Roman"/>
          <w:sz w:val="21"/>
          <w:szCs w:val="21"/>
          <w:lang w:val="lt-LT"/>
        </w:rPr>
      </w:pPr>
      <w:r w:rsidRPr="003E3BEA">
        <w:rPr>
          <w:rFonts w:ascii="Times New Roman" w:eastAsia="Arial" w:hAnsi="Times New Roman" w:cs="Times New Roman"/>
          <w:sz w:val="21"/>
          <w:szCs w:val="21"/>
          <w:lang w:val="lt-LT"/>
        </w:rPr>
        <w:t>12.2.5.</w:t>
      </w:r>
      <w:r w:rsidRPr="003E3BEA">
        <w:rPr>
          <w:rFonts w:ascii="Times New Roman" w:eastAsia="Arial" w:hAnsi="Times New Roman" w:cs="Times New Roman"/>
          <w:sz w:val="21"/>
          <w:szCs w:val="21"/>
          <w:lang w:val="lt-LT"/>
        </w:rPr>
        <w:tab/>
        <w:t>Už mokėjimų pagal Sutartį vėlavimus, Pirkėjui taikomos netesybos Specialiosiose sąlygose nustatyta tvarka.</w:t>
      </w:r>
    </w:p>
    <w:p w14:paraId="4EA0DB80" w14:textId="77777777" w:rsidR="003E3BEA" w:rsidRPr="003E3BEA" w:rsidRDefault="003E3BEA" w:rsidP="003E3BEA">
      <w:pPr>
        <w:widowControl w:val="0"/>
        <w:tabs>
          <w:tab w:val="left" w:pos="567"/>
          <w:tab w:val="left" w:pos="709"/>
          <w:tab w:val="left" w:pos="992"/>
          <w:tab w:val="left" w:pos="1134"/>
        </w:tabs>
        <w:spacing w:after="0" w:line="240" w:lineRule="auto"/>
        <w:jc w:val="both"/>
        <w:rPr>
          <w:rFonts w:ascii="Times New Roman" w:eastAsia="Arial" w:hAnsi="Times New Roman" w:cs="Times New Roman"/>
          <w:sz w:val="21"/>
          <w:szCs w:val="21"/>
          <w:lang w:val="lt-LT"/>
        </w:rPr>
      </w:pPr>
      <w:r w:rsidRPr="003E3BEA">
        <w:rPr>
          <w:rFonts w:ascii="Times New Roman" w:eastAsia="Arial" w:hAnsi="Times New Roman" w:cs="Times New Roman"/>
          <w:sz w:val="21"/>
          <w:szCs w:val="21"/>
          <w:lang w:val="lt-LT"/>
        </w:rPr>
        <w:t>12.2.6.</w:t>
      </w:r>
      <w:r w:rsidRPr="003E3BEA">
        <w:rPr>
          <w:rFonts w:ascii="Times New Roman" w:eastAsia="Arial" w:hAnsi="Times New Roman" w:cs="Times New Roman"/>
          <w:sz w:val="21"/>
          <w:szCs w:val="21"/>
          <w:lang w:val="lt-LT"/>
        </w:rPr>
        <w:tab/>
        <w:t>Jei Prekės pristatomos dalimis, aukščiau nurodyta atsiskaitymo tvarka galioja kiekvienai tokiai daliai, jei Specialiosiose sąlygose nenustatyta kitaip.</w:t>
      </w:r>
    </w:p>
    <w:p w14:paraId="0C119A90" w14:textId="77777777" w:rsidR="003E3BEA" w:rsidRPr="003E3BEA" w:rsidRDefault="003E3BEA" w:rsidP="003E3BEA">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sz w:val="21"/>
          <w:szCs w:val="21"/>
          <w:lang w:val="lt-LT"/>
        </w:rPr>
      </w:pPr>
      <w:r w:rsidRPr="003E3BEA">
        <w:rPr>
          <w:rFonts w:ascii="Times New Roman" w:eastAsia="Arial" w:hAnsi="Times New Roman" w:cs="Times New Roman"/>
          <w:sz w:val="21"/>
          <w:szCs w:val="21"/>
          <w:lang w:val="lt-LT"/>
        </w:rPr>
        <w:t>12.2.7.</w:t>
      </w:r>
      <w:r w:rsidRPr="003E3BEA">
        <w:rPr>
          <w:rFonts w:ascii="Times New Roman" w:eastAsia="Arial" w:hAnsi="Times New Roman" w:cs="Times New Roman"/>
          <w:sz w:val="21"/>
          <w:szCs w:val="21"/>
          <w:lang w:val="lt-LT"/>
        </w:rPr>
        <w:tab/>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1A6350B8" w14:textId="77777777" w:rsidR="003E3BEA" w:rsidRPr="003E3BEA" w:rsidRDefault="003E3BEA" w:rsidP="003E3BEA">
      <w:pPr>
        <w:widowControl w:val="0"/>
        <w:pBdr>
          <w:top w:val="nil"/>
          <w:left w:val="nil"/>
          <w:bottom w:val="nil"/>
          <w:right w:val="nil"/>
          <w:between w:val="nil"/>
        </w:pBdr>
        <w:tabs>
          <w:tab w:val="left" w:pos="567"/>
          <w:tab w:val="left" w:pos="709"/>
          <w:tab w:val="left" w:pos="992"/>
          <w:tab w:val="left" w:pos="1134"/>
        </w:tabs>
        <w:spacing w:after="0"/>
        <w:jc w:val="both"/>
        <w:rPr>
          <w:rFonts w:ascii="Times New Roman" w:eastAsia="Arial" w:hAnsi="Times New Roman" w:cs="Times New Roman"/>
          <w:sz w:val="21"/>
          <w:szCs w:val="21"/>
          <w:lang w:val="lt-LT"/>
        </w:rPr>
      </w:pPr>
    </w:p>
    <w:p w14:paraId="6F1C647A" w14:textId="77777777" w:rsidR="003E3BEA" w:rsidRPr="003E3BEA" w:rsidRDefault="003E3BEA" w:rsidP="003E3BEA">
      <w:pPr>
        <w:keepNext/>
        <w:keepLines/>
        <w:widowControl w:val="0"/>
        <w:pBdr>
          <w:top w:val="nil"/>
          <w:left w:val="nil"/>
          <w:bottom w:val="nil"/>
          <w:right w:val="nil"/>
          <w:between w:val="nil"/>
        </w:pBdr>
        <w:tabs>
          <w:tab w:val="left" w:pos="567"/>
          <w:tab w:val="left" w:pos="851"/>
          <w:tab w:val="left" w:pos="992"/>
          <w:tab w:val="left" w:pos="1134"/>
        </w:tabs>
        <w:spacing w:after="0"/>
        <w:jc w:val="center"/>
        <w:outlineLvl w:val="1"/>
        <w:rPr>
          <w:rFonts w:ascii="Times New Roman" w:eastAsia="Arial" w:hAnsi="Times New Roman" w:cs="Times New Roman"/>
          <w:b/>
          <w:sz w:val="21"/>
          <w:szCs w:val="21"/>
          <w:lang w:val="lt-LT"/>
        </w:rPr>
      </w:pPr>
      <w:r w:rsidRPr="003E3BEA">
        <w:rPr>
          <w:rFonts w:ascii="Times New Roman" w:eastAsia="Arial" w:hAnsi="Times New Roman" w:cs="Times New Roman"/>
          <w:b/>
          <w:bCs/>
          <w:sz w:val="21"/>
          <w:szCs w:val="21"/>
          <w:lang w:val="lt-LT"/>
        </w:rPr>
        <w:lastRenderedPageBreak/>
        <w:t>12.3.</w:t>
      </w:r>
      <w:r w:rsidRPr="003E3BEA">
        <w:rPr>
          <w:rFonts w:ascii="Times New Roman" w:eastAsia="Arial" w:hAnsi="Times New Roman" w:cs="Times New Roman"/>
          <w:b/>
          <w:bCs/>
          <w:sz w:val="21"/>
          <w:szCs w:val="21"/>
          <w:lang w:val="lt-LT"/>
        </w:rPr>
        <w:tab/>
      </w:r>
      <w:r w:rsidRPr="003E3BEA">
        <w:rPr>
          <w:rFonts w:ascii="Times New Roman" w:eastAsia="Arial" w:hAnsi="Times New Roman" w:cs="Times New Roman"/>
          <w:b/>
          <w:sz w:val="21"/>
          <w:szCs w:val="21"/>
          <w:lang w:val="lt-LT"/>
        </w:rPr>
        <w:t>Kiti atsiskaitymo klausimai</w:t>
      </w:r>
    </w:p>
    <w:p w14:paraId="2F47A105" w14:textId="77777777" w:rsidR="003E3BEA" w:rsidRPr="003E3BEA" w:rsidRDefault="003E3BEA" w:rsidP="003E3BEA">
      <w:pPr>
        <w:keepNext/>
        <w:keepLines/>
        <w:widowControl w:val="0"/>
        <w:pBdr>
          <w:top w:val="nil"/>
          <w:left w:val="nil"/>
          <w:bottom w:val="nil"/>
          <w:right w:val="nil"/>
          <w:between w:val="nil"/>
        </w:pBdr>
        <w:tabs>
          <w:tab w:val="left" w:pos="567"/>
          <w:tab w:val="left" w:pos="851"/>
          <w:tab w:val="left" w:pos="992"/>
          <w:tab w:val="left" w:pos="1134"/>
        </w:tabs>
        <w:spacing w:after="0"/>
        <w:jc w:val="both"/>
        <w:outlineLvl w:val="1"/>
        <w:rPr>
          <w:rFonts w:ascii="Times New Roman" w:eastAsia="Arial" w:hAnsi="Times New Roman" w:cs="Times New Roman"/>
          <w:b/>
          <w:sz w:val="21"/>
          <w:szCs w:val="21"/>
          <w:lang w:val="lt-LT"/>
        </w:rPr>
      </w:pPr>
    </w:p>
    <w:p w14:paraId="69F90AAA" w14:textId="77777777" w:rsidR="003E3BEA" w:rsidRPr="003E3BEA" w:rsidRDefault="003E3BEA" w:rsidP="003E3BEA">
      <w:pPr>
        <w:widowControl w:val="0"/>
        <w:pBdr>
          <w:top w:val="nil"/>
          <w:left w:val="nil"/>
          <w:bottom w:val="nil"/>
          <w:right w:val="nil"/>
          <w:between w:val="nil"/>
        </w:pBdr>
        <w:tabs>
          <w:tab w:val="left" w:pos="567"/>
          <w:tab w:val="left" w:pos="709"/>
          <w:tab w:val="left" w:pos="992"/>
          <w:tab w:val="left" w:pos="1134"/>
        </w:tabs>
        <w:spacing w:after="0"/>
        <w:jc w:val="both"/>
        <w:rPr>
          <w:rFonts w:ascii="Times New Roman" w:eastAsia="Arial" w:hAnsi="Times New Roman" w:cs="Times New Roman"/>
          <w:sz w:val="21"/>
          <w:szCs w:val="21"/>
          <w:lang w:val="lt-LT"/>
        </w:rPr>
      </w:pPr>
      <w:r w:rsidRPr="003E3BEA">
        <w:rPr>
          <w:rFonts w:ascii="Times New Roman" w:eastAsia="Arial" w:hAnsi="Times New Roman" w:cs="Times New Roman"/>
          <w:sz w:val="21"/>
          <w:szCs w:val="21"/>
          <w:lang w:val="lt-LT"/>
        </w:rPr>
        <w:t>12.3.1.</w:t>
      </w:r>
      <w:r w:rsidRPr="003E3BEA">
        <w:rPr>
          <w:rFonts w:ascii="Times New Roman" w:eastAsia="Arial" w:hAnsi="Times New Roman" w:cs="Times New Roman"/>
          <w:sz w:val="21"/>
          <w:szCs w:val="21"/>
          <w:lang w:val="lt-LT"/>
        </w:rPr>
        <w:tab/>
        <w:t>Pirkėjas privalo pervesti mokėjimus Tiekėjui į Tiekėjo banko sąskaitą, nurodytą Specialiosiose sąlygose.</w:t>
      </w:r>
    </w:p>
    <w:p w14:paraId="121B1166" w14:textId="77777777" w:rsidR="003E3BEA" w:rsidRPr="003E3BEA" w:rsidRDefault="003E3BEA" w:rsidP="003E3BEA">
      <w:pPr>
        <w:widowControl w:val="0"/>
        <w:pBdr>
          <w:top w:val="nil"/>
          <w:left w:val="nil"/>
          <w:bottom w:val="nil"/>
          <w:right w:val="nil"/>
          <w:between w:val="nil"/>
        </w:pBdr>
        <w:tabs>
          <w:tab w:val="left" w:pos="567"/>
          <w:tab w:val="left" w:pos="709"/>
          <w:tab w:val="left" w:pos="992"/>
          <w:tab w:val="left" w:pos="1134"/>
        </w:tabs>
        <w:spacing w:after="0"/>
        <w:jc w:val="both"/>
        <w:rPr>
          <w:rFonts w:ascii="Times New Roman" w:eastAsia="Arial" w:hAnsi="Times New Roman" w:cs="Times New Roman"/>
          <w:sz w:val="21"/>
          <w:szCs w:val="21"/>
          <w:lang w:val="lt-LT"/>
        </w:rPr>
      </w:pPr>
      <w:r w:rsidRPr="003E3BEA">
        <w:rPr>
          <w:rFonts w:ascii="Times New Roman" w:eastAsia="Arial" w:hAnsi="Times New Roman" w:cs="Times New Roman"/>
          <w:sz w:val="21"/>
          <w:szCs w:val="21"/>
          <w:lang w:val="lt-LT"/>
        </w:rPr>
        <w:t>12.3.2.</w:t>
      </w:r>
      <w:r w:rsidRPr="003E3BEA">
        <w:rPr>
          <w:rFonts w:ascii="Times New Roman" w:eastAsia="Arial" w:hAnsi="Times New Roman" w:cs="Times New Roman"/>
          <w:sz w:val="21"/>
          <w:szCs w:val="21"/>
          <w:lang w:val="lt-LT"/>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33773046" w14:textId="77777777" w:rsidR="003E3BEA" w:rsidRPr="003E3BEA" w:rsidRDefault="003E3BEA" w:rsidP="003E3BEA">
      <w:pPr>
        <w:widowControl w:val="0"/>
        <w:pBdr>
          <w:top w:val="nil"/>
          <w:left w:val="nil"/>
          <w:bottom w:val="nil"/>
          <w:right w:val="nil"/>
          <w:between w:val="nil"/>
        </w:pBdr>
        <w:tabs>
          <w:tab w:val="left" w:pos="567"/>
          <w:tab w:val="left" w:pos="709"/>
          <w:tab w:val="left" w:pos="992"/>
          <w:tab w:val="left" w:pos="1134"/>
        </w:tabs>
        <w:spacing w:after="0"/>
        <w:jc w:val="both"/>
        <w:rPr>
          <w:rFonts w:ascii="Times New Roman" w:eastAsia="Arial" w:hAnsi="Times New Roman" w:cs="Times New Roman"/>
          <w:sz w:val="21"/>
          <w:szCs w:val="21"/>
          <w:lang w:val="lt-LT"/>
        </w:rPr>
      </w:pPr>
      <w:r w:rsidRPr="003E3BEA">
        <w:rPr>
          <w:rFonts w:ascii="Times New Roman" w:eastAsia="Arial" w:hAnsi="Times New Roman" w:cs="Times New Roman"/>
          <w:sz w:val="21"/>
          <w:szCs w:val="21"/>
          <w:lang w:val="lt-LT"/>
        </w:rPr>
        <w:t>12.3.3.</w:t>
      </w:r>
      <w:r w:rsidRPr="003E3BEA">
        <w:rPr>
          <w:rFonts w:ascii="Times New Roman" w:eastAsia="Arial" w:hAnsi="Times New Roman" w:cs="Times New Roman"/>
          <w:sz w:val="21"/>
          <w:szCs w:val="21"/>
          <w:lang w:val="lt-LT"/>
        </w:rPr>
        <w:tab/>
        <w:t>Visi mokėjimai pagal Sutartį atliekami eurais.</w:t>
      </w:r>
    </w:p>
    <w:p w14:paraId="7E83CC6F" w14:textId="77777777" w:rsidR="003E3BEA" w:rsidRPr="003E3BEA" w:rsidRDefault="003E3BEA" w:rsidP="003E3BEA">
      <w:pPr>
        <w:widowControl w:val="0"/>
        <w:pBdr>
          <w:top w:val="nil"/>
          <w:left w:val="nil"/>
          <w:bottom w:val="nil"/>
          <w:right w:val="nil"/>
          <w:between w:val="nil"/>
        </w:pBdr>
        <w:tabs>
          <w:tab w:val="left" w:pos="567"/>
          <w:tab w:val="left" w:pos="709"/>
          <w:tab w:val="left" w:pos="992"/>
          <w:tab w:val="left" w:pos="1134"/>
        </w:tabs>
        <w:spacing w:after="0"/>
        <w:jc w:val="both"/>
        <w:rPr>
          <w:rFonts w:ascii="Times New Roman" w:eastAsia="Arial" w:hAnsi="Times New Roman" w:cs="Times New Roman"/>
          <w:sz w:val="21"/>
          <w:szCs w:val="21"/>
          <w:lang w:val="lt-LT"/>
        </w:rPr>
      </w:pPr>
      <w:r w:rsidRPr="003E3BEA">
        <w:rPr>
          <w:rFonts w:ascii="Times New Roman" w:eastAsia="Arial" w:hAnsi="Times New Roman" w:cs="Times New Roman"/>
          <w:sz w:val="21"/>
          <w:szCs w:val="21"/>
          <w:lang w:val="lt-LT"/>
        </w:rPr>
        <w:t>12.3.4.</w:t>
      </w:r>
      <w:r w:rsidRPr="003E3BEA">
        <w:rPr>
          <w:rFonts w:ascii="Times New Roman" w:eastAsia="Arial" w:hAnsi="Times New Roman" w:cs="Times New Roman"/>
          <w:sz w:val="21"/>
          <w:szCs w:val="21"/>
          <w:lang w:val="lt-LT"/>
        </w:rPr>
        <w:tab/>
        <w:t>Už pavėluotus mokėjimus pagal Sutartį mokančioji Šalis privalo sumokėti kitai Šaliai Specialiosiose sąlygose nurodyto dydžio netesybas.</w:t>
      </w:r>
    </w:p>
    <w:p w14:paraId="2146CAD1" w14:textId="77777777" w:rsidR="003E3BEA" w:rsidRPr="003E3BEA" w:rsidRDefault="003E3BEA" w:rsidP="003E3BEA">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center"/>
        <w:rPr>
          <w:rFonts w:ascii="Times New Roman" w:eastAsia="Arial" w:hAnsi="Times New Roman" w:cs="Times New Roman"/>
          <w:b/>
          <w:caps/>
          <w:sz w:val="21"/>
          <w:szCs w:val="21"/>
          <w:lang w:val="lt-LT"/>
        </w:rPr>
      </w:pPr>
      <w:r w:rsidRPr="003E3BEA">
        <w:rPr>
          <w:rFonts w:ascii="Times New Roman" w:eastAsia="Arial" w:hAnsi="Times New Roman" w:cs="Times New Roman"/>
          <w:b/>
          <w:bCs/>
          <w:caps/>
          <w:sz w:val="21"/>
          <w:szCs w:val="21"/>
          <w:lang w:val="lt-LT"/>
        </w:rPr>
        <w:t>13.</w:t>
      </w:r>
      <w:r w:rsidRPr="003E3BEA">
        <w:rPr>
          <w:rFonts w:ascii="Times New Roman" w:eastAsia="Arial" w:hAnsi="Times New Roman" w:cs="Times New Roman"/>
          <w:b/>
          <w:bCs/>
          <w:caps/>
          <w:sz w:val="21"/>
          <w:szCs w:val="21"/>
          <w:lang w:val="lt-LT"/>
        </w:rPr>
        <w:tab/>
      </w:r>
      <w:r w:rsidRPr="003E3BEA">
        <w:rPr>
          <w:rFonts w:ascii="Times New Roman" w:eastAsia="Arial" w:hAnsi="Times New Roman" w:cs="Times New Roman"/>
          <w:b/>
          <w:caps/>
          <w:sz w:val="21"/>
          <w:szCs w:val="21"/>
          <w:lang w:val="lt-LT"/>
        </w:rPr>
        <w:t>Konfidenciali informacija</w:t>
      </w:r>
    </w:p>
    <w:p w14:paraId="33DF7D95" w14:textId="77777777" w:rsidR="003E3BEA" w:rsidRPr="003E3BEA" w:rsidRDefault="003E3BEA" w:rsidP="003E3BEA">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both"/>
        <w:rPr>
          <w:rFonts w:ascii="Times New Roman" w:eastAsia="Arial" w:hAnsi="Times New Roman" w:cs="Times New Roman"/>
          <w:b/>
          <w:caps/>
          <w:sz w:val="21"/>
          <w:szCs w:val="21"/>
          <w:lang w:val="lt-LT"/>
        </w:rPr>
      </w:pPr>
    </w:p>
    <w:p w14:paraId="1FE185D0" w14:textId="77777777" w:rsidR="003E3BEA" w:rsidRPr="003E3BEA" w:rsidRDefault="003E3BEA" w:rsidP="003E3BEA">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1"/>
          <w:szCs w:val="21"/>
          <w:lang w:val="lt-LT"/>
        </w:rPr>
      </w:pPr>
      <w:r w:rsidRPr="003E3BEA">
        <w:rPr>
          <w:rFonts w:ascii="Times New Roman" w:eastAsia="Arial" w:hAnsi="Times New Roman" w:cs="Times New Roman"/>
          <w:b/>
          <w:bCs/>
          <w:sz w:val="21"/>
          <w:szCs w:val="21"/>
          <w:lang w:val="lt-LT"/>
        </w:rPr>
        <w:t>13.1.</w:t>
      </w:r>
      <w:r w:rsidRPr="003E3BEA">
        <w:rPr>
          <w:rFonts w:ascii="Times New Roman" w:eastAsia="Arial" w:hAnsi="Times New Roman" w:cs="Times New Roman"/>
          <w:b/>
          <w:bCs/>
          <w:sz w:val="21"/>
          <w:szCs w:val="21"/>
          <w:lang w:val="lt-LT"/>
        </w:rPr>
        <w:tab/>
      </w:r>
      <w:r w:rsidRPr="003E3BEA">
        <w:rPr>
          <w:rFonts w:ascii="Times New Roman" w:eastAsia="Arial" w:hAnsi="Times New Roman" w:cs="Times New Roman"/>
          <w:sz w:val="21"/>
          <w:szCs w:val="21"/>
          <w:lang w:val="lt-LT"/>
        </w:rPr>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29D73762" w14:textId="77777777" w:rsidR="003E3BEA" w:rsidRPr="003E3BEA" w:rsidRDefault="003E3BEA" w:rsidP="003E3BEA">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1"/>
          <w:szCs w:val="21"/>
          <w:lang w:val="lt-LT"/>
        </w:rPr>
      </w:pPr>
      <w:r w:rsidRPr="003E3BEA">
        <w:rPr>
          <w:rFonts w:ascii="Times New Roman" w:eastAsia="Arial" w:hAnsi="Times New Roman" w:cs="Times New Roman"/>
          <w:b/>
          <w:bCs/>
          <w:sz w:val="21"/>
          <w:szCs w:val="21"/>
          <w:lang w:val="lt-LT"/>
        </w:rPr>
        <w:t>13.2.</w:t>
      </w:r>
      <w:r w:rsidRPr="003E3BEA">
        <w:rPr>
          <w:rFonts w:ascii="Times New Roman" w:eastAsia="Arial" w:hAnsi="Times New Roman" w:cs="Times New Roman"/>
          <w:b/>
          <w:bCs/>
          <w:sz w:val="21"/>
          <w:szCs w:val="21"/>
          <w:lang w:val="lt-LT"/>
        </w:rPr>
        <w:tab/>
      </w:r>
      <w:r w:rsidRPr="003E3BEA">
        <w:rPr>
          <w:rFonts w:ascii="Times New Roman" w:eastAsia="Arial" w:hAnsi="Times New Roman" w:cs="Times New Roman"/>
          <w:sz w:val="21"/>
          <w:szCs w:val="21"/>
          <w:lang w:val="lt-LT"/>
        </w:rPr>
        <w:t>Šalis turi teisę atskleisti kitos Šalies konfidencialią informaciją šiais atvejais:</w:t>
      </w:r>
    </w:p>
    <w:p w14:paraId="407474A2" w14:textId="77777777" w:rsidR="003E3BEA" w:rsidRPr="003E3BEA" w:rsidRDefault="003E3BEA" w:rsidP="003E3BEA">
      <w:pPr>
        <w:widowControl w:val="0"/>
        <w:pBdr>
          <w:top w:val="nil"/>
          <w:left w:val="nil"/>
          <w:bottom w:val="nil"/>
          <w:right w:val="nil"/>
          <w:between w:val="nil"/>
        </w:pBdr>
        <w:tabs>
          <w:tab w:val="left" w:pos="567"/>
          <w:tab w:val="left" w:pos="709"/>
          <w:tab w:val="left" w:pos="992"/>
          <w:tab w:val="left" w:pos="1134"/>
        </w:tabs>
        <w:spacing w:after="0"/>
        <w:jc w:val="both"/>
        <w:rPr>
          <w:rFonts w:ascii="Times New Roman" w:eastAsia="Arial" w:hAnsi="Times New Roman" w:cs="Times New Roman"/>
          <w:sz w:val="21"/>
          <w:szCs w:val="21"/>
          <w:lang w:val="lt-LT"/>
        </w:rPr>
      </w:pPr>
      <w:r w:rsidRPr="003E3BEA">
        <w:rPr>
          <w:rFonts w:ascii="Times New Roman" w:eastAsia="Arial" w:hAnsi="Times New Roman" w:cs="Times New Roman"/>
          <w:sz w:val="21"/>
          <w:szCs w:val="21"/>
          <w:lang w:val="lt-LT"/>
        </w:rPr>
        <w:t>13.2.1.</w:t>
      </w:r>
      <w:r w:rsidRPr="003E3BEA">
        <w:rPr>
          <w:rFonts w:ascii="Times New Roman" w:eastAsia="Arial" w:hAnsi="Times New Roman" w:cs="Times New Roman"/>
          <w:sz w:val="21"/>
          <w:szCs w:val="21"/>
          <w:lang w:val="lt-LT"/>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4EAB3003" w14:textId="77777777" w:rsidR="003E3BEA" w:rsidRPr="003E3BEA" w:rsidRDefault="003E3BEA" w:rsidP="003E3BEA">
      <w:pPr>
        <w:widowControl w:val="0"/>
        <w:pBdr>
          <w:top w:val="nil"/>
          <w:left w:val="nil"/>
          <w:bottom w:val="nil"/>
          <w:right w:val="nil"/>
          <w:between w:val="nil"/>
        </w:pBdr>
        <w:tabs>
          <w:tab w:val="left" w:pos="567"/>
          <w:tab w:val="left" w:pos="709"/>
          <w:tab w:val="left" w:pos="992"/>
          <w:tab w:val="left" w:pos="1134"/>
        </w:tabs>
        <w:spacing w:after="0"/>
        <w:jc w:val="both"/>
        <w:rPr>
          <w:rFonts w:ascii="Times New Roman" w:eastAsia="Arial" w:hAnsi="Times New Roman" w:cs="Times New Roman"/>
          <w:sz w:val="21"/>
          <w:szCs w:val="21"/>
          <w:lang w:val="lt-LT"/>
        </w:rPr>
      </w:pPr>
      <w:r w:rsidRPr="003E3BEA">
        <w:rPr>
          <w:rFonts w:ascii="Times New Roman" w:eastAsia="Arial" w:hAnsi="Times New Roman" w:cs="Times New Roman"/>
          <w:sz w:val="21"/>
          <w:szCs w:val="21"/>
          <w:lang w:val="lt-LT"/>
        </w:rPr>
        <w:t>13.2.2.</w:t>
      </w:r>
      <w:r w:rsidRPr="003E3BEA">
        <w:rPr>
          <w:rFonts w:ascii="Times New Roman" w:eastAsia="Arial" w:hAnsi="Times New Roman" w:cs="Times New Roman"/>
          <w:sz w:val="21"/>
          <w:szCs w:val="21"/>
          <w:lang w:val="lt-LT"/>
        </w:rPr>
        <w:tab/>
        <w:t xml:space="preserve">konfidencialią informaciją yra būtina atskleisti pagal </w:t>
      </w:r>
      <w:r w:rsidRPr="003E3BEA">
        <w:rPr>
          <w:rFonts w:ascii="Times New Roman" w:eastAsia="Times New Roman" w:hAnsi="Times New Roman" w:cs="Times New Roman"/>
          <w:sz w:val="21"/>
          <w:szCs w:val="21"/>
          <w:lang w:val="lt-LT"/>
        </w:rPr>
        <w:t>įstatymų bei kitų teisės aktų</w:t>
      </w:r>
      <w:r w:rsidRPr="003E3BEA">
        <w:rPr>
          <w:rFonts w:ascii="Times New Roman" w:eastAsia="Arial" w:hAnsi="Times New Roman" w:cs="Times New Roman"/>
          <w:sz w:val="21"/>
          <w:szCs w:val="21"/>
          <w:lang w:val="lt-LT"/>
        </w:rPr>
        <w:t xml:space="preserve"> reikalavimus, įskaitant atvejus, kai to pareikalauja viešojo administravimo subjektai, taip, kai jie apibrėžti Lietuvos Respublikos viešojo administravimo įstatyme. </w:t>
      </w:r>
    </w:p>
    <w:p w14:paraId="185DAFAB" w14:textId="77777777" w:rsidR="003E3BEA" w:rsidRPr="003E3BEA" w:rsidRDefault="003E3BEA" w:rsidP="003E3BEA">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1"/>
          <w:szCs w:val="21"/>
          <w:lang w:val="lt-LT"/>
        </w:rPr>
      </w:pPr>
      <w:r w:rsidRPr="003E3BEA">
        <w:rPr>
          <w:rFonts w:ascii="Times New Roman" w:eastAsia="Arial" w:hAnsi="Times New Roman" w:cs="Times New Roman"/>
          <w:b/>
          <w:bCs/>
          <w:sz w:val="21"/>
          <w:szCs w:val="21"/>
          <w:lang w:val="lt-LT"/>
        </w:rPr>
        <w:t>13.3.</w:t>
      </w:r>
      <w:r w:rsidRPr="003E3BEA">
        <w:rPr>
          <w:rFonts w:ascii="Times New Roman" w:eastAsia="Arial" w:hAnsi="Times New Roman" w:cs="Times New Roman"/>
          <w:b/>
          <w:bCs/>
          <w:sz w:val="21"/>
          <w:szCs w:val="21"/>
          <w:lang w:val="lt-LT"/>
        </w:rPr>
        <w:tab/>
      </w:r>
      <w:r w:rsidRPr="003E3BEA">
        <w:rPr>
          <w:rFonts w:ascii="Times New Roman" w:eastAsia="Arial" w:hAnsi="Times New Roman" w:cs="Times New Roman"/>
          <w:sz w:val="21"/>
          <w:szCs w:val="21"/>
          <w:lang w:val="lt-LT"/>
        </w:rPr>
        <w:t xml:space="preserve">Prieš atskleisdama konfidencialią informaciją, Šalis privalo informuoti kitą Šalį (tiek, kiek tai nedraudžiama pagal </w:t>
      </w:r>
      <w:r w:rsidRPr="003E3BEA">
        <w:rPr>
          <w:rFonts w:ascii="Times New Roman" w:eastAsia="Times New Roman" w:hAnsi="Times New Roman" w:cs="Times New Roman"/>
          <w:sz w:val="21"/>
          <w:szCs w:val="21"/>
          <w:lang w:val="lt-LT"/>
        </w:rPr>
        <w:t>įstatymus bei kitus teisės aktus</w:t>
      </w:r>
      <w:r w:rsidRPr="003E3BEA">
        <w:rPr>
          <w:rFonts w:ascii="Times New Roman" w:eastAsia="Arial" w:hAnsi="Times New Roman" w:cs="Times New Roman"/>
          <w:sz w:val="21"/>
          <w:szCs w:val="21"/>
          <w:lang w:val="lt-LT"/>
        </w:rPr>
        <w:t>) apie būtinybę arba gautą viešojo administravimo subjekto reikalavimą atskleisti konfidencialią informaciją ir imtis protingų priemonių, siekdama užtikrinti atskleistos informacijos konfidencialumą.</w:t>
      </w:r>
    </w:p>
    <w:p w14:paraId="5D28FF06" w14:textId="77777777" w:rsidR="003E3BEA" w:rsidRPr="003E3BEA" w:rsidRDefault="003E3BEA" w:rsidP="003E3BEA">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1"/>
          <w:szCs w:val="21"/>
          <w:lang w:val="lt-LT"/>
        </w:rPr>
      </w:pPr>
      <w:r w:rsidRPr="003E3BEA">
        <w:rPr>
          <w:rFonts w:ascii="Times New Roman" w:eastAsia="Arial" w:hAnsi="Times New Roman" w:cs="Times New Roman"/>
          <w:b/>
          <w:bCs/>
          <w:sz w:val="21"/>
          <w:szCs w:val="21"/>
          <w:lang w:val="lt-LT"/>
        </w:rPr>
        <w:t>13.4.</w:t>
      </w:r>
      <w:r w:rsidRPr="003E3BEA">
        <w:rPr>
          <w:rFonts w:ascii="Times New Roman" w:eastAsia="Arial" w:hAnsi="Times New Roman" w:cs="Times New Roman"/>
          <w:b/>
          <w:bCs/>
          <w:sz w:val="21"/>
          <w:szCs w:val="21"/>
          <w:lang w:val="lt-LT"/>
        </w:rPr>
        <w:tab/>
      </w:r>
      <w:r w:rsidRPr="003E3BEA">
        <w:rPr>
          <w:rFonts w:ascii="Times New Roman" w:eastAsia="Arial" w:hAnsi="Times New Roman" w:cs="Times New Roman"/>
          <w:sz w:val="21"/>
          <w:szCs w:val="21"/>
          <w:lang w:val="lt-LT"/>
        </w:rPr>
        <w:t>Šalis atsako:</w:t>
      </w:r>
    </w:p>
    <w:p w14:paraId="08CC6319" w14:textId="77777777" w:rsidR="003E3BEA" w:rsidRPr="003E3BEA" w:rsidRDefault="003E3BEA" w:rsidP="003E3BEA">
      <w:pPr>
        <w:widowControl w:val="0"/>
        <w:pBdr>
          <w:top w:val="nil"/>
          <w:left w:val="nil"/>
          <w:bottom w:val="nil"/>
          <w:right w:val="nil"/>
          <w:between w:val="nil"/>
        </w:pBdr>
        <w:tabs>
          <w:tab w:val="left" w:pos="567"/>
          <w:tab w:val="left" w:pos="709"/>
          <w:tab w:val="left" w:pos="851"/>
          <w:tab w:val="left" w:pos="1134"/>
        </w:tabs>
        <w:spacing w:after="0"/>
        <w:jc w:val="both"/>
        <w:rPr>
          <w:rFonts w:ascii="Times New Roman" w:eastAsia="Arial" w:hAnsi="Times New Roman" w:cs="Times New Roman"/>
          <w:sz w:val="21"/>
          <w:szCs w:val="21"/>
          <w:lang w:val="lt-LT"/>
        </w:rPr>
      </w:pPr>
      <w:r w:rsidRPr="003E3BEA">
        <w:rPr>
          <w:rFonts w:ascii="Times New Roman" w:eastAsia="Arial" w:hAnsi="Times New Roman" w:cs="Times New Roman"/>
          <w:sz w:val="21"/>
          <w:szCs w:val="21"/>
          <w:lang w:val="lt-LT"/>
        </w:rPr>
        <w:t>13.4.1.</w:t>
      </w:r>
      <w:r w:rsidRPr="003E3BEA">
        <w:rPr>
          <w:rFonts w:ascii="Times New Roman" w:eastAsia="Arial" w:hAnsi="Times New Roman" w:cs="Times New Roman"/>
          <w:sz w:val="21"/>
          <w:szCs w:val="21"/>
          <w:lang w:val="lt-LT"/>
        </w:rPr>
        <w:tab/>
        <w:t>už bet kokį neteisėtą, įskaitant atsitiktinį, kitos Šalies konfidencialios informacijos ar bet kurios jos dalies atskleidimą ar perdavimą arba konfidencialios informacijos neteisėtą naudojimą;</w:t>
      </w:r>
    </w:p>
    <w:p w14:paraId="2402685C" w14:textId="77777777" w:rsidR="003E3BEA" w:rsidRPr="003E3BEA" w:rsidRDefault="003E3BEA" w:rsidP="003E3BEA">
      <w:pPr>
        <w:widowControl w:val="0"/>
        <w:pBdr>
          <w:top w:val="nil"/>
          <w:left w:val="nil"/>
          <w:bottom w:val="nil"/>
          <w:right w:val="nil"/>
          <w:between w:val="nil"/>
        </w:pBdr>
        <w:tabs>
          <w:tab w:val="left" w:pos="567"/>
          <w:tab w:val="left" w:pos="709"/>
          <w:tab w:val="left" w:pos="851"/>
          <w:tab w:val="left" w:pos="1134"/>
        </w:tabs>
        <w:spacing w:after="0"/>
        <w:jc w:val="both"/>
        <w:rPr>
          <w:rFonts w:ascii="Times New Roman" w:eastAsia="Arial" w:hAnsi="Times New Roman" w:cs="Times New Roman"/>
          <w:sz w:val="21"/>
          <w:szCs w:val="21"/>
          <w:lang w:val="lt-LT"/>
        </w:rPr>
      </w:pPr>
      <w:r w:rsidRPr="003E3BEA">
        <w:rPr>
          <w:rFonts w:ascii="Times New Roman" w:eastAsia="Arial" w:hAnsi="Times New Roman" w:cs="Times New Roman"/>
          <w:sz w:val="21"/>
          <w:szCs w:val="21"/>
          <w:lang w:val="lt-LT"/>
        </w:rPr>
        <w:t>13.4.2.</w:t>
      </w:r>
      <w:r w:rsidRPr="003E3BEA">
        <w:rPr>
          <w:rFonts w:ascii="Times New Roman" w:eastAsia="Arial" w:hAnsi="Times New Roman" w:cs="Times New Roman"/>
          <w:sz w:val="21"/>
          <w:szCs w:val="21"/>
          <w:lang w:val="lt-LT"/>
        </w:rPr>
        <w:tab/>
        <w:t>už tai, kad nesiėmė visų protingų veiksmų, kad išsaugotų ir apsaugotų kitos Šalies konfidencialią informaciją ar bet kurią jos dalį, užkirstų kelią tolesniam jos neteisėtam atskleidimui, perdavimui ar naudojimui.</w:t>
      </w:r>
    </w:p>
    <w:p w14:paraId="0B6A66B2" w14:textId="77777777" w:rsidR="003E3BEA" w:rsidRPr="003E3BEA" w:rsidRDefault="003E3BEA" w:rsidP="003E3BEA">
      <w:pPr>
        <w:widowControl w:val="0"/>
        <w:pBdr>
          <w:top w:val="nil"/>
          <w:left w:val="nil"/>
          <w:bottom w:val="nil"/>
          <w:right w:val="nil"/>
          <w:between w:val="nil"/>
        </w:pBdr>
        <w:tabs>
          <w:tab w:val="left" w:pos="567"/>
          <w:tab w:val="left" w:pos="709"/>
          <w:tab w:val="left" w:pos="851"/>
          <w:tab w:val="left" w:pos="1134"/>
        </w:tabs>
        <w:spacing w:after="0"/>
        <w:jc w:val="both"/>
        <w:rPr>
          <w:rFonts w:ascii="Times New Roman" w:eastAsia="Arial" w:hAnsi="Times New Roman" w:cs="Times New Roman"/>
          <w:sz w:val="21"/>
          <w:szCs w:val="21"/>
          <w:lang w:val="lt-LT"/>
        </w:rPr>
      </w:pPr>
      <w:r w:rsidRPr="003E3BEA">
        <w:rPr>
          <w:rFonts w:ascii="Times New Roman" w:eastAsia="Arial" w:hAnsi="Times New Roman" w:cs="Times New Roman"/>
          <w:b/>
          <w:bCs/>
          <w:sz w:val="21"/>
          <w:szCs w:val="21"/>
          <w:lang w:val="lt-LT"/>
        </w:rPr>
        <w:t>13.5.</w:t>
      </w:r>
      <w:r w:rsidRPr="003E3BEA">
        <w:rPr>
          <w:rFonts w:ascii="Times New Roman" w:eastAsia="Arial" w:hAnsi="Times New Roman" w:cs="Times New Roman"/>
          <w:b/>
          <w:bCs/>
          <w:sz w:val="21"/>
          <w:szCs w:val="21"/>
          <w:lang w:val="lt-LT"/>
        </w:rPr>
        <w:tab/>
      </w:r>
      <w:r w:rsidRPr="003E3BEA">
        <w:rPr>
          <w:rFonts w:ascii="Times New Roman" w:eastAsia="Arial" w:hAnsi="Times New Roman" w:cs="Times New Roman"/>
          <w:sz w:val="21"/>
          <w:szCs w:val="21"/>
          <w:lang w:val="lt-LT"/>
        </w:rPr>
        <w:t>Šalis nepagrįstai atskleidusi kitos Šalies konfidencialią informaciją privalo sumokėti kitai Šaliai Specialiosiose sąlygose nurodyto dydžio baudą. Šalys įsipareigoja laikytis konfidencialumo įsipareigojimo ir pasibaigus Sutarčiai.</w:t>
      </w:r>
    </w:p>
    <w:p w14:paraId="0BF262E7" w14:textId="77777777" w:rsidR="003E3BEA" w:rsidRPr="003E3BEA" w:rsidRDefault="003E3BEA" w:rsidP="003E3BEA">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1"/>
          <w:szCs w:val="21"/>
          <w:lang w:val="lt-LT"/>
        </w:rPr>
      </w:pPr>
    </w:p>
    <w:p w14:paraId="6CC90025" w14:textId="77777777" w:rsidR="003E3BEA" w:rsidRPr="003E3BEA" w:rsidRDefault="003E3BEA" w:rsidP="003E3BEA">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center"/>
        <w:rPr>
          <w:rFonts w:ascii="Times New Roman" w:eastAsia="Arial" w:hAnsi="Times New Roman" w:cs="Times New Roman"/>
          <w:b/>
          <w:caps/>
          <w:sz w:val="21"/>
          <w:szCs w:val="21"/>
          <w:lang w:val="lt-LT"/>
        </w:rPr>
      </w:pPr>
      <w:r w:rsidRPr="003E3BEA">
        <w:rPr>
          <w:rFonts w:ascii="Times New Roman" w:eastAsia="Arial" w:hAnsi="Times New Roman" w:cs="Times New Roman"/>
          <w:b/>
          <w:bCs/>
          <w:caps/>
          <w:sz w:val="21"/>
          <w:szCs w:val="21"/>
          <w:lang w:val="lt-LT"/>
        </w:rPr>
        <w:t>14.</w:t>
      </w:r>
      <w:r w:rsidRPr="003E3BEA">
        <w:rPr>
          <w:rFonts w:ascii="Times New Roman" w:eastAsia="Arial" w:hAnsi="Times New Roman" w:cs="Times New Roman"/>
          <w:b/>
          <w:bCs/>
          <w:caps/>
          <w:sz w:val="21"/>
          <w:szCs w:val="21"/>
          <w:lang w:val="lt-LT"/>
        </w:rPr>
        <w:tab/>
      </w:r>
      <w:r w:rsidRPr="003E3BEA">
        <w:rPr>
          <w:rFonts w:ascii="Times New Roman" w:eastAsia="Arial" w:hAnsi="Times New Roman" w:cs="Times New Roman"/>
          <w:b/>
          <w:caps/>
          <w:sz w:val="21"/>
          <w:szCs w:val="21"/>
          <w:lang w:val="lt-LT"/>
        </w:rPr>
        <w:t>Asmens duomenų apsauga</w:t>
      </w:r>
    </w:p>
    <w:p w14:paraId="76178F89" w14:textId="77777777" w:rsidR="003E3BEA" w:rsidRPr="003E3BEA" w:rsidRDefault="003E3BEA" w:rsidP="003E3BEA">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both"/>
        <w:rPr>
          <w:rFonts w:ascii="Times New Roman" w:eastAsia="Arial" w:hAnsi="Times New Roman" w:cs="Times New Roman"/>
          <w:b/>
          <w:caps/>
          <w:sz w:val="21"/>
          <w:szCs w:val="21"/>
          <w:lang w:val="lt-LT"/>
        </w:rPr>
      </w:pPr>
    </w:p>
    <w:p w14:paraId="00EA83F8" w14:textId="77777777" w:rsidR="003E3BEA" w:rsidRPr="003E3BEA" w:rsidRDefault="003E3BEA" w:rsidP="003E3BEA">
      <w:pPr>
        <w:widowControl w:val="0"/>
        <w:tabs>
          <w:tab w:val="left" w:pos="567"/>
          <w:tab w:val="left" w:pos="851"/>
          <w:tab w:val="left" w:pos="992"/>
          <w:tab w:val="left" w:pos="1134"/>
        </w:tabs>
        <w:spacing w:after="0"/>
        <w:jc w:val="both"/>
        <w:rPr>
          <w:rFonts w:ascii="Times New Roman" w:eastAsia="Arial" w:hAnsi="Times New Roman" w:cs="Times New Roman"/>
          <w:sz w:val="21"/>
          <w:szCs w:val="21"/>
          <w:lang w:val="lt-LT"/>
        </w:rPr>
      </w:pPr>
      <w:r w:rsidRPr="003E3BEA">
        <w:rPr>
          <w:rFonts w:ascii="Times New Roman" w:eastAsia="Arial" w:hAnsi="Times New Roman" w:cs="Times New Roman"/>
          <w:b/>
          <w:bCs/>
          <w:sz w:val="21"/>
          <w:szCs w:val="21"/>
          <w:lang w:val="lt-LT"/>
        </w:rPr>
        <w:t>14.1.</w:t>
      </w:r>
      <w:r w:rsidRPr="003E3BEA">
        <w:rPr>
          <w:rFonts w:ascii="Times New Roman" w:eastAsia="Arial" w:hAnsi="Times New Roman" w:cs="Times New Roman"/>
          <w:b/>
          <w:bCs/>
          <w:sz w:val="21"/>
          <w:szCs w:val="21"/>
          <w:lang w:val="lt-LT"/>
        </w:rPr>
        <w:tab/>
      </w:r>
      <w:r w:rsidRPr="003E3BEA">
        <w:rPr>
          <w:rFonts w:ascii="Times New Roman" w:eastAsia="Arial" w:hAnsi="Times New Roman" w:cs="Times New Roman"/>
          <w:sz w:val="21"/>
          <w:szCs w:val="21"/>
          <w:lang w:val="lt-LT" w:eastAsia="lt-LT"/>
        </w:rPr>
        <w:t xml:space="preserve">Šalys įsipareigoja užtikrinti asmens duomenų saugumą bei asmens duomenų tvarkymą vykdyti teisėtai, vadovaujantis 2016 m. balandžio 27 d. priimto Europos Parlamento ir Tarybos reglamento </w:t>
      </w:r>
      <w:hyperlink r:id="rId12" w:tgtFrame="_blank" w:history="1">
        <w:r w:rsidRPr="003E3BEA">
          <w:rPr>
            <w:rFonts w:ascii="Times New Roman" w:eastAsia="Arial" w:hAnsi="Times New Roman" w:cs="Times New Roman"/>
            <w:color w:val="467886"/>
            <w:sz w:val="21"/>
            <w:szCs w:val="21"/>
            <w:u w:val="single"/>
            <w:lang w:val="lt-LT" w:eastAsia="lt-LT"/>
          </w:rPr>
          <w:t>(ES) 2016/679</w:t>
        </w:r>
      </w:hyperlink>
      <w:r w:rsidRPr="003E3BEA">
        <w:rPr>
          <w:rFonts w:ascii="Times New Roman" w:eastAsia="Arial" w:hAnsi="Times New Roman" w:cs="Times New Roman"/>
          <w:sz w:val="21"/>
          <w:szCs w:val="21"/>
          <w:lang w:val="lt-LT" w:eastAsia="lt-LT"/>
        </w:rPr>
        <w:t xml:space="preserve"> dėl fizinių asmenų apsaugos tvarkant asmens duomenis ir dėl laisvo tokių duomenų judėjimo ir kuriuo panaikinama Direktyva </w:t>
      </w:r>
      <w:hyperlink r:id="rId13" w:tgtFrame="_blank" w:history="1">
        <w:r w:rsidRPr="003E3BEA">
          <w:rPr>
            <w:rFonts w:ascii="Times New Roman" w:eastAsia="Arial" w:hAnsi="Times New Roman" w:cs="Times New Roman"/>
            <w:color w:val="467886"/>
            <w:sz w:val="21"/>
            <w:szCs w:val="21"/>
            <w:u w:val="single"/>
            <w:lang w:val="lt-LT" w:eastAsia="lt-LT"/>
          </w:rPr>
          <w:t>95/46/EB</w:t>
        </w:r>
      </w:hyperlink>
      <w:r w:rsidRPr="003E3BEA">
        <w:rPr>
          <w:rFonts w:ascii="Times New Roman" w:eastAsia="Arial" w:hAnsi="Times New Roman" w:cs="Times New Roman"/>
          <w:sz w:val="21"/>
          <w:szCs w:val="21"/>
          <w:lang w:val="lt-LT" w:eastAsia="lt-LT"/>
        </w:rPr>
        <w:t xml:space="preserve"> (Bendrasis duomenų apsaugos reglamentas) ir kitų teisės aktų, reglamentuojančių asmens duomenų tvarkymą, nuostatomis.</w:t>
      </w:r>
    </w:p>
    <w:p w14:paraId="3FD564AF" w14:textId="77777777" w:rsidR="003E3BEA" w:rsidRPr="003E3BEA" w:rsidRDefault="003E3BEA" w:rsidP="003E3BEA">
      <w:pPr>
        <w:tabs>
          <w:tab w:val="left" w:pos="567"/>
          <w:tab w:val="left" w:pos="851"/>
          <w:tab w:val="left" w:pos="992"/>
          <w:tab w:val="left" w:pos="1134"/>
        </w:tabs>
        <w:spacing w:after="0"/>
        <w:jc w:val="both"/>
        <w:rPr>
          <w:rFonts w:ascii="Times New Roman" w:eastAsia="Times New Roman" w:hAnsi="Times New Roman" w:cs="Times New Roman"/>
          <w:sz w:val="21"/>
          <w:szCs w:val="21"/>
          <w:lang w:val="lt-LT"/>
        </w:rPr>
      </w:pPr>
      <w:r w:rsidRPr="003E3BEA">
        <w:rPr>
          <w:rFonts w:ascii="Times New Roman" w:eastAsia="Times New Roman" w:hAnsi="Times New Roman" w:cs="Times New Roman"/>
          <w:b/>
          <w:bCs/>
          <w:sz w:val="21"/>
          <w:szCs w:val="21"/>
          <w:lang w:val="lt-LT"/>
        </w:rPr>
        <w:t>14.2.</w:t>
      </w:r>
      <w:r w:rsidRPr="003E3BEA">
        <w:rPr>
          <w:rFonts w:ascii="Times New Roman" w:eastAsia="Times New Roman" w:hAnsi="Times New Roman" w:cs="Times New Roman"/>
          <w:b/>
          <w:bCs/>
          <w:sz w:val="21"/>
          <w:szCs w:val="21"/>
          <w:lang w:val="lt-LT"/>
        </w:rPr>
        <w:tab/>
      </w:r>
      <w:r w:rsidRPr="003E3BEA">
        <w:rPr>
          <w:rFonts w:ascii="Times New Roman" w:eastAsia="Times New Roman" w:hAnsi="Times New Roman" w:cs="Times New Roman"/>
          <w:sz w:val="21"/>
          <w:szCs w:val="21"/>
          <w:lang w:val="lt-LT"/>
        </w:rPr>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8847220" w14:textId="77777777" w:rsidR="003E3BEA" w:rsidRPr="003E3BEA" w:rsidRDefault="003E3BEA" w:rsidP="003E3BEA">
      <w:pPr>
        <w:tabs>
          <w:tab w:val="left" w:pos="567"/>
          <w:tab w:val="left" w:pos="851"/>
          <w:tab w:val="left" w:pos="992"/>
          <w:tab w:val="left" w:pos="1134"/>
        </w:tabs>
        <w:spacing w:after="0"/>
        <w:jc w:val="both"/>
        <w:rPr>
          <w:rFonts w:ascii="Times New Roman" w:eastAsia="Arial" w:hAnsi="Times New Roman" w:cs="Times New Roman"/>
          <w:sz w:val="21"/>
          <w:szCs w:val="21"/>
          <w:lang w:val="lt-LT"/>
        </w:rPr>
      </w:pPr>
    </w:p>
    <w:p w14:paraId="0C1B3827" w14:textId="77777777" w:rsidR="003E3BEA" w:rsidRPr="003E3BEA" w:rsidRDefault="003E3BEA" w:rsidP="003E3BEA">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center"/>
        <w:rPr>
          <w:rFonts w:ascii="Times New Roman" w:eastAsia="Arial" w:hAnsi="Times New Roman" w:cs="Times New Roman"/>
          <w:caps/>
          <w:color w:val="000000"/>
          <w:sz w:val="21"/>
          <w:szCs w:val="21"/>
          <w:lang w:val="lt-LT"/>
        </w:rPr>
      </w:pPr>
      <w:r w:rsidRPr="003E3BEA">
        <w:rPr>
          <w:rFonts w:ascii="Times New Roman" w:eastAsia="Arial" w:hAnsi="Times New Roman" w:cs="Times New Roman"/>
          <w:b/>
          <w:bCs/>
          <w:caps/>
          <w:color w:val="000000"/>
          <w:sz w:val="21"/>
          <w:szCs w:val="21"/>
          <w:lang w:val="lt-LT"/>
        </w:rPr>
        <w:lastRenderedPageBreak/>
        <w:t>15.</w:t>
      </w:r>
      <w:r w:rsidRPr="003E3BEA">
        <w:rPr>
          <w:rFonts w:ascii="Times New Roman" w:eastAsia="Arial" w:hAnsi="Times New Roman" w:cs="Times New Roman"/>
          <w:b/>
          <w:bCs/>
          <w:caps/>
          <w:color w:val="000000"/>
          <w:sz w:val="21"/>
          <w:szCs w:val="21"/>
          <w:lang w:val="lt-LT"/>
        </w:rPr>
        <w:tab/>
      </w:r>
      <w:r w:rsidRPr="003E3BEA">
        <w:rPr>
          <w:rFonts w:ascii="Times New Roman" w:eastAsia="Arial" w:hAnsi="Times New Roman" w:cs="Times New Roman"/>
          <w:b/>
          <w:caps/>
          <w:sz w:val="21"/>
          <w:szCs w:val="21"/>
          <w:lang w:val="lt-LT"/>
        </w:rPr>
        <w:t>INTELEKTINĖ NUOSAVYBĖ</w:t>
      </w:r>
    </w:p>
    <w:p w14:paraId="0B45F3D5" w14:textId="77777777" w:rsidR="003E3BEA" w:rsidRPr="003E3BEA" w:rsidRDefault="003E3BEA" w:rsidP="003E3BEA">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both"/>
        <w:rPr>
          <w:rFonts w:ascii="Times New Roman" w:eastAsia="Arial" w:hAnsi="Times New Roman" w:cs="Times New Roman"/>
          <w:caps/>
          <w:color w:val="000000"/>
          <w:sz w:val="21"/>
          <w:szCs w:val="21"/>
          <w:lang w:val="lt-LT"/>
        </w:rPr>
      </w:pPr>
    </w:p>
    <w:p w14:paraId="15A7E6AF" w14:textId="77777777" w:rsidR="003E3BEA" w:rsidRPr="003E3BEA" w:rsidRDefault="003E3BEA" w:rsidP="003E3BEA">
      <w:pPr>
        <w:tabs>
          <w:tab w:val="left" w:pos="567"/>
        </w:tabs>
        <w:spacing w:after="0"/>
        <w:jc w:val="both"/>
        <w:textAlignment w:val="baseline"/>
        <w:rPr>
          <w:rFonts w:ascii="Times New Roman" w:eastAsia="Times New Roman" w:hAnsi="Times New Roman" w:cs="Times New Roman"/>
          <w:sz w:val="21"/>
          <w:szCs w:val="21"/>
          <w:lang w:val="lt-LT"/>
        </w:rPr>
      </w:pPr>
      <w:r w:rsidRPr="003E3BEA">
        <w:rPr>
          <w:rFonts w:ascii="Times New Roman" w:eastAsia="Times New Roman" w:hAnsi="Times New Roman" w:cs="Times New Roman"/>
          <w:sz w:val="21"/>
          <w:szCs w:val="21"/>
          <w:lang w:val="lt-LT"/>
        </w:rPr>
        <w:t>15.1. Visi rezultatai ir su jais susijusios teisės, įgytos vykdant Sutartį, įskaitant intelektinės nuosavybės teises, išskyrus asmenines neturtines teises į intelektinės veiklos rezultatus, yra Pirkėjo nuosavybė, pereinanti Pirkėjui nuo Prekių perdavimo – 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654972CE" w14:textId="77777777" w:rsidR="003E3BEA" w:rsidRPr="003E3BEA" w:rsidRDefault="003E3BEA" w:rsidP="003E3BEA">
      <w:pPr>
        <w:tabs>
          <w:tab w:val="left" w:pos="567"/>
        </w:tabs>
        <w:spacing w:after="0"/>
        <w:jc w:val="both"/>
        <w:textAlignment w:val="baseline"/>
        <w:rPr>
          <w:rFonts w:ascii="Times New Roman" w:eastAsia="Times New Roman" w:hAnsi="Times New Roman" w:cs="Times New Roman"/>
          <w:sz w:val="21"/>
          <w:szCs w:val="21"/>
          <w:lang w:val="lt-LT"/>
        </w:rPr>
      </w:pPr>
      <w:r w:rsidRPr="003E3BEA">
        <w:rPr>
          <w:rFonts w:ascii="Times New Roman" w:eastAsia="Times New Roman" w:hAnsi="Times New Roman" w:cs="Times New Roman"/>
          <w:sz w:val="21"/>
          <w:szCs w:val="21"/>
          <w:lang w:val="lt-LT"/>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r w:rsidRPr="003E3BEA">
        <w:rPr>
          <w:rFonts w:ascii="Times New Roman" w:eastAsia="Times New Roman" w:hAnsi="Times New Roman" w:cs="Times New Roman"/>
          <w:i/>
          <w:iCs/>
          <w:sz w:val="21"/>
          <w:szCs w:val="21"/>
          <w:lang w:val="lt-LT"/>
        </w:rPr>
        <w:t>sui generis</w:t>
      </w:r>
      <w:r w:rsidRPr="003E3BEA">
        <w:rPr>
          <w:rFonts w:ascii="Times New Roman" w:eastAsia="Times New Roman" w:hAnsi="Times New Roman" w:cs="Times New Roman"/>
          <w:sz w:val="21"/>
          <w:szCs w:val="21"/>
          <w:lang w:val="lt-LT"/>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4DC6419F" w14:textId="77777777" w:rsidR="003E3BEA" w:rsidRPr="003E3BEA" w:rsidRDefault="003E3BEA" w:rsidP="003E3BEA">
      <w:pPr>
        <w:tabs>
          <w:tab w:val="left" w:pos="567"/>
        </w:tabs>
        <w:spacing w:after="0"/>
        <w:jc w:val="both"/>
        <w:textAlignment w:val="baseline"/>
        <w:rPr>
          <w:rFonts w:ascii="Times New Roman" w:eastAsia="Times New Roman" w:hAnsi="Times New Roman" w:cs="Times New Roman"/>
          <w:sz w:val="21"/>
          <w:szCs w:val="21"/>
          <w:lang w:val="lt-LT"/>
        </w:rPr>
      </w:pPr>
      <w:r w:rsidRPr="003E3BEA">
        <w:rPr>
          <w:rFonts w:ascii="Times New Roman" w:eastAsia="Times New Roman" w:hAnsi="Times New Roman" w:cs="Times New Roman"/>
          <w:sz w:val="21"/>
          <w:szCs w:val="21"/>
          <w:lang w:val="lt-LT"/>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49D0431C" w14:textId="77777777" w:rsidR="003E3BEA" w:rsidRPr="003E3BEA" w:rsidRDefault="003E3BEA" w:rsidP="003E3BEA">
      <w:pPr>
        <w:tabs>
          <w:tab w:val="left" w:pos="567"/>
        </w:tabs>
        <w:spacing w:after="0"/>
        <w:jc w:val="both"/>
        <w:textAlignment w:val="baseline"/>
        <w:rPr>
          <w:rFonts w:ascii="Times New Roman" w:eastAsia="Times New Roman" w:hAnsi="Times New Roman" w:cs="Times New Roman"/>
          <w:sz w:val="21"/>
          <w:szCs w:val="21"/>
          <w:lang w:val="lt-LT"/>
        </w:rPr>
      </w:pPr>
    </w:p>
    <w:p w14:paraId="55AB548C" w14:textId="77777777" w:rsidR="003E3BEA" w:rsidRPr="003E3BEA" w:rsidRDefault="003E3BEA" w:rsidP="003E3BEA">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center"/>
        <w:rPr>
          <w:rFonts w:ascii="Times New Roman" w:eastAsia="Arial" w:hAnsi="Times New Roman" w:cs="Times New Roman"/>
          <w:b/>
          <w:caps/>
          <w:sz w:val="21"/>
          <w:szCs w:val="21"/>
          <w:lang w:val="lt-LT"/>
        </w:rPr>
      </w:pPr>
      <w:r w:rsidRPr="003E3BEA">
        <w:rPr>
          <w:rFonts w:ascii="Times New Roman" w:eastAsia="Arial" w:hAnsi="Times New Roman" w:cs="Times New Roman"/>
          <w:b/>
          <w:bCs/>
          <w:caps/>
          <w:sz w:val="21"/>
          <w:szCs w:val="21"/>
          <w:lang w:val="lt-LT"/>
        </w:rPr>
        <w:t>16.</w:t>
      </w:r>
      <w:r w:rsidRPr="003E3BEA">
        <w:rPr>
          <w:rFonts w:ascii="Times New Roman" w:eastAsia="Arial" w:hAnsi="Times New Roman" w:cs="Times New Roman"/>
          <w:b/>
          <w:bCs/>
          <w:caps/>
          <w:sz w:val="21"/>
          <w:szCs w:val="21"/>
          <w:lang w:val="lt-LT"/>
        </w:rPr>
        <w:tab/>
      </w:r>
      <w:r w:rsidRPr="003E3BEA">
        <w:rPr>
          <w:rFonts w:ascii="Times New Roman" w:eastAsia="Arial" w:hAnsi="Times New Roman" w:cs="Times New Roman"/>
          <w:b/>
          <w:caps/>
          <w:sz w:val="21"/>
          <w:szCs w:val="21"/>
          <w:lang w:val="lt-LT"/>
        </w:rPr>
        <w:t>Pareiškimai ir garantijos</w:t>
      </w:r>
    </w:p>
    <w:p w14:paraId="28D774B9" w14:textId="77777777" w:rsidR="003E3BEA" w:rsidRPr="003E3BEA" w:rsidRDefault="003E3BEA" w:rsidP="003E3BEA">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both"/>
        <w:rPr>
          <w:rFonts w:ascii="Times New Roman" w:eastAsia="Arial" w:hAnsi="Times New Roman" w:cs="Times New Roman"/>
          <w:b/>
          <w:caps/>
          <w:sz w:val="21"/>
          <w:szCs w:val="21"/>
          <w:lang w:val="lt-LT"/>
        </w:rPr>
      </w:pPr>
    </w:p>
    <w:p w14:paraId="6CA5AC54" w14:textId="77777777" w:rsidR="003E3BEA" w:rsidRPr="003E3BEA" w:rsidRDefault="003E3BEA" w:rsidP="003E3BEA">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1"/>
          <w:szCs w:val="21"/>
          <w:lang w:val="lt-LT"/>
        </w:rPr>
      </w:pPr>
      <w:r w:rsidRPr="003E3BEA">
        <w:rPr>
          <w:rFonts w:ascii="Times New Roman" w:eastAsia="Arial" w:hAnsi="Times New Roman" w:cs="Times New Roman"/>
          <w:sz w:val="21"/>
          <w:szCs w:val="21"/>
          <w:lang w:val="lt-LT"/>
        </w:rPr>
        <w:t>16.1. Kiekviena iš Šalių pareiškia ir garantuoja kitai Šaliai, kad:</w:t>
      </w:r>
    </w:p>
    <w:p w14:paraId="2AD10B87" w14:textId="77777777" w:rsidR="003E3BEA" w:rsidRPr="003E3BEA" w:rsidRDefault="003E3BEA" w:rsidP="003E3BEA">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1"/>
          <w:szCs w:val="21"/>
          <w:lang w:val="lt-LT"/>
        </w:rPr>
      </w:pPr>
      <w:r w:rsidRPr="003E3BEA">
        <w:rPr>
          <w:rFonts w:ascii="Times New Roman" w:eastAsia="Arial" w:hAnsi="Times New Roman" w:cs="Times New Roman"/>
          <w:sz w:val="21"/>
          <w:szCs w:val="21"/>
          <w:lang w:val="lt-LT"/>
        </w:rPr>
        <w:t>16.1.1. yra teisėtai priimti ir galioja visi būtini sprendimai, gauti leidimai bei sutikimai, taip pat teisėtai atlikti ir galioja kiti teisiniai veiksmai, reikalingi Sutarties sudarymui, galiojimui ir vykdymui;</w:t>
      </w:r>
    </w:p>
    <w:p w14:paraId="30B3FB02" w14:textId="77777777" w:rsidR="003E3BEA" w:rsidRPr="003E3BEA" w:rsidRDefault="003E3BEA" w:rsidP="003E3BEA">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1"/>
          <w:szCs w:val="21"/>
          <w:lang w:val="lt-LT"/>
        </w:rPr>
      </w:pPr>
      <w:r w:rsidRPr="003E3BEA">
        <w:rPr>
          <w:rFonts w:ascii="Times New Roman" w:eastAsia="Arial" w:hAnsi="Times New Roman" w:cs="Times New Roman"/>
          <w:sz w:val="21"/>
          <w:szCs w:val="21"/>
          <w:lang w:val="lt-LT"/>
        </w:rPr>
        <w:t xml:space="preserve">16.1.2. sudarydama Sutartį, Šalis neviršija savo kompetencijos ir nepažeidžia jai taikomų </w:t>
      </w:r>
      <w:r w:rsidRPr="003E3BEA">
        <w:rPr>
          <w:rFonts w:ascii="Times New Roman" w:eastAsia="Times New Roman" w:hAnsi="Times New Roman" w:cs="Times New Roman"/>
          <w:sz w:val="21"/>
          <w:szCs w:val="21"/>
          <w:lang w:val="lt-LT"/>
        </w:rPr>
        <w:t>įstatymų bei kitų teisės aktų</w:t>
      </w:r>
      <w:r w:rsidRPr="003E3BEA">
        <w:rPr>
          <w:rFonts w:ascii="Times New Roman" w:eastAsia="Arial" w:hAnsi="Times New Roman" w:cs="Times New Roman"/>
          <w:sz w:val="21"/>
          <w:szCs w:val="21"/>
          <w:lang w:val="lt-LT"/>
        </w:rPr>
        <w:t>, teismo ar arbitražo teismo sprendimų, administracinių aktų, sutarčių ar kitų prievolių pagal taikomą privatinę teisę, viešąją teisę, Europos Sąjungos teisę arba tarptautinę teisę;</w:t>
      </w:r>
    </w:p>
    <w:p w14:paraId="03B141B7" w14:textId="77777777" w:rsidR="003E3BEA" w:rsidRPr="003E3BEA" w:rsidRDefault="003E3BEA" w:rsidP="003E3BEA">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1"/>
          <w:szCs w:val="21"/>
          <w:lang w:val="lt-LT"/>
        </w:rPr>
      </w:pPr>
      <w:r w:rsidRPr="003E3BEA">
        <w:rPr>
          <w:rFonts w:ascii="Times New Roman" w:eastAsia="Arial" w:hAnsi="Times New Roman" w:cs="Times New Roman"/>
          <w:sz w:val="21"/>
          <w:szCs w:val="21"/>
          <w:lang w:val="lt-LT"/>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4232AF9F" w14:textId="77777777" w:rsidR="003E3BEA" w:rsidRPr="003E3BEA" w:rsidRDefault="003E3BEA" w:rsidP="003E3BEA">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1"/>
          <w:szCs w:val="21"/>
          <w:lang w:val="lt-LT"/>
        </w:rPr>
      </w:pPr>
      <w:r w:rsidRPr="003E3BEA">
        <w:rPr>
          <w:rFonts w:ascii="Times New Roman" w:eastAsia="Arial" w:hAnsi="Times New Roman" w:cs="Times New Roman"/>
          <w:sz w:val="21"/>
          <w:szCs w:val="21"/>
          <w:lang w:val="lt-LT"/>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2D882BB2" w14:textId="77777777" w:rsidR="003E3BEA" w:rsidRPr="003E3BEA" w:rsidRDefault="003E3BEA" w:rsidP="003E3BEA">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1"/>
          <w:szCs w:val="21"/>
          <w:lang w:val="lt-LT"/>
        </w:rPr>
      </w:pPr>
      <w:r w:rsidRPr="003E3BEA">
        <w:rPr>
          <w:rFonts w:ascii="Times New Roman" w:eastAsia="Arial" w:hAnsi="Times New Roman" w:cs="Times New Roman"/>
          <w:sz w:val="21"/>
          <w:szCs w:val="21"/>
          <w:lang w:val="lt-LT"/>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5C0129B3" w14:textId="77777777" w:rsidR="003E3BEA" w:rsidRPr="003E3BEA" w:rsidRDefault="003E3BEA" w:rsidP="003E3BEA">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1"/>
          <w:szCs w:val="21"/>
          <w:lang w:val="lt-LT"/>
        </w:rPr>
      </w:pPr>
      <w:r w:rsidRPr="003E3BEA">
        <w:rPr>
          <w:rFonts w:ascii="Times New Roman" w:eastAsia="Arial" w:hAnsi="Times New Roman" w:cs="Times New Roman"/>
          <w:sz w:val="21"/>
          <w:szCs w:val="21"/>
          <w:lang w:val="lt-LT"/>
        </w:rPr>
        <w:t>16.1.6. visi Šalies pareiškimai ir garantijos yra išsamūs ir nepalieka nutylėtų jokių aplinkybių, kurios darytų šiuos pareiškimus ar garantijas neteisingais.</w:t>
      </w:r>
    </w:p>
    <w:p w14:paraId="33A9904B" w14:textId="77777777" w:rsidR="003E3BEA" w:rsidRPr="003E3BEA" w:rsidRDefault="003E3BEA" w:rsidP="003E3BEA">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1"/>
          <w:szCs w:val="21"/>
          <w:lang w:val="lt-LT"/>
        </w:rPr>
      </w:pPr>
      <w:r w:rsidRPr="003E3BEA">
        <w:rPr>
          <w:rFonts w:ascii="Times New Roman" w:eastAsia="Arial" w:hAnsi="Times New Roman" w:cs="Times New Roman"/>
          <w:sz w:val="21"/>
          <w:szCs w:val="21"/>
          <w:lang w:val="lt-LT"/>
        </w:rPr>
        <w:t xml:space="preserve">16.2. Tiekėjas papildomai pareiškia ir garantuoja Pirkėjui, kad Tiekėjas, subtiekėjai, jungtinės veiklos partneriai ir specialistai turi galiojančius ir teisėtus visus </w:t>
      </w:r>
      <w:r w:rsidRPr="003E3BEA">
        <w:rPr>
          <w:rFonts w:ascii="Times New Roman" w:eastAsia="Times New Roman" w:hAnsi="Times New Roman" w:cs="Times New Roman"/>
          <w:sz w:val="21"/>
          <w:szCs w:val="21"/>
          <w:lang w:val="lt-LT"/>
        </w:rPr>
        <w:t>įstatymuose bei kituose teisės aktuose</w:t>
      </w:r>
      <w:r w:rsidRPr="003E3BEA">
        <w:rPr>
          <w:rFonts w:ascii="Times New Roman" w:eastAsia="Arial" w:hAnsi="Times New Roman" w:cs="Times New Roman"/>
          <w:sz w:val="21"/>
          <w:szCs w:val="21"/>
          <w:lang w:val="lt-LT"/>
        </w:rPr>
        <w:t xml:space="preserve"> numatytus leidimus, licencijas, atestatus, teisės pripažinimo dokumentus, reikalingus vykdant Sutartį.</w:t>
      </w:r>
    </w:p>
    <w:p w14:paraId="0B11660A" w14:textId="77777777" w:rsidR="003E3BEA" w:rsidRPr="003E3BEA" w:rsidRDefault="003E3BEA" w:rsidP="003E3BEA">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color w:val="000000"/>
          <w:sz w:val="21"/>
          <w:szCs w:val="21"/>
          <w:shd w:val="clear" w:color="auto" w:fill="FFFFFF"/>
          <w:lang w:val="lt-LT"/>
        </w:rPr>
      </w:pPr>
      <w:r w:rsidRPr="003E3BEA">
        <w:rPr>
          <w:rFonts w:ascii="Times New Roman" w:eastAsia="Arial" w:hAnsi="Times New Roman" w:cs="Times New Roman"/>
          <w:color w:val="000000"/>
          <w:sz w:val="21"/>
          <w:szCs w:val="21"/>
          <w:shd w:val="clear" w:color="auto" w:fill="FFFFFF"/>
          <w:lang w:val="lt-LT"/>
        </w:rPr>
        <w:t>16.3. Tiekėjas garantuoja, kad Pirkėjui tiekiamos Prekės jam priklauso nuosavybės teise ir jokie tretieji asmenys neturi pretenzijų į Sutartimi perduodamas Prekes (įkeitimai, areštai ar pan.).</w:t>
      </w:r>
    </w:p>
    <w:p w14:paraId="35844A7A" w14:textId="77777777" w:rsidR="003E3BEA" w:rsidRPr="003E3BEA" w:rsidRDefault="003E3BEA" w:rsidP="003E3BEA">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color w:val="000000"/>
          <w:sz w:val="21"/>
          <w:szCs w:val="21"/>
          <w:lang w:val="lt-LT"/>
        </w:rPr>
      </w:pPr>
    </w:p>
    <w:p w14:paraId="2F29F0AE" w14:textId="77777777" w:rsidR="003E3BEA" w:rsidRPr="003E3BEA" w:rsidRDefault="003E3BEA" w:rsidP="003E3BEA">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center"/>
        <w:rPr>
          <w:rFonts w:ascii="Times New Roman" w:eastAsia="Arial" w:hAnsi="Times New Roman" w:cs="Times New Roman"/>
          <w:b/>
          <w:caps/>
          <w:sz w:val="21"/>
          <w:szCs w:val="21"/>
          <w:lang w:val="lt-LT"/>
        </w:rPr>
      </w:pPr>
      <w:r w:rsidRPr="003E3BEA">
        <w:rPr>
          <w:rFonts w:ascii="Times New Roman" w:eastAsia="Arial" w:hAnsi="Times New Roman" w:cs="Times New Roman"/>
          <w:b/>
          <w:bCs/>
          <w:caps/>
          <w:sz w:val="21"/>
          <w:szCs w:val="21"/>
          <w:lang w:val="lt-LT"/>
        </w:rPr>
        <w:t>17.</w:t>
      </w:r>
      <w:r w:rsidRPr="003E3BEA">
        <w:rPr>
          <w:rFonts w:ascii="Times New Roman" w:eastAsia="Arial" w:hAnsi="Times New Roman" w:cs="Times New Roman"/>
          <w:b/>
          <w:bCs/>
          <w:caps/>
          <w:sz w:val="21"/>
          <w:szCs w:val="21"/>
          <w:lang w:val="lt-LT"/>
        </w:rPr>
        <w:tab/>
      </w:r>
      <w:r w:rsidRPr="003E3BEA">
        <w:rPr>
          <w:rFonts w:ascii="Times New Roman" w:eastAsia="Arial" w:hAnsi="Times New Roman" w:cs="Times New Roman"/>
          <w:b/>
          <w:caps/>
          <w:sz w:val="21"/>
          <w:szCs w:val="21"/>
          <w:lang w:val="lt-LT"/>
        </w:rPr>
        <w:t>Bendrieji atsakomybės klausimai</w:t>
      </w:r>
    </w:p>
    <w:p w14:paraId="77030C30" w14:textId="77777777" w:rsidR="003E3BEA" w:rsidRPr="003E3BEA" w:rsidRDefault="003E3BEA" w:rsidP="003E3BEA">
      <w:pPr>
        <w:widowControl w:val="0"/>
        <w:tabs>
          <w:tab w:val="left" w:pos="567"/>
          <w:tab w:val="left" w:pos="851"/>
          <w:tab w:val="left" w:pos="992"/>
          <w:tab w:val="left" w:pos="1134"/>
        </w:tabs>
        <w:spacing w:after="0"/>
        <w:jc w:val="both"/>
        <w:rPr>
          <w:rFonts w:ascii="Times New Roman" w:eastAsia="Arial" w:hAnsi="Times New Roman" w:cs="Times New Roman"/>
          <w:sz w:val="21"/>
          <w:szCs w:val="21"/>
          <w:lang w:val="lt-LT"/>
        </w:rPr>
      </w:pPr>
    </w:p>
    <w:p w14:paraId="4AF78A7E" w14:textId="77777777" w:rsidR="003E3BEA" w:rsidRPr="003E3BEA" w:rsidRDefault="003E3BEA" w:rsidP="003E3BEA">
      <w:pPr>
        <w:widowControl w:val="0"/>
        <w:tabs>
          <w:tab w:val="left" w:pos="567"/>
          <w:tab w:val="left" w:pos="851"/>
          <w:tab w:val="left" w:pos="992"/>
          <w:tab w:val="left" w:pos="1134"/>
        </w:tabs>
        <w:spacing w:after="0"/>
        <w:jc w:val="both"/>
        <w:rPr>
          <w:rFonts w:ascii="Times New Roman" w:eastAsia="Arial" w:hAnsi="Times New Roman" w:cs="Times New Roman"/>
          <w:sz w:val="21"/>
          <w:szCs w:val="21"/>
          <w:lang w:val="lt-LT"/>
        </w:rPr>
      </w:pPr>
      <w:r w:rsidRPr="003E3BEA">
        <w:rPr>
          <w:rFonts w:ascii="Times New Roman" w:eastAsia="Arial" w:hAnsi="Times New Roman" w:cs="Times New Roman"/>
          <w:sz w:val="21"/>
          <w:szCs w:val="21"/>
          <w:lang w:val="lt-LT"/>
        </w:rPr>
        <w:t>17.1. Netesybų už vėlavimą ar pareigų pagal Sutartį pažeidimą sumokėjimas neatleidžia Šalies nuo Sutartyje numatytų jos pareigų vykdymo.</w:t>
      </w:r>
    </w:p>
    <w:p w14:paraId="1588E3C2" w14:textId="77777777" w:rsidR="003E3BEA" w:rsidRPr="003E3BEA" w:rsidRDefault="003E3BEA" w:rsidP="003E3BEA">
      <w:pPr>
        <w:widowControl w:val="0"/>
        <w:tabs>
          <w:tab w:val="left" w:pos="567"/>
          <w:tab w:val="left" w:pos="851"/>
          <w:tab w:val="left" w:pos="992"/>
          <w:tab w:val="left" w:pos="1134"/>
        </w:tabs>
        <w:spacing w:after="0"/>
        <w:jc w:val="both"/>
        <w:rPr>
          <w:rFonts w:ascii="Times New Roman" w:eastAsia="Times New Roman" w:hAnsi="Times New Roman" w:cs="Times New Roman"/>
          <w:sz w:val="21"/>
          <w:szCs w:val="21"/>
          <w:lang w:val="lt-LT"/>
        </w:rPr>
      </w:pPr>
      <w:r w:rsidRPr="003E3BEA">
        <w:rPr>
          <w:rFonts w:ascii="Times New Roman" w:eastAsia="Times New Roman" w:hAnsi="Times New Roman" w:cs="Times New Roman"/>
          <w:sz w:val="21"/>
          <w:szCs w:val="21"/>
          <w:lang w:val="lt-LT"/>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w:t>
      </w:r>
      <w:r w:rsidRPr="003E3BEA">
        <w:rPr>
          <w:rFonts w:ascii="Times New Roman" w:eastAsia="Times New Roman" w:hAnsi="Times New Roman" w:cs="Times New Roman"/>
          <w:sz w:val="21"/>
          <w:szCs w:val="21"/>
          <w:lang w:val="lt-LT"/>
        </w:rPr>
        <w:lastRenderedPageBreak/>
        <w:t>atsiradusių dėl kitos Šalies netinkamo įsipareigojimų pagal Sutartį vykdymo ar nevykdymo, neviršijant Pradinės sutarties vertės be PVM, jei teisės aktai nenumato, kad privalo būti kompensuota didesnė suma. Šiame punkte numatytas atsakomybės ribojimas netaikomas, jei žala atsirado dėl konfidencialumo įsipareigojimų ar intelektinės nuosavybės teisių pažeidimo.</w:t>
      </w:r>
    </w:p>
    <w:p w14:paraId="3F96571A" w14:textId="77777777" w:rsidR="003E3BEA" w:rsidRPr="003E3BEA" w:rsidRDefault="003E3BEA" w:rsidP="003E3BEA">
      <w:pPr>
        <w:widowControl w:val="0"/>
        <w:tabs>
          <w:tab w:val="left" w:pos="567"/>
          <w:tab w:val="left" w:pos="851"/>
          <w:tab w:val="left" w:pos="992"/>
          <w:tab w:val="left" w:pos="1134"/>
        </w:tabs>
        <w:spacing w:after="0"/>
        <w:jc w:val="both"/>
        <w:rPr>
          <w:rFonts w:ascii="Times New Roman" w:eastAsia="Arial" w:hAnsi="Times New Roman" w:cs="Times New Roman"/>
          <w:sz w:val="21"/>
          <w:szCs w:val="21"/>
          <w:lang w:val="lt-LT"/>
        </w:rPr>
      </w:pPr>
      <w:r w:rsidRPr="003E3BEA">
        <w:rPr>
          <w:rFonts w:ascii="Times New Roman" w:eastAsia="Arial" w:hAnsi="Times New Roman" w:cs="Times New Roman"/>
          <w:sz w:val="21"/>
          <w:szCs w:val="21"/>
          <w:lang w:val="lt-LT"/>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598612E" w14:textId="77777777" w:rsidR="003E3BEA" w:rsidRPr="003E3BEA" w:rsidRDefault="003E3BEA" w:rsidP="003E3BEA">
      <w:pPr>
        <w:widowControl w:val="0"/>
        <w:tabs>
          <w:tab w:val="left" w:pos="567"/>
          <w:tab w:val="left" w:pos="851"/>
          <w:tab w:val="left" w:pos="992"/>
          <w:tab w:val="left" w:pos="1134"/>
        </w:tabs>
        <w:spacing w:after="0"/>
        <w:jc w:val="both"/>
        <w:rPr>
          <w:rFonts w:ascii="Times New Roman" w:eastAsia="Arial" w:hAnsi="Times New Roman" w:cs="Times New Roman"/>
          <w:sz w:val="21"/>
          <w:szCs w:val="21"/>
          <w:lang w:val="lt-LT"/>
        </w:rPr>
      </w:pPr>
      <w:r w:rsidRPr="003E3BEA">
        <w:rPr>
          <w:rFonts w:ascii="Times New Roman" w:eastAsia="Arial" w:hAnsi="Times New Roman" w:cs="Times New Roman"/>
          <w:sz w:val="21"/>
          <w:szCs w:val="21"/>
          <w:lang w:val="lt-LT"/>
        </w:rPr>
        <w:t>17.4. Šioje Sutartyje numatytos teisių gynybos priemonės neapriboja Šalių teisės pasinaudoti kitomis teisėtomis teisių gynybos priemonėmis.</w:t>
      </w:r>
    </w:p>
    <w:p w14:paraId="41D4E84B" w14:textId="77777777" w:rsidR="003E3BEA" w:rsidRPr="003E3BEA" w:rsidRDefault="003E3BEA" w:rsidP="003E3BEA">
      <w:pPr>
        <w:widowControl w:val="0"/>
        <w:tabs>
          <w:tab w:val="left" w:pos="567"/>
          <w:tab w:val="left" w:pos="851"/>
          <w:tab w:val="left" w:pos="992"/>
          <w:tab w:val="left" w:pos="1134"/>
        </w:tabs>
        <w:spacing w:after="0"/>
        <w:jc w:val="both"/>
        <w:rPr>
          <w:rFonts w:ascii="Times New Roman" w:eastAsia="Arial" w:hAnsi="Times New Roman" w:cs="Times New Roman"/>
          <w:sz w:val="21"/>
          <w:szCs w:val="21"/>
          <w:lang w:val="lt-LT"/>
        </w:rPr>
      </w:pPr>
      <w:r w:rsidRPr="003E3BEA">
        <w:rPr>
          <w:rFonts w:ascii="Times New Roman" w:eastAsia="Arial" w:hAnsi="Times New Roman" w:cs="Times New Roman"/>
          <w:sz w:val="21"/>
          <w:szCs w:val="21"/>
          <w:lang w:val="lt-LT"/>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1FE06322" w14:textId="77777777" w:rsidR="003E3BEA" w:rsidRPr="003E3BEA" w:rsidRDefault="003E3BEA" w:rsidP="003E3BEA">
      <w:pPr>
        <w:widowControl w:val="0"/>
        <w:tabs>
          <w:tab w:val="left" w:pos="567"/>
          <w:tab w:val="left" w:pos="851"/>
          <w:tab w:val="left" w:pos="992"/>
          <w:tab w:val="left" w:pos="1134"/>
        </w:tabs>
        <w:spacing w:after="0"/>
        <w:jc w:val="both"/>
        <w:rPr>
          <w:rFonts w:ascii="Times New Roman" w:eastAsia="Arial" w:hAnsi="Times New Roman" w:cs="Times New Roman"/>
          <w:sz w:val="21"/>
          <w:szCs w:val="21"/>
          <w:lang w:val="lt-LT"/>
        </w:rPr>
      </w:pPr>
      <w:r w:rsidRPr="003E3BEA">
        <w:rPr>
          <w:rFonts w:ascii="Times New Roman" w:eastAsia="Arial" w:hAnsi="Times New Roman" w:cs="Times New Roman"/>
          <w:sz w:val="21"/>
          <w:szCs w:val="21"/>
          <w:lang w:val="lt-LT"/>
        </w:rPr>
        <w:t>17.6. Pasibaigus Sutarties galiojimui, Šalys neatleidžiamos nuo atsakomybės už Sutarties pažeidimą. Pasibaigus Sutarties galiojimui, Šalys nepraranda teisės reikalauti atlyginti dėl Sutarties nevykdymo patirtus nuostolius bei sumokėti netesybas.</w:t>
      </w:r>
    </w:p>
    <w:p w14:paraId="7E47D9AD" w14:textId="77777777" w:rsidR="003E3BEA" w:rsidRPr="003E3BEA" w:rsidRDefault="003E3BEA" w:rsidP="003E3BEA">
      <w:pPr>
        <w:widowControl w:val="0"/>
        <w:tabs>
          <w:tab w:val="left" w:pos="567"/>
          <w:tab w:val="left" w:pos="851"/>
          <w:tab w:val="left" w:pos="992"/>
          <w:tab w:val="left" w:pos="1134"/>
        </w:tabs>
        <w:spacing w:after="0"/>
        <w:ind w:firstLine="53"/>
        <w:jc w:val="both"/>
        <w:rPr>
          <w:rFonts w:ascii="Times New Roman" w:eastAsia="Arial" w:hAnsi="Times New Roman" w:cs="Times New Roman"/>
          <w:sz w:val="21"/>
          <w:szCs w:val="21"/>
          <w:lang w:val="lt-LT"/>
        </w:rPr>
      </w:pPr>
    </w:p>
    <w:p w14:paraId="2576C93F" w14:textId="77777777" w:rsidR="003E3BEA" w:rsidRPr="003E3BEA" w:rsidRDefault="003E3BEA" w:rsidP="003E3BEA">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center"/>
        <w:rPr>
          <w:rFonts w:ascii="Times New Roman" w:eastAsia="Arial" w:hAnsi="Times New Roman" w:cs="Times New Roman"/>
          <w:b/>
          <w:caps/>
          <w:sz w:val="21"/>
          <w:szCs w:val="21"/>
          <w:lang w:val="lt-LT"/>
        </w:rPr>
      </w:pPr>
      <w:r w:rsidRPr="003E3BEA">
        <w:rPr>
          <w:rFonts w:ascii="Times New Roman" w:eastAsia="Arial" w:hAnsi="Times New Roman" w:cs="Times New Roman"/>
          <w:b/>
          <w:bCs/>
          <w:caps/>
          <w:sz w:val="21"/>
          <w:szCs w:val="21"/>
          <w:lang w:val="lt-LT"/>
        </w:rPr>
        <w:t>18.</w:t>
      </w:r>
      <w:r w:rsidRPr="003E3BEA">
        <w:rPr>
          <w:rFonts w:ascii="Times New Roman" w:eastAsia="Arial" w:hAnsi="Times New Roman" w:cs="Times New Roman"/>
          <w:b/>
          <w:bCs/>
          <w:caps/>
          <w:sz w:val="21"/>
          <w:szCs w:val="21"/>
          <w:lang w:val="lt-LT"/>
        </w:rPr>
        <w:tab/>
      </w:r>
      <w:r w:rsidRPr="003E3BEA">
        <w:rPr>
          <w:rFonts w:ascii="Times New Roman" w:eastAsia="Arial" w:hAnsi="Times New Roman" w:cs="Times New Roman"/>
          <w:b/>
          <w:caps/>
          <w:sz w:val="21"/>
          <w:szCs w:val="21"/>
          <w:lang w:val="lt-LT"/>
        </w:rPr>
        <w:t>Nenugalima jėga (FORCE MAJEURE)</w:t>
      </w:r>
    </w:p>
    <w:p w14:paraId="5913320E" w14:textId="77777777" w:rsidR="003E3BEA" w:rsidRPr="003E3BEA" w:rsidRDefault="003E3BEA" w:rsidP="003E3BEA">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both"/>
        <w:rPr>
          <w:rFonts w:ascii="Times New Roman" w:eastAsia="Arial" w:hAnsi="Times New Roman" w:cs="Times New Roman"/>
          <w:b/>
          <w:caps/>
          <w:sz w:val="21"/>
          <w:szCs w:val="21"/>
          <w:lang w:val="lt-LT"/>
        </w:rPr>
      </w:pPr>
    </w:p>
    <w:p w14:paraId="50741774" w14:textId="77777777" w:rsidR="003E3BEA" w:rsidRPr="003E3BEA" w:rsidRDefault="003E3BEA" w:rsidP="003E3BEA">
      <w:pPr>
        <w:widowControl w:val="0"/>
        <w:tabs>
          <w:tab w:val="left" w:pos="567"/>
          <w:tab w:val="left" w:pos="851"/>
          <w:tab w:val="left" w:pos="992"/>
          <w:tab w:val="left" w:pos="1134"/>
        </w:tabs>
        <w:spacing w:after="0"/>
        <w:jc w:val="both"/>
        <w:rPr>
          <w:rFonts w:ascii="Times New Roman" w:eastAsia="Arial" w:hAnsi="Times New Roman" w:cs="Times New Roman"/>
          <w:sz w:val="21"/>
          <w:szCs w:val="21"/>
          <w:lang w:val="lt-LT"/>
        </w:rPr>
      </w:pPr>
      <w:r w:rsidRPr="003E3BEA">
        <w:rPr>
          <w:rFonts w:ascii="Times New Roman" w:eastAsia="Arial" w:hAnsi="Times New Roman" w:cs="Times New Roman"/>
          <w:sz w:val="21"/>
          <w:szCs w:val="21"/>
          <w:lang w:val="lt-LT"/>
        </w:rPr>
        <w:t>18.1.</w:t>
      </w:r>
      <w:r w:rsidRPr="003E3BEA">
        <w:rPr>
          <w:rFonts w:ascii="Times New Roman" w:eastAsia="Arial" w:hAnsi="Times New Roman" w:cs="Times New Roman"/>
          <w:sz w:val="21"/>
          <w:szCs w:val="21"/>
          <w:lang w:val="lt-LT"/>
        </w:rPr>
        <w:tab/>
        <w:t>Atsakomybė pagal Sutartį netaikoma, taip pat Šalys gali būti visiškai ar iš dalies atleistos nuo civilinės atsakomybės šiais pagrindais:</w:t>
      </w:r>
    </w:p>
    <w:p w14:paraId="10B4AB37" w14:textId="77777777" w:rsidR="003E3BEA" w:rsidRPr="003E3BEA" w:rsidRDefault="003E3BEA" w:rsidP="003E3BEA">
      <w:pPr>
        <w:widowControl w:val="0"/>
        <w:tabs>
          <w:tab w:val="left" w:pos="567"/>
          <w:tab w:val="left" w:pos="851"/>
          <w:tab w:val="left" w:pos="992"/>
          <w:tab w:val="left" w:pos="1134"/>
        </w:tabs>
        <w:spacing w:after="0"/>
        <w:jc w:val="both"/>
        <w:rPr>
          <w:rFonts w:ascii="Times New Roman" w:eastAsia="Cambria" w:hAnsi="Times New Roman" w:cs="Times New Roman"/>
          <w:sz w:val="21"/>
          <w:szCs w:val="21"/>
          <w:lang w:val="lt-LT"/>
        </w:rPr>
      </w:pPr>
      <w:r w:rsidRPr="003E3BEA">
        <w:rPr>
          <w:rFonts w:ascii="Times New Roman" w:eastAsia="Cambria" w:hAnsi="Times New Roman" w:cs="Times New Roman"/>
          <w:sz w:val="21"/>
          <w:szCs w:val="21"/>
          <w:lang w:val="lt-LT"/>
        </w:rPr>
        <w:t>18.1.1.</w:t>
      </w:r>
      <w:r w:rsidRPr="003E3BEA">
        <w:rPr>
          <w:rFonts w:ascii="Times New Roman" w:eastAsia="Cambria" w:hAnsi="Times New Roman" w:cs="Times New Roman"/>
          <w:sz w:val="21"/>
          <w:szCs w:val="21"/>
          <w:lang w:val="lt-LT"/>
        </w:rPr>
        <w:tab/>
        <w:t>dėl nenugalimos jėgos (</w:t>
      </w:r>
      <w:r w:rsidRPr="003E3BEA">
        <w:rPr>
          <w:rFonts w:ascii="Times New Roman" w:eastAsia="Cambria" w:hAnsi="Times New Roman" w:cs="Times New Roman"/>
          <w:i/>
          <w:iCs/>
          <w:sz w:val="21"/>
          <w:szCs w:val="21"/>
          <w:lang w:val="lt-LT"/>
        </w:rPr>
        <w:t>force majeure</w:t>
      </w:r>
      <w:r w:rsidRPr="003E3BEA">
        <w:rPr>
          <w:rFonts w:ascii="Times New Roman" w:eastAsia="Cambria" w:hAnsi="Times New Roman" w:cs="Times New Roman"/>
          <w:sz w:val="21"/>
          <w:szCs w:val="21"/>
          <w:lang w:val="lt-LT"/>
        </w:rPr>
        <w:t>)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7E1909EF" w14:textId="77777777" w:rsidR="003E3BEA" w:rsidRPr="003E3BEA" w:rsidRDefault="003E3BEA" w:rsidP="003E3BEA">
      <w:pPr>
        <w:widowControl w:val="0"/>
        <w:tabs>
          <w:tab w:val="left" w:pos="567"/>
          <w:tab w:val="left" w:pos="851"/>
          <w:tab w:val="left" w:pos="992"/>
          <w:tab w:val="left" w:pos="1134"/>
        </w:tabs>
        <w:spacing w:after="0"/>
        <w:jc w:val="both"/>
        <w:rPr>
          <w:rFonts w:ascii="Times New Roman" w:eastAsia="Cambria" w:hAnsi="Times New Roman" w:cs="Times New Roman"/>
          <w:sz w:val="21"/>
          <w:szCs w:val="21"/>
          <w:lang w:val="lt-LT"/>
        </w:rPr>
      </w:pPr>
      <w:r w:rsidRPr="003E3BEA">
        <w:rPr>
          <w:rFonts w:ascii="Times New Roman" w:eastAsia="Times New Roman" w:hAnsi="Times New Roman" w:cs="Times New Roman"/>
          <w:sz w:val="21"/>
          <w:szCs w:val="21"/>
          <w:lang w:val="lt-LT"/>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19F156E" w14:textId="77777777" w:rsidR="003E3BEA" w:rsidRPr="003E3BEA" w:rsidRDefault="003E3BEA" w:rsidP="003E3BEA">
      <w:pPr>
        <w:widowControl w:val="0"/>
        <w:tabs>
          <w:tab w:val="left" w:pos="567"/>
          <w:tab w:val="left" w:pos="851"/>
          <w:tab w:val="left" w:pos="992"/>
          <w:tab w:val="left" w:pos="1134"/>
        </w:tabs>
        <w:spacing w:after="0"/>
        <w:jc w:val="both"/>
        <w:rPr>
          <w:rFonts w:ascii="Times New Roman" w:eastAsia="Arial" w:hAnsi="Times New Roman" w:cs="Times New Roman"/>
          <w:sz w:val="21"/>
          <w:szCs w:val="21"/>
          <w:lang w:val="lt-LT"/>
        </w:rPr>
      </w:pPr>
      <w:r w:rsidRPr="003E3BEA">
        <w:rPr>
          <w:rFonts w:ascii="Times New Roman" w:eastAsia="Arial" w:hAnsi="Times New Roman" w:cs="Times New Roman"/>
          <w:sz w:val="21"/>
          <w:szCs w:val="21"/>
          <w:lang w:val="lt-LT"/>
        </w:rPr>
        <w:t>18.2.</w:t>
      </w:r>
      <w:r w:rsidRPr="003E3BEA">
        <w:rPr>
          <w:rFonts w:ascii="Times New Roman" w:eastAsia="Arial" w:hAnsi="Times New Roman" w:cs="Times New Roman"/>
          <w:sz w:val="21"/>
          <w:szCs w:val="21"/>
          <w:lang w:val="lt-LT"/>
        </w:rPr>
        <w:tab/>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F05DD52" w14:textId="77777777" w:rsidR="003E3BEA" w:rsidRPr="003E3BEA" w:rsidRDefault="003E3BEA" w:rsidP="003E3BEA">
      <w:pPr>
        <w:widowControl w:val="0"/>
        <w:tabs>
          <w:tab w:val="left" w:pos="567"/>
          <w:tab w:val="left" w:pos="709"/>
          <w:tab w:val="left" w:pos="851"/>
          <w:tab w:val="left" w:pos="992"/>
          <w:tab w:val="left" w:pos="1134"/>
        </w:tabs>
        <w:spacing w:after="0"/>
        <w:jc w:val="both"/>
        <w:rPr>
          <w:rFonts w:ascii="Times New Roman" w:eastAsia="Arial" w:hAnsi="Times New Roman" w:cs="Times New Roman"/>
          <w:sz w:val="21"/>
          <w:szCs w:val="21"/>
          <w:lang w:val="lt-LT"/>
        </w:rPr>
      </w:pPr>
      <w:r w:rsidRPr="003E3BEA">
        <w:rPr>
          <w:rFonts w:ascii="Times New Roman" w:eastAsia="Arial" w:hAnsi="Times New Roman" w:cs="Times New Roman"/>
          <w:sz w:val="21"/>
          <w:szCs w:val="21"/>
          <w:lang w:val="lt-LT"/>
        </w:rPr>
        <w:t>18.3.</w:t>
      </w:r>
      <w:r w:rsidRPr="003E3BEA">
        <w:rPr>
          <w:rFonts w:ascii="Times New Roman" w:eastAsia="Arial" w:hAnsi="Times New Roman" w:cs="Times New Roman"/>
          <w:sz w:val="21"/>
          <w:szCs w:val="21"/>
          <w:lang w:val="lt-LT"/>
        </w:rPr>
        <w:tab/>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4F08941D" w14:textId="77777777" w:rsidR="003E3BEA" w:rsidRPr="003E3BEA" w:rsidRDefault="003E3BEA" w:rsidP="003E3BEA">
      <w:pPr>
        <w:widowControl w:val="0"/>
        <w:tabs>
          <w:tab w:val="left" w:pos="567"/>
          <w:tab w:val="left" w:pos="851"/>
          <w:tab w:val="left" w:pos="992"/>
          <w:tab w:val="left" w:pos="1134"/>
        </w:tabs>
        <w:spacing w:after="0"/>
        <w:jc w:val="both"/>
        <w:rPr>
          <w:rFonts w:ascii="Times New Roman" w:eastAsia="Arial" w:hAnsi="Times New Roman" w:cs="Times New Roman"/>
          <w:sz w:val="21"/>
          <w:szCs w:val="21"/>
          <w:lang w:val="lt-LT"/>
        </w:rPr>
      </w:pPr>
      <w:r w:rsidRPr="003E3BEA">
        <w:rPr>
          <w:rFonts w:ascii="Times New Roman" w:eastAsia="Arial" w:hAnsi="Times New Roman" w:cs="Times New Roman"/>
          <w:sz w:val="21"/>
          <w:szCs w:val="21"/>
          <w:lang w:val="lt-LT"/>
        </w:rPr>
        <w:t>18.4.</w:t>
      </w:r>
      <w:r w:rsidRPr="003E3BEA">
        <w:rPr>
          <w:rFonts w:ascii="Times New Roman" w:eastAsia="Arial" w:hAnsi="Times New Roman" w:cs="Times New Roman"/>
          <w:sz w:val="21"/>
          <w:szCs w:val="21"/>
          <w:lang w:val="lt-LT"/>
        </w:rPr>
        <w:tab/>
        <w:t>Jeigu nenugalimos jėgos (</w:t>
      </w:r>
      <w:r w:rsidRPr="003E3BEA">
        <w:rPr>
          <w:rFonts w:ascii="Times New Roman" w:eastAsia="Arial" w:hAnsi="Times New Roman" w:cs="Times New Roman"/>
          <w:i/>
          <w:sz w:val="21"/>
          <w:szCs w:val="21"/>
          <w:lang w:val="lt-LT"/>
        </w:rPr>
        <w:t>force majeure</w:t>
      </w:r>
      <w:r w:rsidRPr="003E3BEA">
        <w:rPr>
          <w:rFonts w:ascii="Times New Roman" w:eastAsia="Arial" w:hAnsi="Times New Roman" w:cs="Times New Roman"/>
          <w:sz w:val="21"/>
          <w:szCs w:val="21"/>
          <w:lang w:val="lt-LT"/>
        </w:rPr>
        <w:t xml:space="preserv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 </w:t>
      </w:r>
    </w:p>
    <w:p w14:paraId="17270A28" w14:textId="77777777" w:rsidR="003E3BEA" w:rsidRPr="003E3BEA" w:rsidRDefault="003E3BEA" w:rsidP="003E3BEA">
      <w:pPr>
        <w:widowControl w:val="0"/>
        <w:tabs>
          <w:tab w:val="left" w:pos="567"/>
          <w:tab w:val="left" w:pos="851"/>
          <w:tab w:val="left" w:pos="992"/>
          <w:tab w:val="left" w:pos="1134"/>
        </w:tabs>
        <w:spacing w:after="0"/>
        <w:jc w:val="both"/>
        <w:rPr>
          <w:rFonts w:ascii="Times New Roman" w:eastAsia="Arial" w:hAnsi="Times New Roman" w:cs="Times New Roman"/>
          <w:sz w:val="21"/>
          <w:szCs w:val="21"/>
          <w:lang w:val="lt-LT"/>
        </w:rPr>
      </w:pPr>
    </w:p>
    <w:p w14:paraId="4FBD7067" w14:textId="77777777" w:rsidR="003E3BEA" w:rsidRPr="003E3BEA" w:rsidRDefault="003E3BEA" w:rsidP="003E3BEA">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center"/>
        <w:rPr>
          <w:rFonts w:ascii="Times New Roman" w:eastAsia="Arial" w:hAnsi="Times New Roman" w:cs="Times New Roman"/>
          <w:b/>
          <w:bCs/>
          <w:caps/>
          <w:sz w:val="21"/>
          <w:szCs w:val="21"/>
          <w:lang w:val="lt-LT"/>
        </w:rPr>
      </w:pPr>
      <w:r w:rsidRPr="003E3BEA">
        <w:rPr>
          <w:rFonts w:ascii="Times New Roman" w:eastAsia="Arial" w:hAnsi="Times New Roman" w:cs="Times New Roman"/>
          <w:b/>
          <w:bCs/>
          <w:caps/>
          <w:sz w:val="21"/>
          <w:szCs w:val="21"/>
          <w:lang w:val="lt-LT"/>
        </w:rPr>
        <w:t>19.</w:t>
      </w:r>
      <w:r w:rsidRPr="003E3BEA">
        <w:rPr>
          <w:rFonts w:ascii="Times New Roman" w:eastAsia="Arial" w:hAnsi="Times New Roman" w:cs="Times New Roman"/>
          <w:b/>
          <w:bCs/>
          <w:caps/>
          <w:sz w:val="21"/>
          <w:szCs w:val="21"/>
          <w:lang w:val="lt-LT"/>
        </w:rPr>
        <w:tab/>
        <w:t>Sutarties nuostatų negaliojimas</w:t>
      </w:r>
    </w:p>
    <w:p w14:paraId="318E1163" w14:textId="77777777" w:rsidR="003E3BEA" w:rsidRPr="003E3BEA" w:rsidRDefault="003E3BEA" w:rsidP="003E3BEA">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both"/>
        <w:rPr>
          <w:rFonts w:ascii="Times New Roman" w:eastAsia="Arial" w:hAnsi="Times New Roman" w:cs="Times New Roman"/>
          <w:caps/>
          <w:sz w:val="21"/>
          <w:szCs w:val="21"/>
          <w:lang w:val="lt-LT"/>
        </w:rPr>
      </w:pPr>
    </w:p>
    <w:p w14:paraId="323DC102" w14:textId="77777777" w:rsidR="003E3BEA" w:rsidRPr="003E3BEA" w:rsidRDefault="003E3BEA" w:rsidP="003E3BEA">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1"/>
          <w:szCs w:val="21"/>
          <w:lang w:val="lt-LT"/>
        </w:rPr>
      </w:pPr>
      <w:r w:rsidRPr="003E3BEA">
        <w:rPr>
          <w:rFonts w:ascii="Times New Roman" w:eastAsia="Arial" w:hAnsi="Times New Roman" w:cs="Times New Roman"/>
          <w:sz w:val="21"/>
          <w:szCs w:val="21"/>
          <w:lang w:val="lt-LT"/>
        </w:rPr>
        <w:t>19.1.</w:t>
      </w:r>
      <w:r w:rsidRPr="003E3BEA">
        <w:rPr>
          <w:rFonts w:ascii="Times New Roman" w:eastAsia="Arial" w:hAnsi="Times New Roman" w:cs="Times New Roman"/>
          <w:sz w:val="21"/>
          <w:szCs w:val="21"/>
          <w:lang w:val="lt-LT"/>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3E3BEA">
        <w:rPr>
          <w:rFonts w:ascii="Times New Roman" w:eastAsia="Times New Roman" w:hAnsi="Times New Roman" w:cs="Times New Roman"/>
          <w:sz w:val="21"/>
          <w:szCs w:val="21"/>
          <w:lang w:val="lt-LT"/>
        </w:rPr>
        <w:t>įstatymų bei kitų teisės aktų</w:t>
      </w:r>
      <w:r w:rsidRPr="003E3BEA">
        <w:rPr>
          <w:rFonts w:ascii="Times New Roman" w:eastAsia="Arial" w:hAnsi="Times New Roman" w:cs="Times New Roman"/>
          <w:sz w:val="21"/>
          <w:szCs w:val="21"/>
          <w:lang w:val="lt-LT"/>
        </w:rPr>
        <w:t xml:space="preserve"> ir galima daryti prielaidą, kad Sutartis būtų buvusi teisėtai sudaryta ir neįtraukus nuostatos, kuri yra negaliojanti.</w:t>
      </w:r>
    </w:p>
    <w:p w14:paraId="06222C7E" w14:textId="77777777" w:rsidR="003E3BEA" w:rsidRPr="003E3BEA" w:rsidRDefault="003E3BEA" w:rsidP="003E3BEA">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1"/>
          <w:szCs w:val="21"/>
          <w:lang w:val="lt-LT"/>
        </w:rPr>
      </w:pPr>
      <w:r w:rsidRPr="003E3BEA">
        <w:rPr>
          <w:rFonts w:ascii="Times New Roman" w:eastAsia="Arial" w:hAnsi="Times New Roman" w:cs="Times New Roman"/>
          <w:sz w:val="21"/>
          <w:szCs w:val="21"/>
          <w:lang w:val="lt-LT"/>
        </w:rPr>
        <w:t>19.2.</w:t>
      </w:r>
      <w:r w:rsidRPr="003E3BEA">
        <w:rPr>
          <w:rFonts w:ascii="Times New Roman" w:eastAsia="Arial" w:hAnsi="Times New Roman" w:cs="Times New Roman"/>
          <w:sz w:val="21"/>
          <w:szCs w:val="21"/>
          <w:lang w:val="lt-LT"/>
        </w:rPr>
        <w:tab/>
        <w:t xml:space="preserve">Jeigu Specialiosiose sąlygose numatytas Bendrųjų sąlygų nuostatos pakeitimas yra arba tampa dalinai ar pilnai negaliojantis, negali būti taikoma tos Bendrųjų sąlygų nuostatos redakcija, buvusi iki pakeitimo. Tokiu </w:t>
      </w:r>
      <w:r w:rsidRPr="003E3BEA">
        <w:rPr>
          <w:rFonts w:ascii="Times New Roman" w:eastAsia="Arial" w:hAnsi="Times New Roman" w:cs="Times New Roman"/>
          <w:sz w:val="21"/>
          <w:szCs w:val="21"/>
          <w:lang w:val="lt-LT"/>
        </w:rPr>
        <w:lastRenderedPageBreak/>
        <w:t>atveju Šalys privalo veikti pagal Bendrųjų sąlygų 19.1 punktą.</w:t>
      </w:r>
    </w:p>
    <w:p w14:paraId="68118B2E" w14:textId="77777777" w:rsidR="003E3BEA" w:rsidRPr="003E3BEA" w:rsidRDefault="003E3BEA" w:rsidP="003E3BEA">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1"/>
          <w:szCs w:val="21"/>
          <w:lang w:val="lt-LT"/>
        </w:rPr>
      </w:pPr>
    </w:p>
    <w:p w14:paraId="04154067" w14:textId="77777777" w:rsidR="003E3BEA" w:rsidRPr="003E3BEA" w:rsidRDefault="003E3BEA" w:rsidP="003E3BEA">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center"/>
        <w:rPr>
          <w:rFonts w:ascii="Times New Roman" w:eastAsia="Arial" w:hAnsi="Times New Roman" w:cs="Times New Roman"/>
          <w:b/>
          <w:caps/>
          <w:sz w:val="21"/>
          <w:szCs w:val="21"/>
          <w:lang w:val="lt-LT"/>
        </w:rPr>
      </w:pPr>
      <w:r w:rsidRPr="003E3BEA">
        <w:rPr>
          <w:rFonts w:ascii="Times New Roman" w:eastAsia="Arial" w:hAnsi="Times New Roman" w:cs="Times New Roman"/>
          <w:b/>
          <w:bCs/>
          <w:caps/>
          <w:sz w:val="21"/>
          <w:szCs w:val="21"/>
          <w:lang w:val="lt-LT"/>
        </w:rPr>
        <w:t>20.</w:t>
      </w:r>
      <w:r w:rsidRPr="003E3BEA">
        <w:rPr>
          <w:rFonts w:ascii="Times New Roman" w:eastAsia="Arial" w:hAnsi="Times New Roman" w:cs="Times New Roman"/>
          <w:b/>
          <w:bCs/>
          <w:caps/>
          <w:sz w:val="21"/>
          <w:szCs w:val="21"/>
          <w:lang w:val="lt-LT"/>
        </w:rPr>
        <w:tab/>
      </w:r>
      <w:r w:rsidRPr="003E3BEA">
        <w:rPr>
          <w:rFonts w:ascii="Times New Roman" w:eastAsia="Arial" w:hAnsi="Times New Roman" w:cs="Times New Roman"/>
          <w:b/>
          <w:caps/>
          <w:sz w:val="21"/>
          <w:szCs w:val="21"/>
          <w:lang w:val="lt-LT"/>
        </w:rPr>
        <w:t>Sutarties pakeitimai</w:t>
      </w:r>
    </w:p>
    <w:p w14:paraId="3E5456FB" w14:textId="77777777" w:rsidR="003E3BEA" w:rsidRPr="003E3BEA" w:rsidRDefault="003E3BEA" w:rsidP="003E3BEA">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both"/>
        <w:rPr>
          <w:rFonts w:ascii="Times New Roman" w:eastAsia="Arial" w:hAnsi="Times New Roman" w:cs="Times New Roman"/>
          <w:b/>
          <w:caps/>
          <w:sz w:val="21"/>
          <w:szCs w:val="21"/>
          <w:lang w:val="lt-LT"/>
        </w:rPr>
      </w:pPr>
    </w:p>
    <w:p w14:paraId="4499B16D" w14:textId="77777777" w:rsidR="003E3BEA" w:rsidRPr="003E3BEA" w:rsidRDefault="003E3BEA" w:rsidP="003E3BEA">
      <w:pPr>
        <w:tabs>
          <w:tab w:val="left" w:pos="284"/>
          <w:tab w:val="left" w:pos="567"/>
        </w:tabs>
        <w:spacing w:after="0"/>
        <w:jc w:val="both"/>
        <w:rPr>
          <w:rFonts w:ascii="Times New Roman" w:eastAsia="Times New Roman" w:hAnsi="Times New Roman" w:cs="Times New Roman"/>
          <w:sz w:val="21"/>
          <w:szCs w:val="21"/>
          <w:lang w:val="lt-LT"/>
        </w:rPr>
      </w:pPr>
      <w:r w:rsidRPr="003E3BEA">
        <w:rPr>
          <w:rFonts w:ascii="Times New Roman" w:eastAsia="Times New Roman" w:hAnsi="Times New Roman" w:cs="Times New Roman"/>
          <w:sz w:val="21"/>
          <w:szCs w:val="21"/>
          <w:lang w:val="lt-LT"/>
        </w:rPr>
        <w:t>20.1. Sutarties sąlygos Sutarties galiojimo laikotarpiu negali būti keičiamos, išskyrus tokias Sutarties sąlygas, kurių keitimas numatytas Sutartyje ir (ar) galimas vadovaujantis VPĮ nuostatomis.</w:t>
      </w:r>
    </w:p>
    <w:p w14:paraId="57387F0F" w14:textId="77777777" w:rsidR="003E3BEA" w:rsidRPr="003E3BEA" w:rsidRDefault="003E3BEA" w:rsidP="003E3BEA">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1"/>
          <w:szCs w:val="21"/>
          <w:lang w:val="lt-LT"/>
        </w:rPr>
      </w:pPr>
      <w:r w:rsidRPr="003E3BEA">
        <w:rPr>
          <w:rFonts w:ascii="Times New Roman" w:eastAsia="Arial" w:hAnsi="Times New Roman" w:cs="Times New Roman"/>
          <w:sz w:val="21"/>
          <w:szCs w:val="21"/>
          <w:lang w:val="lt-LT"/>
        </w:rPr>
        <w:t xml:space="preserve">20.2. Sutarties pakeitimai įforminami Šalims sudarant Susitarimą. </w:t>
      </w:r>
    </w:p>
    <w:p w14:paraId="2D6F41D6" w14:textId="77777777" w:rsidR="003E3BEA" w:rsidRPr="003E3BEA" w:rsidRDefault="003E3BEA" w:rsidP="003E3BEA">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1"/>
          <w:szCs w:val="21"/>
          <w:lang w:val="lt-LT"/>
        </w:rPr>
      </w:pPr>
      <w:r w:rsidRPr="003E3BEA">
        <w:rPr>
          <w:rFonts w:ascii="Times New Roman" w:eastAsia="Arial" w:hAnsi="Times New Roman" w:cs="Times New Roman"/>
          <w:sz w:val="21"/>
          <w:szCs w:val="21"/>
          <w:lang w:val="lt-LT"/>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w:t>
      </w:r>
      <w:r w:rsidRPr="003E3BEA">
        <w:rPr>
          <w:rFonts w:ascii="Times New Roman" w:eastAsia="Times New Roman" w:hAnsi="Times New Roman" w:cs="Times New Roman"/>
          <w:sz w:val="21"/>
          <w:szCs w:val="21"/>
          <w:lang w:val="lt-LT"/>
        </w:rPr>
        <w:t>įstatymų bei kitų teisės aktų</w:t>
      </w:r>
      <w:r w:rsidRPr="003E3BEA">
        <w:rPr>
          <w:rFonts w:ascii="Times New Roman" w:eastAsia="Arial" w:hAnsi="Times New Roman" w:cs="Times New Roman"/>
          <w:sz w:val="21"/>
          <w:szCs w:val="21"/>
          <w:lang w:val="lt-LT"/>
        </w:rPr>
        <w:t xml:space="preserve"> nuostatomis. </w:t>
      </w:r>
    </w:p>
    <w:p w14:paraId="203D6AFD" w14:textId="77777777" w:rsidR="003E3BEA" w:rsidRPr="003E3BEA" w:rsidRDefault="003E3BEA" w:rsidP="003E3BEA">
      <w:pPr>
        <w:widowControl w:val="0"/>
        <w:tabs>
          <w:tab w:val="left" w:pos="567"/>
          <w:tab w:val="left" w:pos="851"/>
          <w:tab w:val="left" w:pos="992"/>
          <w:tab w:val="left" w:pos="1134"/>
        </w:tabs>
        <w:spacing w:after="0"/>
        <w:jc w:val="both"/>
        <w:rPr>
          <w:rFonts w:ascii="Times New Roman" w:eastAsia="Arial" w:hAnsi="Times New Roman" w:cs="Times New Roman"/>
          <w:sz w:val="21"/>
          <w:szCs w:val="21"/>
          <w:lang w:val="lt-LT"/>
        </w:rPr>
      </w:pPr>
      <w:r w:rsidRPr="003E3BEA">
        <w:rPr>
          <w:rFonts w:ascii="Times New Roman" w:eastAsia="Arial" w:hAnsi="Times New Roman" w:cs="Times New Roman"/>
          <w:sz w:val="21"/>
          <w:szCs w:val="21"/>
          <w:lang w:val="lt-LT"/>
        </w:rPr>
        <w:t>20.4. Susitarimai įsigalioja nuo jų sudarymo, jei Susitarime nenurodyta kitaip. Susitarimą Pirkėjas privalo paviešinti VPĮ 33 ir 86 straipsniuose nustatyta tvarka.</w:t>
      </w:r>
    </w:p>
    <w:p w14:paraId="6F3E20E2" w14:textId="77777777" w:rsidR="003E3BEA" w:rsidRPr="003E3BEA" w:rsidRDefault="003E3BEA" w:rsidP="003E3BEA">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1"/>
          <w:szCs w:val="21"/>
          <w:lang w:val="lt-LT"/>
        </w:rPr>
      </w:pPr>
      <w:r w:rsidRPr="003E3BEA">
        <w:rPr>
          <w:rFonts w:ascii="Times New Roman" w:eastAsia="Arial" w:hAnsi="Times New Roman" w:cs="Times New Roman"/>
          <w:sz w:val="21"/>
          <w:szCs w:val="21"/>
          <w:lang w:val="lt-LT"/>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3D80680D" w14:textId="77777777" w:rsidR="003E3BEA" w:rsidRPr="003E3BEA" w:rsidRDefault="003E3BEA" w:rsidP="003E3BEA">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1"/>
          <w:szCs w:val="21"/>
          <w:lang w:val="lt-LT"/>
        </w:rPr>
      </w:pPr>
    </w:p>
    <w:p w14:paraId="02248E92" w14:textId="77777777" w:rsidR="003E3BEA" w:rsidRPr="003E3BEA" w:rsidRDefault="003E3BEA" w:rsidP="003E3BEA">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center"/>
        <w:rPr>
          <w:rFonts w:ascii="Times New Roman" w:eastAsia="Arial" w:hAnsi="Times New Roman" w:cs="Times New Roman"/>
          <w:b/>
          <w:caps/>
          <w:sz w:val="21"/>
          <w:szCs w:val="21"/>
          <w:lang w:val="lt-LT"/>
        </w:rPr>
      </w:pPr>
      <w:r w:rsidRPr="003E3BEA">
        <w:rPr>
          <w:rFonts w:ascii="Times New Roman" w:eastAsia="Arial" w:hAnsi="Times New Roman" w:cs="Times New Roman"/>
          <w:b/>
          <w:bCs/>
          <w:caps/>
          <w:sz w:val="21"/>
          <w:szCs w:val="21"/>
          <w:lang w:val="lt-LT"/>
        </w:rPr>
        <w:t>21.</w:t>
      </w:r>
      <w:r w:rsidRPr="003E3BEA">
        <w:rPr>
          <w:rFonts w:ascii="Times New Roman" w:eastAsia="Arial" w:hAnsi="Times New Roman" w:cs="Times New Roman"/>
          <w:b/>
          <w:bCs/>
          <w:caps/>
          <w:sz w:val="21"/>
          <w:szCs w:val="21"/>
          <w:lang w:val="lt-LT"/>
        </w:rPr>
        <w:tab/>
      </w:r>
      <w:r w:rsidRPr="003E3BEA">
        <w:rPr>
          <w:rFonts w:ascii="Times New Roman" w:eastAsia="Arial" w:hAnsi="Times New Roman" w:cs="Times New Roman"/>
          <w:b/>
          <w:caps/>
          <w:sz w:val="21"/>
          <w:szCs w:val="21"/>
          <w:lang w:val="lt-LT"/>
        </w:rPr>
        <w:t>Sutarties sUSTABDYMAS</w:t>
      </w:r>
    </w:p>
    <w:p w14:paraId="4F7E3454" w14:textId="77777777" w:rsidR="003E3BEA" w:rsidRPr="003E3BEA" w:rsidRDefault="003E3BEA" w:rsidP="003E3BEA">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both"/>
        <w:rPr>
          <w:rFonts w:ascii="Times New Roman" w:eastAsia="Arial" w:hAnsi="Times New Roman" w:cs="Times New Roman"/>
          <w:b/>
          <w:caps/>
          <w:sz w:val="21"/>
          <w:szCs w:val="21"/>
          <w:lang w:val="lt-LT"/>
        </w:rPr>
      </w:pPr>
    </w:p>
    <w:p w14:paraId="37AA6AB0" w14:textId="77777777" w:rsidR="003E3BEA" w:rsidRPr="003E3BEA" w:rsidRDefault="003E3BEA" w:rsidP="003E3BEA">
      <w:pPr>
        <w:tabs>
          <w:tab w:val="left" w:pos="567"/>
        </w:tabs>
        <w:spacing w:after="0"/>
        <w:jc w:val="both"/>
        <w:textAlignment w:val="baseline"/>
        <w:rPr>
          <w:rFonts w:ascii="Times New Roman" w:eastAsia="Times New Roman" w:hAnsi="Times New Roman" w:cs="Times New Roman"/>
          <w:sz w:val="21"/>
          <w:szCs w:val="21"/>
          <w:lang w:val="lt-LT"/>
        </w:rPr>
      </w:pPr>
      <w:r w:rsidRPr="003E3BEA">
        <w:rPr>
          <w:rFonts w:ascii="Times New Roman" w:eastAsia="Times New Roman" w:hAnsi="Times New Roman" w:cs="Times New Roman"/>
          <w:sz w:val="21"/>
          <w:szCs w:val="21"/>
          <w:lang w:val="lt-LT"/>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1FCBA932" w14:textId="77777777" w:rsidR="003E3BEA" w:rsidRPr="003E3BEA" w:rsidRDefault="003E3BEA" w:rsidP="003E3BEA">
      <w:pPr>
        <w:tabs>
          <w:tab w:val="left" w:pos="567"/>
        </w:tabs>
        <w:spacing w:after="0"/>
        <w:jc w:val="both"/>
        <w:textAlignment w:val="baseline"/>
        <w:rPr>
          <w:rFonts w:ascii="Times New Roman" w:eastAsia="Times New Roman" w:hAnsi="Times New Roman" w:cs="Times New Roman"/>
          <w:sz w:val="21"/>
          <w:szCs w:val="21"/>
          <w:lang w:val="lt-LT"/>
        </w:rPr>
      </w:pPr>
      <w:r w:rsidRPr="003E3BEA">
        <w:rPr>
          <w:rFonts w:ascii="Times New Roman" w:eastAsia="Times New Roman" w:hAnsi="Times New Roman" w:cs="Times New Roman"/>
          <w:sz w:val="21"/>
          <w:szCs w:val="21"/>
          <w:lang w:val="lt-LT"/>
        </w:rPr>
        <w:t>21.2. Prekių (jų dalies) tiekimas gali būti stabdomas esant bent vienai iš šių aplinkybių: </w:t>
      </w:r>
    </w:p>
    <w:p w14:paraId="6326B309" w14:textId="77777777" w:rsidR="003E3BEA" w:rsidRPr="003E3BEA" w:rsidRDefault="003E3BEA" w:rsidP="003E3BEA">
      <w:pPr>
        <w:tabs>
          <w:tab w:val="left" w:pos="567"/>
        </w:tabs>
        <w:spacing w:after="0"/>
        <w:jc w:val="both"/>
        <w:textAlignment w:val="baseline"/>
        <w:rPr>
          <w:rFonts w:ascii="Times New Roman" w:eastAsia="Times New Roman" w:hAnsi="Times New Roman" w:cs="Times New Roman"/>
          <w:sz w:val="21"/>
          <w:szCs w:val="21"/>
          <w:lang w:val="lt-LT"/>
        </w:rPr>
      </w:pPr>
      <w:r w:rsidRPr="003E3BEA">
        <w:rPr>
          <w:rFonts w:ascii="Times New Roman" w:eastAsia="Times New Roman" w:hAnsi="Times New Roman" w:cs="Times New Roman"/>
          <w:sz w:val="21"/>
          <w:szCs w:val="21"/>
          <w:lang w:val="lt-LT"/>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5EAF523C" w14:textId="77777777" w:rsidR="003E3BEA" w:rsidRPr="003E3BEA" w:rsidRDefault="003E3BEA" w:rsidP="003E3BEA">
      <w:pPr>
        <w:tabs>
          <w:tab w:val="left" w:pos="567"/>
        </w:tabs>
        <w:spacing w:after="0"/>
        <w:jc w:val="both"/>
        <w:textAlignment w:val="baseline"/>
        <w:rPr>
          <w:rFonts w:ascii="Times New Roman" w:eastAsia="Times New Roman" w:hAnsi="Times New Roman" w:cs="Times New Roman"/>
          <w:sz w:val="21"/>
          <w:szCs w:val="21"/>
          <w:lang w:val="lt-LT"/>
        </w:rPr>
      </w:pPr>
      <w:r w:rsidRPr="003E3BEA">
        <w:rPr>
          <w:rFonts w:ascii="Times New Roman" w:eastAsia="Times New Roman" w:hAnsi="Times New Roman" w:cs="Times New Roman"/>
          <w:sz w:val="21"/>
          <w:szCs w:val="21"/>
          <w:lang w:val="lt-LT"/>
        </w:rPr>
        <w:t>21.2.2. Pirkėjas Sutartyje nurodyta tvarka negali vykdyti savo įsipareigojimų dėl nenumatytų aplinkybių, o Tiekėjas dėl to negali vykdyti Sutarties; </w:t>
      </w:r>
    </w:p>
    <w:p w14:paraId="06F2AC34" w14:textId="77777777" w:rsidR="003E3BEA" w:rsidRPr="003E3BEA" w:rsidRDefault="003E3BEA" w:rsidP="003E3BEA">
      <w:pPr>
        <w:tabs>
          <w:tab w:val="left" w:pos="567"/>
        </w:tabs>
        <w:spacing w:after="0"/>
        <w:jc w:val="both"/>
        <w:textAlignment w:val="baseline"/>
        <w:rPr>
          <w:rFonts w:ascii="Times New Roman" w:eastAsia="Times New Roman" w:hAnsi="Times New Roman" w:cs="Times New Roman"/>
          <w:sz w:val="21"/>
          <w:szCs w:val="21"/>
          <w:lang w:val="lt-LT"/>
        </w:rPr>
      </w:pPr>
      <w:r w:rsidRPr="003E3BEA">
        <w:rPr>
          <w:rFonts w:ascii="Times New Roman" w:eastAsia="Times New Roman" w:hAnsi="Times New Roman" w:cs="Times New Roman"/>
          <w:sz w:val="21"/>
          <w:szCs w:val="21"/>
          <w:lang w:val="lt-LT"/>
        </w:rPr>
        <w:t>21.2.3. dėl pirkimo dokumentuose nenumatytų darbų, paslaugų ir (ar) prekių, kurių poreikis paaiškėjo tik pradėjus vykdyti Sutartį ir šis poreikis negalėjo būti numatytas Pirkėjo pirkimo dokumentuose ir Tiekėjo kaip patyrusio šios srities profesionalo, būtina atlikti papildomą pirkimą arba pakeisti Sutartį vadovaujantis teisės aktų nuostatomis. Aplinkybė taikoma, jei Sutarties vykdymo metu paaiškėjęs poreikis tiesiogiai daro įtaką Sutarties vykdymui; </w:t>
      </w:r>
    </w:p>
    <w:p w14:paraId="26C509A7" w14:textId="77777777" w:rsidR="003E3BEA" w:rsidRPr="003E3BEA" w:rsidRDefault="003E3BEA" w:rsidP="003E3BEA">
      <w:pPr>
        <w:tabs>
          <w:tab w:val="left" w:pos="567"/>
        </w:tabs>
        <w:spacing w:after="0"/>
        <w:jc w:val="both"/>
        <w:textAlignment w:val="baseline"/>
        <w:rPr>
          <w:rFonts w:ascii="Times New Roman" w:eastAsia="Times New Roman" w:hAnsi="Times New Roman" w:cs="Times New Roman"/>
          <w:sz w:val="21"/>
          <w:szCs w:val="21"/>
          <w:lang w:val="lt-LT"/>
        </w:rPr>
      </w:pPr>
      <w:r w:rsidRPr="003E3BEA">
        <w:rPr>
          <w:rFonts w:ascii="Times New Roman" w:eastAsia="Times New Roman" w:hAnsi="Times New Roman" w:cs="Times New Roman"/>
          <w:sz w:val="21"/>
          <w:szCs w:val="21"/>
          <w:lang w:val="lt-LT"/>
        </w:rPr>
        <w:t>21.2.4. ne dėl Pirkėjo kaltės vėluoja kitos Pirkėjo pirkimo sutarties, turinčios tiesioginės įtakos šiai Sutarčiai, vykdymas;  </w:t>
      </w:r>
    </w:p>
    <w:p w14:paraId="70101F6F" w14:textId="77777777" w:rsidR="003E3BEA" w:rsidRPr="003E3BEA" w:rsidRDefault="003E3BEA" w:rsidP="003E3BEA">
      <w:pPr>
        <w:tabs>
          <w:tab w:val="left" w:pos="567"/>
        </w:tabs>
        <w:spacing w:after="0"/>
        <w:jc w:val="both"/>
        <w:textAlignment w:val="baseline"/>
        <w:rPr>
          <w:rFonts w:ascii="Times New Roman" w:eastAsia="Times New Roman" w:hAnsi="Times New Roman" w:cs="Times New Roman"/>
          <w:sz w:val="21"/>
          <w:szCs w:val="21"/>
          <w:lang w:val="lt-LT"/>
        </w:rPr>
      </w:pPr>
      <w:r w:rsidRPr="003E3BEA">
        <w:rPr>
          <w:rFonts w:ascii="Times New Roman" w:eastAsia="Times New Roman" w:hAnsi="Times New Roman" w:cs="Times New Roman"/>
          <w:sz w:val="21"/>
          <w:szCs w:val="21"/>
          <w:lang w:val="lt-LT"/>
        </w:rPr>
        <w:t>21.2.5. esant bet kokiam uždelsimui, kliūtims ar trukdymams, sukeltiems Tiekėjui kitų trečiųjų asmenų ne dėl Tiekėjo ne laiku ar netinkamai pagal Sutarties sąlygas ir tvarką įvykdytų sutartinių įsipareigojimų; </w:t>
      </w:r>
    </w:p>
    <w:p w14:paraId="3592E860" w14:textId="77777777" w:rsidR="003E3BEA" w:rsidRPr="003E3BEA" w:rsidRDefault="003E3BEA" w:rsidP="003E3BEA">
      <w:pPr>
        <w:tabs>
          <w:tab w:val="left" w:pos="567"/>
        </w:tabs>
        <w:spacing w:after="0"/>
        <w:jc w:val="both"/>
        <w:textAlignment w:val="baseline"/>
        <w:rPr>
          <w:rFonts w:ascii="Times New Roman" w:eastAsia="Times New Roman" w:hAnsi="Times New Roman" w:cs="Times New Roman"/>
          <w:sz w:val="21"/>
          <w:szCs w:val="21"/>
          <w:lang w:val="lt-LT"/>
        </w:rPr>
      </w:pPr>
      <w:r w:rsidRPr="003E3BEA">
        <w:rPr>
          <w:rFonts w:ascii="Times New Roman" w:eastAsia="Times New Roman" w:hAnsi="Times New Roman" w:cs="Times New Roman"/>
          <w:sz w:val="21"/>
          <w:szCs w:val="21"/>
          <w:lang w:val="lt-LT"/>
        </w:rPr>
        <w:t>21.2.6. pasikeitus galiojančiam teisės aktui ar įsigaliojus naujam teisės aktui, kuris turi įtakos šios Sutarties vykdymui; </w:t>
      </w:r>
    </w:p>
    <w:p w14:paraId="5FE978E0" w14:textId="77777777" w:rsidR="003E3BEA" w:rsidRPr="003E3BEA" w:rsidRDefault="003E3BEA" w:rsidP="003E3BEA">
      <w:pPr>
        <w:tabs>
          <w:tab w:val="left" w:pos="567"/>
        </w:tabs>
        <w:spacing w:after="0"/>
        <w:jc w:val="both"/>
        <w:textAlignment w:val="baseline"/>
        <w:rPr>
          <w:rFonts w:ascii="Times New Roman" w:eastAsia="Times New Roman" w:hAnsi="Times New Roman" w:cs="Times New Roman"/>
          <w:sz w:val="21"/>
          <w:szCs w:val="21"/>
          <w:lang w:val="lt-LT"/>
        </w:rPr>
      </w:pPr>
      <w:r w:rsidRPr="003E3BEA">
        <w:rPr>
          <w:rFonts w:ascii="Times New Roman" w:eastAsia="Times New Roman" w:hAnsi="Times New Roman" w:cs="Times New Roman"/>
          <w:sz w:val="21"/>
          <w:szCs w:val="21"/>
          <w:lang w:val="lt-LT"/>
        </w:rPr>
        <w:t>21.2.7. sutartinių įsipareigojimų stabdymo būtinybė atsirado dėl sustabdyto Pirkėjo Prekių pirkimui skirto finansavimo arba finansavimo trūkumo; </w:t>
      </w:r>
    </w:p>
    <w:p w14:paraId="1ACF0697" w14:textId="77777777" w:rsidR="003E3BEA" w:rsidRPr="003E3BEA" w:rsidRDefault="003E3BEA" w:rsidP="003E3BEA">
      <w:pPr>
        <w:tabs>
          <w:tab w:val="left" w:pos="567"/>
        </w:tabs>
        <w:spacing w:after="0"/>
        <w:jc w:val="both"/>
        <w:textAlignment w:val="baseline"/>
        <w:rPr>
          <w:rFonts w:ascii="Times New Roman" w:eastAsia="Times New Roman" w:hAnsi="Times New Roman" w:cs="Times New Roman"/>
          <w:sz w:val="21"/>
          <w:szCs w:val="21"/>
          <w:lang w:val="lt-LT"/>
        </w:rPr>
      </w:pPr>
      <w:r w:rsidRPr="003E3BEA">
        <w:rPr>
          <w:rFonts w:ascii="Times New Roman" w:eastAsia="Times New Roman" w:hAnsi="Times New Roman" w:cs="Times New Roman"/>
          <w:sz w:val="21"/>
          <w:szCs w:val="21"/>
          <w:lang w:val="lt-LT"/>
        </w:rPr>
        <w:t>21.2.8. jei manoma, kad dėl esminių Sutarties pažeidimų Sutartis tampa negaliojančia, – kad būtų galima patikrinti, ar iš tikrųjų buvo padaryti esminiai Sutarties pažeidimai. Jei įtarimai nepasitvirtina, Sutartis vėl pradedama vykdyti;</w:t>
      </w:r>
    </w:p>
    <w:p w14:paraId="133C80D6" w14:textId="77777777" w:rsidR="003E3BEA" w:rsidRPr="003E3BEA" w:rsidRDefault="003E3BEA" w:rsidP="003E3BEA">
      <w:pPr>
        <w:tabs>
          <w:tab w:val="left" w:pos="567"/>
        </w:tabs>
        <w:spacing w:after="0"/>
        <w:jc w:val="both"/>
        <w:textAlignment w:val="baseline"/>
        <w:rPr>
          <w:rFonts w:ascii="Times New Roman" w:eastAsia="Times New Roman" w:hAnsi="Times New Roman" w:cs="Times New Roman"/>
          <w:sz w:val="21"/>
          <w:szCs w:val="21"/>
          <w:lang w:val="lt-LT"/>
        </w:rPr>
      </w:pPr>
      <w:r w:rsidRPr="003E3BEA">
        <w:rPr>
          <w:rFonts w:ascii="Times New Roman" w:eastAsia="Times New Roman" w:hAnsi="Times New Roman" w:cs="Times New Roman"/>
          <w:sz w:val="21"/>
          <w:szCs w:val="21"/>
          <w:lang w:val="lt-LT"/>
        </w:rPr>
        <w:t>21.2.9. dėl teisminių (arbitražinių) ginčų su Pirkėju ar trečiaisiais asmenimis, kurių dalykas yra tiesiogiai susijęs su Sutarties vykdymu. </w:t>
      </w:r>
    </w:p>
    <w:p w14:paraId="13274B24" w14:textId="77777777" w:rsidR="003E3BEA" w:rsidRPr="003E3BEA" w:rsidRDefault="003E3BEA" w:rsidP="003E3BEA">
      <w:pPr>
        <w:tabs>
          <w:tab w:val="left" w:pos="567"/>
        </w:tabs>
        <w:spacing w:after="0"/>
        <w:jc w:val="both"/>
        <w:textAlignment w:val="baseline"/>
        <w:rPr>
          <w:rFonts w:ascii="Times New Roman" w:eastAsia="Times New Roman" w:hAnsi="Times New Roman" w:cs="Times New Roman"/>
          <w:sz w:val="21"/>
          <w:szCs w:val="21"/>
          <w:lang w:val="lt-LT"/>
        </w:rPr>
      </w:pPr>
      <w:r w:rsidRPr="003E3BEA">
        <w:rPr>
          <w:rFonts w:ascii="Times New Roman" w:eastAsia="Times New Roman" w:hAnsi="Times New Roman" w:cs="Times New Roman"/>
          <w:sz w:val="21"/>
          <w:szCs w:val="21"/>
          <w:lang w:val="lt-LT"/>
        </w:rPr>
        <w:t xml:space="preserve">21.3. Jei Prekių (jų dalies) tiekimo stabdymas atliekamas laikantis Bendrųjų sąlygų 21.2 punkte nustatytos tvarkos, tai toks stabdymas laikomas Sutarties vykdymu joje numatytomis sąlygomis ir nelaikomas Sutarties keitimu. Jei stabdymas vykdomas dėl kitų aplinkybių, nenurodytų Bendrųjų sąlygų 21.2 punkte ar (ir) nesilaikant šiame skyriuje nustatytos tvarkos, tai laikoma Sutarties keitimu, kuris gali būti atliekamas, vadovaujantis VPĮ nuostatomis. </w:t>
      </w:r>
    </w:p>
    <w:p w14:paraId="657A5CCC" w14:textId="77777777" w:rsidR="003E3BEA" w:rsidRPr="003E3BEA" w:rsidRDefault="003E3BEA" w:rsidP="003E3BEA">
      <w:pPr>
        <w:tabs>
          <w:tab w:val="left" w:pos="567"/>
        </w:tabs>
        <w:spacing w:after="0"/>
        <w:jc w:val="both"/>
        <w:textAlignment w:val="baseline"/>
        <w:rPr>
          <w:rFonts w:ascii="Times New Roman" w:eastAsia="Times New Roman" w:hAnsi="Times New Roman" w:cs="Times New Roman"/>
          <w:sz w:val="21"/>
          <w:szCs w:val="21"/>
          <w:lang w:val="lt-LT"/>
        </w:rPr>
      </w:pPr>
      <w:r w:rsidRPr="003E3BEA">
        <w:rPr>
          <w:rFonts w:ascii="Times New Roman" w:eastAsia="Times New Roman" w:hAnsi="Times New Roman" w:cs="Times New Roman"/>
          <w:sz w:val="21"/>
          <w:szCs w:val="21"/>
          <w:lang w:val="lt-LT"/>
        </w:rPr>
        <w:lastRenderedPageBreak/>
        <w:t>21.4. Atsiradus aplinkybėms, dėl kurių Tiekėjas negali vykdyti sutartinių įsipareigojimų, Tiekėjas apie tai nedelsdamas privalo informuoti Pirkėją, pateikdamas informaciją ir sutartinių įsipareigojimų vykdymo negalimumą dėl aplinkybių, nepriklausančių nuo Tiekėjo, pagrindžiančius dokumentus. </w:t>
      </w:r>
    </w:p>
    <w:p w14:paraId="2246EB35" w14:textId="77777777" w:rsidR="003E3BEA" w:rsidRPr="003E3BEA" w:rsidRDefault="003E3BEA" w:rsidP="003E3BEA">
      <w:pPr>
        <w:tabs>
          <w:tab w:val="left" w:pos="567"/>
        </w:tabs>
        <w:spacing w:after="0"/>
        <w:jc w:val="both"/>
        <w:textAlignment w:val="baseline"/>
        <w:rPr>
          <w:rFonts w:ascii="Times New Roman" w:eastAsia="Times New Roman" w:hAnsi="Times New Roman" w:cs="Times New Roman"/>
          <w:sz w:val="21"/>
          <w:szCs w:val="21"/>
          <w:lang w:val="lt-LT"/>
        </w:rPr>
      </w:pPr>
      <w:r w:rsidRPr="003E3BEA">
        <w:rPr>
          <w:rFonts w:ascii="Times New Roman" w:eastAsia="Times New Roman" w:hAnsi="Times New Roman" w:cs="Times New Roman"/>
          <w:sz w:val="21"/>
          <w:szCs w:val="21"/>
          <w:lang w:val="lt-LT"/>
        </w:rPr>
        <w:t>21.5. Pirkėjas priima sprendimą dėl sutartinių įsipareigojimų (jų dalies) vykdymo stabdymo ir informuoja Tiekėją apie tai raštu nuo atitinkamų aplinkybių atsiradimo ir/arba Tiekėjo prašymo sustabdyti sutartinių įsipareigojimų vykdymą gavimo.  </w:t>
      </w:r>
    </w:p>
    <w:p w14:paraId="15BA15B7" w14:textId="77777777" w:rsidR="003E3BEA" w:rsidRPr="003E3BEA" w:rsidRDefault="003E3BEA" w:rsidP="003E3BEA">
      <w:pPr>
        <w:tabs>
          <w:tab w:val="left" w:pos="567"/>
        </w:tabs>
        <w:spacing w:after="0"/>
        <w:jc w:val="both"/>
        <w:textAlignment w:val="baseline"/>
        <w:rPr>
          <w:rFonts w:ascii="Times New Roman" w:eastAsia="Times New Roman" w:hAnsi="Times New Roman" w:cs="Times New Roman"/>
          <w:sz w:val="21"/>
          <w:szCs w:val="21"/>
          <w:lang w:val="lt-LT"/>
        </w:rPr>
      </w:pPr>
      <w:r w:rsidRPr="003E3BEA">
        <w:rPr>
          <w:rFonts w:ascii="Times New Roman" w:eastAsia="Times New Roman" w:hAnsi="Times New Roman" w:cs="Times New Roman"/>
          <w:sz w:val="21"/>
          <w:szCs w:val="21"/>
          <w:lang w:val="lt-LT"/>
        </w:rPr>
        <w:t>21.6.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1EDFCF92" w14:textId="77777777" w:rsidR="003E3BEA" w:rsidRPr="003E3BEA" w:rsidRDefault="003E3BEA" w:rsidP="003E3BEA">
      <w:pPr>
        <w:tabs>
          <w:tab w:val="left" w:pos="567"/>
        </w:tabs>
        <w:spacing w:after="0"/>
        <w:jc w:val="both"/>
        <w:textAlignment w:val="baseline"/>
        <w:rPr>
          <w:rFonts w:ascii="Times New Roman" w:eastAsia="Times New Roman" w:hAnsi="Times New Roman" w:cs="Times New Roman"/>
          <w:sz w:val="21"/>
          <w:szCs w:val="21"/>
          <w:lang w:val="lt-LT"/>
        </w:rPr>
      </w:pPr>
      <w:r w:rsidRPr="003E3BEA">
        <w:rPr>
          <w:rFonts w:ascii="Times New Roman" w:eastAsia="Times New Roman" w:hAnsi="Times New Roman" w:cs="Times New Roman"/>
          <w:sz w:val="21"/>
          <w:szCs w:val="21"/>
          <w:lang w:val="lt-LT"/>
        </w:rPr>
        <w:t>21.7. Jeigu Sutartyje numatytų prievolių įvykdymo terminai buvo sustabdyti Sutartyje nustatytais pagrindais, jie atnaujinami pasibaigus sustabdymą lėmusioms aplinkybėms arba Šalių susitarime nurodytam terminui, priklausomai nuo to, kuris įvyksta anksčiau.  </w:t>
      </w:r>
    </w:p>
    <w:p w14:paraId="0B2ACF76" w14:textId="77777777" w:rsidR="003E3BEA" w:rsidRPr="003E3BEA" w:rsidRDefault="003E3BEA" w:rsidP="003E3BEA">
      <w:pPr>
        <w:tabs>
          <w:tab w:val="left" w:pos="567"/>
        </w:tabs>
        <w:spacing w:after="0"/>
        <w:jc w:val="both"/>
        <w:textAlignment w:val="baseline"/>
        <w:rPr>
          <w:rFonts w:ascii="Times New Roman" w:eastAsia="Times New Roman" w:hAnsi="Times New Roman" w:cs="Times New Roman"/>
          <w:sz w:val="21"/>
          <w:szCs w:val="21"/>
          <w:lang w:val="lt-LT"/>
        </w:rPr>
      </w:pPr>
      <w:r w:rsidRPr="003E3BEA">
        <w:rPr>
          <w:rFonts w:ascii="Times New Roman" w:eastAsia="Times New Roman" w:hAnsi="Times New Roman" w:cs="Times New Roman"/>
          <w:sz w:val="21"/>
          <w:szCs w:val="21"/>
          <w:lang w:val="lt-LT"/>
        </w:rPr>
        <w:t>21.8. Atnaujinus Sutarties vykdymą, neįvykdytų prievolių (jų dalies) įvykdymo terminai ir Sutarties galiojimas pratęsiami tokiam terminui, kiek buvo likę laiko jų įvykdymui (Sutarties galiojimui) jų sustabdymo metu. </w:t>
      </w:r>
    </w:p>
    <w:p w14:paraId="046596EC" w14:textId="77777777" w:rsidR="003E3BEA" w:rsidRPr="003E3BEA" w:rsidRDefault="003E3BEA" w:rsidP="003E3BEA">
      <w:pPr>
        <w:tabs>
          <w:tab w:val="left" w:pos="567"/>
        </w:tabs>
        <w:spacing w:after="0"/>
        <w:jc w:val="both"/>
        <w:textAlignment w:val="baseline"/>
        <w:rPr>
          <w:rFonts w:ascii="Times New Roman" w:eastAsia="Times New Roman" w:hAnsi="Times New Roman" w:cs="Times New Roman"/>
          <w:sz w:val="21"/>
          <w:szCs w:val="21"/>
          <w:lang w:val="lt-LT"/>
        </w:rPr>
      </w:pPr>
      <w:r w:rsidRPr="003E3BEA">
        <w:rPr>
          <w:rFonts w:ascii="Times New Roman" w:eastAsia="Times New Roman" w:hAnsi="Times New Roman" w:cs="Times New Roman"/>
          <w:sz w:val="21"/>
          <w:szCs w:val="21"/>
          <w:lang w:val="lt-LT"/>
        </w:rPr>
        <w:t>21.9. Jei sutartinių įsipareigojimų vykdymas buvo sustabdytas laikotarpiui, ne trumpesniam nei 30 (trisdešimt) dienų, praėjus 30 (trisdešimt) dienų, viena Šalis gali rašytiniu pranešimu kitos Šalies pareikalauti atnaujinti Sutarties vykdymą. Šaliai be pagrįstų aplinkybių neatnaujinus Sutarties vykdymo per 10 (dešimt) dienų nuo atitinkamo kreipimosi, kita Šalis gali nutraukti Sutartį, apie tai įspėjusi prieš 10 (dešimt) dienų. </w:t>
      </w:r>
    </w:p>
    <w:p w14:paraId="485B7FED" w14:textId="77777777" w:rsidR="003E3BEA" w:rsidRPr="003E3BEA" w:rsidRDefault="003E3BEA" w:rsidP="003E3BEA">
      <w:pPr>
        <w:tabs>
          <w:tab w:val="left" w:pos="567"/>
        </w:tabs>
        <w:spacing w:after="0"/>
        <w:jc w:val="both"/>
        <w:textAlignment w:val="baseline"/>
        <w:rPr>
          <w:rFonts w:ascii="Times New Roman" w:eastAsia="Times New Roman" w:hAnsi="Times New Roman" w:cs="Times New Roman"/>
          <w:sz w:val="21"/>
          <w:szCs w:val="21"/>
          <w:lang w:val="lt-LT"/>
        </w:rPr>
      </w:pPr>
    </w:p>
    <w:p w14:paraId="794776AB" w14:textId="77777777" w:rsidR="003E3BEA" w:rsidRPr="003E3BEA" w:rsidRDefault="003E3BEA" w:rsidP="003E3BEA">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center"/>
        <w:rPr>
          <w:rFonts w:ascii="Times New Roman" w:eastAsia="Arial" w:hAnsi="Times New Roman" w:cs="Times New Roman"/>
          <w:b/>
          <w:caps/>
          <w:sz w:val="21"/>
          <w:szCs w:val="21"/>
          <w:lang w:val="lt-LT"/>
        </w:rPr>
      </w:pPr>
      <w:r w:rsidRPr="003E3BEA">
        <w:rPr>
          <w:rFonts w:ascii="Times New Roman" w:eastAsia="Arial" w:hAnsi="Times New Roman" w:cs="Times New Roman"/>
          <w:b/>
          <w:bCs/>
          <w:caps/>
          <w:sz w:val="21"/>
          <w:szCs w:val="21"/>
          <w:lang w:val="lt-LT"/>
        </w:rPr>
        <w:t>22.</w:t>
      </w:r>
      <w:r w:rsidRPr="003E3BEA">
        <w:rPr>
          <w:rFonts w:ascii="Times New Roman" w:eastAsia="Arial" w:hAnsi="Times New Roman" w:cs="Times New Roman"/>
          <w:b/>
          <w:bCs/>
          <w:caps/>
          <w:sz w:val="21"/>
          <w:szCs w:val="21"/>
          <w:lang w:val="lt-LT"/>
        </w:rPr>
        <w:tab/>
      </w:r>
      <w:r w:rsidRPr="003E3BEA">
        <w:rPr>
          <w:rFonts w:ascii="Times New Roman" w:eastAsia="Arial" w:hAnsi="Times New Roman" w:cs="Times New Roman"/>
          <w:b/>
          <w:caps/>
          <w:sz w:val="21"/>
          <w:szCs w:val="21"/>
          <w:lang w:val="lt-LT"/>
        </w:rPr>
        <w:t>Sutarties nutraukimas</w:t>
      </w:r>
    </w:p>
    <w:p w14:paraId="45A07A94" w14:textId="77777777" w:rsidR="003E3BEA" w:rsidRPr="003E3BEA" w:rsidRDefault="003E3BEA" w:rsidP="003E3BEA">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both"/>
        <w:rPr>
          <w:rFonts w:ascii="Times New Roman" w:eastAsia="Arial" w:hAnsi="Times New Roman" w:cs="Times New Roman"/>
          <w:b/>
          <w:caps/>
          <w:sz w:val="21"/>
          <w:szCs w:val="21"/>
          <w:lang w:val="lt-LT"/>
        </w:rPr>
      </w:pPr>
    </w:p>
    <w:p w14:paraId="388B4E5E" w14:textId="77777777" w:rsidR="003E3BEA" w:rsidRPr="003E3BEA" w:rsidRDefault="003E3BEA" w:rsidP="003E3BEA">
      <w:pPr>
        <w:tabs>
          <w:tab w:val="left" w:pos="567"/>
          <w:tab w:val="left" w:pos="851"/>
          <w:tab w:val="left" w:pos="992"/>
          <w:tab w:val="left" w:pos="1134"/>
        </w:tabs>
        <w:spacing w:after="0"/>
        <w:jc w:val="both"/>
        <w:rPr>
          <w:rFonts w:ascii="Times New Roman" w:eastAsia="Cambria" w:hAnsi="Times New Roman" w:cs="Times New Roman"/>
          <w:b/>
          <w:bCs/>
          <w:sz w:val="21"/>
          <w:szCs w:val="21"/>
          <w:lang w:val="lt-LT"/>
        </w:rPr>
      </w:pPr>
      <w:r w:rsidRPr="003E3BEA">
        <w:rPr>
          <w:rFonts w:ascii="Times New Roman" w:eastAsia="Cambria" w:hAnsi="Times New Roman" w:cs="Times New Roman"/>
          <w:sz w:val="21"/>
          <w:szCs w:val="21"/>
          <w:lang w:val="lt-LT"/>
        </w:rPr>
        <w:t>Sutartis gali būti nutraukiama VPĮ 90 straipsnyje ir Sutartyje numatytais atvejais, įskaitant galimybę nutraukti Sutartį Šalių susitarimu.</w:t>
      </w:r>
    </w:p>
    <w:p w14:paraId="534A3461" w14:textId="77777777" w:rsidR="003E3BEA" w:rsidRPr="003E3BEA" w:rsidRDefault="003E3BEA" w:rsidP="003E3BEA">
      <w:pPr>
        <w:tabs>
          <w:tab w:val="left" w:pos="567"/>
          <w:tab w:val="left" w:pos="851"/>
          <w:tab w:val="left" w:pos="992"/>
          <w:tab w:val="left" w:pos="1134"/>
        </w:tabs>
        <w:spacing w:after="0"/>
        <w:jc w:val="both"/>
        <w:rPr>
          <w:rFonts w:ascii="Times New Roman" w:eastAsia="Cambria" w:hAnsi="Times New Roman" w:cs="Times New Roman"/>
          <w:b/>
          <w:bCs/>
          <w:sz w:val="21"/>
          <w:szCs w:val="21"/>
          <w:lang w:val="lt-LT"/>
        </w:rPr>
      </w:pPr>
    </w:p>
    <w:p w14:paraId="60C84AF9" w14:textId="77777777" w:rsidR="003E3BEA" w:rsidRPr="003E3BEA" w:rsidRDefault="003E3BEA" w:rsidP="003E3BEA">
      <w:pPr>
        <w:keepNext/>
        <w:keepLines/>
        <w:widowControl w:val="0"/>
        <w:pBdr>
          <w:top w:val="nil"/>
          <w:left w:val="nil"/>
          <w:bottom w:val="nil"/>
          <w:right w:val="nil"/>
          <w:between w:val="nil"/>
        </w:pBdr>
        <w:tabs>
          <w:tab w:val="left" w:pos="567"/>
          <w:tab w:val="left" w:pos="851"/>
          <w:tab w:val="left" w:pos="992"/>
          <w:tab w:val="left" w:pos="1134"/>
        </w:tabs>
        <w:spacing w:after="0"/>
        <w:jc w:val="center"/>
        <w:outlineLvl w:val="1"/>
        <w:rPr>
          <w:rFonts w:ascii="Times New Roman" w:eastAsia="Arial" w:hAnsi="Times New Roman" w:cs="Times New Roman"/>
          <w:b/>
          <w:sz w:val="21"/>
          <w:szCs w:val="21"/>
          <w:lang w:val="lt-LT"/>
        </w:rPr>
      </w:pPr>
      <w:r w:rsidRPr="003E3BEA">
        <w:rPr>
          <w:rFonts w:ascii="Times New Roman" w:eastAsia="Arial" w:hAnsi="Times New Roman" w:cs="Times New Roman"/>
          <w:b/>
          <w:bCs/>
          <w:sz w:val="21"/>
          <w:szCs w:val="21"/>
          <w:lang w:val="lt-LT"/>
        </w:rPr>
        <w:t>22.1.</w:t>
      </w:r>
      <w:r w:rsidRPr="003E3BEA">
        <w:rPr>
          <w:rFonts w:ascii="Times New Roman" w:eastAsia="Arial" w:hAnsi="Times New Roman" w:cs="Times New Roman"/>
          <w:b/>
          <w:bCs/>
          <w:sz w:val="21"/>
          <w:szCs w:val="21"/>
          <w:lang w:val="lt-LT"/>
        </w:rPr>
        <w:tab/>
      </w:r>
      <w:r w:rsidRPr="003E3BEA">
        <w:rPr>
          <w:rFonts w:ascii="Times New Roman" w:eastAsia="Arial" w:hAnsi="Times New Roman" w:cs="Times New Roman"/>
          <w:b/>
          <w:sz w:val="21"/>
          <w:szCs w:val="21"/>
          <w:lang w:val="lt-LT"/>
        </w:rPr>
        <w:t>Pretenzijos dėl Sutarties pažeidimų</w:t>
      </w:r>
    </w:p>
    <w:p w14:paraId="7EF11536" w14:textId="77777777" w:rsidR="003E3BEA" w:rsidRPr="003E3BEA" w:rsidRDefault="003E3BEA" w:rsidP="003E3BEA">
      <w:pPr>
        <w:keepNext/>
        <w:keepLines/>
        <w:widowControl w:val="0"/>
        <w:pBdr>
          <w:top w:val="nil"/>
          <w:left w:val="nil"/>
          <w:bottom w:val="nil"/>
          <w:right w:val="nil"/>
          <w:between w:val="nil"/>
        </w:pBdr>
        <w:tabs>
          <w:tab w:val="left" w:pos="567"/>
          <w:tab w:val="left" w:pos="851"/>
          <w:tab w:val="left" w:pos="992"/>
          <w:tab w:val="left" w:pos="1134"/>
        </w:tabs>
        <w:spacing w:after="0"/>
        <w:jc w:val="both"/>
        <w:outlineLvl w:val="1"/>
        <w:rPr>
          <w:rFonts w:ascii="Times New Roman" w:eastAsia="Arial" w:hAnsi="Times New Roman" w:cs="Times New Roman"/>
          <w:b/>
          <w:sz w:val="21"/>
          <w:szCs w:val="21"/>
          <w:lang w:val="lt-LT"/>
        </w:rPr>
      </w:pPr>
    </w:p>
    <w:p w14:paraId="01C7A1E5" w14:textId="77777777" w:rsidR="003E3BEA" w:rsidRPr="003E3BEA" w:rsidRDefault="003E3BEA" w:rsidP="003E3BEA">
      <w:pPr>
        <w:tabs>
          <w:tab w:val="left" w:pos="567"/>
        </w:tabs>
        <w:spacing w:after="0"/>
        <w:jc w:val="both"/>
        <w:textAlignment w:val="baseline"/>
        <w:rPr>
          <w:rFonts w:ascii="Times New Roman" w:eastAsia="Times New Roman" w:hAnsi="Times New Roman" w:cs="Times New Roman"/>
          <w:sz w:val="21"/>
          <w:szCs w:val="21"/>
          <w:lang w:val="lt-LT"/>
        </w:rPr>
      </w:pPr>
      <w:r w:rsidRPr="003E3BEA">
        <w:rPr>
          <w:rFonts w:ascii="Times New Roman" w:eastAsia="Times New Roman" w:hAnsi="Times New Roman" w:cs="Times New Roman"/>
          <w:sz w:val="21"/>
          <w:szCs w:val="21"/>
          <w:lang w:val="lt-LT"/>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 Tuo atveju, jeigu Šalis tokioje pretenzijoje įspėja kitą Šalį apie Sutarties nutraukimą, jeigu ši neištaisys pažeidimo, pretenzijoje turi būti nustatytas protingas terminas pažeidimui ištaisyti.  </w:t>
      </w:r>
    </w:p>
    <w:p w14:paraId="629A899C" w14:textId="77777777" w:rsidR="003E3BEA" w:rsidRPr="003E3BEA" w:rsidRDefault="003E3BEA" w:rsidP="003E3BEA">
      <w:pPr>
        <w:tabs>
          <w:tab w:val="left" w:pos="567"/>
        </w:tabs>
        <w:spacing w:after="0"/>
        <w:jc w:val="both"/>
        <w:textAlignment w:val="baseline"/>
        <w:rPr>
          <w:rFonts w:ascii="Times New Roman" w:eastAsia="Times New Roman" w:hAnsi="Times New Roman" w:cs="Times New Roman"/>
          <w:sz w:val="21"/>
          <w:szCs w:val="21"/>
          <w:lang w:val="lt-LT"/>
        </w:rPr>
      </w:pPr>
      <w:r w:rsidRPr="003E3BEA">
        <w:rPr>
          <w:rFonts w:ascii="Times New Roman" w:eastAsia="Times New Roman" w:hAnsi="Times New Roman" w:cs="Times New Roman"/>
          <w:sz w:val="21"/>
          <w:szCs w:val="21"/>
          <w:lang w:val="lt-LT"/>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 Pretenziją gavusios Šalies pasiūlytasis terminas pakeičia terminą, nurodytą pretenzijoje, tik jeigu kita Šalis jį patvirtina. </w:t>
      </w:r>
    </w:p>
    <w:p w14:paraId="5D9E0116" w14:textId="77777777" w:rsidR="003E3BEA" w:rsidRPr="003E3BEA" w:rsidRDefault="003E3BEA" w:rsidP="003E3BEA">
      <w:pPr>
        <w:tabs>
          <w:tab w:val="left" w:pos="567"/>
        </w:tabs>
        <w:spacing w:after="0"/>
        <w:jc w:val="both"/>
        <w:textAlignment w:val="baseline"/>
        <w:rPr>
          <w:rFonts w:ascii="Times New Roman" w:eastAsia="Times New Roman" w:hAnsi="Times New Roman" w:cs="Times New Roman"/>
          <w:sz w:val="21"/>
          <w:szCs w:val="21"/>
          <w:lang w:val="lt-LT"/>
        </w:rPr>
      </w:pPr>
    </w:p>
    <w:p w14:paraId="119C8A8D" w14:textId="77777777" w:rsidR="003E3BEA" w:rsidRPr="003E3BEA" w:rsidRDefault="003E3BEA" w:rsidP="003E3BEA">
      <w:pPr>
        <w:keepNext/>
        <w:keepLines/>
        <w:widowControl w:val="0"/>
        <w:pBdr>
          <w:top w:val="nil"/>
          <w:left w:val="nil"/>
          <w:bottom w:val="nil"/>
          <w:right w:val="nil"/>
          <w:between w:val="nil"/>
        </w:pBdr>
        <w:tabs>
          <w:tab w:val="left" w:pos="567"/>
          <w:tab w:val="left" w:pos="851"/>
          <w:tab w:val="left" w:pos="992"/>
          <w:tab w:val="left" w:pos="1134"/>
        </w:tabs>
        <w:spacing w:after="0"/>
        <w:jc w:val="center"/>
        <w:outlineLvl w:val="1"/>
        <w:rPr>
          <w:rFonts w:ascii="Times New Roman" w:eastAsia="Arial" w:hAnsi="Times New Roman" w:cs="Times New Roman"/>
          <w:b/>
          <w:sz w:val="21"/>
          <w:szCs w:val="21"/>
          <w:lang w:val="lt-LT"/>
        </w:rPr>
      </w:pPr>
      <w:r w:rsidRPr="003E3BEA">
        <w:rPr>
          <w:rFonts w:ascii="Times New Roman" w:eastAsia="Arial" w:hAnsi="Times New Roman" w:cs="Times New Roman"/>
          <w:b/>
          <w:bCs/>
          <w:sz w:val="21"/>
          <w:szCs w:val="21"/>
          <w:lang w:val="lt-LT"/>
        </w:rPr>
        <w:t>22.2.</w:t>
      </w:r>
      <w:r w:rsidRPr="003E3BEA">
        <w:rPr>
          <w:rFonts w:ascii="Times New Roman" w:eastAsia="Arial" w:hAnsi="Times New Roman" w:cs="Times New Roman"/>
          <w:b/>
          <w:bCs/>
          <w:sz w:val="21"/>
          <w:szCs w:val="21"/>
          <w:lang w:val="lt-LT"/>
        </w:rPr>
        <w:tab/>
      </w:r>
      <w:r w:rsidRPr="003E3BEA">
        <w:rPr>
          <w:rFonts w:ascii="Times New Roman" w:eastAsia="Arial" w:hAnsi="Times New Roman" w:cs="Times New Roman"/>
          <w:b/>
          <w:sz w:val="21"/>
          <w:szCs w:val="21"/>
          <w:lang w:val="lt-LT"/>
        </w:rPr>
        <w:t>Sutarties nutraukimas Pirkėjo iniciatyva</w:t>
      </w:r>
    </w:p>
    <w:p w14:paraId="3D7C09BB" w14:textId="77777777" w:rsidR="003E3BEA" w:rsidRPr="003E3BEA" w:rsidRDefault="003E3BEA" w:rsidP="003E3BEA">
      <w:pPr>
        <w:keepNext/>
        <w:keepLines/>
        <w:widowControl w:val="0"/>
        <w:pBdr>
          <w:top w:val="nil"/>
          <w:left w:val="nil"/>
          <w:bottom w:val="nil"/>
          <w:right w:val="nil"/>
          <w:between w:val="nil"/>
        </w:pBdr>
        <w:tabs>
          <w:tab w:val="left" w:pos="567"/>
          <w:tab w:val="left" w:pos="851"/>
          <w:tab w:val="left" w:pos="992"/>
          <w:tab w:val="left" w:pos="1134"/>
        </w:tabs>
        <w:spacing w:after="0"/>
        <w:jc w:val="both"/>
        <w:outlineLvl w:val="1"/>
        <w:rPr>
          <w:rFonts w:ascii="Times New Roman" w:eastAsia="Arial" w:hAnsi="Times New Roman" w:cs="Times New Roman"/>
          <w:b/>
          <w:sz w:val="21"/>
          <w:szCs w:val="21"/>
          <w:lang w:val="lt-LT"/>
        </w:rPr>
      </w:pPr>
    </w:p>
    <w:p w14:paraId="5A8E21D9" w14:textId="77777777" w:rsidR="003E3BEA" w:rsidRPr="003E3BEA" w:rsidRDefault="003E3BEA" w:rsidP="003E3BEA">
      <w:pPr>
        <w:tabs>
          <w:tab w:val="left" w:pos="567"/>
        </w:tabs>
        <w:spacing w:after="0"/>
        <w:jc w:val="both"/>
        <w:textAlignment w:val="baseline"/>
        <w:rPr>
          <w:rFonts w:ascii="Times New Roman" w:eastAsia="Times New Roman" w:hAnsi="Times New Roman" w:cs="Times New Roman"/>
          <w:sz w:val="21"/>
          <w:szCs w:val="21"/>
          <w:lang w:val="lt-LT"/>
        </w:rPr>
      </w:pPr>
      <w:r w:rsidRPr="003E3BEA">
        <w:rPr>
          <w:rFonts w:ascii="Times New Roman" w:eastAsia="Times New Roman" w:hAnsi="Times New Roman" w:cs="Times New Roman"/>
          <w:sz w:val="21"/>
          <w:szCs w:val="21"/>
          <w:lang w:val="lt-LT"/>
        </w:rPr>
        <w:t>22.3.1.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19B576A6" w14:textId="77777777" w:rsidR="003E3BEA" w:rsidRPr="003E3BEA" w:rsidRDefault="003E3BEA" w:rsidP="003E3BEA">
      <w:pPr>
        <w:tabs>
          <w:tab w:val="left" w:pos="567"/>
        </w:tabs>
        <w:spacing w:after="0"/>
        <w:jc w:val="both"/>
        <w:textAlignment w:val="baseline"/>
        <w:rPr>
          <w:rFonts w:ascii="Times New Roman" w:eastAsia="Times New Roman" w:hAnsi="Times New Roman" w:cs="Times New Roman"/>
          <w:sz w:val="21"/>
          <w:szCs w:val="21"/>
          <w:lang w:val="lt-LT"/>
        </w:rPr>
      </w:pPr>
      <w:r w:rsidRPr="003E3BEA">
        <w:rPr>
          <w:rFonts w:ascii="Times New Roman" w:eastAsia="Times New Roman" w:hAnsi="Times New Roman" w:cs="Times New Roman"/>
          <w:sz w:val="21"/>
          <w:szCs w:val="21"/>
          <w:lang w:val="lt-LT"/>
        </w:rPr>
        <w:t>22.3.2. Pirkėjas turi teisę vienašališkai nutraukti Sutartį ar jos dalį raštu įspėjęs Tiekėją prieš ne trumpesnį nei 10 (dešimties) dienų terminą, jeigu: </w:t>
      </w:r>
    </w:p>
    <w:p w14:paraId="61957899" w14:textId="77777777" w:rsidR="003E3BEA" w:rsidRPr="003E3BEA" w:rsidRDefault="003E3BEA" w:rsidP="003E3BEA">
      <w:pPr>
        <w:tabs>
          <w:tab w:val="left" w:pos="567"/>
        </w:tabs>
        <w:spacing w:after="0"/>
        <w:jc w:val="both"/>
        <w:textAlignment w:val="baseline"/>
        <w:rPr>
          <w:rFonts w:ascii="Times New Roman" w:eastAsia="Times New Roman" w:hAnsi="Times New Roman" w:cs="Times New Roman"/>
          <w:sz w:val="21"/>
          <w:szCs w:val="21"/>
          <w:lang w:val="lt-LT"/>
        </w:rPr>
      </w:pPr>
      <w:r w:rsidRPr="003E3BEA">
        <w:rPr>
          <w:rFonts w:ascii="Times New Roman" w:eastAsia="Times New Roman" w:hAnsi="Times New Roman" w:cs="Times New Roman"/>
          <w:sz w:val="21"/>
          <w:szCs w:val="21"/>
          <w:lang w:val="lt-LT"/>
        </w:rPr>
        <w:t>22.3.2.1. Tiekėjui yra iškelta bankroto byla, pradėtas bankroto procesas ne teismo tvarka, jis tampa nemokus arba yra nemokumo tikimybė, sustabdo ūkinę veiklą ar susidaro analogiška situacija</w:t>
      </w:r>
      <w:r w:rsidRPr="003E3BEA">
        <w:rPr>
          <w:rFonts w:ascii="Times New Roman" w:eastAsia="Times New Roman" w:hAnsi="Times New Roman" w:cs="Times New Roman"/>
          <w:color w:val="000000"/>
          <w:sz w:val="21"/>
          <w:szCs w:val="21"/>
          <w:shd w:val="clear" w:color="auto" w:fill="FFFFFF"/>
          <w:lang w:val="lt-LT"/>
        </w:rPr>
        <w:t>;</w:t>
      </w:r>
      <w:r w:rsidRPr="003E3BEA">
        <w:rPr>
          <w:rFonts w:ascii="Times New Roman" w:eastAsia="Times New Roman" w:hAnsi="Times New Roman" w:cs="Times New Roman"/>
          <w:color w:val="000000"/>
          <w:sz w:val="21"/>
          <w:szCs w:val="21"/>
          <w:lang w:val="lt-LT"/>
        </w:rPr>
        <w:t> </w:t>
      </w:r>
    </w:p>
    <w:p w14:paraId="3E406B8F" w14:textId="77777777" w:rsidR="003E3BEA" w:rsidRPr="003E3BEA" w:rsidRDefault="003E3BEA" w:rsidP="003E3BEA">
      <w:pPr>
        <w:tabs>
          <w:tab w:val="left" w:pos="567"/>
        </w:tabs>
        <w:spacing w:after="0"/>
        <w:jc w:val="both"/>
        <w:rPr>
          <w:rFonts w:ascii="Times New Roman" w:eastAsia="Times New Roman" w:hAnsi="Times New Roman" w:cs="Times New Roman"/>
          <w:sz w:val="21"/>
          <w:szCs w:val="21"/>
          <w:lang w:val="lt-LT"/>
        </w:rPr>
      </w:pPr>
      <w:r w:rsidRPr="003E3BEA">
        <w:rPr>
          <w:rFonts w:ascii="Times New Roman" w:eastAsia="Times New Roman" w:hAnsi="Times New Roman" w:cs="Times New Roman"/>
          <w:sz w:val="21"/>
          <w:szCs w:val="21"/>
          <w:lang w:val="lt-LT"/>
        </w:rPr>
        <w:t>22.3.2.2. Tiekėjo padėtis pasikeičia ir jis atitinka pirkimo dokumentuose nustatytą pašalinimo pagrindą, kuris taikomas ir Sutarties galiojimo metu;</w:t>
      </w:r>
    </w:p>
    <w:p w14:paraId="486B2EF5" w14:textId="77777777" w:rsidR="003E3BEA" w:rsidRPr="003E3BEA" w:rsidRDefault="003E3BEA" w:rsidP="003E3BEA">
      <w:pPr>
        <w:tabs>
          <w:tab w:val="left" w:pos="567"/>
        </w:tabs>
        <w:spacing w:after="0"/>
        <w:jc w:val="both"/>
        <w:textAlignment w:val="baseline"/>
        <w:rPr>
          <w:rFonts w:ascii="Times New Roman" w:eastAsia="Times New Roman" w:hAnsi="Times New Roman" w:cs="Times New Roman"/>
          <w:sz w:val="21"/>
          <w:szCs w:val="21"/>
          <w:lang w:val="lt-LT"/>
        </w:rPr>
      </w:pPr>
      <w:r w:rsidRPr="003E3BEA">
        <w:rPr>
          <w:rFonts w:ascii="Times New Roman" w:eastAsia="Times New Roman" w:hAnsi="Times New Roman" w:cs="Times New Roman"/>
          <w:sz w:val="21"/>
          <w:szCs w:val="21"/>
          <w:lang w:val="lt-LT"/>
        </w:rPr>
        <w:t>22.3.2.3. pasikeičia teisės aktai, susiję su Sutarties objektu, Sutarties vykdymu, ar su Pirkėjo vykdoma veikla, kuriai buvo sudaryta Sutartis, ir dėl tokių pakeitimų Pirkėjas nusprendžia nutraukti Sutartį;  </w:t>
      </w:r>
    </w:p>
    <w:p w14:paraId="52F536F5" w14:textId="77777777" w:rsidR="003E3BEA" w:rsidRPr="003E3BEA" w:rsidRDefault="003E3BEA" w:rsidP="003E3BEA">
      <w:pPr>
        <w:tabs>
          <w:tab w:val="left" w:pos="567"/>
        </w:tabs>
        <w:spacing w:after="0"/>
        <w:jc w:val="both"/>
        <w:textAlignment w:val="baseline"/>
        <w:rPr>
          <w:rFonts w:ascii="Times New Roman" w:eastAsia="Times New Roman" w:hAnsi="Times New Roman" w:cs="Times New Roman"/>
          <w:sz w:val="21"/>
          <w:szCs w:val="21"/>
          <w:lang w:val="lt-LT"/>
        </w:rPr>
      </w:pPr>
      <w:r w:rsidRPr="003E3BEA">
        <w:rPr>
          <w:rFonts w:ascii="Times New Roman" w:eastAsia="Times New Roman" w:hAnsi="Times New Roman" w:cs="Times New Roman"/>
          <w:sz w:val="21"/>
          <w:szCs w:val="21"/>
          <w:lang w:val="lt-LT"/>
        </w:rPr>
        <w:lastRenderedPageBreak/>
        <w:t>22.3.2.4. Pirkėjas nusprendžia nebevykdyti veiklos, kurios vykdymui Sutartimi įsigyjamos Prekės ir Sutarties poreikis išnyksta; </w:t>
      </w:r>
    </w:p>
    <w:p w14:paraId="244A398F" w14:textId="77777777" w:rsidR="003E3BEA" w:rsidRPr="003E3BEA" w:rsidRDefault="003E3BEA" w:rsidP="003E3BEA">
      <w:pPr>
        <w:tabs>
          <w:tab w:val="left" w:pos="567"/>
        </w:tabs>
        <w:spacing w:after="0"/>
        <w:jc w:val="both"/>
        <w:textAlignment w:val="baseline"/>
        <w:rPr>
          <w:rFonts w:ascii="Times New Roman" w:eastAsia="Times New Roman" w:hAnsi="Times New Roman" w:cs="Times New Roman"/>
          <w:sz w:val="21"/>
          <w:szCs w:val="21"/>
          <w:lang w:val="lt-LT"/>
        </w:rPr>
      </w:pPr>
      <w:r w:rsidRPr="003E3BEA">
        <w:rPr>
          <w:rFonts w:ascii="Times New Roman" w:eastAsia="Times New Roman" w:hAnsi="Times New Roman" w:cs="Times New Roman"/>
          <w:sz w:val="21"/>
          <w:szCs w:val="21"/>
          <w:lang w:val="lt-LT"/>
        </w:rPr>
        <w:t>22.3.2.5. Pirkėjo valdymo organas priima sprendimą(-us), dėl kurio(-ių) Sutarties poreikis išnyksta; </w:t>
      </w:r>
    </w:p>
    <w:p w14:paraId="4E8EF3A5" w14:textId="77777777" w:rsidR="003E3BEA" w:rsidRPr="003E3BEA" w:rsidRDefault="003E3BEA" w:rsidP="003E3BEA">
      <w:pPr>
        <w:tabs>
          <w:tab w:val="left" w:pos="567"/>
        </w:tabs>
        <w:spacing w:after="0"/>
        <w:jc w:val="both"/>
        <w:textAlignment w:val="baseline"/>
        <w:rPr>
          <w:rFonts w:ascii="Times New Roman" w:eastAsia="Times New Roman" w:hAnsi="Times New Roman" w:cs="Times New Roman"/>
          <w:sz w:val="21"/>
          <w:szCs w:val="21"/>
          <w:lang w:val="lt-LT"/>
        </w:rPr>
      </w:pPr>
      <w:r w:rsidRPr="003E3BEA">
        <w:rPr>
          <w:rFonts w:ascii="Times New Roman" w:eastAsia="Times New Roman" w:hAnsi="Times New Roman" w:cs="Times New Roman"/>
          <w:sz w:val="21"/>
          <w:szCs w:val="21"/>
          <w:lang w:val="lt-LT"/>
        </w:rPr>
        <w:t>22.3.2.6. pasikeičia (pablogėja) Pirkėjo finansinė padėtis ar Pirkėjas negauna / netenka finansavimo ir dėl šios priežasties nusprendžia nutraukti Sutartį; </w:t>
      </w:r>
    </w:p>
    <w:p w14:paraId="5D25F2D5" w14:textId="77777777" w:rsidR="003E3BEA" w:rsidRPr="003E3BEA" w:rsidRDefault="003E3BEA" w:rsidP="003E3BEA">
      <w:pPr>
        <w:tabs>
          <w:tab w:val="left" w:pos="567"/>
        </w:tabs>
        <w:spacing w:after="0"/>
        <w:jc w:val="both"/>
        <w:textAlignment w:val="baseline"/>
        <w:rPr>
          <w:rFonts w:ascii="Times New Roman" w:eastAsia="Times New Roman" w:hAnsi="Times New Roman" w:cs="Times New Roman"/>
          <w:sz w:val="21"/>
          <w:szCs w:val="21"/>
          <w:lang w:val="lt-LT"/>
        </w:rPr>
      </w:pPr>
      <w:r w:rsidRPr="003E3BEA">
        <w:rPr>
          <w:rFonts w:ascii="Times New Roman" w:eastAsia="Times New Roman" w:hAnsi="Times New Roman" w:cs="Times New Roman"/>
          <w:sz w:val="21"/>
          <w:szCs w:val="21"/>
          <w:lang w:val="lt-LT"/>
        </w:rPr>
        <w:t>22.3.2.7. keičiasi Pirkėjo organizacinė struktūra – juridinis statusas, pobūdis ar valdymo struktūra ir tai gali turėti įtakos tinkamam Sutarties įvykdymui arba Sutarties poreikiui; </w:t>
      </w:r>
    </w:p>
    <w:p w14:paraId="13E1B2D1" w14:textId="77777777" w:rsidR="003E3BEA" w:rsidRPr="003E3BEA" w:rsidRDefault="003E3BEA" w:rsidP="003E3BEA">
      <w:pPr>
        <w:tabs>
          <w:tab w:val="left" w:pos="567"/>
        </w:tabs>
        <w:spacing w:after="0"/>
        <w:jc w:val="both"/>
        <w:textAlignment w:val="baseline"/>
        <w:rPr>
          <w:rFonts w:ascii="Times New Roman" w:eastAsia="Times New Roman" w:hAnsi="Times New Roman" w:cs="Times New Roman"/>
          <w:sz w:val="21"/>
          <w:szCs w:val="21"/>
          <w:lang w:val="lt-LT"/>
        </w:rPr>
      </w:pPr>
      <w:r w:rsidRPr="003E3BEA">
        <w:rPr>
          <w:rFonts w:ascii="Times New Roman" w:eastAsia="Times New Roman" w:hAnsi="Times New Roman" w:cs="Times New Roman"/>
          <w:sz w:val="21"/>
          <w:szCs w:val="21"/>
          <w:lang w:val="lt-LT"/>
        </w:rPr>
        <w:t>22.3.2.8. nebelieka perkamų Prekių poreikio; </w:t>
      </w:r>
    </w:p>
    <w:p w14:paraId="5495C2CF" w14:textId="77777777" w:rsidR="003E3BEA" w:rsidRPr="003E3BEA" w:rsidRDefault="003E3BEA" w:rsidP="003E3BEA">
      <w:pPr>
        <w:tabs>
          <w:tab w:val="left" w:pos="567"/>
        </w:tabs>
        <w:spacing w:after="0"/>
        <w:jc w:val="both"/>
        <w:textAlignment w:val="baseline"/>
        <w:rPr>
          <w:rFonts w:ascii="Times New Roman" w:eastAsia="Times New Roman" w:hAnsi="Times New Roman" w:cs="Times New Roman"/>
          <w:sz w:val="21"/>
          <w:szCs w:val="21"/>
          <w:lang w:val="lt-LT"/>
        </w:rPr>
      </w:pPr>
      <w:r w:rsidRPr="003E3BEA">
        <w:rPr>
          <w:rFonts w:ascii="Times New Roman" w:eastAsia="Times New Roman" w:hAnsi="Times New Roman" w:cs="Times New Roman"/>
          <w:sz w:val="21"/>
          <w:szCs w:val="21"/>
          <w:lang w:val="lt-LT"/>
        </w:rPr>
        <w:t>22.3.2.9. Pirkėjas iš pirkimų priežiūrą atliekančių institucijų gauna nurodymą / rekomendaciją nutraukti Sutartį;</w:t>
      </w:r>
    </w:p>
    <w:p w14:paraId="105F5299" w14:textId="77777777" w:rsidR="003E3BEA" w:rsidRPr="003E3BEA" w:rsidRDefault="003E3BEA" w:rsidP="003E3BEA">
      <w:pPr>
        <w:tabs>
          <w:tab w:val="left" w:pos="567"/>
        </w:tabs>
        <w:spacing w:after="0"/>
        <w:jc w:val="both"/>
        <w:textAlignment w:val="baseline"/>
        <w:rPr>
          <w:rFonts w:ascii="Times New Roman" w:eastAsia="Times New Roman" w:hAnsi="Times New Roman" w:cs="Times New Roman"/>
          <w:sz w:val="21"/>
          <w:szCs w:val="21"/>
          <w:lang w:val="lt-LT"/>
        </w:rPr>
      </w:pPr>
      <w:r w:rsidRPr="003E3BEA">
        <w:rPr>
          <w:rFonts w:ascii="Times New Roman" w:eastAsia="Times New Roman" w:hAnsi="Times New Roman" w:cs="Times New Roman"/>
          <w:sz w:val="21"/>
          <w:szCs w:val="21"/>
          <w:lang w:val="lt-LT"/>
        </w:rPr>
        <w:t>22.3.2.10. Tiekėjas nepratęsia arba nepateikia Sutarties įvykdymo užtikrinimo per Sutartyje nustatytą terminą;</w:t>
      </w:r>
    </w:p>
    <w:p w14:paraId="33F0716E" w14:textId="77777777" w:rsidR="003E3BEA" w:rsidRPr="003E3BEA" w:rsidRDefault="003E3BEA" w:rsidP="003E3BEA">
      <w:pPr>
        <w:tabs>
          <w:tab w:val="left" w:pos="567"/>
        </w:tabs>
        <w:spacing w:after="0"/>
        <w:jc w:val="both"/>
        <w:textAlignment w:val="baseline"/>
        <w:rPr>
          <w:rFonts w:ascii="Times New Roman" w:eastAsia="Arial" w:hAnsi="Times New Roman" w:cs="Times New Roman"/>
          <w:sz w:val="21"/>
          <w:szCs w:val="21"/>
          <w:lang w:val="lt-LT"/>
        </w:rPr>
      </w:pPr>
      <w:r w:rsidRPr="003E3BEA">
        <w:rPr>
          <w:rFonts w:ascii="Times New Roman" w:eastAsia="Times New Roman" w:hAnsi="Times New Roman" w:cs="Times New Roman"/>
          <w:sz w:val="21"/>
          <w:szCs w:val="21"/>
          <w:lang w:val="lt-LT"/>
        </w:rPr>
        <w:t>22.3.2.11.</w:t>
      </w:r>
      <w:r w:rsidRPr="003E3BEA">
        <w:rPr>
          <w:rFonts w:ascii="Times New Roman" w:eastAsia="Arial" w:hAnsi="Times New Roman" w:cs="Times New Roman"/>
          <w:sz w:val="21"/>
          <w:szCs w:val="21"/>
          <w:lang w:val="lt-LT"/>
        </w:rPr>
        <w:t xml:space="preserve"> Tiekėjas atsisako pašalinti arba nepašalina Prekių trūkumų per Pirkėjo nustatytus protingus terminus;</w:t>
      </w:r>
    </w:p>
    <w:p w14:paraId="2A3C4521" w14:textId="77777777" w:rsidR="003E3BEA" w:rsidRPr="003E3BEA" w:rsidRDefault="003E3BEA" w:rsidP="003E3BEA">
      <w:pPr>
        <w:tabs>
          <w:tab w:val="left" w:pos="567"/>
        </w:tabs>
        <w:spacing w:after="0"/>
        <w:jc w:val="both"/>
        <w:textAlignment w:val="baseline"/>
        <w:rPr>
          <w:rFonts w:ascii="Times New Roman" w:eastAsia="Times New Roman" w:hAnsi="Times New Roman" w:cs="Times New Roman"/>
          <w:sz w:val="21"/>
          <w:szCs w:val="21"/>
          <w:lang w:val="lt-LT"/>
        </w:rPr>
      </w:pPr>
      <w:r w:rsidRPr="003E3BEA">
        <w:rPr>
          <w:rFonts w:ascii="Times New Roman" w:eastAsia="Times New Roman" w:hAnsi="Times New Roman" w:cs="Times New Roman"/>
          <w:sz w:val="21"/>
          <w:szCs w:val="21"/>
          <w:lang w:val="lt-LT"/>
        </w:rPr>
        <w:t>22.3.2.12. Tiekėjas pažeidžia Sutartį arba įstatymus bei kitus teisės aktus ir per Pirkėjo rašytinėje pretenzijoje nurodytą terminą neištaiso pažeidimo.</w:t>
      </w:r>
    </w:p>
    <w:p w14:paraId="6534D75B" w14:textId="77777777" w:rsidR="003E3BEA" w:rsidRPr="003E3BEA" w:rsidRDefault="003E3BEA" w:rsidP="003E3BEA">
      <w:pPr>
        <w:tabs>
          <w:tab w:val="left" w:pos="567"/>
        </w:tabs>
        <w:spacing w:after="0"/>
        <w:jc w:val="both"/>
        <w:textAlignment w:val="baseline"/>
        <w:rPr>
          <w:rFonts w:ascii="Times New Roman" w:eastAsia="Times New Roman" w:hAnsi="Times New Roman" w:cs="Times New Roman"/>
          <w:sz w:val="21"/>
          <w:szCs w:val="21"/>
          <w:lang w:val="lt-LT"/>
        </w:rPr>
      </w:pPr>
      <w:r w:rsidRPr="003E3BEA">
        <w:rPr>
          <w:rFonts w:ascii="Times New Roman" w:eastAsia="Times New Roman" w:hAnsi="Times New Roman" w:cs="Times New Roman"/>
          <w:sz w:val="21"/>
          <w:szCs w:val="21"/>
          <w:lang w:val="lt-LT"/>
        </w:rPr>
        <w:t>22.3.3. Sutartis laikoma niekine ir negaliojančia, jei nustatoma, kad Sutarties vykdymas prieštarauja Lietuvos Respublikoje įgyvendinamoms privalomoms tarptautinėms sankcijoms, kaip tai apibrėžta Lietuvos Respublikos tarptautinių sankcijų įstatyme (toliau – Sankcijų įstatymas) r kituose tarptautiniuose, Europos Sąjungos ir Lietuvos Respublikos teisės aktuose (bent vienai iš taikomų sankcijų). Sutarties negaliojimo momentas nustatomas vadovaujantis minėtu įstatymu. </w:t>
      </w:r>
    </w:p>
    <w:p w14:paraId="3736AC21" w14:textId="77777777" w:rsidR="003E3BEA" w:rsidRPr="003E3BEA" w:rsidRDefault="003E3BEA" w:rsidP="003E3BEA">
      <w:pPr>
        <w:tabs>
          <w:tab w:val="left" w:pos="567"/>
        </w:tabs>
        <w:spacing w:after="0"/>
        <w:jc w:val="both"/>
        <w:textAlignment w:val="baseline"/>
        <w:rPr>
          <w:rFonts w:ascii="Times New Roman" w:eastAsia="Times New Roman" w:hAnsi="Times New Roman" w:cs="Times New Roman"/>
          <w:sz w:val="21"/>
          <w:szCs w:val="21"/>
          <w:lang w:val="lt-LT"/>
        </w:rPr>
      </w:pPr>
      <w:r w:rsidRPr="003E3BEA">
        <w:rPr>
          <w:rFonts w:ascii="Times New Roman" w:eastAsia="Times New Roman" w:hAnsi="Times New Roman" w:cs="Times New Roman"/>
          <w:sz w:val="21"/>
          <w:szCs w:val="21"/>
          <w:lang w:val="lt-LT"/>
        </w:rPr>
        <w:t>22.3.4.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4776414F" w14:textId="77777777" w:rsidR="003E3BEA" w:rsidRPr="003E3BEA" w:rsidRDefault="003E3BEA" w:rsidP="003E3BEA">
      <w:pPr>
        <w:tabs>
          <w:tab w:val="left" w:pos="567"/>
        </w:tabs>
        <w:spacing w:after="0"/>
        <w:jc w:val="both"/>
        <w:textAlignment w:val="baseline"/>
        <w:rPr>
          <w:rFonts w:ascii="Times New Roman" w:eastAsia="Times New Roman" w:hAnsi="Times New Roman" w:cs="Times New Roman"/>
          <w:sz w:val="21"/>
          <w:szCs w:val="21"/>
          <w:lang w:val="lt-LT"/>
        </w:rPr>
      </w:pPr>
      <w:r w:rsidRPr="003E3BEA">
        <w:rPr>
          <w:rFonts w:ascii="Times New Roman" w:eastAsia="Times New Roman" w:hAnsi="Times New Roman" w:cs="Times New Roman"/>
          <w:sz w:val="21"/>
          <w:szCs w:val="21"/>
          <w:lang w:val="lt-LT"/>
        </w:rPr>
        <w:t>22.3.5.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tiesioginius nuostolius, susijusius su Sutarties nutraukimu. Jeigu Specialiosiose sąlygose yra numatyta, kad tinkamas Sutarties įvykdymas yra užtikrinamas Sutarties įvykdymo užtikrinimu, Tiekėjas įsipareigoja Pirkėjui sumokėti likusią dalį Specialiosiose sąlygose nurodytos dydžio baudos ir atlyginti tiesioginius nuostolius, susijusius su Sutarties nutraukimu, kiek jų nepadengia Sutarties įvykdymo užtikrinimas. Pirkėjui pareiškus reikalavimą atlyginti patirtus nuostolius, baudos suma įskaitoma į nuostolių atlyginimą. </w:t>
      </w:r>
    </w:p>
    <w:p w14:paraId="1EB44CF1" w14:textId="77777777" w:rsidR="003E3BEA" w:rsidRPr="003E3BEA" w:rsidRDefault="003E3BEA" w:rsidP="003E3BEA">
      <w:pPr>
        <w:tabs>
          <w:tab w:val="left" w:pos="567"/>
        </w:tabs>
        <w:spacing w:after="0"/>
        <w:jc w:val="both"/>
        <w:textAlignment w:val="baseline"/>
        <w:rPr>
          <w:rFonts w:ascii="Times New Roman" w:eastAsia="Times New Roman" w:hAnsi="Times New Roman" w:cs="Times New Roman"/>
          <w:sz w:val="21"/>
          <w:szCs w:val="21"/>
          <w:lang w:val="lt-LT"/>
        </w:rPr>
      </w:pPr>
      <w:r w:rsidRPr="003E3BEA">
        <w:rPr>
          <w:rFonts w:ascii="Times New Roman" w:eastAsia="Times New Roman" w:hAnsi="Times New Roman" w:cs="Times New Roman"/>
          <w:sz w:val="21"/>
          <w:szCs w:val="21"/>
          <w:lang w:val="lt-LT"/>
        </w:rPr>
        <w:t>22.3.6. Pirkėjas turi teisę vienašališkai nutraukti Sutartį ir kitais Specialiosiose sąlygose (jei taikoma) ir įstatymuose bei kituose teisės aktuose įtvirtintais atvejais. </w:t>
      </w:r>
    </w:p>
    <w:p w14:paraId="05F879D8" w14:textId="77777777" w:rsidR="003E3BEA" w:rsidRPr="003E3BEA" w:rsidRDefault="003E3BEA" w:rsidP="003E3BEA">
      <w:pPr>
        <w:tabs>
          <w:tab w:val="left" w:pos="567"/>
        </w:tabs>
        <w:spacing w:after="0"/>
        <w:jc w:val="both"/>
        <w:textAlignment w:val="baseline"/>
        <w:rPr>
          <w:rFonts w:ascii="Times New Roman" w:eastAsia="Times New Roman" w:hAnsi="Times New Roman" w:cs="Times New Roman"/>
          <w:sz w:val="21"/>
          <w:szCs w:val="21"/>
          <w:lang w:val="lt-LT"/>
        </w:rPr>
      </w:pPr>
      <w:r w:rsidRPr="003E3BEA">
        <w:rPr>
          <w:rFonts w:ascii="Times New Roman" w:eastAsia="Times New Roman" w:hAnsi="Times New Roman" w:cs="Times New Roman"/>
          <w:sz w:val="21"/>
          <w:szCs w:val="21"/>
          <w:lang w:val="lt-LT"/>
        </w:rPr>
        <w:t>22.3.7. Sutartis laikoma nutraukta kitą dieną po to, kai pasibaigia įspėjimo apie Sutarties nutraukimą terminas.  </w:t>
      </w:r>
    </w:p>
    <w:p w14:paraId="2867011A" w14:textId="77777777" w:rsidR="003E3BEA" w:rsidRPr="003E3BEA" w:rsidRDefault="003E3BEA" w:rsidP="003E3BEA">
      <w:pPr>
        <w:tabs>
          <w:tab w:val="left" w:pos="567"/>
        </w:tabs>
        <w:spacing w:after="0"/>
        <w:jc w:val="both"/>
        <w:textAlignment w:val="baseline"/>
        <w:rPr>
          <w:rFonts w:ascii="Times New Roman" w:eastAsia="Times New Roman" w:hAnsi="Times New Roman" w:cs="Times New Roman"/>
          <w:sz w:val="21"/>
          <w:szCs w:val="21"/>
          <w:lang w:val="lt-LT"/>
        </w:rPr>
      </w:pPr>
      <w:r w:rsidRPr="003E3BEA">
        <w:rPr>
          <w:rFonts w:ascii="Times New Roman" w:eastAsia="Times New Roman" w:hAnsi="Times New Roman" w:cs="Times New Roman"/>
          <w:sz w:val="21"/>
          <w:szCs w:val="21"/>
          <w:lang w:val="lt-LT"/>
        </w:rPr>
        <w:t>22.3.8. Tais atvejais, kai Tiekėjas pašalina pažeidimą ar išnyksta aplinkybės, dėl kurių buvo inicijuota Sutarties nutraukimo procedūra, Sutartis negali būti nutraukiama ir įspėjimas apie Sutarties nutraukimą netenka galios, jei Tiekėjas informuoja apie pašalintą pažeidimą ar išnykusias aplinkybes, dėl kurių buvo inicijuota Sutarties nutraukimo procedūra, Pirkėją. </w:t>
      </w:r>
    </w:p>
    <w:p w14:paraId="12A20DAD" w14:textId="77777777" w:rsidR="003E3BEA" w:rsidRPr="003E3BEA" w:rsidRDefault="003E3BEA" w:rsidP="003E3BEA">
      <w:pPr>
        <w:tabs>
          <w:tab w:val="left" w:pos="567"/>
        </w:tabs>
        <w:spacing w:after="0"/>
        <w:jc w:val="both"/>
        <w:textAlignment w:val="baseline"/>
        <w:rPr>
          <w:rFonts w:ascii="Times New Roman" w:eastAsia="Times New Roman" w:hAnsi="Times New Roman" w:cs="Times New Roman"/>
          <w:sz w:val="21"/>
          <w:szCs w:val="21"/>
          <w:lang w:val="lt-LT"/>
        </w:rPr>
      </w:pPr>
    </w:p>
    <w:p w14:paraId="6DF36768" w14:textId="77777777" w:rsidR="003E3BEA" w:rsidRPr="003E3BEA" w:rsidRDefault="003E3BEA" w:rsidP="003E3BEA">
      <w:pPr>
        <w:widowControl w:val="0"/>
        <w:pBdr>
          <w:top w:val="nil"/>
          <w:left w:val="nil"/>
          <w:bottom w:val="nil"/>
          <w:right w:val="nil"/>
          <w:between w:val="nil"/>
        </w:pBdr>
        <w:tabs>
          <w:tab w:val="left" w:pos="567"/>
          <w:tab w:val="left" w:pos="851"/>
          <w:tab w:val="left" w:pos="992"/>
          <w:tab w:val="left" w:pos="1134"/>
        </w:tabs>
        <w:spacing w:after="0"/>
        <w:jc w:val="center"/>
        <w:rPr>
          <w:rFonts w:ascii="Times New Roman" w:eastAsia="Arial" w:hAnsi="Times New Roman" w:cs="Times New Roman"/>
          <w:b/>
          <w:bCs/>
          <w:sz w:val="21"/>
          <w:szCs w:val="21"/>
          <w:lang w:val="lt-LT"/>
        </w:rPr>
      </w:pPr>
      <w:r w:rsidRPr="003E3BEA">
        <w:rPr>
          <w:rFonts w:ascii="Times New Roman" w:eastAsia="Arial" w:hAnsi="Times New Roman" w:cs="Times New Roman"/>
          <w:b/>
          <w:bCs/>
          <w:sz w:val="21"/>
          <w:szCs w:val="21"/>
          <w:lang w:val="lt-LT"/>
        </w:rPr>
        <w:t>22.3.</w:t>
      </w:r>
      <w:r w:rsidRPr="003E3BEA">
        <w:rPr>
          <w:rFonts w:ascii="Times New Roman" w:eastAsia="Arial" w:hAnsi="Times New Roman" w:cs="Times New Roman"/>
          <w:b/>
          <w:bCs/>
          <w:sz w:val="21"/>
          <w:szCs w:val="21"/>
          <w:lang w:val="lt-LT"/>
        </w:rPr>
        <w:tab/>
        <w:t>Sutarties nutraukimas Tiekėjo iniciatyva</w:t>
      </w:r>
    </w:p>
    <w:p w14:paraId="2DD2FE83" w14:textId="77777777" w:rsidR="003E3BEA" w:rsidRPr="003E3BEA" w:rsidRDefault="003E3BEA" w:rsidP="003E3BEA">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b/>
          <w:bCs/>
          <w:sz w:val="21"/>
          <w:szCs w:val="21"/>
          <w:lang w:val="lt-LT"/>
        </w:rPr>
      </w:pPr>
    </w:p>
    <w:p w14:paraId="127AB9A4" w14:textId="77777777" w:rsidR="003E3BEA" w:rsidRPr="003E3BEA" w:rsidRDefault="003E3BEA" w:rsidP="003E3BEA">
      <w:pPr>
        <w:tabs>
          <w:tab w:val="left" w:pos="567"/>
        </w:tabs>
        <w:spacing w:after="0"/>
        <w:jc w:val="both"/>
        <w:textAlignment w:val="baseline"/>
        <w:rPr>
          <w:rFonts w:ascii="Times New Roman" w:eastAsia="Times New Roman" w:hAnsi="Times New Roman" w:cs="Times New Roman"/>
          <w:sz w:val="21"/>
          <w:szCs w:val="21"/>
          <w:lang w:val="lt-LT"/>
        </w:rPr>
      </w:pPr>
      <w:r w:rsidRPr="003E3BEA">
        <w:rPr>
          <w:rFonts w:ascii="Times New Roman" w:eastAsia="Times New Roman" w:hAnsi="Times New Roman" w:cs="Times New Roman"/>
          <w:sz w:val="21"/>
          <w:szCs w:val="21"/>
          <w:lang w:val="lt-LT"/>
        </w:rPr>
        <w:t>22.4.1.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09307816" w14:textId="77777777" w:rsidR="003E3BEA" w:rsidRPr="003E3BEA" w:rsidRDefault="003E3BEA" w:rsidP="003E3BEA">
      <w:pPr>
        <w:tabs>
          <w:tab w:val="left" w:pos="567"/>
        </w:tabs>
        <w:spacing w:after="0"/>
        <w:jc w:val="both"/>
        <w:textAlignment w:val="baseline"/>
        <w:rPr>
          <w:rFonts w:ascii="Times New Roman" w:eastAsia="Times New Roman" w:hAnsi="Times New Roman" w:cs="Times New Roman"/>
          <w:sz w:val="21"/>
          <w:szCs w:val="21"/>
          <w:lang w:val="lt-LT"/>
        </w:rPr>
      </w:pPr>
      <w:r w:rsidRPr="003E3BEA">
        <w:rPr>
          <w:rFonts w:ascii="Times New Roman" w:eastAsia="Times New Roman" w:hAnsi="Times New Roman" w:cs="Times New Roman"/>
          <w:sz w:val="21"/>
          <w:szCs w:val="21"/>
          <w:lang w:val="lt-LT"/>
        </w:rPr>
        <w:t>22.4.2. Tiekėjas turi teisę vienašališkai nutraukti Sutartį, įspėjęs Pirkėją raštu prieš ne trumpesnį nei 10 (dešimties) dienų terminą, jeigu:</w:t>
      </w:r>
    </w:p>
    <w:p w14:paraId="237B9D9D" w14:textId="77777777" w:rsidR="003E3BEA" w:rsidRPr="003E3BEA" w:rsidRDefault="003E3BEA" w:rsidP="003E3BEA">
      <w:pPr>
        <w:tabs>
          <w:tab w:val="left" w:pos="567"/>
        </w:tabs>
        <w:spacing w:after="0"/>
        <w:jc w:val="both"/>
        <w:textAlignment w:val="baseline"/>
        <w:rPr>
          <w:rFonts w:ascii="Times New Roman" w:eastAsia="Times New Roman" w:hAnsi="Times New Roman" w:cs="Times New Roman"/>
          <w:sz w:val="21"/>
          <w:szCs w:val="21"/>
          <w:lang w:val="lt-LT"/>
        </w:rPr>
      </w:pPr>
      <w:r w:rsidRPr="003E3BEA">
        <w:rPr>
          <w:rFonts w:ascii="Times New Roman" w:eastAsia="Times New Roman" w:hAnsi="Times New Roman" w:cs="Times New Roman"/>
          <w:sz w:val="21"/>
          <w:szCs w:val="21"/>
          <w:lang w:val="lt-LT"/>
        </w:rPr>
        <w:lastRenderedPageBreak/>
        <w:t>22.4.2.1. Pirkėjui yra iškelta bankroto byla, pradėtas procesas dėl bankroto ne teismo tvarka, jis tampa nemokus arba yra nemokumo tikimybė, Pirkėjas sustabdo veiklą, arba kituose teisės aktuose numatyta tvarka susidaro analogiška situacija;</w:t>
      </w:r>
    </w:p>
    <w:p w14:paraId="585A5DA9" w14:textId="77777777" w:rsidR="003E3BEA" w:rsidRPr="003E3BEA" w:rsidRDefault="003E3BEA" w:rsidP="003E3BEA">
      <w:pPr>
        <w:tabs>
          <w:tab w:val="left" w:pos="567"/>
        </w:tabs>
        <w:spacing w:after="0"/>
        <w:jc w:val="both"/>
        <w:textAlignment w:val="baseline"/>
        <w:rPr>
          <w:rFonts w:ascii="Times New Roman" w:eastAsia="Times New Roman" w:hAnsi="Times New Roman" w:cs="Times New Roman"/>
          <w:sz w:val="21"/>
          <w:szCs w:val="21"/>
          <w:lang w:val="lt-LT"/>
        </w:rPr>
      </w:pPr>
      <w:r w:rsidRPr="003E3BEA">
        <w:rPr>
          <w:rFonts w:ascii="Times New Roman" w:eastAsia="Times New Roman" w:hAnsi="Times New Roman" w:cs="Times New Roman"/>
          <w:sz w:val="21"/>
          <w:szCs w:val="21"/>
          <w:lang w:val="lt-LT"/>
        </w:rPr>
        <w:t>22.4.2.2. Pirkėjas pažeidžia Sutartį arba įstatymus bei kitus teisės aktus ir per Tiekėjo rašytinėje pretenzijoje nurodytą terminą neištaiso pažeidimo. </w:t>
      </w:r>
    </w:p>
    <w:p w14:paraId="1DC7FD21" w14:textId="77777777" w:rsidR="003E3BEA" w:rsidRPr="003E3BEA" w:rsidRDefault="003E3BEA" w:rsidP="003E3BEA">
      <w:pPr>
        <w:tabs>
          <w:tab w:val="left" w:pos="567"/>
        </w:tabs>
        <w:spacing w:after="0"/>
        <w:jc w:val="both"/>
        <w:textAlignment w:val="baseline"/>
        <w:rPr>
          <w:rFonts w:ascii="Times New Roman" w:eastAsia="Times New Roman" w:hAnsi="Times New Roman" w:cs="Times New Roman"/>
          <w:sz w:val="21"/>
          <w:szCs w:val="21"/>
          <w:lang w:val="lt-LT"/>
        </w:rPr>
      </w:pPr>
      <w:r w:rsidRPr="003E3BEA">
        <w:rPr>
          <w:rFonts w:ascii="Times New Roman" w:eastAsia="Times New Roman" w:hAnsi="Times New Roman" w:cs="Times New Roman"/>
          <w:sz w:val="21"/>
          <w:szCs w:val="21"/>
          <w:lang w:val="lt-LT"/>
        </w:rPr>
        <w:t>22.4.3. Jeigu 22.4.1. nurodytos aplinkybės yra susijusios tik su atskira dalimi arba atskiru Susitarimu, Tiekėjas turi teisę nutraukti Sutartį tik tos dalies atžvilgiu arba nutraukti tik tokį Susitarimą. </w:t>
      </w:r>
    </w:p>
    <w:p w14:paraId="1C46A193" w14:textId="77777777" w:rsidR="003E3BEA" w:rsidRPr="003E3BEA" w:rsidRDefault="003E3BEA" w:rsidP="003E3BEA">
      <w:pPr>
        <w:tabs>
          <w:tab w:val="left" w:pos="567"/>
        </w:tabs>
        <w:spacing w:after="0"/>
        <w:jc w:val="both"/>
        <w:textAlignment w:val="baseline"/>
        <w:rPr>
          <w:rFonts w:ascii="Times New Roman" w:eastAsia="Times New Roman" w:hAnsi="Times New Roman" w:cs="Times New Roman"/>
          <w:sz w:val="21"/>
          <w:szCs w:val="21"/>
          <w:lang w:val="lt-LT"/>
        </w:rPr>
      </w:pPr>
      <w:r w:rsidRPr="003E3BEA">
        <w:rPr>
          <w:rFonts w:ascii="Times New Roman" w:eastAsia="Times New Roman" w:hAnsi="Times New Roman" w:cs="Times New Roman"/>
          <w:sz w:val="21"/>
          <w:szCs w:val="21"/>
          <w:lang w:val="lt-LT"/>
        </w:rPr>
        <w:t>22.4.4. Tiekėjas turi teisę vienašališkai nutraukti Sutartį ir kitais įstatymuose bei kituose teisės aktuose įtvirtintais atvejais. </w:t>
      </w:r>
    </w:p>
    <w:p w14:paraId="5CB13BEC" w14:textId="77777777" w:rsidR="003E3BEA" w:rsidRPr="003E3BEA" w:rsidRDefault="003E3BEA" w:rsidP="003E3BEA">
      <w:pPr>
        <w:tabs>
          <w:tab w:val="left" w:pos="567"/>
        </w:tabs>
        <w:spacing w:after="0"/>
        <w:jc w:val="both"/>
        <w:textAlignment w:val="baseline"/>
        <w:rPr>
          <w:rFonts w:ascii="Times New Roman" w:eastAsia="Times New Roman" w:hAnsi="Times New Roman" w:cs="Times New Roman"/>
          <w:sz w:val="21"/>
          <w:szCs w:val="21"/>
          <w:lang w:val="lt-LT"/>
        </w:rPr>
      </w:pPr>
      <w:r w:rsidRPr="003E3BEA">
        <w:rPr>
          <w:rFonts w:ascii="Times New Roman" w:eastAsia="Times New Roman" w:hAnsi="Times New Roman" w:cs="Times New Roman"/>
          <w:sz w:val="21"/>
          <w:szCs w:val="21"/>
          <w:lang w:val="lt-LT"/>
        </w:rPr>
        <w:t>22.4.5. Sutartis laikoma nutraukta kitą dieną po to, kai pasibaigia įspėjimo apie Sutarties nutraukimą terminas. </w:t>
      </w:r>
    </w:p>
    <w:p w14:paraId="1654BD6E" w14:textId="77777777" w:rsidR="003E3BEA" w:rsidRPr="003E3BEA" w:rsidRDefault="003E3BEA" w:rsidP="003E3BEA">
      <w:pPr>
        <w:tabs>
          <w:tab w:val="left" w:pos="567"/>
        </w:tabs>
        <w:spacing w:after="0"/>
        <w:jc w:val="both"/>
        <w:textAlignment w:val="baseline"/>
        <w:rPr>
          <w:rFonts w:ascii="Times New Roman" w:eastAsia="Times New Roman" w:hAnsi="Times New Roman" w:cs="Times New Roman"/>
          <w:sz w:val="21"/>
          <w:szCs w:val="21"/>
          <w:lang w:val="lt-LT"/>
        </w:rPr>
      </w:pPr>
      <w:r w:rsidRPr="003E3BEA">
        <w:rPr>
          <w:rFonts w:ascii="Times New Roman" w:eastAsia="Times New Roman" w:hAnsi="Times New Roman" w:cs="Times New Roman"/>
          <w:sz w:val="21"/>
          <w:szCs w:val="21"/>
          <w:lang w:val="lt-LT"/>
        </w:rPr>
        <w:t>22.4.6.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4BF3DFA1" w14:textId="77777777" w:rsidR="003E3BEA" w:rsidRPr="003E3BEA" w:rsidRDefault="003E3BEA" w:rsidP="003E3BEA">
      <w:pPr>
        <w:tabs>
          <w:tab w:val="left" w:pos="567"/>
        </w:tabs>
        <w:spacing w:after="0"/>
        <w:jc w:val="both"/>
        <w:textAlignment w:val="baseline"/>
        <w:rPr>
          <w:rFonts w:ascii="Times New Roman" w:eastAsia="Times New Roman" w:hAnsi="Times New Roman" w:cs="Times New Roman"/>
          <w:sz w:val="21"/>
          <w:szCs w:val="21"/>
          <w:lang w:val="lt-LT"/>
        </w:rPr>
      </w:pPr>
    </w:p>
    <w:p w14:paraId="65D705F1" w14:textId="77777777" w:rsidR="003E3BEA" w:rsidRPr="003E3BEA" w:rsidRDefault="003E3BEA" w:rsidP="003E3BEA">
      <w:pPr>
        <w:keepNext/>
        <w:keepLines/>
        <w:widowControl w:val="0"/>
        <w:pBdr>
          <w:top w:val="nil"/>
          <w:left w:val="nil"/>
          <w:bottom w:val="nil"/>
          <w:right w:val="nil"/>
          <w:between w:val="nil"/>
        </w:pBdr>
        <w:tabs>
          <w:tab w:val="left" w:pos="567"/>
          <w:tab w:val="left" w:pos="851"/>
          <w:tab w:val="left" w:pos="992"/>
          <w:tab w:val="left" w:pos="1134"/>
        </w:tabs>
        <w:spacing w:after="0"/>
        <w:jc w:val="center"/>
        <w:outlineLvl w:val="1"/>
        <w:rPr>
          <w:rFonts w:ascii="Times New Roman" w:eastAsia="Arial" w:hAnsi="Times New Roman" w:cs="Times New Roman"/>
          <w:b/>
          <w:sz w:val="21"/>
          <w:szCs w:val="21"/>
          <w:lang w:val="lt-LT"/>
        </w:rPr>
      </w:pPr>
      <w:r w:rsidRPr="003E3BEA">
        <w:rPr>
          <w:rFonts w:ascii="Times New Roman" w:eastAsia="Arial" w:hAnsi="Times New Roman" w:cs="Times New Roman"/>
          <w:b/>
          <w:bCs/>
          <w:sz w:val="21"/>
          <w:szCs w:val="21"/>
          <w:lang w:val="lt-LT"/>
        </w:rPr>
        <w:t>22.4.</w:t>
      </w:r>
      <w:r w:rsidRPr="003E3BEA">
        <w:rPr>
          <w:rFonts w:ascii="Times New Roman" w:eastAsia="Arial" w:hAnsi="Times New Roman" w:cs="Times New Roman"/>
          <w:b/>
          <w:bCs/>
          <w:sz w:val="21"/>
          <w:szCs w:val="21"/>
          <w:lang w:val="lt-LT"/>
        </w:rPr>
        <w:tab/>
      </w:r>
      <w:r w:rsidRPr="003E3BEA">
        <w:rPr>
          <w:rFonts w:ascii="Times New Roman" w:eastAsia="Arial" w:hAnsi="Times New Roman" w:cs="Times New Roman"/>
          <w:b/>
          <w:sz w:val="21"/>
          <w:szCs w:val="21"/>
          <w:lang w:val="lt-LT"/>
        </w:rPr>
        <w:t>Šalių teisės ir pareigos Sutarties nutraukimo atveju</w:t>
      </w:r>
    </w:p>
    <w:p w14:paraId="050BE252" w14:textId="77777777" w:rsidR="003E3BEA" w:rsidRPr="003E3BEA" w:rsidRDefault="003E3BEA" w:rsidP="003E3BEA">
      <w:pPr>
        <w:keepNext/>
        <w:keepLines/>
        <w:widowControl w:val="0"/>
        <w:pBdr>
          <w:top w:val="nil"/>
          <w:left w:val="nil"/>
          <w:bottom w:val="nil"/>
          <w:right w:val="nil"/>
          <w:between w:val="nil"/>
        </w:pBdr>
        <w:tabs>
          <w:tab w:val="left" w:pos="567"/>
          <w:tab w:val="left" w:pos="851"/>
          <w:tab w:val="left" w:pos="992"/>
          <w:tab w:val="left" w:pos="1134"/>
        </w:tabs>
        <w:spacing w:after="0"/>
        <w:jc w:val="both"/>
        <w:outlineLvl w:val="1"/>
        <w:rPr>
          <w:rFonts w:ascii="Times New Roman" w:eastAsia="Arial" w:hAnsi="Times New Roman" w:cs="Times New Roman"/>
          <w:b/>
          <w:sz w:val="21"/>
          <w:szCs w:val="21"/>
          <w:lang w:val="lt-LT"/>
        </w:rPr>
      </w:pPr>
    </w:p>
    <w:p w14:paraId="33F60941" w14:textId="77777777" w:rsidR="003E3BEA" w:rsidRPr="003E3BEA" w:rsidRDefault="003E3BEA" w:rsidP="003E3BEA">
      <w:pPr>
        <w:tabs>
          <w:tab w:val="left" w:pos="567"/>
        </w:tabs>
        <w:spacing w:after="0"/>
        <w:jc w:val="both"/>
        <w:textAlignment w:val="baseline"/>
        <w:rPr>
          <w:rFonts w:ascii="Times New Roman" w:eastAsia="Times New Roman" w:hAnsi="Times New Roman" w:cs="Times New Roman"/>
          <w:sz w:val="21"/>
          <w:szCs w:val="21"/>
          <w:lang w:val="lt-LT"/>
        </w:rPr>
      </w:pPr>
      <w:r w:rsidRPr="003E3BEA">
        <w:rPr>
          <w:rFonts w:ascii="Times New Roman" w:eastAsia="Times New Roman" w:hAnsi="Times New Roman" w:cs="Times New Roman"/>
          <w:sz w:val="21"/>
          <w:szCs w:val="21"/>
          <w:lang w:val="lt-LT"/>
        </w:rPr>
        <w:t>22.5.1. Sutarties nutraukimas neturi įtakos ginčų nagrinėjimo tvarką nustatančių Sutarties sąlygų ir kitų Sutarties sąlygų, kurios pagal savo esmę lieka galioti ir po Sutarties nutraukimo, galiojimui. </w:t>
      </w:r>
    </w:p>
    <w:p w14:paraId="00CDD590" w14:textId="77777777" w:rsidR="003E3BEA" w:rsidRPr="003E3BEA" w:rsidRDefault="003E3BEA" w:rsidP="003E3BEA">
      <w:pPr>
        <w:tabs>
          <w:tab w:val="left" w:pos="567"/>
        </w:tabs>
        <w:spacing w:after="0"/>
        <w:jc w:val="both"/>
        <w:textAlignment w:val="baseline"/>
        <w:rPr>
          <w:rFonts w:ascii="Times New Roman" w:eastAsia="Times New Roman" w:hAnsi="Times New Roman" w:cs="Times New Roman"/>
          <w:sz w:val="21"/>
          <w:szCs w:val="21"/>
          <w:lang w:val="lt-LT"/>
        </w:rPr>
      </w:pPr>
      <w:r w:rsidRPr="003E3BEA">
        <w:rPr>
          <w:rFonts w:ascii="Times New Roman" w:eastAsia="Times New Roman" w:hAnsi="Times New Roman" w:cs="Times New Roman"/>
          <w:sz w:val="21"/>
          <w:szCs w:val="21"/>
          <w:lang w:val="lt-LT"/>
        </w:rPr>
        <w:t>22.5.2. Nutraukus Sutartį, Šalys privalo: </w:t>
      </w:r>
    </w:p>
    <w:p w14:paraId="7386ABB5" w14:textId="77777777" w:rsidR="003E3BEA" w:rsidRPr="003E3BEA" w:rsidRDefault="003E3BEA" w:rsidP="003E3BEA">
      <w:pPr>
        <w:tabs>
          <w:tab w:val="left" w:pos="567"/>
        </w:tabs>
        <w:spacing w:after="0"/>
        <w:jc w:val="both"/>
        <w:textAlignment w:val="baseline"/>
        <w:rPr>
          <w:rFonts w:ascii="Times New Roman" w:eastAsia="Times New Roman" w:hAnsi="Times New Roman" w:cs="Times New Roman"/>
          <w:sz w:val="21"/>
          <w:szCs w:val="21"/>
          <w:lang w:val="lt-LT"/>
        </w:rPr>
      </w:pPr>
      <w:r w:rsidRPr="003E3BEA">
        <w:rPr>
          <w:rFonts w:ascii="Times New Roman" w:eastAsia="Times New Roman" w:hAnsi="Times New Roman" w:cs="Times New Roman"/>
          <w:sz w:val="21"/>
          <w:szCs w:val="21"/>
          <w:lang w:val="lt-LT"/>
        </w:rPr>
        <w:t>22.5.2.1. įsitikinti, jog iki Sutarties nutraukimo dienos pristatytos Prekės ir kiti atlikti veiksmai atitinka Sutarties reikalavimus ir Šalys dėl to viena kitai nebereikš pretenzijų; </w:t>
      </w:r>
    </w:p>
    <w:p w14:paraId="10763A04" w14:textId="77777777" w:rsidR="003E3BEA" w:rsidRPr="003E3BEA" w:rsidRDefault="003E3BEA" w:rsidP="003E3BEA">
      <w:pPr>
        <w:tabs>
          <w:tab w:val="left" w:pos="567"/>
        </w:tabs>
        <w:spacing w:after="0"/>
        <w:jc w:val="both"/>
        <w:textAlignment w:val="baseline"/>
        <w:rPr>
          <w:rFonts w:ascii="Times New Roman" w:eastAsia="Times New Roman" w:hAnsi="Times New Roman" w:cs="Times New Roman"/>
          <w:sz w:val="21"/>
          <w:szCs w:val="21"/>
          <w:lang w:val="lt-LT"/>
        </w:rPr>
      </w:pPr>
      <w:r w:rsidRPr="003E3BEA">
        <w:rPr>
          <w:rFonts w:ascii="Times New Roman" w:eastAsia="Times New Roman" w:hAnsi="Times New Roman" w:cs="Times New Roman"/>
          <w:sz w:val="21"/>
          <w:szCs w:val="21"/>
          <w:lang w:val="lt-LT"/>
        </w:rPr>
        <w:t>22.5.2.2. atsiskaityti už iki Sutarties nutraukimo pristatytas Prekes, atitinkančias Sutarties reikalavimus; </w:t>
      </w:r>
    </w:p>
    <w:p w14:paraId="229C62D4" w14:textId="77777777" w:rsidR="003E3BEA" w:rsidRPr="003E3BEA" w:rsidRDefault="003E3BEA" w:rsidP="003E3BEA">
      <w:pPr>
        <w:tabs>
          <w:tab w:val="left" w:pos="567"/>
        </w:tabs>
        <w:spacing w:after="0"/>
        <w:jc w:val="both"/>
        <w:textAlignment w:val="baseline"/>
        <w:rPr>
          <w:rFonts w:ascii="Times New Roman" w:eastAsia="Times New Roman" w:hAnsi="Times New Roman" w:cs="Times New Roman"/>
          <w:sz w:val="21"/>
          <w:szCs w:val="21"/>
          <w:lang w:val="lt-LT"/>
        </w:rPr>
      </w:pPr>
      <w:r w:rsidRPr="003E3BEA">
        <w:rPr>
          <w:rFonts w:ascii="Times New Roman" w:eastAsia="Times New Roman" w:hAnsi="Times New Roman" w:cs="Times New Roman"/>
          <w:sz w:val="21"/>
          <w:szCs w:val="21"/>
          <w:lang w:val="lt-LT"/>
        </w:rPr>
        <w:t>22.5.2.3. per 10 (dešimt) dienų nuo pranešimo apie Sutarties nutraukimą gavimo dienos perduoti viena kitai visus dokumentus, kuriuos buvo būtina perduoti pagal Sutarties nuostatas. </w:t>
      </w:r>
    </w:p>
    <w:p w14:paraId="64881B68" w14:textId="77777777" w:rsidR="003E3BEA" w:rsidRPr="003E3BEA" w:rsidRDefault="003E3BEA" w:rsidP="003E3BEA">
      <w:pPr>
        <w:tabs>
          <w:tab w:val="left" w:pos="567"/>
        </w:tabs>
        <w:spacing w:after="0"/>
        <w:jc w:val="both"/>
        <w:textAlignment w:val="baseline"/>
        <w:rPr>
          <w:rFonts w:ascii="Times New Roman" w:eastAsia="Times New Roman" w:hAnsi="Times New Roman" w:cs="Times New Roman"/>
          <w:sz w:val="21"/>
          <w:szCs w:val="21"/>
          <w:lang w:val="lt-LT"/>
        </w:rPr>
      </w:pPr>
    </w:p>
    <w:p w14:paraId="54904E0E" w14:textId="77777777" w:rsidR="003E3BEA" w:rsidRPr="003E3BEA" w:rsidRDefault="003E3BEA" w:rsidP="003E3BEA">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center"/>
        <w:rPr>
          <w:rFonts w:ascii="Times New Roman" w:eastAsia="Arial" w:hAnsi="Times New Roman" w:cs="Times New Roman"/>
          <w:b/>
          <w:caps/>
          <w:sz w:val="21"/>
          <w:szCs w:val="21"/>
          <w:lang w:val="lt-LT"/>
        </w:rPr>
      </w:pPr>
      <w:r w:rsidRPr="003E3BEA">
        <w:rPr>
          <w:rFonts w:ascii="Times New Roman" w:eastAsia="Arial" w:hAnsi="Times New Roman" w:cs="Times New Roman"/>
          <w:b/>
          <w:bCs/>
          <w:caps/>
          <w:sz w:val="21"/>
          <w:szCs w:val="21"/>
          <w:lang w:val="lt-LT"/>
        </w:rPr>
        <w:t>23.</w:t>
      </w:r>
      <w:r w:rsidRPr="003E3BEA">
        <w:rPr>
          <w:rFonts w:ascii="Times New Roman" w:eastAsia="Arial" w:hAnsi="Times New Roman" w:cs="Times New Roman"/>
          <w:b/>
          <w:bCs/>
          <w:caps/>
          <w:sz w:val="21"/>
          <w:szCs w:val="21"/>
          <w:lang w:val="lt-LT"/>
        </w:rPr>
        <w:tab/>
      </w:r>
      <w:r w:rsidRPr="003E3BEA">
        <w:rPr>
          <w:rFonts w:ascii="Times New Roman" w:eastAsia="Arial" w:hAnsi="Times New Roman" w:cs="Times New Roman"/>
          <w:b/>
          <w:caps/>
          <w:sz w:val="21"/>
          <w:szCs w:val="21"/>
          <w:lang w:val="lt-LT"/>
        </w:rPr>
        <w:t>PREKIŲ MODELIO AR GAMINTOJO KEITIMAS</w:t>
      </w:r>
    </w:p>
    <w:p w14:paraId="3F0F50CB" w14:textId="77777777" w:rsidR="003E3BEA" w:rsidRPr="003E3BEA" w:rsidRDefault="003E3BEA" w:rsidP="003E3BEA">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both"/>
        <w:rPr>
          <w:rFonts w:ascii="Times New Roman" w:eastAsia="Arial" w:hAnsi="Times New Roman" w:cs="Times New Roman"/>
          <w:b/>
          <w:caps/>
          <w:sz w:val="21"/>
          <w:szCs w:val="21"/>
          <w:lang w:val="lt-LT"/>
        </w:rPr>
      </w:pPr>
    </w:p>
    <w:p w14:paraId="499B5031" w14:textId="77777777" w:rsidR="003E3BEA" w:rsidRPr="003E3BEA" w:rsidRDefault="003E3BEA" w:rsidP="003E3BEA">
      <w:pPr>
        <w:spacing w:after="0"/>
        <w:jc w:val="both"/>
        <w:rPr>
          <w:rFonts w:ascii="Times New Roman" w:eastAsia="Times New Roman" w:hAnsi="Times New Roman" w:cs="Times New Roman"/>
          <w:sz w:val="21"/>
          <w:szCs w:val="21"/>
          <w:lang w:val="lt-LT"/>
        </w:rPr>
      </w:pPr>
      <w:r w:rsidRPr="003E3BEA">
        <w:rPr>
          <w:rFonts w:ascii="Times New Roman" w:eastAsia="Arial" w:hAnsi="Times New Roman" w:cs="Times New Roman"/>
          <w:b/>
          <w:caps/>
          <w:sz w:val="21"/>
          <w:szCs w:val="21"/>
          <w:lang w:val="lt-LT"/>
        </w:rPr>
        <w:t xml:space="preserve">23.1. </w:t>
      </w:r>
      <w:r w:rsidRPr="003E3BEA">
        <w:rPr>
          <w:rFonts w:ascii="Times New Roman" w:eastAsia="Times New Roman" w:hAnsi="Times New Roman" w:cs="Times New Roman"/>
          <w:sz w:val="21"/>
          <w:szCs w:val="21"/>
          <w:lang w:val="lt-LT"/>
        </w:rPr>
        <w:t>Tiekėjas turi teisę keisti Prekių modelį ar gamintoją, jei yra visos toliau nurodytos sąlygos:</w:t>
      </w:r>
    </w:p>
    <w:p w14:paraId="66603679" w14:textId="77777777" w:rsidR="003E3BEA" w:rsidRPr="003E3BEA" w:rsidRDefault="003E3BEA" w:rsidP="003E3BEA">
      <w:pPr>
        <w:spacing w:after="0"/>
        <w:jc w:val="both"/>
        <w:rPr>
          <w:rFonts w:ascii="Times New Roman" w:eastAsia="Times New Roman" w:hAnsi="Times New Roman" w:cs="Times New Roman"/>
          <w:sz w:val="21"/>
          <w:szCs w:val="21"/>
          <w:lang w:val="lt-LT"/>
        </w:rPr>
      </w:pPr>
      <w:r w:rsidRPr="003E3BEA">
        <w:rPr>
          <w:rFonts w:ascii="Times New Roman" w:eastAsia="Times New Roman" w:hAnsi="Times New Roman" w:cs="Times New Roman"/>
          <w:sz w:val="21"/>
          <w:szCs w:val="21"/>
          <w:lang w:val="lt-LT"/>
        </w:rPr>
        <w:t xml:space="preserve">23.1.1. jei pasiūlyme nurodytos Prekės nebegaminamos ar iš esmės sutriko jų tiekimas ir gautas gamintojo patvirtinamas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 </w:t>
      </w:r>
      <w:r w:rsidRPr="003E3BEA">
        <w:rPr>
          <w:rFonts w:ascii="Times New Roman" w:eastAsia="Times New Roman" w:hAnsi="Times New Roman" w:cs="Times New Roman"/>
          <w:sz w:val="21"/>
          <w:szCs w:val="21"/>
          <w:vertAlign w:val="superscript"/>
          <w:lang w:val="lt-LT"/>
        </w:rPr>
        <w:t xml:space="preserve">1 </w:t>
      </w:r>
      <w:r w:rsidRPr="003E3BEA">
        <w:rPr>
          <w:rFonts w:ascii="Times New Roman" w:eastAsia="Times New Roman" w:hAnsi="Times New Roman" w:cs="Times New Roman"/>
          <w:sz w:val="21"/>
          <w:szCs w:val="21"/>
          <w:lang w:val="lt-LT"/>
        </w:rPr>
        <w:t>dalies nuostatų;</w:t>
      </w:r>
    </w:p>
    <w:p w14:paraId="1416B586" w14:textId="77777777" w:rsidR="003E3BEA" w:rsidRPr="003E3BEA" w:rsidRDefault="003E3BEA" w:rsidP="003E3BEA">
      <w:pPr>
        <w:spacing w:after="0"/>
        <w:jc w:val="both"/>
        <w:rPr>
          <w:rFonts w:ascii="Times New Roman" w:eastAsia="Times New Roman" w:hAnsi="Times New Roman" w:cs="Times New Roman"/>
          <w:sz w:val="21"/>
          <w:szCs w:val="21"/>
          <w:lang w:val="lt-LT"/>
        </w:rPr>
      </w:pPr>
      <w:r w:rsidRPr="003E3BEA">
        <w:rPr>
          <w:rFonts w:ascii="Times New Roman" w:eastAsia="Times New Roman" w:hAnsi="Times New Roman" w:cs="Times New Roman"/>
          <w:sz w:val="21"/>
          <w:szCs w:val="21"/>
          <w:lang w:val="lt-LT"/>
        </w:rPr>
        <w:t xml:space="preserve">23.1.2, jei keičiamos Prekės visiškai atitinka visus pirkimo dokumentų reikalavimus, yra ne prastesnės, o lygiavertės ar geresnės kokybės nei šiuo metu tiekiamos Prekės ir Tiekėjas pateikia tai patvirtinančius dokumentus. Jeigu pirkimo procedūrų metu Tiekėjas buvo pateikęs Prekių pavyzdžius, pristatomos Prekės turi būti ne prastesnės kokybės nei pateikti pavyzdžiai; </w:t>
      </w:r>
    </w:p>
    <w:p w14:paraId="463E88EE" w14:textId="77777777" w:rsidR="003E3BEA" w:rsidRPr="003E3BEA" w:rsidRDefault="003E3BEA" w:rsidP="003E3BEA">
      <w:pPr>
        <w:spacing w:after="0"/>
        <w:jc w:val="both"/>
        <w:rPr>
          <w:rFonts w:ascii="Times New Roman" w:eastAsia="Times New Roman" w:hAnsi="Times New Roman" w:cs="Times New Roman"/>
          <w:sz w:val="21"/>
          <w:szCs w:val="21"/>
          <w:lang w:val="lt-LT"/>
        </w:rPr>
      </w:pPr>
      <w:r w:rsidRPr="003E3BEA">
        <w:rPr>
          <w:rFonts w:ascii="Times New Roman" w:eastAsia="Times New Roman" w:hAnsi="Times New Roman" w:cs="Times New Roman"/>
          <w:sz w:val="21"/>
          <w:szCs w:val="21"/>
          <w:lang w:val="lt-LT"/>
        </w:rPr>
        <w:t xml:space="preserve">23.1.3. jei Tiekėjas, ne vėliau kaip prieš 5 (penkias) darbo dienas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3E3BEA">
        <w:rPr>
          <w:rFonts w:ascii="Times New Roman" w:eastAsia="Times New Roman" w:hAnsi="Times New Roman" w:cs="Times New Roman"/>
          <w:sz w:val="21"/>
          <w:szCs w:val="21"/>
          <w:shd w:val="clear" w:color="auto" w:fill="FFFFFF"/>
          <w:lang w:val="lt-LT"/>
        </w:rPr>
        <w:t>ir lygiavertiškumo ar geresnės kokybės nei šiuo metu tiekiamos Prekės</w:t>
      </w:r>
      <w:r w:rsidRPr="003E3BEA">
        <w:rPr>
          <w:rFonts w:ascii="Times New Roman" w:eastAsia="Times New Roman" w:hAnsi="Times New Roman" w:cs="Times New Roman"/>
          <w:sz w:val="21"/>
          <w:szCs w:val="21"/>
          <w:lang w:val="lt-LT"/>
        </w:rPr>
        <w:t>;</w:t>
      </w:r>
    </w:p>
    <w:p w14:paraId="6817F597" w14:textId="77777777" w:rsidR="003E3BEA" w:rsidRPr="003E3BEA" w:rsidRDefault="003E3BEA" w:rsidP="003E3BEA">
      <w:pPr>
        <w:spacing w:after="0"/>
        <w:jc w:val="both"/>
        <w:rPr>
          <w:rFonts w:ascii="Times New Roman" w:eastAsia="Times New Roman" w:hAnsi="Times New Roman" w:cs="Times New Roman"/>
          <w:sz w:val="21"/>
          <w:szCs w:val="21"/>
          <w:lang w:val="lt-LT"/>
        </w:rPr>
      </w:pPr>
      <w:r w:rsidRPr="003E3BEA">
        <w:rPr>
          <w:rFonts w:ascii="Times New Roman" w:eastAsia="Times New Roman" w:hAnsi="Times New Roman" w:cs="Times New Roman"/>
          <w:sz w:val="21"/>
          <w:szCs w:val="21"/>
          <w:lang w:val="lt-LT"/>
        </w:rPr>
        <w:t>23.1.4. Šalys sudarė rašytinį susitarimą prie Sutarties dėl Prekių keitimo.</w:t>
      </w:r>
    </w:p>
    <w:p w14:paraId="7A35879B" w14:textId="77777777" w:rsidR="003E3BEA" w:rsidRPr="003E3BEA" w:rsidRDefault="003E3BEA" w:rsidP="003E3BEA">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both"/>
        <w:rPr>
          <w:rFonts w:ascii="Times New Roman" w:eastAsia="Times New Roman" w:hAnsi="Times New Roman" w:cs="Times New Roman"/>
          <w:sz w:val="21"/>
          <w:szCs w:val="21"/>
          <w:lang w:val="lt-LT"/>
        </w:rPr>
      </w:pPr>
      <w:r w:rsidRPr="003E3BEA">
        <w:rPr>
          <w:rFonts w:ascii="Times New Roman" w:eastAsia="Times New Roman" w:hAnsi="Times New Roman" w:cs="Times New Roman"/>
          <w:sz w:val="21"/>
          <w:szCs w:val="21"/>
          <w:lang w:val="lt-LT"/>
        </w:rPr>
        <w:t xml:space="preserve">23.2. Šiame Bendrųjų sąlygų skyriuje nurodytu atveju Prekės turi būti pristatytos už ne didesnę nei pasiūlyme nurodytą kainą. </w:t>
      </w:r>
    </w:p>
    <w:p w14:paraId="72A038C5" w14:textId="77777777" w:rsidR="003E3BEA" w:rsidRPr="003E3BEA" w:rsidRDefault="003E3BEA" w:rsidP="003E3BEA">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both"/>
        <w:rPr>
          <w:rFonts w:ascii="Times New Roman" w:eastAsia="Times New Roman" w:hAnsi="Times New Roman" w:cs="Times New Roman"/>
          <w:sz w:val="21"/>
          <w:szCs w:val="21"/>
          <w:lang w:val="lt-LT"/>
        </w:rPr>
      </w:pPr>
    </w:p>
    <w:p w14:paraId="07AEDA53" w14:textId="77777777" w:rsidR="003E3BEA" w:rsidRPr="003E3BEA" w:rsidRDefault="003E3BEA" w:rsidP="003E3BEA">
      <w:pPr>
        <w:keepNext/>
        <w:keepLines/>
        <w:widowControl w:val="0"/>
        <w:pBdr>
          <w:top w:val="nil"/>
          <w:left w:val="nil"/>
          <w:bottom w:val="nil"/>
          <w:right w:val="nil"/>
          <w:between w:val="nil"/>
        </w:pBdr>
        <w:tabs>
          <w:tab w:val="left" w:pos="426"/>
          <w:tab w:val="left" w:pos="567"/>
          <w:tab w:val="left" w:pos="851"/>
          <w:tab w:val="left" w:pos="992"/>
          <w:tab w:val="left" w:pos="1134"/>
        </w:tabs>
        <w:spacing w:after="0"/>
        <w:ind w:left="360" w:hanging="360"/>
        <w:jc w:val="center"/>
        <w:rPr>
          <w:rFonts w:ascii="Times New Roman" w:eastAsia="Arial" w:hAnsi="Times New Roman" w:cs="Times New Roman"/>
          <w:b/>
          <w:caps/>
          <w:sz w:val="21"/>
          <w:szCs w:val="21"/>
          <w:lang w:val="lt-LT"/>
        </w:rPr>
      </w:pPr>
      <w:r w:rsidRPr="003E3BEA">
        <w:rPr>
          <w:rFonts w:ascii="Times New Roman" w:eastAsia="Arial" w:hAnsi="Times New Roman" w:cs="Times New Roman"/>
          <w:b/>
          <w:bCs/>
          <w:caps/>
          <w:sz w:val="21"/>
          <w:szCs w:val="21"/>
          <w:lang w:val="lt-LT"/>
        </w:rPr>
        <w:t>24.</w:t>
      </w:r>
      <w:r w:rsidRPr="003E3BEA">
        <w:rPr>
          <w:rFonts w:ascii="Times New Roman" w:eastAsia="Arial" w:hAnsi="Times New Roman" w:cs="Times New Roman"/>
          <w:b/>
          <w:bCs/>
          <w:caps/>
          <w:sz w:val="21"/>
          <w:szCs w:val="21"/>
          <w:lang w:val="lt-LT"/>
        </w:rPr>
        <w:tab/>
      </w:r>
      <w:r w:rsidRPr="003E3BEA">
        <w:rPr>
          <w:rFonts w:ascii="Times New Roman" w:eastAsia="Arial" w:hAnsi="Times New Roman" w:cs="Times New Roman"/>
          <w:b/>
          <w:caps/>
          <w:sz w:val="21"/>
          <w:szCs w:val="21"/>
          <w:lang w:val="lt-LT"/>
        </w:rPr>
        <w:t>Bendravimo tvarka ir kalba</w:t>
      </w:r>
    </w:p>
    <w:p w14:paraId="59FA6643" w14:textId="77777777" w:rsidR="003E3BEA" w:rsidRPr="003E3BEA" w:rsidRDefault="003E3BEA" w:rsidP="003E3BEA">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both"/>
        <w:rPr>
          <w:rFonts w:ascii="Times New Roman" w:eastAsia="Arial" w:hAnsi="Times New Roman" w:cs="Times New Roman"/>
          <w:b/>
          <w:caps/>
          <w:sz w:val="21"/>
          <w:szCs w:val="21"/>
          <w:lang w:val="lt-LT"/>
        </w:rPr>
      </w:pPr>
    </w:p>
    <w:p w14:paraId="7631F672" w14:textId="77777777" w:rsidR="003E3BEA" w:rsidRPr="003E3BEA" w:rsidRDefault="003E3BEA" w:rsidP="003E3BEA">
      <w:pPr>
        <w:tabs>
          <w:tab w:val="left" w:pos="567"/>
          <w:tab w:val="left" w:pos="851"/>
          <w:tab w:val="left" w:pos="992"/>
          <w:tab w:val="left" w:pos="1134"/>
        </w:tabs>
        <w:spacing w:after="0"/>
        <w:jc w:val="both"/>
        <w:rPr>
          <w:rFonts w:ascii="Times New Roman" w:eastAsia="Arial" w:hAnsi="Times New Roman" w:cs="Times New Roman"/>
          <w:sz w:val="21"/>
          <w:szCs w:val="21"/>
          <w:shd w:val="clear" w:color="auto" w:fill="FFFFFF"/>
          <w:lang w:val="lt-LT"/>
        </w:rPr>
      </w:pPr>
      <w:r w:rsidRPr="003E3BEA">
        <w:rPr>
          <w:rFonts w:ascii="Times New Roman" w:eastAsia="Arial" w:hAnsi="Times New Roman" w:cs="Times New Roman"/>
          <w:sz w:val="21"/>
          <w:szCs w:val="21"/>
          <w:lang w:val="lt-LT"/>
        </w:rPr>
        <w:t>24.1.</w:t>
      </w:r>
      <w:r w:rsidRPr="003E3BEA">
        <w:rPr>
          <w:rFonts w:ascii="Times New Roman" w:eastAsia="Arial" w:hAnsi="Times New Roman" w:cs="Times New Roman"/>
          <w:sz w:val="21"/>
          <w:szCs w:val="21"/>
          <w:lang w:val="lt-LT"/>
        </w:rPr>
        <w:tab/>
      </w:r>
      <w:r w:rsidRPr="003E3BEA">
        <w:rPr>
          <w:rFonts w:ascii="Times New Roman" w:eastAsia="Arial" w:hAnsi="Times New Roman" w:cs="Times New Roman"/>
          <w:bCs/>
          <w:sz w:val="21"/>
          <w:szCs w:val="21"/>
          <w:lang w:val="lt-LT"/>
        </w:rPr>
        <w:t xml:space="preserve">Sutartis sudaroma lietuvių kalba. Jeigu Sutartis ar kuris nors ją sudarantis dokumentas sudaromas kita kalba arba išverčiamas į kitą kalbą, visais atvejais </w:t>
      </w:r>
      <w:r w:rsidRPr="003E3BEA">
        <w:rPr>
          <w:rFonts w:ascii="Times New Roman" w:eastAsia="Arial" w:hAnsi="Times New Roman" w:cs="Times New Roman"/>
          <w:sz w:val="21"/>
          <w:szCs w:val="21"/>
          <w:shd w:val="clear" w:color="auto" w:fill="FFFFFF"/>
          <w:lang w:val="lt-LT"/>
        </w:rPr>
        <w:t>autentišku laikomas tik lietuvių kalba parengtas Sutarties tekstas (jei yra neatitikimų, pirmenybė teikiama lietuvių kalba parengtam tekstui).</w:t>
      </w:r>
    </w:p>
    <w:p w14:paraId="75C87902" w14:textId="77777777" w:rsidR="003E3BEA" w:rsidRPr="003E3BEA" w:rsidRDefault="003E3BEA" w:rsidP="003E3BEA">
      <w:pPr>
        <w:widowControl w:val="0"/>
        <w:tabs>
          <w:tab w:val="left" w:pos="0"/>
          <w:tab w:val="left" w:pos="851"/>
          <w:tab w:val="left" w:pos="992"/>
          <w:tab w:val="left" w:pos="1134"/>
        </w:tabs>
        <w:spacing w:after="0"/>
        <w:jc w:val="both"/>
        <w:rPr>
          <w:rFonts w:ascii="Times New Roman" w:eastAsia="Cambria" w:hAnsi="Times New Roman" w:cs="Times New Roman"/>
          <w:sz w:val="21"/>
          <w:szCs w:val="21"/>
          <w:lang w:val="lt-LT"/>
        </w:rPr>
      </w:pPr>
      <w:r w:rsidRPr="003E3BEA">
        <w:rPr>
          <w:rFonts w:ascii="Times New Roman" w:eastAsia="Cambria" w:hAnsi="Times New Roman" w:cs="Times New Roman"/>
          <w:sz w:val="21"/>
          <w:szCs w:val="21"/>
          <w:lang w:val="lt-LT"/>
        </w:rPr>
        <w:lastRenderedPageBreak/>
        <w:t>24.2. Tais atvejais, kai Sutartis ar</w:t>
      </w:r>
      <w:r w:rsidRPr="003E3BEA">
        <w:rPr>
          <w:rFonts w:ascii="Times New Roman" w:eastAsia="Times New Roman" w:hAnsi="Times New Roman" w:cs="Times New Roman"/>
          <w:sz w:val="21"/>
          <w:szCs w:val="21"/>
          <w:lang w:val="lt-LT"/>
        </w:rPr>
        <w:t xml:space="preserve"> įstatymai bei kiti teisės aktai</w:t>
      </w:r>
      <w:r w:rsidRPr="003E3BEA">
        <w:rPr>
          <w:rFonts w:ascii="Times New Roman" w:eastAsia="Cambria" w:hAnsi="Times New Roman" w:cs="Times New Roman"/>
          <w:sz w:val="21"/>
          <w:szCs w:val="21"/>
          <w:lang w:val="lt-LT"/>
        </w:rPr>
        <w:t xml:space="preserve"> numato, jog Šalys turi pateikti viena kitai pranešimus, prašymus, suderinimus, sutikimus, pritarimus, nurodymus, reikalavimus ar pretenzijas, šie dokumentai turi būti surašyti lietuvių kalba, pasirašyti ir išsiųsti kitai Šaliai Specialiosiose sąlygose nustatyta tvarka. </w:t>
      </w:r>
    </w:p>
    <w:p w14:paraId="26D73CD6" w14:textId="77777777" w:rsidR="003E3BEA" w:rsidRPr="003E3BEA" w:rsidRDefault="003E3BEA" w:rsidP="003E3BEA">
      <w:pPr>
        <w:widowControl w:val="0"/>
        <w:tabs>
          <w:tab w:val="left" w:pos="567"/>
          <w:tab w:val="left" w:pos="851"/>
          <w:tab w:val="left" w:pos="992"/>
          <w:tab w:val="left" w:pos="1134"/>
        </w:tabs>
        <w:spacing w:after="0"/>
        <w:jc w:val="both"/>
        <w:rPr>
          <w:rFonts w:ascii="Times New Roman" w:eastAsia="Arial" w:hAnsi="Times New Roman" w:cs="Times New Roman"/>
          <w:sz w:val="21"/>
          <w:szCs w:val="21"/>
          <w:lang w:val="lt-LT"/>
        </w:rPr>
      </w:pPr>
      <w:r w:rsidRPr="003E3BEA">
        <w:rPr>
          <w:rFonts w:ascii="Times New Roman" w:eastAsia="Arial" w:hAnsi="Times New Roman" w:cs="Times New Roman"/>
          <w:sz w:val="21"/>
          <w:szCs w:val="21"/>
          <w:lang w:val="lt-LT"/>
        </w:rPr>
        <w:t>24.3.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2A45A201" w14:textId="77777777" w:rsidR="003E3BEA" w:rsidRPr="003E3BEA" w:rsidRDefault="003E3BEA" w:rsidP="003E3BEA">
      <w:pPr>
        <w:widowControl w:val="0"/>
        <w:tabs>
          <w:tab w:val="left" w:pos="0"/>
          <w:tab w:val="left" w:pos="851"/>
          <w:tab w:val="left" w:pos="992"/>
          <w:tab w:val="left" w:pos="1134"/>
        </w:tabs>
        <w:spacing w:after="0"/>
        <w:jc w:val="both"/>
        <w:rPr>
          <w:rFonts w:ascii="Times New Roman" w:eastAsia="Arial" w:hAnsi="Times New Roman" w:cs="Times New Roman"/>
          <w:sz w:val="21"/>
          <w:szCs w:val="21"/>
          <w:lang w:val="lt-LT"/>
        </w:rPr>
      </w:pPr>
      <w:r w:rsidRPr="003E3BEA">
        <w:rPr>
          <w:rFonts w:ascii="Times New Roman" w:eastAsia="Arial" w:hAnsi="Times New Roman" w:cs="Times New Roman"/>
          <w:sz w:val="21"/>
          <w:szCs w:val="21"/>
          <w:lang w:val="lt-LT"/>
        </w:rPr>
        <w:t>24.4. Jeigu pranešimas yra įteikiamas asmeniškai arba siunčiamas paštu ar per kurjerį, jis turi būti įteikiamas pasirašytinai ir laikomas gautu gavimo patvirtinime nurodytą dieną.</w:t>
      </w:r>
    </w:p>
    <w:p w14:paraId="4C64C60C" w14:textId="77777777" w:rsidR="003E3BEA" w:rsidRPr="003E3BEA" w:rsidRDefault="003E3BEA" w:rsidP="003E3BEA">
      <w:pPr>
        <w:widowControl w:val="0"/>
        <w:tabs>
          <w:tab w:val="left" w:pos="0"/>
          <w:tab w:val="left" w:pos="851"/>
          <w:tab w:val="left" w:pos="992"/>
          <w:tab w:val="left" w:pos="1134"/>
        </w:tabs>
        <w:spacing w:after="0"/>
        <w:jc w:val="both"/>
        <w:rPr>
          <w:rFonts w:ascii="Times New Roman" w:eastAsia="Arial" w:hAnsi="Times New Roman" w:cs="Times New Roman"/>
          <w:sz w:val="21"/>
          <w:szCs w:val="21"/>
          <w:lang w:val="lt-LT"/>
        </w:rPr>
      </w:pPr>
      <w:r w:rsidRPr="003E3BEA">
        <w:rPr>
          <w:rFonts w:ascii="Times New Roman" w:eastAsia="Arial" w:hAnsi="Times New Roman" w:cs="Times New Roman"/>
          <w:sz w:val="21"/>
          <w:szCs w:val="21"/>
          <w:lang w:val="lt-LT"/>
        </w:rPr>
        <w:t xml:space="preserve">24.5. Jeigu pranešimas siunčiamas el. paštu, laikoma, kad Šalis jį gavo kitą darbo dieną. </w:t>
      </w:r>
    </w:p>
    <w:p w14:paraId="510E915A" w14:textId="77777777" w:rsidR="003E3BEA" w:rsidRPr="003E3BEA" w:rsidRDefault="003E3BEA" w:rsidP="003E3BEA">
      <w:pPr>
        <w:widowControl w:val="0"/>
        <w:tabs>
          <w:tab w:val="left" w:pos="0"/>
          <w:tab w:val="left" w:pos="851"/>
          <w:tab w:val="left" w:pos="992"/>
          <w:tab w:val="left" w:pos="1134"/>
        </w:tabs>
        <w:spacing w:after="0"/>
        <w:jc w:val="both"/>
        <w:rPr>
          <w:rFonts w:ascii="Times New Roman" w:eastAsia="Arial" w:hAnsi="Times New Roman" w:cs="Times New Roman"/>
          <w:sz w:val="21"/>
          <w:szCs w:val="21"/>
          <w:lang w:val="lt-LT"/>
        </w:rPr>
      </w:pPr>
      <w:r w:rsidRPr="003E3BEA">
        <w:rPr>
          <w:rFonts w:ascii="Times New Roman" w:eastAsia="Arial" w:hAnsi="Times New Roman" w:cs="Times New Roman"/>
          <w:sz w:val="21"/>
          <w:szCs w:val="21"/>
          <w:lang w:val="lt-LT"/>
        </w:rPr>
        <w:t>24.6. Jeigu pranešimas siunčiamas keliais skirtingais būdais, laikoma, kad gavėjas jį gavo tada, kai jis gavo pirmesnįjį pranešimą.</w:t>
      </w:r>
    </w:p>
    <w:p w14:paraId="36EAFF1D" w14:textId="77777777" w:rsidR="003E3BEA" w:rsidRPr="003E3BEA" w:rsidRDefault="003E3BEA" w:rsidP="003E3BEA">
      <w:pPr>
        <w:widowControl w:val="0"/>
        <w:tabs>
          <w:tab w:val="left" w:pos="0"/>
          <w:tab w:val="left" w:pos="851"/>
          <w:tab w:val="left" w:pos="992"/>
          <w:tab w:val="left" w:pos="1134"/>
        </w:tabs>
        <w:spacing w:after="0"/>
        <w:jc w:val="both"/>
        <w:rPr>
          <w:rFonts w:ascii="Times New Roman" w:eastAsia="Arial" w:hAnsi="Times New Roman" w:cs="Times New Roman"/>
          <w:sz w:val="21"/>
          <w:szCs w:val="21"/>
          <w:lang w:val="lt-LT"/>
        </w:rPr>
      </w:pPr>
    </w:p>
    <w:p w14:paraId="7049D812" w14:textId="77777777" w:rsidR="003E3BEA" w:rsidRPr="003E3BEA" w:rsidRDefault="003E3BEA" w:rsidP="003E3BEA">
      <w:pPr>
        <w:keepNext/>
        <w:keepLines/>
        <w:widowControl w:val="0"/>
        <w:pBdr>
          <w:top w:val="nil"/>
          <w:left w:val="nil"/>
          <w:bottom w:val="nil"/>
          <w:right w:val="nil"/>
          <w:between w:val="nil"/>
        </w:pBdr>
        <w:tabs>
          <w:tab w:val="left" w:pos="426"/>
          <w:tab w:val="left" w:pos="567"/>
          <w:tab w:val="left" w:pos="851"/>
          <w:tab w:val="left" w:pos="992"/>
          <w:tab w:val="left" w:pos="1134"/>
        </w:tabs>
        <w:spacing w:after="0"/>
        <w:ind w:left="360" w:hanging="360"/>
        <w:jc w:val="center"/>
        <w:rPr>
          <w:rFonts w:ascii="Times New Roman" w:eastAsia="Arial" w:hAnsi="Times New Roman" w:cs="Times New Roman"/>
          <w:b/>
          <w:caps/>
          <w:sz w:val="21"/>
          <w:szCs w:val="21"/>
          <w:lang w:val="lt-LT"/>
        </w:rPr>
      </w:pPr>
      <w:r w:rsidRPr="003E3BEA">
        <w:rPr>
          <w:rFonts w:ascii="Times New Roman" w:eastAsia="Arial" w:hAnsi="Times New Roman" w:cs="Times New Roman"/>
          <w:b/>
          <w:bCs/>
          <w:caps/>
          <w:sz w:val="21"/>
          <w:szCs w:val="21"/>
          <w:lang w:val="lt-LT"/>
        </w:rPr>
        <w:t>25.</w:t>
      </w:r>
      <w:r w:rsidRPr="003E3BEA">
        <w:rPr>
          <w:rFonts w:ascii="Times New Roman" w:eastAsia="Arial" w:hAnsi="Times New Roman" w:cs="Times New Roman"/>
          <w:b/>
          <w:bCs/>
          <w:caps/>
          <w:sz w:val="21"/>
          <w:szCs w:val="21"/>
          <w:lang w:val="lt-LT"/>
        </w:rPr>
        <w:tab/>
      </w:r>
      <w:r w:rsidRPr="003E3BEA">
        <w:rPr>
          <w:rFonts w:ascii="Times New Roman" w:eastAsia="Arial" w:hAnsi="Times New Roman" w:cs="Times New Roman"/>
          <w:b/>
          <w:caps/>
          <w:sz w:val="21"/>
          <w:szCs w:val="21"/>
          <w:lang w:val="lt-LT"/>
        </w:rPr>
        <w:t>Pretenzijos ir ginčų sprendimas</w:t>
      </w:r>
    </w:p>
    <w:p w14:paraId="5BF310E4" w14:textId="77777777" w:rsidR="003E3BEA" w:rsidRPr="003E3BEA" w:rsidRDefault="003E3BEA" w:rsidP="003E3BEA">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both"/>
        <w:rPr>
          <w:rFonts w:ascii="Times New Roman" w:eastAsia="Arial" w:hAnsi="Times New Roman" w:cs="Times New Roman"/>
          <w:b/>
          <w:caps/>
          <w:sz w:val="21"/>
          <w:szCs w:val="21"/>
          <w:lang w:val="lt-LT"/>
        </w:rPr>
      </w:pPr>
    </w:p>
    <w:p w14:paraId="16DBD977" w14:textId="77777777" w:rsidR="003E3BEA" w:rsidRPr="003E3BEA" w:rsidRDefault="003E3BEA" w:rsidP="003E3BEA">
      <w:pPr>
        <w:widowControl w:val="0"/>
        <w:tabs>
          <w:tab w:val="left" w:pos="0"/>
          <w:tab w:val="left" w:pos="851"/>
          <w:tab w:val="left" w:pos="992"/>
          <w:tab w:val="left" w:pos="1134"/>
        </w:tabs>
        <w:spacing w:after="0"/>
        <w:jc w:val="both"/>
        <w:rPr>
          <w:rFonts w:ascii="Times New Roman" w:eastAsia="Cambria" w:hAnsi="Times New Roman" w:cs="Times New Roman"/>
          <w:sz w:val="21"/>
          <w:szCs w:val="21"/>
          <w:lang w:val="lt-LT"/>
        </w:rPr>
      </w:pPr>
      <w:r w:rsidRPr="003E3BEA">
        <w:rPr>
          <w:rFonts w:ascii="Times New Roman" w:eastAsia="Cambria" w:hAnsi="Times New Roman" w:cs="Times New Roman"/>
          <w:sz w:val="21"/>
          <w:szCs w:val="21"/>
          <w:lang w:val="lt-LT"/>
        </w:rPr>
        <w:t>25.1. Bet kokie ginčai, nesutarimai ar reikalavimai, kylantys iš Sutarties arba susiję su Sutartimi, jos pažeidimu, nutraukimu ar galiojimu, visų pirma privalo būti sprendžiami derybomis tarp Šalių vadovų arba jų įgaliotų asmenų.</w:t>
      </w:r>
    </w:p>
    <w:p w14:paraId="0B326D85" w14:textId="77777777" w:rsidR="003E3BEA" w:rsidRPr="003E3BEA" w:rsidRDefault="003E3BEA" w:rsidP="003E3BEA">
      <w:pPr>
        <w:widowControl w:val="0"/>
        <w:tabs>
          <w:tab w:val="left" w:pos="0"/>
          <w:tab w:val="left" w:pos="142"/>
          <w:tab w:val="left" w:pos="851"/>
          <w:tab w:val="left" w:pos="992"/>
          <w:tab w:val="left" w:pos="1134"/>
        </w:tabs>
        <w:spacing w:after="0"/>
        <w:jc w:val="both"/>
        <w:rPr>
          <w:rFonts w:ascii="Times New Roman" w:eastAsia="Cambria" w:hAnsi="Times New Roman" w:cs="Times New Roman"/>
          <w:sz w:val="21"/>
          <w:szCs w:val="21"/>
          <w:lang w:val="lt-LT"/>
        </w:rPr>
      </w:pPr>
      <w:r w:rsidRPr="003E3BEA">
        <w:rPr>
          <w:rFonts w:ascii="Times New Roman" w:eastAsia="Cambria" w:hAnsi="Times New Roman" w:cs="Times New Roman"/>
          <w:sz w:val="21"/>
          <w:szCs w:val="21"/>
          <w:lang w:val="lt-LT"/>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3E3BEA">
        <w:rPr>
          <w:rFonts w:ascii="Times New Roman" w:eastAsia="Times New Roman" w:hAnsi="Times New Roman" w:cs="Times New Roman"/>
          <w:sz w:val="21"/>
          <w:szCs w:val="21"/>
          <w:lang w:val="lt-LT"/>
        </w:rPr>
        <w:t xml:space="preserve"> </w:t>
      </w:r>
      <w:r w:rsidRPr="003E3BEA">
        <w:rPr>
          <w:rFonts w:ascii="Times New Roman" w:eastAsia="Cambria" w:hAnsi="Times New Roman" w:cs="Times New Roman"/>
          <w:sz w:val="21"/>
          <w:szCs w:val="21"/>
          <w:lang w:val="lt-LT"/>
        </w:rPr>
        <w:t>Lietuvos Respublikos įstatymuose nustatyta tvarka.</w:t>
      </w:r>
    </w:p>
    <w:p w14:paraId="28A03F24" w14:textId="77777777" w:rsidR="003E3BEA" w:rsidRPr="003E3BEA" w:rsidRDefault="003E3BEA" w:rsidP="003E3BEA">
      <w:pPr>
        <w:widowControl w:val="0"/>
        <w:tabs>
          <w:tab w:val="left" w:pos="426"/>
          <w:tab w:val="left" w:pos="567"/>
          <w:tab w:val="left" w:pos="709"/>
          <w:tab w:val="left" w:pos="851"/>
          <w:tab w:val="left" w:pos="992"/>
          <w:tab w:val="left" w:pos="1134"/>
        </w:tabs>
        <w:spacing w:after="0"/>
        <w:jc w:val="both"/>
        <w:rPr>
          <w:rFonts w:ascii="Times New Roman" w:eastAsia="Arial" w:hAnsi="Times New Roman" w:cs="Times New Roman"/>
          <w:sz w:val="21"/>
          <w:szCs w:val="21"/>
          <w:lang w:val="lt-LT"/>
        </w:rPr>
      </w:pPr>
      <w:r w:rsidRPr="003E3BEA">
        <w:rPr>
          <w:rFonts w:ascii="Times New Roman" w:eastAsia="Arial" w:hAnsi="Times New Roman" w:cs="Times New Roman"/>
          <w:sz w:val="21"/>
          <w:szCs w:val="21"/>
          <w:lang w:val="lt-LT"/>
        </w:rPr>
        <w:t>25.3. Kilę ginčai nesudaro pagrindo Šalims atsisakyti vykdyti savo prievoles pagal Sutartį.</w:t>
      </w:r>
    </w:p>
    <w:p w14:paraId="26A307EB" w14:textId="77777777" w:rsidR="003E3BEA" w:rsidRPr="003E3BEA" w:rsidRDefault="003E3BEA" w:rsidP="003E3BEA">
      <w:pPr>
        <w:widowControl w:val="0"/>
        <w:tabs>
          <w:tab w:val="left" w:pos="426"/>
          <w:tab w:val="left" w:pos="567"/>
          <w:tab w:val="left" w:pos="709"/>
          <w:tab w:val="left" w:pos="851"/>
          <w:tab w:val="left" w:pos="992"/>
          <w:tab w:val="left" w:pos="1134"/>
        </w:tabs>
        <w:spacing w:after="0"/>
        <w:jc w:val="both"/>
        <w:rPr>
          <w:rFonts w:ascii="Times New Roman" w:eastAsia="Arial" w:hAnsi="Times New Roman" w:cs="Times New Roman"/>
          <w:sz w:val="21"/>
          <w:szCs w:val="21"/>
          <w:lang w:val="lt-LT"/>
        </w:rPr>
      </w:pPr>
    </w:p>
    <w:p w14:paraId="577392EB" w14:textId="77777777" w:rsidR="003E3BEA" w:rsidRPr="003E3BEA" w:rsidRDefault="003E3BEA" w:rsidP="003E3BEA">
      <w:pPr>
        <w:widowControl w:val="0"/>
        <w:tabs>
          <w:tab w:val="left" w:pos="426"/>
          <w:tab w:val="left" w:pos="567"/>
          <w:tab w:val="left" w:pos="709"/>
          <w:tab w:val="left" w:pos="851"/>
          <w:tab w:val="left" w:pos="992"/>
          <w:tab w:val="left" w:pos="1134"/>
        </w:tabs>
        <w:spacing w:after="0"/>
        <w:jc w:val="both"/>
        <w:rPr>
          <w:rFonts w:ascii="Times New Roman" w:eastAsia="Arial" w:hAnsi="Times New Roman" w:cs="Times New Roman"/>
          <w:sz w:val="21"/>
          <w:szCs w:val="21"/>
          <w:lang w:val="lt-LT"/>
        </w:rPr>
      </w:pPr>
    </w:p>
    <w:p w14:paraId="07D82554" w14:textId="77777777" w:rsidR="003E3BEA" w:rsidRPr="003E3BEA" w:rsidRDefault="003E3BEA" w:rsidP="003E3BEA">
      <w:pPr>
        <w:widowControl w:val="0"/>
        <w:tabs>
          <w:tab w:val="left" w:pos="426"/>
          <w:tab w:val="left" w:pos="567"/>
          <w:tab w:val="left" w:pos="709"/>
          <w:tab w:val="left" w:pos="851"/>
          <w:tab w:val="left" w:pos="992"/>
          <w:tab w:val="left" w:pos="1134"/>
        </w:tabs>
        <w:spacing w:after="0"/>
        <w:jc w:val="both"/>
        <w:rPr>
          <w:rFonts w:ascii="Times New Roman" w:eastAsia="Arial" w:hAnsi="Times New Roman" w:cs="Times New Roman"/>
          <w:sz w:val="21"/>
          <w:szCs w:val="21"/>
          <w:lang w:val="lt-LT"/>
        </w:rPr>
      </w:pPr>
    </w:p>
    <w:p w14:paraId="0A1CC6D5" w14:textId="77777777" w:rsidR="003E3BEA" w:rsidRPr="003E3BEA" w:rsidRDefault="003E3BEA" w:rsidP="003E3BEA">
      <w:pPr>
        <w:widowControl w:val="0"/>
        <w:tabs>
          <w:tab w:val="left" w:pos="426"/>
          <w:tab w:val="left" w:pos="567"/>
          <w:tab w:val="left" w:pos="709"/>
          <w:tab w:val="left" w:pos="851"/>
          <w:tab w:val="left" w:pos="992"/>
          <w:tab w:val="left" w:pos="1134"/>
        </w:tabs>
        <w:spacing w:after="0"/>
        <w:jc w:val="both"/>
        <w:rPr>
          <w:rFonts w:ascii="Times New Roman" w:eastAsia="Arial" w:hAnsi="Times New Roman" w:cs="Times New Roman"/>
          <w:sz w:val="21"/>
          <w:szCs w:val="21"/>
          <w:lang w:val="lt-LT"/>
        </w:rPr>
      </w:pPr>
    </w:p>
    <w:p w14:paraId="0D049F84" w14:textId="77777777" w:rsidR="003E3BEA" w:rsidRPr="003E3BEA" w:rsidRDefault="003E3BEA" w:rsidP="003E3BEA">
      <w:pPr>
        <w:widowControl w:val="0"/>
        <w:tabs>
          <w:tab w:val="left" w:pos="426"/>
          <w:tab w:val="left" w:pos="567"/>
          <w:tab w:val="left" w:pos="709"/>
          <w:tab w:val="left" w:pos="851"/>
          <w:tab w:val="left" w:pos="992"/>
          <w:tab w:val="left" w:pos="1134"/>
        </w:tabs>
        <w:spacing w:after="0"/>
        <w:jc w:val="both"/>
        <w:rPr>
          <w:rFonts w:ascii="Times New Roman" w:eastAsia="Arial" w:hAnsi="Times New Roman" w:cs="Times New Roman"/>
          <w:sz w:val="21"/>
          <w:szCs w:val="21"/>
          <w:lang w:val="lt-LT"/>
        </w:rPr>
      </w:pPr>
    </w:p>
    <w:p w14:paraId="05683F08" w14:textId="77777777" w:rsidR="003E3BEA" w:rsidRPr="003E3BEA" w:rsidRDefault="003E3BEA" w:rsidP="003E3BEA">
      <w:pPr>
        <w:widowControl w:val="0"/>
        <w:tabs>
          <w:tab w:val="left" w:pos="426"/>
          <w:tab w:val="left" w:pos="567"/>
          <w:tab w:val="left" w:pos="709"/>
          <w:tab w:val="left" w:pos="851"/>
          <w:tab w:val="left" w:pos="992"/>
          <w:tab w:val="left" w:pos="1134"/>
        </w:tabs>
        <w:spacing w:after="0"/>
        <w:jc w:val="both"/>
        <w:rPr>
          <w:rFonts w:ascii="Times New Roman" w:eastAsia="Arial" w:hAnsi="Times New Roman" w:cs="Times New Roman"/>
          <w:sz w:val="21"/>
          <w:szCs w:val="21"/>
          <w:lang w:val="lt-LT"/>
        </w:rPr>
      </w:pPr>
    </w:p>
    <w:p w14:paraId="0B46D29A" w14:textId="77777777" w:rsidR="003E3BEA" w:rsidRPr="003E3BEA" w:rsidRDefault="003E3BEA" w:rsidP="003E3BEA">
      <w:pPr>
        <w:widowControl w:val="0"/>
        <w:tabs>
          <w:tab w:val="left" w:pos="426"/>
          <w:tab w:val="left" w:pos="567"/>
          <w:tab w:val="left" w:pos="709"/>
          <w:tab w:val="left" w:pos="851"/>
          <w:tab w:val="left" w:pos="992"/>
          <w:tab w:val="left" w:pos="1134"/>
        </w:tabs>
        <w:spacing w:after="0"/>
        <w:jc w:val="both"/>
        <w:rPr>
          <w:rFonts w:ascii="Times New Roman" w:eastAsia="Arial" w:hAnsi="Times New Roman" w:cs="Times New Roman"/>
          <w:sz w:val="21"/>
          <w:szCs w:val="21"/>
          <w:lang w:val="lt-LT"/>
        </w:rPr>
      </w:pPr>
    </w:p>
    <w:p w14:paraId="370A165E" w14:textId="77777777" w:rsidR="003E3BEA" w:rsidRPr="003E3BEA" w:rsidRDefault="003E3BEA" w:rsidP="003E3BEA">
      <w:pPr>
        <w:widowControl w:val="0"/>
        <w:tabs>
          <w:tab w:val="left" w:pos="426"/>
          <w:tab w:val="left" w:pos="567"/>
          <w:tab w:val="left" w:pos="709"/>
          <w:tab w:val="left" w:pos="851"/>
          <w:tab w:val="left" w:pos="992"/>
          <w:tab w:val="left" w:pos="1134"/>
        </w:tabs>
        <w:spacing w:after="0"/>
        <w:jc w:val="both"/>
        <w:rPr>
          <w:rFonts w:ascii="Times New Roman" w:eastAsia="Arial" w:hAnsi="Times New Roman" w:cs="Times New Roman"/>
          <w:sz w:val="21"/>
          <w:szCs w:val="21"/>
          <w:lang w:val="lt-LT"/>
        </w:rPr>
      </w:pPr>
    </w:p>
    <w:p w14:paraId="1908E560" w14:textId="77777777" w:rsidR="003E3BEA" w:rsidRPr="003E3BEA" w:rsidRDefault="003E3BEA" w:rsidP="003E3BEA">
      <w:pPr>
        <w:widowControl w:val="0"/>
        <w:tabs>
          <w:tab w:val="left" w:pos="426"/>
          <w:tab w:val="left" w:pos="567"/>
          <w:tab w:val="left" w:pos="709"/>
          <w:tab w:val="left" w:pos="851"/>
          <w:tab w:val="left" w:pos="992"/>
          <w:tab w:val="left" w:pos="1134"/>
        </w:tabs>
        <w:spacing w:after="0"/>
        <w:jc w:val="both"/>
        <w:rPr>
          <w:rFonts w:ascii="Times New Roman" w:eastAsia="Arial" w:hAnsi="Times New Roman" w:cs="Times New Roman"/>
          <w:sz w:val="21"/>
          <w:szCs w:val="21"/>
          <w:lang w:val="lt-LT"/>
        </w:rPr>
      </w:pPr>
    </w:p>
    <w:p w14:paraId="05544375" w14:textId="77777777" w:rsidR="003E3BEA" w:rsidRPr="003E3BEA" w:rsidRDefault="003E3BEA" w:rsidP="003E3BEA">
      <w:pPr>
        <w:widowControl w:val="0"/>
        <w:tabs>
          <w:tab w:val="left" w:pos="426"/>
          <w:tab w:val="left" w:pos="567"/>
          <w:tab w:val="left" w:pos="709"/>
          <w:tab w:val="left" w:pos="851"/>
          <w:tab w:val="left" w:pos="992"/>
          <w:tab w:val="left" w:pos="1134"/>
        </w:tabs>
        <w:spacing w:after="0"/>
        <w:jc w:val="both"/>
        <w:rPr>
          <w:rFonts w:ascii="Times New Roman" w:eastAsia="Arial" w:hAnsi="Times New Roman" w:cs="Times New Roman"/>
          <w:sz w:val="21"/>
          <w:szCs w:val="21"/>
          <w:lang w:val="lt-LT"/>
        </w:rPr>
      </w:pPr>
    </w:p>
    <w:p w14:paraId="0CACA018" w14:textId="77777777" w:rsidR="003E3BEA" w:rsidRPr="003E3BEA" w:rsidRDefault="003E3BEA" w:rsidP="003E3BEA">
      <w:pPr>
        <w:widowControl w:val="0"/>
        <w:tabs>
          <w:tab w:val="left" w:pos="426"/>
          <w:tab w:val="left" w:pos="567"/>
          <w:tab w:val="left" w:pos="709"/>
          <w:tab w:val="left" w:pos="851"/>
          <w:tab w:val="left" w:pos="992"/>
          <w:tab w:val="left" w:pos="1134"/>
        </w:tabs>
        <w:spacing w:after="0"/>
        <w:jc w:val="both"/>
        <w:rPr>
          <w:rFonts w:ascii="Times New Roman" w:eastAsia="Arial" w:hAnsi="Times New Roman" w:cs="Times New Roman"/>
          <w:sz w:val="21"/>
          <w:szCs w:val="21"/>
          <w:lang w:val="lt-LT"/>
        </w:rPr>
      </w:pPr>
    </w:p>
    <w:p w14:paraId="55868239" w14:textId="77777777" w:rsidR="003E3BEA" w:rsidRPr="003E3BEA" w:rsidRDefault="003E3BEA" w:rsidP="003E3BEA">
      <w:pPr>
        <w:widowControl w:val="0"/>
        <w:tabs>
          <w:tab w:val="left" w:pos="426"/>
          <w:tab w:val="left" w:pos="567"/>
          <w:tab w:val="left" w:pos="709"/>
          <w:tab w:val="left" w:pos="851"/>
          <w:tab w:val="left" w:pos="992"/>
          <w:tab w:val="left" w:pos="1134"/>
        </w:tabs>
        <w:spacing w:after="0"/>
        <w:jc w:val="both"/>
        <w:rPr>
          <w:rFonts w:ascii="Times New Roman" w:eastAsia="Arial" w:hAnsi="Times New Roman" w:cs="Times New Roman"/>
          <w:sz w:val="21"/>
          <w:szCs w:val="21"/>
          <w:lang w:val="lt-LT"/>
        </w:rPr>
      </w:pPr>
    </w:p>
    <w:p w14:paraId="243EA5D1" w14:textId="77777777" w:rsidR="003E3BEA" w:rsidRPr="003E3BEA" w:rsidRDefault="003E3BEA" w:rsidP="003E3BEA">
      <w:pPr>
        <w:widowControl w:val="0"/>
        <w:tabs>
          <w:tab w:val="left" w:pos="426"/>
          <w:tab w:val="left" w:pos="567"/>
          <w:tab w:val="left" w:pos="709"/>
          <w:tab w:val="left" w:pos="851"/>
          <w:tab w:val="left" w:pos="992"/>
          <w:tab w:val="left" w:pos="1134"/>
        </w:tabs>
        <w:spacing w:after="0"/>
        <w:jc w:val="both"/>
        <w:rPr>
          <w:rFonts w:ascii="Times New Roman" w:eastAsia="Arial" w:hAnsi="Times New Roman" w:cs="Times New Roman"/>
          <w:sz w:val="21"/>
          <w:szCs w:val="21"/>
          <w:lang w:val="lt-LT"/>
        </w:rPr>
      </w:pPr>
    </w:p>
    <w:p w14:paraId="126C05FD" w14:textId="77777777" w:rsidR="003E3BEA" w:rsidRPr="003E3BEA" w:rsidRDefault="003E3BEA" w:rsidP="003E3BEA">
      <w:pPr>
        <w:widowControl w:val="0"/>
        <w:tabs>
          <w:tab w:val="left" w:pos="426"/>
          <w:tab w:val="left" w:pos="567"/>
          <w:tab w:val="left" w:pos="709"/>
          <w:tab w:val="left" w:pos="851"/>
          <w:tab w:val="left" w:pos="992"/>
          <w:tab w:val="left" w:pos="1134"/>
        </w:tabs>
        <w:spacing w:after="0"/>
        <w:jc w:val="both"/>
        <w:rPr>
          <w:rFonts w:ascii="Times New Roman" w:eastAsia="Arial" w:hAnsi="Times New Roman" w:cs="Times New Roman"/>
          <w:sz w:val="21"/>
          <w:szCs w:val="21"/>
          <w:lang w:val="lt-LT"/>
        </w:rPr>
      </w:pPr>
    </w:p>
    <w:p w14:paraId="552E8430" w14:textId="77777777" w:rsidR="003E3BEA" w:rsidRPr="003E3BEA" w:rsidRDefault="003E3BEA" w:rsidP="003E3BEA">
      <w:pPr>
        <w:widowControl w:val="0"/>
        <w:tabs>
          <w:tab w:val="left" w:pos="426"/>
          <w:tab w:val="left" w:pos="567"/>
          <w:tab w:val="left" w:pos="709"/>
          <w:tab w:val="left" w:pos="851"/>
          <w:tab w:val="left" w:pos="992"/>
          <w:tab w:val="left" w:pos="1134"/>
        </w:tabs>
        <w:spacing w:after="0"/>
        <w:jc w:val="both"/>
        <w:rPr>
          <w:rFonts w:ascii="Times New Roman" w:eastAsia="Arial" w:hAnsi="Times New Roman" w:cs="Times New Roman"/>
          <w:sz w:val="21"/>
          <w:szCs w:val="21"/>
          <w:lang w:val="lt-LT"/>
        </w:rPr>
      </w:pPr>
    </w:p>
    <w:p w14:paraId="74921800" w14:textId="77777777" w:rsidR="003E3BEA" w:rsidRPr="003E3BEA" w:rsidRDefault="003E3BEA" w:rsidP="003E3BEA">
      <w:pPr>
        <w:widowControl w:val="0"/>
        <w:tabs>
          <w:tab w:val="left" w:pos="426"/>
          <w:tab w:val="left" w:pos="567"/>
          <w:tab w:val="left" w:pos="709"/>
          <w:tab w:val="left" w:pos="851"/>
          <w:tab w:val="left" w:pos="992"/>
          <w:tab w:val="left" w:pos="1134"/>
        </w:tabs>
        <w:spacing w:after="0"/>
        <w:jc w:val="both"/>
        <w:rPr>
          <w:rFonts w:ascii="Times New Roman" w:eastAsia="Arial" w:hAnsi="Times New Roman" w:cs="Times New Roman"/>
          <w:sz w:val="21"/>
          <w:szCs w:val="21"/>
          <w:lang w:val="lt-LT"/>
        </w:rPr>
      </w:pPr>
    </w:p>
    <w:p w14:paraId="23AFADCA" w14:textId="77777777" w:rsidR="003E3BEA" w:rsidRPr="003E3BEA" w:rsidRDefault="003E3BEA" w:rsidP="003E3BEA">
      <w:pPr>
        <w:widowControl w:val="0"/>
        <w:tabs>
          <w:tab w:val="left" w:pos="426"/>
          <w:tab w:val="left" w:pos="567"/>
          <w:tab w:val="left" w:pos="709"/>
          <w:tab w:val="left" w:pos="851"/>
          <w:tab w:val="left" w:pos="992"/>
          <w:tab w:val="left" w:pos="1134"/>
        </w:tabs>
        <w:spacing w:after="0"/>
        <w:jc w:val="both"/>
        <w:rPr>
          <w:rFonts w:ascii="Times New Roman" w:eastAsia="Arial" w:hAnsi="Times New Roman" w:cs="Times New Roman"/>
          <w:sz w:val="21"/>
          <w:szCs w:val="21"/>
          <w:lang w:val="lt-LT"/>
        </w:rPr>
      </w:pPr>
    </w:p>
    <w:p w14:paraId="25AAE68A" w14:textId="77777777" w:rsidR="003E3BEA" w:rsidRPr="003E3BEA" w:rsidRDefault="003E3BEA" w:rsidP="003E3BEA">
      <w:pPr>
        <w:widowControl w:val="0"/>
        <w:tabs>
          <w:tab w:val="left" w:pos="426"/>
          <w:tab w:val="left" w:pos="567"/>
          <w:tab w:val="left" w:pos="709"/>
          <w:tab w:val="left" w:pos="851"/>
          <w:tab w:val="left" w:pos="992"/>
          <w:tab w:val="left" w:pos="1134"/>
        </w:tabs>
        <w:spacing w:after="0"/>
        <w:jc w:val="both"/>
        <w:rPr>
          <w:rFonts w:ascii="Times New Roman" w:eastAsia="Arial" w:hAnsi="Times New Roman" w:cs="Times New Roman"/>
          <w:sz w:val="21"/>
          <w:szCs w:val="21"/>
          <w:lang w:val="lt-LT"/>
        </w:rPr>
      </w:pPr>
    </w:p>
    <w:p w14:paraId="285B12E7" w14:textId="77777777" w:rsidR="003E3BEA" w:rsidRPr="003E3BEA" w:rsidRDefault="003E3BEA" w:rsidP="003E3BEA">
      <w:pPr>
        <w:widowControl w:val="0"/>
        <w:tabs>
          <w:tab w:val="left" w:pos="426"/>
          <w:tab w:val="left" w:pos="567"/>
          <w:tab w:val="left" w:pos="709"/>
          <w:tab w:val="left" w:pos="851"/>
          <w:tab w:val="left" w:pos="992"/>
          <w:tab w:val="left" w:pos="1134"/>
        </w:tabs>
        <w:spacing w:after="0"/>
        <w:jc w:val="both"/>
        <w:rPr>
          <w:rFonts w:ascii="Times New Roman" w:eastAsia="Arial" w:hAnsi="Times New Roman" w:cs="Times New Roman"/>
          <w:sz w:val="21"/>
          <w:szCs w:val="21"/>
          <w:lang w:val="lt-LT"/>
        </w:rPr>
      </w:pPr>
    </w:p>
    <w:p w14:paraId="48F0E86E" w14:textId="77777777" w:rsidR="003E3BEA" w:rsidRPr="003E3BEA" w:rsidRDefault="003E3BEA" w:rsidP="003E3BEA">
      <w:pPr>
        <w:widowControl w:val="0"/>
        <w:tabs>
          <w:tab w:val="left" w:pos="426"/>
          <w:tab w:val="left" w:pos="567"/>
          <w:tab w:val="left" w:pos="709"/>
          <w:tab w:val="left" w:pos="851"/>
          <w:tab w:val="left" w:pos="992"/>
          <w:tab w:val="left" w:pos="1134"/>
        </w:tabs>
        <w:spacing w:after="0"/>
        <w:jc w:val="both"/>
        <w:rPr>
          <w:rFonts w:ascii="Times New Roman" w:eastAsia="Arial" w:hAnsi="Times New Roman" w:cs="Times New Roman"/>
          <w:sz w:val="21"/>
          <w:szCs w:val="21"/>
          <w:lang w:val="lt-LT"/>
        </w:rPr>
      </w:pPr>
    </w:p>
    <w:p w14:paraId="64986DD3" w14:textId="77777777" w:rsidR="003E3BEA" w:rsidRDefault="003E3BEA" w:rsidP="003E3BEA">
      <w:pPr>
        <w:widowControl w:val="0"/>
        <w:tabs>
          <w:tab w:val="left" w:pos="426"/>
          <w:tab w:val="left" w:pos="567"/>
          <w:tab w:val="left" w:pos="709"/>
          <w:tab w:val="left" w:pos="851"/>
          <w:tab w:val="left" w:pos="992"/>
          <w:tab w:val="left" w:pos="1134"/>
        </w:tabs>
        <w:spacing w:after="0"/>
        <w:jc w:val="both"/>
        <w:rPr>
          <w:rFonts w:ascii="Times New Roman" w:eastAsia="Arial" w:hAnsi="Times New Roman" w:cs="Times New Roman"/>
          <w:sz w:val="21"/>
          <w:szCs w:val="21"/>
          <w:lang w:val="lt-LT"/>
        </w:rPr>
      </w:pPr>
    </w:p>
    <w:p w14:paraId="4239CD00" w14:textId="77777777" w:rsidR="003E3BEA" w:rsidRPr="003E3BEA" w:rsidRDefault="003E3BEA" w:rsidP="003E3BEA">
      <w:pPr>
        <w:widowControl w:val="0"/>
        <w:tabs>
          <w:tab w:val="left" w:pos="426"/>
          <w:tab w:val="left" w:pos="567"/>
          <w:tab w:val="left" w:pos="709"/>
          <w:tab w:val="left" w:pos="851"/>
          <w:tab w:val="left" w:pos="992"/>
          <w:tab w:val="left" w:pos="1134"/>
        </w:tabs>
        <w:spacing w:after="0"/>
        <w:jc w:val="both"/>
        <w:rPr>
          <w:rFonts w:ascii="Times New Roman" w:eastAsia="Arial" w:hAnsi="Times New Roman" w:cs="Times New Roman"/>
          <w:sz w:val="21"/>
          <w:szCs w:val="21"/>
          <w:lang w:val="lt-LT"/>
        </w:rPr>
      </w:pPr>
    </w:p>
    <w:p w14:paraId="46BA21D3" w14:textId="77777777" w:rsidR="003E3BEA" w:rsidRPr="003E3BEA" w:rsidRDefault="003E3BEA" w:rsidP="003E3BEA">
      <w:pPr>
        <w:widowControl w:val="0"/>
        <w:tabs>
          <w:tab w:val="left" w:pos="426"/>
          <w:tab w:val="left" w:pos="567"/>
          <w:tab w:val="left" w:pos="709"/>
          <w:tab w:val="left" w:pos="851"/>
          <w:tab w:val="left" w:pos="992"/>
          <w:tab w:val="left" w:pos="1134"/>
        </w:tabs>
        <w:spacing w:after="0"/>
        <w:jc w:val="both"/>
        <w:rPr>
          <w:rFonts w:ascii="Times New Roman" w:eastAsia="Arial" w:hAnsi="Times New Roman" w:cs="Times New Roman"/>
          <w:sz w:val="21"/>
          <w:szCs w:val="21"/>
          <w:lang w:val="lt-LT"/>
        </w:rPr>
      </w:pPr>
    </w:p>
    <w:p w14:paraId="6DB08440" w14:textId="77777777" w:rsidR="003E3BEA" w:rsidRPr="003E3BEA" w:rsidRDefault="003E3BEA" w:rsidP="003E3BEA">
      <w:pPr>
        <w:widowControl w:val="0"/>
        <w:tabs>
          <w:tab w:val="left" w:pos="426"/>
          <w:tab w:val="left" w:pos="567"/>
          <w:tab w:val="left" w:pos="709"/>
          <w:tab w:val="left" w:pos="851"/>
          <w:tab w:val="left" w:pos="992"/>
          <w:tab w:val="left" w:pos="1134"/>
        </w:tabs>
        <w:spacing w:after="0"/>
        <w:jc w:val="both"/>
        <w:rPr>
          <w:rFonts w:ascii="Times New Roman" w:eastAsia="Arial" w:hAnsi="Times New Roman" w:cs="Times New Roman"/>
          <w:sz w:val="21"/>
          <w:szCs w:val="21"/>
          <w:lang w:val="lt-LT"/>
        </w:rPr>
      </w:pPr>
    </w:p>
    <w:p w14:paraId="27CE7AF8" w14:textId="77777777" w:rsidR="003E3BEA" w:rsidRPr="003E3BEA" w:rsidRDefault="003E3BEA" w:rsidP="003E3BEA">
      <w:pPr>
        <w:widowControl w:val="0"/>
        <w:tabs>
          <w:tab w:val="left" w:pos="426"/>
          <w:tab w:val="left" w:pos="567"/>
          <w:tab w:val="left" w:pos="709"/>
          <w:tab w:val="left" w:pos="851"/>
          <w:tab w:val="left" w:pos="992"/>
          <w:tab w:val="left" w:pos="1134"/>
        </w:tabs>
        <w:spacing w:after="0"/>
        <w:jc w:val="both"/>
        <w:rPr>
          <w:rFonts w:ascii="Times New Roman" w:eastAsia="Arial" w:hAnsi="Times New Roman" w:cs="Times New Roman"/>
          <w:sz w:val="21"/>
          <w:szCs w:val="21"/>
          <w:lang w:val="lt-LT"/>
        </w:rPr>
      </w:pPr>
    </w:p>
    <w:p w14:paraId="37504F57" w14:textId="77777777" w:rsidR="003E3BEA" w:rsidRPr="003E3BEA" w:rsidRDefault="003E3BEA" w:rsidP="003E3BEA">
      <w:pPr>
        <w:widowControl w:val="0"/>
        <w:tabs>
          <w:tab w:val="left" w:pos="426"/>
          <w:tab w:val="left" w:pos="567"/>
          <w:tab w:val="left" w:pos="709"/>
          <w:tab w:val="left" w:pos="851"/>
          <w:tab w:val="left" w:pos="992"/>
          <w:tab w:val="left" w:pos="1134"/>
        </w:tabs>
        <w:spacing w:after="0"/>
        <w:jc w:val="both"/>
        <w:rPr>
          <w:rFonts w:ascii="Times New Roman" w:eastAsia="Arial" w:hAnsi="Times New Roman" w:cs="Times New Roman"/>
          <w:sz w:val="21"/>
          <w:szCs w:val="21"/>
          <w:lang w:val="lt-LT"/>
        </w:rPr>
      </w:pPr>
    </w:p>
    <w:p w14:paraId="1F008EE1" w14:textId="77777777" w:rsidR="003E3BEA" w:rsidRPr="003E3BEA" w:rsidRDefault="003E3BEA" w:rsidP="003E3BEA">
      <w:pPr>
        <w:widowControl w:val="0"/>
        <w:tabs>
          <w:tab w:val="left" w:pos="426"/>
          <w:tab w:val="left" w:pos="567"/>
          <w:tab w:val="left" w:pos="709"/>
          <w:tab w:val="left" w:pos="851"/>
          <w:tab w:val="left" w:pos="992"/>
          <w:tab w:val="left" w:pos="1134"/>
        </w:tabs>
        <w:spacing w:after="0"/>
        <w:jc w:val="both"/>
        <w:rPr>
          <w:rFonts w:ascii="Times New Roman" w:eastAsia="Arial" w:hAnsi="Times New Roman" w:cs="Times New Roman"/>
          <w:sz w:val="21"/>
          <w:szCs w:val="21"/>
          <w:lang w:val="lt-LT"/>
        </w:rPr>
      </w:pPr>
    </w:p>
    <w:p w14:paraId="73761225" w14:textId="77777777" w:rsidR="003E3BEA" w:rsidRPr="003E3BEA" w:rsidRDefault="003E3BEA" w:rsidP="003E3BEA">
      <w:pPr>
        <w:widowControl w:val="0"/>
        <w:tabs>
          <w:tab w:val="left" w:pos="426"/>
          <w:tab w:val="left" w:pos="567"/>
          <w:tab w:val="left" w:pos="709"/>
          <w:tab w:val="left" w:pos="851"/>
          <w:tab w:val="left" w:pos="992"/>
          <w:tab w:val="left" w:pos="1134"/>
        </w:tabs>
        <w:spacing w:after="0"/>
        <w:jc w:val="both"/>
        <w:rPr>
          <w:rFonts w:ascii="Times New Roman" w:eastAsia="Arial" w:hAnsi="Times New Roman" w:cs="Times New Roman"/>
          <w:sz w:val="21"/>
          <w:szCs w:val="21"/>
          <w:lang w:val="lt-LT"/>
        </w:rPr>
      </w:pPr>
    </w:p>
    <w:p w14:paraId="13A30F6D" w14:textId="77777777" w:rsidR="003E3BEA" w:rsidRPr="003E3BEA" w:rsidRDefault="003E3BEA" w:rsidP="003E3BEA">
      <w:pPr>
        <w:widowControl w:val="0"/>
        <w:pBdr>
          <w:top w:val="nil"/>
          <w:left w:val="nil"/>
          <w:bottom w:val="nil"/>
          <w:right w:val="nil"/>
          <w:between w:val="nil"/>
        </w:pBdr>
        <w:tabs>
          <w:tab w:val="left" w:pos="567"/>
          <w:tab w:val="left" w:pos="851"/>
        </w:tabs>
        <w:spacing w:after="0" w:line="240" w:lineRule="auto"/>
        <w:jc w:val="center"/>
        <w:rPr>
          <w:rFonts w:ascii="Times New Roman" w:eastAsia="Times New Roman" w:hAnsi="Times New Roman" w:cs="Times New Roman"/>
          <w:caps/>
          <w:sz w:val="21"/>
          <w:szCs w:val="21"/>
          <w:lang w:val="lt-LT"/>
        </w:rPr>
      </w:pPr>
      <w:r w:rsidRPr="003E3BEA">
        <w:rPr>
          <w:rFonts w:ascii="Times New Roman" w:eastAsia="Times New Roman" w:hAnsi="Times New Roman" w:cs="Times New Roman"/>
          <w:b/>
          <w:caps/>
          <w:sz w:val="21"/>
          <w:szCs w:val="21"/>
          <w:lang w:val="lt-LT"/>
        </w:rPr>
        <w:lastRenderedPageBreak/>
        <w:t xml:space="preserve">Prekių pirkimo-pardavimo sutarties </w:t>
      </w:r>
      <w:r w:rsidRPr="003E3BEA">
        <w:rPr>
          <w:rFonts w:ascii="Times New Roman" w:eastAsia="Times New Roman" w:hAnsi="Times New Roman" w:cs="Times New Roman"/>
          <w:b/>
          <w:bCs/>
          <w:caps/>
          <w:sz w:val="21"/>
          <w:szCs w:val="21"/>
          <w:lang w:val="lt-LT"/>
        </w:rPr>
        <w:t>Specialiosios</w:t>
      </w:r>
      <w:r w:rsidRPr="003E3BEA">
        <w:rPr>
          <w:rFonts w:ascii="Times New Roman" w:eastAsia="Times New Roman" w:hAnsi="Times New Roman" w:cs="Times New Roman"/>
          <w:b/>
          <w:caps/>
          <w:sz w:val="21"/>
          <w:szCs w:val="21"/>
          <w:lang w:val="lt-LT"/>
        </w:rPr>
        <w:t xml:space="preserve"> sąlygos</w:t>
      </w:r>
      <w:r w:rsidRPr="003E3BEA">
        <w:rPr>
          <w:rFonts w:ascii="Times New Roman" w:eastAsia="Times New Roman" w:hAnsi="Times New Roman" w:cs="Times New Roman"/>
          <w:caps/>
          <w:sz w:val="21"/>
          <w:szCs w:val="21"/>
          <w:lang w:val="lt-LT"/>
        </w:rPr>
        <w:t xml:space="preserve"> </w:t>
      </w:r>
    </w:p>
    <w:p w14:paraId="71939758" w14:textId="77777777" w:rsidR="003E3BEA" w:rsidRPr="003E3BEA" w:rsidRDefault="003E3BEA" w:rsidP="003E3BEA">
      <w:pPr>
        <w:spacing w:after="0" w:line="240" w:lineRule="auto"/>
        <w:jc w:val="center"/>
        <w:rPr>
          <w:rFonts w:ascii="Times New Roman" w:eastAsia="Times New Roman" w:hAnsi="Times New Roman" w:cs="Times New Roman"/>
          <w:sz w:val="21"/>
          <w:szCs w:val="21"/>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4"/>
        <w:gridCol w:w="2117"/>
        <w:gridCol w:w="2323"/>
        <w:gridCol w:w="2496"/>
      </w:tblGrid>
      <w:tr w:rsidR="003E3BEA" w:rsidRPr="003E3BEA" w14:paraId="1F2E4986" w14:textId="77777777" w:rsidTr="000468D0">
        <w:tc>
          <w:tcPr>
            <w:tcW w:w="2448" w:type="dxa"/>
          </w:tcPr>
          <w:p w14:paraId="46220780" w14:textId="77777777" w:rsidR="003E3BEA" w:rsidRPr="003E3BEA" w:rsidRDefault="003E3BEA" w:rsidP="003E3BEA">
            <w:pPr>
              <w:spacing w:after="0" w:line="240" w:lineRule="auto"/>
              <w:jc w:val="both"/>
              <w:rPr>
                <w:rFonts w:ascii="Times New Roman" w:eastAsia="Times New Roman" w:hAnsi="Times New Roman" w:cs="Times New Roman"/>
                <w:b/>
                <w:bCs/>
                <w:kern w:val="2"/>
                <w:lang w:val="lt-LT"/>
              </w:rPr>
            </w:pPr>
            <w:r w:rsidRPr="003E3BEA">
              <w:rPr>
                <w:rFonts w:ascii="Times New Roman" w:eastAsia="Times New Roman" w:hAnsi="Times New Roman" w:cs="Times New Roman"/>
                <w:b/>
                <w:bCs/>
                <w:kern w:val="2"/>
                <w:lang w:val="lt-LT"/>
              </w:rPr>
              <w:t>Sutarties pavadinimas</w:t>
            </w:r>
          </w:p>
        </w:tc>
        <w:tc>
          <w:tcPr>
            <w:tcW w:w="7110" w:type="dxa"/>
            <w:gridSpan w:val="3"/>
          </w:tcPr>
          <w:p w14:paraId="22868F25" w14:textId="19056CF4" w:rsidR="003E3BEA" w:rsidRPr="003E3BEA" w:rsidRDefault="003E3BEA" w:rsidP="003E3BEA">
            <w:pPr>
              <w:spacing w:after="0" w:line="240" w:lineRule="auto"/>
              <w:jc w:val="both"/>
              <w:rPr>
                <w:rFonts w:ascii="Times New Roman" w:eastAsia="Times New Roman" w:hAnsi="Times New Roman" w:cs="Times New Roman"/>
                <w:kern w:val="2"/>
                <w:lang w:val="lt-LT"/>
              </w:rPr>
            </w:pPr>
            <w:r>
              <w:rPr>
                <w:rFonts w:ascii="Times New Roman" w:eastAsia="Times New Roman" w:hAnsi="Times New Roman" w:cs="Times New Roman"/>
                <w:b/>
                <w:shd w:val="clear" w:color="auto" w:fill="FFFFFF"/>
                <w:lang w:val="lt-LT"/>
              </w:rPr>
              <w:t>LENGVASIS ELEKTRINIS AUTOMOBILIS</w:t>
            </w:r>
          </w:p>
        </w:tc>
      </w:tr>
      <w:tr w:rsidR="003E3BEA" w:rsidRPr="003E3BEA" w14:paraId="5659F2F6" w14:textId="77777777" w:rsidTr="000468D0">
        <w:tc>
          <w:tcPr>
            <w:tcW w:w="2448" w:type="dxa"/>
          </w:tcPr>
          <w:p w14:paraId="4DC74D4E" w14:textId="77777777" w:rsidR="003E3BEA" w:rsidRPr="003E3BEA" w:rsidRDefault="003E3BEA" w:rsidP="003E3BEA">
            <w:pPr>
              <w:spacing w:after="0" w:line="240" w:lineRule="auto"/>
              <w:jc w:val="both"/>
              <w:rPr>
                <w:rFonts w:ascii="Times New Roman" w:eastAsia="Times New Roman" w:hAnsi="Times New Roman" w:cs="Times New Roman"/>
                <w:b/>
                <w:bCs/>
                <w:kern w:val="2"/>
                <w:lang w:val="lt-LT"/>
              </w:rPr>
            </w:pPr>
            <w:r w:rsidRPr="003E3BEA">
              <w:rPr>
                <w:rFonts w:ascii="Times New Roman" w:eastAsia="Times New Roman" w:hAnsi="Times New Roman" w:cs="Times New Roman"/>
                <w:b/>
                <w:bCs/>
                <w:kern w:val="2"/>
                <w:lang w:val="lt-LT"/>
              </w:rPr>
              <w:t>Sutarties data</w:t>
            </w:r>
          </w:p>
        </w:tc>
        <w:tc>
          <w:tcPr>
            <w:tcW w:w="2177" w:type="dxa"/>
          </w:tcPr>
          <w:p w14:paraId="71ED88F1" w14:textId="77777777" w:rsidR="003E3BEA" w:rsidRPr="003E3BEA" w:rsidRDefault="003E3BEA" w:rsidP="003E3BEA">
            <w:pPr>
              <w:spacing w:after="0" w:line="240" w:lineRule="auto"/>
              <w:jc w:val="both"/>
              <w:rPr>
                <w:rFonts w:ascii="Times New Roman" w:eastAsia="Times New Roman" w:hAnsi="Times New Roman" w:cs="Times New Roman"/>
                <w:kern w:val="2"/>
                <w:lang w:val="lt-LT"/>
              </w:rPr>
            </w:pPr>
          </w:p>
        </w:tc>
        <w:tc>
          <w:tcPr>
            <w:tcW w:w="2362" w:type="dxa"/>
          </w:tcPr>
          <w:p w14:paraId="40AB7D10" w14:textId="77777777" w:rsidR="003E3BEA" w:rsidRPr="003E3BEA" w:rsidRDefault="003E3BEA" w:rsidP="003E3BEA">
            <w:pPr>
              <w:spacing w:after="0" w:line="240" w:lineRule="auto"/>
              <w:jc w:val="both"/>
              <w:rPr>
                <w:rFonts w:ascii="Times New Roman" w:eastAsia="Times New Roman" w:hAnsi="Times New Roman" w:cs="Times New Roman"/>
                <w:b/>
                <w:bCs/>
                <w:kern w:val="2"/>
                <w:lang w:val="lt-LT"/>
              </w:rPr>
            </w:pPr>
            <w:r w:rsidRPr="003E3BEA">
              <w:rPr>
                <w:rFonts w:ascii="Times New Roman" w:eastAsia="Times New Roman" w:hAnsi="Times New Roman" w:cs="Times New Roman"/>
                <w:b/>
                <w:bCs/>
                <w:kern w:val="2"/>
                <w:lang w:val="lt-LT"/>
              </w:rPr>
              <w:t>Sutarties numeris</w:t>
            </w:r>
          </w:p>
        </w:tc>
        <w:tc>
          <w:tcPr>
            <w:tcW w:w="2571" w:type="dxa"/>
          </w:tcPr>
          <w:p w14:paraId="0DE99DDD" w14:textId="77777777" w:rsidR="003E3BEA" w:rsidRPr="003E3BEA" w:rsidRDefault="003E3BEA" w:rsidP="003E3BEA">
            <w:pPr>
              <w:spacing w:after="0" w:line="240" w:lineRule="auto"/>
              <w:jc w:val="both"/>
              <w:rPr>
                <w:rFonts w:ascii="Times New Roman" w:eastAsia="Times New Roman" w:hAnsi="Times New Roman" w:cs="Times New Roman"/>
                <w:kern w:val="2"/>
                <w:lang w:val="lt-LT"/>
              </w:rPr>
            </w:pPr>
          </w:p>
        </w:tc>
      </w:tr>
    </w:tbl>
    <w:p w14:paraId="53CAB2BD" w14:textId="77777777" w:rsidR="003E3BEA" w:rsidRPr="003E3BEA" w:rsidRDefault="003E3BEA" w:rsidP="003E3BEA">
      <w:pPr>
        <w:spacing w:after="0" w:line="240" w:lineRule="auto"/>
        <w:jc w:val="both"/>
        <w:rPr>
          <w:rFonts w:ascii="Times New Roman" w:eastAsia="Times New Roman" w:hAnsi="Times New Roman" w:cs="Times New Roman"/>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39"/>
        <w:gridCol w:w="3127"/>
        <w:gridCol w:w="3484"/>
      </w:tblGrid>
      <w:tr w:rsidR="003E3BEA" w:rsidRPr="003E3BEA" w14:paraId="54D90AE7" w14:textId="77777777" w:rsidTr="000468D0">
        <w:tc>
          <w:tcPr>
            <w:tcW w:w="9589" w:type="dxa"/>
            <w:gridSpan w:val="3"/>
          </w:tcPr>
          <w:p w14:paraId="2237E1AA" w14:textId="77777777" w:rsidR="003E3BEA" w:rsidRPr="003E3BEA" w:rsidRDefault="003E3BEA" w:rsidP="003E3BEA">
            <w:pPr>
              <w:spacing w:after="0" w:line="240" w:lineRule="auto"/>
              <w:jc w:val="center"/>
              <w:rPr>
                <w:rFonts w:ascii="Times New Roman" w:eastAsia="Times New Roman" w:hAnsi="Times New Roman" w:cs="Times New Roman"/>
                <w:kern w:val="2"/>
                <w:lang w:val="lt-LT"/>
              </w:rPr>
            </w:pPr>
            <w:r w:rsidRPr="003E3BEA">
              <w:rPr>
                <w:rFonts w:ascii="Times New Roman" w:eastAsia="Times New Roman" w:hAnsi="Times New Roman" w:cs="Times New Roman"/>
                <w:kern w:val="2"/>
                <w:lang w:val="lt-LT"/>
              </w:rPr>
              <w:t>1. SUTARTIES ŠALYS</w:t>
            </w:r>
          </w:p>
        </w:tc>
      </w:tr>
      <w:tr w:rsidR="003E3BEA" w:rsidRPr="003E3BEA" w14:paraId="72C1ADF9" w14:textId="77777777" w:rsidTr="000468D0">
        <w:tc>
          <w:tcPr>
            <w:tcW w:w="2808" w:type="dxa"/>
            <w:vMerge w:val="restart"/>
          </w:tcPr>
          <w:p w14:paraId="25841916" w14:textId="77777777" w:rsidR="003E3BEA" w:rsidRPr="003E3BEA" w:rsidRDefault="003E3BEA" w:rsidP="003E3BEA">
            <w:pPr>
              <w:spacing w:after="0" w:line="240" w:lineRule="auto"/>
              <w:jc w:val="center"/>
              <w:rPr>
                <w:rFonts w:ascii="Times New Roman" w:eastAsia="Times New Roman" w:hAnsi="Times New Roman" w:cs="Times New Roman"/>
                <w:kern w:val="2"/>
                <w:lang w:val="lt-LT"/>
              </w:rPr>
            </w:pPr>
          </w:p>
          <w:p w14:paraId="57C31A50" w14:textId="77777777" w:rsidR="003E3BEA" w:rsidRPr="003E3BEA" w:rsidRDefault="003E3BEA" w:rsidP="003E3BEA">
            <w:pPr>
              <w:spacing w:after="0" w:line="240" w:lineRule="auto"/>
              <w:jc w:val="center"/>
              <w:rPr>
                <w:rFonts w:ascii="Times New Roman" w:eastAsia="Times New Roman" w:hAnsi="Times New Roman" w:cs="Times New Roman"/>
                <w:kern w:val="2"/>
                <w:lang w:val="lt-LT"/>
              </w:rPr>
            </w:pPr>
          </w:p>
          <w:p w14:paraId="72D5472D" w14:textId="77777777" w:rsidR="003E3BEA" w:rsidRPr="003E3BEA" w:rsidRDefault="003E3BEA" w:rsidP="003E3BEA">
            <w:pPr>
              <w:spacing w:after="0" w:line="240" w:lineRule="auto"/>
              <w:jc w:val="center"/>
              <w:rPr>
                <w:rFonts w:ascii="Times New Roman" w:eastAsia="Times New Roman" w:hAnsi="Times New Roman" w:cs="Times New Roman"/>
                <w:kern w:val="2"/>
                <w:lang w:val="lt-LT"/>
              </w:rPr>
            </w:pPr>
          </w:p>
          <w:p w14:paraId="7B187A90" w14:textId="77777777" w:rsidR="003E3BEA" w:rsidRPr="003E3BEA" w:rsidRDefault="003E3BEA" w:rsidP="003E3BEA">
            <w:pPr>
              <w:spacing w:after="0" w:line="240" w:lineRule="auto"/>
              <w:jc w:val="both"/>
              <w:rPr>
                <w:rFonts w:ascii="Times New Roman" w:eastAsia="Times New Roman" w:hAnsi="Times New Roman" w:cs="Times New Roman"/>
                <w:kern w:val="2"/>
                <w:lang w:val="lt-LT"/>
              </w:rPr>
            </w:pPr>
          </w:p>
          <w:p w14:paraId="7522D1D5" w14:textId="77777777" w:rsidR="003E3BEA" w:rsidRPr="003E3BEA" w:rsidRDefault="003E3BEA" w:rsidP="003E3BEA">
            <w:pPr>
              <w:spacing w:after="0" w:line="240" w:lineRule="auto"/>
              <w:jc w:val="both"/>
              <w:rPr>
                <w:rFonts w:ascii="Times New Roman" w:eastAsia="Times New Roman" w:hAnsi="Times New Roman" w:cs="Times New Roman"/>
                <w:kern w:val="2"/>
                <w:lang w:val="lt-LT"/>
              </w:rPr>
            </w:pPr>
            <w:r w:rsidRPr="003E3BEA">
              <w:rPr>
                <w:rFonts w:ascii="Times New Roman" w:eastAsia="Times New Roman" w:hAnsi="Times New Roman" w:cs="Times New Roman"/>
                <w:kern w:val="2"/>
                <w:lang w:val="lt-LT"/>
              </w:rPr>
              <w:t>1.1. Pirkėjas</w:t>
            </w:r>
          </w:p>
        </w:tc>
        <w:tc>
          <w:tcPr>
            <w:tcW w:w="3240" w:type="dxa"/>
          </w:tcPr>
          <w:p w14:paraId="53D8CB65" w14:textId="77777777" w:rsidR="003E3BEA" w:rsidRPr="003E3BEA" w:rsidRDefault="003E3BEA" w:rsidP="003E3BEA">
            <w:pPr>
              <w:spacing w:after="0" w:line="240" w:lineRule="auto"/>
              <w:jc w:val="both"/>
              <w:rPr>
                <w:rFonts w:ascii="Times New Roman" w:eastAsia="Times New Roman" w:hAnsi="Times New Roman" w:cs="Times New Roman"/>
                <w:kern w:val="2"/>
                <w:lang w:val="lt-LT"/>
              </w:rPr>
            </w:pPr>
            <w:r w:rsidRPr="003E3BEA">
              <w:rPr>
                <w:rFonts w:ascii="Times New Roman" w:eastAsia="Times New Roman" w:hAnsi="Times New Roman" w:cs="Times New Roman"/>
                <w:kern w:val="2"/>
                <w:lang w:val="lt-LT"/>
              </w:rPr>
              <w:t>1.1.1. Pavadinimas</w:t>
            </w:r>
          </w:p>
        </w:tc>
        <w:tc>
          <w:tcPr>
            <w:tcW w:w="3541" w:type="dxa"/>
          </w:tcPr>
          <w:p w14:paraId="3EFFB4A3" w14:textId="77777777" w:rsidR="003E3BEA" w:rsidRPr="003E3BEA" w:rsidRDefault="003E3BEA" w:rsidP="003E3BEA">
            <w:pPr>
              <w:spacing w:after="0" w:line="240" w:lineRule="auto"/>
              <w:jc w:val="center"/>
              <w:rPr>
                <w:rFonts w:ascii="Times New Roman" w:eastAsia="Times New Roman" w:hAnsi="Times New Roman" w:cs="Times New Roman"/>
                <w:kern w:val="2"/>
                <w:lang w:val="lt-LT"/>
              </w:rPr>
            </w:pPr>
            <w:r w:rsidRPr="003E3BEA">
              <w:rPr>
                <w:rFonts w:ascii="Times New Roman" w:eastAsia="Times New Roman" w:hAnsi="Times New Roman" w:cs="Times New Roman"/>
                <w:sz w:val="24"/>
                <w:szCs w:val="20"/>
                <w:lang w:val="lt-LT"/>
              </w:rPr>
              <w:t>Prūdiškių socialinės globos namai</w:t>
            </w:r>
          </w:p>
        </w:tc>
      </w:tr>
      <w:tr w:rsidR="003E3BEA" w:rsidRPr="003E3BEA" w14:paraId="65CAD068" w14:textId="77777777" w:rsidTr="000468D0">
        <w:tc>
          <w:tcPr>
            <w:tcW w:w="2808" w:type="dxa"/>
            <w:vMerge/>
          </w:tcPr>
          <w:p w14:paraId="0B3C24B8" w14:textId="77777777" w:rsidR="003E3BEA" w:rsidRPr="003E3BEA" w:rsidRDefault="003E3BEA" w:rsidP="003E3BEA">
            <w:pPr>
              <w:spacing w:after="0" w:line="240" w:lineRule="auto"/>
              <w:jc w:val="both"/>
              <w:rPr>
                <w:rFonts w:ascii="Times New Roman" w:eastAsia="Times New Roman" w:hAnsi="Times New Roman" w:cs="Times New Roman"/>
                <w:kern w:val="2"/>
                <w:lang w:val="lt-LT"/>
              </w:rPr>
            </w:pPr>
          </w:p>
        </w:tc>
        <w:tc>
          <w:tcPr>
            <w:tcW w:w="3240" w:type="dxa"/>
          </w:tcPr>
          <w:p w14:paraId="1D5952AE" w14:textId="77777777" w:rsidR="003E3BEA" w:rsidRPr="003E3BEA" w:rsidRDefault="003E3BEA" w:rsidP="003E3BEA">
            <w:pPr>
              <w:spacing w:after="0" w:line="240" w:lineRule="auto"/>
              <w:jc w:val="both"/>
              <w:rPr>
                <w:rFonts w:ascii="Times New Roman" w:eastAsia="Times New Roman" w:hAnsi="Times New Roman" w:cs="Times New Roman"/>
                <w:kern w:val="2"/>
                <w:lang w:val="lt-LT"/>
              </w:rPr>
            </w:pPr>
            <w:r w:rsidRPr="003E3BEA">
              <w:rPr>
                <w:rFonts w:ascii="Times New Roman" w:eastAsia="Times New Roman" w:hAnsi="Times New Roman" w:cs="Times New Roman"/>
                <w:kern w:val="2"/>
                <w:lang w:val="lt-LT"/>
              </w:rPr>
              <w:t>1.1.2. Juridinio asmens kodas</w:t>
            </w:r>
          </w:p>
        </w:tc>
        <w:tc>
          <w:tcPr>
            <w:tcW w:w="3541" w:type="dxa"/>
          </w:tcPr>
          <w:p w14:paraId="06C59AA8" w14:textId="77777777" w:rsidR="003E3BEA" w:rsidRPr="003E3BEA" w:rsidRDefault="003E3BEA" w:rsidP="003E3BEA">
            <w:pPr>
              <w:spacing w:after="0" w:line="240" w:lineRule="auto"/>
              <w:jc w:val="center"/>
              <w:rPr>
                <w:rFonts w:ascii="Times New Roman" w:eastAsia="Times New Roman" w:hAnsi="Times New Roman" w:cs="Times New Roman"/>
                <w:kern w:val="2"/>
                <w:lang w:val="lt-LT"/>
              </w:rPr>
            </w:pPr>
            <w:r w:rsidRPr="003E3BEA">
              <w:rPr>
                <w:rFonts w:ascii="Times New Roman" w:eastAsia="Times New Roman" w:hAnsi="Times New Roman" w:cs="Times New Roman"/>
                <w:sz w:val="24"/>
                <w:szCs w:val="20"/>
                <w:lang w:val="lt-LT"/>
              </w:rPr>
              <w:t>190795841</w:t>
            </w:r>
          </w:p>
        </w:tc>
      </w:tr>
      <w:tr w:rsidR="003E3BEA" w:rsidRPr="003E3BEA" w14:paraId="5D44EA7F" w14:textId="77777777" w:rsidTr="000468D0">
        <w:tc>
          <w:tcPr>
            <w:tcW w:w="2808" w:type="dxa"/>
            <w:vMerge/>
          </w:tcPr>
          <w:p w14:paraId="30AA1A85" w14:textId="77777777" w:rsidR="003E3BEA" w:rsidRPr="003E3BEA" w:rsidRDefault="003E3BEA" w:rsidP="003E3BEA">
            <w:pPr>
              <w:spacing w:after="0" w:line="240" w:lineRule="auto"/>
              <w:jc w:val="both"/>
              <w:rPr>
                <w:rFonts w:ascii="Times New Roman" w:eastAsia="Times New Roman" w:hAnsi="Times New Roman" w:cs="Times New Roman"/>
                <w:kern w:val="2"/>
                <w:lang w:val="lt-LT"/>
              </w:rPr>
            </w:pPr>
          </w:p>
        </w:tc>
        <w:tc>
          <w:tcPr>
            <w:tcW w:w="3240" w:type="dxa"/>
          </w:tcPr>
          <w:p w14:paraId="08C83A02" w14:textId="77777777" w:rsidR="003E3BEA" w:rsidRPr="003E3BEA" w:rsidRDefault="003E3BEA" w:rsidP="003E3BEA">
            <w:pPr>
              <w:spacing w:after="0" w:line="240" w:lineRule="auto"/>
              <w:jc w:val="both"/>
              <w:rPr>
                <w:rFonts w:ascii="Times New Roman" w:eastAsia="Times New Roman" w:hAnsi="Times New Roman" w:cs="Times New Roman"/>
                <w:kern w:val="2"/>
                <w:lang w:val="lt-LT"/>
              </w:rPr>
            </w:pPr>
            <w:r w:rsidRPr="003E3BEA">
              <w:rPr>
                <w:rFonts w:ascii="Times New Roman" w:eastAsia="Times New Roman" w:hAnsi="Times New Roman" w:cs="Times New Roman"/>
                <w:kern w:val="2"/>
                <w:lang w:val="lt-LT"/>
              </w:rPr>
              <w:t>1.1.3. Adresas</w:t>
            </w:r>
          </w:p>
        </w:tc>
        <w:tc>
          <w:tcPr>
            <w:tcW w:w="3541" w:type="dxa"/>
          </w:tcPr>
          <w:p w14:paraId="04662277" w14:textId="77777777" w:rsidR="003E3BEA" w:rsidRPr="003E3BEA" w:rsidRDefault="003E3BEA" w:rsidP="003E3BEA">
            <w:pPr>
              <w:spacing w:after="0" w:line="240" w:lineRule="auto"/>
              <w:jc w:val="center"/>
              <w:rPr>
                <w:rFonts w:ascii="Times New Roman" w:eastAsia="Times New Roman" w:hAnsi="Times New Roman" w:cs="Times New Roman"/>
                <w:kern w:val="2"/>
                <w:lang w:val="lt-LT"/>
              </w:rPr>
            </w:pPr>
            <w:r w:rsidRPr="003E3BEA">
              <w:rPr>
                <w:rFonts w:ascii="Times New Roman" w:eastAsia="Times New Roman" w:hAnsi="Times New Roman" w:cs="Times New Roman"/>
                <w:sz w:val="24"/>
                <w:szCs w:val="20"/>
                <w:lang w:val="lt-LT"/>
              </w:rPr>
              <w:t>Prūdiškių g. 59, Prūdiškių k., LT-13223,  Vilniaus r.</w:t>
            </w:r>
          </w:p>
        </w:tc>
      </w:tr>
      <w:tr w:rsidR="003E3BEA" w:rsidRPr="003E3BEA" w14:paraId="573FB5D8" w14:textId="77777777" w:rsidTr="000468D0">
        <w:tc>
          <w:tcPr>
            <w:tcW w:w="2808" w:type="dxa"/>
            <w:vMerge/>
          </w:tcPr>
          <w:p w14:paraId="37E4FDFA" w14:textId="77777777" w:rsidR="003E3BEA" w:rsidRPr="003E3BEA" w:rsidRDefault="003E3BEA" w:rsidP="003E3BEA">
            <w:pPr>
              <w:spacing w:after="0" w:line="240" w:lineRule="auto"/>
              <w:jc w:val="both"/>
              <w:rPr>
                <w:rFonts w:ascii="Times New Roman" w:eastAsia="Times New Roman" w:hAnsi="Times New Roman" w:cs="Times New Roman"/>
                <w:kern w:val="2"/>
                <w:lang w:val="lt-LT"/>
              </w:rPr>
            </w:pPr>
          </w:p>
        </w:tc>
        <w:tc>
          <w:tcPr>
            <w:tcW w:w="3240" w:type="dxa"/>
          </w:tcPr>
          <w:p w14:paraId="66F0329D" w14:textId="77777777" w:rsidR="003E3BEA" w:rsidRPr="003E3BEA" w:rsidRDefault="003E3BEA" w:rsidP="003E3BEA">
            <w:pPr>
              <w:spacing w:after="0" w:line="240" w:lineRule="auto"/>
              <w:jc w:val="both"/>
              <w:rPr>
                <w:rFonts w:ascii="Times New Roman" w:eastAsia="Times New Roman" w:hAnsi="Times New Roman" w:cs="Times New Roman"/>
                <w:kern w:val="2"/>
                <w:lang w:val="lt-LT"/>
              </w:rPr>
            </w:pPr>
            <w:r w:rsidRPr="003E3BEA">
              <w:rPr>
                <w:rFonts w:ascii="Times New Roman" w:eastAsia="Times New Roman" w:hAnsi="Times New Roman" w:cs="Times New Roman"/>
                <w:kern w:val="2"/>
                <w:lang w:val="lt-LT"/>
              </w:rPr>
              <w:t>1.1.4. PVM mokėtojo kodas</w:t>
            </w:r>
          </w:p>
        </w:tc>
        <w:tc>
          <w:tcPr>
            <w:tcW w:w="3541" w:type="dxa"/>
          </w:tcPr>
          <w:p w14:paraId="27D2A63A" w14:textId="77777777" w:rsidR="003E3BEA" w:rsidRPr="003E3BEA" w:rsidRDefault="003E3BEA" w:rsidP="003E3BEA">
            <w:pPr>
              <w:spacing w:after="0" w:line="240" w:lineRule="auto"/>
              <w:jc w:val="center"/>
              <w:rPr>
                <w:rFonts w:ascii="Times New Roman" w:eastAsia="Times New Roman" w:hAnsi="Times New Roman" w:cs="Times New Roman"/>
                <w:kern w:val="2"/>
                <w:lang w:val="lt-LT"/>
              </w:rPr>
            </w:pPr>
            <w:r w:rsidRPr="003E3BEA">
              <w:rPr>
                <w:rFonts w:ascii="Times New Roman" w:eastAsia="Times New Roman" w:hAnsi="Times New Roman" w:cs="Times New Roman"/>
                <w:sz w:val="24"/>
                <w:szCs w:val="20"/>
                <w:lang w:val="lt-LT"/>
              </w:rPr>
              <w:t>0</w:t>
            </w:r>
          </w:p>
        </w:tc>
      </w:tr>
      <w:tr w:rsidR="003E3BEA" w:rsidRPr="003E3BEA" w14:paraId="57506B3B" w14:textId="77777777" w:rsidTr="000468D0">
        <w:tc>
          <w:tcPr>
            <w:tcW w:w="2808" w:type="dxa"/>
            <w:vMerge/>
          </w:tcPr>
          <w:p w14:paraId="422FF0D7" w14:textId="77777777" w:rsidR="003E3BEA" w:rsidRPr="003E3BEA" w:rsidRDefault="003E3BEA" w:rsidP="003E3BEA">
            <w:pPr>
              <w:spacing w:after="0" w:line="240" w:lineRule="auto"/>
              <w:jc w:val="both"/>
              <w:rPr>
                <w:rFonts w:ascii="Times New Roman" w:eastAsia="Times New Roman" w:hAnsi="Times New Roman" w:cs="Times New Roman"/>
                <w:kern w:val="2"/>
                <w:lang w:val="lt-LT"/>
              </w:rPr>
            </w:pPr>
          </w:p>
        </w:tc>
        <w:tc>
          <w:tcPr>
            <w:tcW w:w="3240" w:type="dxa"/>
          </w:tcPr>
          <w:p w14:paraId="44374BFC" w14:textId="77777777" w:rsidR="003E3BEA" w:rsidRPr="003E3BEA" w:rsidRDefault="003E3BEA" w:rsidP="003E3BEA">
            <w:pPr>
              <w:spacing w:after="0" w:line="240" w:lineRule="auto"/>
              <w:jc w:val="both"/>
              <w:rPr>
                <w:rFonts w:ascii="Times New Roman" w:eastAsia="Times New Roman" w:hAnsi="Times New Roman" w:cs="Times New Roman"/>
                <w:kern w:val="2"/>
                <w:lang w:val="lt-LT"/>
              </w:rPr>
            </w:pPr>
            <w:r w:rsidRPr="003E3BEA">
              <w:rPr>
                <w:rFonts w:ascii="Times New Roman" w:eastAsia="Times New Roman" w:hAnsi="Times New Roman" w:cs="Times New Roman"/>
                <w:kern w:val="2"/>
                <w:lang w:val="lt-LT"/>
              </w:rPr>
              <w:t>1.1.5. Atsiskaitomoji sąskaita</w:t>
            </w:r>
          </w:p>
        </w:tc>
        <w:tc>
          <w:tcPr>
            <w:tcW w:w="3541" w:type="dxa"/>
          </w:tcPr>
          <w:p w14:paraId="186AE142" w14:textId="77777777" w:rsidR="003E3BEA" w:rsidRPr="003E3BEA" w:rsidRDefault="003E3BEA" w:rsidP="003E3BEA">
            <w:pPr>
              <w:spacing w:after="0" w:line="240" w:lineRule="auto"/>
              <w:jc w:val="center"/>
              <w:rPr>
                <w:rFonts w:ascii="Times New Roman" w:eastAsia="Times New Roman" w:hAnsi="Times New Roman" w:cs="Times New Roman"/>
                <w:kern w:val="2"/>
                <w:lang w:val="lt-LT"/>
              </w:rPr>
            </w:pPr>
            <w:r w:rsidRPr="003E3BEA">
              <w:rPr>
                <w:rFonts w:ascii="Times New Roman" w:eastAsia="Times New Roman" w:hAnsi="Times New Roman" w:cs="Times New Roman"/>
                <w:sz w:val="24"/>
                <w:szCs w:val="20"/>
                <w:lang w:val="lt-LT"/>
              </w:rPr>
              <w:t>LT514040063610001373</w:t>
            </w:r>
          </w:p>
        </w:tc>
      </w:tr>
      <w:tr w:rsidR="003E3BEA" w:rsidRPr="003E3BEA" w14:paraId="4263AD93" w14:textId="77777777" w:rsidTr="000468D0">
        <w:tc>
          <w:tcPr>
            <w:tcW w:w="2808" w:type="dxa"/>
            <w:vMerge/>
          </w:tcPr>
          <w:p w14:paraId="432E907F" w14:textId="77777777" w:rsidR="003E3BEA" w:rsidRPr="003E3BEA" w:rsidRDefault="003E3BEA" w:rsidP="003E3BEA">
            <w:pPr>
              <w:spacing w:after="0" w:line="240" w:lineRule="auto"/>
              <w:jc w:val="both"/>
              <w:rPr>
                <w:rFonts w:ascii="Times New Roman" w:eastAsia="Times New Roman" w:hAnsi="Times New Roman" w:cs="Times New Roman"/>
                <w:kern w:val="2"/>
                <w:lang w:val="lt-LT"/>
              </w:rPr>
            </w:pPr>
          </w:p>
        </w:tc>
        <w:tc>
          <w:tcPr>
            <w:tcW w:w="3240" w:type="dxa"/>
          </w:tcPr>
          <w:p w14:paraId="6C6A3EB6" w14:textId="77777777" w:rsidR="003E3BEA" w:rsidRPr="003E3BEA" w:rsidRDefault="003E3BEA" w:rsidP="003E3BEA">
            <w:pPr>
              <w:spacing w:after="0" w:line="240" w:lineRule="auto"/>
              <w:jc w:val="both"/>
              <w:rPr>
                <w:rFonts w:ascii="Times New Roman" w:eastAsia="Times New Roman" w:hAnsi="Times New Roman" w:cs="Times New Roman"/>
                <w:kern w:val="2"/>
                <w:lang w:val="lt-LT"/>
              </w:rPr>
            </w:pPr>
            <w:r w:rsidRPr="003E3BEA">
              <w:rPr>
                <w:rFonts w:ascii="Times New Roman" w:eastAsia="Times New Roman" w:hAnsi="Times New Roman" w:cs="Times New Roman"/>
                <w:kern w:val="2"/>
                <w:lang w:val="lt-LT"/>
              </w:rPr>
              <w:t>1.1.6. Bankas, banko kodas</w:t>
            </w:r>
          </w:p>
        </w:tc>
        <w:tc>
          <w:tcPr>
            <w:tcW w:w="3541" w:type="dxa"/>
          </w:tcPr>
          <w:p w14:paraId="42F4BF82" w14:textId="77777777" w:rsidR="003E3BEA" w:rsidRPr="003E3BEA" w:rsidRDefault="003E3BEA" w:rsidP="003E3BEA">
            <w:pPr>
              <w:suppressAutoHyphens/>
              <w:autoSpaceDN w:val="0"/>
              <w:spacing w:after="0" w:line="240" w:lineRule="auto"/>
              <w:contextualSpacing/>
              <w:jc w:val="both"/>
              <w:textAlignment w:val="baseline"/>
              <w:rPr>
                <w:rFonts w:ascii="Times New Roman" w:eastAsia="Calibri" w:hAnsi="Times New Roman" w:cs="Times New Roman"/>
                <w:noProof/>
                <w:lang w:val="lt-LT"/>
              </w:rPr>
            </w:pPr>
            <w:r w:rsidRPr="003E3BEA">
              <w:rPr>
                <w:rFonts w:ascii="Times New Roman" w:eastAsia="Times New Roman" w:hAnsi="Times New Roman" w:cs="Times New Roman"/>
                <w:sz w:val="24"/>
                <w:szCs w:val="20"/>
                <w:lang w:val="lt-LT"/>
              </w:rPr>
              <w:t>LR valstybinė institucija Lietuvos Respublikos Finansų ministerija</w:t>
            </w:r>
          </w:p>
        </w:tc>
      </w:tr>
      <w:tr w:rsidR="003E3BEA" w:rsidRPr="003E3BEA" w14:paraId="7576A3EA" w14:textId="77777777" w:rsidTr="000468D0">
        <w:tc>
          <w:tcPr>
            <w:tcW w:w="2808" w:type="dxa"/>
            <w:vMerge/>
          </w:tcPr>
          <w:p w14:paraId="0506C7F5" w14:textId="77777777" w:rsidR="003E3BEA" w:rsidRPr="003E3BEA" w:rsidRDefault="003E3BEA" w:rsidP="003E3BEA">
            <w:pPr>
              <w:spacing w:after="0" w:line="240" w:lineRule="auto"/>
              <w:jc w:val="both"/>
              <w:rPr>
                <w:rFonts w:ascii="Times New Roman" w:eastAsia="Times New Roman" w:hAnsi="Times New Roman" w:cs="Times New Roman"/>
                <w:kern w:val="2"/>
                <w:lang w:val="lt-LT"/>
              </w:rPr>
            </w:pPr>
          </w:p>
        </w:tc>
        <w:tc>
          <w:tcPr>
            <w:tcW w:w="3240" w:type="dxa"/>
          </w:tcPr>
          <w:p w14:paraId="7031B687" w14:textId="77777777" w:rsidR="003E3BEA" w:rsidRPr="003E3BEA" w:rsidRDefault="003E3BEA" w:rsidP="003E3BEA">
            <w:pPr>
              <w:spacing w:after="0" w:line="240" w:lineRule="auto"/>
              <w:jc w:val="both"/>
              <w:rPr>
                <w:rFonts w:ascii="Times New Roman" w:eastAsia="Times New Roman" w:hAnsi="Times New Roman" w:cs="Times New Roman"/>
                <w:kern w:val="2"/>
                <w:lang w:val="lt-LT"/>
              </w:rPr>
            </w:pPr>
            <w:r w:rsidRPr="003E3BEA">
              <w:rPr>
                <w:rFonts w:ascii="Times New Roman" w:eastAsia="Times New Roman" w:hAnsi="Times New Roman" w:cs="Times New Roman"/>
                <w:kern w:val="2"/>
                <w:lang w:val="lt-LT"/>
              </w:rPr>
              <w:t>1.1.7. Telefonas</w:t>
            </w:r>
          </w:p>
        </w:tc>
        <w:tc>
          <w:tcPr>
            <w:tcW w:w="3541" w:type="dxa"/>
          </w:tcPr>
          <w:p w14:paraId="3E343F8C" w14:textId="77777777" w:rsidR="003E3BEA" w:rsidRPr="003E3BEA" w:rsidRDefault="003E3BEA" w:rsidP="003E3BEA">
            <w:pPr>
              <w:spacing w:before="100" w:beforeAutospacing="1" w:after="100" w:afterAutospacing="1" w:line="240" w:lineRule="auto"/>
              <w:jc w:val="center"/>
              <w:outlineLvl w:val="3"/>
              <w:rPr>
                <w:rFonts w:ascii="Times New Roman" w:eastAsia="Times New Roman" w:hAnsi="Times New Roman" w:cs="Times New Roman"/>
              </w:rPr>
            </w:pPr>
            <w:r w:rsidRPr="003E3BEA">
              <w:rPr>
                <w:rFonts w:ascii="Times New Roman" w:eastAsia="Times New Roman" w:hAnsi="Times New Roman" w:cs="Times New Roman"/>
                <w:sz w:val="24"/>
                <w:szCs w:val="20"/>
                <w:lang w:val="lt-LT"/>
              </w:rPr>
              <w:t>0 5 249 3496</w:t>
            </w:r>
          </w:p>
        </w:tc>
      </w:tr>
      <w:tr w:rsidR="003E3BEA" w:rsidRPr="003E3BEA" w14:paraId="68B80733" w14:textId="77777777" w:rsidTr="000468D0">
        <w:tc>
          <w:tcPr>
            <w:tcW w:w="2808" w:type="dxa"/>
            <w:vMerge/>
          </w:tcPr>
          <w:p w14:paraId="637B41D7" w14:textId="77777777" w:rsidR="003E3BEA" w:rsidRPr="003E3BEA" w:rsidRDefault="003E3BEA" w:rsidP="003E3BEA">
            <w:pPr>
              <w:spacing w:after="0" w:line="240" w:lineRule="auto"/>
              <w:jc w:val="both"/>
              <w:rPr>
                <w:rFonts w:ascii="Times New Roman" w:eastAsia="Times New Roman" w:hAnsi="Times New Roman" w:cs="Times New Roman"/>
                <w:kern w:val="2"/>
                <w:lang w:val="lt-LT"/>
              </w:rPr>
            </w:pPr>
          </w:p>
        </w:tc>
        <w:tc>
          <w:tcPr>
            <w:tcW w:w="3240" w:type="dxa"/>
          </w:tcPr>
          <w:p w14:paraId="0A99BC6F" w14:textId="77777777" w:rsidR="003E3BEA" w:rsidRPr="003E3BEA" w:rsidRDefault="003E3BEA" w:rsidP="003E3BEA">
            <w:pPr>
              <w:spacing w:after="0" w:line="240" w:lineRule="auto"/>
              <w:jc w:val="both"/>
              <w:rPr>
                <w:rFonts w:ascii="Times New Roman" w:eastAsia="Times New Roman" w:hAnsi="Times New Roman" w:cs="Times New Roman"/>
                <w:kern w:val="2"/>
                <w:lang w:val="lt-LT"/>
              </w:rPr>
            </w:pPr>
            <w:r w:rsidRPr="003E3BEA">
              <w:rPr>
                <w:rFonts w:ascii="Times New Roman" w:eastAsia="Times New Roman" w:hAnsi="Times New Roman" w:cs="Times New Roman"/>
                <w:kern w:val="2"/>
                <w:lang w:val="lt-LT"/>
              </w:rPr>
              <w:t>1.1.8. El. paštas</w:t>
            </w:r>
          </w:p>
        </w:tc>
        <w:tc>
          <w:tcPr>
            <w:tcW w:w="3541" w:type="dxa"/>
          </w:tcPr>
          <w:p w14:paraId="46DEB44F" w14:textId="77777777" w:rsidR="003E3BEA" w:rsidRPr="003E3BEA" w:rsidRDefault="003E3BEA" w:rsidP="003E3BEA">
            <w:pPr>
              <w:spacing w:after="0" w:line="240" w:lineRule="auto"/>
              <w:jc w:val="center"/>
              <w:rPr>
                <w:rFonts w:ascii="Times New Roman" w:eastAsia="Times New Roman" w:hAnsi="Times New Roman" w:cs="Times New Roman"/>
                <w:kern w:val="2"/>
                <w:lang w:val="lt-LT"/>
              </w:rPr>
            </w:pPr>
            <w:r w:rsidRPr="003E3BEA">
              <w:rPr>
                <w:rFonts w:ascii="Times New Roman" w:eastAsia="Times New Roman" w:hAnsi="Times New Roman" w:cs="Times New Roman"/>
                <w:sz w:val="24"/>
                <w:szCs w:val="20"/>
                <w:lang w:val="lt-LT"/>
              </w:rPr>
              <w:t>prudiskes.p@gmail.com</w:t>
            </w:r>
          </w:p>
        </w:tc>
      </w:tr>
      <w:tr w:rsidR="003E3BEA" w:rsidRPr="003E3BEA" w14:paraId="594DB98D" w14:textId="77777777" w:rsidTr="000468D0">
        <w:trPr>
          <w:trHeight w:val="325"/>
        </w:trPr>
        <w:tc>
          <w:tcPr>
            <w:tcW w:w="2808" w:type="dxa"/>
            <w:vMerge/>
          </w:tcPr>
          <w:p w14:paraId="76F91AD2" w14:textId="77777777" w:rsidR="003E3BEA" w:rsidRPr="003E3BEA" w:rsidRDefault="003E3BEA" w:rsidP="003E3BEA">
            <w:pPr>
              <w:spacing w:after="0" w:line="240" w:lineRule="auto"/>
              <w:jc w:val="both"/>
              <w:rPr>
                <w:rFonts w:ascii="Times New Roman" w:eastAsia="Times New Roman" w:hAnsi="Times New Roman" w:cs="Times New Roman"/>
                <w:kern w:val="2"/>
                <w:lang w:val="lt-LT"/>
              </w:rPr>
            </w:pPr>
          </w:p>
        </w:tc>
        <w:tc>
          <w:tcPr>
            <w:tcW w:w="3240" w:type="dxa"/>
          </w:tcPr>
          <w:p w14:paraId="4D86EEB0" w14:textId="77777777" w:rsidR="003E3BEA" w:rsidRPr="003E3BEA" w:rsidRDefault="003E3BEA" w:rsidP="003E3BEA">
            <w:pPr>
              <w:spacing w:after="0" w:line="240" w:lineRule="auto"/>
              <w:jc w:val="both"/>
              <w:rPr>
                <w:rFonts w:ascii="Times New Roman" w:eastAsia="Times New Roman" w:hAnsi="Times New Roman" w:cs="Times New Roman"/>
                <w:kern w:val="2"/>
                <w:lang w:val="lt-LT"/>
              </w:rPr>
            </w:pPr>
            <w:r w:rsidRPr="003E3BEA">
              <w:rPr>
                <w:rFonts w:ascii="Times New Roman" w:eastAsia="Times New Roman" w:hAnsi="Times New Roman" w:cs="Times New Roman"/>
                <w:kern w:val="2"/>
                <w:lang w:val="lt-LT"/>
              </w:rPr>
              <w:t>1.1.9. Šalies atstovas</w:t>
            </w:r>
          </w:p>
        </w:tc>
        <w:tc>
          <w:tcPr>
            <w:tcW w:w="3541" w:type="dxa"/>
          </w:tcPr>
          <w:p w14:paraId="4C7FAE47" w14:textId="77777777" w:rsidR="003E3BEA" w:rsidRPr="003E3BEA" w:rsidRDefault="003E3BEA" w:rsidP="003E3BEA">
            <w:pPr>
              <w:spacing w:after="0" w:line="240" w:lineRule="auto"/>
              <w:jc w:val="center"/>
              <w:rPr>
                <w:rFonts w:ascii="Times New Roman" w:eastAsia="Times New Roman" w:hAnsi="Times New Roman" w:cs="Times New Roman"/>
                <w:kern w:val="2"/>
                <w:lang w:val="lt-LT"/>
              </w:rPr>
            </w:pPr>
            <w:r w:rsidRPr="003E3BEA">
              <w:rPr>
                <w:rFonts w:ascii="Times New Roman" w:eastAsia="Times New Roman" w:hAnsi="Times New Roman" w:cs="Times New Roman"/>
                <w:sz w:val="24"/>
                <w:szCs w:val="20"/>
                <w:lang w:val="lt-LT"/>
              </w:rPr>
              <w:t>Direktorė Galina Judkinienė</w:t>
            </w:r>
          </w:p>
        </w:tc>
      </w:tr>
      <w:tr w:rsidR="003E3BEA" w:rsidRPr="003E3BEA" w14:paraId="4CEC9A1B" w14:textId="77777777" w:rsidTr="003E3BEA">
        <w:tc>
          <w:tcPr>
            <w:tcW w:w="2808" w:type="dxa"/>
            <w:vMerge/>
          </w:tcPr>
          <w:p w14:paraId="15D4354F" w14:textId="77777777" w:rsidR="003E3BEA" w:rsidRPr="003E3BEA" w:rsidRDefault="003E3BEA" w:rsidP="003E3BEA">
            <w:pPr>
              <w:spacing w:after="0" w:line="240" w:lineRule="auto"/>
              <w:jc w:val="both"/>
              <w:rPr>
                <w:rFonts w:ascii="Times New Roman" w:eastAsia="Times New Roman" w:hAnsi="Times New Roman" w:cs="Times New Roman"/>
                <w:kern w:val="2"/>
                <w:lang w:val="lt-LT"/>
              </w:rPr>
            </w:pPr>
          </w:p>
        </w:tc>
        <w:tc>
          <w:tcPr>
            <w:tcW w:w="3240" w:type="dxa"/>
          </w:tcPr>
          <w:p w14:paraId="090DDE6F" w14:textId="77777777" w:rsidR="003E3BEA" w:rsidRPr="003E3BEA" w:rsidRDefault="003E3BEA" w:rsidP="003E3BEA">
            <w:pPr>
              <w:spacing w:after="0" w:line="240" w:lineRule="auto"/>
              <w:jc w:val="both"/>
              <w:rPr>
                <w:rFonts w:ascii="Times New Roman" w:eastAsia="Times New Roman" w:hAnsi="Times New Roman" w:cs="Times New Roman"/>
                <w:kern w:val="2"/>
                <w:lang w:val="lt-LT"/>
              </w:rPr>
            </w:pPr>
            <w:r w:rsidRPr="003E3BEA">
              <w:rPr>
                <w:rFonts w:ascii="Times New Roman" w:eastAsia="Times New Roman" w:hAnsi="Times New Roman" w:cs="Times New Roman"/>
                <w:kern w:val="2"/>
                <w:lang w:val="lt-LT"/>
              </w:rPr>
              <w:t>1.1.10. Atstovavimo pagrindas</w:t>
            </w:r>
          </w:p>
        </w:tc>
        <w:tc>
          <w:tcPr>
            <w:tcW w:w="3541" w:type="dxa"/>
            <w:shd w:val="clear" w:color="auto" w:fill="FFFFFF"/>
          </w:tcPr>
          <w:p w14:paraId="741B0DC8" w14:textId="77777777" w:rsidR="003E3BEA" w:rsidRPr="003E3BEA" w:rsidRDefault="003E3BEA" w:rsidP="003E3BEA">
            <w:pPr>
              <w:spacing w:after="0" w:line="240" w:lineRule="auto"/>
              <w:jc w:val="center"/>
              <w:rPr>
                <w:rFonts w:ascii="Times New Roman" w:eastAsia="Times New Roman" w:hAnsi="Times New Roman" w:cs="Times New Roman"/>
                <w:kern w:val="2"/>
                <w:highlight w:val="green"/>
                <w:lang w:val="lt-LT"/>
              </w:rPr>
            </w:pPr>
            <w:r w:rsidRPr="003E3BEA">
              <w:rPr>
                <w:rFonts w:ascii="Times New Roman" w:eastAsia="Times New Roman" w:hAnsi="Times New Roman" w:cs="Times New Roman"/>
                <w:kern w:val="2"/>
                <w:lang w:val="lt-LT"/>
              </w:rPr>
              <w:t>nuostatai</w:t>
            </w:r>
          </w:p>
        </w:tc>
      </w:tr>
      <w:tr w:rsidR="003E3BEA" w:rsidRPr="003E3BEA" w14:paraId="65548043" w14:textId="77777777" w:rsidTr="000468D0">
        <w:tc>
          <w:tcPr>
            <w:tcW w:w="2808" w:type="dxa"/>
            <w:vMerge w:val="restart"/>
          </w:tcPr>
          <w:p w14:paraId="2BE0DFBE" w14:textId="77777777" w:rsidR="003E3BEA" w:rsidRPr="003E3BEA" w:rsidRDefault="003E3BEA" w:rsidP="003E3BEA">
            <w:pPr>
              <w:spacing w:after="0" w:line="240" w:lineRule="auto"/>
              <w:jc w:val="both"/>
              <w:rPr>
                <w:rFonts w:ascii="Times New Roman" w:eastAsia="Times New Roman" w:hAnsi="Times New Roman" w:cs="Times New Roman"/>
                <w:kern w:val="2"/>
                <w:highlight w:val="yellow"/>
                <w:lang w:val="lt-LT"/>
              </w:rPr>
            </w:pPr>
          </w:p>
          <w:p w14:paraId="6CF43F02" w14:textId="77777777" w:rsidR="003E3BEA" w:rsidRPr="003E3BEA" w:rsidRDefault="003E3BEA" w:rsidP="003E3BEA">
            <w:pPr>
              <w:spacing w:after="0" w:line="240" w:lineRule="auto"/>
              <w:jc w:val="both"/>
              <w:rPr>
                <w:rFonts w:ascii="Times New Roman" w:eastAsia="Times New Roman" w:hAnsi="Times New Roman" w:cs="Times New Roman"/>
                <w:kern w:val="2"/>
                <w:highlight w:val="yellow"/>
                <w:lang w:val="lt-LT"/>
              </w:rPr>
            </w:pPr>
          </w:p>
          <w:p w14:paraId="71221866" w14:textId="77777777" w:rsidR="003E3BEA" w:rsidRPr="003E3BEA" w:rsidRDefault="003E3BEA" w:rsidP="003E3BEA">
            <w:pPr>
              <w:spacing w:after="0" w:line="240" w:lineRule="auto"/>
              <w:jc w:val="both"/>
              <w:rPr>
                <w:rFonts w:ascii="Times New Roman" w:eastAsia="Times New Roman" w:hAnsi="Times New Roman" w:cs="Times New Roman"/>
                <w:kern w:val="2"/>
                <w:highlight w:val="yellow"/>
                <w:lang w:val="lt-LT"/>
              </w:rPr>
            </w:pPr>
          </w:p>
          <w:p w14:paraId="440EF7D1" w14:textId="77777777" w:rsidR="003E3BEA" w:rsidRPr="003E3BEA" w:rsidRDefault="003E3BEA" w:rsidP="003E3BEA">
            <w:pPr>
              <w:spacing w:after="0" w:line="240" w:lineRule="auto"/>
              <w:jc w:val="both"/>
              <w:rPr>
                <w:rFonts w:ascii="Times New Roman" w:eastAsia="Times New Roman" w:hAnsi="Times New Roman" w:cs="Times New Roman"/>
                <w:kern w:val="2"/>
                <w:highlight w:val="yellow"/>
                <w:lang w:val="lt-LT"/>
              </w:rPr>
            </w:pPr>
            <w:r w:rsidRPr="003E3BEA">
              <w:rPr>
                <w:rFonts w:ascii="Times New Roman" w:eastAsia="Times New Roman" w:hAnsi="Times New Roman" w:cs="Times New Roman"/>
                <w:kern w:val="2"/>
                <w:highlight w:val="yellow"/>
                <w:lang w:val="lt-LT"/>
              </w:rPr>
              <w:t>1.2. Tiekėjas</w:t>
            </w:r>
          </w:p>
          <w:p w14:paraId="0D45E306" w14:textId="77777777" w:rsidR="003E3BEA" w:rsidRPr="003E3BEA" w:rsidRDefault="003E3BEA" w:rsidP="003E3BEA">
            <w:pPr>
              <w:spacing w:after="0" w:line="240" w:lineRule="auto"/>
              <w:jc w:val="both"/>
              <w:rPr>
                <w:rFonts w:ascii="Times New Roman" w:eastAsia="Times New Roman" w:hAnsi="Times New Roman" w:cs="Times New Roman"/>
                <w:i/>
                <w:iCs/>
                <w:kern w:val="2"/>
                <w:highlight w:val="yellow"/>
                <w:lang w:val="lt-LT"/>
              </w:rPr>
            </w:pPr>
            <w:r w:rsidRPr="003E3BEA">
              <w:rPr>
                <w:rFonts w:ascii="Times New Roman" w:eastAsia="Times New Roman" w:hAnsi="Times New Roman" w:cs="Times New Roman"/>
                <w:i/>
                <w:iCs/>
                <w:kern w:val="2"/>
                <w:highlight w:val="yellow"/>
                <w:lang w:val="lt-LT"/>
              </w:rPr>
              <w:t>(jei Tiekėjas yra fizinis asmuo, skiltys atitinkamai pakoreguojamos)</w:t>
            </w:r>
          </w:p>
          <w:p w14:paraId="4D230557" w14:textId="77777777" w:rsidR="003E3BEA" w:rsidRPr="003E3BEA" w:rsidRDefault="003E3BEA" w:rsidP="003E3BEA">
            <w:pPr>
              <w:spacing w:after="0" w:line="240" w:lineRule="auto"/>
              <w:jc w:val="both"/>
              <w:rPr>
                <w:rFonts w:ascii="Times New Roman" w:eastAsia="Times New Roman" w:hAnsi="Times New Roman" w:cs="Times New Roman"/>
                <w:kern w:val="2"/>
                <w:highlight w:val="yellow"/>
                <w:lang w:val="lt-LT"/>
              </w:rPr>
            </w:pPr>
          </w:p>
        </w:tc>
        <w:tc>
          <w:tcPr>
            <w:tcW w:w="3240" w:type="dxa"/>
          </w:tcPr>
          <w:p w14:paraId="5390C23B" w14:textId="77777777" w:rsidR="003E3BEA" w:rsidRPr="003E3BEA" w:rsidRDefault="003E3BEA" w:rsidP="003E3BEA">
            <w:pPr>
              <w:spacing w:after="0" w:line="240" w:lineRule="auto"/>
              <w:jc w:val="both"/>
              <w:rPr>
                <w:rFonts w:ascii="Times New Roman" w:eastAsia="Times New Roman" w:hAnsi="Times New Roman" w:cs="Times New Roman"/>
                <w:kern w:val="2"/>
                <w:highlight w:val="yellow"/>
                <w:lang w:val="lt-LT"/>
              </w:rPr>
            </w:pPr>
            <w:r w:rsidRPr="003E3BEA">
              <w:rPr>
                <w:rFonts w:ascii="Times New Roman" w:eastAsia="Times New Roman" w:hAnsi="Times New Roman" w:cs="Times New Roman"/>
                <w:kern w:val="2"/>
                <w:highlight w:val="yellow"/>
                <w:lang w:val="lt-LT"/>
              </w:rPr>
              <w:t>1.2.1. Pavadinimas</w:t>
            </w:r>
          </w:p>
        </w:tc>
        <w:tc>
          <w:tcPr>
            <w:tcW w:w="3541" w:type="dxa"/>
          </w:tcPr>
          <w:p w14:paraId="7378334A" w14:textId="77777777" w:rsidR="003E3BEA" w:rsidRPr="003E3BEA" w:rsidRDefault="003E3BEA" w:rsidP="003E3BEA">
            <w:pPr>
              <w:spacing w:after="0" w:line="240" w:lineRule="auto"/>
              <w:jc w:val="center"/>
              <w:rPr>
                <w:rFonts w:ascii="Times New Roman" w:eastAsia="Times New Roman" w:hAnsi="Times New Roman" w:cs="Times New Roman"/>
                <w:kern w:val="2"/>
                <w:lang w:val="lt-LT"/>
              </w:rPr>
            </w:pPr>
          </w:p>
        </w:tc>
      </w:tr>
      <w:tr w:rsidR="003E3BEA" w:rsidRPr="003E3BEA" w14:paraId="7901B400" w14:textId="77777777" w:rsidTr="000468D0">
        <w:tc>
          <w:tcPr>
            <w:tcW w:w="2808" w:type="dxa"/>
            <w:vMerge/>
          </w:tcPr>
          <w:p w14:paraId="75C97735" w14:textId="77777777" w:rsidR="003E3BEA" w:rsidRPr="003E3BEA" w:rsidRDefault="003E3BEA" w:rsidP="003E3BEA">
            <w:pPr>
              <w:spacing w:after="0" w:line="240" w:lineRule="auto"/>
              <w:jc w:val="both"/>
              <w:rPr>
                <w:rFonts w:ascii="Times New Roman" w:eastAsia="Times New Roman" w:hAnsi="Times New Roman" w:cs="Times New Roman"/>
                <w:kern w:val="2"/>
                <w:highlight w:val="yellow"/>
                <w:lang w:val="lt-LT"/>
              </w:rPr>
            </w:pPr>
          </w:p>
        </w:tc>
        <w:tc>
          <w:tcPr>
            <w:tcW w:w="3240" w:type="dxa"/>
          </w:tcPr>
          <w:p w14:paraId="4CEF2989" w14:textId="77777777" w:rsidR="003E3BEA" w:rsidRPr="003E3BEA" w:rsidRDefault="003E3BEA" w:rsidP="003E3BEA">
            <w:pPr>
              <w:spacing w:after="0" w:line="240" w:lineRule="auto"/>
              <w:jc w:val="both"/>
              <w:rPr>
                <w:rFonts w:ascii="Times New Roman" w:eastAsia="Times New Roman" w:hAnsi="Times New Roman" w:cs="Times New Roman"/>
                <w:kern w:val="2"/>
                <w:highlight w:val="yellow"/>
                <w:lang w:val="lt-LT"/>
              </w:rPr>
            </w:pPr>
            <w:r w:rsidRPr="003E3BEA">
              <w:rPr>
                <w:rFonts w:ascii="Times New Roman" w:eastAsia="Times New Roman" w:hAnsi="Times New Roman" w:cs="Times New Roman"/>
                <w:kern w:val="2"/>
                <w:highlight w:val="yellow"/>
                <w:lang w:val="lt-LT"/>
              </w:rPr>
              <w:t>1.2.2. Juridinio asmens kodas</w:t>
            </w:r>
          </w:p>
        </w:tc>
        <w:tc>
          <w:tcPr>
            <w:tcW w:w="3541" w:type="dxa"/>
          </w:tcPr>
          <w:p w14:paraId="0E193B39" w14:textId="77777777" w:rsidR="003E3BEA" w:rsidRPr="003E3BEA" w:rsidRDefault="003E3BEA" w:rsidP="003E3BEA">
            <w:pPr>
              <w:spacing w:after="0" w:line="240" w:lineRule="auto"/>
              <w:jc w:val="center"/>
              <w:rPr>
                <w:rFonts w:ascii="Times New Roman" w:eastAsia="Times New Roman" w:hAnsi="Times New Roman" w:cs="Times New Roman"/>
                <w:kern w:val="2"/>
                <w:lang w:val="lt-LT"/>
              </w:rPr>
            </w:pPr>
          </w:p>
        </w:tc>
      </w:tr>
      <w:tr w:rsidR="003E3BEA" w:rsidRPr="003E3BEA" w14:paraId="0633938B" w14:textId="77777777" w:rsidTr="000468D0">
        <w:tc>
          <w:tcPr>
            <w:tcW w:w="2808" w:type="dxa"/>
            <w:vMerge/>
          </w:tcPr>
          <w:p w14:paraId="516349FA" w14:textId="77777777" w:rsidR="003E3BEA" w:rsidRPr="003E3BEA" w:rsidRDefault="003E3BEA" w:rsidP="003E3BEA">
            <w:pPr>
              <w:spacing w:after="0" w:line="240" w:lineRule="auto"/>
              <w:jc w:val="both"/>
              <w:rPr>
                <w:rFonts w:ascii="Times New Roman" w:eastAsia="Times New Roman" w:hAnsi="Times New Roman" w:cs="Times New Roman"/>
                <w:kern w:val="2"/>
                <w:highlight w:val="yellow"/>
                <w:lang w:val="lt-LT"/>
              </w:rPr>
            </w:pPr>
          </w:p>
        </w:tc>
        <w:tc>
          <w:tcPr>
            <w:tcW w:w="3240" w:type="dxa"/>
          </w:tcPr>
          <w:p w14:paraId="6919DDE6" w14:textId="77777777" w:rsidR="003E3BEA" w:rsidRPr="003E3BEA" w:rsidRDefault="003E3BEA" w:rsidP="003E3BEA">
            <w:pPr>
              <w:spacing w:after="0" w:line="240" w:lineRule="auto"/>
              <w:jc w:val="both"/>
              <w:rPr>
                <w:rFonts w:ascii="Times New Roman" w:eastAsia="Times New Roman" w:hAnsi="Times New Roman" w:cs="Times New Roman"/>
                <w:kern w:val="2"/>
                <w:highlight w:val="yellow"/>
                <w:lang w:val="lt-LT"/>
              </w:rPr>
            </w:pPr>
            <w:r w:rsidRPr="003E3BEA">
              <w:rPr>
                <w:rFonts w:ascii="Times New Roman" w:eastAsia="Times New Roman" w:hAnsi="Times New Roman" w:cs="Times New Roman"/>
                <w:kern w:val="2"/>
                <w:highlight w:val="yellow"/>
                <w:lang w:val="lt-LT"/>
              </w:rPr>
              <w:t>1.2.3. Adresas</w:t>
            </w:r>
          </w:p>
        </w:tc>
        <w:tc>
          <w:tcPr>
            <w:tcW w:w="3541" w:type="dxa"/>
          </w:tcPr>
          <w:p w14:paraId="2062B7D8" w14:textId="77777777" w:rsidR="003E3BEA" w:rsidRPr="003E3BEA" w:rsidRDefault="003E3BEA" w:rsidP="003E3BEA">
            <w:pPr>
              <w:spacing w:after="0" w:line="240" w:lineRule="auto"/>
              <w:jc w:val="center"/>
              <w:rPr>
                <w:rFonts w:ascii="Times New Roman" w:eastAsia="Times New Roman" w:hAnsi="Times New Roman" w:cs="Times New Roman"/>
                <w:kern w:val="2"/>
                <w:lang w:val="lt-LT"/>
              </w:rPr>
            </w:pPr>
          </w:p>
        </w:tc>
      </w:tr>
      <w:tr w:rsidR="003E3BEA" w:rsidRPr="003E3BEA" w14:paraId="7CA9C6BD" w14:textId="77777777" w:rsidTr="000468D0">
        <w:tc>
          <w:tcPr>
            <w:tcW w:w="2808" w:type="dxa"/>
            <w:vMerge/>
          </w:tcPr>
          <w:p w14:paraId="03AFE636" w14:textId="77777777" w:rsidR="003E3BEA" w:rsidRPr="003E3BEA" w:rsidRDefault="003E3BEA" w:rsidP="003E3BEA">
            <w:pPr>
              <w:spacing w:after="0" w:line="240" w:lineRule="auto"/>
              <w:jc w:val="both"/>
              <w:rPr>
                <w:rFonts w:ascii="Times New Roman" w:eastAsia="Times New Roman" w:hAnsi="Times New Roman" w:cs="Times New Roman"/>
                <w:kern w:val="2"/>
                <w:highlight w:val="yellow"/>
                <w:lang w:val="lt-LT"/>
              </w:rPr>
            </w:pPr>
          </w:p>
        </w:tc>
        <w:tc>
          <w:tcPr>
            <w:tcW w:w="3240" w:type="dxa"/>
          </w:tcPr>
          <w:p w14:paraId="0E1F4743" w14:textId="77777777" w:rsidR="003E3BEA" w:rsidRPr="003E3BEA" w:rsidRDefault="003E3BEA" w:rsidP="003E3BEA">
            <w:pPr>
              <w:spacing w:after="0" w:line="240" w:lineRule="auto"/>
              <w:jc w:val="both"/>
              <w:rPr>
                <w:rFonts w:ascii="Times New Roman" w:eastAsia="Times New Roman" w:hAnsi="Times New Roman" w:cs="Times New Roman"/>
                <w:kern w:val="2"/>
                <w:highlight w:val="yellow"/>
                <w:lang w:val="lt-LT"/>
              </w:rPr>
            </w:pPr>
            <w:r w:rsidRPr="003E3BEA">
              <w:rPr>
                <w:rFonts w:ascii="Times New Roman" w:eastAsia="Times New Roman" w:hAnsi="Times New Roman" w:cs="Times New Roman"/>
                <w:kern w:val="2"/>
                <w:highlight w:val="yellow"/>
                <w:lang w:val="lt-LT"/>
              </w:rPr>
              <w:t>1.2.4. PVM mokėtojo kodas</w:t>
            </w:r>
          </w:p>
        </w:tc>
        <w:tc>
          <w:tcPr>
            <w:tcW w:w="3541" w:type="dxa"/>
          </w:tcPr>
          <w:p w14:paraId="60FD9E2B" w14:textId="77777777" w:rsidR="003E3BEA" w:rsidRPr="003E3BEA" w:rsidRDefault="003E3BEA" w:rsidP="003E3BEA">
            <w:pPr>
              <w:spacing w:after="0" w:line="240" w:lineRule="auto"/>
              <w:jc w:val="center"/>
              <w:rPr>
                <w:rFonts w:ascii="Times New Roman" w:eastAsia="Times New Roman" w:hAnsi="Times New Roman" w:cs="Times New Roman"/>
                <w:kern w:val="2"/>
                <w:lang w:val="lt-LT"/>
              </w:rPr>
            </w:pPr>
          </w:p>
        </w:tc>
      </w:tr>
      <w:tr w:rsidR="003E3BEA" w:rsidRPr="003E3BEA" w14:paraId="5E006A9C" w14:textId="77777777" w:rsidTr="000468D0">
        <w:tc>
          <w:tcPr>
            <w:tcW w:w="2808" w:type="dxa"/>
            <w:vMerge/>
          </w:tcPr>
          <w:p w14:paraId="183A28D0" w14:textId="77777777" w:rsidR="003E3BEA" w:rsidRPr="003E3BEA" w:rsidRDefault="003E3BEA" w:rsidP="003E3BEA">
            <w:pPr>
              <w:spacing w:after="0" w:line="240" w:lineRule="auto"/>
              <w:jc w:val="both"/>
              <w:rPr>
                <w:rFonts w:ascii="Times New Roman" w:eastAsia="Times New Roman" w:hAnsi="Times New Roman" w:cs="Times New Roman"/>
                <w:kern w:val="2"/>
                <w:highlight w:val="yellow"/>
                <w:lang w:val="lt-LT"/>
              </w:rPr>
            </w:pPr>
          </w:p>
        </w:tc>
        <w:tc>
          <w:tcPr>
            <w:tcW w:w="3240" w:type="dxa"/>
          </w:tcPr>
          <w:p w14:paraId="0A3C79A0" w14:textId="77777777" w:rsidR="003E3BEA" w:rsidRPr="003E3BEA" w:rsidRDefault="003E3BEA" w:rsidP="003E3BEA">
            <w:pPr>
              <w:spacing w:after="0" w:line="240" w:lineRule="auto"/>
              <w:jc w:val="both"/>
              <w:rPr>
                <w:rFonts w:ascii="Times New Roman" w:eastAsia="Times New Roman" w:hAnsi="Times New Roman" w:cs="Times New Roman"/>
                <w:kern w:val="2"/>
                <w:highlight w:val="yellow"/>
                <w:lang w:val="lt-LT"/>
              </w:rPr>
            </w:pPr>
            <w:r w:rsidRPr="003E3BEA">
              <w:rPr>
                <w:rFonts w:ascii="Times New Roman" w:eastAsia="Times New Roman" w:hAnsi="Times New Roman" w:cs="Times New Roman"/>
                <w:kern w:val="2"/>
                <w:highlight w:val="yellow"/>
                <w:lang w:val="lt-LT"/>
              </w:rPr>
              <w:t>1.2.5. Atsiskaitomoji sąskaita</w:t>
            </w:r>
          </w:p>
        </w:tc>
        <w:tc>
          <w:tcPr>
            <w:tcW w:w="3541" w:type="dxa"/>
          </w:tcPr>
          <w:p w14:paraId="4D129C3B" w14:textId="77777777" w:rsidR="003E3BEA" w:rsidRPr="003E3BEA" w:rsidRDefault="003E3BEA" w:rsidP="003E3BEA">
            <w:pPr>
              <w:spacing w:after="0" w:line="240" w:lineRule="auto"/>
              <w:jc w:val="center"/>
              <w:rPr>
                <w:rFonts w:ascii="Times New Roman" w:eastAsia="Times New Roman" w:hAnsi="Times New Roman" w:cs="Times New Roman"/>
                <w:kern w:val="2"/>
                <w:lang w:val="lt-LT"/>
              </w:rPr>
            </w:pPr>
          </w:p>
        </w:tc>
      </w:tr>
      <w:tr w:rsidR="003E3BEA" w:rsidRPr="003E3BEA" w14:paraId="7BBD5E86" w14:textId="77777777" w:rsidTr="000468D0">
        <w:tc>
          <w:tcPr>
            <w:tcW w:w="2808" w:type="dxa"/>
            <w:vMerge/>
          </w:tcPr>
          <w:p w14:paraId="5106C115" w14:textId="77777777" w:rsidR="003E3BEA" w:rsidRPr="003E3BEA" w:rsidRDefault="003E3BEA" w:rsidP="003E3BEA">
            <w:pPr>
              <w:spacing w:after="0" w:line="240" w:lineRule="auto"/>
              <w:jc w:val="both"/>
              <w:rPr>
                <w:rFonts w:ascii="Times New Roman" w:eastAsia="Times New Roman" w:hAnsi="Times New Roman" w:cs="Times New Roman"/>
                <w:kern w:val="2"/>
                <w:highlight w:val="yellow"/>
                <w:lang w:val="lt-LT"/>
              </w:rPr>
            </w:pPr>
          </w:p>
        </w:tc>
        <w:tc>
          <w:tcPr>
            <w:tcW w:w="3240" w:type="dxa"/>
          </w:tcPr>
          <w:p w14:paraId="0B2A1760" w14:textId="77777777" w:rsidR="003E3BEA" w:rsidRPr="003E3BEA" w:rsidRDefault="003E3BEA" w:rsidP="003E3BEA">
            <w:pPr>
              <w:spacing w:after="0" w:line="240" w:lineRule="auto"/>
              <w:jc w:val="both"/>
              <w:rPr>
                <w:rFonts w:ascii="Times New Roman" w:eastAsia="Times New Roman" w:hAnsi="Times New Roman" w:cs="Times New Roman"/>
                <w:kern w:val="2"/>
                <w:highlight w:val="yellow"/>
                <w:lang w:val="lt-LT"/>
              </w:rPr>
            </w:pPr>
            <w:r w:rsidRPr="003E3BEA">
              <w:rPr>
                <w:rFonts w:ascii="Times New Roman" w:eastAsia="Times New Roman" w:hAnsi="Times New Roman" w:cs="Times New Roman"/>
                <w:kern w:val="2"/>
                <w:highlight w:val="yellow"/>
                <w:lang w:val="lt-LT"/>
              </w:rPr>
              <w:t>1.2.6. Bankas, banko kodas</w:t>
            </w:r>
          </w:p>
        </w:tc>
        <w:tc>
          <w:tcPr>
            <w:tcW w:w="3541" w:type="dxa"/>
          </w:tcPr>
          <w:p w14:paraId="68CF820F" w14:textId="77777777" w:rsidR="003E3BEA" w:rsidRPr="003E3BEA" w:rsidRDefault="003E3BEA" w:rsidP="003E3BEA">
            <w:pPr>
              <w:spacing w:after="0" w:line="240" w:lineRule="auto"/>
              <w:jc w:val="center"/>
              <w:rPr>
                <w:rFonts w:ascii="Times New Roman" w:eastAsia="Times New Roman" w:hAnsi="Times New Roman" w:cs="Times New Roman"/>
                <w:kern w:val="2"/>
                <w:lang w:val="lt-LT"/>
              </w:rPr>
            </w:pPr>
          </w:p>
        </w:tc>
      </w:tr>
      <w:tr w:rsidR="003E3BEA" w:rsidRPr="003E3BEA" w14:paraId="32E6459D" w14:textId="77777777" w:rsidTr="000468D0">
        <w:tc>
          <w:tcPr>
            <w:tcW w:w="2808" w:type="dxa"/>
            <w:vMerge/>
          </w:tcPr>
          <w:p w14:paraId="2AE03C28" w14:textId="77777777" w:rsidR="003E3BEA" w:rsidRPr="003E3BEA" w:rsidRDefault="003E3BEA" w:rsidP="003E3BEA">
            <w:pPr>
              <w:spacing w:after="0" w:line="240" w:lineRule="auto"/>
              <w:jc w:val="both"/>
              <w:rPr>
                <w:rFonts w:ascii="Times New Roman" w:eastAsia="Times New Roman" w:hAnsi="Times New Roman" w:cs="Times New Roman"/>
                <w:kern w:val="2"/>
                <w:highlight w:val="yellow"/>
                <w:lang w:val="lt-LT"/>
              </w:rPr>
            </w:pPr>
          </w:p>
        </w:tc>
        <w:tc>
          <w:tcPr>
            <w:tcW w:w="3240" w:type="dxa"/>
          </w:tcPr>
          <w:p w14:paraId="77709F92" w14:textId="77777777" w:rsidR="003E3BEA" w:rsidRPr="003E3BEA" w:rsidRDefault="003E3BEA" w:rsidP="003E3BEA">
            <w:pPr>
              <w:spacing w:after="0" w:line="240" w:lineRule="auto"/>
              <w:jc w:val="both"/>
              <w:rPr>
                <w:rFonts w:ascii="Times New Roman" w:eastAsia="Times New Roman" w:hAnsi="Times New Roman" w:cs="Times New Roman"/>
                <w:kern w:val="2"/>
                <w:highlight w:val="yellow"/>
                <w:lang w:val="lt-LT"/>
              </w:rPr>
            </w:pPr>
            <w:r w:rsidRPr="003E3BEA">
              <w:rPr>
                <w:rFonts w:ascii="Times New Roman" w:eastAsia="Times New Roman" w:hAnsi="Times New Roman" w:cs="Times New Roman"/>
                <w:kern w:val="2"/>
                <w:highlight w:val="yellow"/>
                <w:lang w:val="lt-LT"/>
              </w:rPr>
              <w:t>1.2.7. Telefonas</w:t>
            </w:r>
          </w:p>
        </w:tc>
        <w:tc>
          <w:tcPr>
            <w:tcW w:w="3541" w:type="dxa"/>
          </w:tcPr>
          <w:p w14:paraId="36A6AA76" w14:textId="77777777" w:rsidR="003E3BEA" w:rsidRPr="003E3BEA" w:rsidRDefault="003E3BEA" w:rsidP="003E3BEA">
            <w:pPr>
              <w:spacing w:after="0" w:line="240" w:lineRule="auto"/>
              <w:jc w:val="center"/>
              <w:rPr>
                <w:rFonts w:ascii="Times New Roman" w:eastAsia="Times New Roman" w:hAnsi="Times New Roman" w:cs="Times New Roman"/>
                <w:kern w:val="2"/>
                <w:lang w:val="lt-LT"/>
              </w:rPr>
            </w:pPr>
          </w:p>
        </w:tc>
      </w:tr>
      <w:tr w:rsidR="003E3BEA" w:rsidRPr="003E3BEA" w14:paraId="3CCCEA60" w14:textId="77777777" w:rsidTr="000468D0">
        <w:trPr>
          <w:trHeight w:val="60"/>
        </w:trPr>
        <w:tc>
          <w:tcPr>
            <w:tcW w:w="2808" w:type="dxa"/>
            <w:vMerge/>
          </w:tcPr>
          <w:p w14:paraId="47095C38" w14:textId="77777777" w:rsidR="003E3BEA" w:rsidRPr="003E3BEA" w:rsidRDefault="003E3BEA" w:rsidP="003E3BEA">
            <w:pPr>
              <w:spacing w:after="0" w:line="240" w:lineRule="auto"/>
              <w:jc w:val="both"/>
              <w:rPr>
                <w:rFonts w:ascii="Times New Roman" w:eastAsia="Times New Roman" w:hAnsi="Times New Roman" w:cs="Times New Roman"/>
                <w:kern w:val="2"/>
                <w:highlight w:val="yellow"/>
                <w:lang w:val="lt-LT"/>
              </w:rPr>
            </w:pPr>
          </w:p>
        </w:tc>
        <w:tc>
          <w:tcPr>
            <w:tcW w:w="3240" w:type="dxa"/>
          </w:tcPr>
          <w:p w14:paraId="4D23B56C" w14:textId="77777777" w:rsidR="003E3BEA" w:rsidRPr="003E3BEA" w:rsidRDefault="003E3BEA" w:rsidP="003E3BEA">
            <w:pPr>
              <w:spacing w:after="0" w:line="240" w:lineRule="auto"/>
              <w:jc w:val="both"/>
              <w:rPr>
                <w:rFonts w:ascii="Times New Roman" w:eastAsia="Times New Roman" w:hAnsi="Times New Roman" w:cs="Times New Roman"/>
                <w:kern w:val="2"/>
                <w:highlight w:val="yellow"/>
                <w:lang w:val="lt-LT"/>
              </w:rPr>
            </w:pPr>
            <w:r w:rsidRPr="003E3BEA">
              <w:rPr>
                <w:rFonts w:ascii="Times New Roman" w:eastAsia="Times New Roman" w:hAnsi="Times New Roman" w:cs="Times New Roman"/>
                <w:kern w:val="2"/>
                <w:highlight w:val="yellow"/>
                <w:lang w:val="lt-LT"/>
              </w:rPr>
              <w:t>1.2.8. El. paštas</w:t>
            </w:r>
          </w:p>
        </w:tc>
        <w:tc>
          <w:tcPr>
            <w:tcW w:w="3541" w:type="dxa"/>
          </w:tcPr>
          <w:p w14:paraId="6DF3CB58" w14:textId="77777777" w:rsidR="003E3BEA" w:rsidRPr="003E3BEA" w:rsidRDefault="003E3BEA" w:rsidP="003E3BEA">
            <w:pPr>
              <w:spacing w:after="0" w:line="240" w:lineRule="auto"/>
              <w:jc w:val="center"/>
              <w:rPr>
                <w:rFonts w:ascii="Times New Roman" w:eastAsia="Times New Roman" w:hAnsi="Times New Roman" w:cs="Times New Roman"/>
                <w:kern w:val="2"/>
                <w:lang w:val="lt-LT"/>
              </w:rPr>
            </w:pPr>
          </w:p>
        </w:tc>
      </w:tr>
      <w:tr w:rsidR="003E3BEA" w:rsidRPr="003E3BEA" w14:paraId="2E74BE35" w14:textId="77777777" w:rsidTr="000468D0">
        <w:tc>
          <w:tcPr>
            <w:tcW w:w="2808" w:type="dxa"/>
            <w:vMerge/>
          </w:tcPr>
          <w:p w14:paraId="1C484503" w14:textId="77777777" w:rsidR="003E3BEA" w:rsidRPr="003E3BEA" w:rsidRDefault="003E3BEA" w:rsidP="003E3BEA">
            <w:pPr>
              <w:spacing w:after="0" w:line="240" w:lineRule="auto"/>
              <w:jc w:val="both"/>
              <w:rPr>
                <w:rFonts w:ascii="Times New Roman" w:eastAsia="Times New Roman" w:hAnsi="Times New Roman" w:cs="Times New Roman"/>
                <w:kern w:val="2"/>
                <w:highlight w:val="yellow"/>
                <w:lang w:val="lt-LT"/>
              </w:rPr>
            </w:pPr>
          </w:p>
        </w:tc>
        <w:tc>
          <w:tcPr>
            <w:tcW w:w="3240" w:type="dxa"/>
          </w:tcPr>
          <w:p w14:paraId="1B8C394B" w14:textId="77777777" w:rsidR="003E3BEA" w:rsidRPr="003E3BEA" w:rsidRDefault="003E3BEA" w:rsidP="003E3BEA">
            <w:pPr>
              <w:spacing w:after="0" w:line="240" w:lineRule="auto"/>
              <w:jc w:val="both"/>
              <w:rPr>
                <w:rFonts w:ascii="Times New Roman" w:eastAsia="Times New Roman" w:hAnsi="Times New Roman" w:cs="Times New Roman"/>
                <w:kern w:val="2"/>
                <w:highlight w:val="yellow"/>
                <w:lang w:val="lt-LT"/>
              </w:rPr>
            </w:pPr>
            <w:r w:rsidRPr="003E3BEA">
              <w:rPr>
                <w:rFonts w:ascii="Times New Roman" w:eastAsia="Times New Roman" w:hAnsi="Times New Roman" w:cs="Times New Roman"/>
                <w:kern w:val="2"/>
                <w:highlight w:val="yellow"/>
                <w:lang w:val="lt-LT"/>
              </w:rPr>
              <w:t>1.2.9. Šalies atstovas</w:t>
            </w:r>
          </w:p>
        </w:tc>
        <w:tc>
          <w:tcPr>
            <w:tcW w:w="3541" w:type="dxa"/>
          </w:tcPr>
          <w:p w14:paraId="6D7EA45F" w14:textId="77777777" w:rsidR="003E3BEA" w:rsidRPr="003E3BEA" w:rsidRDefault="003E3BEA" w:rsidP="003E3BEA">
            <w:pPr>
              <w:spacing w:after="0" w:line="240" w:lineRule="auto"/>
              <w:jc w:val="center"/>
              <w:rPr>
                <w:rFonts w:ascii="Times New Roman" w:eastAsia="Times New Roman" w:hAnsi="Times New Roman" w:cs="Times New Roman"/>
                <w:kern w:val="2"/>
                <w:lang w:val="lt-LT"/>
              </w:rPr>
            </w:pPr>
          </w:p>
        </w:tc>
      </w:tr>
      <w:tr w:rsidR="003E3BEA" w:rsidRPr="003E3BEA" w14:paraId="42DC8909" w14:textId="77777777" w:rsidTr="000468D0">
        <w:tc>
          <w:tcPr>
            <w:tcW w:w="2808" w:type="dxa"/>
            <w:vMerge/>
          </w:tcPr>
          <w:p w14:paraId="4FB1CE18" w14:textId="77777777" w:rsidR="003E3BEA" w:rsidRPr="003E3BEA" w:rsidRDefault="003E3BEA" w:rsidP="003E3BEA">
            <w:pPr>
              <w:spacing w:after="0" w:line="240" w:lineRule="auto"/>
              <w:jc w:val="both"/>
              <w:rPr>
                <w:rFonts w:ascii="Times New Roman" w:eastAsia="Times New Roman" w:hAnsi="Times New Roman" w:cs="Times New Roman"/>
                <w:kern w:val="2"/>
                <w:highlight w:val="yellow"/>
                <w:lang w:val="lt-LT"/>
              </w:rPr>
            </w:pPr>
          </w:p>
        </w:tc>
        <w:tc>
          <w:tcPr>
            <w:tcW w:w="3240" w:type="dxa"/>
          </w:tcPr>
          <w:p w14:paraId="733C5C90" w14:textId="77777777" w:rsidR="003E3BEA" w:rsidRPr="003E3BEA" w:rsidRDefault="003E3BEA" w:rsidP="003E3BEA">
            <w:pPr>
              <w:spacing w:after="0" w:line="240" w:lineRule="auto"/>
              <w:jc w:val="both"/>
              <w:rPr>
                <w:rFonts w:ascii="Times New Roman" w:eastAsia="Times New Roman" w:hAnsi="Times New Roman" w:cs="Times New Roman"/>
                <w:kern w:val="2"/>
                <w:highlight w:val="yellow"/>
                <w:lang w:val="lt-LT"/>
              </w:rPr>
            </w:pPr>
            <w:r w:rsidRPr="003E3BEA">
              <w:rPr>
                <w:rFonts w:ascii="Times New Roman" w:eastAsia="Times New Roman" w:hAnsi="Times New Roman" w:cs="Times New Roman"/>
                <w:kern w:val="2"/>
                <w:highlight w:val="yellow"/>
                <w:lang w:val="lt-LT"/>
              </w:rPr>
              <w:t>1.2.10. Atstovavimo pagrindas</w:t>
            </w:r>
          </w:p>
        </w:tc>
        <w:tc>
          <w:tcPr>
            <w:tcW w:w="3541" w:type="dxa"/>
          </w:tcPr>
          <w:p w14:paraId="6DB7E517" w14:textId="77777777" w:rsidR="003E3BEA" w:rsidRPr="003E3BEA" w:rsidRDefault="003E3BEA" w:rsidP="003E3BEA">
            <w:pPr>
              <w:spacing w:after="0" w:line="240" w:lineRule="auto"/>
              <w:jc w:val="center"/>
              <w:rPr>
                <w:rFonts w:ascii="Times New Roman" w:eastAsia="Times New Roman" w:hAnsi="Times New Roman" w:cs="Times New Roman"/>
                <w:kern w:val="2"/>
                <w:lang w:val="lt-LT"/>
              </w:rPr>
            </w:pPr>
          </w:p>
        </w:tc>
      </w:tr>
    </w:tbl>
    <w:p w14:paraId="2181E47B" w14:textId="77777777" w:rsidR="003E3BEA" w:rsidRPr="003E3BEA" w:rsidRDefault="003E3BEA" w:rsidP="003E3BEA">
      <w:pPr>
        <w:spacing w:after="0" w:line="240" w:lineRule="auto"/>
        <w:jc w:val="both"/>
        <w:rPr>
          <w:rFonts w:ascii="Times New Roman" w:eastAsia="Times New Roman" w:hAnsi="Times New Roman" w:cs="Times New Roman"/>
          <w:lang w:val="lt-LT"/>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6"/>
        <w:gridCol w:w="6662"/>
      </w:tblGrid>
      <w:tr w:rsidR="003E3BEA" w:rsidRPr="003E3BEA" w14:paraId="65E0A781" w14:textId="77777777" w:rsidTr="000468D0">
        <w:trPr>
          <w:trHeight w:val="300"/>
        </w:trPr>
        <w:tc>
          <w:tcPr>
            <w:tcW w:w="9918" w:type="dxa"/>
            <w:gridSpan w:val="2"/>
          </w:tcPr>
          <w:p w14:paraId="0F26FDBB" w14:textId="77777777" w:rsidR="003E3BEA" w:rsidRPr="003E3BEA" w:rsidRDefault="003E3BEA" w:rsidP="003E3BEA">
            <w:pPr>
              <w:spacing w:after="0" w:line="240" w:lineRule="auto"/>
              <w:jc w:val="center"/>
              <w:rPr>
                <w:rFonts w:ascii="Times New Roman" w:eastAsia="Times New Roman" w:hAnsi="Times New Roman" w:cs="Times New Roman"/>
                <w:b/>
                <w:bCs/>
                <w:kern w:val="2"/>
                <w:lang w:val="lt-LT"/>
              </w:rPr>
            </w:pPr>
            <w:r w:rsidRPr="003E3BEA">
              <w:rPr>
                <w:rFonts w:ascii="Times New Roman" w:eastAsia="Times New Roman" w:hAnsi="Times New Roman" w:cs="Times New Roman"/>
                <w:b/>
                <w:bCs/>
                <w:kern w:val="2"/>
                <w:lang w:val="lt-LT"/>
              </w:rPr>
              <w:t>2. ATSAKINGI ASMENYS</w:t>
            </w:r>
          </w:p>
        </w:tc>
      </w:tr>
      <w:tr w:rsidR="003E3BEA" w:rsidRPr="003E3BEA" w14:paraId="4A6D3A62" w14:textId="77777777" w:rsidTr="000468D0">
        <w:trPr>
          <w:trHeight w:val="300"/>
        </w:trPr>
        <w:tc>
          <w:tcPr>
            <w:tcW w:w="3256" w:type="dxa"/>
          </w:tcPr>
          <w:p w14:paraId="7686DF05" w14:textId="77777777" w:rsidR="003E3BEA" w:rsidRPr="003E3BEA" w:rsidRDefault="003E3BEA" w:rsidP="003E3BEA">
            <w:pPr>
              <w:spacing w:after="0" w:line="240" w:lineRule="auto"/>
              <w:jc w:val="both"/>
              <w:rPr>
                <w:rFonts w:ascii="Times New Roman" w:eastAsia="Times New Roman" w:hAnsi="Times New Roman" w:cs="Times New Roman"/>
                <w:b/>
                <w:bCs/>
                <w:kern w:val="2"/>
                <w:lang w:val="lt-LT"/>
              </w:rPr>
            </w:pPr>
            <w:r w:rsidRPr="003E3BEA">
              <w:rPr>
                <w:rFonts w:ascii="Times New Roman" w:eastAsia="Times New Roman" w:hAnsi="Times New Roman" w:cs="Times New Roman"/>
                <w:b/>
                <w:bCs/>
                <w:kern w:val="2"/>
                <w:lang w:val="lt-LT"/>
              </w:rPr>
              <w:t xml:space="preserve">2.1. Pirkėjo kontaktinis (-iai) asmuo (-ys), atsakingas (-i) už Sutarties vykdymą, Prekių priėmimą, Sąskaitų </w:t>
            </w:r>
            <w:r w:rsidRPr="003E3BEA">
              <w:rPr>
                <w:rFonts w:ascii="Times New Roman" w:eastAsia="Arial" w:hAnsi="Times New Roman" w:cs="Times New Roman"/>
                <w:b/>
                <w:bCs/>
                <w:sz w:val="21"/>
                <w:szCs w:val="21"/>
                <w:lang w:val="lt-LT"/>
              </w:rPr>
              <w:t>per informacinę sistemą „SABIS“</w:t>
            </w:r>
            <w:r w:rsidRPr="003E3BEA">
              <w:rPr>
                <w:rFonts w:ascii="Times New Roman" w:eastAsia="Times New Roman" w:hAnsi="Times New Roman" w:cs="Times New Roman"/>
                <w:b/>
                <w:bCs/>
                <w:lang w:val="lt-LT"/>
              </w:rPr>
              <w:t xml:space="preserve"> (</w:t>
            </w:r>
            <w:hyperlink r:id="rId14" w:history="1">
              <w:r w:rsidRPr="003E3BEA">
                <w:rPr>
                  <w:rFonts w:ascii="Times New Roman" w:eastAsia="Times New Roman" w:hAnsi="Times New Roman" w:cs="Times New Roman"/>
                  <w:b/>
                  <w:bCs/>
                  <w:color w:val="0000FF"/>
                  <w:u w:val="single"/>
                  <w:lang w:val="lt-LT"/>
                </w:rPr>
                <w:t>https://sabis.nbfc.lt/</w:t>
              </w:r>
            </w:hyperlink>
            <w:r w:rsidRPr="003E3BEA">
              <w:rPr>
                <w:rFonts w:ascii="Times New Roman" w:eastAsia="Times New Roman" w:hAnsi="Times New Roman" w:cs="Times New Roman"/>
                <w:b/>
                <w:bCs/>
                <w:lang w:val="lt-LT"/>
              </w:rPr>
              <w:t xml:space="preserve">) </w:t>
            </w:r>
            <w:r w:rsidRPr="003E3BEA">
              <w:rPr>
                <w:rFonts w:ascii="Times New Roman" w:eastAsia="Times New Roman" w:hAnsi="Times New Roman" w:cs="Times New Roman"/>
                <w:b/>
                <w:bCs/>
                <w:kern w:val="2"/>
                <w:lang w:val="lt-LT"/>
              </w:rPr>
              <w:t>priėmimą</w:t>
            </w:r>
          </w:p>
        </w:tc>
        <w:tc>
          <w:tcPr>
            <w:tcW w:w="6662" w:type="dxa"/>
          </w:tcPr>
          <w:p w14:paraId="2F26B6E2" w14:textId="77777777" w:rsidR="003E3BEA" w:rsidRPr="003E3BEA" w:rsidRDefault="003E3BEA" w:rsidP="003E3BEA">
            <w:pPr>
              <w:spacing w:after="0" w:line="240" w:lineRule="auto"/>
              <w:jc w:val="both"/>
              <w:rPr>
                <w:rFonts w:ascii="Times New Roman" w:eastAsia="Times New Roman" w:hAnsi="Times New Roman" w:cs="Times New Roman"/>
                <w:bCs/>
              </w:rPr>
            </w:pPr>
            <w:r w:rsidRPr="003E3BEA">
              <w:rPr>
                <w:rFonts w:ascii="Times New Roman" w:eastAsia="Times New Roman" w:hAnsi="Times New Roman" w:cs="Times New Roman"/>
                <w:lang w:val="lt-LT"/>
              </w:rPr>
              <w:t>Jonas Repeika, ūkio ir aptarnavimo padalinio vadovas</w:t>
            </w:r>
            <w:r w:rsidRPr="003E3BEA">
              <w:rPr>
                <w:rFonts w:ascii="Times New Roman" w:eastAsia="Times New Roman" w:hAnsi="Times New Roman" w:cs="Times New Roman"/>
                <w:bCs/>
                <w:lang w:val="lt-LT" w:eastAsia="zh-CN"/>
              </w:rPr>
              <w:t xml:space="preserve">, tel. </w:t>
            </w:r>
            <w:hyperlink r:id="rId15" w:history="1">
              <w:r w:rsidRPr="003E3BEA">
                <w:rPr>
                  <w:rFonts w:ascii="Times New Roman" w:eastAsia="Times New Roman" w:hAnsi="Times New Roman" w:cs="Times New Roman"/>
                  <w:u w:val="single"/>
                  <w:lang w:val="lt-LT"/>
                </w:rPr>
                <w:t>0</w:t>
              </w:r>
              <w:r w:rsidRPr="003E3BEA">
                <w:rPr>
                  <w:rFonts w:ascii="Times New Roman" w:eastAsia="Times New Roman" w:hAnsi="Times New Roman" w:cs="Times New Roman"/>
                  <w:color w:val="0000FF"/>
                  <w:sz w:val="24"/>
                  <w:szCs w:val="20"/>
                  <w:u w:val="single"/>
                  <w:lang w:val="lt-LT"/>
                </w:rPr>
                <w:t>52493496</w:t>
              </w:r>
            </w:hyperlink>
            <w:r w:rsidRPr="003E3BEA">
              <w:rPr>
                <w:rFonts w:ascii="Times New Roman" w:eastAsia="Times New Roman" w:hAnsi="Times New Roman" w:cs="Times New Roman"/>
                <w:bCs/>
                <w:lang w:val="lt-LT" w:eastAsia="zh-CN"/>
              </w:rPr>
              <w:t>,                       el. paštas</w:t>
            </w:r>
            <w:r w:rsidRPr="003E3BEA">
              <w:rPr>
                <w:rFonts w:ascii="Times New Roman" w:eastAsia="Times New Roman" w:hAnsi="Times New Roman" w:cs="Times New Roman"/>
                <w:bCs/>
                <w:lang w:val="lt-LT"/>
              </w:rPr>
              <w:t xml:space="preserve"> </w:t>
            </w:r>
            <w:r w:rsidRPr="003E3BEA">
              <w:rPr>
                <w:rFonts w:ascii="Times New Roman" w:eastAsia="Times New Roman" w:hAnsi="Times New Roman" w:cs="Times New Roman"/>
                <w:sz w:val="24"/>
                <w:szCs w:val="20"/>
                <w:lang w:val="lt-LT"/>
              </w:rPr>
              <w:t>jonas.repeika</w:t>
            </w:r>
            <w:r w:rsidRPr="003E3BEA">
              <w:rPr>
                <w:rFonts w:ascii="Times New Roman" w:eastAsia="Times New Roman" w:hAnsi="Times New Roman" w:cs="Times New Roman"/>
                <w:sz w:val="24"/>
                <w:szCs w:val="20"/>
              </w:rPr>
              <w:t>@prudiskiusgn.lt</w:t>
            </w:r>
          </w:p>
          <w:p w14:paraId="7B42BD83" w14:textId="77777777" w:rsidR="003E3BEA" w:rsidRPr="003E3BEA" w:rsidRDefault="003E3BEA" w:rsidP="003E3BEA">
            <w:pPr>
              <w:spacing w:after="0" w:line="240" w:lineRule="auto"/>
              <w:jc w:val="both"/>
              <w:rPr>
                <w:rFonts w:ascii="Times New Roman" w:eastAsia="Times New Roman" w:hAnsi="Times New Roman" w:cs="Times New Roman"/>
                <w:bCs/>
                <w:color w:val="4472C4"/>
                <w:kern w:val="2"/>
                <w:lang w:val="lt-LT"/>
              </w:rPr>
            </w:pPr>
          </w:p>
        </w:tc>
      </w:tr>
      <w:tr w:rsidR="003E3BEA" w:rsidRPr="003E3BEA" w14:paraId="03C6AD2A" w14:textId="77777777" w:rsidTr="000468D0">
        <w:trPr>
          <w:trHeight w:val="300"/>
        </w:trPr>
        <w:tc>
          <w:tcPr>
            <w:tcW w:w="3256" w:type="dxa"/>
          </w:tcPr>
          <w:p w14:paraId="5B659BBD" w14:textId="77777777" w:rsidR="003E3BEA" w:rsidRPr="003E3BEA" w:rsidRDefault="003E3BEA" w:rsidP="003E3BEA">
            <w:pPr>
              <w:spacing w:after="0" w:line="240" w:lineRule="auto"/>
              <w:jc w:val="both"/>
              <w:rPr>
                <w:rFonts w:ascii="Times New Roman" w:eastAsia="Times New Roman" w:hAnsi="Times New Roman" w:cs="Times New Roman"/>
                <w:b/>
                <w:bCs/>
                <w:kern w:val="2"/>
                <w:lang w:val="lt-LT"/>
              </w:rPr>
            </w:pPr>
            <w:r w:rsidRPr="003E3BEA">
              <w:rPr>
                <w:rFonts w:ascii="Times New Roman" w:eastAsia="Times New Roman" w:hAnsi="Times New Roman" w:cs="Times New Roman"/>
                <w:b/>
                <w:bCs/>
                <w:kern w:val="2"/>
                <w:lang w:val="lt-LT"/>
              </w:rPr>
              <w:t>2.2. Tiekėjo kontaktinis (-iai) asmuo (-ys), atsakingas (-i) už Sutarties vykdymą</w:t>
            </w:r>
          </w:p>
        </w:tc>
        <w:tc>
          <w:tcPr>
            <w:tcW w:w="6662" w:type="dxa"/>
          </w:tcPr>
          <w:p w14:paraId="64148F34" w14:textId="77777777" w:rsidR="003E3BEA" w:rsidRPr="003E3BEA" w:rsidRDefault="003E3BEA" w:rsidP="003E3BEA">
            <w:pPr>
              <w:spacing w:after="0" w:line="240" w:lineRule="auto"/>
              <w:jc w:val="both"/>
              <w:rPr>
                <w:rFonts w:ascii="Times New Roman" w:eastAsia="Times New Roman" w:hAnsi="Times New Roman" w:cs="Times New Roman"/>
                <w:color w:val="4472C4"/>
                <w:kern w:val="2"/>
                <w:lang w:val="lt-LT"/>
              </w:rPr>
            </w:pPr>
            <w:r w:rsidRPr="003E3BEA">
              <w:rPr>
                <w:rFonts w:ascii="Times New Roman" w:eastAsia="Times New Roman" w:hAnsi="Times New Roman" w:cs="Times New Roman"/>
                <w:kern w:val="2"/>
                <w:highlight w:val="yellow"/>
                <w:lang w:val="lt-LT"/>
              </w:rPr>
              <w:t>(</w:t>
            </w:r>
            <w:r w:rsidRPr="003E3BEA">
              <w:rPr>
                <w:rFonts w:ascii="Times New Roman" w:eastAsia="Times New Roman" w:hAnsi="Times New Roman" w:cs="Times New Roman"/>
                <w:i/>
                <w:iCs/>
                <w:kern w:val="2"/>
                <w:highlight w:val="yellow"/>
                <w:lang w:val="lt-LT"/>
              </w:rPr>
              <w:t>nurodomas padalinys/skyrius, pareigos, vardas, pavardė, tel., el. paštas.</w:t>
            </w:r>
            <w:r w:rsidRPr="003E3BEA">
              <w:rPr>
                <w:rFonts w:ascii="Times New Roman" w:eastAsia="Times New Roman" w:hAnsi="Times New Roman" w:cs="Times New Roman"/>
                <w:kern w:val="2"/>
                <w:highlight w:val="yellow"/>
                <w:lang w:val="lt-LT"/>
              </w:rPr>
              <w:t>)</w:t>
            </w:r>
          </w:p>
        </w:tc>
      </w:tr>
      <w:tr w:rsidR="003E3BEA" w:rsidRPr="003E3BEA" w14:paraId="78F60A6D" w14:textId="77777777" w:rsidTr="000468D0">
        <w:trPr>
          <w:trHeight w:val="300"/>
        </w:trPr>
        <w:tc>
          <w:tcPr>
            <w:tcW w:w="9918" w:type="dxa"/>
            <w:gridSpan w:val="2"/>
          </w:tcPr>
          <w:p w14:paraId="77EDCD9D" w14:textId="77777777" w:rsidR="003E3BEA" w:rsidRPr="003E3BEA" w:rsidRDefault="003E3BEA" w:rsidP="003E3BEA">
            <w:pPr>
              <w:spacing w:after="0" w:line="240" w:lineRule="auto"/>
              <w:jc w:val="center"/>
              <w:rPr>
                <w:rFonts w:ascii="Times New Roman" w:eastAsia="Times New Roman" w:hAnsi="Times New Roman" w:cs="Times New Roman"/>
                <w:b/>
                <w:bCs/>
                <w:kern w:val="2"/>
                <w:lang w:val="lt-LT"/>
              </w:rPr>
            </w:pPr>
            <w:r w:rsidRPr="003E3BEA">
              <w:rPr>
                <w:rFonts w:ascii="Times New Roman" w:eastAsia="Times New Roman" w:hAnsi="Times New Roman" w:cs="Times New Roman"/>
                <w:b/>
                <w:bCs/>
                <w:kern w:val="2"/>
                <w:lang w:val="lt-LT"/>
              </w:rPr>
              <w:t>3. SUTARTIES DALYKAS</w:t>
            </w:r>
          </w:p>
        </w:tc>
      </w:tr>
      <w:tr w:rsidR="003E3BEA" w:rsidRPr="003E3BEA" w14:paraId="27FDAC54" w14:textId="77777777" w:rsidTr="000468D0">
        <w:trPr>
          <w:trHeight w:val="300"/>
        </w:trPr>
        <w:tc>
          <w:tcPr>
            <w:tcW w:w="3256" w:type="dxa"/>
          </w:tcPr>
          <w:p w14:paraId="11FAE452" w14:textId="77777777" w:rsidR="003E3BEA" w:rsidRPr="003E3BEA" w:rsidRDefault="003E3BEA" w:rsidP="003E3BEA">
            <w:pPr>
              <w:spacing w:before="240" w:after="0" w:line="240" w:lineRule="auto"/>
              <w:jc w:val="both"/>
              <w:rPr>
                <w:rFonts w:ascii="Times New Roman" w:eastAsia="Times New Roman" w:hAnsi="Times New Roman" w:cs="Times New Roman"/>
                <w:b/>
                <w:bCs/>
                <w:kern w:val="2"/>
                <w:lang w:val="lt-LT"/>
              </w:rPr>
            </w:pPr>
            <w:r w:rsidRPr="003E3BEA">
              <w:rPr>
                <w:rFonts w:ascii="Times New Roman" w:eastAsia="Times New Roman" w:hAnsi="Times New Roman" w:cs="Times New Roman"/>
                <w:b/>
                <w:bCs/>
                <w:kern w:val="2"/>
                <w:lang w:val="lt-LT"/>
              </w:rPr>
              <w:t xml:space="preserve">3.1. Sutarties dalykas </w:t>
            </w:r>
          </w:p>
        </w:tc>
        <w:tc>
          <w:tcPr>
            <w:tcW w:w="6662" w:type="dxa"/>
          </w:tcPr>
          <w:p w14:paraId="6115E6D8" w14:textId="2BECBD6A" w:rsidR="003E3BEA" w:rsidRPr="003E3BEA" w:rsidRDefault="003E3BEA" w:rsidP="003E3BEA">
            <w:pPr>
              <w:suppressAutoHyphens/>
              <w:autoSpaceDN w:val="0"/>
              <w:spacing w:after="0" w:line="240" w:lineRule="auto"/>
              <w:jc w:val="both"/>
              <w:textAlignment w:val="baseline"/>
              <w:rPr>
                <w:rFonts w:ascii="Times New Roman" w:eastAsia="Times New Roman" w:hAnsi="Times New Roman" w:cs="Times New Roman"/>
                <w:kern w:val="2"/>
                <w:lang w:val="lt-LT"/>
              </w:rPr>
            </w:pPr>
            <w:r w:rsidRPr="003E3BEA">
              <w:rPr>
                <w:rFonts w:ascii="Times New Roman" w:eastAsia="Times New Roman" w:hAnsi="Times New Roman" w:cs="Times New Roman"/>
                <w:lang w:val="lt-LT"/>
              </w:rPr>
              <w:t xml:space="preserve">3.1.1. Tiekėjas savo transportu ir lėšomis įsipareigoja Sutartyje numatytomis sąlygomis perduoti Pirkėjui prekę </w:t>
            </w:r>
            <w:r w:rsidRPr="003E3BEA">
              <w:rPr>
                <w:rFonts w:ascii="Times New Roman" w:eastAsia="Times New Roman" w:hAnsi="Times New Roman" w:cs="Times New Roman"/>
                <w:color w:val="0060AE"/>
                <w:lang w:val="lt-LT"/>
              </w:rPr>
              <w:t xml:space="preserve">– </w:t>
            </w:r>
            <w:r>
              <w:rPr>
                <w:rFonts w:ascii="Times New Roman" w:eastAsia="Times New Roman" w:hAnsi="Times New Roman" w:cs="Times New Roman"/>
                <w:b/>
                <w:bCs/>
                <w:kern w:val="2"/>
                <w:lang w:val="lt-LT"/>
              </w:rPr>
              <w:t>LENGVĄJĮ ELEKTRA VAROMĄ AUTOMOBILĮ</w:t>
            </w:r>
            <w:r w:rsidRPr="003E3BEA">
              <w:rPr>
                <w:rFonts w:ascii="Times New Roman" w:eastAsia="Times New Roman" w:hAnsi="Times New Roman" w:cs="Times New Roman"/>
                <w:kern w:val="2"/>
                <w:lang w:val="lt-LT"/>
              </w:rPr>
              <w:t>.</w:t>
            </w:r>
          </w:p>
          <w:p w14:paraId="2045CA22" w14:textId="77777777" w:rsidR="003E3BEA" w:rsidRPr="003E3BEA" w:rsidRDefault="003E3BEA" w:rsidP="003E3BEA">
            <w:pPr>
              <w:spacing w:after="0" w:line="240" w:lineRule="auto"/>
              <w:jc w:val="both"/>
              <w:rPr>
                <w:rFonts w:ascii="Times New Roman" w:eastAsia="Times New Roman" w:hAnsi="Times New Roman" w:cs="Times New Roman"/>
                <w:color w:val="000000"/>
                <w:lang w:val="lt-LT"/>
              </w:rPr>
            </w:pPr>
            <w:r w:rsidRPr="003E3BEA">
              <w:rPr>
                <w:rFonts w:ascii="Times New Roman" w:eastAsia="Times New Roman" w:hAnsi="Times New Roman" w:cs="Times New Roman"/>
                <w:color w:val="000000"/>
                <w:lang w:val="lt-LT"/>
              </w:rPr>
              <w:t>3.1.2. Išsamus Prekės (-ių) aprašymas ir kiti reikalavimai tiekiamai (-oms) Prekei (-ėms) nustatyti Sutarties priede Nr. [2] „Techninė specifikacija” (toliau – Techninė specifikacija) ir Sutarties priede Nr. [1] „Pasiūlymas”.</w:t>
            </w:r>
          </w:p>
          <w:p w14:paraId="30682FC7" w14:textId="77777777" w:rsidR="003E3BEA" w:rsidRPr="003E3BEA" w:rsidRDefault="003E3BEA" w:rsidP="003E3BEA">
            <w:pPr>
              <w:suppressAutoHyphens/>
              <w:autoSpaceDN w:val="0"/>
              <w:spacing w:after="0" w:line="240" w:lineRule="auto"/>
              <w:jc w:val="both"/>
              <w:textAlignment w:val="baseline"/>
              <w:rPr>
                <w:rFonts w:ascii="Times New Roman" w:eastAsia="Times New Roman" w:hAnsi="Times New Roman" w:cs="Times New Roman"/>
                <w:lang w:val="lt-LT"/>
              </w:rPr>
            </w:pPr>
            <w:r w:rsidRPr="003E3BEA">
              <w:rPr>
                <w:rFonts w:ascii="Times New Roman" w:eastAsia="Arial Unicode MS" w:hAnsi="Times New Roman" w:cs="Times New Roman"/>
                <w:bdr w:val="none" w:sz="0" w:space="0" w:color="auto" w:frame="1"/>
                <w:lang w:val="lt-LT" w:eastAsia="lt-LT"/>
              </w:rPr>
              <w:t>3.</w:t>
            </w:r>
            <w:r w:rsidRPr="003E3BEA">
              <w:rPr>
                <w:rFonts w:ascii="Times New Roman" w:eastAsia="Times New Roman" w:hAnsi="Times New Roman" w:cs="Times New Roman"/>
                <w:bdr w:val="none" w:sz="0" w:space="0" w:color="auto" w:frame="1"/>
                <w:lang w:val="lt-LT" w:eastAsia="lt-LT"/>
              </w:rPr>
              <w:t xml:space="preserve">1.3. </w:t>
            </w:r>
            <w:r w:rsidRPr="003E3BEA">
              <w:rPr>
                <w:rFonts w:ascii="Times New Roman" w:eastAsia="Times New Roman" w:hAnsi="Times New Roman" w:cs="Times New Roman"/>
                <w:lang w:val="lt-LT"/>
              </w:rPr>
              <w:t>Ši Sutartis sudaryta lietuvių kalba 2 (dviem) egzemplioriais, turinčiais vienodą teisinę galią, po vieną kiekvienai Šaliai.</w:t>
            </w:r>
          </w:p>
        </w:tc>
      </w:tr>
      <w:tr w:rsidR="003E3BEA" w:rsidRPr="003E3BEA" w14:paraId="40A7E45F" w14:textId="77777777" w:rsidTr="000468D0">
        <w:trPr>
          <w:trHeight w:val="300"/>
        </w:trPr>
        <w:tc>
          <w:tcPr>
            <w:tcW w:w="3256" w:type="dxa"/>
          </w:tcPr>
          <w:p w14:paraId="49C8CD7C" w14:textId="77777777" w:rsidR="003E3BEA" w:rsidRPr="003E3BEA" w:rsidRDefault="003E3BEA" w:rsidP="003E3BEA">
            <w:pPr>
              <w:spacing w:after="0" w:line="240" w:lineRule="auto"/>
              <w:jc w:val="both"/>
              <w:rPr>
                <w:rFonts w:ascii="Times New Roman" w:eastAsia="Times New Roman" w:hAnsi="Times New Roman" w:cs="Times New Roman"/>
                <w:b/>
                <w:bCs/>
                <w:kern w:val="2"/>
                <w:lang w:val="lt-LT"/>
              </w:rPr>
            </w:pPr>
            <w:r w:rsidRPr="003E3BEA">
              <w:rPr>
                <w:rFonts w:ascii="Times New Roman" w:eastAsia="Times New Roman" w:hAnsi="Times New Roman" w:cs="Times New Roman"/>
                <w:b/>
                <w:bCs/>
                <w:kern w:val="2"/>
                <w:lang w:val="lt-LT"/>
              </w:rPr>
              <w:lastRenderedPageBreak/>
              <w:t xml:space="preserve">3.2. </w:t>
            </w:r>
            <w:bookmarkStart w:id="10" w:name="_Hlk195597407"/>
            <w:r w:rsidRPr="003E3BEA">
              <w:rPr>
                <w:rFonts w:ascii="Times New Roman" w:eastAsia="Times New Roman" w:hAnsi="Times New Roman" w:cs="Times New Roman"/>
                <w:b/>
                <w:bCs/>
                <w:kern w:val="2"/>
                <w:lang w:val="lt-LT"/>
              </w:rPr>
              <w:t>Informacija apie Europos Sąjungos lėšomis finansuojamą projektą arba kitą projektą</w:t>
            </w:r>
            <w:bookmarkEnd w:id="10"/>
          </w:p>
        </w:tc>
        <w:tc>
          <w:tcPr>
            <w:tcW w:w="6662" w:type="dxa"/>
          </w:tcPr>
          <w:p w14:paraId="377FE603" w14:textId="77777777" w:rsidR="003E3BEA" w:rsidRPr="003E3BEA" w:rsidRDefault="003E3BEA" w:rsidP="003E3BEA">
            <w:pPr>
              <w:spacing w:after="0" w:line="240" w:lineRule="auto"/>
              <w:jc w:val="both"/>
              <w:rPr>
                <w:rFonts w:ascii="Times New Roman" w:eastAsia="Times New Roman" w:hAnsi="Times New Roman" w:cs="Times New Roman"/>
                <w:lang w:val="lt-LT"/>
              </w:rPr>
            </w:pPr>
            <w:r w:rsidRPr="003E3BEA">
              <w:rPr>
                <w:rFonts w:ascii="Times New Roman" w:eastAsia="Times New Roman" w:hAnsi="Times New Roman" w:cs="Times New Roman"/>
                <w:lang w:val="lt-LT"/>
              </w:rPr>
              <w:t>Netaikoma</w:t>
            </w:r>
          </w:p>
        </w:tc>
      </w:tr>
      <w:tr w:rsidR="003E3BEA" w:rsidRPr="003E3BEA" w14:paraId="7637EBCB" w14:textId="77777777" w:rsidTr="003E3BEA">
        <w:trPr>
          <w:trHeight w:val="300"/>
        </w:trPr>
        <w:tc>
          <w:tcPr>
            <w:tcW w:w="3256" w:type="dxa"/>
          </w:tcPr>
          <w:p w14:paraId="03F0DDD7" w14:textId="77777777" w:rsidR="003E3BEA" w:rsidRPr="003E3BEA" w:rsidRDefault="003E3BEA" w:rsidP="003E3BEA">
            <w:pPr>
              <w:spacing w:after="0" w:line="240" w:lineRule="auto"/>
              <w:jc w:val="both"/>
              <w:rPr>
                <w:rFonts w:ascii="Times New Roman" w:eastAsia="Times New Roman" w:hAnsi="Times New Roman" w:cs="Times New Roman"/>
                <w:b/>
                <w:bCs/>
                <w:kern w:val="2"/>
                <w:lang w:val="lt-LT"/>
              </w:rPr>
            </w:pPr>
            <w:r w:rsidRPr="003E3BEA">
              <w:rPr>
                <w:rFonts w:ascii="Times New Roman" w:eastAsia="Times New Roman" w:hAnsi="Times New Roman" w:cs="Times New Roman"/>
                <w:b/>
                <w:bCs/>
                <w:kern w:val="2"/>
                <w:lang w:val="lt-LT"/>
              </w:rPr>
              <w:t>3.3. Pirkimo numeris</w:t>
            </w:r>
          </w:p>
        </w:tc>
        <w:tc>
          <w:tcPr>
            <w:tcW w:w="6662" w:type="dxa"/>
            <w:shd w:val="clear" w:color="auto" w:fill="FFFFFF"/>
          </w:tcPr>
          <w:p w14:paraId="4A7B45F7" w14:textId="77777777" w:rsidR="003E3BEA" w:rsidRPr="003E3BEA" w:rsidRDefault="003E3BEA" w:rsidP="003E3BEA">
            <w:pPr>
              <w:spacing w:after="0" w:line="240" w:lineRule="auto"/>
              <w:jc w:val="both"/>
              <w:rPr>
                <w:rFonts w:ascii="Times New Roman" w:eastAsia="Cambria" w:hAnsi="Times New Roman" w:cs="Times New Roman"/>
                <w:color w:val="000000"/>
                <w:kern w:val="2"/>
                <w:lang w:val="lt-LT"/>
              </w:rPr>
            </w:pPr>
            <w:r w:rsidRPr="003E3BEA">
              <w:rPr>
                <w:rFonts w:ascii="Times New Roman" w:eastAsia="Cambria" w:hAnsi="Times New Roman" w:cs="Times New Roman"/>
                <w:color w:val="000000"/>
                <w:kern w:val="2"/>
                <w:highlight w:val="green"/>
                <w:lang w:val="lt-LT"/>
              </w:rPr>
              <w:t>CVP IS.................................</w:t>
            </w:r>
          </w:p>
        </w:tc>
      </w:tr>
      <w:tr w:rsidR="003E3BEA" w:rsidRPr="003E3BEA" w14:paraId="5BA159A0" w14:textId="77777777" w:rsidTr="000468D0">
        <w:trPr>
          <w:trHeight w:val="300"/>
        </w:trPr>
        <w:tc>
          <w:tcPr>
            <w:tcW w:w="9918" w:type="dxa"/>
            <w:gridSpan w:val="2"/>
          </w:tcPr>
          <w:p w14:paraId="5A5DCD7F" w14:textId="77777777" w:rsidR="003E3BEA" w:rsidRPr="003E3BEA" w:rsidRDefault="003E3BEA" w:rsidP="003E3BEA">
            <w:pPr>
              <w:spacing w:after="0" w:line="240" w:lineRule="auto"/>
              <w:jc w:val="center"/>
              <w:rPr>
                <w:rFonts w:ascii="Times New Roman" w:eastAsia="Times New Roman" w:hAnsi="Times New Roman" w:cs="Times New Roman"/>
                <w:b/>
                <w:bCs/>
                <w:kern w:val="2"/>
                <w:lang w:val="lt-LT"/>
              </w:rPr>
            </w:pPr>
            <w:r w:rsidRPr="003E3BEA">
              <w:rPr>
                <w:rFonts w:ascii="Times New Roman" w:eastAsia="Times New Roman" w:hAnsi="Times New Roman" w:cs="Times New Roman"/>
                <w:b/>
                <w:bCs/>
                <w:kern w:val="2"/>
                <w:lang w:val="lt-LT"/>
              </w:rPr>
              <w:t>4. PREKIŲ PRISTATYMO TERMINAI IR PREKIŲ PERDAVIMO - PRIĖMIMO TVARKA</w:t>
            </w:r>
          </w:p>
        </w:tc>
      </w:tr>
      <w:tr w:rsidR="003E3BEA" w:rsidRPr="003E3BEA" w14:paraId="2817AED6" w14:textId="77777777" w:rsidTr="000468D0">
        <w:trPr>
          <w:trHeight w:val="300"/>
        </w:trPr>
        <w:tc>
          <w:tcPr>
            <w:tcW w:w="3256" w:type="dxa"/>
          </w:tcPr>
          <w:p w14:paraId="57F83CD2" w14:textId="77777777" w:rsidR="003E3BEA" w:rsidRPr="003E3BEA" w:rsidRDefault="003E3BEA" w:rsidP="003E3BEA">
            <w:pPr>
              <w:spacing w:after="0" w:line="240" w:lineRule="auto"/>
              <w:jc w:val="both"/>
              <w:rPr>
                <w:rFonts w:ascii="Times New Roman" w:eastAsia="Times New Roman" w:hAnsi="Times New Roman" w:cs="Times New Roman"/>
                <w:b/>
                <w:bCs/>
                <w:kern w:val="2"/>
                <w:lang w:val="lt-LT"/>
              </w:rPr>
            </w:pPr>
            <w:r w:rsidRPr="003E3BEA">
              <w:rPr>
                <w:rFonts w:ascii="Times New Roman" w:eastAsia="Times New Roman" w:hAnsi="Times New Roman" w:cs="Times New Roman"/>
                <w:b/>
                <w:bCs/>
                <w:kern w:val="2"/>
                <w:lang w:val="lt-LT"/>
              </w:rPr>
              <w:t>4.1. Prekių pristatymo terminas, kai Prekė (-ės) pristatomos vienu kartu</w:t>
            </w:r>
          </w:p>
        </w:tc>
        <w:tc>
          <w:tcPr>
            <w:tcW w:w="6662" w:type="dxa"/>
          </w:tcPr>
          <w:p w14:paraId="529C63A0" w14:textId="7685963D" w:rsidR="003E3BEA" w:rsidRPr="003E3BEA" w:rsidRDefault="003E3BEA" w:rsidP="003E3BEA">
            <w:pPr>
              <w:tabs>
                <w:tab w:val="left" w:pos="0"/>
                <w:tab w:val="left" w:pos="709"/>
              </w:tabs>
              <w:spacing w:after="0" w:line="240" w:lineRule="auto"/>
              <w:jc w:val="both"/>
              <w:rPr>
                <w:rFonts w:ascii="Times New Roman" w:eastAsia="Times New Roman" w:hAnsi="Times New Roman" w:cs="Times New Roman"/>
                <w:iCs/>
                <w:lang w:val="lt-LT"/>
              </w:rPr>
            </w:pPr>
            <w:r w:rsidRPr="003E3BEA">
              <w:rPr>
                <w:rFonts w:ascii="Times New Roman" w:eastAsia="Times New Roman" w:hAnsi="Times New Roman" w:cs="Times New Roman"/>
                <w:lang w:val="lt-LT"/>
              </w:rPr>
              <w:t>4.</w:t>
            </w:r>
            <w:r>
              <w:rPr>
                <w:rFonts w:ascii="Times New Roman" w:eastAsia="Times New Roman" w:hAnsi="Times New Roman" w:cs="Times New Roman"/>
                <w:lang w:val="lt-LT"/>
              </w:rPr>
              <w:t>1</w:t>
            </w:r>
            <w:r w:rsidRPr="003E3BEA">
              <w:rPr>
                <w:rFonts w:ascii="Times New Roman" w:eastAsia="Times New Roman" w:hAnsi="Times New Roman" w:cs="Times New Roman"/>
                <w:lang w:val="lt-LT"/>
              </w:rPr>
              <w:t xml:space="preserve">.1. Tiekėjas įsipareigoja pristatyti Prekes </w:t>
            </w:r>
            <w:r w:rsidRPr="003E3BEA">
              <w:rPr>
                <w:rFonts w:ascii="Times New Roman" w:eastAsia="Times New Roman" w:hAnsi="Times New Roman" w:cs="Times New Roman"/>
                <w:b/>
                <w:bCs/>
                <w:iCs/>
                <w:lang w:val="lt-LT"/>
              </w:rPr>
              <w:t xml:space="preserve">Techninėje specifikacijoje                           </w:t>
            </w:r>
            <w:r w:rsidRPr="003E3BEA">
              <w:rPr>
                <w:rFonts w:ascii="Times New Roman" w:eastAsia="Times New Roman" w:hAnsi="Times New Roman" w:cs="Times New Roman"/>
                <w:iCs/>
                <w:lang w:val="lt-LT"/>
              </w:rPr>
              <w:t>(</w:t>
            </w:r>
            <w:r>
              <w:rPr>
                <w:rFonts w:ascii="Times New Roman" w:eastAsia="Times New Roman" w:hAnsi="Times New Roman" w:cs="Times New Roman"/>
                <w:iCs/>
                <w:lang w:val="lt-LT"/>
              </w:rPr>
              <w:t>2</w:t>
            </w:r>
            <w:r w:rsidRPr="003E3BEA">
              <w:rPr>
                <w:rFonts w:ascii="Times New Roman" w:eastAsia="Times New Roman" w:hAnsi="Times New Roman" w:cs="Times New Roman"/>
                <w:iCs/>
                <w:lang w:val="lt-LT"/>
              </w:rPr>
              <w:t xml:space="preserve"> priedas) nustatytais terminais ir sąlygomis.</w:t>
            </w:r>
          </w:p>
          <w:p w14:paraId="69421B21" w14:textId="755FE335" w:rsidR="003E3BEA" w:rsidRPr="003E3BEA" w:rsidRDefault="003E3BEA" w:rsidP="003E3BEA">
            <w:pPr>
              <w:suppressAutoHyphens/>
              <w:autoSpaceDN w:val="0"/>
              <w:spacing w:after="0" w:line="240" w:lineRule="auto"/>
              <w:jc w:val="both"/>
              <w:textAlignment w:val="baseline"/>
              <w:rPr>
                <w:rFonts w:ascii="Times New Roman" w:eastAsia="Times New Roman" w:hAnsi="Times New Roman" w:cs="Times New Roman"/>
                <w:b/>
                <w:bCs/>
                <w:i/>
                <w:iCs/>
                <w:lang w:val="lt-LT"/>
              </w:rPr>
            </w:pPr>
            <w:r w:rsidRPr="003E3BEA">
              <w:rPr>
                <w:rFonts w:ascii="Times New Roman" w:eastAsia="Arial Unicode MS" w:hAnsi="Times New Roman" w:cs="Times New Roman"/>
                <w:bdr w:val="none" w:sz="0" w:space="0" w:color="auto" w:frame="1"/>
                <w:lang w:val="lt-LT" w:eastAsia="lt-LT"/>
              </w:rPr>
              <w:t>4.</w:t>
            </w:r>
            <w:r>
              <w:rPr>
                <w:rFonts w:ascii="Times New Roman" w:eastAsia="Arial Unicode MS" w:hAnsi="Times New Roman" w:cs="Times New Roman"/>
                <w:bdr w:val="none" w:sz="0" w:space="0" w:color="auto" w:frame="1"/>
                <w:lang w:val="lt-LT" w:eastAsia="lt-LT"/>
              </w:rPr>
              <w:t>1</w:t>
            </w:r>
            <w:r w:rsidRPr="003E3BEA">
              <w:rPr>
                <w:rFonts w:ascii="Times New Roman" w:eastAsia="Arial Unicode MS" w:hAnsi="Times New Roman" w:cs="Times New Roman"/>
                <w:bdr w:val="none" w:sz="0" w:space="0" w:color="auto" w:frame="1"/>
                <w:lang w:val="lt-LT" w:eastAsia="lt-LT"/>
              </w:rPr>
              <w:t xml:space="preserve">.2. </w:t>
            </w:r>
            <w:r w:rsidRPr="003E3BEA">
              <w:rPr>
                <w:rFonts w:ascii="Times New Roman" w:eastAsia="Times New Roman" w:hAnsi="Times New Roman" w:cs="Times New Roman"/>
                <w:lang w:val="lt-LT"/>
              </w:rPr>
              <w:t>Tiekėjas savo transportu ir lėšomis įsipareigoja Sutartyje numatytomis sąlygomis perduoti Pirkėjui</w:t>
            </w:r>
            <w:r>
              <w:rPr>
                <w:rFonts w:ascii="Times New Roman" w:eastAsia="Times New Roman" w:hAnsi="Times New Roman" w:cs="Times New Roman"/>
                <w:lang w:val="lt-LT"/>
              </w:rPr>
              <w:t xml:space="preserve"> automobilį</w:t>
            </w:r>
            <w:r w:rsidRPr="003E3BEA">
              <w:rPr>
                <w:rFonts w:ascii="Times New Roman" w:eastAsia="Times New Roman" w:hAnsi="Times New Roman" w:cs="Times New Roman"/>
                <w:b/>
                <w:bCs/>
                <w:kern w:val="2"/>
                <w:lang w:val="lt-LT"/>
              </w:rPr>
              <w:t xml:space="preserve"> </w:t>
            </w:r>
            <w:r w:rsidRPr="003E3BEA">
              <w:rPr>
                <w:rFonts w:ascii="Times New Roman" w:eastAsia="Times New Roman" w:hAnsi="Times New Roman" w:cs="Times New Roman"/>
                <w:kern w:val="2"/>
                <w:lang w:val="lt-LT"/>
              </w:rPr>
              <w:t>adresu:</w:t>
            </w:r>
            <w:r w:rsidRPr="003E3BEA">
              <w:rPr>
                <w:rFonts w:ascii="Times New Roman" w:eastAsia="Times New Roman" w:hAnsi="Times New Roman" w:cs="Times New Roman"/>
                <w:b/>
                <w:bCs/>
                <w:i/>
                <w:iCs/>
                <w:lang w:val="lt-LT"/>
              </w:rPr>
              <w:t xml:space="preserve"> </w:t>
            </w:r>
            <w:r w:rsidRPr="003E3BEA">
              <w:rPr>
                <w:rFonts w:ascii="Times New Roman" w:eastAsia="Times New Roman" w:hAnsi="Times New Roman" w:cs="Times New Roman"/>
                <w:b/>
                <w:bCs/>
                <w:lang w:val="lt-LT"/>
              </w:rPr>
              <w:t xml:space="preserve">Prūdiškių g. </w:t>
            </w:r>
            <w:r>
              <w:rPr>
                <w:rFonts w:ascii="Times New Roman" w:eastAsia="Times New Roman" w:hAnsi="Times New Roman" w:cs="Times New Roman"/>
                <w:b/>
                <w:bCs/>
                <w:lang w:val="lt-LT"/>
              </w:rPr>
              <w:t>59</w:t>
            </w:r>
            <w:r w:rsidRPr="003E3BEA">
              <w:rPr>
                <w:rFonts w:ascii="Times New Roman" w:eastAsia="Times New Roman" w:hAnsi="Times New Roman" w:cs="Times New Roman"/>
                <w:b/>
                <w:bCs/>
                <w:lang w:val="lt-LT"/>
              </w:rPr>
              <w:t>, Prūdiškių k., Vilniaus r.</w:t>
            </w:r>
          </w:p>
        </w:tc>
      </w:tr>
      <w:tr w:rsidR="003E3BEA" w:rsidRPr="003E3BEA" w14:paraId="63A9C34A" w14:textId="77777777" w:rsidTr="000468D0">
        <w:trPr>
          <w:trHeight w:val="300"/>
        </w:trPr>
        <w:tc>
          <w:tcPr>
            <w:tcW w:w="3256" w:type="dxa"/>
          </w:tcPr>
          <w:p w14:paraId="2F9B0629" w14:textId="77777777" w:rsidR="003E3BEA" w:rsidRPr="003E3BEA" w:rsidRDefault="003E3BEA" w:rsidP="003E3BEA">
            <w:pPr>
              <w:spacing w:after="0" w:line="240" w:lineRule="auto"/>
              <w:jc w:val="both"/>
              <w:rPr>
                <w:rFonts w:ascii="Times New Roman" w:eastAsia="Times New Roman" w:hAnsi="Times New Roman" w:cs="Times New Roman"/>
                <w:b/>
                <w:bCs/>
                <w:kern w:val="2"/>
                <w:lang w:val="lt-LT"/>
              </w:rPr>
            </w:pPr>
            <w:r w:rsidRPr="003E3BEA">
              <w:rPr>
                <w:rFonts w:ascii="Times New Roman" w:eastAsia="Times New Roman" w:hAnsi="Times New Roman" w:cs="Times New Roman"/>
                <w:b/>
                <w:bCs/>
                <w:kern w:val="2"/>
                <w:lang w:val="lt-LT"/>
              </w:rPr>
              <w:t>4.2. Prekių pristatymo terminai, kai Prekės pristatomos dalimis</w:t>
            </w:r>
          </w:p>
        </w:tc>
        <w:tc>
          <w:tcPr>
            <w:tcW w:w="6662" w:type="dxa"/>
          </w:tcPr>
          <w:p w14:paraId="6925A14C" w14:textId="5DDFD37D" w:rsidR="003E3BEA" w:rsidRPr="003E3BEA" w:rsidRDefault="003E3BEA" w:rsidP="003E3BEA">
            <w:pPr>
              <w:suppressAutoHyphens/>
              <w:autoSpaceDN w:val="0"/>
              <w:spacing w:after="0" w:line="240" w:lineRule="auto"/>
              <w:jc w:val="both"/>
              <w:textAlignment w:val="baseline"/>
              <w:rPr>
                <w:rFonts w:ascii="Times New Roman" w:eastAsia="Arial Unicode MS" w:hAnsi="Times New Roman" w:cs="Times New Roman"/>
                <w:color w:val="0060AE"/>
                <w:bdr w:val="none" w:sz="0" w:space="0" w:color="auto" w:frame="1"/>
                <w:lang w:val="lt-LT" w:eastAsia="lt-LT"/>
              </w:rPr>
            </w:pPr>
            <w:r w:rsidRPr="003E3BEA">
              <w:rPr>
                <w:rFonts w:ascii="Times New Roman" w:eastAsia="Arial Unicode MS" w:hAnsi="Times New Roman" w:cs="Times New Roman"/>
                <w:bdr w:val="none" w:sz="0" w:space="0" w:color="auto" w:frame="1"/>
                <w:lang w:val="lt-LT" w:eastAsia="lt-LT"/>
              </w:rPr>
              <w:t xml:space="preserve"> </w:t>
            </w:r>
            <w:r>
              <w:rPr>
                <w:rFonts w:ascii="Times New Roman" w:eastAsia="Arial Unicode MS" w:hAnsi="Times New Roman" w:cs="Times New Roman"/>
                <w:bdr w:val="none" w:sz="0" w:space="0" w:color="auto" w:frame="1"/>
                <w:lang w:val="lt-LT" w:eastAsia="lt-LT"/>
              </w:rPr>
              <w:t>Netaikoma</w:t>
            </w:r>
          </w:p>
        </w:tc>
      </w:tr>
      <w:tr w:rsidR="003E3BEA" w:rsidRPr="003E3BEA" w14:paraId="25ED2822" w14:textId="77777777" w:rsidTr="000468D0">
        <w:trPr>
          <w:trHeight w:val="300"/>
        </w:trPr>
        <w:tc>
          <w:tcPr>
            <w:tcW w:w="3256" w:type="dxa"/>
          </w:tcPr>
          <w:p w14:paraId="02B5D031" w14:textId="77777777" w:rsidR="003E3BEA" w:rsidRPr="003E3BEA" w:rsidRDefault="003E3BEA" w:rsidP="003E3BEA">
            <w:pPr>
              <w:spacing w:after="0" w:line="240" w:lineRule="auto"/>
              <w:jc w:val="both"/>
              <w:rPr>
                <w:rFonts w:ascii="Times New Roman" w:eastAsia="Times New Roman" w:hAnsi="Times New Roman" w:cs="Times New Roman"/>
                <w:b/>
                <w:bCs/>
                <w:kern w:val="2"/>
                <w:lang w:val="lt-LT"/>
              </w:rPr>
            </w:pPr>
            <w:r w:rsidRPr="003E3BEA">
              <w:rPr>
                <w:rFonts w:ascii="Times New Roman" w:eastAsia="Times New Roman" w:hAnsi="Times New Roman" w:cs="Times New Roman"/>
                <w:b/>
                <w:bCs/>
                <w:kern w:val="2"/>
                <w:lang w:val="lt-LT"/>
              </w:rPr>
              <w:t>4.3. Prekių pristatymo termino pratęsimas</w:t>
            </w:r>
          </w:p>
        </w:tc>
        <w:tc>
          <w:tcPr>
            <w:tcW w:w="6662" w:type="dxa"/>
          </w:tcPr>
          <w:p w14:paraId="1400A745" w14:textId="77777777" w:rsidR="003E3BEA" w:rsidRPr="003E3BEA" w:rsidRDefault="003E3BEA" w:rsidP="003E3BEA">
            <w:pPr>
              <w:spacing w:after="0" w:line="240" w:lineRule="auto"/>
              <w:jc w:val="both"/>
              <w:rPr>
                <w:rFonts w:ascii="Times New Roman" w:eastAsia="Times New Roman" w:hAnsi="Times New Roman" w:cs="Times New Roman"/>
                <w:kern w:val="2"/>
                <w:lang w:val="lt-LT"/>
              </w:rPr>
            </w:pPr>
            <w:bookmarkStart w:id="11" w:name="_Hlk170826890"/>
            <w:r w:rsidRPr="003E3BEA">
              <w:rPr>
                <w:rFonts w:ascii="Times New Roman" w:eastAsia="Times New Roman" w:hAnsi="Times New Roman" w:cs="Times New Roman"/>
                <w:kern w:val="2"/>
                <w:lang w:val="lt-LT"/>
              </w:rPr>
              <w:t>Netaikoma</w:t>
            </w:r>
          </w:p>
          <w:bookmarkEnd w:id="11"/>
          <w:p w14:paraId="781DAFC6" w14:textId="77777777" w:rsidR="003E3BEA" w:rsidRPr="003E3BEA" w:rsidRDefault="003E3BEA" w:rsidP="003E3BEA">
            <w:pPr>
              <w:spacing w:after="0" w:line="240" w:lineRule="auto"/>
              <w:jc w:val="both"/>
              <w:rPr>
                <w:rFonts w:ascii="Times New Roman" w:eastAsia="Times New Roman" w:hAnsi="Times New Roman" w:cs="Times New Roman"/>
                <w:i/>
                <w:iCs/>
                <w:color w:val="FF0000"/>
                <w:kern w:val="2"/>
                <w:lang w:val="lt-LT"/>
              </w:rPr>
            </w:pPr>
          </w:p>
        </w:tc>
      </w:tr>
      <w:tr w:rsidR="003E3BEA" w:rsidRPr="003E3BEA" w14:paraId="19A3D904" w14:textId="77777777" w:rsidTr="000468D0">
        <w:trPr>
          <w:trHeight w:val="300"/>
        </w:trPr>
        <w:tc>
          <w:tcPr>
            <w:tcW w:w="3256" w:type="dxa"/>
          </w:tcPr>
          <w:p w14:paraId="162954BB" w14:textId="77777777" w:rsidR="003E3BEA" w:rsidRPr="003E3BEA" w:rsidRDefault="003E3BEA" w:rsidP="003E3BEA">
            <w:pPr>
              <w:spacing w:after="0" w:line="240" w:lineRule="auto"/>
              <w:jc w:val="both"/>
              <w:rPr>
                <w:rFonts w:ascii="Times New Roman" w:eastAsia="Times New Roman" w:hAnsi="Times New Roman" w:cs="Times New Roman"/>
                <w:b/>
                <w:bCs/>
                <w:kern w:val="2"/>
                <w:lang w:val="lt-LT"/>
              </w:rPr>
            </w:pPr>
            <w:r w:rsidRPr="003E3BEA">
              <w:rPr>
                <w:rFonts w:ascii="Times New Roman" w:eastAsia="Times New Roman" w:hAnsi="Times New Roman" w:cs="Times New Roman"/>
                <w:b/>
                <w:bCs/>
                <w:kern w:val="2"/>
                <w:lang w:val="lt-LT"/>
              </w:rPr>
              <w:t>4.4. Užsakymų teikimo tvarka</w:t>
            </w:r>
          </w:p>
        </w:tc>
        <w:tc>
          <w:tcPr>
            <w:tcW w:w="6662" w:type="dxa"/>
          </w:tcPr>
          <w:p w14:paraId="4AA43C23" w14:textId="1CBF48A5" w:rsidR="003E3BEA" w:rsidRPr="003E3BEA" w:rsidRDefault="003E3BEA" w:rsidP="003E3BEA">
            <w:pPr>
              <w:spacing w:after="0" w:line="240" w:lineRule="auto"/>
              <w:jc w:val="both"/>
              <w:rPr>
                <w:rFonts w:ascii="Times New Roman" w:eastAsia="Times New Roman" w:hAnsi="Times New Roman" w:cs="Times New Roman"/>
                <w:kern w:val="2"/>
                <w:lang w:val="lt-LT"/>
              </w:rPr>
            </w:pPr>
            <w:r w:rsidRPr="003E3BEA">
              <w:rPr>
                <w:rFonts w:ascii="Times New Roman" w:eastAsia="Arial Unicode MS" w:hAnsi="Times New Roman" w:cs="Times New Roman"/>
                <w:bdr w:val="none" w:sz="0" w:space="0" w:color="auto" w:frame="1"/>
                <w:lang w:val="lt-LT" w:eastAsia="lt-LT"/>
              </w:rPr>
              <w:t>Prekė pagal Sutartį turi būti pristatyt</w:t>
            </w:r>
            <w:r w:rsidR="002A196C">
              <w:rPr>
                <w:rFonts w:ascii="Times New Roman" w:eastAsia="Arial Unicode MS" w:hAnsi="Times New Roman" w:cs="Times New Roman"/>
                <w:bdr w:val="none" w:sz="0" w:space="0" w:color="auto" w:frame="1"/>
                <w:lang w:val="lt-LT" w:eastAsia="lt-LT"/>
              </w:rPr>
              <w:t>a</w:t>
            </w:r>
            <w:r w:rsidRPr="003E3BEA">
              <w:rPr>
                <w:rFonts w:ascii="Times New Roman" w:eastAsia="Arial Unicode MS" w:hAnsi="Times New Roman" w:cs="Times New Roman"/>
                <w:bdr w:val="none" w:sz="0" w:space="0" w:color="auto" w:frame="1"/>
                <w:lang w:val="lt-LT" w:eastAsia="lt-LT"/>
              </w:rPr>
              <w:t xml:space="preserve"> pagal pirkėjo poreikį </w:t>
            </w:r>
            <w:r w:rsidRPr="003E3BEA">
              <w:rPr>
                <w:rFonts w:ascii="Times New Roman" w:eastAsia="Arial Unicode MS" w:hAnsi="Times New Roman" w:cs="Times New Roman"/>
                <w:b/>
                <w:bCs/>
                <w:bdr w:val="none" w:sz="0" w:space="0" w:color="auto" w:frame="1"/>
                <w:lang w:val="lt-LT" w:eastAsia="lt-LT"/>
              </w:rPr>
              <w:t xml:space="preserve">ne vėliau kaip per </w:t>
            </w:r>
            <w:r>
              <w:rPr>
                <w:rFonts w:ascii="Times New Roman" w:eastAsia="Arial Unicode MS" w:hAnsi="Times New Roman" w:cs="Times New Roman"/>
                <w:b/>
                <w:bCs/>
                <w:bdr w:val="none" w:sz="0" w:space="0" w:color="auto" w:frame="1"/>
                <w:lang w:val="lt-LT" w:eastAsia="lt-LT"/>
              </w:rPr>
              <w:t>6</w:t>
            </w:r>
            <w:r w:rsidRPr="003E3BEA">
              <w:rPr>
                <w:rFonts w:ascii="Times New Roman" w:eastAsia="Arial Unicode MS" w:hAnsi="Times New Roman" w:cs="Times New Roman"/>
                <w:b/>
                <w:bCs/>
                <w:bdr w:val="none" w:sz="0" w:space="0" w:color="auto" w:frame="1"/>
                <w:lang w:val="lt-LT" w:eastAsia="lt-LT"/>
              </w:rPr>
              <w:t xml:space="preserve"> </w:t>
            </w:r>
            <w:r>
              <w:rPr>
                <w:rFonts w:ascii="Times New Roman" w:eastAsia="Arial Unicode MS" w:hAnsi="Times New Roman" w:cs="Times New Roman"/>
                <w:b/>
                <w:bCs/>
                <w:bdr w:val="none" w:sz="0" w:space="0" w:color="auto" w:frame="1"/>
                <w:lang w:val="lt-LT" w:eastAsia="lt-LT"/>
              </w:rPr>
              <w:t>mėnesius</w:t>
            </w:r>
            <w:r w:rsidRPr="003E3BEA">
              <w:rPr>
                <w:rFonts w:ascii="Times New Roman" w:eastAsia="Arial Unicode MS" w:hAnsi="Times New Roman" w:cs="Times New Roman"/>
                <w:bdr w:val="none" w:sz="0" w:space="0" w:color="auto" w:frame="1"/>
                <w:lang w:val="lt-LT" w:eastAsia="lt-LT"/>
              </w:rPr>
              <w:t xml:space="preserve"> nuo </w:t>
            </w:r>
            <w:r>
              <w:rPr>
                <w:rFonts w:ascii="Times New Roman" w:eastAsia="Calibri" w:hAnsi="Times New Roman" w:cs="Times New Roman"/>
                <w:lang w:val="lt-LT"/>
              </w:rPr>
              <w:t>sutarties pasirašymo</w:t>
            </w:r>
            <w:r w:rsidRPr="003E3BEA">
              <w:rPr>
                <w:rFonts w:ascii="Times New Roman" w:eastAsia="Arial Unicode MS" w:hAnsi="Times New Roman" w:cs="Times New Roman"/>
                <w:bdr w:val="none" w:sz="0" w:space="0" w:color="auto" w:frame="1"/>
                <w:lang w:val="lt-LT" w:eastAsia="lt-LT"/>
              </w:rPr>
              <w:t xml:space="preserve"> dienos.</w:t>
            </w:r>
          </w:p>
        </w:tc>
      </w:tr>
      <w:tr w:rsidR="003E3BEA" w:rsidRPr="003E3BEA" w14:paraId="6E116325" w14:textId="77777777" w:rsidTr="000468D0">
        <w:trPr>
          <w:trHeight w:val="300"/>
        </w:trPr>
        <w:tc>
          <w:tcPr>
            <w:tcW w:w="3256" w:type="dxa"/>
          </w:tcPr>
          <w:p w14:paraId="3DC9412D" w14:textId="77777777" w:rsidR="003E3BEA" w:rsidRPr="003E3BEA" w:rsidRDefault="003E3BEA" w:rsidP="003E3BEA">
            <w:pPr>
              <w:spacing w:after="0" w:line="240" w:lineRule="auto"/>
              <w:jc w:val="both"/>
              <w:rPr>
                <w:rFonts w:ascii="Times New Roman" w:eastAsia="Times New Roman" w:hAnsi="Times New Roman" w:cs="Times New Roman"/>
                <w:b/>
                <w:bCs/>
                <w:kern w:val="2"/>
                <w:lang w:val="lt-LT"/>
              </w:rPr>
            </w:pPr>
            <w:r w:rsidRPr="003E3BEA">
              <w:rPr>
                <w:rFonts w:ascii="Times New Roman" w:eastAsia="Times New Roman" w:hAnsi="Times New Roman" w:cs="Times New Roman"/>
                <w:b/>
                <w:bCs/>
                <w:kern w:val="2"/>
                <w:lang w:val="lt-LT"/>
              </w:rPr>
              <w:t>4.5. Dėl Prekių pristatymo dalimis vertės/apimties</w:t>
            </w:r>
          </w:p>
        </w:tc>
        <w:tc>
          <w:tcPr>
            <w:tcW w:w="6662" w:type="dxa"/>
          </w:tcPr>
          <w:p w14:paraId="6CD62334" w14:textId="077EA5ED" w:rsidR="003E3BEA" w:rsidRPr="003E3BEA" w:rsidRDefault="003E3BEA" w:rsidP="003E3BEA">
            <w:pPr>
              <w:spacing w:after="0" w:line="240" w:lineRule="auto"/>
              <w:jc w:val="both"/>
              <w:rPr>
                <w:rFonts w:ascii="Times New Roman" w:eastAsia="Times New Roman" w:hAnsi="Times New Roman" w:cs="Times New Roman"/>
                <w:i/>
                <w:iCs/>
                <w:color w:val="EE0000"/>
                <w:lang w:val="lt-LT"/>
              </w:rPr>
            </w:pPr>
            <w:r>
              <w:rPr>
                <w:rFonts w:ascii="Times New Roman" w:eastAsia="Times New Roman" w:hAnsi="Times New Roman" w:cs="Times New Roman"/>
                <w:lang w:val="lt-LT"/>
              </w:rPr>
              <w:t>Netaikoma</w:t>
            </w:r>
          </w:p>
        </w:tc>
      </w:tr>
      <w:tr w:rsidR="003E3BEA" w:rsidRPr="003E3BEA" w14:paraId="0E61D5FB" w14:textId="77777777" w:rsidTr="000468D0">
        <w:trPr>
          <w:trHeight w:val="300"/>
        </w:trPr>
        <w:tc>
          <w:tcPr>
            <w:tcW w:w="3256" w:type="dxa"/>
          </w:tcPr>
          <w:p w14:paraId="2C1579F4" w14:textId="77777777" w:rsidR="003E3BEA" w:rsidRPr="003E3BEA" w:rsidRDefault="003E3BEA" w:rsidP="003E3BEA">
            <w:pPr>
              <w:spacing w:after="0" w:line="240" w:lineRule="auto"/>
              <w:jc w:val="both"/>
              <w:rPr>
                <w:rFonts w:ascii="Times New Roman" w:eastAsia="Times New Roman" w:hAnsi="Times New Roman" w:cs="Times New Roman"/>
                <w:b/>
                <w:bCs/>
                <w:kern w:val="2"/>
                <w:highlight w:val="yellow"/>
                <w:lang w:val="lt-LT"/>
              </w:rPr>
            </w:pPr>
            <w:r w:rsidRPr="003E3BEA">
              <w:rPr>
                <w:rFonts w:ascii="Times New Roman" w:eastAsia="Times New Roman" w:hAnsi="Times New Roman" w:cs="Times New Roman"/>
                <w:b/>
                <w:bCs/>
                <w:kern w:val="2"/>
                <w:lang w:val="lt-LT"/>
              </w:rPr>
              <w:t xml:space="preserve">4.6. Kartu su Prekėmis pateikiami dokumentai </w:t>
            </w:r>
          </w:p>
        </w:tc>
        <w:tc>
          <w:tcPr>
            <w:tcW w:w="6662" w:type="dxa"/>
          </w:tcPr>
          <w:p w14:paraId="4EF454B0" w14:textId="514D416C" w:rsidR="003E3BEA" w:rsidRPr="003E3BEA" w:rsidRDefault="003E3BEA" w:rsidP="003E3BEA">
            <w:pPr>
              <w:spacing w:after="0" w:line="240" w:lineRule="auto"/>
              <w:jc w:val="both"/>
              <w:rPr>
                <w:rFonts w:ascii="Times New Roman" w:eastAsia="Times New Roman" w:hAnsi="Times New Roman" w:cs="Times New Roman"/>
                <w:lang w:val="lt-LT"/>
              </w:rPr>
            </w:pPr>
            <w:r w:rsidRPr="003E3BEA">
              <w:rPr>
                <w:rFonts w:ascii="Times New Roman" w:eastAsia="Times New Roman" w:hAnsi="Times New Roman" w:cs="Times New Roman"/>
                <w:lang w:val="lt-LT"/>
              </w:rPr>
              <w:t>4.6.1. Prekių pristatymas įforminamas sąskaita faktūra</w:t>
            </w:r>
            <w:r>
              <w:rPr>
                <w:rFonts w:ascii="Times New Roman" w:eastAsia="Times New Roman" w:hAnsi="Times New Roman" w:cs="Times New Roman"/>
                <w:lang w:val="lt-LT"/>
              </w:rPr>
              <w:t xml:space="preserve"> ir prerdavimo/priėmimo aktu</w:t>
            </w:r>
            <w:r w:rsidRPr="003E3BEA">
              <w:rPr>
                <w:rFonts w:ascii="Times New Roman" w:eastAsia="Times New Roman" w:hAnsi="Times New Roman" w:cs="Times New Roman"/>
                <w:lang w:val="lt-LT"/>
              </w:rPr>
              <w:t>, kuri</w:t>
            </w:r>
            <w:r>
              <w:rPr>
                <w:rFonts w:ascii="Times New Roman" w:eastAsia="Times New Roman" w:hAnsi="Times New Roman" w:cs="Times New Roman"/>
                <w:lang w:val="lt-LT"/>
              </w:rPr>
              <w:t>uos</w:t>
            </w:r>
            <w:r w:rsidRPr="003E3BEA">
              <w:rPr>
                <w:rFonts w:ascii="Times New Roman" w:eastAsia="Times New Roman" w:hAnsi="Times New Roman" w:cs="Times New Roman"/>
                <w:lang w:val="lt-LT"/>
              </w:rPr>
              <w:t xml:space="preserve"> pasirašo Pirkėjo ir Pardavėjo įgalioti atstovai.</w:t>
            </w:r>
          </w:p>
        </w:tc>
      </w:tr>
      <w:tr w:rsidR="003E3BEA" w:rsidRPr="003E3BEA" w14:paraId="66FF13CD" w14:textId="77777777" w:rsidTr="000468D0">
        <w:trPr>
          <w:trHeight w:val="300"/>
        </w:trPr>
        <w:tc>
          <w:tcPr>
            <w:tcW w:w="9918" w:type="dxa"/>
            <w:gridSpan w:val="2"/>
          </w:tcPr>
          <w:p w14:paraId="5A5AC331" w14:textId="77777777" w:rsidR="003E3BEA" w:rsidRPr="003E3BEA" w:rsidRDefault="003E3BEA" w:rsidP="003E3BEA">
            <w:pPr>
              <w:spacing w:after="0" w:line="240" w:lineRule="auto"/>
              <w:jc w:val="center"/>
              <w:rPr>
                <w:rFonts w:ascii="Times New Roman" w:eastAsia="Times New Roman" w:hAnsi="Times New Roman" w:cs="Times New Roman"/>
                <w:b/>
                <w:bCs/>
                <w:kern w:val="2"/>
                <w:lang w:val="lt-LT"/>
              </w:rPr>
            </w:pPr>
            <w:r w:rsidRPr="003E3BEA">
              <w:rPr>
                <w:rFonts w:ascii="Times New Roman" w:eastAsia="Times New Roman" w:hAnsi="Times New Roman" w:cs="Times New Roman"/>
                <w:b/>
                <w:bCs/>
                <w:kern w:val="2"/>
                <w:lang w:val="lt-LT"/>
              </w:rPr>
              <w:t>5. SUTARTIES KAINA IR ATSISKAITYMO TVARKA</w:t>
            </w:r>
          </w:p>
        </w:tc>
      </w:tr>
      <w:tr w:rsidR="003E3BEA" w:rsidRPr="003E3BEA" w14:paraId="7521B291" w14:textId="77777777" w:rsidTr="000468D0">
        <w:trPr>
          <w:trHeight w:val="300"/>
        </w:trPr>
        <w:tc>
          <w:tcPr>
            <w:tcW w:w="3256" w:type="dxa"/>
          </w:tcPr>
          <w:p w14:paraId="62A799FB" w14:textId="77777777" w:rsidR="003E3BEA" w:rsidRPr="003E3BEA" w:rsidRDefault="003E3BEA" w:rsidP="003E3BEA">
            <w:pPr>
              <w:spacing w:after="0" w:line="240" w:lineRule="auto"/>
              <w:jc w:val="both"/>
              <w:rPr>
                <w:rFonts w:ascii="Times New Roman" w:eastAsia="Times New Roman" w:hAnsi="Times New Roman" w:cs="Times New Roman"/>
                <w:b/>
                <w:bCs/>
                <w:kern w:val="2"/>
                <w:lang w:val="lt-LT"/>
              </w:rPr>
            </w:pPr>
            <w:r w:rsidRPr="003E3BEA">
              <w:rPr>
                <w:rFonts w:ascii="Times New Roman" w:eastAsia="Times New Roman" w:hAnsi="Times New Roman" w:cs="Times New Roman"/>
                <w:b/>
                <w:bCs/>
                <w:kern w:val="2"/>
                <w:lang w:val="lt-LT"/>
              </w:rPr>
              <w:t>5.1. Sutarčiai taikomas kainos apskaičiavimo būdas</w:t>
            </w:r>
          </w:p>
        </w:tc>
        <w:tc>
          <w:tcPr>
            <w:tcW w:w="6662" w:type="dxa"/>
          </w:tcPr>
          <w:p w14:paraId="52CB0B59" w14:textId="77777777" w:rsidR="003E3BEA" w:rsidRPr="003E3BEA" w:rsidRDefault="003E3BEA" w:rsidP="003E3BEA">
            <w:pPr>
              <w:spacing w:after="0" w:line="240" w:lineRule="auto"/>
              <w:jc w:val="both"/>
              <w:rPr>
                <w:rFonts w:ascii="Times New Roman" w:eastAsia="Times New Roman" w:hAnsi="Times New Roman" w:cs="Times New Roman"/>
                <w:b/>
                <w:bCs/>
                <w:kern w:val="2"/>
                <w:lang w:val="lt-LT"/>
              </w:rPr>
            </w:pPr>
            <w:r w:rsidRPr="003E3BEA">
              <w:rPr>
                <w:rFonts w:ascii="Times New Roman" w:eastAsia="Times New Roman" w:hAnsi="Times New Roman" w:cs="Times New Roman"/>
                <w:kern w:val="2"/>
                <w:lang w:val="lt-LT"/>
              </w:rPr>
              <w:t>Fiksuotos kainos kainodara</w:t>
            </w:r>
          </w:p>
          <w:p w14:paraId="527F3504" w14:textId="77777777" w:rsidR="003E3BEA" w:rsidRPr="003E3BEA" w:rsidRDefault="003E3BEA" w:rsidP="003E3BEA">
            <w:pPr>
              <w:spacing w:after="0" w:line="240" w:lineRule="auto"/>
              <w:jc w:val="both"/>
              <w:rPr>
                <w:rFonts w:ascii="Times New Roman" w:eastAsia="Times New Roman" w:hAnsi="Times New Roman" w:cs="Times New Roman"/>
                <w:kern w:val="2"/>
                <w:lang w:val="lt-LT"/>
              </w:rPr>
            </w:pPr>
          </w:p>
        </w:tc>
      </w:tr>
      <w:tr w:rsidR="003E3BEA" w:rsidRPr="003E3BEA" w14:paraId="162B8A66" w14:textId="77777777" w:rsidTr="000468D0">
        <w:trPr>
          <w:trHeight w:val="1661"/>
        </w:trPr>
        <w:tc>
          <w:tcPr>
            <w:tcW w:w="3256" w:type="dxa"/>
          </w:tcPr>
          <w:p w14:paraId="28CC55E5" w14:textId="77777777" w:rsidR="003E3BEA" w:rsidRPr="003E3BEA" w:rsidRDefault="003E3BEA" w:rsidP="003E3BEA">
            <w:pPr>
              <w:spacing w:after="0" w:line="240" w:lineRule="auto"/>
              <w:jc w:val="both"/>
              <w:rPr>
                <w:rFonts w:ascii="Times New Roman" w:eastAsia="Times New Roman" w:hAnsi="Times New Roman" w:cs="Times New Roman"/>
                <w:b/>
                <w:bCs/>
                <w:kern w:val="2"/>
                <w:lang w:val="lt-LT"/>
              </w:rPr>
            </w:pPr>
            <w:r w:rsidRPr="003E3BEA">
              <w:rPr>
                <w:rFonts w:ascii="Times New Roman" w:eastAsia="Times New Roman" w:hAnsi="Times New Roman" w:cs="Times New Roman"/>
                <w:b/>
                <w:bCs/>
                <w:kern w:val="2"/>
                <w:lang w:val="lt-LT"/>
              </w:rPr>
              <w:t xml:space="preserve">5.2. Pradinės Sutarties vertė ir Sutarties kaina, kai taikoma </w:t>
            </w:r>
            <w:r w:rsidRPr="003E3BEA">
              <w:rPr>
                <w:rFonts w:ascii="Times New Roman" w:eastAsia="Times New Roman" w:hAnsi="Times New Roman" w:cs="Times New Roman"/>
                <w:b/>
                <w:bCs/>
                <w:kern w:val="2"/>
                <w:u w:val="single"/>
                <w:lang w:val="lt-LT"/>
              </w:rPr>
              <w:t>fiksuotos kainos</w:t>
            </w:r>
            <w:r w:rsidRPr="003E3BEA">
              <w:rPr>
                <w:rFonts w:ascii="Times New Roman" w:eastAsia="Times New Roman" w:hAnsi="Times New Roman" w:cs="Times New Roman"/>
                <w:b/>
                <w:bCs/>
                <w:kern w:val="2"/>
                <w:lang w:val="lt-LT"/>
              </w:rPr>
              <w:t xml:space="preserve"> kainodara</w:t>
            </w:r>
          </w:p>
          <w:p w14:paraId="4207F75A" w14:textId="77777777" w:rsidR="003E3BEA" w:rsidRPr="003E3BEA" w:rsidRDefault="003E3BEA" w:rsidP="003E3BEA">
            <w:pPr>
              <w:spacing w:after="0" w:line="240" w:lineRule="auto"/>
              <w:jc w:val="both"/>
              <w:rPr>
                <w:rFonts w:ascii="Times New Roman" w:eastAsia="Times New Roman" w:hAnsi="Times New Roman" w:cs="Times New Roman"/>
                <w:b/>
                <w:bCs/>
                <w:kern w:val="2"/>
                <w:lang w:val="lt-LT"/>
              </w:rPr>
            </w:pPr>
          </w:p>
          <w:p w14:paraId="46A90446" w14:textId="77777777" w:rsidR="003E3BEA" w:rsidRPr="003E3BEA" w:rsidRDefault="003E3BEA" w:rsidP="003E3BEA">
            <w:pPr>
              <w:spacing w:after="0" w:line="240" w:lineRule="auto"/>
              <w:jc w:val="both"/>
              <w:rPr>
                <w:rFonts w:ascii="Times New Roman" w:eastAsia="Times New Roman" w:hAnsi="Times New Roman" w:cs="Times New Roman"/>
                <w:b/>
                <w:bCs/>
                <w:kern w:val="2"/>
                <w:lang w:val="lt-LT"/>
              </w:rPr>
            </w:pPr>
          </w:p>
        </w:tc>
        <w:tc>
          <w:tcPr>
            <w:tcW w:w="6662" w:type="dxa"/>
          </w:tcPr>
          <w:p w14:paraId="5D15BD55" w14:textId="77777777" w:rsidR="003E3BEA" w:rsidRPr="003E3BEA" w:rsidRDefault="003E3BEA" w:rsidP="003E3BEA">
            <w:pPr>
              <w:spacing w:after="0" w:line="240" w:lineRule="auto"/>
              <w:jc w:val="both"/>
              <w:rPr>
                <w:rFonts w:ascii="Times New Roman" w:eastAsia="Times New Roman" w:hAnsi="Times New Roman" w:cs="Times New Roman"/>
                <w:kern w:val="2"/>
                <w:lang w:val="lt-LT"/>
              </w:rPr>
            </w:pPr>
            <w:r w:rsidRPr="003E3BEA">
              <w:rPr>
                <w:rFonts w:ascii="Times New Roman" w:eastAsia="Times New Roman" w:hAnsi="Times New Roman" w:cs="Times New Roman"/>
                <w:kern w:val="2"/>
                <w:lang w:val="lt-LT"/>
              </w:rPr>
              <w:t>Sutarties vertė yra</w:t>
            </w:r>
            <w:r w:rsidRPr="003E3BEA">
              <w:rPr>
                <w:rFonts w:ascii="Times New Roman" w:eastAsia="Times New Roman" w:hAnsi="Times New Roman" w:cs="Times New Roman"/>
                <w:b/>
                <w:bCs/>
                <w:kern w:val="2"/>
                <w:lang w:val="lt-LT"/>
              </w:rPr>
              <w:t xml:space="preserve"> </w:t>
            </w:r>
            <w:r w:rsidRPr="003E3BEA">
              <w:rPr>
                <w:rFonts w:ascii="Times New Roman" w:eastAsia="Times New Roman" w:hAnsi="Times New Roman" w:cs="Times New Roman"/>
                <w:kern w:val="2"/>
                <w:highlight w:val="green"/>
                <w:lang w:val="lt-LT"/>
              </w:rPr>
              <w:t>______________</w:t>
            </w:r>
            <w:r w:rsidRPr="003E3BEA">
              <w:rPr>
                <w:rFonts w:ascii="Times New Roman" w:eastAsia="Times New Roman" w:hAnsi="Times New Roman" w:cs="Times New Roman"/>
                <w:i/>
                <w:iCs/>
                <w:kern w:val="2"/>
                <w:lang w:val="lt-LT"/>
              </w:rPr>
              <w:t>Eur (suma žodžiais)</w:t>
            </w:r>
            <w:r w:rsidRPr="003E3BEA">
              <w:rPr>
                <w:rFonts w:ascii="Times New Roman" w:eastAsia="Times New Roman" w:hAnsi="Times New Roman" w:cs="Times New Roman"/>
                <w:kern w:val="2"/>
                <w:lang w:val="lt-LT"/>
              </w:rPr>
              <w:t xml:space="preserve"> be pridėtinės vertės mokesčio (toliau – PVM). </w:t>
            </w:r>
          </w:p>
          <w:p w14:paraId="260D3FCB" w14:textId="77777777" w:rsidR="003E3BEA" w:rsidRPr="003E3BEA" w:rsidRDefault="003E3BEA" w:rsidP="003E3BEA">
            <w:pPr>
              <w:spacing w:after="0" w:line="240" w:lineRule="auto"/>
              <w:jc w:val="both"/>
              <w:rPr>
                <w:rFonts w:ascii="Times New Roman" w:eastAsia="Times New Roman" w:hAnsi="Times New Roman" w:cs="Times New Roman"/>
                <w:kern w:val="2"/>
                <w:lang w:val="lt-LT"/>
              </w:rPr>
            </w:pPr>
            <w:r w:rsidRPr="003E3BEA">
              <w:rPr>
                <w:rFonts w:ascii="Times New Roman" w:eastAsia="Times New Roman" w:hAnsi="Times New Roman" w:cs="Times New Roman"/>
                <w:kern w:val="2"/>
                <w:lang w:val="lt-LT"/>
              </w:rPr>
              <w:t xml:space="preserve">PVM sudaro </w:t>
            </w:r>
            <w:r w:rsidRPr="003E3BEA">
              <w:rPr>
                <w:rFonts w:ascii="Times New Roman" w:eastAsia="Times New Roman" w:hAnsi="Times New Roman" w:cs="Times New Roman"/>
                <w:i/>
                <w:iCs/>
                <w:kern w:val="2"/>
                <w:lang w:val="lt-LT"/>
              </w:rPr>
              <w:t xml:space="preserve">           </w:t>
            </w:r>
            <w:r w:rsidRPr="003E3BEA">
              <w:rPr>
                <w:rFonts w:ascii="Times New Roman" w:eastAsia="Times New Roman" w:hAnsi="Times New Roman" w:cs="Times New Roman"/>
                <w:i/>
                <w:iCs/>
                <w:kern w:val="2"/>
                <w:highlight w:val="green"/>
                <w:lang w:val="lt-LT"/>
              </w:rPr>
              <w:t>_______________</w:t>
            </w:r>
            <w:r w:rsidRPr="003E3BEA">
              <w:rPr>
                <w:rFonts w:ascii="Times New Roman" w:eastAsia="Times New Roman" w:hAnsi="Times New Roman" w:cs="Times New Roman"/>
                <w:i/>
                <w:iCs/>
                <w:kern w:val="2"/>
                <w:lang w:val="lt-LT"/>
              </w:rPr>
              <w:t xml:space="preserve">     </w:t>
            </w:r>
            <w:r w:rsidRPr="003E3BEA">
              <w:rPr>
                <w:rFonts w:ascii="Times New Roman" w:eastAsia="Times New Roman" w:hAnsi="Times New Roman" w:cs="Times New Roman"/>
                <w:kern w:val="2"/>
                <w:lang w:val="lt-LT"/>
              </w:rPr>
              <w:t xml:space="preserve"> Eur, </w:t>
            </w:r>
            <w:r w:rsidRPr="003E3BEA">
              <w:rPr>
                <w:rFonts w:ascii="Times New Roman" w:eastAsia="Times New Roman" w:hAnsi="Times New Roman" w:cs="Times New Roman"/>
                <w:i/>
                <w:iCs/>
                <w:kern w:val="2"/>
                <w:lang w:val="lt-LT"/>
              </w:rPr>
              <w:t>(suma žodžiais)</w:t>
            </w:r>
            <w:r w:rsidRPr="003E3BEA">
              <w:rPr>
                <w:rFonts w:ascii="Times New Roman" w:eastAsia="Times New Roman" w:hAnsi="Times New Roman" w:cs="Times New Roman"/>
                <w:kern w:val="2"/>
                <w:lang w:val="lt-LT"/>
              </w:rPr>
              <w:t>.</w:t>
            </w:r>
          </w:p>
          <w:p w14:paraId="65552762" w14:textId="77777777" w:rsidR="003E3BEA" w:rsidRPr="003E3BEA" w:rsidRDefault="003E3BEA" w:rsidP="003E3BEA">
            <w:pPr>
              <w:spacing w:after="0" w:line="240" w:lineRule="auto"/>
              <w:jc w:val="both"/>
              <w:rPr>
                <w:rFonts w:ascii="Times New Roman" w:eastAsia="Times New Roman" w:hAnsi="Times New Roman" w:cs="Times New Roman"/>
                <w:kern w:val="2"/>
                <w:lang w:val="lt-LT"/>
              </w:rPr>
            </w:pPr>
            <w:r w:rsidRPr="003E3BEA">
              <w:rPr>
                <w:rFonts w:ascii="Times New Roman" w:eastAsia="Times New Roman" w:hAnsi="Times New Roman" w:cs="Times New Roman"/>
                <w:kern w:val="2"/>
                <w:lang w:val="lt-LT"/>
              </w:rPr>
              <w:t xml:space="preserve">Sutarties kaina yra </w:t>
            </w:r>
            <w:r w:rsidRPr="003E3BEA">
              <w:rPr>
                <w:rFonts w:ascii="Times New Roman" w:eastAsia="Times New Roman" w:hAnsi="Times New Roman" w:cs="Times New Roman"/>
                <w:i/>
                <w:iCs/>
                <w:kern w:val="2"/>
                <w:highlight w:val="green"/>
                <w:lang w:val="lt-LT"/>
              </w:rPr>
              <w:t>_______________</w:t>
            </w:r>
            <w:r w:rsidRPr="003E3BEA">
              <w:rPr>
                <w:rFonts w:ascii="Times New Roman" w:eastAsia="Times New Roman" w:hAnsi="Times New Roman" w:cs="Times New Roman"/>
                <w:b/>
                <w:bCs/>
                <w:i/>
                <w:iCs/>
                <w:kern w:val="2"/>
                <w:lang w:val="lt-LT"/>
              </w:rPr>
              <w:t xml:space="preserve"> </w:t>
            </w:r>
            <w:r w:rsidRPr="003E3BEA">
              <w:rPr>
                <w:rFonts w:ascii="Times New Roman" w:eastAsia="Times New Roman" w:hAnsi="Times New Roman" w:cs="Times New Roman"/>
                <w:kern w:val="2"/>
                <w:lang w:val="lt-LT"/>
              </w:rPr>
              <w:t xml:space="preserve">Eur, </w:t>
            </w:r>
            <w:r w:rsidRPr="003E3BEA">
              <w:rPr>
                <w:rFonts w:ascii="Times New Roman" w:eastAsia="Times New Roman" w:hAnsi="Times New Roman" w:cs="Times New Roman"/>
                <w:i/>
                <w:iCs/>
                <w:kern w:val="2"/>
                <w:lang w:val="lt-LT"/>
              </w:rPr>
              <w:t>(suma žodžiais)</w:t>
            </w:r>
            <w:r w:rsidRPr="003E3BEA">
              <w:rPr>
                <w:rFonts w:ascii="Times New Roman" w:eastAsia="Times New Roman" w:hAnsi="Times New Roman" w:cs="Times New Roman"/>
                <w:kern w:val="2"/>
                <w:lang w:val="lt-LT"/>
              </w:rPr>
              <w:t xml:space="preserve"> Eur su PVM.</w:t>
            </w:r>
          </w:p>
          <w:p w14:paraId="0ED4D63D" w14:textId="77777777" w:rsidR="003E3BEA" w:rsidRPr="003E3BEA" w:rsidRDefault="003E3BEA" w:rsidP="003E3BEA">
            <w:pPr>
              <w:spacing w:after="0" w:line="240" w:lineRule="auto"/>
              <w:jc w:val="both"/>
              <w:rPr>
                <w:rFonts w:ascii="Times New Roman" w:eastAsia="Times New Roman" w:hAnsi="Times New Roman" w:cs="Times New Roman"/>
                <w:kern w:val="2"/>
                <w:lang w:val="lt-LT"/>
              </w:rPr>
            </w:pPr>
            <w:r w:rsidRPr="003E3BEA">
              <w:rPr>
                <w:rFonts w:ascii="Times New Roman" w:eastAsia="Times New Roman" w:hAnsi="Times New Roman" w:cs="Times New Roman"/>
                <w:kern w:val="2"/>
                <w:lang w:val="lt-LT"/>
              </w:rPr>
              <w:t>Šioje Sutartyje Pradinės Sutarties vertė yra lygi Tiekėjo pasiūlymo kainai be PVM, nurodytai už visą pirkimo dokumentuose ir Sutartyje nurodytą Prekių kiekį ir (ar) apimtį.</w:t>
            </w:r>
          </w:p>
        </w:tc>
      </w:tr>
      <w:tr w:rsidR="003E3BEA" w:rsidRPr="003E3BEA" w14:paraId="432F7DFF" w14:textId="77777777" w:rsidTr="000468D0">
        <w:trPr>
          <w:trHeight w:val="300"/>
        </w:trPr>
        <w:tc>
          <w:tcPr>
            <w:tcW w:w="3256" w:type="dxa"/>
          </w:tcPr>
          <w:p w14:paraId="1F69334A" w14:textId="77777777" w:rsidR="003E3BEA" w:rsidRPr="003E3BEA" w:rsidRDefault="003E3BEA" w:rsidP="003E3BEA">
            <w:pPr>
              <w:widowControl w:val="0"/>
              <w:autoSpaceDE w:val="0"/>
              <w:autoSpaceDN w:val="0"/>
              <w:spacing w:after="0" w:line="240" w:lineRule="auto"/>
              <w:ind w:left="22" w:right="149" w:hanging="22"/>
              <w:rPr>
                <w:rFonts w:ascii="Times New Roman" w:eastAsia="Times New Roman" w:hAnsi="Times New Roman" w:cs="Times New Roman"/>
                <w:b/>
                <w:lang w:val="lt-LT"/>
              </w:rPr>
            </w:pPr>
            <w:r w:rsidRPr="003E3BEA">
              <w:rPr>
                <w:rFonts w:ascii="Times New Roman" w:eastAsia="Times New Roman" w:hAnsi="Times New Roman" w:cs="Times New Roman"/>
                <w:b/>
                <w:lang w:val="lt-LT"/>
              </w:rPr>
              <w:t>5.3. Sutarties kainos/įkainių perskaičiavimas</w:t>
            </w:r>
          </w:p>
          <w:p w14:paraId="21E15542" w14:textId="77777777" w:rsidR="003E3BEA" w:rsidRPr="003E3BEA" w:rsidRDefault="003E3BEA" w:rsidP="003E3BEA">
            <w:pPr>
              <w:spacing w:after="0" w:line="240" w:lineRule="auto"/>
              <w:rPr>
                <w:rFonts w:ascii="Times New Roman" w:eastAsia="Times New Roman" w:hAnsi="Times New Roman" w:cs="Times New Roman"/>
                <w:b/>
                <w:bCs/>
                <w:kern w:val="2"/>
                <w:lang w:val="lt-LT"/>
              </w:rPr>
            </w:pPr>
            <w:r w:rsidRPr="003E3BEA">
              <w:rPr>
                <w:rFonts w:ascii="Times New Roman" w:eastAsia="Times New Roman" w:hAnsi="Times New Roman" w:cs="Times New Roman"/>
                <w:b/>
                <w:lang w:val="lt-LT"/>
              </w:rPr>
              <w:t>taikant</w:t>
            </w:r>
            <w:r w:rsidRPr="003E3BEA">
              <w:rPr>
                <w:rFonts w:ascii="Times New Roman" w:eastAsia="Times New Roman" w:hAnsi="Times New Roman" w:cs="Times New Roman"/>
                <w:b/>
                <w:spacing w:val="-15"/>
                <w:lang w:val="lt-LT"/>
              </w:rPr>
              <w:t xml:space="preserve"> </w:t>
            </w:r>
            <w:r w:rsidRPr="003E3BEA">
              <w:rPr>
                <w:rFonts w:ascii="Times New Roman" w:eastAsia="Times New Roman" w:hAnsi="Times New Roman" w:cs="Times New Roman"/>
                <w:b/>
                <w:u w:val="single"/>
                <w:lang w:val="lt-LT"/>
              </w:rPr>
              <w:t>peržiūros</w:t>
            </w:r>
            <w:r w:rsidRPr="003E3BEA">
              <w:rPr>
                <w:rFonts w:ascii="Times New Roman" w:eastAsia="Times New Roman" w:hAnsi="Times New Roman" w:cs="Times New Roman"/>
                <w:b/>
                <w:lang w:val="lt-LT"/>
              </w:rPr>
              <w:t xml:space="preserve"> </w:t>
            </w:r>
            <w:r w:rsidRPr="003E3BEA">
              <w:rPr>
                <w:rFonts w:ascii="Times New Roman" w:eastAsia="Times New Roman" w:hAnsi="Times New Roman" w:cs="Times New Roman"/>
                <w:b/>
                <w:spacing w:val="-2"/>
                <w:lang w:val="lt-LT"/>
              </w:rPr>
              <w:t>taisykles</w:t>
            </w:r>
          </w:p>
        </w:tc>
        <w:tc>
          <w:tcPr>
            <w:tcW w:w="6662" w:type="dxa"/>
          </w:tcPr>
          <w:p w14:paraId="5C90815E" w14:textId="77777777" w:rsidR="003E3BEA" w:rsidRPr="003E3BEA" w:rsidRDefault="003E3BEA" w:rsidP="003E3BEA">
            <w:pPr>
              <w:spacing w:after="0" w:line="240" w:lineRule="auto"/>
              <w:jc w:val="both"/>
              <w:rPr>
                <w:rFonts w:ascii="Times New Roman" w:eastAsia="Times New Roman" w:hAnsi="Times New Roman" w:cs="Times New Roman"/>
                <w:kern w:val="2"/>
                <w:lang w:val="lt-LT"/>
              </w:rPr>
            </w:pPr>
            <w:r w:rsidRPr="003E3BEA">
              <w:rPr>
                <w:rFonts w:ascii="Times New Roman" w:eastAsia="Times New Roman" w:hAnsi="Times New Roman" w:cs="Times New Roman"/>
                <w:kern w:val="2"/>
                <w:lang w:val="lt-LT"/>
              </w:rPr>
              <w:t>Sutarties kaina bus perskaičiuojama:</w:t>
            </w:r>
          </w:p>
          <w:p w14:paraId="2EBFDC6D" w14:textId="77777777" w:rsidR="003E3BEA" w:rsidRPr="003E3BEA" w:rsidRDefault="003E3BEA" w:rsidP="003E3BEA">
            <w:pPr>
              <w:spacing w:after="0" w:line="240" w:lineRule="auto"/>
              <w:jc w:val="both"/>
              <w:rPr>
                <w:rFonts w:ascii="Times New Roman" w:eastAsia="Times New Roman" w:hAnsi="Times New Roman" w:cs="Times New Roman"/>
                <w:kern w:val="2"/>
                <w:lang w:val="lt-LT"/>
              </w:rPr>
            </w:pPr>
            <w:r w:rsidRPr="003E3BEA">
              <w:rPr>
                <w:rFonts w:ascii="Times New Roman" w:eastAsia="Times New Roman" w:hAnsi="Times New Roman" w:cs="Times New Roman"/>
                <w:kern w:val="2"/>
                <w:lang w:val="lt-LT"/>
              </w:rPr>
              <w:t>5.3.1. dėl PVM tarifo pasikeitimo;</w:t>
            </w:r>
          </w:p>
          <w:p w14:paraId="1177FCF2" w14:textId="77777777" w:rsidR="003E3BEA" w:rsidRPr="003E3BEA" w:rsidRDefault="003E3BEA" w:rsidP="003E3BEA">
            <w:pPr>
              <w:spacing w:after="0" w:line="240" w:lineRule="auto"/>
              <w:jc w:val="both"/>
              <w:rPr>
                <w:rFonts w:ascii="Times New Roman" w:eastAsia="Times New Roman" w:hAnsi="Times New Roman" w:cs="Times New Roman"/>
                <w:kern w:val="2"/>
                <w:lang w:val="lt-LT"/>
              </w:rPr>
            </w:pPr>
            <w:r w:rsidRPr="003E3BEA">
              <w:rPr>
                <w:rFonts w:ascii="Times New Roman" w:eastAsia="Times New Roman" w:hAnsi="Times New Roman" w:cs="Times New Roman"/>
                <w:kern w:val="2"/>
                <w:lang w:val="lt-LT"/>
              </w:rPr>
              <w:t>5.3.2. dėl kainų lygio pokyčio.</w:t>
            </w:r>
          </w:p>
        </w:tc>
      </w:tr>
      <w:tr w:rsidR="003E3BEA" w:rsidRPr="003E3BEA" w14:paraId="393F3CC6" w14:textId="77777777" w:rsidTr="000468D0">
        <w:trPr>
          <w:trHeight w:val="300"/>
        </w:trPr>
        <w:tc>
          <w:tcPr>
            <w:tcW w:w="3256" w:type="dxa"/>
          </w:tcPr>
          <w:p w14:paraId="10016E51" w14:textId="77777777" w:rsidR="003E3BEA" w:rsidRPr="003E3BEA" w:rsidRDefault="003E3BEA" w:rsidP="003E3BEA">
            <w:pPr>
              <w:spacing w:after="0" w:line="240" w:lineRule="auto"/>
              <w:jc w:val="both"/>
              <w:rPr>
                <w:rFonts w:ascii="Times New Roman" w:eastAsia="Times New Roman" w:hAnsi="Times New Roman" w:cs="Times New Roman"/>
                <w:b/>
                <w:bCs/>
                <w:color w:val="388600"/>
                <w:kern w:val="2"/>
                <w:lang w:val="lt-LT"/>
              </w:rPr>
            </w:pPr>
            <w:r w:rsidRPr="003E3BEA">
              <w:rPr>
                <w:rFonts w:ascii="Times New Roman" w:eastAsia="Times New Roman" w:hAnsi="Times New Roman" w:cs="Times New Roman"/>
                <w:b/>
                <w:lang w:val="lt-LT"/>
              </w:rPr>
              <w:t>5.3.1. Sutarties kainos / įkainių peržiūra dėl PVM</w:t>
            </w:r>
            <w:r w:rsidRPr="003E3BEA">
              <w:rPr>
                <w:rFonts w:ascii="Times New Roman" w:eastAsia="Times New Roman" w:hAnsi="Times New Roman" w:cs="Times New Roman"/>
                <w:b/>
                <w:spacing w:val="-15"/>
                <w:lang w:val="lt-LT"/>
              </w:rPr>
              <w:t xml:space="preserve"> </w:t>
            </w:r>
            <w:r w:rsidRPr="003E3BEA">
              <w:rPr>
                <w:rFonts w:ascii="Times New Roman" w:eastAsia="Times New Roman" w:hAnsi="Times New Roman" w:cs="Times New Roman"/>
                <w:b/>
                <w:lang w:val="lt-LT"/>
              </w:rPr>
              <w:t>tarifo</w:t>
            </w:r>
            <w:r w:rsidRPr="003E3BEA">
              <w:rPr>
                <w:rFonts w:ascii="Times New Roman" w:eastAsia="Times New Roman" w:hAnsi="Times New Roman" w:cs="Times New Roman"/>
                <w:b/>
                <w:spacing w:val="-15"/>
                <w:lang w:val="lt-LT"/>
              </w:rPr>
              <w:t xml:space="preserve"> </w:t>
            </w:r>
            <w:r w:rsidRPr="003E3BEA">
              <w:rPr>
                <w:rFonts w:ascii="Times New Roman" w:eastAsia="Times New Roman" w:hAnsi="Times New Roman" w:cs="Times New Roman"/>
                <w:b/>
                <w:lang w:val="lt-LT"/>
              </w:rPr>
              <w:t>pasikeitimo</w:t>
            </w:r>
          </w:p>
        </w:tc>
        <w:tc>
          <w:tcPr>
            <w:tcW w:w="6662" w:type="dxa"/>
          </w:tcPr>
          <w:p w14:paraId="21F1C244" w14:textId="77777777" w:rsidR="003E3BEA" w:rsidRPr="003E3BEA" w:rsidRDefault="003E3BEA" w:rsidP="003E3BEA">
            <w:pPr>
              <w:spacing w:after="0"/>
              <w:jc w:val="both"/>
              <w:rPr>
                <w:rFonts w:ascii="Times New Roman" w:eastAsia="Times New Roman" w:hAnsi="Times New Roman" w:cs="Times New Roman"/>
                <w:kern w:val="2"/>
                <w:lang w:val="lt-LT"/>
              </w:rPr>
            </w:pPr>
            <w:r w:rsidRPr="003E3BEA">
              <w:rPr>
                <w:rFonts w:ascii="Times New Roman" w:eastAsia="Times New Roman" w:hAnsi="Times New Roman" w:cs="Times New Roman"/>
                <w:kern w:val="2"/>
                <w:lang w:val="lt-LT"/>
              </w:rPr>
              <w:t xml:space="preserve">Jeigu Sutarties vykdymo metu pasikeičia PVM mokėjimą reglamentuojantys teisės aktai, darantys tiesioginę įtaką Tiekėjo tiekiamų Prekių Sutartyje nurodytai kainai, Sutarties kaina perskaičiuojama nekeičiant Prekių kainos be PVM. </w:t>
            </w:r>
          </w:p>
          <w:p w14:paraId="52B65DF4" w14:textId="77777777" w:rsidR="003E3BEA" w:rsidRPr="003E3BEA" w:rsidRDefault="003E3BEA" w:rsidP="003E3BEA">
            <w:pPr>
              <w:spacing w:after="0"/>
              <w:jc w:val="both"/>
              <w:rPr>
                <w:rFonts w:ascii="Times New Roman" w:eastAsia="Times New Roman" w:hAnsi="Times New Roman" w:cs="Times New Roman"/>
                <w:kern w:val="2"/>
                <w:lang w:val="lt-LT"/>
              </w:rPr>
            </w:pPr>
            <w:r w:rsidRPr="003E3BEA">
              <w:rPr>
                <w:rFonts w:ascii="Times New Roman" w:eastAsia="Times New Roman" w:hAnsi="Times New Roman" w:cs="Times New Roman"/>
                <w:kern w:val="2"/>
                <w:lang w:val="lt-LT"/>
              </w:rPr>
              <w:t>Perskaičiavimas įforminamas Susitarimu ne vėliau kaip per 10 d. d. (dešimt darbo dienų) nuo PVM mokėjimą reglamentuojančių teisės aktų pasikeitimo, kuris tampa neatskiriama Sutarties dalimi. Perskaičiuota Sutarties kaina taikoma už tą Prekių dalį, kurios bus tiekiamos nuo Šalių pasirašyto Susitarimo įsigaliojimo dienos.</w:t>
            </w:r>
          </w:p>
        </w:tc>
      </w:tr>
      <w:tr w:rsidR="003E3BEA" w:rsidRPr="003E3BEA" w14:paraId="087B1336" w14:textId="77777777" w:rsidTr="000468D0">
        <w:trPr>
          <w:trHeight w:val="300"/>
        </w:trPr>
        <w:tc>
          <w:tcPr>
            <w:tcW w:w="3256" w:type="dxa"/>
          </w:tcPr>
          <w:p w14:paraId="4A0B3752" w14:textId="77777777" w:rsidR="003E3BEA" w:rsidRPr="003E3BEA" w:rsidRDefault="003E3BEA" w:rsidP="003E3BEA">
            <w:pPr>
              <w:spacing w:after="0" w:line="240" w:lineRule="auto"/>
              <w:rPr>
                <w:rFonts w:ascii="Times New Roman" w:eastAsia="Times New Roman" w:hAnsi="Times New Roman" w:cs="Times New Roman"/>
                <w:b/>
                <w:lang w:val="lt-LT"/>
              </w:rPr>
            </w:pPr>
            <w:r w:rsidRPr="003E3BEA">
              <w:rPr>
                <w:rFonts w:ascii="Times New Roman" w:eastAsia="Times New Roman" w:hAnsi="Times New Roman" w:cs="Times New Roman"/>
                <w:b/>
                <w:lang w:val="lt-LT"/>
              </w:rPr>
              <w:t>5.3.2. Sutarties kainos/įkainių peržiūra dėl kainų lygio pokyčio</w:t>
            </w:r>
          </w:p>
        </w:tc>
        <w:tc>
          <w:tcPr>
            <w:tcW w:w="6662" w:type="dxa"/>
          </w:tcPr>
          <w:p w14:paraId="2B5611E4" w14:textId="77777777" w:rsidR="003E3BEA" w:rsidRPr="003E3BEA" w:rsidRDefault="003E3BEA" w:rsidP="003E3BEA">
            <w:pPr>
              <w:spacing w:after="0" w:line="240" w:lineRule="auto"/>
              <w:jc w:val="both"/>
              <w:rPr>
                <w:rFonts w:ascii="Times New Roman" w:eastAsia="Times New Roman" w:hAnsi="Times New Roman" w:cs="Times New Roman"/>
                <w:kern w:val="2"/>
                <w:lang w:val="lt-LT"/>
              </w:rPr>
            </w:pPr>
            <w:r w:rsidRPr="003E3BEA">
              <w:rPr>
                <w:rFonts w:ascii="Times New Roman" w:eastAsia="Times New Roman" w:hAnsi="Times New Roman" w:cs="Times New Roman"/>
                <w:color w:val="000000"/>
                <w:kern w:val="2"/>
                <w:lang w:val="lt-LT"/>
              </w:rPr>
              <w:t>5.3.2.1. Bet</w:t>
            </w:r>
            <w:r w:rsidRPr="003E3BEA">
              <w:rPr>
                <w:rFonts w:ascii="Times New Roman" w:eastAsia="Times New Roman" w:hAnsi="Times New Roman" w:cs="Times New Roman"/>
                <w:kern w:val="2"/>
                <w:lang w:val="lt-LT"/>
              </w:rPr>
              <w:t xml:space="preserve"> kuri Sutarties šalis Sutarties galiojimo metu turi teisę inicijuoti Sutarties kainos peržiūrą (keitimą) ne anksčiau kaip po 6 (šešių) mėnesių nuo </w:t>
            </w:r>
            <w:r w:rsidRPr="003E3BEA">
              <w:rPr>
                <w:rFonts w:ascii="Times New Roman" w:eastAsia="Times New Roman" w:hAnsi="Times New Roman" w:cs="Times New Roman"/>
                <w:lang w:val="lt-LT"/>
              </w:rPr>
              <w:t xml:space="preserve">Sutarties įsigaliojimo dienos </w:t>
            </w:r>
            <w:r w:rsidRPr="003E3BEA">
              <w:rPr>
                <w:rFonts w:ascii="Times New Roman" w:eastAsia="Times New Roman" w:hAnsi="Times New Roman" w:cs="Times New Roman"/>
                <w:kern w:val="2"/>
                <w:lang w:val="lt-LT"/>
              </w:rPr>
              <w:t xml:space="preserve">(jeigu peržiūra jau buvo atlikta – nuo Susitarimo dėl paskutinio perskaičiavimo pagal šį Specialiųjų sąlygų papunktį įsigaliojimo dienos), </w:t>
            </w:r>
            <w:r w:rsidRPr="003E3BEA">
              <w:rPr>
                <w:rFonts w:ascii="Times New Roman" w:eastAsia="Times New Roman" w:hAnsi="Times New Roman" w:cs="Times New Roman"/>
                <w:lang w:val="lt-LT"/>
              </w:rPr>
              <w:t>jeigu Vartojimo prekių ir paslaugų kainų pokytis (k), apskaičiuotas kaip nustatyta 5.3.3.6 papunktyje, viršija 5 procentus</w:t>
            </w:r>
            <w:r w:rsidRPr="003E3BEA">
              <w:rPr>
                <w:rFonts w:ascii="Times New Roman" w:eastAsia="Times New Roman" w:hAnsi="Times New Roman" w:cs="Times New Roman"/>
                <w:kern w:val="2"/>
                <w:lang w:val="lt-LT"/>
              </w:rPr>
              <w:t>. Sutarties kainos peržiūra atliekama ne rečiau kaip kas 6 (šeši) mėnesiai.</w:t>
            </w:r>
          </w:p>
          <w:p w14:paraId="1FF92E26" w14:textId="77777777" w:rsidR="003E3BEA" w:rsidRPr="003E3BEA" w:rsidRDefault="003E3BEA" w:rsidP="003E3BEA">
            <w:pPr>
              <w:spacing w:after="0" w:line="240" w:lineRule="auto"/>
              <w:jc w:val="both"/>
              <w:rPr>
                <w:rFonts w:ascii="Times New Roman" w:eastAsia="Times New Roman" w:hAnsi="Times New Roman" w:cs="Times New Roman"/>
                <w:color w:val="000000"/>
                <w:kern w:val="2"/>
                <w:shd w:val="clear" w:color="auto" w:fill="FFFFFF"/>
                <w:lang w:val="lt-LT"/>
              </w:rPr>
            </w:pPr>
            <w:r w:rsidRPr="003E3BEA">
              <w:rPr>
                <w:rFonts w:ascii="Times New Roman" w:eastAsia="Times New Roman" w:hAnsi="Times New Roman" w:cs="Times New Roman"/>
                <w:kern w:val="2"/>
                <w:lang w:val="lt-LT"/>
              </w:rPr>
              <w:lastRenderedPageBreak/>
              <w:t>5.3.2.2. Sutarties k</w:t>
            </w:r>
            <w:r w:rsidRPr="003E3BEA">
              <w:rPr>
                <w:rFonts w:ascii="Times New Roman" w:eastAsia="Times New Roman" w:hAnsi="Times New Roman" w:cs="Times New Roman"/>
                <w:kern w:val="2"/>
                <w:shd w:val="clear" w:color="auto" w:fill="FFFFFF"/>
                <w:lang w:val="lt-LT"/>
              </w:rPr>
              <w:t xml:space="preserve">aina peržiūrima tik tai Sutarties daliai, kuri nėra išpirkta, t. y., Prekėms, kurios nėra priimtos ir apmokėtos. Vėlesnė Sutarties kainos </w:t>
            </w:r>
            <w:r w:rsidRPr="003E3BEA">
              <w:rPr>
                <w:rFonts w:ascii="Times New Roman" w:eastAsia="Times New Roman" w:hAnsi="Times New Roman" w:cs="Times New Roman"/>
                <w:color w:val="000000"/>
                <w:kern w:val="2"/>
                <w:shd w:val="clear" w:color="auto" w:fill="FFFFFF"/>
                <w:lang w:val="lt-LT"/>
              </w:rPr>
              <w:t>peržiūra negali apimti laikotarpio, už kurį jau buvo atlikta peržiūra.</w:t>
            </w:r>
          </w:p>
          <w:p w14:paraId="356C24DF" w14:textId="77777777" w:rsidR="003E3BEA" w:rsidRPr="003E3BEA" w:rsidRDefault="003E3BEA" w:rsidP="003E3BEA">
            <w:pPr>
              <w:spacing w:after="0" w:line="240" w:lineRule="auto"/>
              <w:jc w:val="both"/>
              <w:rPr>
                <w:rFonts w:ascii="Times New Roman" w:eastAsia="Times New Roman" w:hAnsi="Times New Roman" w:cs="Times New Roman"/>
                <w:kern w:val="2"/>
                <w:shd w:val="clear" w:color="auto" w:fill="FFFFFF"/>
                <w:lang w:val="lt-LT"/>
              </w:rPr>
            </w:pPr>
            <w:r w:rsidRPr="003E3BEA">
              <w:rPr>
                <w:rFonts w:ascii="Times New Roman" w:eastAsia="Times New Roman" w:hAnsi="Times New Roman" w:cs="Times New Roman"/>
                <w:color w:val="000000"/>
                <w:kern w:val="2"/>
                <w:lang w:val="lt-LT"/>
              </w:rPr>
              <w:t>5.3.2.3. </w:t>
            </w:r>
            <w:r w:rsidRPr="003E3BEA">
              <w:rPr>
                <w:rFonts w:ascii="Times New Roman" w:eastAsia="Times New Roman" w:hAnsi="Times New Roman" w:cs="Times New Roman"/>
                <w:color w:val="000000"/>
                <w:kern w:val="2"/>
                <w:shd w:val="clear" w:color="auto" w:fill="FFFFFF"/>
                <w:lang w:val="lt-LT"/>
              </w:rPr>
              <w:t xml:space="preserve">Jeigu Prekių tiekimas vėluoja dėl Tiekėjo kaltės, uždelstų pristatyti </w:t>
            </w:r>
            <w:r w:rsidRPr="003E3BEA">
              <w:rPr>
                <w:rFonts w:ascii="Times New Roman" w:eastAsia="Times New Roman" w:hAnsi="Times New Roman" w:cs="Times New Roman"/>
                <w:kern w:val="2"/>
                <w:shd w:val="clear" w:color="auto" w:fill="FFFFFF"/>
                <w:lang w:val="lt-LT"/>
              </w:rPr>
              <w:t>Prekių įkainiai nėra perskaičiuojami dėl kainų lygio kilimo (gali būti mažinami, tačiau negali būti didinami).</w:t>
            </w:r>
          </w:p>
          <w:p w14:paraId="10CF5A47" w14:textId="77777777" w:rsidR="003E3BEA" w:rsidRPr="003E3BEA" w:rsidRDefault="003E3BEA" w:rsidP="003E3BEA">
            <w:pPr>
              <w:spacing w:after="0" w:line="240" w:lineRule="auto"/>
              <w:jc w:val="both"/>
              <w:rPr>
                <w:rFonts w:ascii="Times New Roman" w:eastAsia="Times New Roman" w:hAnsi="Times New Roman" w:cs="Times New Roman"/>
                <w:color w:val="000000"/>
                <w:kern w:val="2"/>
                <w:shd w:val="clear" w:color="auto" w:fill="FFFFFF"/>
                <w:lang w:val="lt-LT"/>
              </w:rPr>
            </w:pPr>
            <w:r w:rsidRPr="003E3BEA">
              <w:rPr>
                <w:rFonts w:ascii="Times New Roman" w:eastAsia="Times New Roman" w:hAnsi="Times New Roman" w:cs="Times New Roman"/>
                <w:kern w:val="2"/>
                <w:lang w:val="lt-LT"/>
              </w:rPr>
              <w:t xml:space="preserve">5.3.2.4. Atlikdamos Sutarties kainos peržiūrą </w:t>
            </w:r>
            <w:r w:rsidRPr="003E3BEA">
              <w:rPr>
                <w:rFonts w:ascii="Times New Roman" w:eastAsia="Times New Roman" w:hAnsi="Times New Roman" w:cs="Times New Roman"/>
                <w:color w:val="000000"/>
                <w:kern w:val="2"/>
                <w:shd w:val="clear" w:color="auto" w:fill="FFFFFF"/>
                <w:lang w:val="lt-LT"/>
              </w:rPr>
              <w:t xml:space="preserve">Šalys vadovaujasi </w:t>
            </w:r>
            <w:r w:rsidRPr="003E3BEA">
              <w:rPr>
                <w:rFonts w:ascii="Times New Roman" w:eastAsia="Times New Roman" w:hAnsi="Times New Roman" w:cs="Times New Roman"/>
                <w:kern w:val="2"/>
                <w:shd w:val="clear" w:color="auto" w:fill="FFFFFF"/>
                <w:lang w:val="lt-LT"/>
              </w:rPr>
              <w:t xml:space="preserve">Valstybės duomenų agentūros viešai Oficialiosios statistikos portale paskelbtais Rodiklių duomenų bazės duomenimis. Iš </w:t>
            </w:r>
            <w:r w:rsidRPr="003E3BEA">
              <w:rPr>
                <w:rFonts w:ascii="Times New Roman" w:eastAsia="Times New Roman" w:hAnsi="Times New Roman" w:cs="Times New Roman"/>
                <w:color w:val="000000"/>
                <w:kern w:val="2"/>
                <w:shd w:val="clear" w:color="auto" w:fill="FFFFFF"/>
                <w:lang w:val="lt-LT"/>
              </w:rPr>
              <w:t xml:space="preserve">kitos Šalies </w:t>
            </w:r>
            <w:r w:rsidRPr="003E3BEA">
              <w:rPr>
                <w:rFonts w:ascii="Times New Roman" w:eastAsia="Times New Roman" w:hAnsi="Times New Roman" w:cs="Times New Roman"/>
                <w:kern w:val="2"/>
                <w:shd w:val="clear" w:color="auto" w:fill="FFFFFF"/>
                <w:lang w:val="lt-LT"/>
              </w:rPr>
              <w:t>nereikalaujama p</w:t>
            </w:r>
            <w:r w:rsidRPr="003E3BEA">
              <w:rPr>
                <w:rFonts w:ascii="Times New Roman" w:eastAsia="Times New Roman" w:hAnsi="Times New Roman" w:cs="Times New Roman"/>
                <w:color w:val="000000"/>
                <w:kern w:val="2"/>
                <w:shd w:val="clear" w:color="auto" w:fill="FFFFFF"/>
                <w:lang w:val="lt-LT"/>
              </w:rPr>
              <w:t>ateikti oficialaus Valstybės duomenų agentūros ar kitos institucijos išduoto dokumento ar patvirtinimo.</w:t>
            </w:r>
          </w:p>
          <w:p w14:paraId="7DC71268" w14:textId="77777777" w:rsidR="003E3BEA" w:rsidRPr="003E3BEA" w:rsidRDefault="003E3BEA" w:rsidP="003E3BEA">
            <w:pPr>
              <w:spacing w:after="0" w:line="240" w:lineRule="auto"/>
              <w:jc w:val="both"/>
              <w:rPr>
                <w:rFonts w:ascii="Times New Roman" w:eastAsia="Times New Roman" w:hAnsi="Times New Roman" w:cs="Times New Roman"/>
                <w:color w:val="000000"/>
                <w:kern w:val="2"/>
                <w:shd w:val="clear" w:color="auto" w:fill="FFFFFF"/>
                <w:lang w:val="lt-LT"/>
              </w:rPr>
            </w:pPr>
            <w:r w:rsidRPr="003E3BEA">
              <w:rPr>
                <w:rFonts w:ascii="Times New Roman" w:eastAsia="Times New Roman" w:hAnsi="Times New Roman" w:cs="Times New Roman"/>
                <w:color w:val="000000"/>
                <w:kern w:val="2"/>
                <w:shd w:val="clear" w:color="auto" w:fill="FFFFFF"/>
                <w:lang w:val="lt-LT"/>
              </w:rPr>
              <w:t xml:space="preserve">5.3.2.5. Šalys privalo Susitarime nurodyti vartojimo prekių ir paslaugų indekso reikšmę laikotarpio pradžioje ir jo nustatymo datą, indekso reikšmę laikotarpio pabaigoje ir jo nustatymo datą, kainų pokytį (k), perskaičiuotą </w:t>
            </w:r>
            <w:r w:rsidRPr="003E3BEA">
              <w:rPr>
                <w:rFonts w:ascii="Times New Roman" w:eastAsia="Times New Roman" w:hAnsi="Times New Roman" w:cs="Times New Roman"/>
                <w:kern w:val="2"/>
                <w:shd w:val="clear" w:color="auto" w:fill="FFFFFF"/>
                <w:lang w:val="lt-LT"/>
              </w:rPr>
              <w:t xml:space="preserve">Sutarties kainą, </w:t>
            </w:r>
            <w:r w:rsidRPr="003E3BEA">
              <w:rPr>
                <w:rFonts w:ascii="Times New Roman" w:eastAsia="Times New Roman" w:hAnsi="Times New Roman" w:cs="Times New Roman"/>
                <w:color w:val="000000"/>
                <w:kern w:val="2"/>
                <w:shd w:val="clear" w:color="auto" w:fill="FFFFFF"/>
                <w:lang w:val="lt-LT"/>
              </w:rPr>
              <w:t>perskaičiuotą Pradinės Sutarties vertę.</w:t>
            </w:r>
          </w:p>
          <w:p w14:paraId="591A1DF6" w14:textId="77777777" w:rsidR="003E3BEA" w:rsidRPr="003E3BEA" w:rsidRDefault="003E3BEA" w:rsidP="003E3BEA">
            <w:pPr>
              <w:spacing w:after="0" w:line="240" w:lineRule="auto"/>
              <w:jc w:val="both"/>
              <w:rPr>
                <w:rFonts w:ascii="Times New Roman" w:eastAsia="Times New Roman" w:hAnsi="Times New Roman" w:cs="Times New Roman"/>
                <w:kern w:val="2"/>
                <w:shd w:val="clear" w:color="auto" w:fill="FFFFFF"/>
                <w:lang w:val="lt-LT"/>
              </w:rPr>
            </w:pPr>
            <w:r w:rsidRPr="003E3BEA">
              <w:rPr>
                <w:rFonts w:ascii="Times New Roman" w:eastAsia="Times New Roman" w:hAnsi="Times New Roman" w:cs="Times New Roman"/>
                <w:color w:val="000000"/>
                <w:kern w:val="2"/>
                <w:shd w:val="clear" w:color="auto" w:fill="FFFFFF"/>
                <w:lang w:val="lt-LT"/>
              </w:rPr>
              <w:t xml:space="preserve">5.3.3.6. Nauja </w:t>
            </w:r>
            <w:r w:rsidRPr="003E3BEA">
              <w:rPr>
                <w:rFonts w:ascii="Times New Roman" w:eastAsia="Times New Roman" w:hAnsi="Times New Roman" w:cs="Times New Roman"/>
                <w:kern w:val="2"/>
                <w:shd w:val="clear" w:color="auto" w:fill="FFFFFF"/>
                <w:lang w:val="lt-LT"/>
              </w:rPr>
              <w:t>Sutarties kaina apskaičiuojami pagal žemiau pateiktą formulę:</w:t>
            </w:r>
          </w:p>
          <w:p w14:paraId="59FC3BB6" w14:textId="77777777" w:rsidR="003E3BEA" w:rsidRPr="003E3BEA" w:rsidRDefault="003E3BEA" w:rsidP="003E3BEA">
            <w:pPr>
              <w:spacing w:after="0" w:line="240" w:lineRule="auto"/>
              <w:jc w:val="both"/>
              <w:textAlignment w:val="baseline"/>
              <w:rPr>
                <w:rFonts w:ascii="Times New Roman" w:eastAsia="Times New Roman" w:hAnsi="Times New Roman" w:cs="Times New Roman"/>
                <w:kern w:val="2"/>
                <w:lang w:val="lt-LT"/>
              </w:rPr>
            </w:pPr>
            <m:oMath>
              <m:sSub>
                <m:sSubPr>
                  <m:ctrlPr>
                    <w:rPr>
                      <w:rFonts w:ascii="Cambria Math" w:eastAsia="Times New Roman" w:hAnsi="Cambria Math" w:cs="Times New Roman"/>
                      <w:lang w:val="lt-LT"/>
                    </w:rPr>
                  </m:ctrlPr>
                </m:sSubPr>
                <m:e>
                  <m:r>
                    <m:rPr>
                      <m:sty m:val="p"/>
                    </m:rPr>
                    <w:rPr>
                      <w:rFonts w:ascii="Cambria Math" w:eastAsia="Times New Roman" w:hAnsi="Cambria Math" w:cs="Times New Roman"/>
                      <w:lang w:val="lt-LT"/>
                    </w:rPr>
                    <m:t>a</m:t>
                  </m:r>
                </m:e>
                <m:sub>
                  <m:r>
                    <m:rPr>
                      <m:sty m:val="p"/>
                    </m:rPr>
                    <w:rPr>
                      <w:rFonts w:ascii="Cambria Math" w:eastAsia="Times New Roman" w:hAnsi="Cambria Math" w:cs="Times New Roman"/>
                      <w:lang w:val="lt-LT"/>
                    </w:rPr>
                    <m:t>1</m:t>
                  </m:r>
                </m:sub>
              </m:sSub>
              <m:r>
                <m:rPr>
                  <m:sty m:val="p"/>
                </m:rPr>
                <w:rPr>
                  <w:rFonts w:ascii="Cambria Math" w:eastAsia="Times New Roman" w:hAnsi="Cambria Math" w:cs="Times New Roman"/>
                  <w:lang w:val="lt-LT"/>
                </w:rPr>
                <m:t>=</m:t>
              </m:r>
              <m:r>
                <m:rPr>
                  <m:sty m:val="p"/>
                </m:rPr>
                <w:rPr>
                  <w:rFonts w:ascii="Cambria Math" w:eastAsia="Yu Mincho" w:hAnsi="Cambria Math" w:cs="Times New Roman"/>
                  <w:lang w:val="lt-LT"/>
                </w:rPr>
                <m:t>a+</m:t>
              </m:r>
              <m:d>
                <m:dPr>
                  <m:ctrlPr>
                    <w:rPr>
                      <w:rFonts w:ascii="Cambria Math" w:eastAsia="Yu Mincho" w:hAnsi="Cambria Math" w:cs="Times New Roman"/>
                      <w:lang w:val="lt-LT"/>
                    </w:rPr>
                  </m:ctrlPr>
                </m:dPr>
                <m:e>
                  <m:f>
                    <m:fPr>
                      <m:ctrlPr>
                        <w:rPr>
                          <w:rFonts w:ascii="Cambria Math" w:eastAsia="Yu Mincho" w:hAnsi="Cambria Math" w:cs="Times New Roman"/>
                          <w:lang w:val="lt-LT"/>
                        </w:rPr>
                      </m:ctrlPr>
                    </m:fPr>
                    <m:num>
                      <m:r>
                        <m:rPr>
                          <m:sty m:val="p"/>
                        </m:rPr>
                        <w:rPr>
                          <w:rFonts w:ascii="Cambria Math" w:eastAsia="Yu Mincho" w:hAnsi="Cambria Math" w:cs="Times New Roman"/>
                          <w:lang w:val="lt-LT"/>
                        </w:rPr>
                        <m:t>k</m:t>
                      </m:r>
                    </m:num>
                    <m:den>
                      <m:r>
                        <m:rPr>
                          <m:sty m:val="p"/>
                        </m:rPr>
                        <w:rPr>
                          <w:rFonts w:ascii="Cambria Math" w:eastAsia="Yu Mincho" w:hAnsi="Cambria Math" w:cs="Times New Roman"/>
                          <w:lang w:val="lt-LT"/>
                        </w:rPr>
                        <m:t>100</m:t>
                      </m:r>
                    </m:den>
                  </m:f>
                  <m:r>
                    <m:rPr>
                      <m:sty m:val="p"/>
                    </m:rPr>
                    <w:rPr>
                      <w:rFonts w:ascii="Cambria Math" w:eastAsia="Yu Mincho" w:hAnsi="Cambria Math" w:cs="Times New Roman"/>
                      <w:lang w:val="lt-LT"/>
                    </w:rPr>
                    <m:t>×a</m:t>
                  </m:r>
                </m:e>
              </m:d>
            </m:oMath>
            <w:r w:rsidRPr="003E3BEA">
              <w:rPr>
                <w:rFonts w:ascii="Times New Roman" w:eastAsia="Times New Roman" w:hAnsi="Times New Roman" w:cs="Times New Roman"/>
                <w:kern w:val="2"/>
                <w:lang w:val="lt-LT"/>
              </w:rPr>
              <w:t>, kur a – kaina (Eur be PVM)) (jei peržiūra jau buvo atlikta, tai po paskutinio perskaičiavimo) </w:t>
            </w:r>
          </w:p>
          <w:p w14:paraId="3C8B8AB0" w14:textId="77777777" w:rsidR="003E3BEA" w:rsidRPr="003E3BEA" w:rsidRDefault="003E3BEA" w:rsidP="003E3BEA">
            <w:pPr>
              <w:spacing w:after="0" w:line="240" w:lineRule="auto"/>
              <w:jc w:val="both"/>
              <w:textAlignment w:val="baseline"/>
              <w:rPr>
                <w:rFonts w:ascii="Times New Roman" w:eastAsia="Times New Roman" w:hAnsi="Times New Roman" w:cs="Times New Roman"/>
                <w:kern w:val="2"/>
                <w:lang w:val="lt-LT"/>
              </w:rPr>
            </w:pPr>
            <w:r w:rsidRPr="003E3BEA">
              <w:rPr>
                <w:rFonts w:ascii="Times New Roman" w:eastAsia="Times New Roman" w:hAnsi="Times New Roman" w:cs="Times New Roman"/>
                <w:kern w:val="2"/>
                <w:lang w:val="lt-LT"/>
              </w:rPr>
              <w:t>a</w:t>
            </w:r>
            <w:r w:rsidRPr="003E3BEA">
              <w:rPr>
                <w:rFonts w:ascii="Times New Roman" w:eastAsia="Times New Roman" w:hAnsi="Times New Roman" w:cs="Times New Roman"/>
                <w:kern w:val="2"/>
                <w:vertAlign w:val="subscript"/>
                <w:lang w:val="lt-LT"/>
              </w:rPr>
              <w:t>1</w:t>
            </w:r>
            <w:r w:rsidRPr="003E3BEA">
              <w:rPr>
                <w:rFonts w:ascii="Times New Roman" w:eastAsia="Times New Roman" w:hAnsi="Times New Roman" w:cs="Times New Roman"/>
                <w:kern w:val="2"/>
                <w:lang w:val="lt-LT"/>
              </w:rPr>
              <w:t xml:space="preserve"> – perskaičiuota (pakeista) kaina (Eur be PVM) </w:t>
            </w:r>
          </w:p>
          <w:p w14:paraId="5054460C" w14:textId="77777777" w:rsidR="003E3BEA" w:rsidRPr="003E3BEA" w:rsidRDefault="003E3BEA" w:rsidP="003E3BEA">
            <w:pPr>
              <w:spacing w:after="0" w:line="240" w:lineRule="auto"/>
              <w:jc w:val="both"/>
              <w:textAlignment w:val="baseline"/>
              <w:rPr>
                <w:rFonts w:ascii="Times New Roman" w:eastAsia="Times New Roman" w:hAnsi="Times New Roman" w:cs="Times New Roman"/>
                <w:kern w:val="2"/>
                <w:lang w:val="lt-LT"/>
              </w:rPr>
            </w:pPr>
            <w:r w:rsidRPr="003E3BEA">
              <w:rPr>
                <w:rFonts w:ascii="Times New Roman" w:eastAsia="Times New Roman" w:hAnsi="Times New Roman" w:cs="Times New Roman"/>
                <w:kern w:val="2"/>
                <w:lang w:val="lt-LT"/>
              </w:rPr>
              <w:t xml:space="preserve">k – pagal vartotojų kainų indeksą </w:t>
            </w:r>
            <w:r w:rsidRPr="003E3BEA">
              <w:rPr>
                <w:rFonts w:ascii="Times New Roman" w:eastAsia="Calibri" w:hAnsi="Times New Roman" w:cs="Times New Roman"/>
                <w:i/>
                <w:iCs/>
                <w:lang w:val="lt-LT"/>
              </w:rPr>
              <w:t xml:space="preserve">„0454 Kietasis kuras“ </w:t>
            </w:r>
            <w:r w:rsidRPr="003E3BEA">
              <w:rPr>
                <w:rFonts w:ascii="Times New Roman" w:eastAsia="Times New Roman" w:hAnsi="Times New Roman" w:cs="Times New Roman"/>
                <w:color w:val="4472C4"/>
                <w:kern w:val="2"/>
                <w:lang w:val="lt-LT"/>
              </w:rPr>
              <w:t xml:space="preserve"> </w:t>
            </w:r>
            <w:r w:rsidRPr="003E3BEA">
              <w:rPr>
                <w:rFonts w:ascii="Times New Roman" w:eastAsia="Times New Roman" w:hAnsi="Times New Roman" w:cs="Times New Roman"/>
                <w:kern w:val="2"/>
                <w:lang w:val="lt-LT"/>
              </w:rPr>
              <w:t>apskaičiuotas Vartojimo prekių ir paslaugų kainų pokytis (padidėjimas arba sumažėjimas) (%). „k“ reikšmė skaičiuojama pagal formulę:</w:t>
            </w:r>
          </w:p>
          <w:p w14:paraId="4C101878" w14:textId="77777777" w:rsidR="003E3BEA" w:rsidRPr="003E3BEA" w:rsidRDefault="003E3BEA" w:rsidP="003E3BEA">
            <w:pPr>
              <w:spacing w:after="0" w:line="240" w:lineRule="auto"/>
              <w:jc w:val="both"/>
              <w:textAlignment w:val="baseline"/>
              <w:rPr>
                <w:rFonts w:ascii="Times New Roman" w:eastAsia="Times New Roman" w:hAnsi="Times New Roman" w:cs="Times New Roman"/>
                <w:kern w:val="2"/>
                <w:lang w:val="lt-LT"/>
              </w:rPr>
            </w:pPr>
            <m:oMath>
              <m:r>
                <m:rPr>
                  <m:sty m:val="p"/>
                </m:rPr>
                <w:rPr>
                  <w:rFonts w:ascii="Cambria Math" w:eastAsia="Times New Roman" w:hAnsi="Cambria Math" w:cs="Times New Roman"/>
                  <w:lang w:val="lt-LT"/>
                </w:rPr>
                <m:t>k =</m:t>
              </m:r>
              <m:f>
                <m:fPr>
                  <m:ctrlPr>
                    <w:rPr>
                      <w:rFonts w:ascii="Cambria Math" w:eastAsia="Yu Mincho" w:hAnsi="Cambria Math" w:cs="Times New Roman"/>
                      <w:lang w:val="lt-LT"/>
                    </w:rPr>
                  </m:ctrlPr>
                </m:fPr>
                <m:num>
                  <m:sSub>
                    <m:sSubPr>
                      <m:ctrlPr>
                        <w:rPr>
                          <w:rFonts w:ascii="Cambria Math" w:eastAsia="Yu Mincho" w:hAnsi="Cambria Math" w:cs="Times New Roman"/>
                          <w:lang w:val="lt-LT"/>
                        </w:rPr>
                      </m:ctrlPr>
                    </m:sSubPr>
                    <m:e>
                      <m:r>
                        <m:rPr>
                          <m:sty m:val="p"/>
                        </m:rPr>
                        <w:rPr>
                          <w:rFonts w:ascii="Cambria Math" w:eastAsia="Yu Mincho" w:hAnsi="Cambria Math" w:cs="Times New Roman"/>
                          <w:lang w:val="lt-LT"/>
                        </w:rPr>
                        <m:t>Ind</m:t>
                      </m:r>
                    </m:e>
                    <m:sub>
                      <m:r>
                        <m:rPr>
                          <m:sty m:val="p"/>
                        </m:rPr>
                        <w:rPr>
                          <w:rFonts w:ascii="Cambria Math" w:eastAsia="Yu Mincho" w:hAnsi="Cambria Math" w:cs="Times New Roman"/>
                          <w:lang w:val="lt-LT"/>
                        </w:rPr>
                        <m:t>naujausias</m:t>
                      </m:r>
                    </m:sub>
                  </m:sSub>
                </m:num>
                <m:den>
                  <m:sSub>
                    <m:sSubPr>
                      <m:ctrlPr>
                        <w:rPr>
                          <w:rFonts w:ascii="Cambria Math" w:eastAsia="Yu Mincho" w:hAnsi="Cambria Math" w:cs="Times New Roman"/>
                          <w:lang w:val="lt-LT"/>
                        </w:rPr>
                      </m:ctrlPr>
                    </m:sSubPr>
                    <m:e>
                      <m:r>
                        <m:rPr>
                          <m:sty m:val="p"/>
                        </m:rPr>
                        <w:rPr>
                          <w:rFonts w:ascii="Cambria Math" w:eastAsia="Yu Mincho" w:hAnsi="Cambria Math" w:cs="Times New Roman"/>
                          <w:lang w:val="lt-LT"/>
                        </w:rPr>
                        <m:t>Ind</m:t>
                      </m:r>
                    </m:e>
                    <m:sub>
                      <m:r>
                        <m:rPr>
                          <m:sty m:val="p"/>
                        </m:rPr>
                        <w:rPr>
                          <w:rFonts w:ascii="Cambria Math" w:eastAsia="Yu Mincho" w:hAnsi="Cambria Math" w:cs="Times New Roman"/>
                          <w:lang w:val="lt-LT"/>
                        </w:rPr>
                        <m:t>pradžia</m:t>
                      </m:r>
                    </m:sub>
                  </m:sSub>
                </m:den>
              </m:f>
              <m:r>
                <m:rPr>
                  <m:sty m:val="p"/>
                </m:rPr>
                <w:rPr>
                  <w:rFonts w:ascii="Cambria Math" w:eastAsia="Yu Mincho" w:hAnsi="Cambria Math" w:cs="Times New Roman"/>
                  <w:lang w:val="lt-LT"/>
                </w:rPr>
                <m:t>×100-100</m:t>
              </m:r>
            </m:oMath>
            <w:r w:rsidRPr="003E3BEA">
              <w:rPr>
                <w:rFonts w:ascii="Times New Roman" w:eastAsia="Times New Roman" w:hAnsi="Times New Roman" w:cs="Times New Roman"/>
                <w:kern w:val="2"/>
                <w:lang w:val="lt-LT"/>
              </w:rPr>
              <w:t>, (proc.) kur</w:t>
            </w:r>
          </w:p>
          <w:p w14:paraId="208792D4" w14:textId="77777777" w:rsidR="003E3BEA" w:rsidRPr="003E3BEA" w:rsidRDefault="003E3BEA" w:rsidP="003E3BEA">
            <w:pPr>
              <w:spacing w:after="0" w:line="240" w:lineRule="auto"/>
              <w:jc w:val="both"/>
              <w:textAlignment w:val="baseline"/>
              <w:rPr>
                <w:rFonts w:ascii="Times New Roman" w:eastAsia="Times New Roman" w:hAnsi="Times New Roman" w:cs="Times New Roman"/>
                <w:lang w:val="lt-LT"/>
              </w:rPr>
            </w:pPr>
            <w:r w:rsidRPr="003E3BEA">
              <w:rPr>
                <w:rFonts w:ascii="Times New Roman" w:eastAsia="Times New Roman" w:hAnsi="Times New Roman" w:cs="Times New Roman"/>
                <w:kern w:val="2"/>
                <w:lang w:val="lt-LT"/>
              </w:rPr>
              <w:t>Ind</w:t>
            </w:r>
            <w:r w:rsidRPr="003E3BEA">
              <w:rPr>
                <w:rFonts w:ascii="Times New Roman" w:eastAsia="Times New Roman" w:hAnsi="Times New Roman" w:cs="Times New Roman"/>
                <w:kern w:val="2"/>
                <w:vertAlign w:val="subscript"/>
                <w:lang w:val="lt-LT"/>
              </w:rPr>
              <w:t>naujausias</w:t>
            </w:r>
            <w:r w:rsidRPr="003E3BEA">
              <w:rPr>
                <w:rFonts w:ascii="Times New Roman" w:eastAsia="Times New Roman" w:hAnsi="Times New Roman" w:cs="Times New Roman"/>
                <w:kern w:val="2"/>
                <w:lang w:val="lt-LT"/>
              </w:rPr>
              <w:t xml:space="preserve"> – kreipimosi dėl kainos</w:t>
            </w:r>
            <w:r w:rsidRPr="003E3BEA">
              <w:rPr>
                <w:rFonts w:ascii="Times New Roman" w:eastAsia="Times New Roman" w:hAnsi="Times New Roman" w:cs="Times New Roman"/>
                <w:color w:val="FF0000"/>
                <w:kern w:val="2"/>
                <w:lang w:val="lt-LT"/>
              </w:rPr>
              <w:t xml:space="preserve"> </w:t>
            </w:r>
            <w:r w:rsidRPr="003E3BEA">
              <w:rPr>
                <w:rFonts w:ascii="Times New Roman" w:eastAsia="Times New Roman" w:hAnsi="Times New Roman" w:cs="Times New Roman"/>
                <w:kern w:val="2"/>
                <w:lang w:val="lt-LT"/>
              </w:rPr>
              <w:t xml:space="preserve">peržiūros išsiuntimo kitai šaliai dieną paskelbtas naujausias vartojimo prekių ir paslaugų indeksas </w:t>
            </w:r>
            <w:r w:rsidRPr="003E3BEA">
              <w:rPr>
                <w:rFonts w:ascii="Times New Roman" w:eastAsia="Calibri" w:hAnsi="Times New Roman" w:cs="Times New Roman"/>
                <w:i/>
                <w:iCs/>
                <w:lang w:val="lt-LT"/>
              </w:rPr>
              <w:t>„0454 Kietasis kuras“</w:t>
            </w:r>
            <w:r w:rsidRPr="003E3BEA">
              <w:rPr>
                <w:rFonts w:ascii="Times New Roman" w:eastAsia="Times New Roman" w:hAnsi="Times New Roman" w:cs="Times New Roman"/>
                <w:kern w:val="2"/>
                <w:lang w:val="lt-LT"/>
              </w:rPr>
              <w:t>.</w:t>
            </w:r>
          </w:p>
          <w:p w14:paraId="0C18A3B0" w14:textId="77777777" w:rsidR="003E3BEA" w:rsidRPr="003E3BEA" w:rsidRDefault="003E3BEA" w:rsidP="003E3BEA">
            <w:pPr>
              <w:spacing w:after="0" w:line="240" w:lineRule="auto"/>
              <w:jc w:val="both"/>
              <w:rPr>
                <w:rFonts w:ascii="Times New Roman" w:eastAsia="Times New Roman" w:hAnsi="Times New Roman" w:cs="Times New Roman"/>
                <w:lang w:val="lt-LT"/>
              </w:rPr>
            </w:pPr>
            <w:r w:rsidRPr="003E3BEA">
              <w:rPr>
                <w:rFonts w:ascii="Times New Roman" w:eastAsia="Times New Roman" w:hAnsi="Times New Roman" w:cs="Times New Roman"/>
                <w:kern w:val="2"/>
                <w:lang w:val="lt-LT"/>
              </w:rPr>
              <w:t>Ind</w:t>
            </w:r>
            <w:r w:rsidRPr="003E3BEA">
              <w:rPr>
                <w:rFonts w:ascii="Times New Roman" w:eastAsia="Times New Roman" w:hAnsi="Times New Roman" w:cs="Times New Roman"/>
                <w:kern w:val="2"/>
                <w:vertAlign w:val="subscript"/>
                <w:lang w:val="lt-LT"/>
              </w:rPr>
              <w:t>pradžia</w:t>
            </w:r>
            <w:r w:rsidRPr="003E3BEA">
              <w:rPr>
                <w:rFonts w:ascii="Times New Roman" w:eastAsia="Times New Roman" w:hAnsi="Times New Roman" w:cs="Times New Roman"/>
                <w:kern w:val="2"/>
                <w:lang w:val="lt-LT"/>
              </w:rPr>
              <w:t xml:space="preserve"> – laikotarpio pradžios datos (mėnesio) vartojimo prekių ir paslaugų indeksas </w:t>
            </w:r>
            <w:r w:rsidRPr="003E3BEA">
              <w:rPr>
                <w:rFonts w:ascii="Times New Roman" w:eastAsia="Calibri" w:hAnsi="Times New Roman" w:cs="Times New Roman"/>
                <w:i/>
                <w:iCs/>
                <w:lang w:val="lt-LT"/>
              </w:rPr>
              <w:t>„0454 Kietasis kuras“</w:t>
            </w:r>
            <w:r w:rsidRPr="003E3BEA">
              <w:rPr>
                <w:rFonts w:ascii="Times New Roman" w:eastAsia="Times New Roman" w:hAnsi="Times New Roman" w:cs="Times New Roman"/>
                <w:kern w:val="2"/>
                <w:lang w:val="lt-LT"/>
              </w:rPr>
              <w:t xml:space="preserve">. Pirmojo perskaičiavimo atveju laikotarpio pradžia (mėnuo) yra </w:t>
            </w:r>
            <w:r w:rsidRPr="003E3BEA">
              <w:rPr>
                <w:rFonts w:ascii="Times New Roman" w:eastAsia="Times New Roman" w:hAnsi="Times New Roman" w:cs="Times New Roman"/>
                <w:lang w:val="lt-LT"/>
              </w:rPr>
              <w:t>Sutarties įsigaliojimo dienos mėnuo.</w:t>
            </w:r>
            <w:r w:rsidRPr="003E3BEA">
              <w:rPr>
                <w:rFonts w:ascii="Times New Roman" w:eastAsia="Times New Roman" w:hAnsi="Times New Roman" w:cs="Times New Roman"/>
                <w:kern w:val="2"/>
                <w:lang w:val="lt-LT"/>
              </w:rPr>
              <w:t xml:space="preserve"> Antrojo ir vėlesnių perskaičiavimų atveju laikotarpio pradžia (mėnuo) yra paskutinio perskaičiavimo metu naudotos paskelbto atitinkamo indekso reikšmės mėnuo.</w:t>
            </w:r>
          </w:p>
          <w:p w14:paraId="284C5428" w14:textId="77777777" w:rsidR="003E3BEA" w:rsidRPr="003E3BEA" w:rsidRDefault="003E3BEA" w:rsidP="003E3BEA">
            <w:pPr>
              <w:spacing w:after="0" w:line="240" w:lineRule="auto"/>
              <w:jc w:val="both"/>
              <w:rPr>
                <w:rFonts w:ascii="Times New Roman" w:eastAsia="Times New Roman" w:hAnsi="Times New Roman" w:cs="Times New Roman"/>
                <w:kern w:val="2"/>
                <w:shd w:val="clear" w:color="auto" w:fill="FFFFFF"/>
                <w:lang w:val="lt-LT"/>
              </w:rPr>
            </w:pPr>
            <w:r w:rsidRPr="003E3BEA">
              <w:rPr>
                <w:rFonts w:ascii="Times New Roman" w:eastAsia="Times New Roman" w:hAnsi="Times New Roman" w:cs="Times New Roman"/>
                <w:color w:val="000000"/>
                <w:kern w:val="2"/>
                <w:lang w:val="lt-LT"/>
              </w:rPr>
              <w:t>5.3.2.7. </w:t>
            </w:r>
            <w:r w:rsidRPr="003E3BEA">
              <w:rPr>
                <w:rFonts w:ascii="Times New Roman" w:eastAsia="Times New Roman" w:hAnsi="Times New Roman" w:cs="Times New Roman"/>
                <w:color w:val="000000"/>
                <w:kern w:val="2"/>
                <w:shd w:val="clear" w:color="auto" w:fill="FFFFFF"/>
                <w:lang w:val="lt-LT"/>
              </w:rPr>
              <w:t xml:space="preserve">Skaičiavimams indeksų reikšmės </w:t>
            </w:r>
            <w:r w:rsidRPr="003E3BEA">
              <w:rPr>
                <w:rFonts w:ascii="Times New Roman" w:eastAsia="Times New Roman" w:hAnsi="Times New Roman" w:cs="Times New Roman"/>
                <w:kern w:val="2"/>
                <w:shd w:val="clear" w:color="auto" w:fill="FFFFFF"/>
                <w:lang w:val="lt-LT"/>
              </w:rPr>
              <w:t xml:space="preserve">imamos </w:t>
            </w:r>
            <w:r w:rsidRPr="003E3BEA">
              <w:rPr>
                <w:rFonts w:ascii="Times New Roman" w:eastAsia="Times New Roman" w:hAnsi="Times New Roman" w:cs="Times New Roman"/>
                <w:b/>
                <w:bCs/>
                <w:kern w:val="2"/>
                <w:shd w:val="clear" w:color="auto" w:fill="FFFFFF"/>
                <w:lang w:val="lt-LT"/>
              </w:rPr>
              <w:t>keturių</w:t>
            </w:r>
            <w:r w:rsidRPr="003E3BEA">
              <w:rPr>
                <w:rFonts w:ascii="Times New Roman" w:eastAsia="Times New Roman" w:hAnsi="Times New Roman" w:cs="Times New Roman"/>
                <w:kern w:val="2"/>
                <w:shd w:val="clear" w:color="auto" w:fill="FFFFFF"/>
                <w:lang w:val="lt-LT"/>
              </w:rPr>
              <w:t xml:space="preserve"> skaitmenų po kablelio tikslumu. Apskaičiuotas pokytis (k) tolimesniems skaičiavimams naudojamas suapvalinus iki </w:t>
            </w:r>
            <w:r w:rsidRPr="003E3BEA">
              <w:rPr>
                <w:rFonts w:ascii="Times New Roman" w:eastAsia="Times New Roman" w:hAnsi="Times New Roman" w:cs="Times New Roman"/>
                <w:b/>
                <w:bCs/>
                <w:kern w:val="2"/>
                <w:shd w:val="clear" w:color="auto" w:fill="FFFFFF"/>
                <w:lang w:val="lt-LT"/>
              </w:rPr>
              <w:t>vieno</w:t>
            </w:r>
            <w:r w:rsidRPr="003E3BEA">
              <w:rPr>
                <w:rFonts w:ascii="Times New Roman" w:eastAsia="Times New Roman" w:hAnsi="Times New Roman" w:cs="Times New Roman"/>
                <w:kern w:val="2"/>
                <w:shd w:val="clear" w:color="auto" w:fill="FFFFFF"/>
                <w:lang w:val="lt-LT"/>
              </w:rPr>
              <w:t xml:space="preserve"> skaitmens po kablelio, o apskaičiuotas įkainis „a</w:t>
            </w:r>
            <w:r w:rsidRPr="003E3BEA">
              <w:rPr>
                <w:rFonts w:ascii="Times New Roman" w:eastAsia="Times New Roman" w:hAnsi="Times New Roman" w:cs="Times New Roman"/>
                <w:kern w:val="2"/>
                <w:shd w:val="clear" w:color="auto" w:fill="FFFFFF"/>
                <w:vertAlign w:val="subscript"/>
                <w:lang w:val="lt-LT"/>
              </w:rPr>
              <w:t>1</w:t>
            </w:r>
            <w:r w:rsidRPr="003E3BEA">
              <w:rPr>
                <w:rFonts w:ascii="Times New Roman" w:eastAsia="Times New Roman" w:hAnsi="Times New Roman" w:cs="Times New Roman"/>
                <w:kern w:val="2"/>
                <w:shd w:val="clear" w:color="auto" w:fill="FFFFFF"/>
                <w:lang w:val="lt-LT"/>
              </w:rPr>
              <w:t xml:space="preserve">“ suapvalinamas iki </w:t>
            </w:r>
            <w:r w:rsidRPr="003E3BEA">
              <w:rPr>
                <w:rFonts w:ascii="Times New Roman" w:eastAsia="Times New Roman" w:hAnsi="Times New Roman" w:cs="Times New Roman"/>
                <w:b/>
                <w:bCs/>
                <w:kern w:val="2"/>
                <w:shd w:val="clear" w:color="auto" w:fill="FFFFFF"/>
                <w:lang w:val="lt-LT"/>
              </w:rPr>
              <w:t xml:space="preserve">dviejų </w:t>
            </w:r>
            <w:r w:rsidRPr="003E3BEA">
              <w:rPr>
                <w:rFonts w:ascii="Times New Roman" w:eastAsia="Times New Roman" w:hAnsi="Times New Roman" w:cs="Times New Roman"/>
                <w:kern w:val="2"/>
                <w:shd w:val="clear" w:color="auto" w:fill="FFFFFF"/>
                <w:lang w:val="lt-LT"/>
              </w:rPr>
              <w:t>skaitmenų po kablelio.</w:t>
            </w:r>
          </w:p>
          <w:p w14:paraId="1345455F" w14:textId="77777777" w:rsidR="003E3BEA" w:rsidRPr="003E3BEA" w:rsidRDefault="003E3BEA" w:rsidP="003E3BEA">
            <w:pPr>
              <w:spacing w:after="0" w:line="240" w:lineRule="auto"/>
              <w:jc w:val="both"/>
              <w:rPr>
                <w:rFonts w:ascii="Times New Roman" w:eastAsia="Times New Roman" w:hAnsi="Times New Roman" w:cs="Times New Roman"/>
                <w:color w:val="000000"/>
                <w:kern w:val="2"/>
                <w:shd w:val="clear" w:color="auto" w:fill="FFFFFF"/>
                <w:lang w:val="lt-LT"/>
              </w:rPr>
            </w:pPr>
            <w:r w:rsidRPr="003E3BEA">
              <w:rPr>
                <w:rFonts w:ascii="Times New Roman" w:eastAsia="Times New Roman" w:hAnsi="Times New Roman" w:cs="Times New Roman"/>
                <w:kern w:val="2"/>
                <w:shd w:val="clear" w:color="auto" w:fill="FFFFFF"/>
                <w:lang w:val="lt-LT"/>
              </w:rPr>
              <w:t xml:space="preserve">5.3.2.8. Šalis, siekianti Sutarties kainos peržiūros, </w:t>
            </w:r>
            <w:r w:rsidRPr="003E3BEA">
              <w:rPr>
                <w:rFonts w:ascii="Times New Roman" w:eastAsia="Times New Roman" w:hAnsi="Times New Roman" w:cs="Times New Roman"/>
                <w:color w:val="000000"/>
                <w:kern w:val="2"/>
                <w:shd w:val="clear" w:color="auto" w:fill="FFFFFF"/>
                <w:lang w:val="lt-LT"/>
              </w:rPr>
              <w:t xml:space="preserve">privalo raštu kreiptis į kitą Šalį ir prašyme pateikti visą reikalingą informaciją: Sutarties pavadinimą, numerį, datą, neperduotų ir neapmokėtų </w:t>
            </w:r>
            <w:r w:rsidRPr="003E3BEA">
              <w:rPr>
                <w:rFonts w:ascii="Times New Roman" w:eastAsia="Times New Roman" w:hAnsi="Times New Roman" w:cs="Times New Roman"/>
                <w:kern w:val="2"/>
                <w:shd w:val="clear" w:color="auto" w:fill="FFFFFF"/>
                <w:lang w:val="lt-LT"/>
              </w:rPr>
              <w:t>Pr</w:t>
            </w:r>
            <w:r w:rsidRPr="003E3BEA">
              <w:rPr>
                <w:rFonts w:ascii="Times New Roman" w:eastAsia="Times New Roman" w:hAnsi="Times New Roman" w:cs="Times New Roman"/>
                <w:color w:val="000000"/>
                <w:kern w:val="2"/>
                <w:shd w:val="clear" w:color="auto" w:fill="FFFFFF"/>
                <w:lang w:val="lt-LT"/>
              </w:rPr>
              <w:t xml:space="preserve">ekių sąrašą su kiekiais, indekso reikšmes su nuorodomis į viešus šaltinius Valstybės duomenų agentūros Oficialiosios statistikos portale arba </w:t>
            </w:r>
            <w:r w:rsidRPr="003E3BEA">
              <w:rPr>
                <w:rFonts w:ascii="Times New Roman" w:eastAsia="Times New Roman" w:hAnsi="Times New Roman" w:cs="Times New Roman"/>
                <w:kern w:val="2"/>
                <w:bdr w:val="none" w:sz="0" w:space="0" w:color="auto" w:frame="1"/>
                <w:lang w:val="lt-LT"/>
              </w:rPr>
              <w:t>kitus oficialius šaltinių duomenis</w:t>
            </w:r>
            <w:r w:rsidRPr="003E3BEA">
              <w:rPr>
                <w:rFonts w:ascii="Times New Roman" w:eastAsia="Times New Roman" w:hAnsi="Times New Roman" w:cs="Times New Roman"/>
                <w:color w:val="000000"/>
                <w:kern w:val="2"/>
                <w:shd w:val="clear" w:color="auto" w:fill="FFFFFF"/>
                <w:lang w:val="lt-LT"/>
              </w:rPr>
              <w:t>, kita svarbi informacija. Prašyme Šalis neturi teisės nurodyti kito indekso ar prašyti perskaičiavimo pagal kitą indeksą nei nurodytas šioje procedūroje.</w:t>
            </w:r>
          </w:p>
          <w:p w14:paraId="638301E2" w14:textId="77777777" w:rsidR="003E3BEA" w:rsidRPr="003E3BEA" w:rsidRDefault="003E3BEA" w:rsidP="003E3BEA">
            <w:pPr>
              <w:spacing w:after="0" w:line="240" w:lineRule="auto"/>
              <w:jc w:val="both"/>
              <w:rPr>
                <w:rFonts w:ascii="Times New Roman" w:eastAsia="Times New Roman" w:hAnsi="Times New Roman" w:cs="Times New Roman"/>
                <w:kern w:val="2"/>
                <w:shd w:val="clear" w:color="auto" w:fill="FFFFFF"/>
                <w:lang w:val="lt-LT"/>
              </w:rPr>
            </w:pPr>
            <w:r w:rsidRPr="003E3BEA">
              <w:rPr>
                <w:rFonts w:ascii="Times New Roman" w:eastAsia="Times New Roman" w:hAnsi="Times New Roman" w:cs="Times New Roman"/>
                <w:kern w:val="2"/>
                <w:shd w:val="clear" w:color="auto" w:fill="FFFFFF"/>
                <w:lang w:val="lt-LT"/>
              </w:rPr>
              <w:t>5</w:t>
            </w:r>
            <w:r w:rsidRPr="003E3BEA">
              <w:rPr>
                <w:rFonts w:ascii="Times New Roman" w:eastAsia="Times New Roman" w:hAnsi="Times New Roman" w:cs="Times New Roman"/>
                <w:kern w:val="2"/>
                <w:lang w:val="lt-LT"/>
              </w:rPr>
              <w:t>.3.2.9. </w:t>
            </w:r>
            <w:r w:rsidRPr="003E3BEA">
              <w:rPr>
                <w:rFonts w:ascii="Times New Roman" w:eastAsia="Times New Roman" w:hAnsi="Times New Roman" w:cs="Times New Roman"/>
                <w:kern w:val="2"/>
                <w:shd w:val="clear" w:color="auto" w:fill="FFFFFF"/>
                <w:lang w:val="lt-LT"/>
              </w:rPr>
              <w:t>Susitarimas turi būti sudarytas per 5 (penkias) darbo dienas nuo Šalies pateikto tinkamo prašymo perskaičiuoti S</w:t>
            </w:r>
            <w:r w:rsidRPr="003E3BEA">
              <w:rPr>
                <w:rFonts w:ascii="Times New Roman" w:eastAsia="Times New Roman" w:hAnsi="Times New Roman" w:cs="Times New Roman"/>
                <w:kern w:val="2"/>
                <w:lang w:val="lt-LT"/>
              </w:rPr>
              <w:t xml:space="preserve">utarties </w:t>
            </w:r>
            <w:r w:rsidRPr="003E3BEA">
              <w:rPr>
                <w:rFonts w:ascii="Times New Roman" w:eastAsia="Times New Roman" w:hAnsi="Times New Roman" w:cs="Times New Roman"/>
                <w:kern w:val="2"/>
                <w:shd w:val="clear" w:color="auto" w:fill="FFFFFF"/>
                <w:lang w:val="lt-LT"/>
              </w:rPr>
              <w:t>kainą gavimo dienos.</w:t>
            </w:r>
          </w:p>
          <w:p w14:paraId="33EC3A08" w14:textId="77777777" w:rsidR="003E3BEA" w:rsidRPr="003E3BEA" w:rsidRDefault="003E3BEA" w:rsidP="003E3BEA">
            <w:pPr>
              <w:spacing w:after="0" w:line="240" w:lineRule="auto"/>
              <w:jc w:val="both"/>
              <w:rPr>
                <w:rFonts w:ascii="Times New Roman" w:eastAsia="Times New Roman" w:hAnsi="Times New Roman" w:cs="Times New Roman"/>
                <w:color w:val="000000"/>
                <w:kern w:val="2"/>
                <w:bdr w:val="none" w:sz="0" w:space="0" w:color="auto" w:frame="1"/>
                <w:lang w:val="lt-LT"/>
              </w:rPr>
            </w:pPr>
            <w:r w:rsidRPr="003E3BEA">
              <w:rPr>
                <w:rFonts w:ascii="Times New Roman" w:eastAsia="Times New Roman" w:hAnsi="Times New Roman" w:cs="Times New Roman"/>
                <w:color w:val="000000"/>
                <w:kern w:val="2"/>
                <w:shd w:val="clear" w:color="auto" w:fill="FFFFFF"/>
                <w:lang w:val="lt-LT"/>
              </w:rPr>
              <w:t>5.3.2.10. </w:t>
            </w:r>
            <w:r w:rsidRPr="003E3BEA">
              <w:rPr>
                <w:rFonts w:ascii="Times New Roman" w:eastAsia="Times New Roman" w:hAnsi="Times New Roman" w:cs="Times New Roman"/>
                <w:color w:val="000000"/>
                <w:kern w:val="2"/>
                <w:bdr w:val="none" w:sz="0" w:space="0" w:color="auto" w:frame="1"/>
                <w:lang w:val="lt-LT"/>
              </w:rPr>
              <w:t>Susitarimu Šalys neturi teisės keisti procedūroje nurodytos tvarkos ar kitų Sutarties nuostatų, išskyrus, jei keitimas atliekamas pagal VPĮ nuostatas.</w:t>
            </w:r>
          </w:p>
        </w:tc>
      </w:tr>
      <w:tr w:rsidR="003E3BEA" w:rsidRPr="003E3BEA" w14:paraId="001ECE2F" w14:textId="77777777" w:rsidTr="000468D0">
        <w:trPr>
          <w:trHeight w:val="300"/>
        </w:trPr>
        <w:tc>
          <w:tcPr>
            <w:tcW w:w="3256" w:type="dxa"/>
          </w:tcPr>
          <w:p w14:paraId="749CAAF9" w14:textId="77777777" w:rsidR="003E3BEA" w:rsidRPr="003E3BEA" w:rsidRDefault="003E3BEA" w:rsidP="003E3BEA">
            <w:pPr>
              <w:spacing w:after="0" w:line="240" w:lineRule="auto"/>
              <w:jc w:val="both"/>
              <w:rPr>
                <w:rFonts w:ascii="Times New Roman" w:eastAsia="Times New Roman" w:hAnsi="Times New Roman" w:cs="Times New Roman"/>
                <w:b/>
                <w:bCs/>
                <w:kern w:val="2"/>
                <w:lang w:val="lt-LT"/>
              </w:rPr>
            </w:pPr>
            <w:r w:rsidRPr="003E3BEA">
              <w:rPr>
                <w:rFonts w:ascii="Times New Roman" w:eastAsia="Times New Roman" w:hAnsi="Times New Roman" w:cs="Times New Roman"/>
                <w:b/>
                <w:bCs/>
                <w:kern w:val="2"/>
                <w:lang w:val="lt-LT"/>
              </w:rPr>
              <w:lastRenderedPageBreak/>
              <w:t xml:space="preserve">5.4. Pradinės Sutarties vertė ir Sutarties kaina, kai taikoma </w:t>
            </w:r>
            <w:r w:rsidRPr="003E3BEA">
              <w:rPr>
                <w:rFonts w:ascii="Times New Roman" w:eastAsia="Times New Roman" w:hAnsi="Times New Roman" w:cs="Times New Roman"/>
                <w:b/>
                <w:bCs/>
                <w:kern w:val="2"/>
                <w:u w:val="single"/>
                <w:lang w:val="lt-LT"/>
              </w:rPr>
              <w:t>kintamo įkainio</w:t>
            </w:r>
            <w:r w:rsidRPr="003E3BEA">
              <w:rPr>
                <w:rFonts w:ascii="Times New Roman" w:eastAsia="Times New Roman" w:hAnsi="Times New Roman" w:cs="Times New Roman"/>
                <w:b/>
                <w:bCs/>
                <w:kern w:val="2"/>
                <w:lang w:val="lt-LT"/>
              </w:rPr>
              <w:t xml:space="preserve"> kainodara</w:t>
            </w:r>
          </w:p>
        </w:tc>
        <w:tc>
          <w:tcPr>
            <w:tcW w:w="6662" w:type="dxa"/>
          </w:tcPr>
          <w:p w14:paraId="395800AD" w14:textId="77777777" w:rsidR="003E3BEA" w:rsidRPr="003E3BEA" w:rsidRDefault="003E3BEA" w:rsidP="003E3BEA">
            <w:pPr>
              <w:spacing w:after="0" w:line="240" w:lineRule="auto"/>
              <w:jc w:val="both"/>
              <w:rPr>
                <w:rFonts w:ascii="Times New Roman" w:eastAsia="Times New Roman" w:hAnsi="Times New Roman" w:cs="Times New Roman"/>
                <w:kern w:val="2"/>
                <w:lang w:val="lt-LT"/>
              </w:rPr>
            </w:pPr>
            <w:r w:rsidRPr="003E3BEA">
              <w:rPr>
                <w:rFonts w:ascii="Times New Roman" w:eastAsia="Times New Roman" w:hAnsi="Times New Roman" w:cs="Times New Roman"/>
                <w:kern w:val="2"/>
                <w:lang w:val="lt-LT"/>
              </w:rPr>
              <w:t>Netaikoma</w:t>
            </w:r>
          </w:p>
        </w:tc>
      </w:tr>
      <w:tr w:rsidR="003E3BEA" w:rsidRPr="003E3BEA" w14:paraId="2EDFFFB4" w14:textId="77777777" w:rsidTr="000468D0">
        <w:trPr>
          <w:trHeight w:val="300"/>
        </w:trPr>
        <w:tc>
          <w:tcPr>
            <w:tcW w:w="3256" w:type="dxa"/>
          </w:tcPr>
          <w:p w14:paraId="38D892AD" w14:textId="77777777" w:rsidR="003E3BEA" w:rsidRPr="003E3BEA" w:rsidRDefault="003E3BEA" w:rsidP="003E3BEA">
            <w:pPr>
              <w:spacing w:after="0" w:line="240" w:lineRule="auto"/>
              <w:jc w:val="both"/>
              <w:rPr>
                <w:rFonts w:ascii="Times New Roman" w:eastAsia="Times New Roman" w:hAnsi="Times New Roman" w:cs="Times New Roman"/>
                <w:b/>
                <w:bCs/>
                <w:kern w:val="2"/>
                <w:lang w:val="lt-LT"/>
              </w:rPr>
            </w:pPr>
            <w:r w:rsidRPr="003E3BEA">
              <w:rPr>
                <w:rFonts w:ascii="Times New Roman" w:eastAsia="Times New Roman" w:hAnsi="Times New Roman" w:cs="Times New Roman"/>
                <w:b/>
                <w:bCs/>
                <w:kern w:val="2"/>
                <w:lang w:val="lt-LT"/>
              </w:rPr>
              <w:t xml:space="preserve">5.5. Pradinės Sutarties vertė ir Sutarties kaina, kai taikoma </w:t>
            </w:r>
            <w:r w:rsidRPr="003E3BEA">
              <w:rPr>
                <w:rFonts w:ascii="Times New Roman" w:eastAsia="Times New Roman" w:hAnsi="Times New Roman" w:cs="Times New Roman"/>
                <w:b/>
                <w:bCs/>
                <w:kern w:val="2"/>
                <w:u w:val="single"/>
                <w:lang w:val="lt-LT"/>
              </w:rPr>
              <w:t>Sutarties įvykdymo išlaidų atlyginimo</w:t>
            </w:r>
            <w:r w:rsidRPr="003E3BEA">
              <w:rPr>
                <w:rFonts w:ascii="Times New Roman" w:eastAsia="Times New Roman" w:hAnsi="Times New Roman" w:cs="Times New Roman"/>
                <w:b/>
                <w:bCs/>
                <w:kern w:val="2"/>
                <w:lang w:val="lt-LT"/>
              </w:rPr>
              <w:t xml:space="preserve"> kainodara</w:t>
            </w:r>
          </w:p>
        </w:tc>
        <w:tc>
          <w:tcPr>
            <w:tcW w:w="6662" w:type="dxa"/>
          </w:tcPr>
          <w:p w14:paraId="677FDA21" w14:textId="77777777" w:rsidR="003E3BEA" w:rsidRPr="003E3BEA" w:rsidRDefault="003E3BEA" w:rsidP="003E3BEA">
            <w:pPr>
              <w:spacing w:after="0" w:line="240" w:lineRule="auto"/>
              <w:jc w:val="both"/>
              <w:rPr>
                <w:rFonts w:ascii="Times New Roman" w:eastAsia="Times New Roman" w:hAnsi="Times New Roman" w:cs="Times New Roman"/>
                <w:kern w:val="2"/>
                <w:lang w:val="lt-LT"/>
              </w:rPr>
            </w:pPr>
            <w:r w:rsidRPr="003E3BEA">
              <w:rPr>
                <w:rFonts w:ascii="Times New Roman" w:eastAsia="Times New Roman" w:hAnsi="Times New Roman" w:cs="Times New Roman"/>
                <w:kern w:val="2"/>
                <w:lang w:val="lt-LT"/>
              </w:rPr>
              <w:t>Netaikoma</w:t>
            </w:r>
          </w:p>
        </w:tc>
      </w:tr>
      <w:tr w:rsidR="003E3BEA" w:rsidRPr="003E3BEA" w14:paraId="370AA5D0" w14:textId="77777777" w:rsidTr="000468D0">
        <w:trPr>
          <w:trHeight w:val="300"/>
        </w:trPr>
        <w:tc>
          <w:tcPr>
            <w:tcW w:w="3256" w:type="dxa"/>
          </w:tcPr>
          <w:p w14:paraId="62615C74" w14:textId="77777777" w:rsidR="003E3BEA" w:rsidRPr="003E3BEA" w:rsidRDefault="003E3BEA" w:rsidP="003E3BEA">
            <w:pPr>
              <w:spacing w:after="0" w:line="240" w:lineRule="auto"/>
              <w:jc w:val="both"/>
              <w:rPr>
                <w:rFonts w:ascii="Times New Roman" w:eastAsia="Times New Roman" w:hAnsi="Times New Roman" w:cs="Times New Roman"/>
                <w:b/>
                <w:bCs/>
                <w:kern w:val="2"/>
                <w:lang w:val="lt-LT"/>
              </w:rPr>
            </w:pPr>
            <w:r w:rsidRPr="003E3BEA">
              <w:rPr>
                <w:rFonts w:ascii="Times New Roman" w:eastAsia="Times New Roman" w:hAnsi="Times New Roman" w:cs="Times New Roman"/>
                <w:b/>
                <w:bCs/>
                <w:kern w:val="2"/>
                <w:lang w:val="lt-LT"/>
              </w:rPr>
              <w:t xml:space="preserve">5.6. Pradinės Sutarties vertė ir Sutarties kaina, kai taikoma </w:t>
            </w:r>
            <w:r w:rsidRPr="003E3BEA">
              <w:rPr>
                <w:rFonts w:ascii="Times New Roman" w:eastAsia="Times New Roman" w:hAnsi="Times New Roman" w:cs="Times New Roman"/>
                <w:b/>
                <w:bCs/>
                <w:kern w:val="2"/>
                <w:u w:val="single"/>
                <w:lang w:val="lt-LT"/>
              </w:rPr>
              <w:t>mišri</w:t>
            </w:r>
            <w:r w:rsidRPr="003E3BEA">
              <w:rPr>
                <w:rFonts w:ascii="Times New Roman" w:eastAsia="Times New Roman" w:hAnsi="Times New Roman" w:cs="Times New Roman"/>
                <w:b/>
                <w:bCs/>
                <w:kern w:val="2"/>
                <w:lang w:val="lt-LT"/>
              </w:rPr>
              <w:t xml:space="preserve"> kainodara</w:t>
            </w:r>
          </w:p>
        </w:tc>
        <w:tc>
          <w:tcPr>
            <w:tcW w:w="6662" w:type="dxa"/>
          </w:tcPr>
          <w:p w14:paraId="4C24B398" w14:textId="77777777" w:rsidR="003E3BEA" w:rsidRPr="003E3BEA" w:rsidRDefault="003E3BEA" w:rsidP="003E3BEA">
            <w:pPr>
              <w:spacing w:after="0" w:line="240" w:lineRule="auto"/>
              <w:jc w:val="both"/>
              <w:rPr>
                <w:rFonts w:ascii="Times New Roman" w:eastAsia="Times New Roman" w:hAnsi="Times New Roman" w:cs="Times New Roman"/>
                <w:kern w:val="2"/>
                <w:lang w:val="lt-LT"/>
              </w:rPr>
            </w:pPr>
            <w:r w:rsidRPr="003E3BEA">
              <w:rPr>
                <w:rFonts w:ascii="Times New Roman" w:eastAsia="Times New Roman" w:hAnsi="Times New Roman" w:cs="Times New Roman"/>
                <w:kern w:val="2"/>
                <w:lang w:val="lt-LT"/>
              </w:rPr>
              <w:t>Netaikoma</w:t>
            </w:r>
          </w:p>
        </w:tc>
      </w:tr>
      <w:tr w:rsidR="003E3BEA" w:rsidRPr="003E3BEA" w14:paraId="1219D5D0" w14:textId="77777777" w:rsidTr="000468D0">
        <w:trPr>
          <w:trHeight w:val="300"/>
        </w:trPr>
        <w:tc>
          <w:tcPr>
            <w:tcW w:w="3256" w:type="dxa"/>
          </w:tcPr>
          <w:p w14:paraId="2E87DD01" w14:textId="77777777" w:rsidR="003E3BEA" w:rsidRPr="003E3BEA" w:rsidRDefault="003E3BEA" w:rsidP="003E3BEA">
            <w:pPr>
              <w:spacing w:after="0" w:line="240" w:lineRule="auto"/>
              <w:jc w:val="both"/>
              <w:rPr>
                <w:rFonts w:ascii="Times New Roman" w:eastAsia="Times New Roman" w:hAnsi="Times New Roman" w:cs="Times New Roman"/>
                <w:b/>
                <w:bCs/>
                <w:kern w:val="2"/>
                <w:lang w:val="lt-LT"/>
              </w:rPr>
            </w:pPr>
            <w:r w:rsidRPr="003E3BEA">
              <w:rPr>
                <w:rFonts w:ascii="Times New Roman" w:eastAsia="Times New Roman" w:hAnsi="Times New Roman" w:cs="Times New Roman"/>
                <w:b/>
                <w:bCs/>
                <w:kern w:val="2"/>
                <w:lang w:val="lt-LT"/>
              </w:rPr>
              <w:t xml:space="preserve">5.7. Sutarties kainos/įkainių apskaičiavimas taikant </w:t>
            </w:r>
            <w:r w:rsidRPr="003E3BEA">
              <w:rPr>
                <w:rFonts w:ascii="Times New Roman" w:eastAsia="Times New Roman" w:hAnsi="Times New Roman" w:cs="Times New Roman"/>
                <w:b/>
                <w:bCs/>
                <w:kern w:val="2"/>
                <w:u w:val="single"/>
                <w:lang w:val="lt-LT"/>
              </w:rPr>
              <w:t>kiekio (apimties)</w:t>
            </w:r>
            <w:r w:rsidRPr="003E3BEA">
              <w:rPr>
                <w:rFonts w:ascii="Times New Roman" w:eastAsia="Times New Roman" w:hAnsi="Times New Roman" w:cs="Times New Roman"/>
                <w:b/>
                <w:bCs/>
                <w:kern w:val="2"/>
                <w:lang w:val="lt-LT"/>
              </w:rPr>
              <w:t xml:space="preserve"> keitimo taisykles</w:t>
            </w:r>
          </w:p>
        </w:tc>
        <w:tc>
          <w:tcPr>
            <w:tcW w:w="6662" w:type="dxa"/>
          </w:tcPr>
          <w:p w14:paraId="2D362AEF" w14:textId="77777777" w:rsidR="003E3BEA" w:rsidRPr="003E3BEA" w:rsidRDefault="003E3BEA" w:rsidP="003E3BEA">
            <w:pPr>
              <w:spacing w:after="0" w:line="240" w:lineRule="auto"/>
              <w:jc w:val="both"/>
              <w:rPr>
                <w:rFonts w:ascii="Times New Roman" w:eastAsia="Times New Roman" w:hAnsi="Times New Roman" w:cs="Times New Roman"/>
                <w:kern w:val="2"/>
                <w:lang w:val="lt-LT"/>
              </w:rPr>
            </w:pPr>
            <w:r w:rsidRPr="003E3BEA">
              <w:rPr>
                <w:rFonts w:ascii="Times New Roman" w:eastAsia="Times New Roman" w:hAnsi="Times New Roman" w:cs="Times New Roman"/>
                <w:kern w:val="2"/>
                <w:lang w:val="lt-LT"/>
              </w:rPr>
              <w:t>Netaikoma</w:t>
            </w:r>
          </w:p>
        </w:tc>
      </w:tr>
      <w:tr w:rsidR="003E3BEA" w:rsidRPr="003E3BEA" w14:paraId="4A5653F1" w14:textId="77777777" w:rsidTr="000468D0">
        <w:trPr>
          <w:trHeight w:val="300"/>
        </w:trPr>
        <w:tc>
          <w:tcPr>
            <w:tcW w:w="3256" w:type="dxa"/>
          </w:tcPr>
          <w:p w14:paraId="042C4EE1" w14:textId="77777777" w:rsidR="003E3BEA" w:rsidRPr="003E3BEA" w:rsidRDefault="003E3BEA" w:rsidP="003E3BEA">
            <w:pPr>
              <w:spacing w:after="0" w:line="240" w:lineRule="auto"/>
              <w:jc w:val="both"/>
              <w:rPr>
                <w:rFonts w:ascii="Times New Roman" w:eastAsia="Times New Roman" w:hAnsi="Times New Roman" w:cs="Times New Roman"/>
                <w:b/>
                <w:bCs/>
                <w:kern w:val="2"/>
                <w:lang w:val="lt-LT"/>
              </w:rPr>
            </w:pPr>
            <w:r w:rsidRPr="003E3BEA">
              <w:rPr>
                <w:rFonts w:ascii="Times New Roman" w:eastAsia="Times New Roman" w:hAnsi="Times New Roman" w:cs="Times New Roman"/>
                <w:b/>
                <w:bCs/>
                <w:kern w:val="2"/>
                <w:lang w:val="lt-LT"/>
              </w:rPr>
              <w:t>5.8. Atsiskaitymo su Tiekėju terminas ir tvarka</w:t>
            </w:r>
          </w:p>
        </w:tc>
        <w:tc>
          <w:tcPr>
            <w:tcW w:w="6662" w:type="dxa"/>
          </w:tcPr>
          <w:p w14:paraId="32DAB7B3" w14:textId="77777777" w:rsidR="003E3BEA" w:rsidRPr="003E3BEA" w:rsidRDefault="003E3BEA" w:rsidP="003E3BEA">
            <w:pPr>
              <w:spacing w:after="0" w:line="240" w:lineRule="auto"/>
              <w:jc w:val="both"/>
              <w:rPr>
                <w:rFonts w:ascii="Times New Roman" w:eastAsia="Times New Roman" w:hAnsi="Times New Roman" w:cs="Times New Roman"/>
                <w:kern w:val="2"/>
                <w:lang w:val="lt-LT"/>
              </w:rPr>
            </w:pPr>
            <w:r w:rsidRPr="003E3BEA">
              <w:rPr>
                <w:rFonts w:ascii="Times New Roman" w:eastAsia="Times New Roman" w:hAnsi="Times New Roman" w:cs="Times New Roman"/>
                <w:kern w:val="2"/>
                <w:lang w:val="lt-LT"/>
              </w:rPr>
              <w:t>Pirkėjas atsiskaito su Tiekėju ne vėliau kaip per 30 kalendorinių dienų nuo Sąskaitos faktūros gavimo dienos.</w:t>
            </w:r>
          </w:p>
          <w:p w14:paraId="0BC61D15" w14:textId="77777777" w:rsidR="003E3BEA" w:rsidRPr="003E3BEA" w:rsidRDefault="003E3BEA" w:rsidP="003E3BEA">
            <w:pPr>
              <w:spacing w:after="0" w:line="240" w:lineRule="auto"/>
              <w:jc w:val="both"/>
              <w:rPr>
                <w:rFonts w:ascii="Times New Roman" w:eastAsia="Times New Roman" w:hAnsi="Times New Roman" w:cs="Times New Roman"/>
                <w:kern w:val="2"/>
                <w:shd w:val="clear" w:color="auto" w:fill="FFFFFF"/>
                <w:lang w:val="lt-LT"/>
              </w:rPr>
            </w:pPr>
            <w:r w:rsidRPr="003E3BEA">
              <w:rPr>
                <w:rFonts w:ascii="Times New Roman" w:eastAsia="Times New Roman" w:hAnsi="Times New Roman" w:cs="Times New Roman"/>
                <w:kern w:val="2"/>
                <w:shd w:val="clear" w:color="auto" w:fill="FFFFFF"/>
                <w:lang w:val="lt-LT"/>
              </w:rPr>
              <w:t xml:space="preserve">PVM sąskaita išrašoma, kai yra pasirašomas </w:t>
            </w:r>
            <w:r w:rsidRPr="003E3BEA">
              <w:rPr>
                <w:rFonts w:ascii="Times New Roman" w:eastAsia="Times New Roman" w:hAnsi="Times New Roman" w:cs="Times New Roman"/>
                <w:kern w:val="2"/>
                <w:lang w:val="lt-LT"/>
              </w:rPr>
              <w:t xml:space="preserve">Prekių </w:t>
            </w:r>
            <w:r w:rsidRPr="003E3BEA">
              <w:rPr>
                <w:rFonts w:ascii="Times New Roman" w:eastAsia="Aptos" w:hAnsi="Times New Roman" w:cs="Times New Roman"/>
                <w:lang w:val="lt-LT"/>
              </w:rPr>
              <w:t>perdavimo-priėmimo aktas</w:t>
            </w:r>
            <w:r w:rsidRPr="003E3BEA">
              <w:rPr>
                <w:rFonts w:ascii="Times New Roman" w:eastAsia="Times New Roman" w:hAnsi="Times New Roman" w:cs="Times New Roman"/>
                <w:kern w:val="2"/>
                <w:shd w:val="clear" w:color="auto" w:fill="FFFFFF"/>
                <w:lang w:val="lt-LT"/>
              </w:rPr>
              <w:t>.</w:t>
            </w:r>
          </w:p>
        </w:tc>
      </w:tr>
      <w:tr w:rsidR="003E3BEA" w:rsidRPr="003E3BEA" w14:paraId="776C07CD" w14:textId="77777777" w:rsidTr="000468D0">
        <w:trPr>
          <w:trHeight w:val="300"/>
        </w:trPr>
        <w:tc>
          <w:tcPr>
            <w:tcW w:w="3256" w:type="dxa"/>
          </w:tcPr>
          <w:p w14:paraId="6CDF2FEC" w14:textId="77777777" w:rsidR="003E3BEA" w:rsidRPr="003E3BEA" w:rsidRDefault="003E3BEA" w:rsidP="003E3BEA">
            <w:pPr>
              <w:spacing w:after="0" w:line="240" w:lineRule="auto"/>
              <w:jc w:val="both"/>
              <w:rPr>
                <w:rFonts w:ascii="Times New Roman" w:eastAsia="Times New Roman" w:hAnsi="Times New Roman" w:cs="Times New Roman"/>
                <w:b/>
                <w:bCs/>
                <w:kern w:val="2"/>
                <w:lang w:val="lt-LT"/>
              </w:rPr>
            </w:pPr>
            <w:r w:rsidRPr="003E3BEA">
              <w:rPr>
                <w:rFonts w:ascii="Times New Roman" w:eastAsia="Times New Roman" w:hAnsi="Times New Roman" w:cs="Times New Roman"/>
                <w:b/>
                <w:bCs/>
                <w:kern w:val="2"/>
                <w:lang w:val="lt-LT"/>
              </w:rPr>
              <w:t>5.9. Išankstinis mokėjimas (avansas)</w:t>
            </w:r>
          </w:p>
        </w:tc>
        <w:tc>
          <w:tcPr>
            <w:tcW w:w="6662" w:type="dxa"/>
          </w:tcPr>
          <w:p w14:paraId="493E55BD" w14:textId="77777777" w:rsidR="003E3BEA" w:rsidRPr="003E3BEA" w:rsidRDefault="003E3BEA" w:rsidP="003E3BEA">
            <w:pPr>
              <w:spacing w:after="0"/>
              <w:jc w:val="both"/>
              <w:rPr>
                <w:rFonts w:ascii="Times New Roman" w:eastAsia="Times New Roman" w:hAnsi="Times New Roman" w:cs="Times New Roman"/>
                <w:color w:val="000000"/>
                <w:kern w:val="2"/>
                <w:shd w:val="clear" w:color="auto" w:fill="FFFFFF"/>
                <w:lang w:val="lt-LT"/>
              </w:rPr>
            </w:pPr>
            <w:r w:rsidRPr="003E3BEA">
              <w:rPr>
                <w:rFonts w:ascii="Times New Roman" w:eastAsia="Times New Roman" w:hAnsi="Times New Roman" w:cs="Times New Roman"/>
                <w:color w:val="000000"/>
                <w:kern w:val="2"/>
                <w:shd w:val="clear" w:color="auto" w:fill="FFFFFF"/>
                <w:lang w:val="lt-LT"/>
              </w:rPr>
              <w:t>Netaikoma</w:t>
            </w:r>
          </w:p>
        </w:tc>
      </w:tr>
      <w:tr w:rsidR="003E3BEA" w:rsidRPr="003E3BEA" w14:paraId="3BB36F6F" w14:textId="77777777" w:rsidTr="000468D0">
        <w:trPr>
          <w:trHeight w:val="300"/>
        </w:trPr>
        <w:tc>
          <w:tcPr>
            <w:tcW w:w="3256" w:type="dxa"/>
          </w:tcPr>
          <w:p w14:paraId="06744301" w14:textId="77777777" w:rsidR="003E3BEA" w:rsidRPr="003E3BEA" w:rsidRDefault="003E3BEA" w:rsidP="003E3BEA">
            <w:pPr>
              <w:spacing w:after="0" w:line="240" w:lineRule="auto"/>
              <w:jc w:val="both"/>
              <w:rPr>
                <w:rFonts w:ascii="Times New Roman" w:eastAsia="Times New Roman" w:hAnsi="Times New Roman" w:cs="Times New Roman"/>
                <w:b/>
                <w:bCs/>
                <w:kern w:val="2"/>
                <w:lang w:val="lt-LT"/>
              </w:rPr>
            </w:pPr>
            <w:r w:rsidRPr="003E3BEA">
              <w:rPr>
                <w:rFonts w:ascii="Times New Roman" w:eastAsia="Times New Roman" w:hAnsi="Times New Roman" w:cs="Times New Roman"/>
                <w:b/>
                <w:bCs/>
                <w:kern w:val="2"/>
                <w:lang w:val="lt-LT"/>
              </w:rPr>
              <w:t>5.10. Avanso užtikrinimas</w:t>
            </w:r>
          </w:p>
        </w:tc>
        <w:tc>
          <w:tcPr>
            <w:tcW w:w="6662" w:type="dxa"/>
          </w:tcPr>
          <w:p w14:paraId="353B36D6" w14:textId="77777777" w:rsidR="003E3BEA" w:rsidRPr="003E3BEA" w:rsidRDefault="003E3BEA" w:rsidP="003E3BEA">
            <w:pPr>
              <w:spacing w:after="0" w:line="240" w:lineRule="auto"/>
              <w:jc w:val="both"/>
              <w:rPr>
                <w:rFonts w:ascii="Times New Roman" w:eastAsia="Times New Roman" w:hAnsi="Times New Roman" w:cs="Times New Roman"/>
                <w:kern w:val="2"/>
                <w:lang w:val="lt-LT"/>
              </w:rPr>
            </w:pPr>
            <w:r w:rsidRPr="003E3BEA">
              <w:rPr>
                <w:rFonts w:ascii="Times New Roman" w:eastAsia="Times New Roman" w:hAnsi="Times New Roman" w:cs="Times New Roman"/>
                <w:kern w:val="2"/>
                <w:lang w:val="lt-LT"/>
              </w:rPr>
              <w:t>Netaikoma</w:t>
            </w:r>
            <w:r w:rsidRPr="003E3BEA">
              <w:rPr>
                <w:rFonts w:ascii="Times New Roman" w:eastAsia="Times New Roman" w:hAnsi="Times New Roman" w:cs="Times New Roman"/>
                <w:color w:val="000000"/>
                <w:kern w:val="2"/>
                <w:shd w:val="clear" w:color="auto" w:fill="FFFFFF"/>
                <w:lang w:val="lt-LT"/>
              </w:rPr>
              <w:t xml:space="preserve"> </w:t>
            </w:r>
          </w:p>
        </w:tc>
      </w:tr>
      <w:tr w:rsidR="003E3BEA" w:rsidRPr="003E3BEA" w14:paraId="7B8B3804" w14:textId="77777777" w:rsidTr="000468D0">
        <w:trPr>
          <w:trHeight w:val="300"/>
        </w:trPr>
        <w:tc>
          <w:tcPr>
            <w:tcW w:w="9918" w:type="dxa"/>
            <w:gridSpan w:val="2"/>
          </w:tcPr>
          <w:p w14:paraId="6DC6B7EF" w14:textId="77777777" w:rsidR="003E3BEA" w:rsidRPr="003E3BEA" w:rsidRDefault="003E3BEA" w:rsidP="003E3BEA">
            <w:pPr>
              <w:spacing w:after="0" w:line="240" w:lineRule="auto"/>
              <w:jc w:val="center"/>
              <w:rPr>
                <w:rFonts w:ascii="Times New Roman" w:eastAsia="Times New Roman" w:hAnsi="Times New Roman" w:cs="Times New Roman"/>
                <w:b/>
                <w:bCs/>
                <w:kern w:val="2"/>
                <w:lang w:val="lt-LT"/>
              </w:rPr>
            </w:pPr>
            <w:r w:rsidRPr="003E3BEA">
              <w:rPr>
                <w:rFonts w:ascii="Times New Roman" w:eastAsia="Times New Roman" w:hAnsi="Times New Roman" w:cs="Times New Roman"/>
                <w:b/>
                <w:bCs/>
                <w:kern w:val="2"/>
                <w:lang w:val="lt-LT"/>
              </w:rPr>
              <w:t>6. PREKIŲ KOKYBĖ IR GARANTINIAI ĮSIPAREIGOJIMAI</w:t>
            </w:r>
          </w:p>
        </w:tc>
      </w:tr>
      <w:tr w:rsidR="003E3BEA" w:rsidRPr="003E3BEA" w14:paraId="207B6979" w14:textId="77777777" w:rsidTr="000468D0">
        <w:trPr>
          <w:trHeight w:val="300"/>
        </w:trPr>
        <w:tc>
          <w:tcPr>
            <w:tcW w:w="3256" w:type="dxa"/>
          </w:tcPr>
          <w:p w14:paraId="26F0FCBF" w14:textId="77777777" w:rsidR="003E3BEA" w:rsidRPr="003E3BEA" w:rsidRDefault="003E3BEA" w:rsidP="003E3BEA">
            <w:pPr>
              <w:spacing w:after="0" w:line="240" w:lineRule="auto"/>
              <w:jc w:val="both"/>
              <w:rPr>
                <w:rFonts w:ascii="Times New Roman" w:eastAsia="Times New Roman" w:hAnsi="Times New Roman" w:cs="Times New Roman"/>
                <w:b/>
                <w:bCs/>
                <w:kern w:val="2"/>
                <w:lang w:val="lt-LT"/>
              </w:rPr>
            </w:pPr>
            <w:r w:rsidRPr="003E3BEA">
              <w:rPr>
                <w:rFonts w:ascii="Times New Roman" w:eastAsia="Times New Roman" w:hAnsi="Times New Roman" w:cs="Times New Roman"/>
                <w:b/>
                <w:bCs/>
                <w:kern w:val="2"/>
                <w:lang w:val="lt-LT"/>
              </w:rPr>
              <w:t>6.1. Garantinis terminas</w:t>
            </w:r>
          </w:p>
        </w:tc>
        <w:tc>
          <w:tcPr>
            <w:tcW w:w="6662" w:type="dxa"/>
          </w:tcPr>
          <w:p w14:paraId="061CF8A4" w14:textId="5099ED01" w:rsidR="003E3BEA" w:rsidRPr="003E3BEA" w:rsidRDefault="00804C29" w:rsidP="003E3BEA">
            <w:pPr>
              <w:spacing w:after="0" w:line="240" w:lineRule="auto"/>
              <w:jc w:val="both"/>
              <w:rPr>
                <w:rFonts w:ascii="Times New Roman" w:eastAsia="Times New Roman" w:hAnsi="Times New Roman" w:cs="Times New Roman"/>
                <w:kern w:val="2"/>
                <w:lang w:val="lt-LT"/>
              </w:rPr>
            </w:pPr>
            <w:r>
              <w:rPr>
                <w:rFonts w:ascii="Times New Roman" w:eastAsia="Times New Roman" w:hAnsi="Times New Roman" w:cs="Times New Roman"/>
                <w:kern w:val="2"/>
                <w:lang w:val="lt-LT"/>
              </w:rPr>
              <w:t>Ne mažesnė kaip 5 metų garantija be ridos apribojimo.</w:t>
            </w:r>
          </w:p>
        </w:tc>
      </w:tr>
      <w:tr w:rsidR="003E3BEA" w:rsidRPr="003E3BEA" w14:paraId="1A607B7F" w14:textId="77777777" w:rsidTr="000468D0">
        <w:trPr>
          <w:trHeight w:val="300"/>
        </w:trPr>
        <w:tc>
          <w:tcPr>
            <w:tcW w:w="3256" w:type="dxa"/>
          </w:tcPr>
          <w:p w14:paraId="3989FBC8" w14:textId="77777777" w:rsidR="003E3BEA" w:rsidRPr="003E3BEA" w:rsidRDefault="003E3BEA" w:rsidP="003E3BEA">
            <w:pPr>
              <w:spacing w:after="0" w:line="240" w:lineRule="auto"/>
              <w:jc w:val="both"/>
              <w:rPr>
                <w:rFonts w:ascii="Times New Roman" w:eastAsia="Times New Roman" w:hAnsi="Times New Roman" w:cs="Times New Roman"/>
                <w:b/>
                <w:bCs/>
                <w:kern w:val="2"/>
                <w:lang w:val="lt-LT"/>
              </w:rPr>
            </w:pPr>
            <w:r w:rsidRPr="003E3BEA">
              <w:rPr>
                <w:rFonts w:ascii="Times New Roman" w:eastAsia="Times New Roman" w:hAnsi="Times New Roman" w:cs="Times New Roman"/>
                <w:b/>
                <w:bCs/>
                <w:kern w:val="2"/>
                <w:lang w:val="lt-LT"/>
              </w:rPr>
              <w:t>6.2. Garantinė priežiūra</w:t>
            </w:r>
          </w:p>
        </w:tc>
        <w:tc>
          <w:tcPr>
            <w:tcW w:w="6662" w:type="dxa"/>
          </w:tcPr>
          <w:p w14:paraId="25D2930F" w14:textId="2ACC2ADD" w:rsidR="003E3BEA" w:rsidRPr="003E3BEA" w:rsidRDefault="003E3BEA" w:rsidP="003E3BEA">
            <w:pPr>
              <w:spacing w:after="0" w:line="240" w:lineRule="auto"/>
              <w:jc w:val="both"/>
              <w:rPr>
                <w:rFonts w:ascii="Times New Roman" w:eastAsia="Times New Roman" w:hAnsi="Times New Roman" w:cs="Times New Roman"/>
                <w:lang w:val="lt-LT"/>
              </w:rPr>
            </w:pPr>
            <w:r w:rsidRPr="003E3BEA">
              <w:rPr>
                <w:rFonts w:ascii="Times New Roman" w:eastAsia="Times New Roman" w:hAnsi="Times New Roman" w:cs="Times New Roman"/>
                <w:kern w:val="2"/>
                <w:lang w:val="lt-LT"/>
              </w:rPr>
              <w:t>Prekių trūkumų nustatymo bei šalinimo tvarka nustatyta Sutarties bendrųjų sąlygų 7 sky</w:t>
            </w:r>
            <w:r w:rsidRPr="003E3BEA">
              <w:rPr>
                <w:rFonts w:ascii="Times New Roman" w:eastAsia="Times New Roman" w:hAnsi="Times New Roman" w:cs="Times New Roman"/>
                <w:lang w:val="lt-LT"/>
              </w:rPr>
              <w:t>riuje.</w:t>
            </w:r>
          </w:p>
        </w:tc>
      </w:tr>
      <w:tr w:rsidR="003E3BEA" w:rsidRPr="003E3BEA" w14:paraId="61EB6FF9" w14:textId="77777777" w:rsidTr="000468D0">
        <w:trPr>
          <w:trHeight w:val="300"/>
        </w:trPr>
        <w:tc>
          <w:tcPr>
            <w:tcW w:w="9918" w:type="dxa"/>
            <w:gridSpan w:val="2"/>
          </w:tcPr>
          <w:p w14:paraId="026E70D6" w14:textId="77777777" w:rsidR="003E3BEA" w:rsidRPr="003E3BEA" w:rsidRDefault="003E3BEA" w:rsidP="003E3BEA">
            <w:pPr>
              <w:spacing w:after="0" w:line="240" w:lineRule="auto"/>
              <w:jc w:val="center"/>
              <w:rPr>
                <w:rFonts w:ascii="Times New Roman" w:eastAsia="Times New Roman" w:hAnsi="Times New Roman" w:cs="Times New Roman"/>
                <w:b/>
                <w:bCs/>
                <w:kern w:val="2"/>
                <w:lang w:val="lt-LT"/>
              </w:rPr>
            </w:pPr>
            <w:r w:rsidRPr="003E3BEA">
              <w:rPr>
                <w:rFonts w:ascii="Times New Roman" w:eastAsia="Times New Roman" w:hAnsi="Times New Roman" w:cs="Times New Roman"/>
                <w:b/>
                <w:bCs/>
                <w:kern w:val="2"/>
                <w:lang w:val="lt-LT"/>
              </w:rPr>
              <w:t>7. SUTARTIES VYKDYMUI PASITELKIAMI SUBTIEKĖJAI</w:t>
            </w:r>
          </w:p>
        </w:tc>
      </w:tr>
      <w:tr w:rsidR="003E3BEA" w:rsidRPr="003E3BEA" w14:paraId="6F1256EF" w14:textId="77777777" w:rsidTr="000468D0">
        <w:trPr>
          <w:trHeight w:val="300"/>
        </w:trPr>
        <w:tc>
          <w:tcPr>
            <w:tcW w:w="3256" w:type="dxa"/>
          </w:tcPr>
          <w:p w14:paraId="20338013" w14:textId="77777777" w:rsidR="003E3BEA" w:rsidRPr="003E3BEA" w:rsidRDefault="003E3BEA" w:rsidP="003E3BEA">
            <w:pPr>
              <w:spacing w:after="0" w:line="240" w:lineRule="auto"/>
              <w:jc w:val="both"/>
              <w:rPr>
                <w:rFonts w:ascii="Times New Roman" w:eastAsia="Times New Roman" w:hAnsi="Times New Roman" w:cs="Times New Roman"/>
                <w:b/>
                <w:bCs/>
                <w:kern w:val="2"/>
                <w:lang w:val="lt-LT"/>
              </w:rPr>
            </w:pPr>
            <w:r w:rsidRPr="003E3BEA">
              <w:rPr>
                <w:rFonts w:ascii="Times New Roman" w:eastAsia="Times New Roman" w:hAnsi="Times New Roman" w:cs="Times New Roman"/>
                <w:b/>
                <w:bCs/>
                <w:kern w:val="2"/>
                <w:lang w:val="lt-LT"/>
              </w:rPr>
              <w:t xml:space="preserve">7.1. Sutarties vykdymui pasitelkiami subtiekėjai </w:t>
            </w:r>
          </w:p>
        </w:tc>
        <w:tc>
          <w:tcPr>
            <w:tcW w:w="6662" w:type="dxa"/>
          </w:tcPr>
          <w:p w14:paraId="72C5107F" w14:textId="77777777" w:rsidR="003E3BEA" w:rsidRPr="003E3BEA" w:rsidRDefault="003E3BEA" w:rsidP="003E3BEA">
            <w:pPr>
              <w:spacing w:after="0" w:line="240" w:lineRule="auto"/>
              <w:jc w:val="both"/>
              <w:rPr>
                <w:rFonts w:ascii="Times New Roman" w:eastAsia="Times New Roman" w:hAnsi="Times New Roman" w:cs="Times New Roman"/>
                <w:kern w:val="2"/>
                <w:highlight w:val="yellow"/>
                <w:lang w:val="lt-LT"/>
              </w:rPr>
            </w:pPr>
            <w:r w:rsidRPr="003E3BEA">
              <w:rPr>
                <w:rFonts w:ascii="Times New Roman" w:eastAsia="Times New Roman" w:hAnsi="Times New Roman" w:cs="Times New Roman"/>
                <w:kern w:val="2"/>
                <w:highlight w:val="yellow"/>
                <w:lang w:val="lt-LT"/>
              </w:rPr>
              <w:t>Sutarties vykdymui subtiekėjai nepasitelkiami.</w:t>
            </w:r>
          </w:p>
          <w:p w14:paraId="0D16CFCD" w14:textId="77777777" w:rsidR="003E3BEA" w:rsidRPr="003E3BEA" w:rsidRDefault="003E3BEA" w:rsidP="003E3BEA">
            <w:pPr>
              <w:spacing w:after="0" w:line="240" w:lineRule="auto"/>
              <w:jc w:val="both"/>
              <w:rPr>
                <w:rFonts w:ascii="Times New Roman" w:eastAsia="Times New Roman" w:hAnsi="Times New Roman" w:cs="Times New Roman"/>
                <w:kern w:val="2"/>
                <w:highlight w:val="yellow"/>
                <w:lang w:val="lt-LT"/>
              </w:rPr>
            </w:pPr>
          </w:p>
          <w:p w14:paraId="3F2EA219" w14:textId="77777777" w:rsidR="003E3BEA" w:rsidRPr="003E3BEA" w:rsidRDefault="003E3BEA" w:rsidP="003E3BEA">
            <w:pPr>
              <w:spacing w:after="0" w:line="240" w:lineRule="auto"/>
              <w:jc w:val="both"/>
              <w:rPr>
                <w:rFonts w:ascii="Times New Roman" w:eastAsia="Times New Roman" w:hAnsi="Times New Roman" w:cs="Times New Roman"/>
                <w:kern w:val="2"/>
                <w:highlight w:val="yellow"/>
                <w:lang w:val="lt-LT"/>
              </w:rPr>
            </w:pPr>
            <w:r w:rsidRPr="003E3BEA">
              <w:rPr>
                <w:rFonts w:ascii="Times New Roman" w:eastAsia="Times New Roman" w:hAnsi="Times New Roman" w:cs="Times New Roman"/>
                <w:kern w:val="2"/>
                <w:highlight w:val="yellow"/>
                <w:lang w:val="lt-LT"/>
              </w:rPr>
              <w:t>arba</w:t>
            </w:r>
          </w:p>
          <w:p w14:paraId="7B0D5C84" w14:textId="77777777" w:rsidR="003E3BEA" w:rsidRPr="003E3BEA" w:rsidRDefault="003E3BEA" w:rsidP="003E3BEA">
            <w:pPr>
              <w:spacing w:after="0" w:line="240" w:lineRule="auto"/>
              <w:jc w:val="both"/>
              <w:rPr>
                <w:rFonts w:ascii="Times New Roman" w:eastAsia="Times New Roman" w:hAnsi="Times New Roman" w:cs="Times New Roman"/>
                <w:kern w:val="2"/>
                <w:highlight w:val="yellow"/>
                <w:lang w:val="lt-LT"/>
              </w:rPr>
            </w:pPr>
          </w:p>
          <w:p w14:paraId="4AA32013" w14:textId="77777777" w:rsidR="003E3BEA" w:rsidRPr="003E3BEA" w:rsidRDefault="003E3BEA" w:rsidP="003E3BEA">
            <w:pPr>
              <w:spacing w:after="0" w:line="240" w:lineRule="auto"/>
              <w:jc w:val="both"/>
              <w:rPr>
                <w:rFonts w:ascii="Times New Roman" w:eastAsia="Times New Roman" w:hAnsi="Times New Roman" w:cs="Times New Roman"/>
                <w:kern w:val="2"/>
                <w:highlight w:val="yellow"/>
                <w:lang w:val="lt-LT"/>
              </w:rPr>
            </w:pPr>
            <w:r w:rsidRPr="003E3BEA">
              <w:rPr>
                <w:rFonts w:ascii="Times New Roman" w:eastAsia="Times New Roman" w:hAnsi="Times New Roman" w:cs="Times New Roman"/>
                <w:kern w:val="2"/>
                <w:highlight w:val="yellow"/>
                <w:lang w:val="lt-LT"/>
              </w:rPr>
              <w:t>Sutarties vykdymui pasitelkiami subtiekėjai yra nurodyti Sutarties priede Nr. [...] „Sutarties vykdymui pasitelkiami subtiekėjai”</w:t>
            </w:r>
          </w:p>
        </w:tc>
      </w:tr>
      <w:tr w:rsidR="003E3BEA" w:rsidRPr="003E3BEA" w14:paraId="2376F415" w14:textId="77777777" w:rsidTr="000468D0">
        <w:trPr>
          <w:trHeight w:val="300"/>
        </w:trPr>
        <w:tc>
          <w:tcPr>
            <w:tcW w:w="9918" w:type="dxa"/>
            <w:gridSpan w:val="2"/>
          </w:tcPr>
          <w:p w14:paraId="2D9E0D74" w14:textId="77777777" w:rsidR="003E3BEA" w:rsidRPr="003E3BEA" w:rsidRDefault="003E3BEA" w:rsidP="003E3BEA">
            <w:pPr>
              <w:spacing w:after="0" w:line="240" w:lineRule="auto"/>
              <w:jc w:val="center"/>
              <w:rPr>
                <w:rFonts w:ascii="Times New Roman" w:eastAsia="Times New Roman" w:hAnsi="Times New Roman" w:cs="Times New Roman"/>
                <w:b/>
                <w:bCs/>
                <w:kern w:val="2"/>
                <w:lang w:val="lt-LT"/>
              </w:rPr>
            </w:pPr>
            <w:r w:rsidRPr="003E3BEA">
              <w:rPr>
                <w:rFonts w:ascii="Times New Roman" w:eastAsia="Times New Roman" w:hAnsi="Times New Roman" w:cs="Times New Roman"/>
                <w:b/>
                <w:bCs/>
                <w:kern w:val="2"/>
                <w:lang w:val="lt-LT"/>
              </w:rPr>
              <w:t>8. PRIEVOLIŲ PAGAL SUTARTĮ ĮVYKDYMO UŽTIKRINIMAS</w:t>
            </w:r>
          </w:p>
        </w:tc>
      </w:tr>
      <w:tr w:rsidR="003E3BEA" w:rsidRPr="003E3BEA" w14:paraId="46593430" w14:textId="77777777" w:rsidTr="000468D0">
        <w:trPr>
          <w:trHeight w:val="300"/>
        </w:trPr>
        <w:tc>
          <w:tcPr>
            <w:tcW w:w="3256" w:type="dxa"/>
          </w:tcPr>
          <w:p w14:paraId="257E9469" w14:textId="77777777" w:rsidR="003E3BEA" w:rsidRPr="003E3BEA" w:rsidRDefault="003E3BEA" w:rsidP="003E3BEA">
            <w:pPr>
              <w:spacing w:after="0" w:line="240" w:lineRule="auto"/>
              <w:jc w:val="both"/>
              <w:rPr>
                <w:rFonts w:ascii="Times New Roman" w:eastAsia="Times New Roman" w:hAnsi="Times New Roman" w:cs="Times New Roman"/>
                <w:b/>
                <w:bCs/>
                <w:kern w:val="2"/>
                <w:lang w:val="lt-LT"/>
              </w:rPr>
            </w:pPr>
            <w:r w:rsidRPr="003E3BEA">
              <w:rPr>
                <w:rFonts w:ascii="Times New Roman" w:eastAsia="Times New Roman" w:hAnsi="Times New Roman" w:cs="Times New Roman"/>
                <w:b/>
                <w:bCs/>
                <w:kern w:val="2"/>
                <w:lang w:val="lt-LT"/>
              </w:rPr>
              <w:t>8.1. Prievolių pagal Sutartį įvykdymo užtikrinimo būdas (-ai)</w:t>
            </w:r>
          </w:p>
        </w:tc>
        <w:tc>
          <w:tcPr>
            <w:tcW w:w="6662" w:type="dxa"/>
          </w:tcPr>
          <w:p w14:paraId="04103E44" w14:textId="77777777" w:rsidR="003E3BEA" w:rsidRPr="003E3BEA" w:rsidRDefault="003E3BEA" w:rsidP="003E3BEA">
            <w:pPr>
              <w:spacing w:after="0" w:line="240" w:lineRule="auto"/>
              <w:jc w:val="both"/>
              <w:rPr>
                <w:rFonts w:ascii="Times New Roman" w:eastAsia="Times New Roman" w:hAnsi="Times New Roman" w:cs="Times New Roman"/>
                <w:lang w:val="lt-LT"/>
              </w:rPr>
            </w:pPr>
            <w:r w:rsidRPr="003E3BEA">
              <w:rPr>
                <w:rFonts w:ascii="Times New Roman" w:eastAsia="Times New Roman" w:hAnsi="Times New Roman" w:cs="Times New Roman"/>
                <w:lang w:val="lt-LT"/>
              </w:rPr>
              <w:t>Prievolių pagal Sutartį įvykdymas užtikrinamas:</w:t>
            </w:r>
          </w:p>
          <w:p w14:paraId="7E315A11" w14:textId="0DF5F68C" w:rsidR="003E3BEA" w:rsidRPr="003E3BEA" w:rsidRDefault="003E3BEA" w:rsidP="003E3BEA">
            <w:pPr>
              <w:spacing w:after="0" w:line="240" w:lineRule="auto"/>
              <w:jc w:val="both"/>
              <w:rPr>
                <w:rFonts w:ascii="Times New Roman" w:eastAsia="Times New Roman" w:hAnsi="Times New Roman" w:cs="Times New Roman"/>
                <w:caps/>
                <w:kern w:val="2"/>
                <w:lang w:val="lt-LT"/>
              </w:rPr>
            </w:pPr>
            <w:r w:rsidRPr="003E3BEA">
              <w:rPr>
                <w:rFonts w:ascii="Times New Roman" w:eastAsia="Times New Roman" w:hAnsi="Times New Roman" w:cs="Times New Roman"/>
                <w:lang w:val="lt-LT"/>
              </w:rPr>
              <w:t>Netesybomis (delspinigiais)</w:t>
            </w:r>
            <w:r w:rsidR="00804C29">
              <w:rPr>
                <w:rFonts w:ascii="Times New Roman" w:eastAsia="Times New Roman" w:hAnsi="Times New Roman" w:cs="Times New Roman"/>
                <w:lang w:val="lt-LT"/>
              </w:rPr>
              <w:t>, bauda.</w:t>
            </w:r>
          </w:p>
        </w:tc>
      </w:tr>
      <w:tr w:rsidR="003E3BEA" w:rsidRPr="003E3BEA" w14:paraId="09C328EA" w14:textId="77777777" w:rsidTr="000468D0">
        <w:trPr>
          <w:trHeight w:val="300"/>
        </w:trPr>
        <w:tc>
          <w:tcPr>
            <w:tcW w:w="3256" w:type="dxa"/>
          </w:tcPr>
          <w:p w14:paraId="6733F292" w14:textId="77777777" w:rsidR="003E3BEA" w:rsidRPr="003E3BEA" w:rsidRDefault="003E3BEA" w:rsidP="003E3BEA">
            <w:pPr>
              <w:spacing w:after="0" w:line="240" w:lineRule="auto"/>
              <w:jc w:val="both"/>
              <w:rPr>
                <w:rFonts w:ascii="Times New Roman" w:eastAsia="Times New Roman" w:hAnsi="Times New Roman" w:cs="Times New Roman"/>
                <w:b/>
                <w:bCs/>
                <w:kern w:val="2"/>
                <w:lang w:val="lt-LT"/>
              </w:rPr>
            </w:pPr>
            <w:r w:rsidRPr="003E3BEA">
              <w:rPr>
                <w:rFonts w:ascii="Times New Roman" w:eastAsia="Times New Roman" w:hAnsi="Times New Roman" w:cs="Times New Roman"/>
                <w:b/>
                <w:bCs/>
                <w:kern w:val="2"/>
                <w:lang w:val="lt-LT"/>
              </w:rPr>
              <w:t xml:space="preserve">8.2. Sutarties įvykdymo užtikrinimo pateikimas </w:t>
            </w:r>
          </w:p>
        </w:tc>
        <w:tc>
          <w:tcPr>
            <w:tcW w:w="6662" w:type="dxa"/>
          </w:tcPr>
          <w:p w14:paraId="4EEDC2C6" w14:textId="77777777" w:rsidR="003E3BEA" w:rsidRPr="003E3BEA" w:rsidRDefault="003E3BEA" w:rsidP="003E3BEA">
            <w:pPr>
              <w:spacing w:after="0" w:line="240" w:lineRule="auto"/>
              <w:jc w:val="both"/>
              <w:rPr>
                <w:rFonts w:ascii="Times New Roman" w:eastAsia="Times New Roman" w:hAnsi="Times New Roman" w:cs="Times New Roman"/>
                <w:color w:val="000000"/>
                <w:kern w:val="2"/>
                <w:shd w:val="clear" w:color="auto" w:fill="FFFFFF"/>
                <w:lang w:val="lt-LT"/>
              </w:rPr>
            </w:pPr>
            <w:r w:rsidRPr="003E3BEA">
              <w:rPr>
                <w:rFonts w:ascii="Times New Roman" w:eastAsia="Times New Roman" w:hAnsi="Times New Roman" w:cs="Times New Roman"/>
                <w:color w:val="000000"/>
                <w:kern w:val="2"/>
                <w:shd w:val="clear" w:color="auto" w:fill="FFFFFF"/>
                <w:lang w:val="lt-LT"/>
              </w:rPr>
              <w:t>Netaikoma</w:t>
            </w:r>
          </w:p>
          <w:p w14:paraId="125609D0" w14:textId="77777777" w:rsidR="003E3BEA" w:rsidRPr="003E3BEA" w:rsidRDefault="003E3BEA" w:rsidP="003E3BEA">
            <w:pPr>
              <w:spacing w:after="0" w:line="240" w:lineRule="auto"/>
              <w:jc w:val="both"/>
              <w:rPr>
                <w:rFonts w:ascii="Times New Roman" w:eastAsia="Times New Roman" w:hAnsi="Times New Roman" w:cs="Times New Roman"/>
                <w:caps/>
                <w:kern w:val="2"/>
                <w:lang w:val="lt-LT"/>
              </w:rPr>
            </w:pPr>
          </w:p>
        </w:tc>
      </w:tr>
      <w:tr w:rsidR="003E3BEA" w:rsidRPr="003E3BEA" w14:paraId="26FE1D9F" w14:textId="77777777" w:rsidTr="000468D0">
        <w:trPr>
          <w:trHeight w:val="300"/>
        </w:trPr>
        <w:tc>
          <w:tcPr>
            <w:tcW w:w="9918" w:type="dxa"/>
            <w:gridSpan w:val="2"/>
          </w:tcPr>
          <w:p w14:paraId="1F053CE7" w14:textId="77777777" w:rsidR="003E3BEA" w:rsidRPr="003E3BEA" w:rsidRDefault="003E3BEA" w:rsidP="003E3BEA">
            <w:pPr>
              <w:spacing w:after="0" w:line="240" w:lineRule="auto"/>
              <w:jc w:val="center"/>
              <w:rPr>
                <w:rFonts w:ascii="Times New Roman" w:eastAsia="Times New Roman" w:hAnsi="Times New Roman" w:cs="Times New Roman"/>
                <w:b/>
                <w:bCs/>
                <w:kern w:val="2"/>
                <w:lang w:val="lt-LT"/>
              </w:rPr>
            </w:pPr>
            <w:r w:rsidRPr="003E3BEA">
              <w:rPr>
                <w:rFonts w:ascii="Times New Roman" w:eastAsia="Times New Roman" w:hAnsi="Times New Roman" w:cs="Times New Roman"/>
                <w:b/>
                <w:bCs/>
                <w:kern w:val="2"/>
                <w:lang w:val="lt-LT"/>
              </w:rPr>
              <w:t>9. ŠALIŲ ATSAKOMYBĖ</w:t>
            </w:r>
          </w:p>
        </w:tc>
      </w:tr>
      <w:tr w:rsidR="003E3BEA" w:rsidRPr="003E3BEA" w14:paraId="203EA72F" w14:textId="77777777" w:rsidTr="000468D0">
        <w:trPr>
          <w:trHeight w:val="300"/>
        </w:trPr>
        <w:tc>
          <w:tcPr>
            <w:tcW w:w="3256" w:type="dxa"/>
          </w:tcPr>
          <w:p w14:paraId="7DC31CF9" w14:textId="77777777" w:rsidR="003E3BEA" w:rsidRPr="003E3BEA" w:rsidRDefault="003E3BEA" w:rsidP="003E3BEA">
            <w:pPr>
              <w:spacing w:after="0" w:line="240" w:lineRule="auto"/>
              <w:jc w:val="both"/>
              <w:rPr>
                <w:rFonts w:ascii="Times New Roman" w:eastAsia="Times New Roman" w:hAnsi="Times New Roman" w:cs="Times New Roman"/>
                <w:b/>
                <w:bCs/>
                <w:kern w:val="2"/>
                <w:lang w:val="lt-LT"/>
              </w:rPr>
            </w:pPr>
            <w:r w:rsidRPr="003E3BEA">
              <w:rPr>
                <w:rFonts w:ascii="Times New Roman" w:eastAsia="Times New Roman" w:hAnsi="Times New Roman" w:cs="Times New Roman"/>
                <w:b/>
                <w:bCs/>
                <w:kern w:val="2"/>
                <w:lang w:val="lt-LT"/>
              </w:rPr>
              <w:t>9.1. Pirkėjui taikomos netesybos už mokėjimų pagal Sutartį vėlavimą</w:t>
            </w:r>
          </w:p>
        </w:tc>
        <w:tc>
          <w:tcPr>
            <w:tcW w:w="6662" w:type="dxa"/>
          </w:tcPr>
          <w:p w14:paraId="413B6FD9" w14:textId="77777777" w:rsidR="003E3BEA" w:rsidRPr="003E3BEA" w:rsidRDefault="003E3BEA" w:rsidP="003E3BEA">
            <w:pPr>
              <w:spacing w:after="0" w:line="240" w:lineRule="auto"/>
              <w:jc w:val="both"/>
              <w:rPr>
                <w:rFonts w:ascii="Times New Roman" w:eastAsia="Times New Roman" w:hAnsi="Times New Roman" w:cs="Times New Roman"/>
                <w:i/>
                <w:iCs/>
                <w:color w:val="FF0000"/>
                <w:kern w:val="2"/>
                <w:lang w:val="lt-LT"/>
              </w:rPr>
            </w:pPr>
            <w:r w:rsidRPr="003E3BEA">
              <w:rPr>
                <w:rFonts w:ascii="Times New Roman" w:eastAsia="Times New Roman" w:hAnsi="Times New Roman" w:cs="Times New Roman"/>
                <w:color w:val="000000"/>
                <w:kern w:val="2"/>
                <w:lang w:val="lt-LT"/>
              </w:rPr>
              <w:t xml:space="preserve">Jei Pirkėjas, gavęs tinkamai pateiktą ir užpildytą Sąskaitą, uždelsia atsiskaityti už tinkamai Tiekėjo  perduotas kokybiškas Prekes per Sutartyje nurodytą terminą, Tiekėjas nuo kitos nei nustatytas terminas dienos skaičiuoja </w:t>
            </w:r>
            <w:r w:rsidRPr="003E3BEA">
              <w:rPr>
                <w:rFonts w:ascii="Times New Roman" w:eastAsia="Times New Roman" w:hAnsi="Times New Roman" w:cs="Times New Roman"/>
                <w:kern w:val="2"/>
                <w:lang w:val="lt-LT"/>
              </w:rPr>
              <w:t xml:space="preserve">Pirkėjui </w:t>
            </w:r>
            <w:r w:rsidRPr="003E3BEA">
              <w:rPr>
                <w:rFonts w:ascii="Times New Roman" w:eastAsia="Times New Roman" w:hAnsi="Times New Roman" w:cs="Times New Roman"/>
                <w:i/>
                <w:iCs/>
                <w:kern w:val="2"/>
                <w:lang w:val="lt-LT"/>
              </w:rPr>
              <w:t>0,02 (dvi šimtosios)</w:t>
            </w:r>
            <w:r w:rsidRPr="003E3BEA">
              <w:rPr>
                <w:rFonts w:ascii="Times New Roman" w:eastAsia="Times New Roman" w:hAnsi="Times New Roman" w:cs="Times New Roman"/>
                <w:kern w:val="2"/>
                <w:lang w:val="lt-LT"/>
              </w:rPr>
              <w:t xml:space="preserve"> </w:t>
            </w:r>
            <w:r w:rsidRPr="003E3BEA">
              <w:rPr>
                <w:rFonts w:ascii="Times New Roman" w:eastAsia="Times New Roman" w:hAnsi="Times New Roman" w:cs="Times New Roman"/>
                <w:i/>
                <w:iCs/>
                <w:kern w:val="2"/>
                <w:lang w:val="lt-LT"/>
              </w:rPr>
              <w:t>procento</w:t>
            </w:r>
            <w:r w:rsidRPr="003E3BEA">
              <w:rPr>
                <w:rFonts w:ascii="Times New Roman" w:eastAsia="Times New Roman" w:hAnsi="Times New Roman" w:cs="Times New Roman"/>
                <w:kern w:val="2"/>
                <w:lang w:val="lt-LT"/>
              </w:rPr>
              <w:t xml:space="preserve"> dydžio delspinigius nuo neapmokėtos sumos be PVM už kiekvieną vėlavimo </w:t>
            </w:r>
            <w:r w:rsidRPr="003E3BEA">
              <w:rPr>
                <w:rFonts w:ascii="Times New Roman" w:eastAsia="Times New Roman" w:hAnsi="Times New Roman" w:cs="Times New Roman"/>
                <w:i/>
                <w:iCs/>
                <w:kern w:val="2"/>
                <w:lang w:val="lt-LT"/>
              </w:rPr>
              <w:t>dieną.</w:t>
            </w:r>
          </w:p>
        </w:tc>
      </w:tr>
      <w:tr w:rsidR="003E3BEA" w:rsidRPr="003E3BEA" w14:paraId="253D3793" w14:textId="77777777" w:rsidTr="000468D0">
        <w:trPr>
          <w:trHeight w:val="300"/>
        </w:trPr>
        <w:tc>
          <w:tcPr>
            <w:tcW w:w="3256" w:type="dxa"/>
          </w:tcPr>
          <w:p w14:paraId="1EA07744" w14:textId="77777777" w:rsidR="003E3BEA" w:rsidRPr="003E3BEA" w:rsidRDefault="003E3BEA" w:rsidP="003E3BEA">
            <w:pPr>
              <w:spacing w:after="0" w:line="240" w:lineRule="auto"/>
              <w:jc w:val="both"/>
              <w:rPr>
                <w:rFonts w:ascii="Times New Roman" w:eastAsia="Times New Roman" w:hAnsi="Times New Roman" w:cs="Times New Roman"/>
                <w:b/>
                <w:bCs/>
                <w:kern w:val="2"/>
                <w:lang w:val="lt-LT"/>
              </w:rPr>
            </w:pPr>
            <w:r w:rsidRPr="003E3BEA">
              <w:rPr>
                <w:rFonts w:ascii="Times New Roman" w:eastAsia="Times New Roman" w:hAnsi="Times New Roman" w:cs="Times New Roman"/>
                <w:b/>
                <w:bCs/>
                <w:kern w:val="2"/>
                <w:lang w:val="lt-LT"/>
              </w:rPr>
              <w:t>9.2. Tiekėjui taikomos netesybos</w:t>
            </w:r>
          </w:p>
        </w:tc>
        <w:tc>
          <w:tcPr>
            <w:tcW w:w="6662" w:type="dxa"/>
          </w:tcPr>
          <w:p w14:paraId="0D0C203B" w14:textId="77777777" w:rsidR="003E3BEA" w:rsidRPr="003E3BEA" w:rsidRDefault="003E3BEA" w:rsidP="003E3BEA">
            <w:pPr>
              <w:spacing w:after="0" w:line="240" w:lineRule="auto"/>
              <w:jc w:val="both"/>
              <w:rPr>
                <w:rFonts w:ascii="Times New Roman" w:eastAsia="Times New Roman" w:hAnsi="Times New Roman" w:cs="Times New Roman"/>
                <w:color w:val="000000"/>
                <w:kern w:val="2"/>
                <w:lang w:val="lt-LT"/>
              </w:rPr>
            </w:pPr>
            <w:r w:rsidRPr="003E3BEA">
              <w:rPr>
                <w:rFonts w:ascii="Times New Roman" w:eastAsia="Times New Roman" w:hAnsi="Times New Roman" w:cs="Times New Roman"/>
                <w:color w:val="000000"/>
                <w:kern w:val="2"/>
                <w:lang w:val="lt-LT"/>
              </w:rPr>
              <w:t xml:space="preserve">9.2.1. Jeigu Tiekėjas vėluoja vykdyti užsakymą, tiekti Prekes ar ištaisyti jų trūkumus arba nevykdo kitų sutartinių įsipareigojimų, Pirkėjas nuo kitos nei nustatytas terminas dienos Tiekėjui skaičiuoja </w:t>
            </w:r>
            <w:r w:rsidRPr="003E3BEA">
              <w:rPr>
                <w:rFonts w:ascii="Times New Roman" w:eastAsia="Times New Roman" w:hAnsi="Times New Roman" w:cs="Times New Roman"/>
                <w:i/>
                <w:iCs/>
                <w:kern w:val="2"/>
                <w:lang w:val="lt-LT"/>
              </w:rPr>
              <w:t>0,02 (dvi šimtosios) procento</w:t>
            </w:r>
            <w:r w:rsidRPr="003E3BEA">
              <w:rPr>
                <w:rFonts w:ascii="Times New Roman" w:eastAsia="Times New Roman" w:hAnsi="Times New Roman" w:cs="Times New Roman"/>
                <w:kern w:val="2"/>
                <w:lang w:val="lt-LT"/>
              </w:rPr>
              <w:t xml:space="preserve"> dydžio delspinigius už kiekvieną uždelstą </w:t>
            </w:r>
            <w:r w:rsidRPr="003E3BEA">
              <w:rPr>
                <w:rFonts w:ascii="Times New Roman" w:eastAsia="Times New Roman" w:hAnsi="Times New Roman" w:cs="Times New Roman"/>
                <w:i/>
                <w:iCs/>
                <w:kern w:val="2"/>
                <w:lang w:val="lt-LT"/>
              </w:rPr>
              <w:t xml:space="preserve">dieną </w:t>
            </w:r>
            <w:r w:rsidRPr="003E3BEA">
              <w:rPr>
                <w:rFonts w:ascii="Times New Roman" w:eastAsia="Times New Roman" w:hAnsi="Times New Roman" w:cs="Times New Roman"/>
                <w:kern w:val="2"/>
                <w:lang w:val="lt-LT"/>
              </w:rPr>
              <w:t xml:space="preserve">nuo </w:t>
            </w:r>
            <w:r w:rsidRPr="003E3BEA">
              <w:rPr>
                <w:rFonts w:ascii="Times New Roman" w:eastAsia="Times New Roman" w:hAnsi="Times New Roman" w:cs="Times New Roman"/>
                <w:color w:val="000000"/>
                <w:kern w:val="2"/>
                <w:lang w:val="lt-LT"/>
              </w:rPr>
              <w:t>laiku neperduotų Prekių ar Prekių, turinčių trūkumų, kainos be PVM.</w:t>
            </w:r>
          </w:p>
        </w:tc>
      </w:tr>
      <w:tr w:rsidR="003E3BEA" w:rsidRPr="003E3BEA" w14:paraId="51510C6B" w14:textId="77777777" w:rsidTr="000468D0">
        <w:trPr>
          <w:trHeight w:val="300"/>
        </w:trPr>
        <w:tc>
          <w:tcPr>
            <w:tcW w:w="3256" w:type="dxa"/>
          </w:tcPr>
          <w:p w14:paraId="3889C876" w14:textId="77777777" w:rsidR="003E3BEA" w:rsidRPr="003E3BEA" w:rsidRDefault="003E3BEA" w:rsidP="003E3BEA">
            <w:pPr>
              <w:spacing w:after="0" w:line="240" w:lineRule="auto"/>
              <w:jc w:val="both"/>
              <w:rPr>
                <w:rFonts w:ascii="Times New Roman" w:eastAsia="Times New Roman" w:hAnsi="Times New Roman" w:cs="Times New Roman"/>
                <w:b/>
                <w:bCs/>
                <w:kern w:val="2"/>
                <w:lang w:val="lt-LT"/>
              </w:rPr>
            </w:pPr>
            <w:r w:rsidRPr="003E3BEA">
              <w:rPr>
                <w:rFonts w:ascii="Times New Roman" w:eastAsia="Times New Roman" w:hAnsi="Times New Roman" w:cs="Times New Roman"/>
                <w:b/>
                <w:bCs/>
                <w:kern w:val="2"/>
                <w:lang w:val="lt-LT"/>
              </w:rPr>
              <w:t>9.3. Tiekėjui taikoma bauda nutraukus Sutartį dėl esminio Sutarties pažeidimo</w:t>
            </w:r>
          </w:p>
        </w:tc>
        <w:tc>
          <w:tcPr>
            <w:tcW w:w="6662" w:type="dxa"/>
          </w:tcPr>
          <w:p w14:paraId="18DC2A57" w14:textId="77777777" w:rsidR="003E3BEA" w:rsidRPr="003E3BEA" w:rsidRDefault="003E3BEA" w:rsidP="003E3BEA">
            <w:pPr>
              <w:spacing w:after="0" w:line="240" w:lineRule="auto"/>
              <w:jc w:val="both"/>
              <w:rPr>
                <w:rFonts w:ascii="Times New Roman" w:eastAsia="Times New Roman" w:hAnsi="Times New Roman" w:cs="Times New Roman"/>
                <w:kern w:val="2"/>
                <w:lang w:val="lt-LT"/>
              </w:rPr>
            </w:pPr>
            <w:r w:rsidRPr="003E3BEA">
              <w:rPr>
                <w:rFonts w:ascii="Times New Roman" w:eastAsia="Times New Roman" w:hAnsi="Times New Roman" w:cs="Times New Roman"/>
                <w:kern w:val="2"/>
                <w:lang w:val="lt-LT"/>
              </w:rPr>
              <w:t xml:space="preserve">Nutraukus Sutartį dėl Tiekėjo padaryto esminio Sutarties pažeidimo, nustatyto Sutarties Specialiosiose sąlygose, Tiekėjas privalo sumokėti </w:t>
            </w:r>
            <w:r w:rsidRPr="003E3BEA">
              <w:rPr>
                <w:rFonts w:ascii="Times New Roman" w:eastAsia="Times New Roman" w:hAnsi="Times New Roman" w:cs="Times New Roman"/>
                <w:kern w:val="2"/>
                <w:lang w:val="lt-LT"/>
              </w:rPr>
              <w:lastRenderedPageBreak/>
              <w:t xml:space="preserve">Pirkėjui 10 procentų dydžio baudą nuo Pradinės Sutarties vertės be PVM, nurodytos Specialiųjų sąlygų 5.2 punkte. </w:t>
            </w:r>
          </w:p>
        </w:tc>
      </w:tr>
      <w:tr w:rsidR="003E3BEA" w:rsidRPr="003E3BEA" w14:paraId="3969631A" w14:textId="77777777" w:rsidTr="000468D0">
        <w:trPr>
          <w:trHeight w:val="300"/>
        </w:trPr>
        <w:tc>
          <w:tcPr>
            <w:tcW w:w="3256" w:type="dxa"/>
          </w:tcPr>
          <w:p w14:paraId="2D564348" w14:textId="77777777" w:rsidR="003E3BEA" w:rsidRPr="003E3BEA" w:rsidRDefault="003E3BEA" w:rsidP="003E3BEA">
            <w:pPr>
              <w:spacing w:after="0" w:line="240" w:lineRule="auto"/>
              <w:jc w:val="both"/>
              <w:rPr>
                <w:rFonts w:ascii="Times New Roman" w:eastAsia="Times New Roman" w:hAnsi="Times New Roman" w:cs="Times New Roman"/>
                <w:b/>
                <w:bCs/>
                <w:kern w:val="2"/>
                <w:lang w:val="lt-LT"/>
              </w:rPr>
            </w:pPr>
            <w:r w:rsidRPr="003E3BEA">
              <w:rPr>
                <w:rFonts w:ascii="Times New Roman" w:eastAsia="Times New Roman" w:hAnsi="Times New Roman" w:cs="Times New Roman"/>
                <w:b/>
                <w:bCs/>
                <w:kern w:val="2"/>
                <w:lang w:val="lt-LT"/>
              </w:rPr>
              <w:lastRenderedPageBreak/>
              <w:t xml:space="preserve">9.4. Tiekėjui taikoma bauda dėl esamų subtiekėjų ar specialistų pakeitimo / naujų subtiekėjų pasitelkimo nesilaikant Bendrosiose sąlygose nurodytos subtiekėjų ar specialistų keitimo tvarkos </w:t>
            </w:r>
          </w:p>
        </w:tc>
        <w:tc>
          <w:tcPr>
            <w:tcW w:w="6662" w:type="dxa"/>
          </w:tcPr>
          <w:p w14:paraId="615FF5E6" w14:textId="77777777" w:rsidR="003E3BEA" w:rsidRPr="003E3BEA" w:rsidRDefault="003E3BEA" w:rsidP="003E3BEA">
            <w:pPr>
              <w:spacing w:after="0" w:line="240" w:lineRule="auto"/>
              <w:jc w:val="both"/>
              <w:rPr>
                <w:rFonts w:ascii="Times New Roman" w:eastAsia="Times New Roman" w:hAnsi="Times New Roman" w:cs="Times New Roman"/>
                <w:kern w:val="2"/>
                <w:lang w:val="lt-LT"/>
              </w:rPr>
            </w:pPr>
            <w:r w:rsidRPr="003E3BEA">
              <w:rPr>
                <w:rFonts w:ascii="Times New Roman" w:eastAsia="Times New Roman" w:hAnsi="Times New Roman" w:cs="Times New Roman"/>
                <w:kern w:val="2"/>
                <w:lang w:val="lt-LT"/>
              </w:rPr>
              <w:t>Netaikoma</w:t>
            </w:r>
          </w:p>
        </w:tc>
      </w:tr>
      <w:tr w:rsidR="003E3BEA" w:rsidRPr="003E3BEA" w14:paraId="42539CCA" w14:textId="77777777" w:rsidTr="000468D0">
        <w:trPr>
          <w:trHeight w:val="300"/>
        </w:trPr>
        <w:tc>
          <w:tcPr>
            <w:tcW w:w="3256" w:type="dxa"/>
          </w:tcPr>
          <w:p w14:paraId="1B0BC187" w14:textId="77777777" w:rsidR="003E3BEA" w:rsidRPr="003E3BEA" w:rsidRDefault="003E3BEA" w:rsidP="003E3BEA">
            <w:pPr>
              <w:spacing w:after="0" w:line="240" w:lineRule="auto"/>
              <w:jc w:val="both"/>
              <w:rPr>
                <w:rFonts w:ascii="Times New Roman" w:eastAsia="Times New Roman" w:hAnsi="Times New Roman" w:cs="Times New Roman"/>
                <w:b/>
                <w:bCs/>
                <w:kern w:val="2"/>
                <w:lang w:val="lt-LT"/>
              </w:rPr>
            </w:pPr>
            <w:r w:rsidRPr="003E3BEA">
              <w:rPr>
                <w:rFonts w:ascii="Times New Roman" w:eastAsia="Times New Roman" w:hAnsi="Times New Roman" w:cs="Times New Roman"/>
                <w:b/>
                <w:bCs/>
                <w:kern w:val="2"/>
                <w:lang w:val="lt-LT"/>
              </w:rPr>
              <w:t>9.5. Tiekėjui taikomos baudos dėl aplinkosauginių ir (arba) socialinių kriterijų nesilaikymo</w:t>
            </w:r>
          </w:p>
        </w:tc>
        <w:tc>
          <w:tcPr>
            <w:tcW w:w="6662" w:type="dxa"/>
          </w:tcPr>
          <w:p w14:paraId="2D0C0CCB" w14:textId="1C64BC56" w:rsidR="003E3BEA" w:rsidRPr="003E3BEA" w:rsidRDefault="00804C29" w:rsidP="003E3BEA">
            <w:pPr>
              <w:spacing w:after="0" w:line="240" w:lineRule="auto"/>
              <w:jc w:val="both"/>
              <w:rPr>
                <w:rFonts w:ascii="Times New Roman" w:eastAsia="Times New Roman" w:hAnsi="Times New Roman" w:cs="Times New Roman"/>
                <w:i/>
                <w:iCs/>
                <w:kern w:val="2"/>
                <w:lang w:val="lt-LT"/>
              </w:rPr>
            </w:pPr>
            <w:r>
              <w:rPr>
                <w:rFonts w:ascii="Times New Roman" w:eastAsia="Times New Roman" w:hAnsi="Times New Roman" w:cs="Times New Roman"/>
                <w:kern w:val="2"/>
                <w:lang w:val="lt-LT"/>
              </w:rPr>
              <w:t>Taikoma 1000 Eur bauda.</w:t>
            </w:r>
          </w:p>
        </w:tc>
      </w:tr>
      <w:tr w:rsidR="003E3BEA" w:rsidRPr="003E3BEA" w14:paraId="5B9A868D" w14:textId="77777777" w:rsidTr="000468D0">
        <w:trPr>
          <w:trHeight w:val="300"/>
        </w:trPr>
        <w:tc>
          <w:tcPr>
            <w:tcW w:w="3256" w:type="dxa"/>
          </w:tcPr>
          <w:p w14:paraId="1CB2D172" w14:textId="77777777" w:rsidR="003E3BEA" w:rsidRPr="003E3BEA" w:rsidRDefault="003E3BEA" w:rsidP="003E3BEA">
            <w:pPr>
              <w:spacing w:after="0" w:line="240" w:lineRule="auto"/>
              <w:jc w:val="both"/>
              <w:rPr>
                <w:rFonts w:ascii="Times New Roman" w:eastAsia="Times New Roman" w:hAnsi="Times New Roman" w:cs="Times New Roman"/>
                <w:b/>
                <w:bCs/>
                <w:kern w:val="2"/>
                <w:lang w:val="lt-LT"/>
              </w:rPr>
            </w:pPr>
            <w:r w:rsidRPr="003E3BEA">
              <w:rPr>
                <w:rFonts w:ascii="Times New Roman" w:eastAsia="Times New Roman" w:hAnsi="Times New Roman" w:cs="Times New Roman"/>
                <w:b/>
                <w:bCs/>
                <w:kern w:val="2"/>
                <w:lang w:val="lt-LT"/>
              </w:rPr>
              <w:t>9.6. Tiekėjui/Pirkėjui taikoma bauda dėl konfidencialumo reikalavimų nesilaikymo</w:t>
            </w:r>
          </w:p>
        </w:tc>
        <w:tc>
          <w:tcPr>
            <w:tcW w:w="6662" w:type="dxa"/>
          </w:tcPr>
          <w:p w14:paraId="1319B0A6" w14:textId="77777777" w:rsidR="003E3BEA" w:rsidRPr="003E3BEA" w:rsidRDefault="003E3BEA" w:rsidP="003E3BEA">
            <w:pPr>
              <w:spacing w:after="0" w:line="240" w:lineRule="auto"/>
              <w:jc w:val="both"/>
              <w:rPr>
                <w:rFonts w:ascii="Times New Roman" w:eastAsia="Times New Roman" w:hAnsi="Times New Roman" w:cs="Times New Roman"/>
                <w:kern w:val="2"/>
                <w:lang w:val="lt-LT"/>
              </w:rPr>
            </w:pPr>
            <w:r w:rsidRPr="003E3BEA">
              <w:rPr>
                <w:rFonts w:ascii="Times New Roman" w:eastAsia="Times New Roman" w:hAnsi="Times New Roman" w:cs="Times New Roman"/>
                <w:kern w:val="2"/>
                <w:lang w:val="lt-LT"/>
              </w:rPr>
              <w:t>Netaikoma</w:t>
            </w:r>
          </w:p>
        </w:tc>
      </w:tr>
      <w:tr w:rsidR="003E3BEA" w:rsidRPr="003E3BEA" w14:paraId="4F05A602" w14:textId="77777777" w:rsidTr="000468D0">
        <w:trPr>
          <w:trHeight w:val="300"/>
        </w:trPr>
        <w:tc>
          <w:tcPr>
            <w:tcW w:w="3256" w:type="dxa"/>
          </w:tcPr>
          <w:p w14:paraId="5228BC8B" w14:textId="77777777" w:rsidR="003E3BEA" w:rsidRPr="003E3BEA" w:rsidRDefault="003E3BEA" w:rsidP="003E3BEA">
            <w:pPr>
              <w:spacing w:after="0" w:line="240" w:lineRule="auto"/>
              <w:jc w:val="both"/>
              <w:rPr>
                <w:rFonts w:ascii="Times New Roman" w:eastAsia="Times New Roman" w:hAnsi="Times New Roman" w:cs="Times New Roman"/>
                <w:b/>
                <w:bCs/>
                <w:kern w:val="2"/>
                <w:lang w:val="lt-LT"/>
              </w:rPr>
            </w:pPr>
            <w:r w:rsidRPr="003E3BEA">
              <w:rPr>
                <w:rFonts w:ascii="Times New Roman" w:eastAsia="Times New Roman" w:hAnsi="Times New Roman" w:cs="Times New Roman"/>
                <w:b/>
                <w:bCs/>
                <w:kern w:val="2"/>
                <w:lang w:val="lt-LT"/>
              </w:rPr>
              <w:t>9.7. Tiekėjui taikomos netesybos dėl pirkimo dokumentuose nustatytų kokybinių kriterijų nepasiekimo Sutarties vykdymo metu</w:t>
            </w:r>
          </w:p>
        </w:tc>
        <w:tc>
          <w:tcPr>
            <w:tcW w:w="6662" w:type="dxa"/>
          </w:tcPr>
          <w:p w14:paraId="7FD5FADB" w14:textId="77777777" w:rsidR="003E3BEA" w:rsidRPr="003E3BEA" w:rsidRDefault="003E3BEA" w:rsidP="003E3BEA">
            <w:pPr>
              <w:spacing w:after="0" w:line="240" w:lineRule="auto"/>
              <w:jc w:val="both"/>
              <w:rPr>
                <w:rFonts w:ascii="Times New Roman" w:eastAsia="Times New Roman" w:hAnsi="Times New Roman" w:cs="Times New Roman"/>
                <w:kern w:val="2"/>
                <w:lang w:val="lt-LT"/>
              </w:rPr>
            </w:pPr>
            <w:r w:rsidRPr="003E3BEA">
              <w:rPr>
                <w:rFonts w:ascii="Times New Roman" w:eastAsia="Times New Roman" w:hAnsi="Times New Roman" w:cs="Times New Roman"/>
                <w:kern w:val="2"/>
                <w:lang w:val="lt-LT"/>
              </w:rPr>
              <w:t>Netaikoma</w:t>
            </w:r>
          </w:p>
        </w:tc>
      </w:tr>
      <w:tr w:rsidR="003E3BEA" w:rsidRPr="003E3BEA" w14:paraId="382A9662" w14:textId="77777777" w:rsidTr="000468D0">
        <w:trPr>
          <w:trHeight w:val="300"/>
        </w:trPr>
        <w:tc>
          <w:tcPr>
            <w:tcW w:w="3256" w:type="dxa"/>
          </w:tcPr>
          <w:p w14:paraId="26BE7DB5" w14:textId="77777777" w:rsidR="003E3BEA" w:rsidRPr="003E3BEA" w:rsidRDefault="003E3BEA" w:rsidP="003E3BEA">
            <w:pPr>
              <w:spacing w:after="0" w:line="240" w:lineRule="auto"/>
              <w:jc w:val="both"/>
              <w:rPr>
                <w:rFonts w:ascii="Times New Roman" w:eastAsia="Times New Roman" w:hAnsi="Times New Roman" w:cs="Times New Roman"/>
                <w:b/>
                <w:bCs/>
                <w:kern w:val="2"/>
                <w:lang w:val="lt-LT"/>
              </w:rPr>
            </w:pPr>
            <w:r w:rsidRPr="003E3BEA">
              <w:rPr>
                <w:rFonts w:ascii="Times New Roman" w:eastAsia="Times New Roman" w:hAnsi="Times New Roman" w:cs="Times New Roman"/>
                <w:b/>
                <w:bCs/>
                <w:kern w:val="2"/>
                <w:lang w:val="lt-LT"/>
              </w:rPr>
              <w:t>9.8. Tiekėjui taikomos netesybos dėl Sutarties įvykdymo užtikrinimo nepratęsimo</w:t>
            </w:r>
          </w:p>
        </w:tc>
        <w:tc>
          <w:tcPr>
            <w:tcW w:w="6662" w:type="dxa"/>
          </w:tcPr>
          <w:p w14:paraId="74E96091" w14:textId="77777777" w:rsidR="003E3BEA" w:rsidRPr="003E3BEA" w:rsidRDefault="003E3BEA" w:rsidP="003E3BEA">
            <w:pPr>
              <w:spacing w:after="0" w:line="240" w:lineRule="auto"/>
              <w:jc w:val="both"/>
              <w:rPr>
                <w:rFonts w:ascii="Times New Roman" w:eastAsia="Times New Roman" w:hAnsi="Times New Roman" w:cs="Times New Roman"/>
                <w:kern w:val="2"/>
                <w:lang w:val="lt-LT"/>
              </w:rPr>
            </w:pPr>
            <w:r w:rsidRPr="003E3BEA">
              <w:rPr>
                <w:rFonts w:ascii="Times New Roman" w:eastAsia="Times New Roman" w:hAnsi="Times New Roman" w:cs="Times New Roman"/>
                <w:kern w:val="2"/>
                <w:lang w:val="lt-LT"/>
              </w:rPr>
              <w:t>Netaikoma</w:t>
            </w:r>
          </w:p>
        </w:tc>
      </w:tr>
      <w:tr w:rsidR="003E3BEA" w:rsidRPr="003E3BEA" w14:paraId="13D8A7B9" w14:textId="77777777" w:rsidTr="000468D0">
        <w:trPr>
          <w:trHeight w:val="300"/>
        </w:trPr>
        <w:tc>
          <w:tcPr>
            <w:tcW w:w="3256" w:type="dxa"/>
          </w:tcPr>
          <w:p w14:paraId="54D8033E" w14:textId="77777777" w:rsidR="003E3BEA" w:rsidRPr="003E3BEA" w:rsidRDefault="003E3BEA" w:rsidP="003E3BEA">
            <w:pPr>
              <w:spacing w:after="0" w:line="240" w:lineRule="auto"/>
              <w:jc w:val="both"/>
              <w:rPr>
                <w:rFonts w:ascii="Times New Roman" w:eastAsia="Times New Roman" w:hAnsi="Times New Roman" w:cs="Times New Roman"/>
                <w:b/>
                <w:bCs/>
                <w:kern w:val="2"/>
              </w:rPr>
            </w:pPr>
            <w:r w:rsidRPr="003E3BEA">
              <w:rPr>
                <w:rFonts w:ascii="Times New Roman" w:eastAsia="Times New Roman" w:hAnsi="Times New Roman" w:cs="Times New Roman"/>
                <w:b/>
                <w:bCs/>
                <w:kern w:val="2"/>
              </w:rPr>
              <w:t xml:space="preserve">9.9. </w:t>
            </w:r>
            <w:r w:rsidRPr="003E3BEA">
              <w:rPr>
                <w:rFonts w:ascii="Times New Roman" w:eastAsia="Times New Roman" w:hAnsi="Times New Roman" w:cs="Times New Roman"/>
                <w:b/>
                <w:bCs/>
                <w:kern w:val="2"/>
                <w:lang w:val="lt-LT"/>
              </w:rPr>
              <w:t>Kitos netesybos/ baudos</w:t>
            </w:r>
          </w:p>
        </w:tc>
        <w:tc>
          <w:tcPr>
            <w:tcW w:w="6662" w:type="dxa"/>
          </w:tcPr>
          <w:p w14:paraId="7E0152F6" w14:textId="77777777" w:rsidR="003E3BEA" w:rsidRPr="003E3BEA" w:rsidRDefault="003E3BEA" w:rsidP="003E3BEA">
            <w:pPr>
              <w:spacing w:after="0" w:line="240" w:lineRule="auto"/>
              <w:jc w:val="both"/>
              <w:rPr>
                <w:rFonts w:ascii="Times New Roman" w:eastAsia="Times New Roman" w:hAnsi="Times New Roman" w:cs="Times New Roman"/>
                <w:kern w:val="2"/>
                <w:lang w:val="lt-LT"/>
              </w:rPr>
            </w:pPr>
            <w:r w:rsidRPr="003E3BEA">
              <w:rPr>
                <w:rFonts w:ascii="Times New Roman" w:eastAsia="Times New Roman" w:hAnsi="Times New Roman" w:cs="Times New Roman"/>
                <w:kern w:val="2"/>
                <w:lang w:val="lt-LT"/>
              </w:rPr>
              <w:t>Netaikoma</w:t>
            </w:r>
          </w:p>
        </w:tc>
      </w:tr>
      <w:tr w:rsidR="003E3BEA" w:rsidRPr="003E3BEA" w14:paraId="1B249C29" w14:textId="77777777" w:rsidTr="000468D0">
        <w:trPr>
          <w:trHeight w:val="300"/>
        </w:trPr>
        <w:tc>
          <w:tcPr>
            <w:tcW w:w="9918" w:type="dxa"/>
            <w:gridSpan w:val="2"/>
          </w:tcPr>
          <w:p w14:paraId="79A71D86" w14:textId="77777777" w:rsidR="003E3BEA" w:rsidRPr="003E3BEA" w:rsidRDefault="003E3BEA" w:rsidP="003E3BEA">
            <w:pPr>
              <w:spacing w:after="0" w:line="240" w:lineRule="auto"/>
              <w:jc w:val="center"/>
              <w:rPr>
                <w:rFonts w:ascii="Times New Roman" w:eastAsia="Times New Roman" w:hAnsi="Times New Roman" w:cs="Times New Roman"/>
                <w:b/>
                <w:bCs/>
                <w:kern w:val="2"/>
                <w:lang w:val="lt-LT"/>
              </w:rPr>
            </w:pPr>
            <w:r w:rsidRPr="003E3BEA">
              <w:rPr>
                <w:rFonts w:ascii="Times New Roman" w:eastAsia="Times New Roman" w:hAnsi="Times New Roman" w:cs="Times New Roman"/>
                <w:b/>
                <w:bCs/>
                <w:kern w:val="2"/>
                <w:lang w:val="lt-LT"/>
              </w:rPr>
              <w:t>10. SUTARTIES GALIOJIMAS IR KEITIMAS</w:t>
            </w:r>
          </w:p>
        </w:tc>
      </w:tr>
      <w:tr w:rsidR="003E3BEA" w:rsidRPr="003E3BEA" w14:paraId="66A7AC59" w14:textId="77777777" w:rsidTr="000468D0">
        <w:trPr>
          <w:trHeight w:val="300"/>
        </w:trPr>
        <w:tc>
          <w:tcPr>
            <w:tcW w:w="3256" w:type="dxa"/>
          </w:tcPr>
          <w:p w14:paraId="66879BBF" w14:textId="77777777" w:rsidR="003E3BEA" w:rsidRPr="003E3BEA" w:rsidRDefault="003E3BEA" w:rsidP="003E3BEA">
            <w:pPr>
              <w:spacing w:after="0" w:line="240" w:lineRule="auto"/>
              <w:jc w:val="both"/>
              <w:rPr>
                <w:rFonts w:ascii="Times New Roman" w:eastAsia="Times New Roman" w:hAnsi="Times New Roman" w:cs="Times New Roman"/>
                <w:b/>
                <w:bCs/>
                <w:kern w:val="2"/>
                <w:lang w:val="lt-LT"/>
              </w:rPr>
            </w:pPr>
            <w:r w:rsidRPr="003E3BEA">
              <w:rPr>
                <w:rFonts w:ascii="Times New Roman" w:eastAsia="Times New Roman" w:hAnsi="Times New Roman" w:cs="Times New Roman"/>
                <w:b/>
                <w:bCs/>
                <w:kern w:val="2"/>
                <w:lang w:val="lt-LT"/>
              </w:rPr>
              <w:t>10.1. Sutarties sudarymas ir įsigaliojimas</w:t>
            </w:r>
          </w:p>
        </w:tc>
        <w:tc>
          <w:tcPr>
            <w:tcW w:w="6662" w:type="dxa"/>
          </w:tcPr>
          <w:p w14:paraId="7B6ED9D5" w14:textId="13497875" w:rsidR="003E3BEA" w:rsidRPr="003E3BEA" w:rsidRDefault="003E3BEA" w:rsidP="003E3BEA">
            <w:pPr>
              <w:tabs>
                <w:tab w:val="left" w:pos="284"/>
                <w:tab w:val="left" w:pos="993"/>
              </w:tabs>
              <w:spacing w:after="0" w:line="276" w:lineRule="auto"/>
              <w:jc w:val="both"/>
              <w:rPr>
                <w:rFonts w:ascii="Times New Roman" w:eastAsia="Times New Roman" w:hAnsi="Times New Roman" w:cs="Times New Roman"/>
                <w:lang w:val="lt-LT"/>
              </w:rPr>
            </w:pPr>
            <w:r w:rsidRPr="003E3BEA">
              <w:rPr>
                <w:rFonts w:ascii="Times New Roman" w:eastAsia="Times New Roman" w:hAnsi="Times New Roman" w:cs="Times New Roman"/>
                <w:kern w:val="3"/>
                <w:lang w:val="lt-LT"/>
              </w:rPr>
              <w:t xml:space="preserve">Sutartis </w:t>
            </w:r>
            <w:r w:rsidRPr="003E3BEA">
              <w:rPr>
                <w:rFonts w:ascii="Times New Roman" w:eastAsia="Times New Roman" w:hAnsi="Times New Roman" w:cs="Times New Roman"/>
                <w:lang w:val="lt-LT"/>
              </w:rPr>
              <w:t xml:space="preserve">įsigalioja Šalims ją pasirašius. Sutartis galioja iki visiško Sutartyje numatytų įsipareigojimų įvykdymo, </w:t>
            </w:r>
            <w:r w:rsidRPr="003E3BEA">
              <w:rPr>
                <w:rFonts w:ascii="Times New Roman" w:eastAsia="Times New Roman" w:hAnsi="Times New Roman" w:cs="Times New Roman"/>
                <w:kern w:val="2"/>
                <w:lang w:val="lt-LT"/>
              </w:rPr>
              <w:t xml:space="preserve">bet jos terminas negali būti ilgesnis kaip 12 (dvylika) mėnesių, </w:t>
            </w:r>
            <w:r w:rsidRPr="003E3BEA">
              <w:rPr>
                <w:rFonts w:ascii="Times New Roman" w:eastAsia="Times New Roman" w:hAnsi="Times New Roman" w:cs="Times New Roman"/>
                <w:lang w:val="lt-LT"/>
              </w:rPr>
              <w:t>sutarties vykdymo trukmė – 12 (dvylika) mėnesių, atsiskaitymo terminas – 1 mėn.)</w:t>
            </w:r>
            <w:r w:rsidR="00804C29">
              <w:rPr>
                <w:rFonts w:ascii="Times New Roman" w:eastAsia="Times New Roman" w:hAnsi="Times New Roman" w:cs="Times New Roman"/>
                <w:lang w:val="lt-LT"/>
              </w:rPr>
              <w:t>. Garantinis aptarnavimas 5 metai.</w:t>
            </w:r>
          </w:p>
        </w:tc>
      </w:tr>
      <w:tr w:rsidR="003E3BEA" w:rsidRPr="003E3BEA" w14:paraId="488DA5EB" w14:textId="77777777" w:rsidTr="000468D0">
        <w:trPr>
          <w:trHeight w:val="363"/>
        </w:trPr>
        <w:tc>
          <w:tcPr>
            <w:tcW w:w="3256" w:type="dxa"/>
          </w:tcPr>
          <w:p w14:paraId="498BC8CB" w14:textId="77777777" w:rsidR="003E3BEA" w:rsidRPr="003E3BEA" w:rsidRDefault="003E3BEA" w:rsidP="003E3BEA">
            <w:pPr>
              <w:spacing w:after="0" w:line="240" w:lineRule="auto"/>
              <w:jc w:val="both"/>
              <w:rPr>
                <w:rFonts w:ascii="Times New Roman" w:eastAsia="Times New Roman" w:hAnsi="Times New Roman" w:cs="Times New Roman"/>
                <w:b/>
                <w:bCs/>
                <w:kern w:val="2"/>
                <w:lang w:val="lt-LT"/>
              </w:rPr>
            </w:pPr>
            <w:r w:rsidRPr="003E3BEA">
              <w:rPr>
                <w:rFonts w:ascii="Times New Roman" w:eastAsia="Times New Roman" w:hAnsi="Times New Roman" w:cs="Times New Roman"/>
                <w:b/>
                <w:bCs/>
                <w:kern w:val="2"/>
                <w:lang w:val="lt-LT"/>
              </w:rPr>
              <w:t>10.2. Sutarties galiojimo termino pratęsimas</w:t>
            </w:r>
          </w:p>
        </w:tc>
        <w:tc>
          <w:tcPr>
            <w:tcW w:w="6662" w:type="dxa"/>
          </w:tcPr>
          <w:p w14:paraId="12A2F442" w14:textId="77777777" w:rsidR="003E3BEA" w:rsidRPr="003E3BEA" w:rsidRDefault="003E3BEA" w:rsidP="003E3BEA">
            <w:pPr>
              <w:spacing w:after="0" w:line="240" w:lineRule="auto"/>
              <w:jc w:val="both"/>
              <w:rPr>
                <w:rFonts w:ascii="Times New Roman" w:eastAsia="Times New Roman" w:hAnsi="Times New Roman" w:cs="Times New Roman"/>
                <w:kern w:val="2"/>
                <w:lang w:val="lt-LT"/>
              </w:rPr>
            </w:pPr>
            <w:r w:rsidRPr="003E3BEA">
              <w:rPr>
                <w:rFonts w:ascii="Times New Roman" w:eastAsia="Times New Roman" w:hAnsi="Times New Roman" w:cs="Times New Roman"/>
                <w:kern w:val="2"/>
                <w:lang w:val="lt-LT"/>
              </w:rPr>
              <w:t>Netaikoma</w:t>
            </w:r>
          </w:p>
          <w:p w14:paraId="108139A8" w14:textId="77777777" w:rsidR="003E3BEA" w:rsidRPr="003E3BEA" w:rsidRDefault="003E3BEA" w:rsidP="003E3BEA">
            <w:pPr>
              <w:spacing w:after="0" w:line="240" w:lineRule="auto"/>
              <w:jc w:val="both"/>
              <w:rPr>
                <w:rFonts w:ascii="Times New Roman" w:eastAsia="Times New Roman" w:hAnsi="Times New Roman" w:cs="Times New Roman"/>
                <w:kern w:val="2"/>
                <w:lang w:val="lt-LT"/>
              </w:rPr>
            </w:pPr>
          </w:p>
        </w:tc>
      </w:tr>
      <w:tr w:rsidR="003E3BEA" w:rsidRPr="003E3BEA" w14:paraId="409A8000" w14:textId="77777777" w:rsidTr="000468D0">
        <w:trPr>
          <w:trHeight w:val="300"/>
        </w:trPr>
        <w:tc>
          <w:tcPr>
            <w:tcW w:w="9918" w:type="dxa"/>
            <w:gridSpan w:val="2"/>
          </w:tcPr>
          <w:p w14:paraId="7D22F193" w14:textId="77777777" w:rsidR="003E3BEA" w:rsidRPr="003E3BEA" w:rsidRDefault="003E3BEA" w:rsidP="003E3BEA">
            <w:pPr>
              <w:spacing w:after="0" w:line="240" w:lineRule="auto"/>
              <w:jc w:val="center"/>
              <w:rPr>
                <w:rFonts w:ascii="Times New Roman" w:eastAsia="Times New Roman" w:hAnsi="Times New Roman" w:cs="Times New Roman"/>
                <w:b/>
                <w:bCs/>
                <w:kern w:val="2"/>
                <w:lang w:val="lt-LT"/>
              </w:rPr>
            </w:pPr>
            <w:r w:rsidRPr="003E3BEA">
              <w:rPr>
                <w:rFonts w:ascii="Times New Roman" w:eastAsia="Times New Roman" w:hAnsi="Times New Roman" w:cs="Times New Roman"/>
                <w:b/>
                <w:bCs/>
                <w:kern w:val="2"/>
                <w:lang w:val="lt-LT"/>
              </w:rPr>
              <w:t>11. SUTARTIES NUTRAUKIMAS</w:t>
            </w:r>
          </w:p>
        </w:tc>
      </w:tr>
      <w:tr w:rsidR="003E3BEA" w:rsidRPr="003E3BEA" w14:paraId="121212DF" w14:textId="77777777" w:rsidTr="000468D0">
        <w:trPr>
          <w:trHeight w:val="300"/>
        </w:trPr>
        <w:tc>
          <w:tcPr>
            <w:tcW w:w="3256" w:type="dxa"/>
          </w:tcPr>
          <w:p w14:paraId="022D538D" w14:textId="77777777" w:rsidR="003E3BEA" w:rsidRPr="003E3BEA" w:rsidRDefault="003E3BEA" w:rsidP="003E3BEA">
            <w:pPr>
              <w:spacing w:after="0" w:line="240" w:lineRule="auto"/>
              <w:jc w:val="both"/>
              <w:rPr>
                <w:rFonts w:ascii="Times New Roman" w:eastAsia="Times New Roman" w:hAnsi="Times New Roman" w:cs="Times New Roman"/>
                <w:b/>
                <w:bCs/>
                <w:kern w:val="2"/>
                <w:lang w:val="lt-LT"/>
              </w:rPr>
            </w:pPr>
            <w:r w:rsidRPr="003E3BEA">
              <w:rPr>
                <w:rFonts w:ascii="Times New Roman" w:eastAsia="Times New Roman" w:hAnsi="Times New Roman" w:cs="Times New Roman"/>
                <w:b/>
                <w:bCs/>
                <w:kern w:val="2"/>
                <w:lang w:val="lt-LT"/>
              </w:rPr>
              <w:t>11.1. Sutarties nutraukimo pagrindai</w:t>
            </w:r>
          </w:p>
        </w:tc>
        <w:tc>
          <w:tcPr>
            <w:tcW w:w="6662" w:type="dxa"/>
          </w:tcPr>
          <w:p w14:paraId="1FEAE9A5" w14:textId="77777777" w:rsidR="003E3BEA" w:rsidRPr="003E3BEA" w:rsidRDefault="003E3BEA" w:rsidP="003E3BEA">
            <w:pPr>
              <w:spacing w:after="0" w:line="240" w:lineRule="auto"/>
              <w:jc w:val="both"/>
              <w:rPr>
                <w:rFonts w:ascii="Times New Roman" w:eastAsia="Times New Roman" w:hAnsi="Times New Roman" w:cs="Times New Roman"/>
                <w:kern w:val="2"/>
                <w:lang w:val="lt-LT"/>
              </w:rPr>
            </w:pPr>
            <w:r w:rsidRPr="003E3BEA">
              <w:rPr>
                <w:rFonts w:ascii="Times New Roman" w:eastAsia="Times New Roman" w:hAnsi="Times New Roman" w:cs="Times New Roman"/>
                <w:kern w:val="2"/>
                <w:lang w:val="lt-LT"/>
              </w:rPr>
              <w:t>Sutartis gali būti nutraukiama rašytiniu Šalių susitarimu</w:t>
            </w:r>
            <w:r w:rsidRPr="003E3BEA">
              <w:rPr>
                <w:rFonts w:ascii="Times New Roman" w:eastAsia="Times New Roman" w:hAnsi="Times New Roman" w:cs="Times New Roman"/>
                <w:kern w:val="2"/>
                <w:vertAlign w:val="superscript"/>
                <w:lang w:val="lt-LT"/>
              </w:rPr>
              <w:footnoteReference w:id="3"/>
            </w:r>
            <w:r w:rsidRPr="003E3BEA">
              <w:rPr>
                <w:rFonts w:ascii="Times New Roman" w:eastAsia="Times New Roman" w:hAnsi="Times New Roman" w:cs="Times New Roman"/>
                <w:kern w:val="2"/>
                <w:lang w:val="lt-LT"/>
              </w:rPr>
              <w:t xml:space="preserve"> arba vienašališkai, Bendrosiose sąlygose ir Specialiosiose sąlygose nurodytais atvejais ir nustatyta tvarka.</w:t>
            </w:r>
          </w:p>
        </w:tc>
      </w:tr>
      <w:tr w:rsidR="003E3BEA" w:rsidRPr="003E3BEA" w14:paraId="7D1F63E5" w14:textId="77777777" w:rsidTr="000468D0">
        <w:trPr>
          <w:trHeight w:val="300"/>
        </w:trPr>
        <w:tc>
          <w:tcPr>
            <w:tcW w:w="3256" w:type="dxa"/>
          </w:tcPr>
          <w:p w14:paraId="5A6ABAC5" w14:textId="77777777" w:rsidR="003E3BEA" w:rsidRPr="003E3BEA" w:rsidRDefault="003E3BEA" w:rsidP="003E3BEA">
            <w:pPr>
              <w:spacing w:after="0" w:line="240" w:lineRule="auto"/>
              <w:jc w:val="both"/>
              <w:rPr>
                <w:rFonts w:ascii="Times New Roman" w:eastAsia="Times New Roman" w:hAnsi="Times New Roman" w:cs="Times New Roman"/>
                <w:b/>
                <w:bCs/>
                <w:kern w:val="2"/>
                <w:lang w:val="lt-LT"/>
              </w:rPr>
            </w:pPr>
            <w:r w:rsidRPr="003E3BEA">
              <w:rPr>
                <w:rFonts w:ascii="Times New Roman" w:eastAsia="Times New Roman" w:hAnsi="Times New Roman" w:cs="Times New Roman"/>
                <w:b/>
                <w:bCs/>
                <w:kern w:val="2"/>
                <w:lang w:val="lt-LT"/>
              </w:rPr>
              <w:t>11.2. Esminiai Sutarties pažeidimai</w:t>
            </w:r>
          </w:p>
          <w:p w14:paraId="4B8BF587" w14:textId="77777777" w:rsidR="003E3BEA" w:rsidRPr="003E3BEA" w:rsidRDefault="003E3BEA" w:rsidP="003E3BEA">
            <w:pPr>
              <w:spacing w:after="0" w:line="240" w:lineRule="auto"/>
              <w:jc w:val="both"/>
              <w:rPr>
                <w:rFonts w:ascii="Times New Roman" w:eastAsia="Times New Roman" w:hAnsi="Times New Roman" w:cs="Times New Roman"/>
                <w:b/>
                <w:bCs/>
                <w:kern w:val="2"/>
                <w:lang w:val="lt-LT"/>
              </w:rPr>
            </w:pPr>
          </w:p>
        </w:tc>
        <w:tc>
          <w:tcPr>
            <w:tcW w:w="6662" w:type="dxa"/>
          </w:tcPr>
          <w:p w14:paraId="53570D57" w14:textId="77777777" w:rsidR="003E3BEA" w:rsidRPr="003E3BEA" w:rsidRDefault="003E3BEA" w:rsidP="003E3BEA">
            <w:pPr>
              <w:spacing w:after="0" w:line="240" w:lineRule="auto"/>
              <w:jc w:val="both"/>
              <w:rPr>
                <w:rFonts w:ascii="Times New Roman" w:eastAsia="Times New Roman" w:hAnsi="Times New Roman" w:cs="Times New Roman"/>
                <w:kern w:val="2"/>
                <w:lang w:val="lt-LT"/>
              </w:rPr>
            </w:pPr>
            <w:r w:rsidRPr="003E3BEA">
              <w:rPr>
                <w:rFonts w:ascii="Times New Roman" w:eastAsia="Times New Roman" w:hAnsi="Times New Roman" w:cs="Times New Roman"/>
                <w:kern w:val="2"/>
                <w:lang w:val="lt-LT"/>
              </w:rPr>
              <w:t>11.2.1. jeigu Tiekėjas nevykdo prisiimtų įsipareigojimų už Sutartyje nustatytą Sutarties kainą/įkainius;</w:t>
            </w:r>
          </w:p>
          <w:p w14:paraId="4DA79F84" w14:textId="77777777" w:rsidR="003E3BEA" w:rsidRPr="003E3BEA" w:rsidRDefault="003E3BEA" w:rsidP="003E3BEA">
            <w:pPr>
              <w:spacing w:after="0" w:line="257" w:lineRule="auto"/>
              <w:jc w:val="both"/>
              <w:rPr>
                <w:rFonts w:ascii="Times New Roman" w:eastAsia="Arial" w:hAnsi="Times New Roman" w:cs="Times New Roman"/>
                <w:kern w:val="2"/>
                <w:lang w:val="lt"/>
              </w:rPr>
            </w:pPr>
            <w:r w:rsidRPr="003E3BEA">
              <w:rPr>
                <w:rFonts w:ascii="Times New Roman" w:eastAsia="Arial" w:hAnsi="Times New Roman" w:cs="Times New Roman"/>
                <w:kern w:val="2"/>
                <w:lang w:val="lt"/>
              </w:rPr>
              <w:t>11.2.2. jeigu Tiekėjas nesilaiko Sutartyje nustatytų Prekių tiekimo terminų 2 (du) kartus iš eilės.</w:t>
            </w:r>
          </w:p>
          <w:p w14:paraId="329F6DC9" w14:textId="77777777" w:rsidR="003E3BEA" w:rsidRPr="003E3BEA" w:rsidRDefault="003E3BEA" w:rsidP="003E3BEA">
            <w:pPr>
              <w:tabs>
                <w:tab w:val="left" w:pos="567"/>
                <w:tab w:val="left" w:pos="851"/>
                <w:tab w:val="left" w:pos="992"/>
                <w:tab w:val="left" w:pos="1134"/>
              </w:tabs>
              <w:spacing w:after="0" w:line="257" w:lineRule="auto"/>
              <w:jc w:val="both"/>
              <w:rPr>
                <w:rFonts w:ascii="Times New Roman" w:eastAsia="Arial" w:hAnsi="Times New Roman" w:cs="Times New Roman"/>
                <w:kern w:val="2"/>
                <w:lang w:val="lt"/>
              </w:rPr>
            </w:pPr>
            <w:r w:rsidRPr="003E3BEA">
              <w:rPr>
                <w:rFonts w:ascii="Times New Roman" w:eastAsia="Arial" w:hAnsi="Times New Roman" w:cs="Times New Roman"/>
                <w:kern w:val="2"/>
                <w:lang w:val="lt"/>
              </w:rPr>
              <w:t>11.2.3. jeigu Tiekėjas pažeidžia Prekių pristatymo terminus ir priskaičiuotų netesybų už vėlavimą suma viršija 20 (dvidešimt) proc. pradinės sutarties vertės;</w:t>
            </w:r>
          </w:p>
          <w:p w14:paraId="294381E7" w14:textId="77777777" w:rsidR="003E3BEA" w:rsidRPr="003E3BEA" w:rsidRDefault="003E3BEA" w:rsidP="003E3BEA">
            <w:pPr>
              <w:tabs>
                <w:tab w:val="left" w:pos="567"/>
                <w:tab w:val="left" w:pos="851"/>
                <w:tab w:val="left" w:pos="992"/>
                <w:tab w:val="left" w:pos="1134"/>
              </w:tabs>
              <w:spacing w:after="0" w:line="257" w:lineRule="auto"/>
              <w:jc w:val="both"/>
              <w:rPr>
                <w:rFonts w:ascii="Times New Roman" w:eastAsia="Arial" w:hAnsi="Times New Roman" w:cs="Times New Roman"/>
                <w:kern w:val="2"/>
                <w:lang w:val="lt"/>
              </w:rPr>
            </w:pPr>
            <w:r w:rsidRPr="003E3BEA">
              <w:rPr>
                <w:rFonts w:ascii="Times New Roman" w:eastAsia="Arial" w:hAnsi="Times New Roman" w:cs="Times New Roman"/>
                <w:kern w:val="2"/>
                <w:lang w:val="lt"/>
              </w:rPr>
              <w:t>11.2.4. Tiekėjas pažeidžia šios Sutarties nuostatas, reglamentuojančias konkurenciją, intelektinės nuosavybės ar konfidencialios informacijos valdymą;</w:t>
            </w:r>
          </w:p>
          <w:p w14:paraId="1DDB3224" w14:textId="77777777" w:rsidR="003E3BEA" w:rsidRPr="003E3BEA" w:rsidRDefault="003E3BEA" w:rsidP="003E3BEA">
            <w:pPr>
              <w:spacing w:after="0" w:line="257" w:lineRule="auto"/>
              <w:jc w:val="both"/>
              <w:rPr>
                <w:rFonts w:ascii="Times New Roman" w:eastAsia="Arial" w:hAnsi="Times New Roman" w:cs="Times New Roman"/>
                <w:color w:val="FF0000"/>
                <w:kern w:val="2"/>
                <w:lang w:val="lt-LT"/>
              </w:rPr>
            </w:pPr>
            <w:r w:rsidRPr="003E3BEA">
              <w:rPr>
                <w:rFonts w:ascii="Times New Roman" w:eastAsia="Arial" w:hAnsi="Times New Roman" w:cs="Times New Roman"/>
                <w:kern w:val="2"/>
                <w:lang w:val="lt"/>
              </w:rPr>
              <w:t>11.2.5. Tiekėjas pažeidžia Bendrųjų sąlygų nuostatas dėl Sutarties vykdymui pasitelkiamų naujų subtiekėjų / esamų subtiekėjų keitimo.</w:t>
            </w:r>
          </w:p>
        </w:tc>
      </w:tr>
      <w:tr w:rsidR="003E3BEA" w:rsidRPr="003E3BEA" w14:paraId="45DAB5C9" w14:textId="77777777" w:rsidTr="000468D0">
        <w:trPr>
          <w:trHeight w:val="319"/>
        </w:trPr>
        <w:tc>
          <w:tcPr>
            <w:tcW w:w="9918" w:type="dxa"/>
            <w:gridSpan w:val="2"/>
          </w:tcPr>
          <w:p w14:paraId="384839B5" w14:textId="77777777" w:rsidR="003E3BEA" w:rsidRPr="003E3BEA" w:rsidRDefault="003E3BEA" w:rsidP="003E3BEA">
            <w:pPr>
              <w:spacing w:after="0" w:line="240" w:lineRule="auto"/>
              <w:jc w:val="both"/>
              <w:rPr>
                <w:rFonts w:ascii="Times New Roman" w:eastAsia="Times New Roman" w:hAnsi="Times New Roman" w:cs="Times New Roman"/>
                <w:i/>
                <w:iCs/>
                <w:kern w:val="2"/>
                <w:lang w:val="lt-LT"/>
              </w:rPr>
            </w:pPr>
            <w:r w:rsidRPr="003E3BEA">
              <w:rPr>
                <w:rFonts w:ascii="Times New Roman" w:eastAsia="Times New Roman" w:hAnsi="Times New Roman" w:cs="Times New Roman"/>
                <w:b/>
                <w:bCs/>
                <w:kern w:val="2"/>
                <w:lang w:val="lt-LT"/>
              </w:rPr>
              <w:lastRenderedPageBreak/>
              <w:t>12. APLINKOSAUGINIAI IR SOCIALINIAI KRITERIJAI</w:t>
            </w:r>
            <w:r w:rsidRPr="003E3BEA">
              <w:rPr>
                <w:rFonts w:ascii="Times New Roman" w:eastAsia="Times New Roman" w:hAnsi="Times New Roman" w:cs="Times New Roman"/>
                <w:i/>
                <w:iCs/>
                <w:kern w:val="2"/>
                <w:lang w:val="lt-LT"/>
              </w:rPr>
              <w:t>(taikoma, jeigu aplinkosauginiai ir (arba) socialiniai kriterijai nustatomi kaip Sutarties vykdymo sąlygos)</w:t>
            </w:r>
          </w:p>
        </w:tc>
      </w:tr>
      <w:tr w:rsidR="003E3BEA" w:rsidRPr="003E3BEA" w14:paraId="4FBF781C" w14:textId="77777777" w:rsidTr="000468D0">
        <w:trPr>
          <w:trHeight w:val="300"/>
        </w:trPr>
        <w:tc>
          <w:tcPr>
            <w:tcW w:w="3256" w:type="dxa"/>
          </w:tcPr>
          <w:p w14:paraId="727CC279" w14:textId="77777777" w:rsidR="003E3BEA" w:rsidRPr="003E3BEA" w:rsidRDefault="003E3BEA" w:rsidP="003E3BEA">
            <w:pPr>
              <w:spacing w:after="0" w:line="240" w:lineRule="auto"/>
              <w:jc w:val="both"/>
              <w:rPr>
                <w:rFonts w:ascii="Times New Roman" w:eastAsia="Times New Roman" w:hAnsi="Times New Roman" w:cs="Times New Roman"/>
                <w:b/>
                <w:bCs/>
                <w:kern w:val="2"/>
                <w:lang w:val="lt-LT"/>
              </w:rPr>
            </w:pPr>
            <w:r w:rsidRPr="003E3BEA">
              <w:rPr>
                <w:rFonts w:ascii="Times New Roman" w:eastAsia="Times New Roman" w:hAnsi="Times New Roman" w:cs="Times New Roman"/>
                <w:b/>
                <w:bCs/>
                <w:kern w:val="2"/>
                <w:lang w:val="lt-LT"/>
              </w:rPr>
              <w:t>12.1. Aplinkosauginių kriterijų nustatymo teisinis pagrindas</w:t>
            </w:r>
          </w:p>
        </w:tc>
        <w:tc>
          <w:tcPr>
            <w:tcW w:w="6662" w:type="dxa"/>
          </w:tcPr>
          <w:p w14:paraId="6CC9042A" w14:textId="44ADD508" w:rsidR="00804C29" w:rsidRPr="00804C29" w:rsidRDefault="003E3BEA" w:rsidP="00804C29">
            <w:pPr>
              <w:spacing w:line="240" w:lineRule="auto"/>
              <w:rPr>
                <w:rFonts w:ascii="Times New Roman" w:hAnsi="Times New Roman" w:cs="Times New Roman"/>
                <w:sz w:val="20"/>
                <w:szCs w:val="20"/>
                <w:lang w:val="lt-LT"/>
              </w:rPr>
            </w:pPr>
            <w:r w:rsidRPr="003E3BEA">
              <w:rPr>
                <w:rFonts w:ascii="Times New Roman" w:eastAsia="Times New Roman" w:hAnsi="Times New Roman" w:cs="Times New Roman"/>
                <w:sz w:val="20"/>
                <w:szCs w:val="20"/>
                <w:lang w:val="lt-LT"/>
              </w:rPr>
              <w:t>Aplinkosauginiai kriterijai Prekė</w:t>
            </w:r>
            <w:r w:rsidR="00804C29" w:rsidRPr="00804C29">
              <w:rPr>
                <w:rFonts w:ascii="Times New Roman" w:eastAsia="Times New Roman" w:hAnsi="Times New Roman" w:cs="Times New Roman"/>
                <w:sz w:val="20"/>
                <w:szCs w:val="20"/>
                <w:lang w:val="lt-LT"/>
              </w:rPr>
              <w:t>i</w:t>
            </w:r>
            <w:r w:rsidRPr="003E3BEA">
              <w:rPr>
                <w:rFonts w:ascii="Times New Roman" w:eastAsia="Times New Roman" w:hAnsi="Times New Roman" w:cs="Times New Roman"/>
                <w:sz w:val="20"/>
                <w:szCs w:val="20"/>
                <w:lang w:val="lt-LT"/>
              </w:rPr>
              <w:t xml:space="preserve"> </w:t>
            </w:r>
            <w:r w:rsidR="00804C29" w:rsidRPr="00804C29">
              <w:rPr>
                <w:rFonts w:ascii="Times New Roman" w:hAnsi="Times New Roman" w:cs="Times New Roman"/>
                <w:sz w:val="20"/>
                <w:szCs w:val="20"/>
                <w:lang w:val="lt-LT"/>
              </w:rPr>
              <w:t xml:space="preserve">nustatomi </w:t>
            </w:r>
            <w:r w:rsidR="00804C29" w:rsidRPr="00804C29">
              <w:rPr>
                <w:rFonts w:ascii="Times New Roman" w:hAnsi="Times New Roman" w:cs="Times New Roman"/>
                <w:sz w:val="20"/>
                <w:szCs w:val="20"/>
                <w:lang w:val="lt-LT"/>
              </w:rPr>
              <w:t xml:space="preserve">pagal  Tvarkos aprašo </w:t>
            </w:r>
            <w:r w:rsidR="00804C29" w:rsidRPr="00804C29">
              <w:rPr>
                <w:rFonts w:ascii="Times New Roman" w:hAnsi="Times New Roman" w:cs="Times New Roman"/>
                <w:sz w:val="20"/>
                <w:szCs w:val="20"/>
                <w:lang w:val="lt-LT" w:eastAsia="lt-LT"/>
              </w:rPr>
              <w:t>4.1.</w:t>
            </w:r>
            <w:r w:rsidR="00804C29" w:rsidRPr="00804C29">
              <w:rPr>
                <w:rFonts w:ascii="Times New Roman" w:hAnsi="Times New Roman" w:cs="Times New Roman"/>
                <w:sz w:val="20"/>
                <w:szCs w:val="20"/>
                <w:lang w:val="lt-LT"/>
              </w:rPr>
              <w:t xml:space="preserve"> punktą- yra Produktų, kurių viešiesiems pirkimams ir pirkimams taikytini minimalūs aplinkos apsaugos kriterijai, sąraše T</w:t>
            </w:r>
            <w:r w:rsidR="00804C29" w:rsidRPr="00804C29">
              <w:rPr>
                <w:rFonts w:ascii="Times New Roman" w:hAnsi="Times New Roman" w:cs="Times New Roman"/>
                <w:color w:val="000000"/>
                <w:sz w:val="20"/>
                <w:szCs w:val="20"/>
                <w:bdr w:val="none" w:sz="0" w:space="0" w:color="auto" w:frame="1"/>
                <w:shd w:val="clear" w:color="auto" w:fill="FFFFFF"/>
                <w:lang w:val="lt-LT"/>
              </w:rPr>
              <w:t>ransporto priemonė </w:t>
            </w:r>
            <w:r w:rsidR="00804C29" w:rsidRPr="00804C29">
              <w:rPr>
                <w:rFonts w:ascii="Times New Roman" w:hAnsi="Times New Roman" w:cs="Times New Roman"/>
                <w:color w:val="000000"/>
                <w:sz w:val="20"/>
                <w:szCs w:val="20"/>
                <w:lang w:val="lt-LT"/>
              </w:rPr>
              <w:t>turi atitikti bent vieną iš šių minimalių aplinkos apsaugos kriterijų</w:t>
            </w:r>
            <w:r w:rsidR="00804C29" w:rsidRPr="00804C29">
              <w:rPr>
                <w:rFonts w:ascii="Times New Roman" w:hAnsi="Times New Roman" w:cs="Times New Roman"/>
                <w:color w:val="000000"/>
                <w:sz w:val="20"/>
                <w:szCs w:val="20"/>
                <w:bdr w:val="none" w:sz="0" w:space="0" w:color="auto" w:frame="1"/>
                <w:shd w:val="clear" w:color="auto" w:fill="FFFFFF"/>
                <w:lang w:val="lt-LT"/>
              </w:rPr>
              <w:t>:</w:t>
            </w:r>
            <w:r w:rsidR="00804C29" w:rsidRPr="00804C29">
              <w:rPr>
                <w:rFonts w:ascii="Times New Roman" w:hAnsi="Times New Roman" w:cs="Times New Roman"/>
                <w:sz w:val="20"/>
                <w:szCs w:val="20"/>
                <w:lang w:val="lt-LT"/>
              </w:rPr>
              <w:t xml:space="preserve"> Reikalavimai (ištrauka iš Tvarkos aprašo):</w:t>
            </w:r>
            <w:r w:rsidR="00804C29" w:rsidRPr="00804C29">
              <w:rPr>
                <w:rFonts w:ascii="Times New Roman" w:eastAsia="Times New Roman" w:hAnsi="Times New Roman" w:cs="Times New Roman"/>
                <w:b/>
                <w:bCs/>
                <w:color w:val="000000"/>
                <w:sz w:val="20"/>
                <w:szCs w:val="20"/>
                <w:lang w:val="lt-LT"/>
              </w:rPr>
              <w:br/>
              <w:t>X SKYRIUS</w:t>
            </w:r>
          </w:p>
          <w:p w14:paraId="76B1ADC6" w14:textId="77777777" w:rsidR="00804C29" w:rsidRPr="00804C29" w:rsidRDefault="00804C29" w:rsidP="00804C29">
            <w:pPr>
              <w:spacing w:after="0" w:line="240" w:lineRule="auto"/>
              <w:jc w:val="center"/>
              <w:rPr>
                <w:rFonts w:ascii="Times New Roman" w:eastAsia="Times New Roman" w:hAnsi="Times New Roman" w:cs="Times New Roman"/>
                <w:color w:val="000000"/>
                <w:sz w:val="20"/>
                <w:szCs w:val="20"/>
              </w:rPr>
            </w:pPr>
            <w:r w:rsidRPr="00804C29">
              <w:rPr>
                <w:rFonts w:ascii="Times New Roman" w:eastAsia="Times New Roman" w:hAnsi="Times New Roman" w:cs="Times New Roman"/>
                <w:b/>
                <w:bCs/>
                <w:color w:val="000000"/>
                <w:sz w:val="20"/>
                <w:szCs w:val="20"/>
                <w:lang w:val="lt-LT"/>
              </w:rPr>
              <w:t>M IR N KATEGORIJŲ KELIŲ TRANSPORTO PRIEMONĖS</w:t>
            </w:r>
          </w:p>
          <w:p w14:paraId="19648223" w14:textId="77777777" w:rsidR="00804C29" w:rsidRPr="00804C29" w:rsidRDefault="00804C29" w:rsidP="00804C29">
            <w:pPr>
              <w:ind w:firstLine="851"/>
              <w:jc w:val="both"/>
              <w:rPr>
                <w:rFonts w:ascii="Times New Roman" w:eastAsia="Times New Roman" w:hAnsi="Times New Roman" w:cs="Times New Roman"/>
                <w:color w:val="000000"/>
                <w:sz w:val="20"/>
                <w:szCs w:val="20"/>
              </w:rPr>
            </w:pPr>
            <w:r w:rsidRPr="00804C29">
              <w:rPr>
                <w:rFonts w:ascii="Times New Roman" w:eastAsia="Times New Roman" w:hAnsi="Times New Roman" w:cs="Times New Roman"/>
                <w:b/>
                <w:bCs/>
                <w:color w:val="000000"/>
                <w:sz w:val="20"/>
                <w:szCs w:val="20"/>
                <w:lang w:val="lt-LT"/>
              </w:rPr>
              <w:t> </w:t>
            </w:r>
            <w:r w:rsidRPr="00804C29">
              <w:rPr>
                <w:rFonts w:ascii="Times New Roman" w:eastAsia="Times New Roman" w:hAnsi="Times New Roman" w:cs="Times New Roman"/>
                <w:color w:val="000000"/>
                <w:sz w:val="20"/>
                <w:szCs w:val="20"/>
                <w:lang w:val="lt-LT"/>
              </w:rPr>
              <w:t>10. M</w:t>
            </w:r>
            <w:r w:rsidRPr="00804C29">
              <w:rPr>
                <w:rFonts w:ascii="Times New Roman" w:eastAsia="Times New Roman" w:hAnsi="Times New Roman" w:cs="Times New Roman"/>
                <w:color w:val="000000"/>
                <w:sz w:val="20"/>
                <w:szCs w:val="20"/>
                <w:vertAlign w:val="subscript"/>
                <w:lang w:val="lt-LT"/>
              </w:rPr>
              <w:t>1</w:t>
            </w:r>
            <w:r w:rsidRPr="00804C29">
              <w:rPr>
                <w:rFonts w:ascii="Times New Roman" w:eastAsia="Times New Roman" w:hAnsi="Times New Roman" w:cs="Times New Roman"/>
                <w:color w:val="000000"/>
                <w:sz w:val="20"/>
                <w:szCs w:val="20"/>
                <w:lang w:val="lt-LT"/>
              </w:rPr>
              <w:t>, M</w:t>
            </w:r>
            <w:r w:rsidRPr="00804C29">
              <w:rPr>
                <w:rFonts w:ascii="Times New Roman" w:eastAsia="Times New Roman" w:hAnsi="Times New Roman" w:cs="Times New Roman"/>
                <w:color w:val="000000"/>
                <w:sz w:val="20"/>
                <w:szCs w:val="20"/>
                <w:vertAlign w:val="subscript"/>
                <w:lang w:val="lt-LT"/>
              </w:rPr>
              <w:t>2</w:t>
            </w:r>
            <w:r w:rsidRPr="00804C29">
              <w:rPr>
                <w:rFonts w:ascii="Times New Roman" w:eastAsia="Times New Roman" w:hAnsi="Times New Roman" w:cs="Times New Roman"/>
                <w:color w:val="000000"/>
                <w:sz w:val="20"/>
                <w:szCs w:val="20"/>
                <w:lang w:val="lt-LT"/>
              </w:rPr>
              <w:t> ir N</w:t>
            </w:r>
            <w:r w:rsidRPr="00804C29">
              <w:rPr>
                <w:rFonts w:ascii="Times New Roman" w:eastAsia="Times New Roman" w:hAnsi="Times New Roman" w:cs="Times New Roman"/>
                <w:color w:val="000000"/>
                <w:sz w:val="20"/>
                <w:szCs w:val="20"/>
                <w:vertAlign w:val="subscript"/>
                <w:lang w:val="lt-LT"/>
              </w:rPr>
              <w:t>1</w:t>
            </w:r>
            <w:r w:rsidRPr="00804C29">
              <w:rPr>
                <w:rFonts w:ascii="Times New Roman" w:eastAsia="Times New Roman" w:hAnsi="Times New Roman" w:cs="Times New Roman"/>
                <w:color w:val="000000"/>
                <w:sz w:val="20"/>
                <w:szCs w:val="20"/>
                <w:lang w:val="lt-LT"/>
              </w:rPr>
              <w:t> kategorijų transporto priemonių įsigijimas, nuoma arba finansinė nuoma (lizingas):</w:t>
            </w:r>
          </w:p>
          <w:p w14:paraId="3FE14046" w14:textId="77777777" w:rsidR="00804C29" w:rsidRPr="00804C29" w:rsidRDefault="00804C29" w:rsidP="00804C29">
            <w:pPr>
              <w:spacing w:after="0" w:line="240" w:lineRule="auto"/>
              <w:ind w:firstLine="851"/>
              <w:jc w:val="both"/>
              <w:textAlignment w:val="baseline"/>
              <w:rPr>
                <w:rFonts w:ascii="Times New Roman" w:eastAsia="Times New Roman" w:hAnsi="Times New Roman" w:cs="Times New Roman"/>
                <w:color w:val="000000"/>
                <w:sz w:val="20"/>
                <w:szCs w:val="20"/>
              </w:rPr>
            </w:pPr>
            <w:r w:rsidRPr="00804C29">
              <w:rPr>
                <w:rFonts w:ascii="Times New Roman" w:eastAsia="Times New Roman" w:hAnsi="Times New Roman" w:cs="Times New Roman"/>
                <w:color w:val="000000"/>
                <w:sz w:val="20"/>
                <w:szCs w:val="20"/>
                <w:bdr w:val="none" w:sz="0" w:space="0" w:color="auto" w:frame="1"/>
                <w:shd w:val="clear" w:color="auto" w:fill="FFFFFF"/>
                <w:lang w:val="lt-LT"/>
              </w:rPr>
              <w:t>10.1. transporto priemonė </w:t>
            </w:r>
            <w:r w:rsidRPr="00804C29">
              <w:rPr>
                <w:rFonts w:ascii="Times New Roman" w:eastAsia="Times New Roman" w:hAnsi="Times New Roman" w:cs="Times New Roman"/>
                <w:color w:val="000000"/>
                <w:sz w:val="20"/>
                <w:szCs w:val="20"/>
                <w:lang w:val="lt-LT"/>
              </w:rPr>
              <w:t>turi atitikti bent vieną iš šių minimalių aplinkos apsaugos kriterijų</w:t>
            </w:r>
            <w:r w:rsidRPr="00804C29">
              <w:rPr>
                <w:rFonts w:ascii="Times New Roman" w:eastAsia="Times New Roman" w:hAnsi="Times New Roman" w:cs="Times New Roman"/>
                <w:color w:val="000000"/>
                <w:sz w:val="20"/>
                <w:szCs w:val="20"/>
                <w:bdr w:val="none" w:sz="0" w:space="0" w:color="auto" w:frame="1"/>
                <w:shd w:val="clear" w:color="auto" w:fill="FFFFFF"/>
                <w:lang w:val="lt-LT"/>
              </w:rPr>
              <w:t>:</w:t>
            </w:r>
          </w:p>
          <w:p w14:paraId="3F6B82D0" w14:textId="77777777" w:rsidR="00804C29" w:rsidRPr="00804C29" w:rsidRDefault="00804C29" w:rsidP="00804C29">
            <w:pPr>
              <w:spacing w:after="0" w:line="240" w:lineRule="auto"/>
              <w:ind w:firstLine="851"/>
              <w:jc w:val="both"/>
              <w:textAlignment w:val="baseline"/>
              <w:rPr>
                <w:rFonts w:ascii="Times New Roman" w:eastAsia="Times New Roman" w:hAnsi="Times New Roman" w:cs="Times New Roman"/>
                <w:color w:val="000000"/>
                <w:sz w:val="20"/>
                <w:szCs w:val="20"/>
              </w:rPr>
            </w:pPr>
            <w:r w:rsidRPr="00804C29">
              <w:rPr>
                <w:rFonts w:ascii="Times New Roman" w:eastAsia="Times New Roman" w:hAnsi="Times New Roman" w:cs="Times New Roman"/>
                <w:color w:val="000000"/>
                <w:sz w:val="20"/>
                <w:szCs w:val="20"/>
                <w:bdr w:val="none" w:sz="0" w:space="0" w:color="auto" w:frame="1"/>
                <w:shd w:val="clear" w:color="auto" w:fill="FFFFFF"/>
                <w:lang w:val="lt-LT"/>
              </w:rPr>
              <w:t>10.1.1. atliekant pirkimus Lietuvos Respublikos alternatyviųjų degalų įstatymo 15 straipsnio 1 dalyje nustatytais atvejais ir atsižvelgiant į šio įstatymo 15 straipsnio 3, 4 ir 5 dalyse pirkimams nustatytus reikalavimus, perkama transporto priemonė suprantama kaip apibrėžta Alternatyviųjų degalų įstatymo 2 straipsnio 23 ir (ar) 36 dalyse, išskyrus šio įstatymo 15 straipsnio 7 dalyje nurodytas transporto priemones;</w:t>
            </w:r>
          </w:p>
          <w:p w14:paraId="1A86470C" w14:textId="77777777" w:rsidR="00804C29" w:rsidRPr="00804C29" w:rsidRDefault="00804C29" w:rsidP="00804C29">
            <w:pPr>
              <w:spacing w:after="0" w:line="240" w:lineRule="auto"/>
              <w:ind w:firstLine="851"/>
              <w:jc w:val="both"/>
              <w:textAlignment w:val="baseline"/>
              <w:rPr>
                <w:rFonts w:ascii="Times New Roman" w:eastAsia="Times New Roman" w:hAnsi="Times New Roman" w:cs="Times New Roman"/>
                <w:color w:val="000000"/>
                <w:sz w:val="20"/>
                <w:szCs w:val="20"/>
              </w:rPr>
            </w:pPr>
            <w:r w:rsidRPr="00804C29">
              <w:rPr>
                <w:rFonts w:ascii="Times New Roman" w:eastAsia="Times New Roman" w:hAnsi="Times New Roman" w:cs="Times New Roman"/>
                <w:color w:val="000000"/>
                <w:sz w:val="20"/>
                <w:szCs w:val="20"/>
                <w:bdr w:val="none" w:sz="0" w:space="0" w:color="auto" w:frame="1"/>
                <w:shd w:val="clear" w:color="auto" w:fill="FFFFFF"/>
                <w:lang w:val="lt-LT"/>
              </w:rPr>
              <w:t>10.1.2. kitais pirkimų atvejais transporto priemonė turi atitikti 10.1.1 papunkčio reikalavimus arba šiuos reikalavimus, išskyrus Alternatyviųjų degalų įstatymo 15 straipsnio 7 dalyje nurodytas transporto priemones:</w:t>
            </w:r>
          </w:p>
          <w:p w14:paraId="2C6056E6" w14:textId="77777777" w:rsidR="00804C29" w:rsidRPr="00804C29" w:rsidRDefault="00804C29" w:rsidP="00804C29">
            <w:pPr>
              <w:spacing w:after="0" w:line="240" w:lineRule="auto"/>
              <w:ind w:firstLine="851"/>
              <w:jc w:val="both"/>
              <w:rPr>
                <w:rFonts w:ascii="Times New Roman" w:eastAsia="Times New Roman" w:hAnsi="Times New Roman" w:cs="Times New Roman"/>
                <w:color w:val="000000"/>
                <w:sz w:val="20"/>
                <w:szCs w:val="20"/>
              </w:rPr>
            </w:pPr>
            <w:r w:rsidRPr="00804C29">
              <w:rPr>
                <w:rFonts w:ascii="Times New Roman" w:eastAsia="Times New Roman" w:hAnsi="Times New Roman" w:cs="Times New Roman"/>
                <w:color w:val="000000"/>
                <w:sz w:val="20"/>
                <w:szCs w:val="20"/>
                <w:lang w:val="lt-LT"/>
              </w:rPr>
              <w:t>10.1.2.1. transporto priemonės išmetamas anglies dioksido (CO</w:t>
            </w:r>
            <w:r w:rsidRPr="00804C29">
              <w:rPr>
                <w:rFonts w:ascii="Times New Roman" w:eastAsia="Times New Roman" w:hAnsi="Times New Roman" w:cs="Times New Roman"/>
                <w:color w:val="000000"/>
                <w:sz w:val="20"/>
                <w:szCs w:val="20"/>
                <w:vertAlign w:val="subscript"/>
                <w:lang w:val="lt-LT"/>
              </w:rPr>
              <w:t>2</w:t>
            </w:r>
            <w:r w:rsidRPr="00804C29">
              <w:rPr>
                <w:rFonts w:ascii="Times New Roman" w:eastAsia="Times New Roman" w:hAnsi="Times New Roman" w:cs="Times New Roman"/>
                <w:color w:val="000000"/>
                <w:sz w:val="20"/>
                <w:szCs w:val="20"/>
                <w:lang w:val="lt-LT"/>
              </w:rPr>
              <w:t>) kiekis, išmatuotas pagal 2007 m. birželio 20 d. Europos Parlamento ir Tarybos reglamentą (EB) Nr. 715/2007 dėl variklinių transporto priemonių tipo patvirtinimo, atsižvelgiant į išmetamųjų teršalų kiekį iš lengvųjų keleivinių ir komercinių transporto priemonių („Euro 5“ ir „Euro 6“) su visais pakeitimais (toliau – Reglamentas (EB) Nr. 715/2007) ir jo įgyvendinimo priemonėmis, M</w:t>
            </w:r>
            <w:r w:rsidRPr="00804C29">
              <w:rPr>
                <w:rFonts w:ascii="Times New Roman" w:eastAsia="Times New Roman" w:hAnsi="Times New Roman" w:cs="Times New Roman"/>
                <w:color w:val="000000"/>
                <w:sz w:val="20"/>
                <w:szCs w:val="20"/>
                <w:vertAlign w:val="subscript"/>
                <w:lang w:val="lt-LT"/>
              </w:rPr>
              <w:t>1</w:t>
            </w:r>
            <w:r w:rsidRPr="00804C29">
              <w:rPr>
                <w:rFonts w:ascii="Times New Roman" w:eastAsia="Times New Roman" w:hAnsi="Times New Roman" w:cs="Times New Roman"/>
                <w:color w:val="000000"/>
                <w:sz w:val="20"/>
                <w:szCs w:val="20"/>
                <w:lang w:val="lt-LT"/>
              </w:rPr>
              <w:t> kategorijos transporto priemonėms neturi viršyti 95 g/km, M</w:t>
            </w:r>
            <w:r w:rsidRPr="00804C29">
              <w:rPr>
                <w:rFonts w:ascii="Times New Roman" w:eastAsia="Times New Roman" w:hAnsi="Times New Roman" w:cs="Times New Roman"/>
                <w:color w:val="000000"/>
                <w:sz w:val="20"/>
                <w:szCs w:val="20"/>
                <w:vertAlign w:val="subscript"/>
                <w:lang w:val="lt-LT"/>
              </w:rPr>
              <w:t>2</w:t>
            </w:r>
            <w:r w:rsidRPr="00804C29">
              <w:rPr>
                <w:rFonts w:ascii="Times New Roman" w:eastAsia="Times New Roman" w:hAnsi="Times New Roman" w:cs="Times New Roman"/>
                <w:color w:val="000000"/>
                <w:sz w:val="20"/>
                <w:szCs w:val="20"/>
                <w:lang w:val="lt-LT"/>
              </w:rPr>
              <w:t> ir N</w:t>
            </w:r>
            <w:r w:rsidRPr="00804C29">
              <w:rPr>
                <w:rFonts w:ascii="Times New Roman" w:eastAsia="Times New Roman" w:hAnsi="Times New Roman" w:cs="Times New Roman"/>
                <w:color w:val="000000"/>
                <w:sz w:val="20"/>
                <w:szCs w:val="20"/>
                <w:vertAlign w:val="subscript"/>
                <w:lang w:val="lt-LT"/>
              </w:rPr>
              <w:t>1</w:t>
            </w:r>
            <w:r w:rsidRPr="00804C29">
              <w:rPr>
                <w:rFonts w:ascii="Times New Roman" w:eastAsia="Times New Roman" w:hAnsi="Times New Roman" w:cs="Times New Roman"/>
                <w:color w:val="000000"/>
                <w:sz w:val="20"/>
                <w:szCs w:val="20"/>
                <w:lang w:val="lt-LT"/>
              </w:rPr>
              <w:t> kategorijos transporto priemonėms neturi viršyti 147 g/km;</w:t>
            </w:r>
          </w:p>
          <w:p w14:paraId="22A1E54C" w14:textId="0E85E77C" w:rsidR="00804C29" w:rsidRPr="00804C29" w:rsidRDefault="00804C29" w:rsidP="00804C29">
            <w:pPr>
              <w:spacing w:after="0" w:line="240" w:lineRule="auto"/>
              <w:ind w:firstLine="851"/>
              <w:jc w:val="both"/>
              <w:rPr>
                <w:rFonts w:ascii="Times New Roman" w:eastAsia="Times New Roman" w:hAnsi="Times New Roman" w:cs="Times New Roman"/>
                <w:color w:val="000000"/>
                <w:sz w:val="20"/>
                <w:szCs w:val="20"/>
              </w:rPr>
            </w:pPr>
            <w:r w:rsidRPr="00804C29">
              <w:rPr>
                <w:rFonts w:ascii="Times New Roman" w:eastAsia="Times New Roman" w:hAnsi="Times New Roman" w:cs="Times New Roman"/>
                <w:color w:val="000000"/>
                <w:sz w:val="20"/>
                <w:szCs w:val="20"/>
                <w:lang w:val="lt-LT"/>
              </w:rPr>
              <w:t>10.1.2.2. realiomis važiavimo sąlygomis transporto priemonės išmetamų teršalų kiekis neviršija 80 procentų ribinės vertės (neatsižvelgiant į taikomą atitikties faktorių ir (ar) matavimo metodo paklaidą), nustatytos Reglamente (EB) Nr. 715/2007.</w:t>
            </w:r>
          </w:p>
          <w:p w14:paraId="37E6526D" w14:textId="77777777" w:rsidR="00804C29" w:rsidRPr="00804C29" w:rsidRDefault="00804C29" w:rsidP="00804C29">
            <w:pPr>
              <w:spacing w:after="0" w:line="240" w:lineRule="auto"/>
              <w:ind w:firstLine="851"/>
              <w:jc w:val="both"/>
              <w:rPr>
                <w:rFonts w:ascii="Times New Roman" w:eastAsia="Times New Roman" w:hAnsi="Times New Roman" w:cs="Times New Roman"/>
                <w:color w:val="000000"/>
                <w:sz w:val="20"/>
                <w:szCs w:val="20"/>
              </w:rPr>
            </w:pPr>
            <w:r w:rsidRPr="00804C29">
              <w:rPr>
                <w:rFonts w:ascii="Times New Roman" w:eastAsia="Times New Roman" w:hAnsi="Times New Roman" w:cs="Times New Roman"/>
                <w:color w:val="000000"/>
                <w:sz w:val="20"/>
                <w:szCs w:val="20"/>
                <w:lang w:val="lt-LT"/>
              </w:rPr>
              <w:t>11. M</w:t>
            </w:r>
            <w:r w:rsidRPr="00804C29">
              <w:rPr>
                <w:rFonts w:ascii="Times New Roman" w:eastAsia="Times New Roman" w:hAnsi="Times New Roman" w:cs="Times New Roman"/>
                <w:color w:val="000000"/>
                <w:sz w:val="20"/>
                <w:szCs w:val="20"/>
                <w:vertAlign w:val="subscript"/>
                <w:lang w:val="lt-LT"/>
              </w:rPr>
              <w:t>3</w:t>
            </w:r>
            <w:r w:rsidRPr="00804C29">
              <w:rPr>
                <w:rFonts w:ascii="Times New Roman" w:eastAsia="Times New Roman" w:hAnsi="Times New Roman" w:cs="Times New Roman"/>
                <w:color w:val="000000"/>
                <w:sz w:val="20"/>
                <w:szCs w:val="20"/>
                <w:lang w:val="lt-LT"/>
              </w:rPr>
              <w:t>, N</w:t>
            </w:r>
            <w:r w:rsidRPr="00804C29">
              <w:rPr>
                <w:rFonts w:ascii="Times New Roman" w:eastAsia="Times New Roman" w:hAnsi="Times New Roman" w:cs="Times New Roman"/>
                <w:color w:val="000000"/>
                <w:sz w:val="20"/>
                <w:szCs w:val="20"/>
                <w:vertAlign w:val="subscript"/>
                <w:lang w:val="lt-LT"/>
              </w:rPr>
              <w:t>2</w:t>
            </w:r>
            <w:r w:rsidRPr="00804C29">
              <w:rPr>
                <w:rFonts w:ascii="Times New Roman" w:eastAsia="Times New Roman" w:hAnsi="Times New Roman" w:cs="Times New Roman"/>
                <w:color w:val="000000"/>
                <w:sz w:val="20"/>
                <w:szCs w:val="20"/>
                <w:lang w:val="lt-LT"/>
              </w:rPr>
              <w:t> ir N</w:t>
            </w:r>
            <w:r w:rsidRPr="00804C29">
              <w:rPr>
                <w:rFonts w:ascii="Times New Roman" w:eastAsia="Times New Roman" w:hAnsi="Times New Roman" w:cs="Times New Roman"/>
                <w:color w:val="000000"/>
                <w:sz w:val="20"/>
                <w:szCs w:val="20"/>
                <w:vertAlign w:val="subscript"/>
                <w:lang w:val="lt-LT"/>
              </w:rPr>
              <w:t>3</w:t>
            </w:r>
            <w:r w:rsidRPr="00804C29">
              <w:rPr>
                <w:rFonts w:ascii="Times New Roman" w:eastAsia="Times New Roman" w:hAnsi="Times New Roman" w:cs="Times New Roman"/>
                <w:color w:val="000000"/>
                <w:sz w:val="20"/>
                <w:szCs w:val="20"/>
                <w:lang w:val="lt-LT"/>
              </w:rPr>
              <w:t> kategorijų transporto priemonių įsigijimas, nuoma arba finansinė nuoma (lizingas):</w:t>
            </w:r>
          </w:p>
          <w:p w14:paraId="19F4F3D2" w14:textId="77777777" w:rsidR="00804C29" w:rsidRPr="00804C29" w:rsidRDefault="00804C29" w:rsidP="00804C29">
            <w:pPr>
              <w:spacing w:after="0" w:line="240" w:lineRule="auto"/>
              <w:ind w:firstLine="851"/>
              <w:jc w:val="both"/>
              <w:textAlignment w:val="baseline"/>
              <w:rPr>
                <w:rFonts w:ascii="Times New Roman" w:eastAsia="Times New Roman" w:hAnsi="Times New Roman" w:cs="Times New Roman"/>
                <w:color w:val="000000"/>
                <w:sz w:val="20"/>
                <w:szCs w:val="20"/>
              </w:rPr>
            </w:pPr>
            <w:r w:rsidRPr="00804C29">
              <w:rPr>
                <w:rFonts w:ascii="Times New Roman" w:eastAsia="Times New Roman" w:hAnsi="Times New Roman" w:cs="Times New Roman"/>
                <w:color w:val="000000"/>
                <w:sz w:val="20"/>
                <w:szCs w:val="20"/>
                <w:bdr w:val="none" w:sz="0" w:space="0" w:color="auto" w:frame="1"/>
                <w:shd w:val="clear" w:color="auto" w:fill="FFFFFF"/>
                <w:lang w:val="lt-LT"/>
              </w:rPr>
              <w:t>11.1. transporto priemonė atitinka vieną iš šių minimalių aplinkos apsaugos kriterijų:</w:t>
            </w:r>
          </w:p>
          <w:p w14:paraId="653A790F" w14:textId="77777777" w:rsidR="00804C29" w:rsidRPr="00804C29" w:rsidRDefault="00804C29" w:rsidP="00804C29">
            <w:pPr>
              <w:spacing w:after="0" w:line="240" w:lineRule="auto"/>
              <w:ind w:firstLine="851"/>
              <w:jc w:val="both"/>
              <w:textAlignment w:val="baseline"/>
              <w:rPr>
                <w:rFonts w:ascii="Times New Roman" w:eastAsia="Times New Roman" w:hAnsi="Times New Roman" w:cs="Times New Roman"/>
                <w:color w:val="000000"/>
                <w:sz w:val="20"/>
                <w:szCs w:val="20"/>
              </w:rPr>
            </w:pPr>
            <w:r w:rsidRPr="00804C29">
              <w:rPr>
                <w:rFonts w:ascii="Times New Roman" w:eastAsia="Times New Roman" w:hAnsi="Times New Roman" w:cs="Times New Roman"/>
                <w:color w:val="000000"/>
                <w:sz w:val="20"/>
                <w:szCs w:val="20"/>
                <w:bdr w:val="none" w:sz="0" w:space="0" w:color="auto" w:frame="1"/>
                <w:shd w:val="clear" w:color="auto" w:fill="FFFFFF"/>
                <w:lang w:val="lt-LT"/>
              </w:rPr>
              <w:t>11.1.1. atliekant pirkimus Alternatyviųjų degalų įstatymo 15 straipsnio 1 dalyje nustatytais atvejais ir atsižvelgiant į šio įstatymo 15 straipsnio 3, 4 ir 5 dalyse pirkimams nustatytus reikalavimus, perkama transporto priemonė suprantama kaip apibrėžta Alternatyviųjų degalų įstatymo 2 straipsnio 23 ir (ar) 36 dalyse, išskyrus Alternatyviųjų degalų įstatymo 15 straipsnio 7 dalyje nurodytas transporto priemones;</w:t>
            </w:r>
          </w:p>
          <w:p w14:paraId="0F431004" w14:textId="77777777" w:rsidR="00804C29" w:rsidRPr="00804C29" w:rsidRDefault="00804C29" w:rsidP="00804C29">
            <w:pPr>
              <w:spacing w:after="0" w:line="240" w:lineRule="auto"/>
              <w:ind w:firstLine="851"/>
              <w:jc w:val="both"/>
              <w:textAlignment w:val="baseline"/>
              <w:rPr>
                <w:rFonts w:ascii="Times New Roman" w:eastAsia="Times New Roman" w:hAnsi="Times New Roman" w:cs="Times New Roman"/>
                <w:color w:val="000000"/>
                <w:sz w:val="20"/>
                <w:szCs w:val="20"/>
              </w:rPr>
            </w:pPr>
            <w:r w:rsidRPr="00804C29">
              <w:rPr>
                <w:rFonts w:ascii="Times New Roman" w:eastAsia="Times New Roman" w:hAnsi="Times New Roman" w:cs="Times New Roman"/>
                <w:color w:val="000000"/>
                <w:sz w:val="20"/>
                <w:szCs w:val="20"/>
                <w:bdr w:val="none" w:sz="0" w:space="0" w:color="auto" w:frame="1"/>
                <w:shd w:val="clear" w:color="auto" w:fill="FFFFFF"/>
                <w:lang w:val="lt-LT"/>
              </w:rPr>
              <w:t>11.1.2. kitais pirkimų atvejais transporto priemonė turi atitikti 11.1.1 papunkčio reikalavimus arba </w:t>
            </w:r>
            <w:r w:rsidRPr="00804C29">
              <w:rPr>
                <w:rFonts w:ascii="Times New Roman" w:eastAsia="Times New Roman" w:hAnsi="Times New Roman" w:cs="Times New Roman"/>
                <w:color w:val="000000"/>
                <w:sz w:val="20"/>
                <w:szCs w:val="20"/>
                <w:lang w:val="lt-LT"/>
              </w:rPr>
              <w:t>atitikti ne mažesnį kaip „Euro 6“ teršalų išmetimo standartą, </w:t>
            </w:r>
            <w:r w:rsidRPr="00804C29">
              <w:rPr>
                <w:rFonts w:ascii="Times New Roman" w:eastAsia="Times New Roman" w:hAnsi="Times New Roman" w:cs="Times New Roman"/>
                <w:color w:val="000000"/>
                <w:sz w:val="20"/>
                <w:szCs w:val="20"/>
                <w:bdr w:val="none" w:sz="0" w:space="0" w:color="auto" w:frame="1"/>
                <w:shd w:val="clear" w:color="auto" w:fill="FFFFFF"/>
                <w:lang w:val="lt-LT"/>
              </w:rPr>
              <w:t>išskyrus Alternatyviųjų degalų įstatymo 15 straipsnio 7 dalyje nurodytas transporto priemones.</w:t>
            </w:r>
          </w:p>
          <w:p w14:paraId="373D8FB9" w14:textId="1ACA1B95" w:rsidR="003E3BEA" w:rsidRPr="003E3BEA" w:rsidRDefault="003E3BEA" w:rsidP="003E3BEA">
            <w:pPr>
              <w:tabs>
                <w:tab w:val="left" w:pos="851"/>
              </w:tabs>
              <w:spacing w:after="0" w:line="240" w:lineRule="auto"/>
              <w:jc w:val="both"/>
              <w:rPr>
                <w:rFonts w:ascii="Times New Roman" w:eastAsia="Times New Roman" w:hAnsi="Times New Roman" w:cs="Times New Roman"/>
                <w:bCs/>
                <w:iCs/>
                <w:sz w:val="20"/>
                <w:szCs w:val="20"/>
                <w:lang w:val="lt-LT"/>
              </w:rPr>
            </w:pPr>
          </w:p>
        </w:tc>
      </w:tr>
      <w:tr w:rsidR="003E3BEA" w:rsidRPr="003E3BEA" w14:paraId="2C15F432" w14:textId="77777777" w:rsidTr="000468D0">
        <w:trPr>
          <w:trHeight w:val="300"/>
        </w:trPr>
        <w:tc>
          <w:tcPr>
            <w:tcW w:w="3256" w:type="dxa"/>
          </w:tcPr>
          <w:p w14:paraId="7F6FA415" w14:textId="77777777" w:rsidR="003E3BEA" w:rsidRPr="003E3BEA" w:rsidRDefault="003E3BEA" w:rsidP="003E3BEA">
            <w:pPr>
              <w:spacing w:after="0" w:line="240" w:lineRule="auto"/>
              <w:jc w:val="both"/>
              <w:rPr>
                <w:rFonts w:ascii="Times New Roman" w:eastAsia="Times New Roman" w:hAnsi="Times New Roman" w:cs="Times New Roman"/>
                <w:b/>
                <w:bCs/>
                <w:kern w:val="2"/>
                <w:lang w:val="lt-LT"/>
              </w:rPr>
            </w:pPr>
            <w:r w:rsidRPr="003E3BEA">
              <w:rPr>
                <w:rFonts w:ascii="Times New Roman" w:eastAsia="Times New Roman" w:hAnsi="Times New Roman" w:cs="Times New Roman"/>
                <w:b/>
                <w:bCs/>
                <w:kern w:val="2"/>
                <w:lang w:val="lt-LT"/>
              </w:rPr>
              <w:t xml:space="preserve">12.2. </w:t>
            </w:r>
            <w:r w:rsidRPr="003E3BEA">
              <w:rPr>
                <w:rFonts w:ascii="Times New Roman" w:eastAsia="Times New Roman" w:hAnsi="Times New Roman" w:cs="Times New Roman"/>
                <w:b/>
                <w:bCs/>
                <w:color w:val="000000"/>
                <w:kern w:val="2"/>
                <w:shd w:val="clear" w:color="auto" w:fill="FFFFFF"/>
                <w:lang w:val="lt-LT"/>
              </w:rPr>
              <w:t>Su Prekių pakuotėmis susiję aplinkosauginiai kriterijai</w:t>
            </w:r>
            <w:r w:rsidRPr="003E3BEA">
              <w:rPr>
                <w:rFonts w:ascii="Times New Roman" w:eastAsia="Times New Roman" w:hAnsi="Times New Roman" w:cs="Times New Roman"/>
                <w:b/>
                <w:bCs/>
                <w:kern w:val="2"/>
                <w:lang w:val="lt-LT"/>
              </w:rPr>
              <w:t xml:space="preserve"> </w:t>
            </w:r>
          </w:p>
        </w:tc>
        <w:tc>
          <w:tcPr>
            <w:tcW w:w="6662" w:type="dxa"/>
          </w:tcPr>
          <w:p w14:paraId="78F6B8A1" w14:textId="77777777" w:rsidR="003E3BEA" w:rsidRPr="003E3BEA" w:rsidRDefault="003E3BEA" w:rsidP="003E3BEA">
            <w:pPr>
              <w:spacing w:after="0" w:line="240" w:lineRule="auto"/>
              <w:jc w:val="both"/>
              <w:rPr>
                <w:rFonts w:ascii="Times New Roman" w:eastAsia="Times New Roman" w:hAnsi="Times New Roman" w:cs="Times New Roman"/>
                <w:kern w:val="2"/>
                <w:shd w:val="clear" w:color="auto" w:fill="FFFFFF"/>
                <w:lang w:val="lt-LT"/>
              </w:rPr>
            </w:pPr>
            <w:r w:rsidRPr="003E3BEA">
              <w:rPr>
                <w:rFonts w:ascii="Times New Roman" w:eastAsia="Times New Roman" w:hAnsi="Times New Roman" w:cs="Times New Roman"/>
                <w:kern w:val="2"/>
                <w:shd w:val="clear" w:color="auto" w:fill="FFFFFF"/>
                <w:lang w:val="lt-LT"/>
              </w:rPr>
              <w:t>Netaikoma</w:t>
            </w:r>
          </w:p>
        </w:tc>
      </w:tr>
      <w:tr w:rsidR="003E3BEA" w:rsidRPr="003E3BEA" w14:paraId="4B2BFCC8" w14:textId="77777777" w:rsidTr="000468D0">
        <w:trPr>
          <w:trHeight w:val="300"/>
        </w:trPr>
        <w:tc>
          <w:tcPr>
            <w:tcW w:w="3256" w:type="dxa"/>
          </w:tcPr>
          <w:p w14:paraId="6145F7CE" w14:textId="77777777" w:rsidR="003E3BEA" w:rsidRPr="003E3BEA" w:rsidRDefault="003E3BEA" w:rsidP="003E3BEA">
            <w:pPr>
              <w:spacing w:after="0" w:line="240" w:lineRule="auto"/>
              <w:jc w:val="both"/>
              <w:rPr>
                <w:rFonts w:ascii="Times New Roman" w:eastAsia="Times New Roman" w:hAnsi="Times New Roman" w:cs="Times New Roman"/>
                <w:b/>
                <w:bCs/>
                <w:kern w:val="2"/>
                <w:lang w:val="lt-LT"/>
              </w:rPr>
            </w:pPr>
            <w:r w:rsidRPr="003E3BEA">
              <w:rPr>
                <w:rFonts w:ascii="Times New Roman" w:eastAsia="Times New Roman" w:hAnsi="Times New Roman" w:cs="Times New Roman"/>
                <w:b/>
                <w:bCs/>
                <w:kern w:val="2"/>
                <w:lang w:val="lt-LT"/>
              </w:rPr>
              <w:t xml:space="preserve">12.3. </w:t>
            </w:r>
            <w:r w:rsidRPr="003E3BEA">
              <w:rPr>
                <w:rFonts w:ascii="Times New Roman" w:eastAsia="Times New Roman" w:hAnsi="Times New Roman" w:cs="Times New Roman"/>
                <w:b/>
                <w:bCs/>
                <w:kern w:val="2"/>
                <w:shd w:val="clear" w:color="auto" w:fill="FFFFFF"/>
                <w:lang w:val="lt-LT"/>
              </w:rPr>
              <w:t>Su Prekių tiekimu susiję aplinkosauginiai kriterijai</w:t>
            </w:r>
            <w:r w:rsidRPr="003E3BEA">
              <w:rPr>
                <w:rFonts w:ascii="Times New Roman" w:eastAsia="Times New Roman" w:hAnsi="Times New Roman" w:cs="Times New Roman"/>
                <w:i/>
                <w:iCs/>
                <w:color w:val="008080"/>
                <w:kern w:val="2"/>
                <w:u w:val="single"/>
                <w:shd w:val="clear" w:color="auto" w:fill="FFFFFF"/>
                <w:lang w:val="lt-LT"/>
              </w:rPr>
              <w:t xml:space="preserve"> </w:t>
            </w:r>
          </w:p>
        </w:tc>
        <w:tc>
          <w:tcPr>
            <w:tcW w:w="6662" w:type="dxa"/>
          </w:tcPr>
          <w:p w14:paraId="54408B47" w14:textId="77777777" w:rsidR="003E3BEA" w:rsidRPr="003E3BEA" w:rsidRDefault="003E3BEA" w:rsidP="003E3BEA">
            <w:pPr>
              <w:spacing w:after="0" w:line="240" w:lineRule="auto"/>
              <w:jc w:val="both"/>
              <w:rPr>
                <w:rFonts w:ascii="Times New Roman" w:eastAsia="Times New Roman" w:hAnsi="Times New Roman" w:cs="Times New Roman"/>
                <w:kern w:val="2"/>
                <w:lang w:val="lt-LT"/>
              </w:rPr>
            </w:pPr>
            <w:r w:rsidRPr="003E3BEA">
              <w:rPr>
                <w:rFonts w:ascii="Times New Roman" w:eastAsia="Times New Roman" w:hAnsi="Times New Roman" w:cs="Times New Roman"/>
                <w:kern w:val="2"/>
                <w:lang w:val="lt-LT"/>
              </w:rPr>
              <w:t>Netaikoma</w:t>
            </w:r>
            <w:r w:rsidRPr="003E3BEA">
              <w:rPr>
                <w:rFonts w:ascii="Times New Roman" w:eastAsia="Times New Roman" w:hAnsi="Times New Roman" w:cs="Times New Roman"/>
                <w:lang w:val="lt-LT"/>
              </w:rPr>
              <w:t> </w:t>
            </w:r>
          </w:p>
        </w:tc>
      </w:tr>
      <w:tr w:rsidR="003E3BEA" w:rsidRPr="003E3BEA" w14:paraId="03865B40" w14:textId="77777777" w:rsidTr="000468D0">
        <w:trPr>
          <w:trHeight w:val="300"/>
        </w:trPr>
        <w:tc>
          <w:tcPr>
            <w:tcW w:w="3256" w:type="dxa"/>
          </w:tcPr>
          <w:p w14:paraId="718D6443" w14:textId="77777777" w:rsidR="003E3BEA" w:rsidRPr="003E3BEA" w:rsidRDefault="003E3BEA" w:rsidP="003E3BEA">
            <w:pPr>
              <w:spacing w:after="0" w:line="240" w:lineRule="auto"/>
              <w:jc w:val="both"/>
              <w:rPr>
                <w:rFonts w:ascii="Times New Roman" w:eastAsia="Times New Roman" w:hAnsi="Times New Roman" w:cs="Times New Roman"/>
                <w:b/>
                <w:bCs/>
                <w:kern w:val="2"/>
                <w:lang w:val="lt-LT"/>
              </w:rPr>
            </w:pPr>
            <w:r w:rsidRPr="003E3BEA">
              <w:rPr>
                <w:rFonts w:ascii="Times New Roman" w:eastAsia="Times New Roman" w:hAnsi="Times New Roman" w:cs="Times New Roman"/>
                <w:b/>
                <w:bCs/>
                <w:kern w:val="2"/>
                <w:lang w:val="lt-LT"/>
              </w:rPr>
              <w:t xml:space="preserve">12.4. </w:t>
            </w:r>
            <w:r w:rsidRPr="003E3BEA">
              <w:rPr>
                <w:rFonts w:ascii="Times New Roman" w:eastAsia="Times New Roman" w:hAnsi="Times New Roman" w:cs="Times New Roman"/>
                <w:b/>
                <w:bCs/>
                <w:kern w:val="2"/>
                <w:shd w:val="clear" w:color="auto" w:fill="FFFFFF"/>
                <w:lang w:val="lt-LT"/>
              </w:rPr>
              <w:t xml:space="preserve">Su Prekėmis, susijusių paslaugų (pavyzdžiui, montavimo, apmokymo ir kitos </w:t>
            </w:r>
            <w:r w:rsidRPr="003E3BEA">
              <w:rPr>
                <w:rFonts w:ascii="Times New Roman" w:eastAsia="Times New Roman" w:hAnsi="Times New Roman" w:cs="Times New Roman"/>
                <w:b/>
                <w:bCs/>
                <w:kern w:val="2"/>
                <w:shd w:val="clear" w:color="auto" w:fill="FFFFFF"/>
                <w:lang w:val="lt-LT"/>
              </w:rPr>
              <w:lastRenderedPageBreak/>
              <w:t>parengimo naudoti paslaugos) teikimu, susiję aplinkosauginiai kriterijai</w:t>
            </w:r>
          </w:p>
        </w:tc>
        <w:tc>
          <w:tcPr>
            <w:tcW w:w="6662" w:type="dxa"/>
          </w:tcPr>
          <w:p w14:paraId="584C55D9" w14:textId="77777777" w:rsidR="003E3BEA" w:rsidRPr="003E3BEA" w:rsidRDefault="003E3BEA" w:rsidP="003E3BEA">
            <w:pPr>
              <w:spacing w:after="0" w:line="240" w:lineRule="auto"/>
              <w:jc w:val="both"/>
              <w:rPr>
                <w:rFonts w:ascii="Times New Roman" w:eastAsia="Times New Roman" w:hAnsi="Times New Roman" w:cs="Times New Roman"/>
                <w:kern w:val="2"/>
                <w:lang w:val="lt-LT"/>
              </w:rPr>
            </w:pPr>
            <w:r w:rsidRPr="003E3BEA">
              <w:rPr>
                <w:rFonts w:ascii="Times New Roman" w:eastAsia="Times New Roman" w:hAnsi="Times New Roman" w:cs="Times New Roman"/>
                <w:kern w:val="2"/>
                <w:shd w:val="clear" w:color="auto" w:fill="FFFFFF"/>
                <w:lang w:val="lt-LT"/>
              </w:rPr>
              <w:lastRenderedPageBreak/>
              <w:t>Netaikoma</w:t>
            </w:r>
          </w:p>
        </w:tc>
      </w:tr>
      <w:tr w:rsidR="003E3BEA" w:rsidRPr="003E3BEA" w14:paraId="12022495" w14:textId="77777777" w:rsidTr="000468D0">
        <w:trPr>
          <w:trHeight w:val="300"/>
        </w:trPr>
        <w:tc>
          <w:tcPr>
            <w:tcW w:w="3256" w:type="dxa"/>
          </w:tcPr>
          <w:p w14:paraId="54674B90" w14:textId="77777777" w:rsidR="003E3BEA" w:rsidRPr="003E3BEA" w:rsidRDefault="003E3BEA" w:rsidP="003E3BEA">
            <w:pPr>
              <w:spacing w:after="0" w:line="240" w:lineRule="auto"/>
              <w:jc w:val="both"/>
              <w:rPr>
                <w:rFonts w:ascii="Times New Roman" w:eastAsia="Times New Roman" w:hAnsi="Times New Roman" w:cs="Times New Roman"/>
                <w:b/>
                <w:bCs/>
                <w:kern w:val="2"/>
                <w:lang w:val="lt-LT"/>
              </w:rPr>
            </w:pPr>
            <w:r w:rsidRPr="003E3BEA">
              <w:rPr>
                <w:rFonts w:ascii="Times New Roman" w:eastAsia="Times New Roman" w:hAnsi="Times New Roman" w:cs="Times New Roman"/>
                <w:b/>
                <w:bCs/>
                <w:kern w:val="2"/>
                <w:lang w:val="lt-LT"/>
              </w:rPr>
              <w:t xml:space="preserve">12.5. </w:t>
            </w:r>
            <w:r w:rsidRPr="003E3BEA">
              <w:rPr>
                <w:rFonts w:ascii="Times New Roman" w:eastAsia="Times New Roman" w:hAnsi="Times New Roman" w:cs="Times New Roman"/>
                <w:b/>
                <w:bCs/>
                <w:kern w:val="2"/>
                <w:shd w:val="clear" w:color="auto" w:fill="FFFFFF"/>
                <w:lang w:val="lt-LT"/>
              </w:rPr>
              <w:t>Su Prekių garantinio termino laikotarpiu ar techniniu aptarnavimu susiję aplinkosauginiai kriterijai</w:t>
            </w:r>
          </w:p>
        </w:tc>
        <w:tc>
          <w:tcPr>
            <w:tcW w:w="6662" w:type="dxa"/>
          </w:tcPr>
          <w:p w14:paraId="19CABEB0" w14:textId="77777777" w:rsidR="003E3BEA" w:rsidRPr="003E3BEA" w:rsidRDefault="003E3BEA" w:rsidP="003E3BEA">
            <w:pPr>
              <w:spacing w:after="0" w:line="240" w:lineRule="auto"/>
              <w:jc w:val="both"/>
              <w:rPr>
                <w:rFonts w:ascii="Times New Roman" w:eastAsia="Times New Roman" w:hAnsi="Times New Roman" w:cs="Times New Roman"/>
                <w:shd w:val="clear" w:color="auto" w:fill="FFFFFF"/>
                <w:lang w:val="lt-LT"/>
              </w:rPr>
            </w:pPr>
            <w:r w:rsidRPr="003E3BEA">
              <w:rPr>
                <w:rFonts w:ascii="Times New Roman" w:eastAsia="Times New Roman" w:hAnsi="Times New Roman" w:cs="Times New Roman"/>
                <w:kern w:val="2"/>
                <w:shd w:val="clear" w:color="auto" w:fill="FFFFFF"/>
                <w:lang w:val="lt-LT"/>
              </w:rPr>
              <w:t>Netaikoma</w:t>
            </w:r>
          </w:p>
        </w:tc>
      </w:tr>
      <w:tr w:rsidR="003E3BEA" w:rsidRPr="003E3BEA" w14:paraId="29DB3909" w14:textId="77777777" w:rsidTr="000468D0">
        <w:trPr>
          <w:trHeight w:val="300"/>
        </w:trPr>
        <w:tc>
          <w:tcPr>
            <w:tcW w:w="3256" w:type="dxa"/>
          </w:tcPr>
          <w:p w14:paraId="774215E8" w14:textId="77777777" w:rsidR="003E3BEA" w:rsidRPr="003E3BEA" w:rsidRDefault="003E3BEA" w:rsidP="003E3BEA">
            <w:pPr>
              <w:spacing w:after="0" w:line="240" w:lineRule="auto"/>
              <w:jc w:val="both"/>
              <w:rPr>
                <w:rFonts w:ascii="Times New Roman" w:eastAsia="Times New Roman" w:hAnsi="Times New Roman" w:cs="Times New Roman"/>
                <w:b/>
                <w:bCs/>
                <w:kern w:val="2"/>
                <w:lang w:val="lt-LT"/>
              </w:rPr>
            </w:pPr>
            <w:r w:rsidRPr="003E3BEA">
              <w:rPr>
                <w:rFonts w:ascii="Times New Roman" w:eastAsia="Times New Roman" w:hAnsi="Times New Roman" w:cs="Times New Roman"/>
                <w:b/>
                <w:bCs/>
                <w:kern w:val="2"/>
                <w:lang w:val="lt-LT"/>
              </w:rPr>
              <w:t>12.6. Su perkamomis Prekėmis susiję socialiniai kriterijai</w:t>
            </w:r>
          </w:p>
        </w:tc>
        <w:tc>
          <w:tcPr>
            <w:tcW w:w="6662" w:type="dxa"/>
          </w:tcPr>
          <w:p w14:paraId="3D4F64CF" w14:textId="25A6F9CE" w:rsidR="003E3BEA" w:rsidRPr="003E3BEA" w:rsidRDefault="003E3BEA" w:rsidP="003E3BEA">
            <w:pPr>
              <w:spacing w:after="0" w:line="240" w:lineRule="auto"/>
              <w:jc w:val="both"/>
              <w:rPr>
                <w:rFonts w:ascii="Times New Roman" w:eastAsia="Times New Roman" w:hAnsi="Times New Roman" w:cs="Times New Roman"/>
                <w:color w:val="000000"/>
                <w:kern w:val="2"/>
                <w:shd w:val="clear" w:color="auto" w:fill="FFFFFF"/>
                <w:lang w:val="lt-LT"/>
              </w:rPr>
            </w:pPr>
            <w:r w:rsidRPr="003E3BEA">
              <w:rPr>
                <w:rFonts w:ascii="Times New Roman" w:eastAsia="Times New Roman" w:hAnsi="Times New Roman" w:cs="Times New Roman"/>
                <w:color w:val="000000"/>
                <w:kern w:val="2"/>
                <w:highlight w:val="yellow"/>
                <w:shd w:val="clear" w:color="auto" w:fill="FFFFFF"/>
                <w:lang w:val="lt-LT"/>
              </w:rPr>
              <w:t>Netaikoma</w:t>
            </w:r>
            <w:r w:rsidR="00804C29" w:rsidRPr="00804C29">
              <w:rPr>
                <w:rFonts w:ascii="Times New Roman" w:eastAsia="Times New Roman" w:hAnsi="Times New Roman" w:cs="Times New Roman"/>
                <w:color w:val="000000"/>
                <w:kern w:val="2"/>
                <w:highlight w:val="yellow"/>
                <w:shd w:val="clear" w:color="auto" w:fill="FFFFFF"/>
                <w:lang w:val="lt-LT"/>
              </w:rPr>
              <w:t xml:space="preserve"> arba Taikoma jei buvo nurodyta pasiūlyme</w:t>
            </w:r>
          </w:p>
        </w:tc>
      </w:tr>
      <w:tr w:rsidR="003E3BEA" w:rsidRPr="003E3BEA" w14:paraId="441518FB" w14:textId="77777777" w:rsidTr="000468D0">
        <w:trPr>
          <w:trHeight w:val="300"/>
        </w:trPr>
        <w:tc>
          <w:tcPr>
            <w:tcW w:w="9918" w:type="dxa"/>
            <w:gridSpan w:val="2"/>
          </w:tcPr>
          <w:p w14:paraId="5A27CDF5" w14:textId="77777777" w:rsidR="003E3BEA" w:rsidRPr="003E3BEA" w:rsidRDefault="003E3BEA" w:rsidP="003E3BEA">
            <w:pPr>
              <w:spacing w:after="0" w:line="240" w:lineRule="auto"/>
              <w:jc w:val="center"/>
              <w:rPr>
                <w:rFonts w:ascii="Times New Roman" w:eastAsia="Times New Roman" w:hAnsi="Times New Roman" w:cs="Times New Roman"/>
                <w:b/>
                <w:bCs/>
                <w:kern w:val="2"/>
                <w:lang w:val="lt-LT"/>
              </w:rPr>
            </w:pPr>
            <w:r w:rsidRPr="003E3BEA">
              <w:rPr>
                <w:rFonts w:ascii="Times New Roman" w:eastAsia="Times New Roman" w:hAnsi="Times New Roman" w:cs="Times New Roman"/>
                <w:b/>
                <w:bCs/>
                <w:kern w:val="2"/>
                <w:lang w:val="lt-LT"/>
              </w:rPr>
              <w:t>13. SUTARTIES PRIEDAI</w:t>
            </w:r>
          </w:p>
        </w:tc>
      </w:tr>
      <w:tr w:rsidR="003E3BEA" w:rsidRPr="003E3BEA" w14:paraId="718675DA" w14:textId="77777777" w:rsidTr="000468D0">
        <w:trPr>
          <w:trHeight w:val="300"/>
        </w:trPr>
        <w:tc>
          <w:tcPr>
            <w:tcW w:w="3256" w:type="dxa"/>
          </w:tcPr>
          <w:p w14:paraId="786C1B03" w14:textId="77777777" w:rsidR="003E3BEA" w:rsidRPr="003E3BEA" w:rsidRDefault="003E3BEA" w:rsidP="003E3BEA">
            <w:pPr>
              <w:spacing w:after="0" w:line="240" w:lineRule="auto"/>
              <w:rPr>
                <w:rFonts w:ascii="Times New Roman" w:eastAsia="Times New Roman" w:hAnsi="Times New Roman" w:cs="Times New Roman"/>
                <w:b/>
                <w:bCs/>
                <w:kern w:val="2"/>
                <w:lang w:val="lt-LT"/>
              </w:rPr>
            </w:pPr>
            <w:r w:rsidRPr="003E3BEA">
              <w:rPr>
                <w:rFonts w:ascii="Times New Roman" w:eastAsia="Times New Roman" w:hAnsi="Times New Roman" w:cs="Times New Roman"/>
                <w:b/>
                <w:bCs/>
                <w:kern w:val="2"/>
                <w:lang w:val="lt-LT"/>
              </w:rPr>
              <w:t>13.1. Priedas Nr. 1</w:t>
            </w:r>
          </w:p>
        </w:tc>
        <w:tc>
          <w:tcPr>
            <w:tcW w:w="6662" w:type="dxa"/>
          </w:tcPr>
          <w:p w14:paraId="66554D61" w14:textId="77777777" w:rsidR="003E3BEA" w:rsidRPr="003E3BEA" w:rsidRDefault="003E3BEA" w:rsidP="003E3BEA">
            <w:pPr>
              <w:spacing w:after="0" w:line="240" w:lineRule="auto"/>
              <w:jc w:val="both"/>
              <w:rPr>
                <w:rFonts w:ascii="Times New Roman" w:eastAsia="Times New Roman" w:hAnsi="Times New Roman" w:cs="Times New Roman"/>
                <w:b/>
                <w:bCs/>
                <w:kern w:val="2"/>
                <w:lang w:val="lt-LT"/>
              </w:rPr>
            </w:pPr>
            <w:r w:rsidRPr="003E3BEA">
              <w:rPr>
                <w:rFonts w:ascii="Times New Roman" w:eastAsia="Times New Roman" w:hAnsi="Times New Roman" w:cs="Times New Roman"/>
                <w:color w:val="000000"/>
                <w:kern w:val="2"/>
                <w:lang w:val="lt-LT"/>
              </w:rPr>
              <w:t>Tiekėjo pasiūlymas</w:t>
            </w:r>
          </w:p>
        </w:tc>
      </w:tr>
      <w:tr w:rsidR="003E3BEA" w:rsidRPr="003E3BEA" w14:paraId="48CA2D7C" w14:textId="77777777" w:rsidTr="000468D0">
        <w:trPr>
          <w:trHeight w:val="88"/>
        </w:trPr>
        <w:tc>
          <w:tcPr>
            <w:tcW w:w="3256" w:type="dxa"/>
          </w:tcPr>
          <w:p w14:paraId="4E641073" w14:textId="77777777" w:rsidR="003E3BEA" w:rsidRPr="003E3BEA" w:rsidRDefault="003E3BEA" w:rsidP="003E3BEA">
            <w:pPr>
              <w:spacing w:after="0" w:line="240" w:lineRule="auto"/>
              <w:rPr>
                <w:rFonts w:ascii="Times New Roman" w:eastAsia="Times New Roman" w:hAnsi="Times New Roman" w:cs="Times New Roman"/>
                <w:b/>
                <w:bCs/>
                <w:kern w:val="2"/>
                <w:lang w:val="lt-LT"/>
              </w:rPr>
            </w:pPr>
            <w:r w:rsidRPr="003E3BEA">
              <w:rPr>
                <w:rFonts w:ascii="Times New Roman" w:eastAsia="Times New Roman" w:hAnsi="Times New Roman" w:cs="Times New Roman"/>
                <w:b/>
                <w:bCs/>
                <w:kern w:val="2"/>
                <w:lang w:val="lt-LT"/>
              </w:rPr>
              <w:t>13.2. Priedas Nr. 2</w:t>
            </w:r>
          </w:p>
        </w:tc>
        <w:tc>
          <w:tcPr>
            <w:tcW w:w="6662" w:type="dxa"/>
          </w:tcPr>
          <w:p w14:paraId="6FD7E71D" w14:textId="77777777" w:rsidR="003E3BEA" w:rsidRPr="003E3BEA" w:rsidRDefault="003E3BEA" w:rsidP="003E3BEA">
            <w:pPr>
              <w:spacing w:after="0" w:line="240" w:lineRule="auto"/>
              <w:jc w:val="both"/>
              <w:rPr>
                <w:rFonts w:ascii="Times New Roman" w:eastAsia="Times New Roman" w:hAnsi="Times New Roman" w:cs="Times New Roman"/>
                <w:b/>
                <w:bCs/>
                <w:kern w:val="2"/>
                <w:lang w:val="lt-LT"/>
              </w:rPr>
            </w:pPr>
            <w:r w:rsidRPr="003E3BEA">
              <w:rPr>
                <w:rFonts w:ascii="Times New Roman" w:eastAsia="Times New Roman" w:hAnsi="Times New Roman" w:cs="Times New Roman"/>
                <w:color w:val="000000"/>
                <w:kern w:val="2"/>
                <w:lang w:val="lt-LT"/>
              </w:rPr>
              <w:t>Techninė specifikacija</w:t>
            </w:r>
          </w:p>
        </w:tc>
      </w:tr>
      <w:tr w:rsidR="003E3BEA" w:rsidRPr="003E3BEA" w14:paraId="00D6FDDB" w14:textId="77777777" w:rsidTr="000468D0">
        <w:trPr>
          <w:trHeight w:val="88"/>
        </w:trPr>
        <w:tc>
          <w:tcPr>
            <w:tcW w:w="3256" w:type="dxa"/>
          </w:tcPr>
          <w:p w14:paraId="0F3FC1E5" w14:textId="77777777" w:rsidR="003E3BEA" w:rsidRPr="003E3BEA" w:rsidRDefault="003E3BEA" w:rsidP="003E3BEA">
            <w:pPr>
              <w:spacing w:after="0" w:line="240" w:lineRule="auto"/>
              <w:rPr>
                <w:rFonts w:ascii="Times New Roman" w:eastAsia="Times New Roman" w:hAnsi="Times New Roman" w:cs="Times New Roman"/>
                <w:b/>
                <w:bCs/>
                <w:kern w:val="2"/>
                <w:lang w:val="lt-LT"/>
              </w:rPr>
            </w:pPr>
          </w:p>
        </w:tc>
        <w:tc>
          <w:tcPr>
            <w:tcW w:w="6662" w:type="dxa"/>
          </w:tcPr>
          <w:p w14:paraId="1BFE2B7C" w14:textId="77777777" w:rsidR="003E3BEA" w:rsidRPr="003E3BEA" w:rsidRDefault="003E3BEA" w:rsidP="003E3BEA">
            <w:pPr>
              <w:spacing w:after="0" w:line="240" w:lineRule="auto"/>
              <w:jc w:val="both"/>
              <w:rPr>
                <w:rFonts w:ascii="Times New Roman" w:eastAsia="Times New Roman" w:hAnsi="Times New Roman" w:cs="Times New Roman"/>
                <w:color w:val="000000"/>
                <w:kern w:val="2"/>
                <w:lang w:val="lt-LT"/>
              </w:rPr>
            </w:pPr>
          </w:p>
        </w:tc>
      </w:tr>
    </w:tbl>
    <w:p w14:paraId="52D56AD0" w14:textId="77777777" w:rsidR="003E3BEA" w:rsidRPr="003E3BEA" w:rsidRDefault="003E3BEA" w:rsidP="003E3BEA">
      <w:pPr>
        <w:spacing w:after="0" w:line="240" w:lineRule="auto"/>
        <w:jc w:val="both"/>
        <w:rPr>
          <w:rFonts w:ascii="Times New Roman" w:eastAsia="Times New Roman" w:hAnsi="Times New Roman" w:cs="Times New Roman"/>
          <w:lang w:val="lt-LT"/>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8"/>
        <w:gridCol w:w="5130"/>
      </w:tblGrid>
      <w:tr w:rsidR="003E3BEA" w:rsidRPr="003E3BEA" w14:paraId="3187D91B" w14:textId="77777777" w:rsidTr="000468D0">
        <w:tc>
          <w:tcPr>
            <w:tcW w:w="9918" w:type="dxa"/>
            <w:gridSpan w:val="2"/>
          </w:tcPr>
          <w:p w14:paraId="606F8680" w14:textId="77777777" w:rsidR="003E3BEA" w:rsidRPr="003E3BEA" w:rsidRDefault="003E3BEA" w:rsidP="003E3BEA">
            <w:pPr>
              <w:spacing w:after="0" w:line="240" w:lineRule="auto"/>
              <w:jc w:val="center"/>
              <w:rPr>
                <w:rFonts w:ascii="Times New Roman" w:eastAsia="Times New Roman" w:hAnsi="Times New Roman" w:cs="Times New Roman"/>
                <w:b/>
                <w:bCs/>
                <w:kern w:val="2"/>
                <w:lang w:val="lt-LT"/>
              </w:rPr>
            </w:pPr>
            <w:r w:rsidRPr="003E3BEA">
              <w:rPr>
                <w:rFonts w:ascii="Times New Roman" w:eastAsia="Times New Roman" w:hAnsi="Times New Roman" w:cs="Times New Roman"/>
                <w:b/>
                <w:bCs/>
                <w:kern w:val="2"/>
                <w:lang w:val="lt-LT"/>
              </w:rPr>
              <w:t>14. ŠALIŲ ATSTOVŲ PARAŠAI</w:t>
            </w:r>
          </w:p>
        </w:tc>
      </w:tr>
      <w:tr w:rsidR="003E3BEA" w:rsidRPr="003E3BEA" w14:paraId="2C4E2162" w14:textId="77777777" w:rsidTr="000468D0">
        <w:tc>
          <w:tcPr>
            <w:tcW w:w="4788" w:type="dxa"/>
          </w:tcPr>
          <w:p w14:paraId="43A0BD45" w14:textId="77777777" w:rsidR="003E3BEA" w:rsidRPr="003E3BEA" w:rsidRDefault="003E3BEA" w:rsidP="003E3BEA">
            <w:pPr>
              <w:spacing w:after="0" w:line="240" w:lineRule="auto"/>
              <w:jc w:val="center"/>
              <w:rPr>
                <w:rFonts w:ascii="Times New Roman" w:eastAsia="Times New Roman" w:hAnsi="Times New Roman" w:cs="Times New Roman"/>
                <w:b/>
                <w:bCs/>
                <w:kern w:val="2"/>
                <w:lang w:val="lt-LT"/>
              </w:rPr>
            </w:pPr>
            <w:r w:rsidRPr="003E3BEA">
              <w:rPr>
                <w:rFonts w:ascii="Times New Roman" w:eastAsia="Times New Roman" w:hAnsi="Times New Roman" w:cs="Times New Roman"/>
                <w:b/>
                <w:bCs/>
                <w:kern w:val="2"/>
                <w:lang w:val="lt-LT"/>
              </w:rPr>
              <w:t>PIRKĖJAS</w:t>
            </w:r>
          </w:p>
        </w:tc>
        <w:tc>
          <w:tcPr>
            <w:tcW w:w="5130" w:type="dxa"/>
          </w:tcPr>
          <w:p w14:paraId="0889DF74" w14:textId="77777777" w:rsidR="003E3BEA" w:rsidRPr="003E3BEA" w:rsidRDefault="003E3BEA" w:rsidP="003E3BEA">
            <w:pPr>
              <w:spacing w:after="0" w:line="240" w:lineRule="auto"/>
              <w:jc w:val="center"/>
              <w:rPr>
                <w:rFonts w:ascii="Times New Roman" w:eastAsia="Times New Roman" w:hAnsi="Times New Roman" w:cs="Times New Roman"/>
                <w:b/>
                <w:bCs/>
                <w:kern w:val="2"/>
                <w:lang w:val="lt-LT"/>
              </w:rPr>
            </w:pPr>
            <w:r w:rsidRPr="003E3BEA">
              <w:rPr>
                <w:rFonts w:ascii="Times New Roman" w:eastAsia="Times New Roman" w:hAnsi="Times New Roman" w:cs="Times New Roman"/>
                <w:b/>
                <w:bCs/>
                <w:kern w:val="2"/>
                <w:lang w:val="lt-LT"/>
              </w:rPr>
              <w:t>TIEKĖJAS</w:t>
            </w:r>
          </w:p>
        </w:tc>
      </w:tr>
      <w:tr w:rsidR="003E3BEA" w:rsidRPr="003E3BEA" w14:paraId="6B09CE68" w14:textId="77777777" w:rsidTr="000468D0">
        <w:tc>
          <w:tcPr>
            <w:tcW w:w="4788" w:type="dxa"/>
            <w:vAlign w:val="center"/>
          </w:tcPr>
          <w:p w14:paraId="4C6387F0" w14:textId="77777777" w:rsidR="003E3BEA" w:rsidRPr="003E3BEA" w:rsidRDefault="003E3BEA" w:rsidP="003E3BEA">
            <w:pPr>
              <w:spacing w:after="0" w:line="240" w:lineRule="auto"/>
              <w:jc w:val="center"/>
              <w:rPr>
                <w:rFonts w:ascii="Times New Roman" w:eastAsia="Times New Roman" w:hAnsi="Times New Roman" w:cs="Times New Roman"/>
                <w:i/>
                <w:iCs/>
                <w:kern w:val="2"/>
                <w:lang w:val="lt-LT"/>
              </w:rPr>
            </w:pPr>
            <w:r w:rsidRPr="003E3BEA">
              <w:rPr>
                <w:rFonts w:ascii="Times New Roman" w:eastAsia="Times New Roman" w:hAnsi="Times New Roman" w:cs="Times New Roman"/>
                <w:kern w:val="2"/>
                <w:lang w:val="lt-LT"/>
              </w:rPr>
              <w:t>Prūdiškių socialinės globos namų direktorė Galina Judkinienė</w:t>
            </w:r>
          </w:p>
        </w:tc>
        <w:tc>
          <w:tcPr>
            <w:tcW w:w="5130" w:type="dxa"/>
            <w:vAlign w:val="center"/>
          </w:tcPr>
          <w:p w14:paraId="2162EC23" w14:textId="77777777" w:rsidR="003E3BEA" w:rsidRPr="003E3BEA" w:rsidRDefault="003E3BEA" w:rsidP="003E3BEA">
            <w:pPr>
              <w:spacing w:after="0" w:line="240" w:lineRule="auto"/>
              <w:jc w:val="center"/>
              <w:rPr>
                <w:rFonts w:ascii="Times New Roman" w:eastAsia="Times New Roman" w:hAnsi="Times New Roman" w:cs="Times New Roman"/>
                <w:b/>
                <w:bCs/>
                <w:kern w:val="2"/>
                <w:lang w:val="lt-LT"/>
              </w:rPr>
            </w:pPr>
            <w:r w:rsidRPr="003E3BEA">
              <w:rPr>
                <w:rFonts w:ascii="Times New Roman" w:eastAsia="Times New Roman" w:hAnsi="Times New Roman" w:cs="Times New Roman"/>
                <w:i/>
                <w:iCs/>
                <w:kern w:val="2"/>
                <w:highlight w:val="yellow"/>
                <w:lang w:val="lt-LT"/>
              </w:rPr>
              <w:t>(nurodomos atstovo pareigos, vardas, pavardė)</w:t>
            </w:r>
          </w:p>
        </w:tc>
      </w:tr>
      <w:tr w:rsidR="003E3BEA" w:rsidRPr="003E3BEA" w14:paraId="47C26258" w14:textId="77777777" w:rsidTr="000468D0">
        <w:tc>
          <w:tcPr>
            <w:tcW w:w="4788" w:type="dxa"/>
            <w:vAlign w:val="center"/>
          </w:tcPr>
          <w:p w14:paraId="724067DC" w14:textId="77777777" w:rsidR="003E3BEA" w:rsidRPr="003E3BEA" w:rsidRDefault="003E3BEA" w:rsidP="003E3BEA">
            <w:pPr>
              <w:spacing w:after="0" w:line="240" w:lineRule="auto"/>
              <w:jc w:val="center"/>
              <w:rPr>
                <w:rFonts w:ascii="Times New Roman" w:eastAsia="Times New Roman" w:hAnsi="Times New Roman" w:cs="Times New Roman"/>
                <w:b/>
                <w:bCs/>
                <w:i/>
                <w:iCs/>
                <w:kern w:val="2"/>
                <w:lang w:val="lt-LT"/>
              </w:rPr>
            </w:pPr>
          </w:p>
          <w:p w14:paraId="2BDD5B55" w14:textId="77777777" w:rsidR="003E3BEA" w:rsidRPr="003E3BEA" w:rsidRDefault="003E3BEA" w:rsidP="003E3BEA">
            <w:pPr>
              <w:spacing w:after="0" w:line="240" w:lineRule="auto"/>
              <w:jc w:val="center"/>
              <w:rPr>
                <w:rFonts w:ascii="Times New Roman" w:eastAsia="Times New Roman" w:hAnsi="Times New Roman" w:cs="Times New Roman"/>
                <w:b/>
                <w:bCs/>
                <w:i/>
                <w:iCs/>
                <w:kern w:val="2"/>
                <w:lang w:val="lt-LT"/>
              </w:rPr>
            </w:pPr>
            <w:r w:rsidRPr="003E3BEA">
              <w:rPr>
                <w:rFonts w:ascii="Times New Roman" w:eastAsia="Times New Roman" w:hAnsi="Times New Roman" w:cs="Times New Roman"/>
                <w:b/>
                <w:bCs/>
                <w:i/>
                <w:iCs/>
                <w:kern w:val="2"/>
                <w:lang w:val="lt-LT"/>
              </w:rPr>
              <w:t>(parašas)</w:t>
            </w:r>
          </w:p>
          <w:p w14:paraId="6605A1D2" w14:textId="77777777" w:rsidR="003E3BEA" w:rsidRPr="003E3BEA" w:rsidRDefault="003E3BEA" w:rsidP="003E3BEA">
            <w:pPr>
              <w:spacing w:after="0" w:line="240" w:lineRule="auto"/>
              <w:jc w:val="center"/>
              <w:rPr>
                <w:rFonts w:ascii="Times New Roman" w:eastAsia="Times New Roman" w:hAnsi="Times New Roman" w:cs="Times New Roman"/>
                <w:b/>
                <w:bCs/>
                <w:i/>
                <w:iCs/>
                <w:kern w:val="2"/>
                <w:lang w:val="lt-LT"/>
              </w:rPr>
            </w:pPr>
          </w:p>
          <w:p w14:paraId="011DDC3F" w14:textId="77777777" w:rsidR="003E3BEA" w:rsidRPr="003E3BEA" w:rsidRDefault="003E3BEA" w:rsidP="003E3BEA">
            <w:pPr>
              <w:spacing w:after="0" w:line="240" w:lineRule="auto"/>
              <w:jc w:val="center"/>
              <w:rPr>
                <w:rFonts w:ascii="Times New Roman" w:eastAsia="Times New Roman" w:hAnsi="Times New Roman" w:cs="Times New Roman"/>
                <w:b/>
                <w:bCs/>
                <w:i/>
                <w:iCs/>
                <w:kern w:val="2"/>
                <w:lang w:val="lt-LT"/>
              </w:rPr>
            </w:pPr>
          </w:p>
        </w:tc>
        <w:tc>
          <w:tcPr>
            <w:tcW w:w="5130" w:type="dxa"/>
            <w:vAlign w:val="center"/>
          </w:tcPr>
          <w:p w14:paraId="71970007" w14:textId="77777777" w:rsidR="003E3BEA" w:rsidRPr="003E3BEA" w:rsidRDefault="003E3BEA" w:rsidP="003E3BEA">
            <w:pPr>
              <w:spacing w:after="0" w:line="240" w:lineRule="auto"/>
              <w:jc w:val="center"/>
              <w:rPr>
                <w:rFonts w:ascii="Times New Roman" w:eastAsia="Times New Roman" w:hAnsi="Times New Roman" w:cs="Times New Roman"/>
                <w:b/>
                <w:bCs/>
                <w:i/>
                <w:iCs/>
                <w:kern w:val="2"/>
                <w:lang w:val="lt-LT"/>
              </w:rPr>
            </w:pPr>
          </w:p>
          <w:p w14:paraId="48E8EDA7" w14:textId="77777777" w:rsidR="003E3BEA" w:rsidRPr="003E3BEA" w:rsidRDefault="003E3BEA" w:rsidP="003E3BEA">
            <w:pPr>
              <w:spacing w:after="0" w:line="240" w:lineRule="auto"/>
              <w:jc w:val="center"/>
              <w:rPr>
                <w:rFonts w:ascii="Times New Roman" w:eastAsia="Times New Roman" w:hAnsi="Times New Roman" w:cs="Times New Roman"/>
                <w:b/>
                <w:bCs/>
                <w:i/>
                <w:iCs/>
                <w:kern w:val="2"/>
                <w:lang w:val="lt-LT"/>
              </w:rPr>
            </w:pPr>
            <w:r w:rsidRPr="003E3BEA">
              <w:rPr>
                <w:rFonts w:ascii="Times New Roman" w:eastAsia="Times New Roman" w:hAnsi="Times New Roman" w:cs="Times New Roman"/>
                <w:b/>
                <w:bCs/>
                <w:i/>
                <w:iCs/>
                <w:kern w:val="2"/>
                <w:lang w:val="lt-LT"/>
              </w:rPr>
              <w:t>(parašas)</w:t>
            </w:r>
          </w:p>
          <w:p w14:paraId="2AF1EE45" w14:textId="77777777" w:rsidR="003E3BEA" w:rsidRPr="003E3BEA" w:rsidRDefault="003E3BEA" w:rsidP="003E3BEA">
            <w:pPr>
              <w:spacing w:after="0" w:line="240" w:lineRule="auto"/>
              <w:jc w:val="center"/>
              <w:rPr>
                <w:rFonts w:ascii="Times New Roman" w:eastAsia="Times New Roman" w:hAnsi="Times New Roman" w:cs="Times New Roman"/>
                <w:b/>
                <w:bCs/>
                <w:i/>
                <w:iCs/>
                <w:kern w:val="2"/>
                <w:lang w:val="lt-LT"/>
              </w:rPr>
            </w:pPr>
          </w:p>
          <w:p w14:paraId="1E4E954D" w14:textId="77777777" w:rsidR="003E3BEA" w:rsidRPr="003E3BEA" w:rsidRDefault="003E3BEA" w:rsidP="003E3BEA">
            <w:pPr>
              <w:spacing w:after="0" w:line="240" w:lineRule="auto"/>
              <w:jc w:val="center"/>
              <w:rPr>
                <w:rFonts w:ascii="Times New Roman" w:eastAsia="Times New Roman" w:hAnsi="Times New Roman" w:cs="Times New Roman"/>
                <w:b/>
                <w:bCs/>
                <w:i/>
                <w:iCs/>
                <w:kern w:val="2"/>
                <w:lang w:val="lt-LT"/>
              </w:rPr>
            </w:pPr>
          </w:p>
        </w:tc>
      </w:tr>
    </w:tbl>
    <w:p w14:paraId="0743ACBA" w14:textId="77777777" w:rsidR="003E3BEA" w:rsidRPr="003E3BEA" w:rsidRDefault="003E3BEA" w:rsidP="003E3BEA">
      <w:pPr>
        <w:spacing w:after="0" w:line="240" w:lineRule="auto"/>
        <w:jc w:val="both"/>
        <w:rPr>
          <w:rFonts w:ascii="Times New Roman" w:eastAsia="Times New Roman" w:hAnsi="Times New Roman" w:cs="Times New Roman"/>
          <w:b/>
          <w:bCs/>
          <w:sz w:val="21"/>
          <w:szCs w:val="21"/>
          <w:lang w:val="lt-LT"/>
        </w:rPr>
      </w:pPr>
    </w:p>
    <w:p w14:paraId="4A461E7B" w14:textId="77777777" w:rsidR="003E3BEA" w:rsidRPr="003E3BEA" w:rsidRDefault="003E3BEA" w:rsidP="003E3BEA">
      <w:pPr>
        <w:widowControl w:val="0"/>
        <w:tabs>
          <w:tab w:val="num" w:pos="0"/>
          <w:tab w:val="left" w:pos="567"/>
          <w:tab w:val="left" w:pos="851"/>
          <w:tab w:val="left" w:pos="992"/>
          <w:tab w:val="left" w:pos="1134"/>
        </w:tabs>
        <w:spacing w:after="0"/>
        <w:jc w:val="both"/>
        <w:rPr>
          <w:rFonts w:ascii="Times New Roman" w:eastAsia="Arial" w:hAnsi="Times New Roman" w:cs="Times New Roman"/>
          <w:sz w:val="21"/>
          <w:szCs w:val="21"/>
          <w:lang w:val="lt-LT"/>
        </w:rPr>
      </w:pPr>
    </w:p>
    <w:p w14:paraId="7F0C3663" w14:textId="77777777" w:rsidR="003E3BEA" w:rsidRPr="003E3BEA" w:rsidRDefault="003E3BEA" w:rsidP="003E3BEA">
      <w:pPr>
        <w:spacing w:after="0" w:line="240" w:lineRule="auto"/>
        <w:jc w:val="center"/>
        <w:rPr>
          <w:rFonts w:ascii="Times New Roman" w:eastAsia="Times New Roman" w:hAnsi="Times New Roman" w:cs="Times New Roman"/>
          <w:sz w:val="21"/>
          <w:szCs w:val="21"/>
          <w:lang w:val="lt-LT"/>
        </w:rPr>
      </w:pPr>
      <w:r w:rsidRPr="003E3BEA">
        <w:rPr>
          <w:rFonts w:ascii="Times New Roman" w:eastAsia="Times New Roman" w:hAnsi="Times New Roman" w:cs="Times New Roman"/>
          <w:color w:val="000000"/>
          <w:sz w:val="21"/>
          <w:szCs w:val="21"/>
          <w:lang w:val="lt-LT"/>
        </w:rPr>
        <w:t>____________</w:t>
      </w:r>
    </w:p>
    <w:p w14:paraId="128F6EC7" w14:textId="77777777" w:rsidR="003E3BEA" w:rsidRPr="003E3BEA" w:rsidRDefault="003E3BEA" w:rsidP="003E3BEA">
      <w:pPr>
        <w:tabs>
          <w:tab w:val="left" w:pos="8364"/>
        </w:tabs>
        <w:spacing w:after="0" w:line="240" w:lineRule="auto"/>
        <w:rPr>
          <w:rFonts w:ascii="Times New Roman" w:eastAsia="Times New Roman" w:hAnsi="Times New Roman" w:cs="Times New Roman"/>
          <w:b/>
          <w:bCs/>
          <w:sz w:val="24"/>
          <w:szCs w:val="24"/>
          <w:lang w:val="lt-LT"/>
        </w:rPr>
      </w:pPr>
    </w:p>
    <w:p w14:paraId="239970AE" w14:textId="77777777" w:rsidR="003E3BEA" w:rsidRPr="003E3BEA" w:rsidRDefault="003E3BEA" w:rsidP="003E3BEA">
      <w:pPr>
        <w:tabs>
          <w:tab w:val="left" w:pos="8364"/>
        </w:tabs>
        <w:spacing w:after="0" w:line="240" w:lineRule="auto"/>
        <w:rPr>
          <w:rFonts w:ascii="Times New Roman" w:eastAsia="Times New Roman" w:hAnsi="Times New Roman" w:cs="Times New Roman"/>
          <w:b/>
          <w:bCs/>
          <w:sz w:val="24"/>
          <w:szCs w:val="24"/>
          <w:lang w:val="lt-LT"/>
        </w:rPr>
      </w:pPr>
    </w:p>
    <w:p w14:paraId="50849961" w14:textId="77777777" w:rsidR="003E3BEA" w:rsidRPr="003E3BEA" w:rsidRDefault="003E3BEA" w:rsidP="003E3BEA">
      <w:pPr>
        <w:tabs>
          <w:tab w:val="left" w:pos="8364"/>
        </w:tabs>
        <w:spacing w:after="0" w:line="240" w:lineRule="auto"/>
        <w:rPr>
          <w:rFonts w:ascii="Times New Roman" w:eastAsia="Times New Roman" w:hAnsi="Times New Roman" w:cs="Times New Roman"/>
          <w:b/>
          <w:bCs/>
          <w:sz w:val="24"/>
          <w:szCs w:val="24"/>
          <w:lang w:val="lt-LT"/>
        </w:rPr>
      </w:pPr>
    </w:p>
    <w:p w14:paraId="09FCF3BC" w14:textId="77777777" w:rsidR="003E3BEA" w:rsidRPr="003E3BEA" w:rsidRDefault="003E3BEA" w:rsidP="003E3BEA">
      <w:pPr>
        <w:tabs>
          <w:tab w:val="left" w:pos="8364"/>
        </w:tabs>
        <w:spacing w:after="0" w:line="240" w:lineRule="auto"/>
        <w:rPr>
          <w:rFonts w:ascii="Times New Roman" w:eastAsia="Times New Roman" w:hAnsi="Times New Roman" w:cs="Times New Roman"/>
          <w:b/>
          <w:bCs/>
          <w:sz w:val="24"/>
          <w:szCs w:val="24"/>
          <w:lang w:val="lt-LT"/>
        </w:rPr>
      </w:pPr>
    </w:p>
    <w:p w14:paraId="481F3070" w14:textId="77777777" w:rsidR="003E3BEA" w:rsidRPr="003E3BEA" w:rsidRDefault="003E3BEA" w:rsidP="003E3BEA">
      <w:pPr>
        <w:tabs>
          <w:tab w:val="left" w:pos="8364"/>
        </w:tabs>
        <w:spacing w:after="0" w:line="240" w:lineRule="auto"/>
        <w:rPr>
          <w:rFonts w:ascii="Times New Roman" w:eastAsia="Times New Roman" w:hAnsi="Times New Roman" w:cs="Times New Roman"/>
          <w:b/>
          <w:bCs/>
          <w:sz w:val="24"/>
          <w:szCs w:val="24"/>
          <w:lang w:val="lt-LT"/>
        </w:rPr>
      </w:pPr>
    </w:p>
    <w:p w14:paraId="6F921AEA" w14:textId="77777777" w:rsidR="003E3BEA" w:rsidRPr="003E3BEA" w:rsidRDefault="003E3BEA" w:rsidP="003E3BEA">
      <w:pPr>
        <w:tabs>
          <w:tab w:val="left" w:pos="8364"/>
        </w:tabs>
        <w:spacing w:after="0" w:line="240" w:lineRule="auto"/>
        <w:rPr>
          <w:rFonts w:ascii="Times New Roman" w:eastAsia="Times New Roman" w:hAnsi="Times New Roman" w:cs="Times New Roman"/>
          <w:b/>
          <w:bCs/>
          <w:sz w:val="24"/>
          <w:szCs w:val="24"/>
          <w:lang w:val="lt-LT"/>
        </w:rPr>
      </w:pPr>
    </w:p>
    <w:p w14:paraId="531F883B" w14:textId="77777777" w:rsidR="003E3BEA" w:rsidRPr="003E3BEA" w:rsidRDefault="003E3BEA" w:rsidP="003E3BEA">
      <w:pPr>
        <w:tabs>
          <w:tab w:val="left" w:pos="8364"/>
        </w:tabs>
        <w:spacing w:after="0" w:line="240" w:lineRule="auto"/>
        <w:rPr>
          <w:rFonts w:ascii="Times New Roman" w:eastAsia="Times New Roman" w:hAnsi="Times New Roman" w:cs="Times New Roman"/>
          <w:b/>
          <w:bCs/>
          <w:sz w:val="24"/>
          <w:szCs w:val="24"/>
          <w:lang w:val="lt-LT"/>
        </w:rPr>
      </w:pPr>
    </w:p>
    <w:p w14:paraId="7BBA17C5" w14:textId="77777777" w:rsidR="003E3BEA" w:rsidRPr="003E3BEA" w:rsidRDefault="003E3BEA" w:rsidP="003E3BEA">
      <w:pPr>
        <w:tabs>
          <w:tab w:val="left" w:pos="8364"/>
        </w:tabs>
        <w:spacing w:after="0" w:line="240" w:lineRule="auto"/>
        <w:rPr>
          <w:rFonts w:ascii="Times New Roman" w:eastAsia="Times New Roman" w:hAnsi="Times New Roman" w:cs="Times New Roman"/>
          <w:b/>
          <w:bCs/>
          <w:sz w:val="24"/>
          <w:szCs w:val="24"/>
          <w:lang w:val="lt-LT"/>
        </w:rPr>
      </w:pPr>
    </w:p>
    <w:p w14:paraId="2D2EE6B1" w14:textId="77777777" w:rsidR="003E3BEA" w:rsidRPr="003E3BEA" w:rsidRDefault="003E3BEA" w:rsidP="003E3BEA">
      <w:pPr>
        <w:tabs>
          <w:tab w:val="left" w:pos="8364"/>
        </w:tabs>
        <w:spacing w:after="0" w:line="240" w:lineRule="auto"/>
        <w:rPr>
          <w:rFonts w:ascii="Times New Roman" w:eastAsia="Times New Roman" w:hAnsi="Times New Roman" w:cs="Times New Roman"/>
          <w:b/>
          <w:bCs/>
          <w:sz w:val="24"/>
          <w:szCs w:val="24"/>
          <w:lang w:val="lt-LT"/>
        </w:rPr>
      </w:pPr>
    </w:p>
    <w:p w14:paraId="7B54CD2B" w14:textId="77777777" w:rsidR="003E3BEA" w:rsidRPr="003E3BEA" w:rsidRDefault="003E3BEA" w:rsidP="003E3BEA">
      <w:pPr>
        <w:tabs>
          <w:tab w:val="left" w:pos="8364"/>
        </w:tabs>
        <w:spacing w:after="0" w:line="240" w:lineRule="auto"/>
        <w:rPr>
          <w:rFonts w:ascii="Times New Roman" w:eastAsia="Times New Roman" w:hAnsi="Times New Roman" w:cs="Times New Roman"/>
          <w:b/>
          <w:bCs/>
          <w:sz w:val="24"/>
          <w:szCs w:val="24"/>
          <w:lang w:val="lt-LT"/>
        </w:rPr>
      </w:pPr>
    </w:p>
    <w:p w14:paraId="7F4FE5A6" w14:textId="77777777" w:rsidR="003E3BEA" w:rsidRPr="003E3BEA" w:rsidRDefault="003E3BEA" w:rsidP="003E3BEA">
      <w:pPr>
        <w:tabs>
          <w:tab w:val="left" w:pos="8364"/>
        </w:tabs>
        <w:spacing w:after="0" w:line="240" w:lineRule="auto"/>
        <w:rPr>
          <w:rFonts w:ascii="Times New Roman" w:eastAsia="Times New Roman" w:hAnsi="Times New Roman" w:cs="Times New Roman"/>
          <w:b/>
          <w:bCs/>
          <w:sz w:val="24"/>
          <w:szCs w:val="24"/>
          <w:lang w:val="lt-LT"/>
        </w:rPr>
      </w:pPr>
    </w:p>
    <w:p w14:paraId="372A1B66" w14:textId="77777777" w:rsidR="003E3BEA" w:rsidRPr="003E3BEA" w:rsidRDefault="003E3BEA" w:rsidP="003E3BEA">
      <w:pPr>
        <w:tabs>
          <w:tab w:val="left" w:pos="8364"/>
        </w:tabs>
        <w:spacing w:after="0" w:line="240" w:lineRule="auto"/>
        <w:rPr>
          <w:rFonts w:ascii="Times New Roman" w:eastAsia="Times New Roman" w:hAnsi="Times New Roman" w:cs="Times New Roman"/>
          <w:b/>
          <w:bCs/>
          <w:sz w:val="24"/>
          <w:szCs w:val="24"/>
          <w:lang w:val="lt-LT"/>
        </w:rPr>
      </w:pPr>
    </w:p>
    <w:p w14:paraId="514E6E74" w14:textId="77777777" w:rsidR="003E3BEA" w:rsidRPr="003E3BEA" w:rsidRDefault="003E3BEA" w:rsidP="003E3BEA">
      <w:pPr>
        <w:tabs>
          <w:tab w:val="left" w:pos="2724"/>
        </w:tabs>
        <w:rPr>
          <w:rFonts w:ascii="Times New Roman" w:eastAsia="Calibri" w:hAnsi="Times New Roman" w:cs="Times New Roman"/>
          <w:sz w:val="24"/>
          <w:szCs w:val="24"/>
          <w:lang w:val="lt-LT"/>
        </w:rPr>
      </w:pPr>
    </w:p>
    <w:sectPr w:rsidR="003E3BEA" w:rsidRPr="003E3BEA" w:rsidSect="00E33E6E">
      <w:pgSz w:w="12240" w:h="15840"/>
      <w:pgMar w:top="1077" w:right="1440" w:bottom="1077"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C4E8AD" w14:textId="77777777" w:rsidR="00050DEA" w:rsidRDefault="00050DEA" w:rsidP="002D5119">
      <w:pPr>
        <w:spacing w:after="0" w:line="240" w:lineRule="auto"/>
      </w:pPr>
      <w:r>
        <w:separator/>
      </w:r>
    </w:p>
  </w:endnote>
  <w:endnote w:type="continuationSeparator" w:id="0">
    <w:p w14:paraId="1AAB0345" w14:textId="77777777" w:rsidR="00050DEA" w:rsidRDefault="00050DEA" w:rsidP="002D51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Arial Unicode MS">
    <w:altName w:val="Yu Gothic"/>
    <w:panose1 w:val="020B0604020202020204"/>
    <w:charset w:val="80"/>
    <w:family w:val="swiss"/>
    <w:pitch w:val="variable"/>
    <w:sig w:usb0="F7FFAFFF" w:usb1="E9DFFFFF" w:usb2="0000003F" w:usb3="00000000" w:csb0="003F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TimesLT">
    <w:altName w:val="Times New Roman"/>
    <w:charset w:val="00"/>
    <w:family w:val="auto"/>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1F97C0" w14:textId="77777777" w:rsidR="00050DEA" w:rsidRDefault="00050DEA" w:rsidP="002D5119">
      <w:pPr>
        <w:spacing w:after="0" w:line="240" w:lineRule="auto"/>
      </w:pPr>
      <w:r>
        <w:separator/>
      </w:r>
    </w:p>
  </w:footnote>
  <w:footnote w:type="continuationSeparator" w:id="0">
    <w:p w14:paraId="239B4D44" w14:textId="77777777" w:rsidR="00050DEA" w:rsidRDefault="00050DEA" w:rsidP="002D5119">
      <w:pPr>
        <w:spacing w:after="0" w:line="240" w:lineRule="auto"/>
      </w:pPr>
      <w:r>
        <w:continuationSeparator/>
      </w:r>
    </w:p>
  </w:footnote>
  <w:footnote w:id="1">
    <w:p w14:paraId="6569E8E6" w14:textId="77777777" w:rsidR="003E3BEA" w:rsidRDefault="003E3BEA" w:rsidP="003E3BEA">
      <w:pPr>
        <w:tabs>
          <w:tab w:val="left" w:pos="567"/>
          <w:tab w:val="left" w:pos="851"/>
          <w:tab w:val="left" w:pos="992"/>
          <w:tab w:val="left" w:pos="1134"/>
        </w:tabs>
        <w:rPr>
          <w:rFonts w:ascii="Arial" w:eastAsia="Arial" w:hAnsi="Arial" w:cs="Arial"/>
          <w:sz w:val="20"/>
        </w:rPr>
      </w:pPr>
      <w:r>
        <w:rPr>
          <w:rFonts w:ascii="Arial" w:eastAsia="Arial" w:hAnsi="Arial" w:cs="Arial"/>
          <w:sz w:val="14"/>
          <w:szCs w:val="14"/>
          <w:vertAlign w:val="superscript"/>
        </w:rPr>
        <w:footnoteRef/>
      </w:r>
      <w:r>
        <w:rPr>
          <w:rFonts w:ascii="Arial" w:eastAsia="Arial" w:hAnsi="Arial" w:cs="Arial"/>
          <w:sz w:val="14"/>
          <w:szCs w:val="14"/>
          <w:vertAlign w:val="superscript"/>
        </w:rPr>
        <w:footnoteRef/>
      </w:r>
      <w:r>
        <w:rPr>
          <w:rFonts w:ascii="Arial" w:eastAsia="Arial" w:hAnsi="Arial" w:cs="Arial"/>
          <w:sz w:val="14"/>
          <w:szCs w:val="14"/>
        </w:rPr>
        <w:t xml:space="preserve"> </w:t>
      </w:r>
      <w:r>
        <w:rPr>
          <w:rFonts w:ascii="Arial" w:eastAsia="Arial" w:hAnsi="Arial" w:cs="Arial"/>
          <w:color w:val="000000"/>
          <w:sz w:val="14"/>
          <w:szCs w:val="14"/>
          <w:shd w:val="clear" w:color="auto" w:fill="FFFFFF"/>
        </w:rPr>
        <w:t xml:space="preserve">Kai </w:t>
      </w:r>
      <w:proofErr w:type="spellStart"/>
      <w:r>
        <w:rPr>
          <w:rFonts w:ascii="Arial" w:eastAsia="Arial" w:hAnsi="Arial" w:cs="Arial"/>
          <w:color w:val="000000"/>
          <w:sz w:val="14"/>
          <w:szCs w:val="14"/>
          <w:shd w:val="clear" w:color="auto" w:fill="FFFFFF"/>
        </w:rPr>
        <w:t>Specialiosiose</w:t>
      </w:r>
      <w:proofErr w:type="spellEnd"/>
      <w:r>
        <w:rPr>
          <w:rFonts w:ascii="Arial" w:eastAsia="Arial" w:hAnsi="Arial" w:cs="Arial"/>
          <w:color w:val="000000"/>
          <w:sz w:val="14"/>
          <w:szCs w:val="14"/>
          <w:shd w:val="clear" w:color="auto" w:fill="FFFFFF"/>
        </w:rPr>
        <w:t xml:space="preserve"> </w:t>
      </w:r>
      <w:proofErr w:type="spellStart"/>
      <w:r>
        <w:rPr>
          <w:rFonts w:ascii="Arial" w:eastAsia="Arial" w:hAnsi="Arial" w:cs="Arial"/>
          <w:color w:val="000000"/>
          <w:sz w:val="14"/>
          <w:szCs w:val="14"/>
          <w:shd w:val="clear" w:color="auto" w:fill="FFFFFF"/>
        </w:rPr>
        <w:t>sąlygose</w:t>
      </w:r>
      <w:proofErr w:type="spellEnd"/>
      <w:r>
        <w:rPr>
          <w:rFonts w:ascii="Arial" w:eastAsia="Arial" w:hAnsi="Arial" w:cs="Arial"/>
          <w:color w:val="000000"/>
          <w:sz w:val="14"/>
          <w:szCs w:val="14"/>
          <w:shd w:val="clear" w:color="auto" w:fill="FFFFFF"/>
        </w:rPr>
        <w:t xml:space="preserve"> </w:t>
      </w:r>
      <w:proofErr w:type="spellStart"/>
      <w:r>
        <w:rPr>
          <w:rFonts w:ascii="Arial" w:eastAsia="Arial" w:hAnsi="Arial" w:cs="Arial"/>
          <w:color w:val="000000"/>
          <w:sz w:val="14"/>
          <w:szCs w:val="14"/>
          <w:shd w:val="clear" w:color="auto" w:fill="FFFFFF"/>
        </w:rPr>
        <w:t>nurodoma</w:t>
      </w:r>
      <w:proofErr w:type="spellEnd"/>
      <w:r>
        <w:rPr>
          <w:rFonts w:ascii="Arial" w:eastAsia="Arial" w:hAnsi="Arial" w:cs="Arial"/>
          <w:color w:val="000000"/>
          <w:sz w:val="14"/>
          <w:szCs w:val="14"/>
          <w:shd w:val="clear" w:color="auto" w:fill="FFFFFF"/>
        </w:rPr>
        <w:t xml:space="preserve">, </w:t>
      </w:r>
      <w:proofErr w:type="spellStart"/>
      <w:r>
        <w:rPr>
          <w:rFonts w:ascii="Arial" w:eastAsia="Arial" w:hAnsi="Arial" w:cs="Arial"/>
          <w:color w:val="000000"/>
          <w:sz w:val="14"/>
          <w:szCs w:val="14"/>
          <w:shd w:val="clear" w:color="auto" w:fill="FFFFFF"/>
        </w:rPr>
        <w:t>kad</w:t>
      </w:r>
      <w:proofErr w:type="spellEnd"/>
      <w:r>
        <w:rPr>
          <w:rFonts w:ascii="Arial" w:eastAsia="Arial" w:hAnsi="Arial" w:cs="Arial"/>
          <w:color w:val="000000"/>
          <w:sz w:val="14"/>
          <w:szCs w:val="14"/>
          <w:shd w:val="clear" w:color="auto" w:fill="FFFFFF"/>
        </w:rPr>
        <w:t> </w:t>
      </w:r>
      <w:proofErr w:type="spellStart"/>
      <w:r>
        <w:rPr>
          <w:rFonts w:ascii="Arial" w:eastAsia="Arial" w:hAnsi="Arial" w:cs="Arial"/>
          <w:color w:val="000000"/>
          <w:sz w:val="14"/>
          <w:szCs w:val="14"/>
          <w:shd w:val="clear" w:color="auto" w:fill="FFFFFF"/>
        </w:rPr>
        <w:t>Pirkėjas</w:t>
      </w:r>
      <w:proofErr w:type="spellEnd"/>
      <w:r>
        <w:rPr>
          <w:rFonts w:ascii="Arial" w:eastAsia="Arial" w:hAnsi="Arial" w:cs="Arial"/>
          <w:color w:val="000000"/>
          <w:sz w:val="14"/>
          <w:szCs w:val="14"/>
          <w:shd w:val="clear" w:color="auto" w:fill="FFFFFF"/>
        </w:rPr>
        <w:t xml:space="preserve"> </w:t>
      </w:r>
      <w:proofErr w:type="spellStart"/>
      <w:r>
        <w:rPr>
          <w:rFonts w:ascii="Arial" w:eastAsia="Arial" w:hAnsi="Arial" w:cs="Arial"/>
          <w:color w:val="000000"/>
          <w:sz w:val="14"/>
          <w:szCs w:val="14"/>
          <w:shd w:val="clear" w:color="auto" w:fill="FFFFFF"/>
        </w:rPr>
        <w:t>reikalauja</w:t>
      </w:r>
      <w:proofErr w:type="spellEnd"/>
      <w:r>
        <w:rPr>
          <w:rFonts w:ascii="Arial" w:eastAsia="Arial" w:hAnsi="Arial" w:cs="Arial"/>
          <w:color w:val="000000"/>
          <w:sz w:val="14"/>
          <w:szCs w:val="14"/>
          <w:shd w:val="clear" w:color="auto" w:fill="FFFFFF"/>
        </w:rPr>
        <w:t xml:space="preserve"> </w:t>
      </w:r>
      <w:proofErr w:type="spellStart"/>
      <w:r>
        <w:rPr>
          <w:rFonts w:ascii="Arial" w:eastAsia="Arial" w:hAnsi="Arial" w:cs="Arial"/>
          <w:color w:val="000000"/>
          <w:sz w:val="14"/>
          <w:szCs w:val="14"/>
          <w:shd w:val="clear" w:color="auto" w:fill="FFFFFF"/>
        </w:rPr>
        <w:t>pateikti</w:t>
      </w:r>
      <w:proofErr w:type="spellEnd"/>
      <w:r>
        <w:rPr>
          <w:rFonts w:ascii="Arial" w:eastAsia="Arial" w:hAnsi="Arial" w:cs="Arial"/>
          <w:color w:val="000000"/>
          <w:sz w:val="14"/>
          <w:szCs w:val="14"/>
          <w:shd w:val="clear" w:color="auto" w:fill="FFFFFF"/>
        </w:rPr>
        <w:t xml:space="preserve"> </w:t>
      </w:r>
      <w:proofErr w:type="spellStart"/>
      <w:r>
        <w:rPr>
          <w:rFonts w:ascii="Arial" w:eastAsia="Arial" w:hAnsi="Arial" w:cs="Arial"/>
          <w:color w:val="000000"/>
          <w:sz w:val="14"/>
          <w:szCs w:val="14"/>
          <w:shd w:val="clear" w:color="auto" w:fill="FFFFFF"/>
        </w:rPr>
        <w:t>kredito</w:t>
      </w:r>
      <w:proofErr w:type="spellEnd"/>
      <w:r>
        <w:rPr>
          <w:rFonts w:ascii="Arial" w:eastAsia="Arial" w:hAnsi="Arial" w:cs="Arial"/>
          <w:color w:val="000000"/>
          <w:sz w:val="14"/>
          <w:szCs w:val="14"/>
          <w:shd w:val="clear" w:color="auto" w:fill="FFFFFF"/>
        </w:rPr>
        <w:t xml:space="preserve"> </w:t>
      </w:r>
      <w:proofErr w:type="spellStart"/>
      <w:r>
        <w:rPr>
          <w:rFonts w:ascii="Arial" w:eastAsia="Arial" w:hAnsi="Arial" w:cs="Arial"/>
          <w:color w:val="000000"/>
          <w:sz w:val="14"/>
          <w:szCs w:val="14"/>
          <w:shd w:val="clear" w:color="auto" w:fill="FFFFFF"/>
        </w:rPr>
        <w:t>unijos</w:t>
      </w:r>
      <w:proofErr w:type="spellEnd"/>
      <w:r>
        <w:rPr>
          <w:rFonts w:ascii="Arial" w:eastAsia="Arial" w:hAnsi="Arial" w:cs="Arial"/>
          <w:color w:val="000000"/>
          <w:sz w:val="14"/>
          <w:szCs w:val="14"/>
          <w:shd w:val="clear" w:color="auto" w:fill="FFFFFF"/>
        </w:rPr>
        <w:t xml:space="preserve"> </w:t>
      </w:r>
      <w:proofErr w:type="spellStart"/>
      <w:r>
        <w:rPr>
          <w:rFonts w:ascii="Arial" w:eastAsia="Arial" w:hAnsi="Arial" w:cs="Arial"/>
          <w:color w:val="000000"/>
          <w:sz w:val="14"/>
          <w:szCs w:val="14"/>
          <w:shd w:val="clear" w:color="auto" w:fill="FFFFFF"/>
        </w:rPr>
        <w:t>išduotą</w:t>
      </w:r>
      <w:proofErr w:type="spellEnd"/>
      <w:r>
        <w:rPr>
          <w:rFonts w:ascii="Arial" w:eastAsia="Arial" w:hAnsi="Arial" w:cs="Arial"/>
          <w:color w:val="000000"/>
          <w:sz w:val="14"/>
          <w:szCs w:val="14"/>
          <w:shd w:val="clear" w:color="auto" w:fill="FFFFFF"/>
        </w:rPr>
        <w:t> </w:t>
      </w:r>
      <w:proofErr w:type="spellStart"/>
      <w:r>
        <w:rPr>
          <w:rFonts w:ascii="Arial" w:eastAsia="Arial" w:hAnsi="Arial" w:cs="Arial"/>
          <w:color w:val="000000"/>
          <w:sz w:val="14"/>
          <w:szCs w:val="14"/>
          <w:shd w:val="clear" w:color="auto" w:fill="FFFFFF"/>
        </w:rPr>
        <w:t>Sutarties</w:t>
      </w:r>
      <w:proofErr w:type="spellEnd"/>
      <w:r>
        <w:rPr>
          <w:rFonts w:ascii="Arial" w:eastAsia="Arial" w:hAnsi="Arial" w:cs="Arial"/>
          <w:color w:val="000000"/>
          <w:sz w:val="14"/>
          <w:szCs w:val="14"/>
          <w:shd w:val="clear" w:color="auto" w:fill="FFFFFF"/>
        </w:rPr>
        <w:t xml:space="preserve"> </w:t>
      </w:r>
      <w:proofErr w:type="spellStart"/>
      <w:r>
        <w:rPr>
          <w:rFonts w:ascii="Arial" w:eastAsia="Arial" w:hAnsi="Arial" w:cs="Arial"/>
          <w:color w:val="000000"/>
          <w:sz w:val="14"/>
          <w:szCs w:val="14"/>
          <w:shd w:val="clear" w:color="auto" w:fill="FFFFFF"/>
        </w:rPr>
        <w:t>įvykdymo</w:t>
      </w:r>
      <w:proofErr w:type="spellEnd"/>
      <w:r>
        <w:rPr>
          <w:rFonts w:ascii="Arial" w:eastAsia="Arial" w:hAnsi="Arial" w:cs="Arial"/>
          <w:color w:val="000000"/>
          <w:sz w:val="14"/>
          <w:szCs w:val="14"/>
          <w:shd w:val="clear" w:color="auto" w:fill="FFFFFF"/>
        </w:rPr>
        <w:t xml:space="preserve"> </w:t>
      </w:r>
      <w:proofErr w:type="spellStart"/>
      <w:r>
        <w:rPr>
          <w:rFonts w:ascii="Arial" w:eastAsia="Arial" w:hAnsi="Arial" w:cs="Arial"/>
          <w:color w:val="000000"/>
          <w:sz w:val="14"/>
          <w:szCs w:val="14"/>
          <w:shd w:val="clear" w:color="auto" w:fill="FFFFFF"/>
        </w:rPr>
        <w:t>užtikrinimą</w:t>
      </w:r>
      <w:proofErr w:type="spellEnd"/>
      <w:r>
        <w:rPr>
          <w:rFonts w:ascii="Arial" w:eastAsia="Arial" w:hAnsi="Arial" w:cs="Arial"/>
          <w:color w:val="000000"/>
          <w:sz w:val="14"/>
          <w:szCs w:val="14"/>
          <w:shd w:val="clear" w:color="auto" w:fill="FFFFFF"/>
        </w:rPr>
        <w:t xml:space="preserve">, </w:t>
      </w:r>
      <w:proofErr w:type="spellStart"/>
      <w:r>
        <w:rPr>
          <w:rFonts w:ascii="Arial" w:eastAsia="Arial" w:hAnsi="Arial" w:cs="Arial"/>
          <w:color w:val="000000"/>
          <w:sz w:val="14"/>
          <w:szCs w:val="14"/>
          <w:shd w:val="clear" w:color="auto" w:fill="FFFFFF"/>
        </w:rPr>
        <w:t>šio</w:t>
      </w:r>
      <w:proofErr w:type="spellEnd"/>
      <w:r>
        <w:rPr>
          <w:rFonts w:ascii="Arial" w:eastAsia="Arial" w:hAnsi="Arial" w:cs="Arial"/>
          <w:color w:val="000000"/>
          <w:sz w:val="14"/>
          <w:szCs w:val="14"/>
          <w:shd w:val="clear" w:color="auto" w:fill="FFFFFF"/>
        </w:rPr>
        <w:t xml:space="preserve"> </w:t>
      </w:r>
      <w:proofErr w:type="spellStart"/>
      <w:r>
        <w:rPr>
          <w:rFonts w:ascii="Arial" w:eastAsia="Arial" w:hAnsi="Arial" w:cs="Arial"/>
          <w:color w:val="000000"/>
          <w:sz w:val="14"/>
          <w:szCs w:val="14"/>
          <w:shd w:val="clear" w:color="auto" w:fill="FFFFFF"/>
        </w:rPr>
        <w:t>skyriaus</w:t>
      </w:r>
      <w:proofErr w:type="spellEnd"/>
      <w:r>
        <w:rPr>
          <w:rFonts w:ascii="Arial" w:eastAsia="Arial" w:hAnsi="Arial" w:cs="Arial"/>
          <w:color w:val="000000"/>
          <w:sz w:val="14"/>
          <w:szCs w:val="14"/>
          <w:shd w:val="clear" w:color="auto" w:fill="FFFFFF"/>
        </w:rPr>
        <w:t xml:space="preserve"> </w:t>
      </w:r>
      <w:proofErr w:type="spellStart"/>
      <w:r>
        <w:rPr>
          <w:rFonts w:ascii="Arial" w:eastAsia="Arial" w:hAnsi="Arial" w:cs="Arial"/>
          <w:color w:val="000000"/>
          <w:sz w:val="14"/>
          <w:szCs w:val="14"/>
          <w:shd w:val="clear" w:color="auto" w:fill="FFFFFF"/>
        </w:rPr>
        <w:t>nuostatos</w:t>
      </w:r>
      <w:proofErr w:type="spellEnd"/>
      <w:r>
        <w:rPr>
          <w:rFonts w:ascii="Arial" w:eastAsia="Arial" w:hAnsi="Arial" w:cs="Arial"/>
          <w:color w:val="000000"/>
          <w:sz w:val="14"/>
          <w:szCs w:val="14"/>
          <w:shd w:val="clear" w:color="auto" w:fill="FFFFFF"/>
        </w:rPr>
        <w:t xml:space="preserve"> </w:t>
      </w:r>
      <w:proofErr w:type="spellStart"/>
      <w:r>
        <w:rPr>
          <w:rFonts w:ascii="Arial" w:eastAsia="Arial" w:hAnsi="Arial" w:cs="Arial"/>
          <w:color w:val="000000"/>
          <w:sz w:val="14"/>
          <w:szCs w:val="14"/>
          <w:shd w:val="clear" w:color="auto" w:fill="FFFFFF"/>
        </w:rPr>
        <w:t>taikomos</w:t>
      </w:r>
      <w:proofErr w:type="spellEnd"/>
      <w:r>
        <w:rPr>
          <w:rFonts w:ascii="Arial" w:eastAsia="Arial" w:hAnsi="Arial" w:cs="Arial"/>
          <w:color w:val="000000"/>
          <w:sz w:val="14"/>
          <w:szCs w:val="14"/>
          <w:shd w:val="clear" w:color="auto" w:fill="FFFFFF"/>
        </w:rPr>
        <w:t> </w:t>
      </w:r>
      <w:proofErr w:type="spellStart"/>
      <w:r>
        <w:rPr>
          <w:rFonts w:ascii="Arial" w:eastAsia="Arial" w:hAnsi="Arial" w:cs="Arial"/>
          <w:color w:val="000000"/>
          <w:sz w:val="14"/>
          <w:szCs w:val="14"/>
          <w:shd w:val="clear" w:color="auto" w:fill="FFFFFF"/>
        </w:rPr>
        <w:t>pagal</w:t>
      </w:r>
      <w:proofErr w:type="spellEnd"/>
      <w:r>
        <w:rPr>
          <w:rFonts w:ascii="Arial" w:eastAsia="Arial" w:hAnsi="Arial" w:cs="Arial"/>
          <w:color w:val="000000"/>
          <w:sz w:val="14"/>
          <w:szCs w:val="14"/>
          <w:shd w:val="clear" w:color="auto" w:fill="FFFFFF"/>
        </w:rPr>
        <w:t xml:space="preserve"> </w:t>
      </w:r>
      <w:proofErr w:type="spellStart"/>
      <w:r>
        <w:rPr>
          <w:rFonts w:ascii="Arial" w:eastAsia="Arial" w:hAnsi="Arial" w:cs="Arial"/>
          <w:color w:val="000000"/>
          <w:sz w:val="14"/>
          <w:szCs w:val="14"/>
          <w:shd w:val="clear" w:color="auto" w:fill="FFFFFF"/>
        </w:rPr>
        <w:t>poreikį</w:t>
      </w:r>
      <w:proofErr w:type="spellEnd"/>
      <w:r>
        <w:rPr>
          <w:rFonts w:ascii="Arial" w:eastAsia="Arial" w:hAnsi="Arial" w:cs="Arial"/>
          <w:color w:val="000000"/>
          <w:sz w:val="14"/>
          <w:szCs w:val="14"/>
          <w:shd w:val="clear" w:color="auto" w:fill="FFFFFF"/>
        </w:rPr>
        <w:t xml:space="preserve"> </w:t>
      </w:r>
      <w:proofErr w:type="spellStart"/>
      <w:r>
        <w:rPr>
          <w:rFonts w:ascii="Arial" w:eastAsia="Arial" w:hAnsi="Arial" w:cs="Arial"/>
          <w:color w:val="000000"/>
          <w:sz w:val="14"/>
          <w:szCs w:val="14"/>
          <w:shd w:val="clear" w:color="auto" w:fill="FFFFFF"/>
        </w:rPr>
        <w:t>ir</w:t>
      </w:r>
      <w:proofErr w:type="spellEnd"/>
      <w:r>
        <w:rPr>
          <w:rFonts w:ascii="Arial" w:eastAsia="Arial" w:hAnsi="Arial" w:cs="Arial"/>
          <w:color w:val="000000"/>
          <w:sz w:val="14"/>
          <w:szCs w:val="14"/>
          <w:shd w:val="clear" w:color="auto" w:fill="FFFFFF"/>
        </w:rPr>
        <w:t xml:space="preserve"> </w:t>
      </w:r>
      <w:proofErr w:type="spellStart"/>
      <w:r>
        <w:rPr>
          <w:rFonts w:ascii="Arial" w:eastAsia="Arial" w:hAnsi="Arial" w:cs="Arial"/>
          <w:color w:val="000000"/>
          <w:sz w:val="14"/>
          <w:szCs w:val="14"/>
          <w:shd w:val="clear" w:color="auto" w:fill="FFFFFF"/>
        </w:rPr>
        <w:t>Pirkėjas</w:t>
      </w:r>
      <w:proofErr w:type="spellEnd"/>
      <w:r>
        <w:rPr>
          <w:rFonts w:ascii="Arial" w:eastAsia="Arial" w:hAnsi="Arial" w:cs="Arial"/>
          <w:color w:val="000000"/>
          <w:sz w:val="14"/>
          <w:szCs w:val="14"/>
          <w:shd w:val="clear" w:color="auto" w:fill="FFFFFF"/>
        </w:rPr>
        <w:t xml:space="preserve"> </w:t>
      </w:r>
      <w:proofErr w:type="spellStart"/>
      <w:r>
        <w:rPr>
          <w:rFonts w:ascii="Arial" w:eastAsia="Arial" w:hAnsi="Arial" w:cs="Arial"/>
          <w:color w:val="000000"/>
          <w:sz w:val="14"/>
          <w:szCs w:val="14"/>
          <w:shd w:val="clear" w:color="auto" w:fill="FFFFFF"/>
        </w:rPr>
        <w:t>gali</w:t>
      </w:r>
      <w:proofErr w:type="spellEnd"/>
      <w:r>
        <w:rPr>
          <w:rFonts w:ascii="Arial" w:eastAsia="Arial" w:hAnsi="Arial" w:cs="Arial"/>
          <w:color w:val="000000"/>
          <w:sz w:val="14"/>
          <w:szCs w:val="14"/>
          <w:shd w:val="clear" w:color="auto" w:fill="FFFFFF"/>
        </w:rPr>
        <w:t> </w:t>
      </w:r>
      <w:proofErr w:type="spellStart"/>
      <w:r>
        <w:rPr>
          <w:rFonts w:ascii="Arial" w:eastAsia="Arial" w:hAnsi="Arial" w:cs="Arial"/>
          <w:color w:val="000000"/>
          <w:sz w:val="14"/>
          <w:szCs w:val="14"/>
          <w:shd w:val="clear" w:color="auto" w:fill="FFFFFF"/>
        </w:rPr>
        <w:t>nusimatyti</w:t>
      </w:r>
      <w:proofErr w:type="spellEnd"/>
      <w:r>
        <w:rPr>
          <w:rFonts w:ascii="Arial" w:eastAsia="Arial" w:hAnsi="Arial" w:cs="Arial"/>
          <w:color w:val="000000"/>
          <w:sz w:val="14"/>
          <w:szCs w:val="14"/>
          <w:shd w:val="clear" w:color="auto" w:fill="FFFFFF"/>
        </w:rPr>
        <w:t xml:space="preserve"> </w:t>
      </w:r>
      <w:proofErr w:type="spellStart"/>
      <w:r>
        <w:rPr>
          <w:rFonts w:ascii="Arial" w:eastAsia="Arial" w:hAnsi="Arial" w:cs="Arial"/>
          <w:color w:val="000000"/>
          <w:sz w:val="14"/>
          <w:szCs w:val="14"/>
          <w:shd w:val="clear" w:color="auto" w:fill="FFFFFF"/>
        </w:rPr>
        <w:t>papildomus</w:t>
      </w:r>
      <w:proofErr w:type="spellEnd"/>
      <w:r>
        <w:rPr>
          <w:rFonts w:ascii="Arial" w:eastAsia="Arial" w:hAnsi="Arial" w:cs="Arial"/>
          <w:color w:val="000000"/>
          <w:sz w:val="14"/>
          <w:szCs w:val="14"/>
          <w:shd w:val="clear" w:color="auto" w:fill="FFFFFF"/>
        </w:rPr>
        <w:t xml:space="preserve"> </w:t>
      </w:r>
      <w:proofErr w:type="spellStart"/>
      <w:r>
        <w:rPr>
          <w:rFonts w:ascii="Arial" w:eastAsia="Arial" w:hAnsi="Arial" w:cs="Arial"/>
          <w:color w:val="000000"/>
          <w:sz w:val="14"/>
          <w:szCs w:val="14"/>
          <w:shd w:val="clear" w:color="auto" w:fill="FFFFFF"/>
        </w:rPr>
        <w:t>reikalavimus</w:t>
      </w:r>
      <w:proofErr w:type="spellEnd"/>
      <w:r>
        <w:rPr>
          <w:rFonts w:ascii="Arial" w:eastAsia="Arial" w:hAnsi="Arial" w:cs="Arial"/>
          <w:color w:val="000000"/>
          <w:sz w:val="14"/>
          <w:szCs w:val="14"/>
          <w:shd w:val="clear" w:color="auto" w:fill="FFFFFF"/>
        </w:rPr>
        <w:t xml:space="preserve"> </w:t>
      </w:r>
      <w:proofErr w:type="spellStart"/>
      <w:r>
        <w:rPr>
          <w:rFonts w:ascii="Arial" w:eastAsia="Arial" w:hAnsi="Arial" w:cs="Arial"/>
          <w:color w:val="000000"/>
          <w:sz w:val="14"/>
          <w:szCs w:val="14"/>
          <w:shd w:val="clear" w:color="auto" w:fill="FFFFFF"/>
        </w:rPr>
        <w:t>tokio</w:t>
      </w:r>
      <w:proofErr w:type="spellEnd"/>
      <w:r>
        <w:rPr>
          <w:rFonts w:ascii="Arial" w:eastAsia="Arial" w:hAnsi="Arial" w:cs="Arial"/>
          <w:color w:val="000000"/>
          <w:sz w:val="14"/>
          <w:szCs w:val="14"/>
          <w:shd w:val="clear" w:color="auto" w:fill="FFFFFF"/>
        </w:rPr>
        <w:t xml:space="preserve"> </w:t>
      </w:r>
      <w:proofErr w:type="spellStart"/>
      <w:r>
        <w:rPr>
          <w:rFonts w:ascii="Arial" w:eastAsia="Arial" w:hAnsi="Arial" w:cs="Arial"/>
          <w:color w:val="000000"/>
          <w:sz w:val="14"/>
          <w:szCs w:val="14"/>
          <w:shd w:val="clear" w:color="auto" w:fill="FFFFFF"/>
        </w:rPr>
        <w:t>Sutarties</w:t>
      </w:r>
      <w:proofErr w:type="spellEnd"/>
      <w:r>
        <w:rPr>
          <w:rFonts w:ascii="Arial" w:eastAsia="Arial" w:hAnsi="Arial" w:cs="Arial"/>
          <w:color w:val="000000"/>
          <w:sz w:val="14"/>
          <w:szCs w:val="14"/>
          <w:shd w:val="clear" w:color="auto" w:fill="FFFFFF"/>
        </w:rPr>
        <w:t xml:space="preserve"> </w:t>
      </w:r>
      <w:proofErr w:type="spellStart"/>
      <w:r>
        <w:rPr>
          <w:rFonts w:ascii="Arial" w:eastAsia="Arial" w:hAnsi="Arial" w:cs="Arial"/>
          <w:color w:val="000000"/>
          <w:sz w:val="14"/>
          <w:szCs w:val="14"/>
          <w:shd w:val="clear" w:color="auto" w:fill="FFFFFF"/>
        </w:rPr>
        <w:t>įvykdymo</w:t>
      </w:r>
      <w:proofErr w:type="spellEnd"/>
      <w:r>
        <w:rPr>
          <w:rFonts w:ascii="Arial" w:eastAsia="Arial" w:hAnsi="Arial" w:cs="Arial"/>
          <w:color w:val="000000"/>
          <w:sz w:val="14"/>
          <w:szCs w:val="14"/>
          <w:shd w:val="clear" w:color="auto" w:fill="FFFFFF"/>
        </w:rPr>
        <w:t xml:space="preserve"> </w:t>
      </w:r>
      <w:proofErr w:type="spellStart"/>
      <w:r>
        <w:rPr>
          <w:rFonts w:ascii="Arial" w:eastAsia="Arial" w:hAnsi="Arial" w:cs="Arial"/>
          <w:color w:val="000000"/>
          <w:sz w:val="14"/>
          <w:szCs w:val="14"/>
          <w:shd w:val="clear" w:color="auto" w:fill="FFFFFF"/>
        </w:rPr>
        <w:t>užtikrinimo</w:t>
      </w:r>
      <w:proofErr w:type="spellEnd"/>
      <w:r>
        <w:rPr>
          <w:rFonts w:ascii="Arial" w:eastAsia="Arial" w:hAnsi="Arial" w:cs="Arial"/>
          <w:color w:val="000000"/>
          <w:sz w:val="14"/>
          <w:szCs w:val="14"/>
          <w:shd w:val="clear" w:color="auto" w:fill="FFFFFF"/>
        </w:rPr>
        <w:t xml:space="preserve"> </w:t>
      </w:r>
      <w:proofErr w:type="spellStart"/>
      <w:r>
        <w:rPr>
          <w:rFonts w:ascii="Arial" w:eastAsia="Arial" w:hAnsi="Arial" w:cs="Arial"/>
          <w:color w:val="000000"/>
          <w:sz w:val="14"/>
          <w:szCs w:val="14"/>
          <w:shd w:val="clear" w:color="auto" w:fill="FFFFFF"/>
        </w:rPr>
        <w:t>pateikimui</w:t>
      </w:r>
      <w:proofErr w:type="spellEnd"/>
      <w:r>
        <w:rPr>
          <w:rFonts w:ascii="Arial" w:eastAsia="Arial" w:hAnsi="Arial" w:cs="Arial"/>
          <w:color w:val="000000"/>
          <w:sz w:val="14"/>
          <w:szCs w:val="14"/>
          <w:shd w:val="clear" w:color="auto" w:fill="FFFFFF"/>
        </w:rPr>
        <w:t xml:space="preserve">, </w:t>
      </w:r>
      <w:proofErr w:type="spellStart"/>
      <w:r>
        <w:rPr>
          <w:rFonts w:ascii="Arial" w:eastAsia="Arial" w:hAnsi="Arial" w:cs="Arial"/>
          <w:color w:val="000000"/>
          <w:sz w:val="14"/>
          <w:szCs w:val="14"/>
          <w:shd w:val="clear" w:color="auto" w:fill="FFFFFF"/>
        </w:rPr>
        <w:t>atitinkančius</w:t>
      </w:r>
      <w:proofErr w:type="spellEnd"/>
      <w:r>
        <w:rPr>
          <w:rFonts w:ascii="Arial" w:eastAsia="Arial" w:hAnsi="Arial" w:cs="Arial"/>
          <w:color w:val="000000"/>
          <w:sz w:val="14"/>
          <w:szCs w:val="14"/>
          <w:shd w:val="clear" w:color="auto" w:fill="FFFFFF"/>
        </w:rPr>
        <w:t xml:space="preserve"> </w:t>
      </w:r>
      <w:proofErr w:type="spellStart"/>
      <w:r>
        <w:rPr>
          <w:rFonts w:ascii="Arial" w:eastAsia="Arial" w:hAnsi="Arial" w:cs="Arial"/>
          <w:color w:val="000000"/>
          <w:sz w:val="14"/>
          <w:szCs w:val="14"/>
          <w:shd w:val="clear" w:color="auto" w:fill="FFFFFF"/>
        </w:rPr>
        <w:t>įstatymų</w:t>
      </w:r>
      <w:proofErr w:type="spellEnd"/>
      <w:r>
        <w:rPr>
          <w:rFonts w:ascii="Arial" w:eastAsia="Arial" w:hAnsi="Arial" w:cs="Arial"/>
          <w:color w:val="000000"/>
          <w:sz w:val="14"/>
          <w:szCs w:val="14"/>
          <w:shd w:val="clear" w:color="auto" w:fill="FFFFFF"/>
        </w:rPr>
        <w:t xml:space="preserve"> </w:t>
      </w:r>
      <w:proofErr w:type="spellStart"/>
      <w:r>
        <w:rPr>
          <w:rFonts w:ascii="Arial" w:eastAsia="Arial" w:hAnsi="Arial" w:cs="Arial"/>
          <w:color w:val="000000"/>
          <w:sz w:val="14"/>
          <w:szCs w:val="14"/>
          <w:shd w:val="clear" w:color="auto" w:fill="FFFFFF"/>
        </w:rPr>
        <w:t>bei</w:t>
      </w:r>
      <w:proofErr w:type="spellEnd"/>
      <w:r>
        <w:rPr>
          <w:rFonts w:ascii="Arial" w:eastAsia="Arial" w:hAnsi="Arial" w:cs="Arial"/>
          <w:color w:val="000000"/>
          <w:sz w:val="14"/>
          <w:szCs w:val="14"/>
          <w:shd w:val="clear" w:color="auto" w:fill="FFFFFF"/>
        </w:rPr>
        <w:t xml:space="preserve"> </w:t>
      </w:r>
      <w:proofErr w:type="spellStart"/>
      <w:r>
        <w:rPr>
          <w:rFonts w:ascii="Arial" w:eastAsia="Arial" w:hAnsi="Arial" w:cs="Arial"/>
          <w:color w:val="000000"/>
          <w:sz w:val="14"/>
          <w:szCs w:val="14"/>
          <w:shd w:val="clear" w:color="auto" w:fill="FFFFFF"/>
        </w:rPr>
        <w:t>kitų</w:t>
      </w:r>
      <w:proofErr w:type="spellEnd"/>
      <w:r>
        <w:rPr>
          <w:rFonts w:ascii="Arial" w:eastAsia="Arial" w:hAnsi="Arial" w:cs="Arial"/>
          <w:color w:val="000000"/>
          <w:sz w:val="14"/>
          <w:szCs w:val="14"/>
          <w:shd w:val="clear" w:color="auto" w:fill="FFFFFF"/>
        </w:rPr>
        <w:t xml:space="preserve"> </w:t>
      </w:r>
      <w:proofErr w:type="spellStart"/>
      <w:r>
        <w:rPr>
          <w:rFonts w:ascii="Arial" w:eastAsia="Arial" w:hAnsi="Arial" w:cs="Arial"/>
          <w:color w:val="000000"/>
          <w:sz w:val="14"/>
          <w:szCs w:val="14"/>
          <w:shd w:val="clear" w:color="auto" w:fill="FFFFFF"/>
        </w:rPr>
        <w:t>teisės</w:t>
      </w:r>
      <w:proofErr w:type="spellEnd"/>
      <w:r>
        <w:rPr>
          <w:rFonts w:ascii="Arial" w:eastAsia="Arial" w:hAnsi="Arial" w:cs="Arial"/>
          <w:color w:val="000000"/>
          <w:sz w:val="14"/>
          <w:szCs w:val="14"/>
          <w:shd w:val="clear" w:color="auto" w:fill="FFFFFF"/>
        </w:rPr>
        <w:t xml:space="preserve"> </w:t>
      </w:r>
      <w:proofErr w:type="spellStart"/>
      <w:r>
        <w:rPr>
          <w:rFonts w:ascii="Arial" w:eastAsia="Arial" w:hAnsi="Arial" w:cs="Arial"/>
          <w:color w:val="000000"/>
          <w:sz w:val="14"/>
          <w:szCs w:val="14"/>
          <w:shd w:val="clear" w:color="auto" w:fill="FFFFFF"/>
        </w:rPr>
        <w:t>aktų</w:t>
      </w:r>
      <w:proofErr w:type="spellEnd"/>
      <w:r>
        <w:rPr>
          <w:rFonts w:ascii="Arial" w:eastAsia="Arial" w:hAnsi="Arial" w:cs="Arial"/>
          <w:color w:val="000000"/>
          <w:sz w:val="14"/>
          <w:szCs w:val="14"/>
          <w:shd w:val="clear" w:color="auto" w:fill="FFFFFF"/>
        </w:rPr>
        <w:t xml:space="preserve"> </w:t>
      </w:r>
      <w:proofErr w:type="spellStart"/>
      <w:r>
        <w:rPr>
          <w:rFonts w:ascii="Arial" w:eastAsia="Arial" w:hAnsi="Arial" w:cs="Arial"/>
          <w:color w:val="000000"/>
          <w:sz w:val="14"/>
          <w:szCs w:val="14"/>
          <w:shd w:val="clear" w:color="auto" w:fill="FFFFFF"/>
        </w:rPr>
        <w:t>nuostatas</w:t>
      </w:r>
      <w:proofErr w:type="spellEnd"/>
      <w:r>
        <w:rPr>
          <w:rFonts w:ascii="Arial" w:eastAsia="Arial" w:hAnsi="Arial" w:cs="Arial"/>
          <w:color w:val="000000"/>
          <w:sz w:val="14"/>
          <w:szCs w:val="14"/>
          <w:shd w:val="clear" w:color="auto" w:fill="FFFFFF"/>
        </w:rPr>
        <w:t>.</w:t>
      </w:r>
      <w:r>
        <w:rPr>
          <w:rFonts w:ascii="Calibri" w:eastAsia="Arial" w:hAnsi="Calibri" w:cs="Calibri"/>
          <w:color w:val="000000"/>
          <w:sz w:val="20"/>
          <w:shd w:val="clear" w:color="auto" w:fill="FFFFFF"/>
        </w:rPr>
        <w:t> </w:t>
      </w:r>
    </w:p>
  </w:footnote>
  <w:footnote w:id="2">
    <w:p w14:paraId="2B18BF62" w14:textId="77777777" w:rsidR="003E3BEA" w:rsidRDefault="003E3BEA" w:rsidP="003E3BEA">
      <w:pPr>
        <w:tabs>
          <w:tab w:val="left" w:pos="567"/>
          <w:tab w:val="left" w:pos="851"/>
          <w:tab w:val="left" w:pos="992"/>
          <w:tab w:val="left" w:pos="1134"/>
        </w:tabs>
        <w:rPr>
          <w:rFonts w:ascii="Arial" w:eastAsia="Arial" w:hAnsi="Arial" w:cs="Arial"/>
          <w:sz w:val="20"/>
        </w:rPr>
      </w:pPr>
      <w:r>
        <w:rPr>
          <w:rFonts w:ascii="Arial" w:eastAsia="Arial" w:hAnsi="Arial" w:cs="Arial"/>
          <w:sz w:val="20"/>
          <w:vertAlign w:val="superscript"/>
        </w:rPr>
        <w:footnoteRef/>
      </w:r>
      <w:r>
        <w:rPr>
          <w:rFonts w:ascii="Arial" w:eastAsia="Arial" w:hAnsi="Arial" w:cs="Arial"/>
          <w:sz w:val="20"/>
        </w:rPr>
        <w:t xml:space="preserve"> </w:t>
      </w:r>
      <w:r>
        <w:rPr>
          <w:rFonts w:ascii="Arial" w:eastAsia="Arial" w:hAnsi="Arial" w:cs="Arial"/>
          <w:color w:val="000000"/>
          <w:sz w:val="14"/>
          <w:szCs w:val="14"/>
          <w:shd w:val="clear" w:color="auto" w:fill="FFFFFF"/>
        </w:rPr>
        <w:t xml:space="preserve">Kai </w:t>
      </w:r>
      <w:proofErr w:type="spellStart"/>
      <w:r>
        <w:rPr>
          <w:rFonts w:ascii="Arial" w:eastAsia="Arial" w:hAnsi="Arial" w:cs="Arial"/>
          <w:color w:val="000000"/>
          <w:sz w:val="14"/>
          <w:szCs w:val="14"/>
          <w:shd w:val="clear" w:color="auto" w:fill="FFFFFF"/>
        </w:rPr>
        <w:t>Specialiosiose</w:t>
      </w:r>
      <w:proofErr w:type="spellEnd"/>
      <w:r>
        <w:rPr>
          <w:rFonts w:ascii="Arial" w:eastAsia="Arial" w:hAnsi="Arial" w:cs="Arial"/>
          <w:color w:val="000000"/>
          <w:sz w:val="14"/>
          <w:szCs w:val="14"/>
          <w:shd w:val="clear" w:color="auto" w:fill="FFFFFF"/>
        </w:rPr>
        <w:t xml:space="preserve"> </w:t>
      </w:r>
      <w:proofErr w:type="spellStart"/>
      <w:r>
        <w:rPr>
          <w:rFonts w:ascii="Arial" w:eastAsia="Arial" w:hAnsi="Arial" w:cs="Arial"/>
          <w:color w:val="000000"/>
          <w:sz w:val="14"/>
          <w:szCs w:val="14"/>
          <w:shd w:val="clear" w:color="auto" w:fill="FFFFFF"/>
        </w:rPr>
        <w:t>sąlygose</w:t>
      </w:r>
      <w:proofErr w:type="spellEnd"/>
      <w:r>
        <w:rPr>
          <w:rFonts w:ascii="Arial" w:eastAsia="Arial" w:hAnsi="Arial" w:cs="Arial"/>
          <w:color w:val="000000"/>
          <w:sz w:val="14"/>
          <w:szCs w:val="14"/>
          <w:shd w:val="clear" w:color="auto" w:fill="FFFFFF"/>
        </w:rPr>
        <w:t xml:space="preserve"> </w:t>
      </w:r>
      <w:proofErr w:type="spellStart"/>
      <w:r>
        <w:rPr>
          <w:rFonts w:ascii="Arial" w:eastAsia="Arial" w:hAnsi="Arial" w:cs="Arial"/>
          <w:color w:val="000000"/>
          <w:sz w:val="14"/>
          <w:szCs w:val="14"/>
          <w:shd w:val="clear" w:color="auto" w:fill="FFFFFF"/>
        </w:rPr>
        <w:t>nurodoma</w:t>
      </w:r>
      <w:proofErr w:type="spellEnd"/>
      <w:r>
        <w:rPr>
          <w:rFonts w:ascii="Arial" w:eastAsia="Arial" w:hAnsi="Arial" w:cs="Arial"/>
          <w:color w:val="000000"/>
          <w:sz w:val="14"/>
          <w:szCs w:val="14"/>
          <w:shd w:val="clear" w:color="auto" w:fill="FFFFFF"/>
        </w:rPr>
        <w:t xml:space="preserve">, </w:t>
      </w:r>
      <w:proofErr w:type="spellStart"/>
      <w:r>
        <w:rPr>
          <w:rFonts w:ascii="Arial" w:eastAsia="Arial" w:hAnsi="Arial" w:cs="Arial"/>
          <w:color w:val="000000"/>
          <w:sz w:val="14"/>
          <w:szCs w:val="14"/>
          <w:shd w:val="clear" w:color="auto" w:fill="FFFFFF"/>
        </w:rPr>
        <w:t>kad</w:t>
      </w:r>
      <w:proofErr w:type="spellEnd"/>
      <w:r>
        <w:rPr>
          <w:rFonts w:ascii="Arial" w:eastAsia="Arial" w:hAnsi="Arial" w:cs="Arial"/>
          <w:color w:val="000000"/>
          <w:sz w:val="14"/>
          <w:szCs w:val="14"/>
          <w:shd w:val="clear" w:color="auto" w:fill="FFFFFF"/>
        </w:rPr>
        <w:t> </w:t>
      </w:r>
      <w:proofErr w:type="spellStart"/>
      <w:r>
        <w:rPr>
          <w:rFonts w:ascii="Arial" w:eastAsia="Arial" w:hAnsi="Arial" w:cs="Arial"/>
          <w:color w:val="000000"/>
          <w:sz w:val="14"/>
          <w:szCs w:val="14"/>
          <w:shd w:val="clear" w:color="auto" w:fill="FFFFFF"/>
        </w:rPr>
        <w:t>Pirkėjas</w:t>
      </w:r>
      <w:proofErr w:type="spellEnd"/>
      <w:r>
        <w:rPr>
          <w:rFonts w:ascii="Arial" w:eastAsia="Arial" w:hAnsi="Arial" w:cs="Arial"/>
          <w:color w:val="000000"/>
          <w:sz w:val="14"/>
          <w:szCs w:val="14"/>
          <w:shd w:val="clear" w:color="auto" w:fill="FFFFFF"/>
        </w:rPr>
        <w:t xml:space="preserve"> </w:t>
      </w:r>
      <w:proofErr w:type="spellStart"/>
      <w:r>
        <w:rPr>
          <w:rFonts w:ascii="Arial" w:eastAsia="Arial" w:hAnsi="Arial" w:cs="Arial"/>
          <w:color w:val="000000"/>
          <w:sz w:val="14"/>
          <w:szCs w:val="14"/>
          <w:shd w:val="clear" w:color="auto" w:fill="FFFFFF"/>
        </w:rPr>
        <w:t>reikalauja</w:t>
      </w:r>
      <w:proofErr w:type="spellEnd"/>
      <w:r>
        <w:rPr>
          <w:rFonts w:ascii="Arial" w:eastAsia="Arial" w:hAnsi="Arial" w:cs="Arial"/>
          <w:color w:val="000000"/>
          <w:sz w:val="14"/>
          <w:szCs w:val="14"/>
          <w:shd w:val="clear" w:color="auto" w:fill="FFFFFF"/>
        </w:rPr>
        <w:t xml:space="preserve"> </w:t>
      </w:r>
      <w:proofErr w:type="spellStart"/>
      <w:r>
        <w:rPr>
          <w:rFonts w:ascii="Arial" w:eastAsia="Arial" w:hAnsi="Arial" w:cs="Arial"/>
          <w:color w:val="000000"/>
          <w:sz w:val="14"/>
          <w:szCs w:val="14"/>
          <w:shd w:val="clear" w:color="auto" w:fill="FFFFFF"/>
        </w:rPr>
        <w:t>pateikti</w:t>
      </w:r>
      <w:proofErr w:type="spellEnd"/>
      <w:r>
        <w:rPr>
          <w:rFonts w:ascii="Arial" w:eastAsia="Arial" w:hAnsi="Arial" w:cs="Arial"/>
          <w:color w:val="000000"/>
          <w:sz w:val="14"/>
          <w:szCs w:val="14"/>
          <w:shd w:val="clear" w:color="auto" w:fill="FFFFFF"/>
        </w:rPr>
        <w:t xml:space="preserve"> </w:t>
      </w:r>
      <w:proofErr w:type="spellStart"/>
      <w:r>
        <w:rPr>
          <w:rFonts w:ascii="Arial" w:eastAsia="Arial" w:hAnsi="Arial" w:cs="Arial"/>
          <w:color w:val="000000"/>
          <w:sz w:val="14"/>
          <w:szCs w:val="14"/>
          <w:shd w:val="clear" w:color="auto" w:fill="FFFFFF"/>
        </w:rPr>
        <w:t>kredito</w:t>
      </w:r>
      <w:proofErr w:type="spellEnd"/>
      <w:r>
        <w:rPr>
          <w:rFonts w:ascii="Arial" w:eastAsia="Arial" w:hAnsi="Arial" w:cs="Arial"/>
          <w:color w:val="000000"/>
          <w:sz w:val="14"/>
          <w:szCs w:val="14"/>
          <w:shd w:val="clear" w:color="auto" w:fill="FFFFFF"/>
        </w:rPr>
        <w:t xml:space="preserve"> </w:t>
      </w:r>
      <w:proofErr w:type="spellStart"/>
      <w:r>
        <w:rPr>
          <w:rFonts w:ascii="Arial" w:eastAsia="Arial" w:hAnsi="Arial" w:cs="Arial"/>
          <w:color w:val="000000"/>
          <w:sz w:val="14"/>
          <w:szCs w:val="14"/>
          <w:shd w:val="clear" w:color="auto" w:fill="FFFFFF"/>
        </w:rPr>
        <w:t>unijos</w:t>
      </w:r>
      <w:proofErr w:type="spellEnd"/>
      <w:r>
        <w:rPr>
          <w:rFonts w:ascii="Arial" w:eastAsia="Arial" w:hAnsi="Arial" w:cs="Arial"/>
          <w:color w:val="000000"/>
          <w:sz w:val="14"/>
          <w:szCs w:val="14"/>
          <w:shd w:val="clear" w:color="auto" w:fill="FFFFFF"/>
        </w:rPr>
        <w:t xml:space="preserve"> </w:t>
      </w:r>
      <w:proofErr w:type="spellStart"/>
      <w:r>
        <w:rPr>
          <w:rFonts w:ascii="Arial" w:eastAsia="Arial" w:hAnsi="Arial" w:cs="Arial"/>
          <w:color w:val="000000"/>
          <w:sz w:val="14"/>
          <w:szCs w:val="14"/>
          <w:shd w:val="clear" w:color="auto" w:fill="FFFFFF"/>
        </w:rPr>
        <w:t>išduotą</w:t>
      </w:r>
      <w:proofErr w:type="spellEnd"/>
      <w:r>
        <w:rPr>
          <w:rFonts w:ascii="Arial" w:eastAsia="Arial" w:hAnsi="Arial" w:cs="Arial"/>
          <w:color w:val="000000"/>
          <w:sz w:val="14"/>
          <w:szCs w:val="14"/>
          <w:shd w:val="clear" w:color="auto" w:fill="FFFFFF"/>
        </w:rPr>
        <w:t> </w:t>
      </w:r>
      <w:proofErr w:type="spellStart"/>
      <w:r>
        <w:rPr>
          <w:rFonts w:ascii="Arial" w:eastAsia="Arial" w:hAnsi="Arial" w:cs="Arial"/>
          <w:color w:val="000000"/>
          <w:sz w:val="14"/>
          <w:szCs w:val="14"/>
          <w:shd w:val="clear" w:color="auto" w:fill="FFFFFF"/>
        </w:rPr>
        <w:t>Avanso</w:t>
      </w:r>
      <w:proofErr w:type="spellEnd"/>
      <w:r>
        <w:rPr>
          <w:rFonts w:ascii="Arial" w:eastAsia="Arial" w:hAnsi="Arial" w:cs="Arial"/>
          <w:color w:val="000000"/>
          <w:sz w:val="14"/>
          <w:szCs w:val="14"/>
          <w:shd w:val="clear" w:color="auto" w:fill="FFFFFF"/>
        </w:rPr>
        <w:t xml:space="preserve"> </w:t>
      </w:r>
      <w:proofErr w:type="spellStart"/>
      <w:r>
        <w:rPr>
          <w:rFonts w:ascii="Arial" w:eastAsia="Arial" w:hAnsi="Arial" w:cs="Arial"/>
          <w:color w:val="000000"/>
          <w:sz w:val="14"/>
          <w:szCs w:val="14"/>
          <w:shd w:val="clear" w:color="auto" w:fill="FFFFFF"/>
        </w:rPr>
        <w:t>užtikrinimą</w:t>
      </w:r>
      <w:proofErr w:type="spellEnd"/>
      <w:r>
        <w:rPr>
          <w:rFonts w:ascii="Arial" w:eastAsia="Arial" w:hAnsi="Arial" w:cs="Arial"/>
          <w:color w:val="000000"/>
          <w:sz w:val="14"/>
          <w:szCs w:val="14"/>
          <w:shd w:val="clear" w:color="auto" w:fill="FFFFFF"/>
        </w:rPr>
        <w:t xml:space="preserve">, </w:t>
      </w:r>
      <w:proofErr w:type="spellStart"/>
      <w:r>
        <w:rPr>
          <w:rFonts w:ascii="Arial" w:eastAsia="Arial" w:hAnsi="Arial" w:cs="Arial"/>
          <w:color w:val="000000"/>
          <w:sz w:val="14"/>
          <w:szCs w:val="14"/>
          <w:shd w:val="clear" w:color="auto" w:fill="FFFFFF"/>
        </w:rPr>
        <w:t>šio</w:t>
      </w:r>
      <w:proofErr w:type="spellEnd"/>
      <w:r>
        <w:rPr>
          <w:rFonts w:ascii="Arial" w:eastAsia="Arial" w:hAnsi="Arial" w:cs="Arial"/>
          <w:color w:val="000000"/>
          <w:sz w:val="14"/>
          <w:szCs w:val="14"/>
          <w:shd w:val="clear" w:color="auto" w:fill="FFFFFF"/>
        </w:rPr>
        <w:t xml:space="preserve"> </w:t>
      </w:r>
      <w:proofErr w:type="spellStart"/>
      <w:r>
        <w:rPr>
          <w:rFonts w:ascii="Arial" w:eastAsia="Arial" w:hAnsi="Arial" w:cs="Arial"/>
          <w:color w:val="000000"/>
          <w:sz w:val="14"/>
          <w:szCs w:val="14"/>
          <w:shd w:val="clear" w:color="auto" w:fill="FFFFFF"/>
        </w:rPr>
        <w:t>poskyrio</w:t>
      </w:r>
      <w:proofErr w:type="spellEnd"/>
      <w:r>
        <w:rPr>
          <w:rFonts w:ascii="Arial" w:eastAsia="Arial" w:hAnsi="Arial" w:cs="Arial"/>
          <w:color w:val="000000"/>
          <w:sz w:val="14"/>
          <w:szCs w:val="14"/>
          <w:shd w:val="clear" w:color="auto" w:fill="FFFFFF"/>
        </w:rPr>
        <w:t xml:space="preserve"> </w:t>
      </w:r>
      <w:proofErr w:type="spellStart"/>
      <w:r>
        <w:rPr>
          <w:rFonts w:ascii="Arial" w:eastAsia="Arial" w:hAnsi="Arial" w:cs="Arial"/>
          <w:color w:val="000000"/>
          <w:sz w:val="14"/>
          <w:szCs w:val="14"/>
          <w:shd w:val="clear" w:color="auto" w:fill="FFFFFF"/>
        </w:rPr>
        <w:t>nuostatos</w:t>
      </w:r>
      <w:proofErr w:type="spellEnd"/>
      <w:r>
        <w:rPr>
          <w:rFonts w:ascii="Arial" w:eastAsia="Arial" w:hAnsi="Arial" w:cs="Arial"/>
          <w:color w:val="000000"/>
          <w:sz w:val="14"/>
          <w:szCs w:val="14"/>
          <w:shd w:val="clear" w:color="auto" w:fill="FFFFFF"/>
        </w:rPr>
        <w:t xml:space="preserve"> </w:t>
      </w:r>
      <w:proofErr w:type="spellStart"/>
      <w:r>
        <w:rPr>
          <w:rFonts w:ascii="Arial" w:eastAsia="Arial" w:hAnsi="Arial" w:cs="Arial"/>
          <w:color w:val="000000"/>
          <w:sz w:val="14"/>
          <w:szCs w:val="14"/>
          <w:shd w:val="clear" w:color="auto" w:fill="FFFFFF"/>
        </w:rPr>
        <w:t>taikomos</w:t>
      </w:r>
      <w:proofErr w:type="spellEnd"/>
      <w:r>
        <w:rPr>
          <w:rFonts w:ascii="Arial" w:eastAsia="Arial" w:hAnsi="Arial" w:cs="Arial"/>
          <w:color w:val="000000"/>
          <w:sz w:val="14"/>
          <w:szCs w:val="14"/>
          <w:shd w:val="clear" w:color="auto" w:fill="FFFFFF"/>
        </w:rPr>
        <w:t> </w:t>
      </w:r>
      <w:proofErr w:type="spellStart"/>
      <w:r>
        <w:rPr>
          <w:rFonts w:ascii="Arial" w:eastAsia="Arial" w:hAnsi="Arial" w:cs="Arial"/>
          <w:color w:val="000000"/>
          <w:sz w:val="14"/>
          <w:szCs w:val="14"/>
          <w:shd w:val="clear" w:color="auto" w:fill="FFFFFF"/>
        </w:rPr>
        <w:t>pagal</w:t>
      </w:r>
      <w:proofErr w:type="spellEnd"/>
      <w:r>
        <w:rPr>
          <w:rFonts w:ascii="Arial" w:eastAsia="Arial" w:hAnsi="Arial" w:cs="Arial"/>
          <w:color w:val="000000"/>
          <w:sz w:val="14"/>
          <w:szCs w:val="14"/>
          <w:shd w:val="clear" w:color="auto" w:fill="FFFFFF"/>
        </w:rPr>
        <w:t xml:space="preserve"> </w:t>
      </w:r>
      <w:proofErr w:type="spellStart"/>
      <w:r>
        <w:rPr>
          <w:rFonts w:ascii="Arial" w:eastAsia="Arial" w:hAnsi="Arial" w:cs="Arial"/>
          <w:color w:val="000000"/>
          <w:sz w:val="14"/>
          <w:szCs w:val="14"/>
          <w:shd w:val="clear" w:color="auto" w:fill="FFFFFF"/>
        </w:rPr>
        <w:t>poreikį</w:t>
      </w:r>
      <w:proofErr w:type="spellEnd"/>
      <w:r>
        <w:rPr>
          <w:rFonts w:ascii="Arial" w:eastAsia="Arial" w:hAnsi="Arial" w:cs="Arial"/>
          <w:color w:val="000000"/>
          <w:sz w:val="14"/>
          <w:szCs w:val="14"/>
          <w:shd w:val="clear" w:color="auto" w:fill="FFFFFF"/>
        </w:rPr>
        <w:t xml:space="preserve"> </w:t>
      </w:r>
      <w:proofErr w:type="spellStart"/>
      <w:r>
        <w:rPr>
          <w:rFonts w:ascii="Arial" w:eastAsia="Arial" w:hAnsi="Arial" w:cs="Arial"/>
          <w:color w:val="000000"/>
          <w:sz w:val="14"/>
          <w:szCs w:val="14"/>
          <w:shd w:val="clear" w:color="auto" w:fill="FFFFFF"/>
        </w:rPr>
        <w:t>ir</w:t>
      </w:r>
      <w:proofErr w:type="spellEnd"/>
      <w:r>
        <w:rPr>
          <w:rFonts w:ascii="Arial" w:eastAsia="Arial" w:hAnsi="Arial" w:cs="Arial"/>
          <w:color w:val="000000"/>
          <w:sz w:val="14"/>
          <w:szCs w:val="14"/>
          <w:shd w:val="clear" w:color="auto" w:fill="FFFFFF"/>
        </w:rPr>
        <w:t xml:space="preserve"> </w:t>
      </w:r>
      <w:proofErr w:type="spellStart"/>
      <w:r>
        <w:rPr>
          <w:rFonts w:ascii="Arial" w:eastAsia="Arial" w:hAnsi="Arial" w:cs="Arial"/>
          <w:color w:val="000000"/>
          <w:sz w:val="14"/>
          <w:szCs w:val="14"/>
          <w:shd w:val="clear" w:color="auto" w:fill="FFFFFF"/>
        </w:rPr>
        <w:t>Pirkėjas</w:t>
      </w:r>
      <w:proofErr w:type="spellEnd"/>
      <w:r>
        <w:rPr>
          <w:rFonts w:ascii="Arial" w:eastAsia="Arial" w:hAnsi="Arial" w:cs="Arial"/>
          <w:color w:val="000000"/>
          <w:sz w:val="14"/>
          <w:szCs w:val="14"/>
          <w:shd w:val="clear" w:color="auto" w:fill="FFFFFF"/>
        </w:rPr>
        <w:t xml:space="preserve"> </w:t>
      </w:r>
      <w:proofErr w:type="spellStart"/>
      <w:r>
        <w:rPr>
          <w:rFonts w:ascii="Arial" w:eastAsia="Arial" w:hAnsi="Arial" w:cs="Arial"/>
          <w:color w:val="000000"/>
          <w:sz w:val="14"/>
          <w:szCs w:val="14"/>
          <w:shd w:val="clear" w:color="auto" w:fill="FFFFFF"/>
        </w:rPr>
        <w:t>gali</w:t>
      </w:r>
      <w:proofErr w:type="spellEnd"/>
      <w:r>
        <w:rPr>
          <w:rFonts w:ascii="Arial" w:eastAsia="Arial" w:hAnsi="Arial" w:cs="Arial"/>
          <w:color w:val="000000"/>
          <w:sz w:val="14"/>
          <w:szCs w:val="14"/>
          <w:shd w:val="clear" w:color="auto" w:fill="FFFFFF"/>
        </w:rPr>
        <w:t> </w:t>
      </w:r>
      <w:proofErr w:type="spellStart"/>
      <w:r>
        <w:rPr>
          <w:rFonts w:ascii="Arial" w:eastAsia="Arial" w:hAnsi="Arial" w:cs="Arial"/>
          <w:color w:val="000000"/>
          <w:sz w:val="14"/>
          <w:szCs w:val="14"/>
          <w:shd w:val="clear" w:color="auto" w:fill="FFFFFF"/>
        </w:rPr>
        <w:t>nusimatyti</w:t>
      </w:r>
      <w:proofErr w:type="spellEnd"/>
      <w:r>
        <w:rPr>
          <w:rFonts w:ascii="Arial" w:eastAsia="Arial" w:hAnsi="Arial" w:cs="Arial"/>
          <w:color w:val="000000"/>
          <w:sz w:val="14"/>
          <w:szCs w:val="14"/>
          <w:shd w:val="clear" w:color="auto" w:fill="FFFFFF"/>
        </w:rPr>
        <w:t xml:space="preserve"> </w:t>
      </w:r>
      <w:proofErr w:type="spellStart"/>
      <w:r>
        <w:rPr>
          <w:rFonts w:ascii="Arial" w:eastAsia="Arial" w:hAnsi="Arial" w:cs="Arial"/>
          <w:color w:val="000000"/>
          <w:sz w:val="14"/>
          <w:szCs w:val="14"/>
          <w:shd w:val="clear" w:color="auto" w:fill="FFFFFF"/>
        </w:rPr>
        <w:t>papildomus</w:t>
      </w:r>
      <w:proofErr w:type="spellEnd"/>
      <w:r>
        <w:rPr>
          <w:rFonts w:ascii="Arial" w:eastAsia="Arial" w:hAnsi="Arial" w:cs="Arial"/>
          <w:color w:val="000000"/>
          <w:sz w:val="14"/>
          <w:szCs w:val="14"/>
          <w:shd w:val="clear" w:color="auto" w:fill="FFFFFF"/>
        </w:rPr>
        <w:t xml:space="preserve"> </w:t>
      </w:r>
      <w:proofErr w:type="spellStart"/>
      <w:r>
        <w:rPr>
          <w:rFonts w:ascii="Arial" w:eastAsia="Arial" w:hAnsi="Arial" w:cs="Arial"/>
          <w:color w:val="000000"/>
          <w:sz w:val="14"/>
          <w:szCs w:val="14"/>
          <w:shd w:val="clear" w:color="auto" w:fill="FFFFFF"/>
        </w:rPr>
        <w:t>reikalavimus</w:t>
      </w:r>
      <w:proofErr w:type="spellEnd"/>
      <w:r>
        <w:rPr>
          <w:rFonts w:ascii="Arial" w:eastAsia="Arial" w:hAnsi="Arial" w:cs="Arial"/>
          <w:color w:val="000000"/>
          <w:sz w:val="14"/>
          <w:szCs w:val="14"/>
          <w:shd w:val="clear" w:color="auto" w:fill="FFFFFF"/>
        </w:rPr>
        <w:t xml:space="preserve"> </w:t>
      </w:r>
      <w:proofErr w:type="spellStart"/>
      <w:r>
        <w:rPr>
          <w:rFonts w:ascii="Arial" w:eastAsia="Arial" w:hAnsi="Arial" w:cs="Arial"/>
          <w:color w:val="000000"/>
          <w:sz w:val="14"/>
          <w:szCs w:val="14"/>
          <w:shd w:val="clear" w:color="auto" w:fill="FFFFFF"/>
        </w:rPr>
        <w:t>tokio</w:t>
      </w:r>
      <w:proofErr w:type="spellEnd"/>
      <w:r>
        <w:rPr>
          <w:rFonts w:ascii="Arial" w:eastAsia="Arial" w:hAnsi="Arial" w:cs="Arial"/>
          <w:color w:val="000000"/>
          <w:sz w:val="14"/>
          <w:szCs w:val="14"/>
          <w:shd w:val="clear" w:color="auto" w:fill="FFFFFF"/>
        </w:rPr>
        <w:t xml:space="preserve"> </w:t>
      </w:r>
      <w:proofErr w:type="spellStart"/>
      <w:r>
        <w:rPr>
          <w:rFonts w:ascii="Arial" w:eastAsia="Arial" w:hAnsi="Arial" w:cs="Arial"/>
          <w:color w:val="000000"/>
          <w:sz w:val="14"/>
          <w:szCs w:val="14"/>
          <w:shd w:val="clear" w:color="auto" w:fill="FFFFFF"/>
        </w:rPr>
        <w:t>Avanso</w:t>
      </w:r>
      <w:proofErr w:type="spellEnd"/>
      <w:r>
        <w:rPr>
          <w:rFonts w:ascii="Arial" w:eastAsia="Arial" w:hAnsi="Arial" w:cs="Arial"/>
          <w:color w:val="000000"/>
          <w:sz w:val="14"/>
          <w:szCs w:val="14"/>
          <w:shd w:val="clear" w:color="auto" w:fill="FFFFFF"/>
        </w:rPr>
        <w:t xml:space="preserve"> </w:t>
      </w:r>
      <w:proofErr w:type="spellStart"/>
      <w:r>
        <w:rPr>
          <w:rFonts w:ascii="Arial" w:eastAsia="Arial" w:hAnsi="Arial" w:cs="Arial"/>
          <w:color w:val="000000"/>
          <w:sz w:val="14"/>
          <w:szCs w:val="14"/>
          <w:shd w:val="clear" w:color="auto" w:fill="FFFFFF"/>
        </w:rPr>
        <w:t>užtikrinimo</w:t>
      </w:r>
      <w:proofErr w:type="spellEnd"/>
      <w:r>
        <w:rPr>
          <w:rFonts w:ascii="Arial" w:eastAsia="Arial" w:hAnsi="Arial" w:cs="Arial"/>
          <w:color w:val="000000"/>
          <w:sz w:val="14"/>
          <w:szCs w:val="14"/>
          <w:shd w:val="clear" w:color="auto" w:fill="FFFFFF"/>
        </w:rPr>
        <w:t xml:space="preserve"> </w:t>
      </w:r>
      <w:proofErr w:type="spellStart"/>
      <w:r>
        <w:rPr>
          <w:rFonts w:ascii="Arial" w:eastAsia="Arial" w:hAnsi="Arial" w:cs="Arial"/>
          <w:color w:val="000000"/>
          <w:sz w:val="14"/>
          <w:szCs w:val="14"/>
          <w:shd w:val="clear" w:color="auto" w:fill="FFFFFF"/>
        </w:rPr>
        <w:t>pateikimui</w:t>
      </w:r>
      <w:proofErr w:type="spellEnd"/>
      <w:r>
        <w:rPr>
          <w:rFonts w:ascii="Arial" w:eastAsia="Arial" w:hAnsi="Arial" w:cs="Arial"/>
          <w:color w:val="000000"/>
          <w:sz w:val="14"/>
          <w:szCs w:val="14"/>
          <w:shd w:val="clear" w:color="auto" w:fill="FFFFFF"/>
        </w:rPr>
        <w:t xml:space="preserve">, </w:t>
      </w:r>
      <w:proofErr w:type="spellStart"/>
      <w:r>
        <w:rPr>
          <w:rFonts w:ascii="Arial" w:eastAsia="Arial" w:hAnsi="Arial" w:cs="Arial"/>
          <w:color w:val="000000"/>
          <w:sz w:val="14"/>
          <w:szCs w:val="14"/>
          <w:shd w:val="clear" w:color="auto" w:fill="FFFFFF"/>
        </w:rPr>
        <w:t>atitinkančius</w:t>
      </w:r>
      <w:proofErr w:type="spellEnd"/>
      <w:r>
        <w:rPr>
          <w:rFonts w:ascii="Arial" w:hAnsi="Arial" w:cs="Arial"/>
          <w:sz w:val="18"/>
          <w:szCs w:val="18"/>
        </w:rPr>
        <w:t xml:space="preserve"> </w:t>
      </w:r>
      <w:proofErr w:type="spellStart"/>
      <w:r>
        <w:rPr>
          <w:rFonts w:ascii="Arial" w:eastAsia="Arial" w:hAnsi="Arial" w:cs="Arial"/>
          <w:color w:val="000000"/>
          <w:sz w:val="14"/>
          <w:szCs w:val="14"/>
          <w:shd w:val="clear" w:color="auto" w:fill="FFFFFF"/>
        </w:rPr>
        <w:t>įstatymų</w:t>
      </w:r>
      <w:proofErr w:type="spellEnd"/>
      <w:r>
        <w:rPr>
          <w:rFonts w:ascii="Arial" w:eastAsia="Arial" w:hAnsi="Arial" w:cs="Arial"/>
          <w:color w:val="000000"/>
          <w:sz w:val="14"/>
          <w:szCs w:val="14"/>
          <w:shd w:val="clear" w:color="auto" w:fill="FFFFFF"/>
        </w:rPr>
        <w:t xml:space="preserve"> </w:t>
      </w:r>
      <w:proofErr w:type="spellStart"/>
      <w:r>
        <w:rPr>
          <w:rFonts w:ascii="Arial" w:eastAsia="Arial" w:hAnsi="Arial" w:cs="Arial"/>
          <w:color w:val="000000"/>
          <w:sz w:val="14"/>
          <w:szCs w:val="14"/>
          <w:shd w:val="clear" w:color="auto" w:fill="FFFFFF"/>
        </w:rPr>
        <w:t>bei</w:t>
      </w:r>
      <w:proofErr w:type="spellEnd"/>
      <w:r>
        <w:rPr>
          <w:rFonts w:ascii="Arial" w:eastAsia="Arial" w:hAnsi="Arial" w:cs="Arial"/>
          <w:color w:val="000000"/>
          <w:sz w:val="14"/>
          <w:szCs w:val="14"/>
          <w:shd w:val="clear" w:color="auto" w:fill="FFFFFF"/>
        </w:rPr>
        <w:t xml:space="preserve"> </w:t>
      </w:r>
      <w:proofErr w:type="spellStart"/>
      <w:r>
        <w:rPr>
          <w:rFonts w:ascii="Arial" w:eastAsia="Arial" w:hAnsi="Arial" w:cs="Arial"/>
          <w:color w:val="000000"/>
          <w:sz w:val="14"/>
          <w:szCs w:val="14"/>
          <w:shd w:val="clear" w:color="auto" w:fill="FFFFFF"/>
        </w:rPr>
        <w:t>kitų</w:t>
      </w:r>
      <w:proofErr w:type="spellEnd"/>
      <w:r>
        <w:rPr>
          <w:rFonts w:ascii="Arial" w:eastAsia="Arial" w:hAnsi="Arial" w:cs="Arial"/>
          <w:color w:val="000000"/>
          <w:sz w:val="14"/>
          <w:szCs w:val="14"/>
          <w:shd w:val="clear" w:color="auto" w:fill="FFFFFF"/>
        </w:rPr>
        <w:t xml:space="preserve"> </w:t>
      </w:r>
      <w:proofErr w:type="spellStart"/>
      <w:r>
        <w:rPr>
          <w:rFonts w:ascii="Arial" w:eastAsia="Arial" w:hAnsi="Arial" w:cs="Arial"/>
          <w:color w:val="000000"/>
          <w:sz w:val="14"/>
          <w:szCs w:val="14"/>
          <w:shd w:val="clear" w:color="auto" w:fill="FFFFFF"/>
        </w:rPr>
        <w:t>teisės</w:t>
      </w:r>
      <w:proofErr w:type="spellEnd"/>
      <w:r>
        <w:rPr>
          <w:rFonts w:ascii="Arial" w:eastAsia="Arial" w:hAnsi="Arial" w:cs="Arial"/>
          <w:color w:val="000000"/>
          <w:sz w:val="14"/>
          <w:szCs w:val="14"/>
          <w:shd w:val="clear" w:color="auto" w:fill="FFFFFF"/>
        </w:rPr>
        <w:t xml:space="preserve"> </w:t>
      </w:r>
      <w:proofErr w:type="spellStart"/>
      <w:r>
        <w:rPr>
          <w:rFonts w:ascii="Arial" w:eastAsia="Arial" w:hAnsi="Arial" w:cs="Arial"/>
          <w:color w:val="000000"/>
          <w:sz w:val="14"/>
          <w:szCs w:val="14"/>
          <w:shd w:val="clear" w:color="auto" w:fill="FFFFFF"/>
        </w:rPr>
        <w:t>aktų</w:t>
      </w:r>
      <w:proofErr w:type="spellEnd"/>
      <w:r>
        <w:rPr>
          <w:rFonts w:ascii="Arial" w:eastAsia="Arial" w:hAnsi="Arial" w:cs="Arial"/>
          <w:sz w:val="18"/>
          <w:szCs w:val="18"/>
        </w:rPr>
        <w:t xml:space="preserve"> </w:t>
      </w:r>
      <w:proofErr w:type="spellStart"/>
      <w:r>
        <w:rPr>
          <w:rFonts w:ascii="Arial" w:eastAsia="Arial" w:hAnsi="Arial" w:cs="Arial"/>
          <w:color w:val="000000"/>
          <w:sz w:val="14"/>
          <w:szCs w:val="14"/>
          <w:shd w:val="clear" w:color="auto" w:fill="FFFFFF"/>
        </w:rPr>
        <w:t>nuostatas</w:t>
      </w:r>
      <w:proofErr w:type="spellEnd"/>
      <w:r>
        <w:rPr>
          <w:rFonts w:ascii="Arial" w:eastAsia="Arial" w:hAnsi="Arial" w:cs="Arial"/>
          <w:color w:val="000000"/>
          <w:sz w:val="14"/>
          <w:szCs w:val="14"/>
          <w:shd w:val="clear" w:color="auto" w:fill="FFFFFF"/>
        </w:rPr>
        <w:t>.</w:t>
      </w:r>
    </w:p>
  </w:footnote>
  <w:footnote w:id="3">
    <w:p w14:paraId="6F72E7CB" w14:textId="77777777" w:rsidR="003E3BEA" w:rsidRDefault="003E3BEA" w:rsidP="003E3BEA">
      <w:pPr>
        <w:tabs>
          <w:tab w:val="left" w:pos="567"/>
          <w:tab w:val="left" w:pos="851"/>
          <w:tab w:val="left" w:pos="992"/>
          <w:tab w:val="left" w:pos="1134"/>
        </w:tabs>
        <w:rPr>
          <w:rFonts w:ascii="Arial" w:eastAsia="Arial" w:hAnsi="Arial" w:cs="Arial"/>
          <w:color w:val="4471C4"/>
          <w:sz w:val="18"/>
          <w:szCs w:val="18"/>
        </w:rPr>
      </w:pPr>
      <w:r>
        <w:rPr>
          <w:rFonts w:ascii="Arial" w:eastAsia="Arial" w:hAnsi="Arial" w:cs="Arial"/>
          <w:sz w:val="18"/>
          <w:szCs w:val="18"/>
          <w:vertAlign w:val="superscript"/>
        </w:rPr>
        <w:footnoteRef/>
      </w:r>
      <w:r>
        <w:rPr>
          <w:rFonts w:ascii="Arial" w:eastAsia="Arial" w:hAnsi="Arial" w:cs="Arial"/>
          <w:sz w:val="18"/>
          <w:szCs w:val="18"/>
        </w:rPr>
        <w:t xml:space="preserve"> </w:t>
      </w:r>
      <w:proofErr w:type="spellStart"/>
      <w:r>
        <w:rPr>
          <w:rFonts w:ascii="Arial" w:eastAsia="Arial" w:hAnsi="Arial" w:cs="Arial"/>
          <w:i/>
          <w:iCs/>
          <w:color w:val="4471C4"/>
          <w:sz w:val="18"/>
          <w:szCs w:val="18"/>
        </w:rPr>
        <w:t>Susitarime</w:t>
      </w:r>
      <w:proofErr w:type="spellEnd"/>
      <w:r>
        <w:rPr>
          <w:rFonts w:ascii="Arial" w:eastAsia="Arial" w:hAnsi="Arial" w:cs="Arial"/>
          <w:i/>
          <w:iCs/>
          <w:color w:val="4471C4"/>
          <w:sz w:val="18"/>
          <w:szCs w:val="18"/>
        </w:rPr>
        <w:t xml:space="preserve"> </w:t>
      </w:r>
      <w:proofErr w:type="spellStart"/>
      <w:r>
        <w:rPr>
          <w:rFonts w:ascii="Arial" w:eastAsia="Arial" w:hAnsi="Arial" w:cs="Arial"/>
          <w:i/>
          <w:iCs/>
          <w:color w:val="4471C4"/>
          <w:sz w:val="18"/>
          <w:szCs w:val="18"/>
        </w:rPr>
        <w:t>įvardijamos</w:t>
      </w:r>
      <w:proofErr w:type="spellEnd"/>
      <w:r>
        <w:rPr>
          <w:rFonts w:ascii="Arial" w:eastAsia="Arial" w:hAnsi="Arial" w:cs="Arial"/>
          <w:i/>
          <w:iCs/>
          <w:color w:val="4471C4"/>
          <w:sz w:val="18"/>
          <w:szCs w:val="18"/>
        </w:rPr>
        <w:t xml:space="preserve"> </w:t>
      </w:r>
      <w:proofErr w:type="spellStart"/>
      <w:r>
        <w:rPr>
          <w:rFonts w:ascii="Arial" w:eastAsia="Arial" w:hAnsi="Arial" w:cs="Arial"/>
          <w:i/>
          <w:iCs/>
          <w:color w:val="4471C4"/>
          <w:sz w:val="18"/>
          <w:szCs w:val="18"/>
        </w:rPr>
        <w:t>Sutarties</w:t>
      </w:r>
      <w:proofErr w:type="spellEnd"/>
      <w:r>
        <w:rPr>
          <w:rFonts w:ascii="Arial" w:eastAsia="Arial" w:hAnsi="Arial" w:cs="Arial"/>
          <w:i/>
          <w:iCs/>
          <w:color w:val="4471C4"/>
          <w:sz w:val="18"/>
          <w:szCs w:val="18"/>
        </w:rPr>
        <w:t xml:space="preserve"> </w:t>
      </w:r>
      <w:proofErr w:type="spellStart"/>
      <w:r>
        <w:rPr>
          <w:rFonts w:ascii="Arial" w:eastAsia="Arial" w:hAnsi="Arial" w:cs="Arial"/>
          <w:i/>
          <w:iCs/>
          <w:color w:val="4471C4"/>
          <w:sz w:val="18"/>
          <w:szCs w:val="18"/>
        </w:rPr>
        <w:t>nutraukimo</w:t>
      </w:r>
      <w:proofErr w:type="spellEnd"/>
      <w:r>
        <w:rPr>
          <w:rFonts w:ascii="Arial" w:eastAsia="Arial" w:hAnsi="Arial" w:cs="Arial"/>
          <w:i/>
          <w:iCs/>
          <w:color w:val="4471C4"/>
          <w:sz w:val="18"/>
          <w:szCs w:val="18"/>
        </w:rPr>
        <w:t xml:space="preserve"> </w:t>
      </w:r>
      <w:proofErr w:type="spellStart"/>
      <w:r>
        <w:rPr>
          <w:rFonts w:ascii="Arial" w:eastAsia="Arial" w:hAnsi="Arial" w:cs="Arial"/>
          <w:i/>
          <w:iCs/>
          <w:color w:val="4471C4"/>
          <w:sz w:val="18"/>
          <w:szCs w:val="18"/>
        </w:rPr>
        <w:t>priežastys</w:t>
      </w:r>
      <w:proofErr w:type="spellEnd"/>
      <w:r>
        <w:rPr>
          <w:rFonts w:ascii="Arial" w:eastAsia="Arial" w:hAnsi="Arial" w:cs="Arial"/>
          <w:i/>
          <w:iCs/>
          <w:color w:val="4471C4"/>
          <w:sz w:val="18"/>
          <w:szCs w:val="18"/>
        </w:rPr>
        <w:t xml:space="preserve">, </w:t>
      </w:r>
      <w:proofErr w:type="spellStart"/>
      <w:r>
        <w:rPr>
          <w:rFonts w:ascii="Arial" w:eastAsia="Arial" w:hAnsi="Arial" w:cs="Arial"/>
          <w:i/>
          <w:iCs/>
          <w:color w:val="4471C4"/>
          <w:sz w:val="18"/>
          <w:szCs w:val="18"/>
        </w:rPr>
        <w:t>nutraukimo</w:t>
      </w:r>
      <w:proofErr w:type="spellEnd"/>
      <w:r>
        <w:rPr>
          <w:rFonts w:ascii="Arial" w:eastAsia="Arial" w:hAnsi="Arial" w:cs="Arial"/>
          <w:i/>
          <w:iCs/>
          <w:color w:val="4471C4"/>
          <w:sz w:val="18"/>
          <w:szCs w:val="18"/>
        </w:rPr>
        <w:t xml:space="preserve"> data </w:t>
      </w:r>
      <w:proofErr w:type="spellStart"/>
      <w:r>
        <w:rPr>
          <w:rFonts w:ascii="Arial" w:eastAsia="Arial" w:hAnsi="Arial" w:cs="Arial"/>
          <w:i/>
          <w:iCs/>
          <w:color w:val="4471C4"/>
          <w:sz w:val="18"/>
          <w:szCs w:val="18"/>
        </w:rPr>
        <w:t>ir</w:t>
      </w:r>
      <w:proofErr w:type="spellEnd"/>
      <w:r>
        <w:rPr>
          <w:rFonts w:ascii="Arial" w:eastAsia="Arial" w:hAnsi="Arial" w:cs="Arial"/>
          <w:i/>
          <w:iCs/>
          <w:color w:val="4471C4"/>
          <w:sz w:val="18"/>
          <w:szCs w:val="18"/>
        </w:rPr>
        <w:t xml:space="preserve"> </w:t>
      </w:r>
      <w:proofErr w:type="spellStart"/>
      <w:r>
        <w:rPr>
          <w:rFonts w:ascii="Arial" w:eastAsia="Arial" w:hAnsi="Arial" w:cs="Arial"/>
          <w:i/>
          <w:iCs/>
          <w:color w:val="4471C4"/>
          <w:sz w:val="18"/>
          <w:szCs w:val="18"/>
        </w:rPr>
        <w:t>susitariama</w:t>
      </w:r>
      <w:proofErr w:type="spellEnd"/>
      <w:r>
        <w:rPr>
          <w:rFonts w:ascii="Arial" w:eastAsia="Arial" w:hAnsi="Arial" w:cs="Arial"/>
          <w:i/>
          <w:iCs/>
          <w:color w:val="4471C4"/>
          <w:sz w:val="18"/>
          <w:szCs w:val="18"/>
        </w:rPr>
        <w:t xml:space="preserve"> dėl </w:t>
      </w:r>
      <w:proofErr w:type="spellStart"/>
      <w:r>
        <w:rPr>
          <w:rFonts w:ascii="Arial" w:eastAsia="Arial" w:hAnsi="Arial" w:cs="Arial"/>
          <w:i/>
          <w:iCs/>
          <w:color w:val="4471C4"/>
          <w:sz w:val="18"/>
          <w:szCs w:val="18"/>
        </w:rPr>
        <w:t>apmokėjimo</w:t>
      </w:r>
      <w:proofErr w:type="spellEnd"/>
      <w:r>
        <w:rPr>
          <w:rFonts w:ascii="Arial" w:eastAsia="Arial" w:hAnsi="Arial" w:cs="Arial"/>
          <w:i/>
          <w:iCs/>
          <w:color w:val="4471C4"/>
          <w:sz w:val="18"/>
          <w:szCs w:val="18"/>
        </w:rPr>
        <w:t xml:space="preserve"> </w:t>
      </w:r>
      <w:proofErr w:type="spellStart"/>
      <w:r>
        <w:rPr>
          <w:rFonts w:ascii="Arial" w:eastAsia="Arial" w:hAnsi="Arial" w:cs="Arial"/>
          <w:i/>
          <w:iCs/>
          <w:color w:val="4471C4"/>
          <w:sz w:val="18"/>
          <w:szCs w:val="18"/>
        </w:rPr>
        <w:t>už</w:t>
      </w:r>
      <w:proofErr w:type="spellEnd"/>
      <w:r>
        <w:rPr>
          <w:rFonts w:ascii="Arial" w:eastAsia="Arial" w:hAnsi="Arial" w:cs="Arial"/>
          <w:i/>
          <w:iCs/>
          <w:color w:val="4471C4"/>
          <w:sz w:val="18"/>
          <w:szCs w:val="18"/>
        </w:rPr>
        <w:t xml:space="preserve"> </w:t>
      </w:r>
      <w:proofErr w:type="spellStart"/>
      <w:r>
        <w:rPr>
          <w:rFonts w:ascii="Arial" w:eastAsia="Arial" w:hAnsi="Arial" w:cs="Arial"/>
          <w:i/>
          <w:iCs/>
          <w:color w:val="4471C4"/>
          <w:sz w:val="18"/>
          <w:szCs w:val="18"/>
        </w:rPr>
        <w:t>iki</w:t>
      </w:r>
      <w:proofErr w:type="spellEnd"/>
      <w:r>
        <w:rPr>
          <w:rFonts w:ascii="Arial" w:eastAsia="Arial" w:hAnsi="Arial" w:cs="Arial"/>
          <w:i/>
          <w:iCs/>
          <w:color w:val="4471C4"/>
          <w:sz w:val="18"/>
          <w:szCs w:val="18"/>
        </w:rPr>
        <w:t xml:space="preserve"> </w:t>
      </w:r>
      <w:proofErr w:type="spellStart"/>
      <w:r>
        <w:rPr>
          <w:rFonts w:ascii="Arial" w:eastAsia="Arial" w:hAnsi="Arial" w:cs="Arial"/>
          <w:i/>
          <w:iCs/>
          <w:color w:val="4471C4"/>
          <w:sz w:val="18"/>
          <w:szCs w:val="18"/>
        </w:rPr>
        <w:t>Sutarties</w:t>
      </w:r>
      <w:proofErr w:type="spellEnd"/>
      <w:r>
        <w:rPr>
          <w:rFonts w:ascii="Arial" w:eastAsia="Arial" w:hAnsi="Arial" w:cs="Arial"/>
          <w:i/>
          <w:iCs/>
          <w:color w:val="4471C4"/>
          <w:sz w:val="18"/>
          <w:szCs w:val="18"/>
        </w:rPr>
        <w:t xml:space="preserve"> </w:t>
      </w:r>
      <w:proofErr w:type="spellStart"/>
      <w:r>
        <w:rPr>
          <w:rFonts w:ascii="Arial" w:eastAsia="Arial" w:hAnsi="Arial" w:cs="Arial"/>
          <w:i/>
          <w:iCs/>
          <w:color w:val="4471C4"/>
          <w:sz w:val="18"/>
          <w:szCs w:val="18"/>
        </w:rPr>
        <w:t>nutraukimo</w:t>
      </w:r>
      <w:proofErr w:type="spellEnd"/>
      <w:r>
        <w:rPr>
          <w:rFonts w:ascii="Arial" w:eastAsia="Arial" w:hAnsi="Arial" w:cs="Arial"/>
          <w:i/>
          <w:iCs/>
          <w:color w:val="4471C4"/>
          <w:sz w:val="18"/>
          <w:szCs w:val="18"/>
        </w:rPr>
        <w:t xml:space="preserve"> </w:t>
      </w:r>
      <w:proofErr w:type="spellStart"/>
      <w:r>
        <w:rPr>
          <w:rFonts w:ascii="Arial" w:eastAsia="Arial" w:hAnsi="Arial" w:cs="Arial"/>
          <w:i/>
          <w:iCs/>
          <w:color w:val="4471C4"/>
          <w:sz w:val="18"/>
          <w:szCs w:val="18"/>
        </w:rPr>
        <w:t>priimtas</w:t>
      </w:r>
      <w:proofErr w:type="spellEnd"/>
      <w:r>
        <w:rPr>
          <w:rFonts w:ascii="Arial" w:eastAsia="Arial" w:hAnsi="Arial" w:cs="Arial"/>
          <w:i/>
          <w:iCs/>
          <w:color w:val="4471C4"/>
          <w:sz w:val="18"/>
          <w:szCs w:val="18"/>
        </w:rPr>
        <w:t xml:space="preserve"> </w:t>
      </w:r>
      <w:proofErr w:type="spellStart"/>
      <w:r>
        <w:rPr>
          <w:rFonts w:ascii="Arial" w:eastAsia="Arial" w:hAnsi="Arial" w:cs="Arial"/>
          <w:i/>
          <w:iCs/>
          <w:color w:val="4471C4"/>
          <w:sz w:val="18"/>
          <w:szCs w:val="18"/>
        </w:rPr>
        <w:t>Prekes</w:t>
      </w:r>
      <w:proofErr w:type="spellEnd"/>
      <w:r>
        <w:rPr>
          <w:rFonts w:ascii="Arial" w:eastAsia="Arial" w:hAnsi="Arial" w:cs="Arial"/>
          <w:i/>
          <w:iCs/>
          <w:color w:val="4471C4"/>
          <w:sz w:val="18"/>
          <w:szCs w:val="18"/>
        </w:rPr>
        <w:t xml:space="preserve">, </w:t>
      </w:r>
      <w:proofErr w:type="spellStart"/>
      <w:r>
        <w:rPr>
          <w:rFonts w:ascii="Arial" w:eastAsia="Arial" w:hAnsi="Arial" w:cs="Arial"/>
          <w:i/>
          <w:iCs/>
          <w:color w:val="4471C4"/>
          <w:sz w:val="18"/>
          <w:szCs w:val="18"/>
        </w:rPr>
        <w:t>taip</w:t>
      </w:r>
      <w:proofErr w:type="spellEnd"/>
      <w:r>
        <w:rPr>
          <w:rFonts w:ascii="Arial" w:eastAsia="Arial" w:hAnsi="Arial" w:cs="Arial"/>
          <w:i/>
          <w:iCs/>
          <w:color w:val="4471C4"/>
          <w:sz w:val="18"/>
          <w:szCs w:val="18"/>
        </w:rPr>
        <w:t xml:space="preserve"> pat dėl </w:t>
      </w:r>
      <w:proofErr w:type="spellStart"/>
      <w:r>
        <w:rPr>
          <w:rFonts w:ascii="Arial" w:eastAsia="Arial" w:hAnsi="Arial" w:cs="Arial"/>
          <w:i/>
          <w:iCs/>
          <w:color w:val="4471C4"/>
          <w:sz w:val="18"/>
          <w:szCs w:val="18"/>
        </w:rPr>
        <w:t>atsakomybės</w:t>
      </w:r>
      <w:proofErr w:type="spellEnd"/>
      <w:r>
        <w:rPr>
          <w:rFonts w:ascii="Arial" w:eastAsia="Arial" w:hAnsi="Arial" w:cs="Arial"/>
          <w:i/>
          <w:iCs/>
          <w:color w:val="4471C4"/>
          <w:sz w:val="18"/>
          <w:szCs w:val="18"/>
        </w:rPr>
        <w:t xml:space="preserve"> </w:t>
      </w:r>
      <w:proofErr w:type="spellStart"/>
      <w:r>
        <w:rPr>
          <w:rFonts w:ascii="Arial" w:eastAsia="Arial" w:hAnsi="Arial" w:cs="Arial"/>
          <w:i/>
          <w:iCs/>
          <w:color w:val="4471C4"/>
          <w:sz w:val="18"/>
          <w:szCs w:val="18"/>
        </w:rPr>
        <w:t>nuostatų</w:t>
      </w:r>
      <w:proofErr w:type="spellEnd"/>
      <w:r>
        <w:rPr>
          <w:rFonts w:ascii="Arial" w:eastAsia="Arial" w:hAnsi="Arial" w:cs="Arial"/>
          <w:i/>
          <w:iCs/>
          <w:color w:val="4471C4"/>
          <w:sz w:val="18"/>
          <w:szCs w:val="18"/>
        </w:rPr>
        <w:t xml:space="preserve"> </w:t>
      </w:r>
      <w:proofErr w:type="spellStart"/>
      <w:r>
        <w:rPr>
          <w:rFonts w:ascii="Arial" w:eastAsia="Arial" w:hAnsi="Arial" w:cs="Arial"/>
          <w:i/>
          <w:iCs/>
          <w:color w:val="4471C4"/>
          <w:sz w:val="18"/>
          <w:szCs w:val="18"/>
        </w:rPr>
        <w:t>taikymo</w:t>
      </w:r>
      <w:proofErr w:type="spellEnd"/>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Outlin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5"/>
    <w:multiLevelType w:val="multilevel"/>
    <w:tmpl w:val="D6A8797C"/>
    <w:lvl w:ilvl="0">
      <w:start w:val="1"/>
      <w:numFmt w:val="decimal"/>
      <w:lvlText w:val="%1."/>
      <w:lvlJc w:val="left"/>
      <w:pPr>
        <w:tabs>
          <w:tab w:val="num" w:pos="1287"/>
        </w:tabs>
        <w:ind w:left="1287" w:hanging="360"/>
      </w:pPr>
      <w:rPr>
        <w:rFonts w:hint="default"/>
      </w:rPr>
    </w:lvl>
    <w:lvl w:ilvl="1">
      <w:start w:val="1"/>
      <w:numFmt w:val="decimal"/>
      <w:lvlText w:val="%1.%2."/>
      <w:lvlJc w:val="left"/>
      <w:pPr>
        <w:tabs>
          <w:tab w:val="num" w:pos="360"/>
        </w:tabs>
        <w:ind w:left="360" w:hanging="360"/>
      </w:pPr>
      <w:rPr>
        <w:rFonts w:hint="default"/>
        <w:i w:val="0"/>
      </w:rPr>
    </w:lvl>
    <w:lvl w:ilvl="2">
      <w:start w:val="1"/>
      <w:numFmt w:val="decimal"/>
      <w:lvlText w:val="%2.%3."/>
      <w:lvlJc w:val="left"/>
      <w:pPr>
        <w:tabs>
          <w:tab w:val="num" w:pos="360"/>
        </w:tabs>
        <w:ind w:left="360" w:hanging="360"/>
      </w:pPr>
      <w:rPr>
        <w:rFonts w:hint="default"/>
      </w:rPr>
    </w:lvl>
    <w:lvl w:ilvl="3">
      <w:start w:val="1"/>
      <w:numFmt w:val="decimal"/>
      <w:lvlText w:val="%3.%4."/>
      <w:lvlJc w:val="left"/>
      <w:pPr>
        <w:tabs>
          <w:tab w:val="num" w:pos="644"/>
        </w:tabs>
        <w:ind w:left="644" w:hanging="360"/>
      </w:pPr>
      <w:rPr>
        <w:rFonts w:hint="default"/>
      </w:rPr>
    </w:lvl>
    <w:lvl w:ilvl="4">
      <w:start w:val="1"/>
      <w:numFmt w:val="decimal"/>
      <w:lvlText w:val="%4.%5."/>
      <w:lvlJc w:val="left"/>
      <w:pPr>
        <w:tabs>
          <w:tab w:val="num" w:pos="2727"/>
        </w:tabs>
        <w:ind w:left="2727" w:hanging="360"/>
      </w:pPr>
      <w:rPr>
        <w:rFonts w:hint="default"/>
      </w:rPr>
    </w:lvl>
    <w:lvl w:ilvl="5">
      <w:start w:val="1"/>
      <w:numFmt w:val="decimal"/>
      <w:lvlText w:val="%5.%6."/>
      <w:lvlJc w:val="left"/>
      <w:pPr>
        <w:tabs>
          <w:tab w:val="num" w:pos="3087"/>
        </w:tabs>
        <w:ind w:left="3087" w:hanging="360"/>
      </w:pPr>
      <w:rPr>
        <w:rFonts w:hint="default"/>
      </w:rPr>
    </w:lvl>
    <w:lvl w:ilvl="6">
      <w:start w:val="1"/>
      <w:numFmt w:val="decimal"/>
      <w:lvlText w:val="%6.%7."/>
      <w:lvlJc w:val="left"/>
      <w:pPr>
        <w:tabs>
          <w:tab w:val="num" w:pos="3447"/>
        </w:tabs>
        <w:ind w:left="3447" w:hanging="360"/>
      </w:pPr>
      <w:rPr>
        <w:rFonts w:hint="default"/>
      </w:rPr>
    </w:lvl>
    <w:lvl w:ilvl="7">
      <w:start w:val="1"/>
      <w:numFmt w:val="decimal"/>
      <w:lvlText w:val="%7.%8."/>
      <w:lvlJc w:val="left"/>
      <w:pPr>
        <w:tabs>
          <w:tab w:val="num" w:pos="3807"/>
        </w:tabs>
        <w:ind w:left="3807" w:hanging="360"/>
      </w:pPr>
      <w:rPr>
        <w:rFonts w:hint="default"/>
      </w:rPr>
    </w:lvl>
    <w:lvl w:ilvl="8">
      <w:start w:val="1"/>
      <w:numFmt w:val="decimal"/>
      <w:lvlText w:val="%8.%9."/>
      <w:lvlJc w:val="left"/>
      <w:pPr>
        <w:tabs>
          <w:tab w:val="num" w:pos="4167"/>
        </w:tabs>
        <w:ind w:left="4167" w:hanging="360"/>
      </w:pPr>
      <w:rPr>
        <w:rFonts w:hint="default"/>
      </w:rPr>
    </w:lvl>
  </w:abstractNum>
  <w:abstractNum w:abstractNumId="2"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FD5605"/>
    <w:multiLevelType w:val="multilevel"/>
    <w:tmpl w:val="9CE8D7C8"/>
    <w:lvl w:ilvl="0">
      <w:start w:val="1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77D6B5A"/>
    <w:multiLevelType w:val="multilevel"/>
    <w:tmpl w:val="01880D1A"/>
    <w:numStyleLink w:val="Stilius1"/>
  </w:abstractNum>
  <w:abstractNum w:abstractNumId="5" w15:restartNumberingAfterBreak="0">
    <w:nsid w:val="0D302E2C"/>
    <w:multiLevelType w:val="hybridMultilevel"/>
    <w:tmpl w:val="77185D9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0E7B287D"/>
    <w:multiLevelType w:val="hybridMultilevel"/>
    <w:tmpl w:val="EB8296E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63A6B47"/>
    <w:multiLevelType w:val="multilevel"/>
    <w:tmpl w:val="981623A6"/>
    <w:lvl w:ilvl="0">
      <w:start w:val="1"/>
      <w:numFmt w:val="decimal"/>
      <w:lvlText w:val="%1."/>
      <w:lvlJc w:val="left"/>
      <w:pPr>
        <w:ind w:left="450" w:hanging="450"/>
      </w:pPr>
      <w:rPr>
        <w:rFonts w:hint="default"/>
        <w:b w:val="0"/>
        <w:i w:val="0"/>
        <w:color w:val="auto"/>
      </w:rPr>
    </w:lvl>
    <w:lvl w:ilvl="1">
      <w:start w:val="1"/>
      <w:numFmt w:val="decimal"/>
      <w:lvlText w:val="%1.%2."/>
      <w:lvlJc w:val="left"/>
      <w:pPr>
        <w:ind w:left="450" w:hanging="450"/>
      </w:pPr>
      <w:rPr>
        <w:rFonts w:hint="default"/>
        <w:b w:val="0"/>
        <w:i w:val="0"/>
        <w:color w:val="auto"/>
      </w:rPr>
    </w:lvl>
    <w:lvl w:ilvl="2">
      <w:start w:val="1"/>
      <w:numFmt w:val="decimal"/>
      <w:lvlText w:val="%1.%2.%3."/>
      <w:lvlJc w:val="left"/>
      <w:pPr>
        <w:ind w:left="720" w:hanging="720"/>
      </w:pPr>
      <w:rPr>
        <w:rFonts w:hint="default"/>
        <w:b w:val="0"/>
        <w:i w:val="0"/>
        <w:color w:val="auto"/>
      </w:rPr>
    </w:lvl>
    <w:lvl w:ilvl="3">
      <w:start w:val="1"/>
      <w:numFmt w:val="decimal"/>
      <w:lvlText w:val="%1.%2.%3.%4."/>
      <w:lvlJc w:val="left"/>
      <w:pPr>
        <w:ind w:left="720" w:hanging="720"/>
      </w:pPr>
      <w:rPr>
        <w:rFonts w:hint="default"/>
        <w:b w:val="0"/>
        <w:i w:val="0"/>
        <w:color w:val="auto"/>
      </w:rPr>
    </w:lvl>
    <w:lvl w:ilvl="4">
      <w:start w:val="1"/>
      <w:numFmt w:val="decimal"/>
      <w:lvlText w:val="%1.%2.%3.%4.%5."/>
      <w:lvlJc w:val="left"/>
      <w:pPr>
        <w:ind w:left="1080" w:hanging="1080"/>
      </w:pPr>
      <w:rPr>
        <w:rFonts w:hint="default"/>
        <w:b w:val="0"/>
        <w:i w:val="0"/>
        <w:color w:val="auto"/>
      </w:rPr>
    </w:lvl>
    <w:lvl w:ilvl="5">
      <w:start w:val="1"/>
      <w:numFmt w:val="decimal"/>
      <w:lvlText w:val="%1.%2.%3.%4.%5.%6."/>
      <w:lvlJc w:val="left"/>
      <w:pPr>
        <w:ind w:left="1080" w:hanging="1080"/>
      </w:pPr>
      <w:rPr>
        <w:rFonts w:hint="default"/>
        <w:b w:val="0"/>
        <w:i w:val="0"/>
        <w:color w:val="auto"/>
      </w:rPr>
    </w:lvl>
    <w:lvl w:ilvl="6">
      <w:start w:val="1"/>
      <w:numFmt w:val="decimal"/>
      <w:lvlText w:val="%1.%2.%3.%4.%5.%6.%7."/>
      <w:lvlJc w:val="left"/>
      <w:pPr>
        <w:ind w:left="1440" w:hanging="1440"/>
      </w:pPr>
      <w:rPr>
        <w:rFonts w:hint="default"/>
        <w:b w:val="0"/>
        <w:i w:val="0"/>
        <w:color w:val="auto"/>
      </w:rPr>
    </w:lvl>
    <w:lvl w:ilvl="7">
      <w:start w:val="1"/>
      <w:numFmt w:val="decimal"/>
      <w:lvlText w:val="%1.%2.%3.%4.%5.%6.%7.%8."/>
      <w:lvlJc w:val="left"/>
      <w:pPr>
        <w:ind w:left="1440" w:hanging="1440"/>
      </w:pPr>
      <w:rPr>
        <w:rFonts w:hint="default"/>
        <w:b w:val="0"/>
        <w:i w:val="0"/>
        <w:color w:val="auto"/>
      </w:rPr>
    </w:lvl>
    <w:lvl w:ilvl="8">
      <w:start w:val="1"/>
      <w:numFmt w:val="decimal"/>
      <w:lvlText w:val="%1.%2.%3.%4.%5.%6.%7.%8.%9."/>
      <w:lvlJc w:val="left"/>
      <w:pPr>
        <w:ind w:left="1800" w:hanging="1800"/>
      </w:pPr>
      <w:rPr>
        <w:rFonts w:hint="default"/>
        <w:b w:val="0"/>
        <w:i w:val="0"/>
        <w:color w:val="auto"/>
      </w:rPr>
    </w:lvl>
  </w:abstractNum>
  <w:abstractNum w:abstractNumId="8" w15:restartNumberingAfterBreak="0">
    <w:nsid w:val="16690133"/>
    <w:multiLevelType w:val="multilevel"/>
    <w:tmpl w:val="4B9ADE3E"/>
    <w:lvl w:ilvl="0">
      <w:start w:val="5"/>
      <w:numFmt w:val="decimal"/>
      <w:lvlText w:val="%1"/>
      <w:lvlJc w:val="left"/>
      <w:pPr>
        <w:ind w:left="708" w:hanging="600"/>
      </w:pPr>
      <w:rPr>
        <w:lang w:val="lt-LT" w:eastAsia="en-US" w:bidi="ar-SA"/>
      </w:rPr>
    </w:lvl>
    <w:lvl w:ilvl="1">
      <w:start w:val="3"/>
      <w:numFmt w:val="decimal"/>
      <w:lvlText w:val="%1.%2"/>
      <w:lvlJc w:val="left"/>
      <w:pPr>
        <w:ind w:left="708" w:hanging="600"/>
      </w:pPr>
      <w:rPr>
        <w:lang w:val="lt-LT" w:eastAsia="en-US" w:bidi="ar-SA"/>
      </w:rPr>
    </w:lvl>
    <w:lvl w:ilvl="2">
      <w:start w:val="1"/>
      <w:numFmt w:val="decimal"/>
      <w:lvlText w:val="%1.%2.%3."/>
      <w:lvlJc w:val="left"/>
      <w:pPr>
        <w:ind w:left="708" w:hanging="600"/>
      </w:pPr>
      <w:rPr>
        <w:rFonts w:ascii="Times New Roman" w:eastAsia="Times New Roman" w:hAnsi="Times New Roman" w:cs="Times New Roman" w:hint="default"/>
        <w:b w:val="0"/>
        <w:bCs w:val="0"/>
        <w:i w:val="0"/>
        <w:iCs w:val="0"/>
        <w:spacing w:val="0"/>
        <w:w w:val="100"/>
        <w:sz w:val="24"/>
        <w:szCs w:val="24"/>
        <w:lang w:val="lt-LT" w:eastAsia="en-US" w:bidi="ar-SA"/>
      </w:rPr>
    </w:lvl>
    <w:lvl w:ilvl="3">
      <w:numFmt w:val="bullet"/>
      <w:lvlText w:val="•"/>
      <w:lvlJc w:val="left"/>
      <w:pPr>
        <w:ind w:left="2536" w:hanging="600"/>
      </w:pPr>
      <w:rPr>
        <w:lang w:val="lt-LT" w:eastAsia="en-US" w:bidi="ar-SA"/>
      </w:rPr>
    </w:lvl>
    <w:lvl w:ilvl="4">
      <w:numFmt w:val="bullet"/>
      <w:lvlText w:val="•"/>
      <w:lvlJc w:val="left"/>
      <w:pPr>
        <w:ind w:left="3148" w:hanging="600"/>
      </w:pPr>
      <w:rPr>
        <w:lang w:val="lt-LT" w:eastAsia="en-US" w:bidi="ar-SA"/>
      </w:rPr>
    </w:lvl>
    <w:lvl w:ilvl="5">
      <w:numFmt w:val="bullet"/>
      <w:lvlText w:val="•"/>
      <w:lvlJc w:val="left"/>
      <w:pPr>
        <w:ind w:left="3760" w:hanging="600"/>
      </w:pPr>
      <w:rPr>
        <w:lang w:val="lt-LT" w:eastAsia="en-US" w:bidi="ar-SA"/>
      </w:rPr>
    </w:lvl>
    <w:lvl w:ilvl="6">
      <w:numFmt w:val="bullet"/>
      <w:lvlText w:val="•"/>
      <w:lvlJc w:val="left"/>
      <w:pPr>
        <w:ind w:left="4372" w:hanging="600"/>
      </w:pPr>
      <w:rPr>
        <w:lang w:val="lt-LT" w:eastAsia="en-US" w:bidi="ar-SA"/>
      </w:rPr>
    </w:lvl>
    <w:lvl w:ilvl="7">
      <w:numFmt w:val="bullet"/>
      <w:lvlText w:val="•"/>
      <w:lvlJc w:val="left"/>
      <w:pPr>
        <w:ind w:left="4984" w:hanging="600"/>
      </w:pPr>
      <w:rPr>
        <w:lang w:val="lt-LT" w:eastAsia="en-US" w:bidi="ar-SA"/>
      </w:rPr>
    </w:lvl>
    <w:lvl w:ilvl="8">
      <w:numFmt w:val="bullet"/>
      <w:lvlText w:val="•"/>
      <w:lvlJc w:val="left"/>
      <w:pPr>
        <w:ind w:left="5596" w:hanging="600"/>
      </w:pPr>
      <w:rPr>
        <w:lang w:val="lt-LT" w:eastAsia="en-US" w:bidi="ar-SA"/>
      </w:rPr>
    </w:lvl>
  </w:abstractNum>
  <w:abstractNum w:abstractNumId="9" w15:restartNumberingAfterBreak="0">
    <w:nsid w:val="16951466"/>
    <w:multiLevelType w:val="multilevel"/>
    <w:tmpl w:val="01880D1A"/>
    <w:styleLink w:val="Stilius1"/>
    <w:lvl w:ilvl="0">
      <w:start w:val="7"/>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19447FE3"/>
    <w:multiLevelType w:val="multilevel"/>
    <w:tmpl w:val="F536CDCC"/>
    <w:lvl w:ilvl="0">
      <w:start w:val="14"/>
      <w:numFmt w:val="decimal"/>
      <w:lvlText w:val="%1."/>
      <w:lvlJc w:val="left"/>
      <w:pPr>
        <w:ind w:left="480" w:hanging="480"/>
      </w:pPr>
      <w:rPr>
        <w:rFonts w:hint="default"/>
      </w:rPr>
    </w:lvl>
    <w:lvl w:ilvl="1">
      <w:start w:val="1"/>
      <w:numFmt w:val="decimal"/>
      <w:lvlText w:val="%1.%2."/>
      <w:lvlJc w:val="left"/>
      <w:pPr>
        <w:ind w:left="960" w:hanging="48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11" w15:restartNumberingAfterBreak="0">
    <w:nsid w:val="1D4937FF"/>
    <w:multiLevelType w:val="multilevel"/>
    <w:tmpl w:val="A442293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DCE28FB"/>
    <w:multiLevelType w:val="hybridMultilevel"/>
    <w:tmpl w:val="77185D9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22DB666F"/>
    <w:multiLevelType w:val="multilevel"/>
    <w:tmpl w:val="01880D1A"/>
    <w:lvl w:ilvl="0">
      <w:start w:val="6"/>
      <w:numFmt w:val="decimal"/>
      <w:lvlText w:val="%1."/>
      <w:lvlJc w:val="left"/>
      <w:pPr>
        <w:ind w:left="360" w:hanging="360"/>
      </w:pPr>
      <w:rPr>
        <w:rFonts w:hint="default"/>
      </w:rPr>
    </w:lvl>
    <w:lvl w:ilvl="1">
      <w:start w:val="1"/>
      <w:numFmt w:val="decimal"/>
      <w:lvlText w:val="%1.%2."/>
      <w:lvlJc w:val="left"/>
      <w:pPr>
        <w:ind w:left="928"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4" w15:restartNumberingAfterBreak="0">
    <w:nsid w:val="22E566F4"/>
    <w:multiLevelType w:val="multilevel"/>
    <w:tmpl w:val="D55CCDC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24033B83"/>
    <w:multiLevelType w:val="hybridMultilevel"/>
    <w:tmpl w:val="0284E20E"/>
    <w:lvl w:ilvl="0" w:tplc="04270005">
      <w:start w:val="1"/>
      <w:numFmt w:val="bullet"/>
      <w:lvlText w:val=""/>
      <w:lvlJc w:val="left"/>
      <w:pPr>
        <w:ind w:left="360" w:hanging="360"/>
      </w:pPr>
      <w:rPr>
        <w:rFonts w:ascii="Wingdings" w:hAnsi="Wingdings" w:cs="Wingdings"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cs="Wingdings" w:hint="default"/>
      </w:rPr>
    </w:lvl>
    <w:lvl w:ilvl="3" w:tplc="FFFFFFFF">
      <w:start w:val="1"/>
      <w:numFmt w:val="bullet"/>
      <w:lvlText w:val=""/>
      <w:lvlJc w:val="left"/>
      <w:pPr>
        <w:ind w:left="2520" w:hanging="360"/>
      </w:pPr>
      <w:rPr>
        <w:rFonts w:ascii="Symbol" w:hAnsi="Symbol" w:cs="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cs="Wingdings" w:hint="default"/>
      </w:rPr>
    </w:lvl>
    <w:lvl w:ilvl="6" w:tplc="FFFFFFFF">
      <w:start w:val="1"/>
      <w:numFmt w:val="bullet"/>
      <w:lvlText w:val=""/>
      <w:lvlJc w:val="left"/>
      <w:pPr>
        <w:ind w:left="4680" w:hanging="360"/>
      </w:pPr>
      <w:rPr>
        <w:rFonts w:ascii="Symbol" w:hAnsi="Symbol" w:cs="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cs="Wingdings" w:hint="default"/>
      </w:rPr>
    </w:lvl>
  </w:abstractNum>
  <w:abstractNum w:abstractNumId="16" w15:restartNumberingAfterBreak="0">
    <w:nsid w:val="29100014"/>
    <w:multiLevelType w:val="multilevel"/>
    <w:tmpl w:val="01880D1A"/>
    <w:numStyleLink w:val="Stilius1"/>
  </w:abstractNum>
  <w:abstractNum w:abstractNumId="17" w15:restartNumberingAfterBreak="0">
    <w:nsid w:val="29707815"/>
    <w:multiLevelType w:val="multilevel"/>
    <w:tmpl w:val="01880D1A"/>
    <w:lvl w:ilvl="0">
      <w:start w:val="8"/>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8" w15:restartNumberingAfterBreak="0">
    <w:nsid w:val="2A8F7C8D"/>
    <w:multiLevelType w:val="multilevel"/>
    <w:tmpl w:val="01880D1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9" w15:restartNumberingAfterBreak="0">
    <w:nsid w:val="2EE12DA0"/>
    <w:multiLevelType w:val="multilevel"/>
    <w:tmpl w:val="01880D1A"/>
    <w:lvl w:ilvl="0">
      <w:start w:val="9"/>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0" w15:restartNumberingAfterBreak="0">
    <w:nsid w:val="30AE4A2E"/>
    <w:multiLevelType w:val="multilevel"/>
    <w:tmpl w:val="01880D1A"/>
    <w:numStyleLink w:val="Stilius1"/>
  </w:abstractNum>
  <w:abstractNum w:abstractNumId="21" w15:restartNumberingAfterBreak="0">
    <w:nsid w:val="33DA00BB"/>
    <w:multiLevelType w:val="hybridMultilevel"/>
    <w:tmpl w:val="47D2BAAA"/>
    <w:lvl w:ilvl="0" w:tplc="134A7162">
      <w:start w:val="10"/>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22" w15:restartNumberingAfterBreak="0">
    <w:nsid w:val="35C3371E"/>
    <w:multiLevelType w:val="hybridMultilevel"/>
    <w:tmpl w:val="8FB81446"/>
    <w:styleLink w:val="StyleNumberedLeft265cm3"/>
    <w:lvl w:ilvl="0" w:tplc="0B006D58">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375E5220"/>
    <w:multiLevelType w:val="multilevel"/>
    <w:tmpl w:val="9B3CD8FC"/>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4" w15:restartNumberingAfterBreak="0">
    <w:nsid w:val="3CC51CF4"/>
    <w:multiLevelType w:val="multilevel"/>
    <w:tmpl w:val="DC4E598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402E557E"/>
    <w:multiLevelType w:val="multilevel"/>
    <w:tmpl w:val="2B524FE4"/>
    <w:lvl w:ilvl="0">
      <w:start w:val="3"/>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6" w15:restartNumberingAfterBreak="0">
    <w:nsid w:val="44B761A9"/>
    <w:multiLevelType w:val="multilevel"/>
    <w:tmpl w:val="C8DE6E34"/>
    <w:lvl w:ilvl="0">
      <w:start w:val="3"/>
      <w:numFmt w:val="decimal"/>
      <w:lvlText w:val="%1."/>
      <w:lvlJc w:val="left"/>
      <w:pPr>
        <w:ind w:left="360" w:hanging="360"/>
      </w:pPr>
      <w:rPr>
        <w:rFonts w:hint="default"/>
      </w:rPr>
    </w:lvl>
    <w:lvl w:ilvl="1">
      <w:start w:val="8"/>
      <w:numFmt w:val="decimal"/>
      <w:lvlText w:val="%1.%2."/>
      <w:lvlJc w:val="left"/>
      <w:pPr>
        <w:ind w:left="2160" w:hanging="360"/>
      </w:pPr>
      <w:rPr>
        <w:rFonts w:hint="default"/>
      </w:rPr>
    </w:lvl>
    <w:lvl w:ilvl="2">
      <w:start w:val="1"/>
      <w:numFmt w:val="decimal"/>
      <w:lvlText w:val="%1.%2.%3."/>
      <w:lvlJc w:val="left"/>
      <w:pPr>
        <w:ind w:left="4320" w:hanging="720"/>
      </w:pPr>
      <w:rPr>
        <w:rFonts w:hint="default"/>
      </w:rPr>
    </w:lvl>
    <w:lvl w:ilvl="3">
      <w:start w:val="1"/>
      <w:numFmt w:val="decimal"/>
      <w:lvlText w:val="%1.%2.%3.%4."/>
      <w:lvlJc w:val="left"/>
      <w:pPr>
        <w:ind w:left="6120" w:hanging="720"/>
      </w:pPr>
      <w:rPr>
        <w:rFonts w:hint="default"/>
      </w:rPr>
    </w:lvl>
    <w:lvl w:ilvl="4">
      <w:start w:val="1"/>
      <w:numFmt w:val="decimal"/>
      <w:lvlText w:val="%1.%2.%3.%4.%5."/>
      <w:lvlJc w:val="left"/>
      <w:pPr>
        <w:ind w:left="8280" w:hanging="1080"/>
      </w:pPr>
      <w:rPr>
        <w:rFonts w:hint="default"/>
      </w:rPr>
    </w:lvl>
    <w:lvl w:ilvl="5">
      <w:start w:val="1"/>
      <w:numFmt w:val="decimal"/>
      <w:lvlText w:val="%1.%2.%3.%4.%5.%6."/>
      <w:lvlJc w:val="left"/>
      <w:pPr>
        <w:ind w:left="10080" w:hanging="1080"/>
      </w:pPr>
      <w:rPr>
        <w:rFonts w:hint="default"/>
      </w:rPr>
    </w:lvl>
    <w:lvl w:ilvl="6">
      <w:start w:val="1"/>
      <w:numFmt w:val="decimal"/>
      <w:lvlText w:val="%1.%2.%3.%4.%5.%6.%7."/>
      <w:lvlJc w:val="left"/>
      <w:pPr>
        <w:ind w:left="12240" w:hanging="1440"/>
      </w:pPr>
      <w:rPr>
        <w:rFonts w:hint="default"/>
      </w:rPr>
    </w:lvl>
    <w:lvl w:ilvl="7">
      <w:start w:val="1"/>
      <w:numFmt w:val="decimal"/>
      <w:lvlText w:val="%1.%2.%3.%4.%5.%6.%7.%8."/>
      <w:lvlJc w:val="left"/>
      <w:pPr>
        <w:ind w:left="14040" w:hanging="1440"/>
      </w:pPr>
      <w:rPr>
        <w:rFonts w:hint="default"/>
      </w:rPr>
    </w:lvl>
    <w:lvl w:ilvl="8">
      <w:start w:val="1"/>
      <w:numFmt w:val="decimal"/>
      <w:lvlText w:val="%1.%2.%3.%4.%5.%6.%7.%8.%9."/>
      <w:lvlJc w:val="left"/>
      <w:pPr>
        <w:ind w:left="16200" w:hanging="1800"/>
      </w:pPr>
      <w:rPr>
        <w:rFonts w:hint="default"/>
      </w:rPr>
    </w:lvl>
  </w:abstractNum>
  <w:abstractNum w:abstractNumId="27" w15:restartNumberingAfterBreak="0">
    <w:nsid w:val="45272255"/>
    <w:multiLevelType w:val="multilevel"/>
    <w:tmpl w:val="BC36E0DC"/>
    <w:lvl w:ilvl="0">
      <w:start w:val="11"/>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8" w15:restartNumberingAfterBreak="0">
    <w:nsid w:val="51CD7E77"/>
    <w:multiLevelType w:val="multilevel"/>
    <w:tmpl w:val="D0BC3F3E"/>
    <w:lvl w:ilvl="0">
      <w:start w:val="13"/>
      <w:numFmt w:val="decimal"/>
      <w:lvlText w:val="%1."/>
      <w:lvlJc w:val="left"/>
      <w:pPr>
        <w:ind w:left="480" w:hanging="480"/>
      </w:pPr>
      <w:rPr>
        <w:rFonts w:hint="default"/>
      </w:rPr>
    </w:lvl>
    <w:lvl w:ilvl="1">
      <w:start w:val="1"/>
      <w:numFmt w:val="decimal"/>
      <w:lvlText w:val="%1.%2."/>
      <w:lvlJc w:val="left"/>
      <w:pPr>
        <w:ind w:left="1048"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528F6E51"/>
    <w:multiLevelType w:val="hybridMultilevel"/>
    <w:tmpl w:val="37A29FBA"/>
    <w:lvl w:ilvl="0" w:tplc="D1566326">
      <w:start w:val="1"/>
      <w:numFmt w:val="decimal"/>
      <w:lvlText w:val="%1."/>
      <w:lvlJc w:val="left"/>
      <w:pPr>
        <w:ind w:left="480" w:hanging="360"/>
      </w:pPr>
      <w:rPr>
        <w:rFonts w:hint="default"/>
      </w:rPr>
    </w:lvl>
    <w:lvl w:ilvl="1" w:tplc="04270019" w:tentative="1">
      <w:start w:val="1"/>
      <w:numFmt w:val="lowerLetter"/>
      <w:lvlText w:val="%2."/>
      <w:lvlJc w:val="left"/>
      <w:pPr>
        <w:ind w:left="1200" w:hanging="360"/>
      </w:pPr>
    </w:lvl>
    <w:lvl w:ilvl="2" w:tplc="0427001B" w:tentative="1">
      <w:start w:val="1"/>
      <w:numFmt w:val="lowerRoman"/>
      <w:lvlText w:val="%3."/>
      <w:lvlJc w:val="right"/>
      <w:pPr>
        <w:ind w:left="1920" w:hanging="180"/>
      </w:pPr>
    </w:lvl>
    <w:lvl w:ilvl="3" w:tplc="0427000F" w:tentative="1">
      <w:start w:val="1"/>
      <w:numFmt w:val="decimal"/>
      <w:lvlText w:val="%4."/>
      <w:lvlJc w:val="left"/>
      <w:pPr>
        <w:ind w:left="2640" w:hanging="360"/>
      </w:pPr>
    </w:lvl>
    <w:lvl w:ilvl="4" w:tplc="04270019" w:tentative="1">
      <w:start w:val="1"/>
      <w:numFmt w:val="lowerLetter"/>
      <w:lvlText w:val="%5."/>
      <w:lvlJc w:val="left"/>
      <w:pPr>
        <w:ind w:left="3360" w:hanging="360"/>
      </w:pPr>
    </w:lvl>
    <w:lvl w:ilvl="5" w:tplc="0427001B" w:tentative="1">
      <w:start w:val="1"/>
      <w:numFmt w:val="lowerRoman"/>
      <w:lvlText w:val="%6."/>
      <w:lvlJc w:val="right"/>
      <w:pPr>
        <w:ind w:left="4080" w:hanging="180"/>
      </w:pPr>
    </w:lvl>
    <w:lvl w:ilvl="6" w:tplc="0427000F" w:tentative="1">
      <w:start w:val="1"/>
      <w:numFmt w:val="decimal"/>
      <w:lvlText w:val="%7."/>
      <w:lvlJc w:val="left"/>
      <w:pPr>
        <w:ind w:left="4800" w:hanging="360"/>
      </w:pPr>
    </w:lvl>
    <w:lvl w:ilvl="7" w:tplc="04270019" w:tentative="1">
      <w:start w:val="1"/>
      <w:numFmt w:val="lowerLetter"/>
      <w:lvlText w:val="%8."/>
      <w:lvlJc w:val="left"/>
      <w:pPr>
        <w:ind w:left="5520" w:hanging="360"/>
      </w:pPr>
    </w:lvl>
    <w:lvl w:ilvl="8" w:tplc="0427001B" w:tentative="1">
      <w:start w:val="1"/>
      <w:numFmt w:val="lowerRoman"/>
      <w:lvlText w:val="%9."/>
      <w:lvlJc w:val="right"/>
      <w:pPr>
        <w:ind w:left="6240" w:hanging="180"/>
      </w:pPr>
    </w:lvl>
  </w:abstractNum>
  <w:abstractNum w:abstractNumId="30" w15:restartNumberingAfterBreak="0">
    <w:nsid w:val="57273E1E"/>
    <w:multiLevelType w:val="hybridMultilevel"/>
    <w:tmpl w:val="77185D9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5F2567B1"/>
    <w:multiLevelType w:val="hybridMultilevel"/>
    <w:tmpl w:val="C294412A"/>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2"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7AD2DB1"/>
    <w:multiLevelType w:val="hybridMultilevel"/>
    <w:tmpl w:val="CF50AA24"/>
    <w:lvl w:ilvl="0" w:tplc="04270005">
      <w:start w:val="1"/>
      <w:numFmt w:val="bullet"/>
      <w:lvlText w:val=""/>
      <w:lvlJc w:val="left"/>
      <w:pPr>
        <w:ind w:left="360" w:hanging="360"/>
      </w:pPr>
      <w:rPr>
        <w:rFonts w:ascii="Wingdings" w:hAnsi="Wingdings"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cs="Wingdings" w:hint="default"/>
      </w:rPr>
    </w:lvl>
    <w:lvl w:ilvl="3" w:tplc="FFFFFFFF">
      <w:start w:val="1"/>
      <w:numFmt w:val="bullet"/>
      <w:lvlText w:val=""/>
      <w:lvlJc w:val="left"/>
      <w:pPr>
        <w:ind w:left="2520" w:hanging="360"/>
      </w:pPr>
      <w:rPr>
        <w:rFonts w:ascii="Symbol" w:hAnsi="Symbol" w:cs="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cs="Wingdings" w:hint="default"/>
      </w:rPr>
    </w:lvl>
    <w:lvl w:ilvl="6" w:tplc="FFFFFFFF">
      <w:start w:val="1"/>
      <w:numFmt w:val="bullet"/>
      <w:lvlText w:val=""/>
      <w:lvlJc w:val="left"/>
      <w:pPr>
        <w:ind w:left="4680" w:hanging="360"/>
      </w:pPr>
      <w:rPr>
        <w:rFonts w:ascii="Symbol" w:hAnsi="Symbol" w:cs="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cs="Wingdings" w:hint="default"/>
      </w:rPr>
    </w:lvl>
  </w:abstractNum>
  <w:abstractNum w:abstractNumId="34" w15:restartNumberingAfterBreak="0">
    <w:nsid w:val="69CA4A3D"/>
    <w:multiLevelType w:val="multilevel"/>
    <w:tmpl w:val="A442293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BF72E6A"/>
    <w:multiLevelType w:val="multilevel"/>
    <w:tmpl w:val="925A1B32"/>
    <w:lvl w:ilvl="0">
      <w:start w:val="1"/>
      <w:numFmt w:val="decimal"/>
      <w:lvlText w:val="%1."/>
      <w:lvlJc w:val="left"/>
      <w:pPr>
        <w:ind w:left="360" w:hanging="360"/>
      </w:pPr>
    </w:lvl>
    <w:lvl w:ilvl="1">
      <w:start w:val="1"/>
      <w:numFmt w:val="decimal"/>
      <w:lvlText w:val="%1.%2."/>
      <w:lvlJc w:val="left"/>
      <w:pPr>
        <w:ind w:left="432"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6C1E0B77"/>
    <w:multiLevelType w:val="hybridMultilevel"/>
    <w:tmpl w:val="9CA29CB0"/>
    <w:lvl w:ilvl="0" w:tplc="04090013">
      <w:start w:val="1"/>
      <w:numFmt w:val="upperRoman"/>
      <w:lvlText w:val="%1."/>
      <w:lvlJc w:val="right"/>
      <w:pPr>
        <w:ind w:left="720" w:hanging="360"/>
      </w:pPr>
    </w:lvl>
    <w:lvl w:ilvl="1" w:tplc="81D0845C">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C7060BC"/>
    <w:multiLevelType w:val="multilevel"/>
    <w:tmpl w:val="A58A2796"/>
    <w:lvl w:ilvl="0">
      <w:start w:val="3"/>
      <w:numFmt w:val="decimal"/>
      <w:lvlText w:val="%1."/>
      <w:lvlJc w:val="left"/>
      <w:pPr>
        <w:ind w:left="360" w:hanging="360"/>
      </w:pPr>
      <w:rPr>
        <w:rFonts w:eastAsia="Times New Roman" w:hint="default"/>
        <w:b w:val="0"/>
      </w:rPr>
    </w:lvl>
    <w:lvl w:ilvl="1">
      <w:start w:val="1"/>
      <w:numFmt w:val="decimal"/>
      <w:lvlText w:val="%1.%2."/>
      <w:lvlJc w:val="left"/>
      <w:pPr>
        <w:ind w:left="360" w:hanging="360"/>
      </w:pPr>
      <w:rPr>
        <w:rFonts w:eastAsia="Times New Roman" w:hint="default"/>
        <w:b w:val="0"/>
      </w:rPr>
    </w:lvl>
    <w:lvl w:ilvl="2">
      <w:start w:val="1"/>
      <w:numFmt w:val="decimal"/>
      <w:lvlText w:val="%1.%2.%3."/>
      <w:lvlJc w:val="left"/>
      <w:pPr>
        <w:ind w:left="720" w:hanging="720"/>
      </w:pPr>
      <w:rPr>
        <w:rFonts w:eastAsia="Times New Roman" w:hint="default"/>
        <w:b w:val="0"/>
      </w:rPr>
    </w:lvl>
    <w:lvl w:ilvl="3">
      <w:start w:val="1"/>
      <w:numFmt w:val="decimal"/>
      <w:lvlText w:val="%1.%2.%3.%4."/>
      <w:lvlJc w:val="left"/>
      <w:pPr>
        <w:ind w:left="720" w:hanging="720"/>
      </w:pPr>
      <w:rPr>
        <w:rFonts w:eastAsia="Times New Roman" w:hint="default"/>
        <w:b w:val="0"/>
      </w:rPr>
    </w:lvl>
    <w:lvl w:ilvl="4">
      <w:start w:val="1"/>
      <w:numFmt w:val="decimal"/>
      <w:lvlText w:val="%1.%2.%3.%4.%5."/>
      <w:lvlJc w:val="left"/>
      <w:pPr>
        <w:ind w:left="1080" w:hanging="1080"/>
      </w:pPr>
      <w:rPr>
        <w:rFonts w:eastAsia="Times New Roman" w:hint="default"/>
        <w:b w:val="0"/>
      </w:rPr>
    </w:lvl>
    <w:lvl w:ilvl="5">
      <w:start w:val="1"/>
      <w:numFmt w:val="decimal"/>
      <w:lvlText w:val="%1.%2.%3.%4.%5.%6."/>
      <w:lvlJc w:val="left"/>
      <w:pPr>
        <w:ind w:left="1080" w:hanging="1080"/>
      </w:pPr>
      <w:rPr>
        <w:rFonts w:eastAsia="Times New Roman" w:hint="default"/>
        <w:b w:val="0"/>
      </w:rPr>
    </w:lvl>
    <w:lvl w:ilvl="6">
      <w:start w:val="1"/>
      <w:numFmt w:val="decimal"/>
      <w:lvlText w:val="%1.%2.%3.%4.%5.%6.%7."/>
      <w:lvlJc w:val="left"/>
      <w:pPr>
        <w:ind w:left="1440" w:hanging="1440"/>
      </w:pPr>
      <w:rPr>
        <w:rFonts w:eastAsia="Times New Roman" w:hint="default"/>
        <w:b w:val="0"/>
      </w:rPr>
    </w:lvl>
    <w:lvl w:ilvl="7">
      <w:start w:val="1"/>
      <w:numFmt w:val="decimal"/>
      <w:lvlText w:val="%1.%2.%3.%4.%5.%6.%7.%8."/>
      <w:lvlJc w:val="left"/>
      <w:pPr>
        <w:ind w:left="1440" w:hanging="1440"/>
      </w:pPr>
      <w:rPr>
        <w:rFonts w:eastAsia="Times New Roman" w:hint="default"/>
        <w:b w:val="0"/>
      </w:rPr>
    </w:lvl>
    <w:lvl w:ilvl="8">
      <w:start w:val="1"/>
      <w:numFmt w:val="decimal"/>
      <w:lvlText w:val="%1.%2.%3.%4.%5.%6.%7.%8.%9."/>
      <w:lvlJc w:val="left"/>
      <w:pPr>
        <w:ind w:left="1800" w:hanging="1800"/>
      </w:pPr>
      <w:rPr>
        <w:rFonts w:eastAsia="Times New Roman" w:hint="default"/>
        <w:b w:val="0"/>
      </w:rPr>
    </w:lvl>
  </w:abstractNum>
  <w:abstractNum w:abstractNumId="39" w15:restartNumberingAfterBreak="0">
    <w:nsid w:val="6D982A94"/>
    <w:multiLevelType w:val="multilevel"/>
    <w:tmpl w:val="585E70F2"/>
    <w:lvl w:ilvl="0">
      <w:start w:val="3"/>
      <w:numFmt w:val="decimal"/>
      <w:lvlText w:val="%1."/>
      <w:lvlJc w:val="left"/>
      <w:pPr>
        <w:ind w:left="360" w:hanging="360"/>
      </w:pPr>
      <w:rPr>
        <w:rFonts w:hint="default"/>
        <w:color w:val="auto"/>
      </w:rPr>
    </w:lvl>
    <w:lvl w:ilvl="1">
      <w:start w:val="1"/>
      <w:numFmt w:val="decimal"/>
      <w:lvlText w:val="%1.%2."/>
      <w:lvlJc w:val="left"/>
      <w:pPr>
        <w:ind w:left="644" w:hanging="360"/>
      </w:pPr>
      <w:rPr>
        <w:rFonts w:hint="default"/>
        <w:color w:val="auto"/>
      </w:rPr>
    </w:lvl>
    <w:lvl w:ilvl="2">
      <w:start w:val="1"/>
      <w:numFmt w:val="decimal"/>
      <w:lvlText w:val="%1.%2.%3."/>
      <w:lvlJc w:val="left"/>
      <w:pPr>
        <w:ind w:left="1288" w:hanging="720"/>
      </w:pPr>
      <w:rPr>
        <w:rFonts w:hint="default"/>
        <w:color w:val="auto"/>
      </w:rPr>
    </w:lvl>
    <w:lvl w:ilvl="3">
      <w:start w:val="1"/>
      <w:numFmt w:val="decimal"/>
      <w:lvlText w:val="%1.%2.%3.%4."/>
      <w:lvlJc w:val="left"/>
      <w:pPr>
        <w:ind w:left="1572" w:hanging="720"/>
      </w:pPr>
      <w:rPr>
        <w:rFonts w:hint="default"/>
        <w:color w:val="auto"/>
      </w:rPr>
    </w:lvl>
    <w:lvl w:ilvl="4">
      <w:start w:val="1"/>
      <w:numFmt w:val="decimal"/>
      <w:lvlText w:val="%1.%2.%3.%4.%5."/>
      <w:lvlJc w:val="left"/>
      <w:pPr>
        <w:ind w:left="2216" w:hanging="1080"/>
      </w:pPr>
      <w:rPr>
        <w:rFonts w:hint="default"/>
        <w:color w:val="auto"/>
      </w:rPr>
    </w:lvl>
    <w:lvl w:ilvl="5">
      <w:start w:val="1"/>
      <w:numFmt w:val="decimal"/>
      <w:lvlText w:val="%1.%2.%3.%4.%5.%6."/>
      <w:lvlJc w:val="left"/>
      <w:pPr>
        <w:ind w:left="2500" w:hanging="1080"/>
      </w:pPr>
      <w:rPr>
        <w:rFonts w:hint="default"/>
        <w:color w:val="auto"/>
      </w:rPr>
    </w:lvl>
    <w:lvl w:ilvl="6">
      <w:start w:val="1"/>
      <w:numFmt w:val="decimal"/>
      <w:lvlText w:val="%1.%2.%3.%4.%5.%6.%7."/>
      <w:lvlJc w:val="left"/>
      <w:pPr>
        <w:ind w:left="3144" w:hanging="1440"/>
      </w:pPr>
      <w:rPr>
        <w:rFonts w:hint="default"/>
        <w:color w:val="auto"/>
      </w:rPr>
    </w:lvl>
    <w:lvl w:ilvl="7">
      <w:start w:val="1"/>
      <w:numFmt w:val="decimal"/>
      <w:lvlText w:val="%1.%2.%3.%4.%5.%6.%7.%8."/>
      <w:lvlJc w:val="left"/>
      <w:pPr>
        <w:ind w:left="3428" w:hanging="1440"/>
      </w:pPr>
      <w:rPr>
        <w:rFonts w:hint="default"/>
        <w:color w:val="auto"/>
      </w:rPr>
    </w:lvl>
    <w:lvl w:ilvl="8">
      <w:start w:val="1"/>
      <w:numFmt w:val="decimal"/>
      <w:lvlText w:val="%1.%2.%3.%4.%5.%6.%7.%8.%9."/>
      <w:lvlJc w:val="left"/>
      <w:pPr>
        <w:ind w:left="4072" w:hanging="1800"/>
      </w:pPr>
      <w:rPr>
        <w:rFonts w:hint="default"/>
        <w:color w:val="auto"/>
      </w:rPr>
    </w:lvl>
  </w:abstractNum>
  <w:abstractNum w:abstractNumId="40" w15:restartNumberingAfterBreak="0">
    <w:nsid w:val="72BA0D64"/>
    <w:multiLevelType w:val="hybridMultilevel"/>
    <w:tmpl w:val="CEEA8F2E"/>
    <w:lvl w:ilvl="0" w:tplc="04270001">
      <w:start w:val="1"/>
      <w:numFmt w:val="bullet"/>
      <w:lvlText w:val=""/>
      <w:lvlJc w:val="left"/>
      <w:pPr>
        <w:ind w:left="785" w:hanging="360"/>
      </w:pPr>
      <w:rPr>
        <w:rFonts w:ascii="Symbol" w:hAnsi="Symbol" w:hint="default"/>
      </w:rPr>
    </w:lvl>
    <w:lvl w:ilvl="1" w:tplc="04270003" w:tentative="1">
      <w:start w:val="1"/>
      <w:numFmt w:val="bullet"/>
      <w:lvlText w:val="o"/>
      <w:lvlJc w:val="left"/>
      <w:pPr>
        <w:ind w:left="1505" w:hanging="360"/>
      </w:pPr>
      <w:rPr>
        <w:rFonts w:ascii="Courier New" w:hAnsi="Courier New" w:cs="Courier New" w:hint="default"/>
      </w:rPr>
    </w:lvl>
    <w:lvl w:ilvl="2" w:tplc="04270005" w:tentative="1">
      <w:start w:val="1"/>
      <w:numFmt w:val="bullet"/>
      <w:lvlText w:val=""/>
      <w:lvlJc w:val="left"/>
      <w:pPr>
        <w:ind w:left="2225" w:hanging="360"/>
      </w:pPr>
      <w:rPr>
        <w:rFonts w:ascii="Wingdings" w:hAnsi="Wingdings" w:hint="default"/>
      </w:rPr>
    </w:lvl>
    <w:lvl w:ilvl="3" w:tplc="04270001" w:tentative="1">
      <w:start w:val="1"/>
      <w:numFmt w:val="bullet"/>
      <w:lvlText w:val=""/>
      <w:lvlJc w:val="left"/>
      <w:pPr>
        <w:ind w:left="2945" w:hanging="360"/>
      </w:pPr>
      <w:rPr>
        <w:rFonts w:ascii="Symbol" w:hAnsi="Symbol" w:hint="default"/>
      </w:rPr>
    </w:lvl>
    <w:lvl w:ilvl="4" w:tplc="04270003" w:tentative="1">
      <w:start w:val="1"/>
      <w:numFmt w:val="bullet"/>
      <w:lvlText w:val="o"/>
      <w:lvlJc w:val="left"/>
      <w:pPr>
        <w:ind w:left="3665" w:hanging="360"/>
      </w:pPr>
      <w:rPr>
        <w:rFonts w:ascii="Courier New" w:hAnsi="Courier New" w:cs="Courier New" w:hint="default"/>
      </w:rPr>
    </w:lvl>
    <w:lvl w:ilvl="5" w:tplc="04270005" w:tentative="1">
      <w:start w:val="1"/>
      <w:numFmt w:val="bullet"/>
      <w:lvlText w:val=""/>
      <w:lvlJc w:val="left"/>
      <w:pPr>
        <w:ind w:left="4385" w:hanging="360"/>
      </w:pPr>
      <w:rPr>
        <w:rFonts w:ascii="Wingdings" w:hAnsi="Wingdings" w:hint="default"/>
      </w:rPr>
    </w:lvl>
    <w:lvl w:ilvl="6" w:tplc="04270001" w:tentative="1">
      <w:start w:val="1"/>
      <w:numFmt w:val="bullet"/>
      <w:lvlText w:val=""/>
      <w:lvlJc w:val="left"/>
      <w:pPr>
        <w:ind w:left="5105" w:hanging="360"/>
      </w:pPr>
      <w:rPr>
        <w:rFonts w:ascii="Symbol" w:hAnsi="Symbol" w:hint="default"/>
      </w:rPr>
    </w:lvl>
    <w:lvl w:ilvl="7" w:tplc="04270003" w:tentative="1">
      <w:start w:val="1"/>
      <w:numFmt w:val="bullet"/>
      <w:lvlText w:val="o"/>
      <w:lvlJc w:val="left"/>
      <w:pPr>
        <w:ind w:left="5825" w:hanging="360"/>
      </w:pPr>
      <w:rPr>
        <w:rFonts w:ascii="Courier New" w:hAnsi="Courier New" w:cs="Courier New" w:hint="default"/>
      </w:rPr>
    </w:lvl>
    <w:lvl w:ilvl="8" w:tplc="04270005" w:tentative="1">
      <w:start w:val="1"/>
      <w:numFmt w:val="bullet"/>
      <w:lvlText w:val=""/>
      <w:lvlJc w:val="left"/>
      <w:pPr>
        <w:ind w:left="6545" w:hanging="360"/>
      </w:pPr>
      <w:rPr>
        <w:rFonts w:ascii="Wingdings" w:hAnsi="Wingdings" w:hint="default"/>
      </w:rPr>
    </w:lvl>
  </w:abstractNum>
  <w:abstractNum w:abstractNumId="41" w15:restartNumberingAfterBreak="0">
    <w:nsid w:val="79EF1CA5"/>
    <w:multiLevelType w:val="hybridMultilevel"/>
    <w:tmpl w:val="C646E106"/>
    <w:lvl w:ilvl="0" w:tplc="04270005">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cs="Wingdings" w:hint="default"/>
      </w:rPr>
    </w:lvl>
    <w:lvl w:ilvl="3" w:tplc="FFFFFFFF" w:tentative="1">
      <w:start w:val="1"/>
      <w:numFmt w:val="bullet"/>
      <w:lvlText w:val=""/>
      <w:lvlJc w:val="left"/>
      <w:pPr>
        <w:ind w:left="2880" w:hanging="360"/>
      </w:pPr>
      <w:rPr>
        <w:rFonts w:ascii="Symbol" w:hAnsi="Symbol" w:cs="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cs="Wingdings" w:hint="default"/>
      </w:rPr>
    </w:lvl>
    <w:lvl w:ilvl="6" w:tplc="FFFFFFFF" w:tentative="1">
      <w:start w:val="1"/>
      <w:numFmt w:val="bullet"/>
      <w:lvlText w:val=""/>
      <w:lvlJc w:val="left"/>
      <w:pPr>
        <w:ind w:left="5040" w:hanging="360"/>
      </w:pPr>
      <w:rPr>
        <w:rFonts w:ascii="Symbol" w:hAnsi="Symbol" w:cs="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cs="Wingdings" w:hint="default"/>
      </w:rPr>
    </w:lvl>
  </w:abstractNum>
  <w:abstractNum w:abstractNumId="42" w15:restartNumberingAfterBreak="0">
    <w:nsid w:val="7AE15A22"/>
    <w:multiLevelType w:val="hybridMultilevel"/>
    <w:tmpl w:val="3C88A08A"/>
    <w:lvl w:ilvl="0" w:tplc="2BD63410">
      <w:start w:val="1"/>
      <w:numFmt w:val="lowerLetter"/>
      <w:lvlText w:val="%1)"/>
      <w:lvlJc w:val="left"/>
      <w:pPr>
        <w:ind w:left="1211" w:hanging="360"/>
      </w:pPr>
      <w:rPr>
        <w:rFonts w:hint="default"/>
      </w:rPr>
    </w:lvl>
    <w:lvl w:ilvl="1" w:tplc="9914086E" w:tentative="1">
      <w:start w:val="1"/>
      <w:numFmt w:val="lowerLetter"/>
      <w:lvlText w:val="%2."/>
      <w:lvlJc w:val="left"/>
      <w:pPr>
        <w:ind w:left="1931" w:hanging="360"/>
      </w:pPr>
    </w:lvl>
    <w:lvl w:ilvl="2" w:tplc="DFEE2F14" w:tentative="1">
      <w:start w:val="1"/>
      <w:numFmt w:val="lowerRoman"/>
      <w:lvlText w:val="%3."/>
      <w:lvlJc w:val="right"/>
      <w:pPr>
        <w:ind w:left="2651" w:hanging="180"/>
      </w:pPr>
    </w:lvl>
    <w:lvl w:ilvl="3" w:tplc="58B462F0" w:tentative="1">
      <w:start w:val="1"/>
      <w:numFmt w:val="decimal"/>
      <w:lvlText w:val="%4."/>
      <w:lvlJc w:val="left"/>
      <w:pPr>
        <w:ind w:left="3371" w:hanging="360"/>
      </w:pPr>
    </w:lvl>
    <w:lvl w:ilvl="4" w:tplc="FE78E2F2" w:tentative="1">
      <w:start w:val="1"/>
      <w:numFmt w:val="lowerLetter"/>
      <w:lvlText w:val="%5."/>
      <w:lvlJc w:val="left"/>
      <w:pPr>
        <w:ind w:left="4091" w:hanging="360"/>
      </w:pPr>
    </w:lvl>
    <w:lvl w:ilvl="5" w:tplc="19E61052" w:tentative="1">
      <w:start w:val="1"/>
      <w:numFmt w:val="lowerRoman"/>
      <w:lvlText w:val="%6."/>
      <w:lvlJc w:val="right"/>
      <w:pPr>
        <w:ind w:left="4811" w:hanging="180"/>
      </w:pPr>
    </w:lvl>
    <w:lvl w:ilvl="6" w:tplc="750A8F8C" w:tentative="1">
      <w:start w:val="1"/>
      <w:numFmt w:val="decimal"/>
      <w:lvlText w:val="%7."/>
      <w:lvlJc w:val="left"/>
      <w:pPr>
        <w:ind w:left="5531" w:hanging="360"/>
      </w:pPr>
    </w:lvl>
    <w:lvl w:ilvl="7" w:tplc="54769B5E" w:tentative="1">
      <w:start w:val="1"/>
      <w:numFmt w:val="lowerLetter"/>
      <w:lvlText w:val="%8."/>
      <w:lvlJc w:val="left"/>
      <w:pPr>
        <w:ind w:left="6251" w:hanging="360"/>
      </w:pPr>
    </w:lvl>
    <w:lvl w:ilvl="8" w:tplc="04BE63DE" w:tentative="1">
      <w:start w:val="1"/>
      <w:numFmt w:val="lowerRoman"/>
      <w:lvlText w:val="%9."/>
      <w:lvlJc w:val="right"/>
      <w:pPr>
        <w:ind w:left="6971" w:hanging="180"/>
      </w:pPr>
    </w:lvl>
  </w:abstractNum>
  <w:abstractNum w:abstractNumId="43" w15:restartNumberingAfterBreak="0">
    <w:nsid w:val="7CAC2AE9"/>
    <w:multiLevelType w:val="multilevel"/>
    <w:tmpl w:val="EFD0897A"/>
    <w:lvl w:ilvl="0">
      <w:start w:val="12"/>
      <w:numFmt w:val="decimal"/>
      <w:lvlText w:val="%1."/>
      <w:lvlJc w:val="left"/>
      <w:pPr>
        <w:ind w:left="480" w:hanging="480"/>
      </w:pPr>
      <w:rPr>
        <w:rFonts w:hint="default"/>
      </w:rPr>
    </w:lvl>
    <w:lvl w:ilvl="1">
      <w:start w:val="1"/>
      <w:numFmt w:val="decimal"/>
      <w:lvlText w:val="%1.%2."/>
      <w:lvlJc w:val="left"/>
      <w:pPr>
        <w:ind w:left="960" w:hanging="48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44" w15:restartNumberingAfterBreak="0">
    <w:nsid w:val="7EAD7EDC"/>
    <w:multiLevelType w:val="multilevel"/>
    <w:tmpl w:val="15245F18"/>
    <w:lvl w:ilvl="0">
      <w:start w:val="1"/>
      <w:numFmt w:val="decimal"/>
      <w:lvlText w:val="%1."/>
      <w:lvlJc w:val="left"/>
      <w:pPr>
        <w:tabs>
          <w:tab w:val="num" w:pos="1080"/>
        </w:tabs>
        <w:ind w:left="1080" w:hanging="360"/>
      </w:pPr>
      <w:rPr>
        <w:rFonts w:ascii="Times New Roman" w:eastAsia="Times New Roman" w:hAnsi="Times New Roman" w:cs="Times New Roman"/>
      </w:rPr>
    </w:lvl>
    <w:lvl w:ilvl="1">
      <w:start w:val="1"/>
      <w:numFmt w:val="decimal"/>
      <w:isLgl/>
      <w:lvlText w:val="%1.%2."/>
      <w:lvlJc w:val="left"/>
      <w:pPr>
        <w:tabs>
          <w:tab w:val="num" w:pos="1080"/>
        </w:tabs>
        <w:ind w:left="1080" w:hanging="36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440"/>
        </w:tabs>
        <w:ind w:left="1440" w:hanging="72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1800"/>
        </w:tabs>
        <w:ind w:left="1800" w:hanging="108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160"/>
        </w:tabs>
        <w:ind w:left="2160" w:hanging="1440"/>
      </w:pPr>
      <w:rPr>
        <w:rFonts w:hint="default"/>
      </w:rPr>
    </w:lvl>
    <w:lvl w:ilvl="8">
      <w:start w:val="1"/>
      <w:numFmt w:val="decimal"/>
      <w:isLgl/>
      <w:lvlText w:val="%1.%2.%3.%4.%5.%6.%7.%8.%9."/>
      <w:lvlJc w:val="left"/>
      <w:pPr>
        <w:tabs>
          <w:tab w:val="num" w:pos="2520"/>
        </w:tabs>
        <w:ind w:left="2520" w:hanging="1800"/>
      </w:pPr>
      <w:rPr>
        <w:rFonts w:hint="default"/>
      </w:rPr>
    </w:lvl>
  </w:abstractNum>
  <w:abstractNum w:abstractNumId="45" w15:restartNumberingAfterBreak="0">
    <w:nsid w:val="7F1F2C5F"/>
    <w:multiLevelType w:val="multilevel"/>
    <w:tmpl w:val="E45E890A"/>
    <w:lvl w:ilvl="0">
      <w:start w:val="1"/>
      <w:numFmt w:val="decimal"/>
      <w:lvlText w:val="%1."/>
      <w:lvlJc w:val="left"/>
      <w:pPr>
        <w:ind w:left="360"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117" w:hanging="720"/>
      </w:pPr>
      <w:rPr>
        <w:rFonts w:hint="default"/>
      </w:rPr>
    </w:lvl>
    <w:lvl w:ilvl="3">
      <w:start w:val="1"/>
      <w:numFmt w:val="decimal"/>
      <w:isLgl/>
      <w:lvlText w:val="%1.%2.%3.%4."/>
      <w:lvlJc w:val="left"/>
      <w:pPr>
        <w:ind w:left="1117" w:hanging="720"/>
      </w:pPr>
      <w:rPr>
        <w:rFonts w:hint="default"/>
      </w:rPr>
    </w:lvl>
    <w:lvl w:ilvl="4">
      <w:start w:val="1"/>
      <w:numFmt w:val="decimal"/>
      <w:isLgl/>
      <w:lvlText w:val="%1.%2.%3.%4.%5."/>
      <w:lvlJc w:val="left"/>
      <w:pPr>
        <w:ind w:left="1477" w:hanging="1080"/>
      </w:pPr>
      <w:rPr>
        <w:rFonts w:hint="default"/>
      </w:rPr>
    </w:lvl>
    <w:lvl w:ilvl="5">
      <w:start w:val="1"/>
      <w:numFmt w:val="decimal"/>
      <w:isLgl/>
      <w:lvlText w:val="%1.%2.%3.%4.%5.%6."/>
      <w:lvlJc w:val="left"/>
      <w:pPr>
        <w:ind w:left="1477" w:hanging="1080"/>
      </w:pPr>
      <w:rPr>
        <w:rFonts w:hint="default"/>
      </w:rPr>
    </w:lvl>
    <w:lvl w:ilvl="6">
      <w:start w:val="1"/>
      <w:numFmt w:val="decimal"/>
      <w:isLgl/>
      <w:lvlText w:val="%1.%2.%3.%4.%5.%6.%7."/>
      <w:lvlJc w:val="left"/>
      <w:pPr>
        <w:ind w:left="1837" w:hanging="1440"/>
      </w:pPr>
      <w:rPr>
        <w:rFonts w:hint="default"/>
      </w:rPr>
    </w:lvl>
    <w:lvl w:ilvl="7">
      <w:start w:val="1"/>
      <w:numFmt w:val="decimal"/>
      <w:isLgl/>
      <w:lvlText w:val="%1.%2.%3.%4.%5.%6.%7.%8."/>
      <w:lvlJc w:val="left"/>
      <w:pPr>
        <w:ind w:left="1837" w:hanging="1440"/>
      </w:pPr>
      <w:rPr>
        <w:rFonts w:hint="default"/>
      </w:rPr>
    </w:lvl>
    <w:lvl w:ilvl="8">
      <w:start w:val="1"/>
      <w:numFmt w:val="decimal"/>
      <w:isLgl/>
      <w:lvlText w:val="%1.%2.%3.%4.%5.%6.%7.%8.%9."/>
      <w:lvlJc w:val="left"/>
      <w:pPr>
        <w:ind w:left="2197" w:hanging="1800"/>
      </w:pPr>
      <w:rPr>
        <w:rFonts w:hint="default"/>
      </w:rPr>
    </w:lvl>
  </w:abstractNum>
  <w:num w:numId="1" w16cid:durableId="48879009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94246867">
    <w:abstractNumId w:val="36"/>
  </w:num>
  <w:num w:numId="3" w16cid:durableId="2096513948">
    <w:abstractNumId w:val="30"/>
  </w:num>
  <w:num w:numId="4" w16cid:durableId="521361801">
    <w:abstractNumId w:val="5"/>
  </w:num>
  <w:num w:numId="5" w16cid:durableId="1501461275">
    <w:abstractNumId w:val="12"/>
  </w:num>
  <w:num w:numId="6" w16cid:durableId="142551342">
    <w:abstractNumId w:val="44"/>
  </w:num>
  <w:num w:numId="7" w16cid:durableId="597836930">
    <w:abstractNumId w:val="29"/>
  </w:num>
  <w:num w:numId="8" w16cid:durableId="80567708">
    <w:abstractNumId w:val="6"/>
  </w:num>
  <w:num w:numId="9" w16cid:durableId="1568418898">
    <w:abstractNumId w:val="21"/>
  </w:num>
  <w:num w:numId="10" w16cid:durableId="218202008">
    <w:abstractNumId w:val="22"/>
  </w:num>
  <w:num w:numId="11" w16cid:durableId="224991645">
    <w:abstractNumId w:val="31"/>
  </w:num>
  <w:num w:numId="12" w16cid:durableId="222914098">
    <w:abstractNumId w:val="37"/>
  </w:num>
  <w:num w:numId="13" w16cid:durableId="1230506984">
    <w:abstractNumId w:val="45"/>
  </w:num>
  <w:num w:numId="14" w16cid:durableId="1921021330">
    <w:abstractNumId w:val="40"/>
  </w:num>
  <w:num w:numId="15" w16cid:durableId="1027683334">
    <w:abstractNumId w:val="1"/>
  </w:num>
  <w:num w:numId="16" w16cid:durableId="74018437">
    <w:abstractNumId w:val="34"/>
  </w:num>
  <w:num w:numId="17" w16cid:durableId="892471971">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44558136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153569872">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38564159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814443698">
    <w:abstractNumId w:val="7"/>
  </w:num>
  <w:num w:numId="22" w16cid:durableId="488861069">
    <w:abstractNumId w:val="14"/>
  </w:num>
  <w:num w:numId="23" w16cid:durableId="2064910723">
    <w:abstractNumId w:val="38"/>
  </w:num>
  <w:num w:numId="24" w16cid:durableId="1533767401">
    <w:abstractNumId w:val="23"/>
  </w:num>
  <w:num w:numId="25" w16cid:durableId="176624649">
    <w:abstractNumId w:val="18"/>
  </w:num>
  <w:num w:numId="26" w16cid:durableId="2143646084">
    <w:abstractNumId w:val="13"/>
  </w:num>
  <w:num w:numId="27" w16cid:durableId="904871613">
    <w:abstractNumId w:val="16"/>
  </w:num>
  <w:num w:numId="28" w16cid:durableId="453523302">
    <w:abstractNumId w:val="17"/>
  </w:num>
  <w:num w:numId="29" w16cid:durableId="2093507970">
    <w:abstractNumId w:val="19"/>
  </w:num>
  <w:num w:numId="30" w16cid:durableId="2064282677">
    <w:abstractNumId w:val="27"/>
  </w:num>
  <w:num w:numId="31" w16cid:durableId="1373458769">
    <w:abstractNumId w:val="3"/>
  </w:num>
  <w:num w:numId="32" w16cid:durableId="1511990271">
    <w:abstractNumId w:val="43"/>
  </w:num>
  <w:num w:numId="33" w16cid:durableId="1187869328">
    <w:abstractNumId w:val="28"/>
  </w:num>
  <w:num w:numId="34" w16cid:durableId="1552424264">
    <w:abstractNumId w:val="10"/>
  </w:num>
  <w:num w:numId="35" w16cid:durableId="624627644">
    <w:abstractNumId w:val="41"/>
  </w:num>
  <w:num w:numId="36" w16cid:durableId="1009068751">
    <w:abstractNumId w:val="9"/>
  </w:num>
  <w:num w:numId="37" w16cid:durableId="1931354736">
    <w:abstractNumId w:val="11"/>
  </w:num>
  <w:num w:numId="38" w16cid:durableId="1670982662">
    <w:abstractNumId w:val="24"/>
  </w:num>
  <w:num w:numId="39" w16cid:durableId="774179340">
    <w:abstractNumId w:val="39"/>
  </w:num>
  <w:num w:numId="40" w16cid:durableId="1296182574">
    <w:abstractNumId w:val="15"/>
  </w:num>
  <w:num w:numId="41" w16cid:durableId="776829562">
    <w:abstractNumId w:val="33"/>
  </w:num>
  <w:num w:numId="42" w16cid:durableId="370157713">
    <w:abstractNumId w:val="4"/>
  </w:num>
  <w:num w:numId="43" w16cid:durableId="337192720">
    <w:abstractNumId w:val="20"/>
  </w:num>
  <w:num w:numId="44" w16cid:durableId="484201725">
    <w:abstractNumId w:val="26"/>
  </w:num>
  <w:num w:numId="45" w16cid:durableId="816217046">
    <w:abstractNumId w:val="25"/>
  </w:num>
  <w:num w:numId="46" w16cid:durableId="1272277769">
    <w:abstractNumId w:val="8"/>
    <w:lvlOverride w:ilvl="0">
      <w:startOverride w:val="5"/>
    </w:lvlOverride>
    <w:lvlOverride w:ilvl="1">
      <w:startOverride w:val="3"/>
    </w:lvlOverride>
    <w:lvlOverride w:ilvl="2">
      <w:startOverride w:val="1"/>
    </w:lvlOverride>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654D"/>
    <w:rsid w:val="00050DEA"/>
    <w:rsid w:val="00054E77"/>
    <w:rsid w:val="0006218F"/>
    <w:rsid w:val="0008654D"/>
    <w:rsid w:val="000B5B1E"/>
    <w:rsid w:val="000B6B43"/>
    <w:rsid w:val="000D38C7"/>
    <w:rsid w:val="000F5A49"/>
    <w:rsid w:val="00113D85"/>
    <w:rsid w:val="00135D46"/>
    <w:rsid w:val="00136C78"/>
    <w:rsid w:val="0014011B"/>
    <w:rsid w:val="00142A63"/>
    <w:rsid w:val="00165AE0"/>
    <w:rsid w:val="00177F98"/>
    <w:rsid w:val="001921C2"/>
    <w:rsid w:val="001E3AC7"/>
    <w:rsid w:val="001F123D"/>
    <w:rsid w:val="00286A7D"/>
    <w:rsid w:val="002A196C"/>
    <w:rsid w:val="002C1873"/>
    <w:rsid w:val="002C2997"/>
    <w:rsid w:val="002D4AC4"/>
    <w:rsid w:val="002D5119"/>
    <w:rsid w:val="002D6F37"/>
    <w:rsid w:val="00335493"/>
    <w:rsid w:val="00386E71"/>
    <w:rsid w:val="003C4361"/>
    <w:rsid w:val="003E3BEA"/>
    <w:rsid w:val="00426BF4"/>
    <w:rsid w:val="00441EEE"/>
    <w:rsid w:val="00453E15"/>
    <w:rsid w:val="00473EC5"/>
    <w:rsid w:val="004B1603"/>
    <w:rsid w:val="004B3144"/>
    <w:rsid w:val="004B53C5"/>
    <w:rsid w:val="0050785F"/>
    <w:rsid w:val="00577B0B"/>
    <w:rsid w:val="005E3209"/>
    <w:rsid w:val="00603FCD"/>
    <w:rsid w:val="006108EC"/>
    <w:rsid w:val="0066757F"/>
    <w:rsid w:val="00674B90"/>
    <w:rsid w:val="00686C6C"/>
    <w:rsid w:val="00697A47"/>
    <w:rsid w:val="006B600F"/>
    <w:rsid w:val="007F414F"/>
    <w:rsid w:val="00804C29"/>
    <w:rsid w:val="0082155E"/>
    <w:rsid w:val="00825F17"/>
    <w:rsid w:val="008701A4"/>
    <w:rsid w:val="0087359E"/>
    <w:rsid w:val="0087515E"/>
    <w:rsid w:val="008C1265"/>
    <w:rsid w:val="008F2DBF"/>
    <w:rsid w:val="00946492"/>
    <w:rsid w:val="00961424"/>
    <w:rsid w:val="00976C60"/>
    <w:rsid w:val="00983A7A"/>
    <w:rsid w:val="009B62CB"/>
    <w:rsid w:val="009C6312"/>
    <w:rsid w:val="009F3C47"/>
    <w:rsid w:val="009F5D18"/>
    <w:rsid w:val="00A3356B"/>
    <w:rsid w:val="00A50FB6"/>
    <w:rsid w:val="00A56323"/>
    <w:rsid w:val="00A8329A"/>
    <w:rsid w:val="00AA50C0"/>
    <w:rsid w:val="00B1533B"/>
    <w:rsid w:val="00B30ED5"/>
    <w:rsid w:val="00B526A9"/>
    <w:rsid w:val="00B73E70"/>
    <w:rsid w:val="00B753B4"/>
    <w:rsid w:val="00BB2F0F"/>
    <w:rsid w:val="00BC44AA"/>
    <w:rsid w:val="00C03FA3"/>
    <w:rsid w:val="00C15B9D"/>
    <w:rsid w:val="00C614C6"/>
    <w:rsid w:val="00C90408"/>
    <w:rsid w:val="00CF30A4"/>
    <w:rsid w:val="00D3136C"/>
    <w:rsid w:val="00D42321"/>
    <w:rsid w:val="00D56C46"/>
    <w:rsid w:val="00DB0338"/>
    <w:rsid w:val="00DB0E7F"/>
    <w:rsid w:val="00DB31C6"/>
    <w:rsid w:val="00E33E6E"/>
    <w:rsid w:val="00E86718"/>
    <w:rsid w:val="00E92616"/>
    <w:rsid w:val="00EB4B65"/>
    <w:rsid w:val="00ED4D2F"/>
    <w:rsid w:val="00EE5130"/>
    <w:rsid w:val="00EE5E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7CBE21"/>
  <w15:docId w15:val="{80FD61BA-2722-4BA2-85A0-A37B0FAEE1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0ED5"/>
  </w:style>
  <w:style w:type="paragraph" w:styleId="Heading1">
    <w:name w:val="heading 1"/>
    <w:basedOn w:val="Normal"/>
    <w:next w:val="Normal"/>
    <w:link w:val="Heading1Char"/>
    <w:qFormat/>
    <w:rsid w:val="003E3BEA"/>
    <w:pPr>
      <w:keepNext/>
      <w:keepLines/>
      <w:spacing w:before="240" w:after="0"/>
      <w:outlineLvl w:val="0"/>
    </w:pPr>
    <w:rPr>
      <w:rFonts w:ascii="Aptos Display" w:eastAsia="Times New Roman" w:hAnsi="Aptos Display" w:cs="Times New Roman"/>
      <w:color w:val="0F4761"/>
      <w:sz w:val="40"/>
      <w:szCs w:val="40"/>
    </w:rPr>
  </w:style>
  <w:style w:type="paragraph" w:styleId="Heading2">
    <w:name w:val="heading 2"/>
    <w:basedOn w:val="Normal"/>
    <w:next w:val="Normal"/>
    <w:link w:val="Heading2Char"/>
    <w:uiPriority w:val="9"/>
    <w:semiHidden/>
    <w:unhideWhenUsed/>
    <w:qFormat/>
    <w:rsid w:val="003E3BEA"/>
    <w:pPr>
      <w:keepNext/>
      <w:keepLines/>
      <w:spacing w:before="40" w:after="0"/>
      <w:outlineLvl w:val="1"/>
    </w:pPr>
    <w:rPr>
      <w:rFonts w:ascii="Aptos Display" w:eastAsia="Times New Roman" w:hAnsi="Aptos Display" w:cs="Times New Roman"/>
      <w:color w:val="0F4761"/>
      <w:sz w:val="32"/>
      <w:szCs w:val="32"/>
    </w:rPr>
  </w:style>
  <w:style w:type="paragraph" w:styleId="Heading3">
    <w:name w:val="heading 3"/>
    <w:basedOn w:val="Normal"/>
    <w:next w:val="Normal"/>
    <w:link w:val="Heading3Char"/>
    <w:semiHidden/>
    <w:unhideWhenUsed/>
    <w:qFormat/>
    <w:rsid w:val="003E3BEA"/>
    <w:pPr>
      <w:keepNext/>
      <w:keepLines/>
      <w:spacing w:before="40" w:after="0"/>
      <w:outlineLvl w:val="2"/>
    </w:pPr>
    <w:rPr>
      <w:rFonts w:ascii="Times New Roman" w:eastAsia="Times New Roman" w:hAnsi="Times New Roman" w:cs="Times New Roman"/>
      <w:color w:val="0F4761"/>
      <w:sz w:val="28"/>
      <w:szCs w:val="28"/>
    </w:rPr>
  </w:style>
  <w:style w:type="paragraph" w:styleId="Heading4">
    <w:name w:val="heading 4"/>
    <w:basedOn w:val="Normal"/>
    <w:next w:val="Normal"/>
    <w:link w:val="Heading4Char"/>
    <w:uiPriority w:val="9"/>
    <w:semiHidden/>
    <w:unhideWhenUsed/>
    <w:qFormat/>
    <w:rsid w:val="003E3BEA"/>
    <w:pPr>
      <w:keepNext/>
      <w:keepLines/>
      <w:spacing w:before="40" w:after="0"/>
      <w:outlineLvl w:val="3"/>
    </w:pPr>
    <w:rPr>
      <w:rFonts w:ascii="Times New Roman" w:eastAsia="Times New Roman" w:hAnsi="Times New Roman" w:cs="Times New Roman"/>
      <w:i/>
      <w:iCs/>
      <w:color w:val="0F4761"/>
      <w:szCs w:val="20"/>
    </w:rPr>
  </w:style>
  <w:style w:type="paragraph" w:styleId="Heading5">
    <w:name w:val="heading 5"/>
    <w:basedOn w:val="Normal"/>
    <w:next w:val="Normal"/>
    <w:link w:val="Heading5Char"/>
    <w:uiPriority w:val="9"/>
    <w:semiHidden/>
    <w:unhideWhenUsed/>
    <w:qFormat/>
    <w:rsid w:val="003E3BEA"/>
    <w:pPr>
      <w:keepNext/>
      <w:keepLines/>
      <w:spacing w:before="40" w:after="0"/>
      <w:outlineLvl w:val="4"/>
    </w:pPr>
    <w:rPr>
      <w:rFonts w:ascii="Times New Roman" w:eastAsia="Times New Roman" w:hAnsi="Times New Roman" w:cs="Times New Roman"/>
      <w:color w:val="0F4761"/>
      <w:szCs w:val="20"/>
    </w:rPr>
  </w:style>
  <w:style w:type="paragraph" w:styleId="Heading6">
    <w:name w:val="heading 6"/>
    <w:basedOn w:val="Normal"/>
    <w:next w:val="Normal"/>
    <w:link w:val="Heading6Char"/>
    <w:uiPriority w:val="9"/>
    <w:semiHidden/>
    <w:unhideWhenUsed/>
    <w:qFormat/>
    <w:rsid w:val="003E3BEA"/>
    <w:pPr>
      <w:keepNext/>
      <w:keepLines/>
      <w:spacing w:before="40" w:after="0"/>
      <w:outlineLvl w:val="5"/>
    </w:pPr>
    <w:rPr>
      <w:rFonts w:ascii="Times New Roman" w:eastAsia="Times New Roman" w:hAnsi="Times New Roman" w:cs="Times New Roman"/>
      <w:i/>
      <w:iCs/>
      <w:color w:val="595959"/>
      <w:szCs w:val="20"/>
    </w:rPr>
  </w:style>
  <w:style w:type="paragraph" w:styleId="Heading7">
    <w:name w:val="heading 7"/>
    <w:basedOn w:val="Normal"/>
    <w:next w:val="Normal"/>
    <w:link w:val="Heading7Char"/>
    <w:uiPriority w:val="9"/>
    <w:semiHidden/>
    <w:unhideWhenUsed/>
    <w:qFormat/>
    <w:rsid w:val="003E3BEA"/>
    <w:pPr>
      <w:keepNext/>
      <w:keepLines/>
      <w:spacing w:before="40" w:after="0"/>
      <w:outlineLvl w:val="6"/>
    </w:pPr>
    <w:rPr>
      <w:rFonts w:ascii="Times New Roman" w:eastAsia="Times New Roman" w:hAnsi="Times New Roman" w:cs="Times New Roman"/>
      <w:color w:val="595959"/>
      <w:szCs w:val="20"/>
    </w:rPr>
  </w:style>
  <w:style w:type="paragraph" w:styleId="Heading8">
    <w:name w:val="heading 8"/>
    <w:basedOn w:val="Normal"/>
    <w:next w:val="Normal"/>
    <w:link w:val="Heading8Char"/>
    <w:uiPriority w:val="9"/>
    <w:semiHidden/>
    <w:unhideWhenUsed/>
    <w:qFormat/>
    <w:rsid w:val="003E3BEA"/>
    <w:pPr>
      <w:keepNext/>
      <w:keepLines/>
      <w:spacing w:before="40" w:after="0"/>
      <w:outlineLvl w:val="7"/>
    </w:pPr>
    <w:rPr>
      <w:rFonts w:ascii="Times New Roman" w:eastAsia="Times New Roman" w:hAnsi="Times New Roman" w:cs="Times New Roman"/>
      <w:i/>
      <w:iCs/>
      <w:color w:val="272727"/>
      <w:szCs w:val="20"/>
    </w:rPr>
  </w:style>
  <w:style w:type="paragraph" w:styleId="Heading9">
    <w:name w:val="heading 9"/>
    <w:basedOn w:val="Normal"/>
    <w:next w:val="Normal"/>
    <w:link w:val="Heading9Char"/>
    <w:uiPriority w:val="9"/>
    <w:semiHidden/>
    <w:unhideWhenUsed/>
    <w:qFormat/>
    <w:rsid w:val="003E3BEA"/>
    <w:pPr>
      <w:keepNext/>
      <w:keepLines/>
      <w:spacing w:before="40" w:after="0"/>
      <w:outlineLvl w:val="8"/>
    </w:pPr>
    <w:rPr>
      <w:rFonts w:ascii="Times New Roman" w:eastAsia="Times New Roman" w:hAnsi="Times New Roman" w:cs="Times New Roman"/>
      <w:color w:val="272727"/>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D5119"/>
    <w:pPr>
      <w:tabs>
        <w:tab w:val="center" w:pos="4680"/>
        <w:tab w:val="right" w:pos="9360"/>
      </w:tabs>
      <w:spacing w:after="0" w:line="240" w:lineRule="auto"/>
    </w:pPr>
  </w:style>
  <w:style w:type="character" w:customStyle="1" w:styleId="HeaderChar">
    <w:name w:val="Header Char"/>
    <w:basedOn w:val="DefaultParagraphFont"/>
    <w:link w:val="Header"/>
    <w:uiPriority w:val="99"/>
    <w:rsid w:val="002D5119"/>
  </w:style>
  <w:style w:type="paragraph" w:styleId="Footer">
    <w:name w:val="footer"/>
    <w:basedOn w:val="Normal"/>
    <w:link w:val="FooterChar"/>
    <w:uiPriority w:val="99"/>
    <w:unhideWhenUsed/>
    <w:rsid w:val="002D5119"/>
    <w:pPr>
      <w:tabs>
        <w:tab w:val="center" w:pos="4680"/>
        <w:tab w:val="right" w:pos="9360"/>
      </w:tabs>
      <w:spacing w:after="0" w:line="240" w:lineRule="auto"/>
    </w:pPr>
  </w:style>
  <w:style w:type="character" w:customStyle="1" w:styleId="FooterChar">
    <w:name w:val="Footer Char"/>
    <w:basedOn w:val="DefaultParagraphFont"/>
    <w:link w:val="Footer"/>
    <w:uiPriority w:val="99"/>
    <w:rsid w:val="002D5119"/>
  </w:style>
  <w:style w:type="numbering" w:customStyle="1" w:styleId="NoList1">
    <w:name w:val="No List1"/>
    <w:next w:val="NoList"/>
    <w:uiPriority w:val="99"/>
    <w:semiHidden/>
    <w:unhideWhenUsed/>
    <w:rsid w:val="00A56323"/>
  </w:style>
  <w:style w:type="character" w:styleId="Hyperlink">
    <w:name w:val="Hyperlink"/>
    <w:aliases w:val="Alna"/>
    <w:basedOn w:val="DefaultParagraphFont"/>
    <w:unhideWhenUsed/>
    <w:rsid w:val="00A56323"/>
    <w:rPr>
      <w:color w:val="0563C1" w:themeColor="hyperlink"/>
      <w:u w:val="single"/>
    </w:rPr>
  </w:style>
  <w:style w:type="table" w:styleId="TableGrid">
    <w:name w:val="Table Grid"/>
    <w:basedOn w:val="TableNormal"/>
    <w:uiPriority w:val="39"/>
    <w:rsid w:val="00A563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uletai,List Paragraph21,lp1,Bullet 1,Use Case List Paragraph,List Paragraph111,Paragraph,Sąrašo pastraipa.Bullet,Bullet,Lentele,List not in Table,Lentel,punktai,List Paragraph12,Lente,Table of contents numbered,Bull"/>
    <w:basedOn w:val="Normal"/>
    <w:link w:val="ListParagraphChar1"/>
    <w:uiPriority w:val="34"/>
    <w:qFormat/>
    <w:rsid w:val="00A56323"/>
    <w:pPr>
      <w:spacing w:after="200" w:line="276" w:lineRule="auto"/>
      <w:ind w:left="720"/>
      <w:contextualSpacing/>
    </w:pPr>
    <w:rPr>
      <w:rFonts w:ascii="Times New Roman" w:eastAsia="Calibri" w:hAnsi="Times New Roman" w:cs="Times New Roman"/>
      <w:sz w:val="24"/>
      <w:lang w:val="lt-LT"/>
    </w:rPr>
  </w:style>
  <w:style w:type="table" w:customStyle="1" w:styleId="TableGrid1">
    <w:name w:val="Table Grid1"/>
    <w:basedOn w:val="TableNormal"/>
    <w:next w:val="TableGrid"/>
    <w:uiPriority w:val="59"/>
    <w:rsid w:val="00441EEE"/>
    <w:pPr>
      <w:spacing w:after="0" w:line="240" w:lineRule="auto"/>
    </w:pPr>
    <w:rPr>
      <w:lang w:val="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Spacing">
    <w:name w:val="No Spacing"/>
    <w:link w:val="NoSpacingChar"/>
    <w:uiPriority w:val="1"/>
    <w:qFormat/>
    <w:rsid w:val="006B600F"/>
    <w:pPr>
      <w:spacing w:after="0" w:line="240" w:lineRule="auto"/>
    </w:pPr>
  </w:style>
  <w:style w:type="table" w:customStyle="1" w:styleId="TableGrid11">
    <w:name w:val="Table Grid11"/>
    <w:basedOn w:val="TableNormal"/>
    <w:next w:val="TableGrid"/>
    <w:uiPriority w:val="39"/>
    <w:rsid w:val="008F2DBF"/>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E33E6E"/>
    <w:rPr>
      <w:color w:val="954F72" w:themeColor="followedHyperlink"/>
      <w:u w:val="single"/>
    </w:rPr>
  </w:style>
  <w:style w:type="paragraph" w:styleId="HTMLPreformatted">
    <w:name w:val="HTML Preformatted"/>
    <w:basedOn w:val="Normal"/>
    <w:link w:val="HTMLPreformattedChar"/>
    <w:uiPriority w:val="99"/>
    <w:unhideWhenUsed/>
    <w:rsid w:val="00C614C6"/>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rsid w:val="00C614C6"/>
    <w:rPr>
      <w:rFonts w:ascii="Consolas" w:hAnsi="Consolas"/>
      <w:sz w:val="20"/>
      <w:szCs w:val="20"/>
    </w:rPr>
  </w:style>
  <w:style w:type="paragraph" w:styleId="NormalWeb">
    <w:name w:val="Normal (Web)"/>
    <w:basedOn w:val="Normal"/>
    <w:uiPriority w:val="99"/>
    <w:unhideWhenUsed/>
    <w:rsid w:val="002C299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eading11">
    <w:name w:val="Heading 11"/>
    <w:basedOn w:val="Normal"/>
    <w:next w:val="Normal"/>
    <w:qFormat/>
    <w:rsid w:val="003E3BEA"/>
    <w:pPr>
      <w:keepNext/>
      <w:keepLines/>
      <w:spacing w:before="360" w:after="80" w:line="240" w:lineRule="auto"/>
      <w:jc w:val="both"/>
      <w:outlineLvl w:val="0"/>
    </w:pPr>
    <w:rPr>
      <w:rFonts w:ascii="Aptos Display" w:eastAsia="Times New Roman" w:hAnsi="Aptos Display" w:cs="Times New Roman"/>
      <w:color w:val="0F4761"/>
      <w:sz w:val="40"/>
      <w:szCs w:val="40"/>
      <w:lang w:val="lt-LT"/>
    </w:rPr>
  </w:style>
  <w:style w:type="paragraph" w:customStyle="1" w:styleId="Heading21">
    <w:name w:val="Heading 21"/>
    <w:basedOn w:val="Normal"/>
    <w:next w:val="Normal"/>
    <w:uiPriority w:val="9"/>
    <w:semiHidden/>
    <w:unhideWhenUsed/>
    <w:qFormat/>
    <w:rsid w:val="003E3BEA"/>
    <w:pPr>
      <w:keepNext/>
      <w:keepLines/>
      <w:spacing w:before="160" w:after="80" w:line="240" w:lineRule="auto"/>
      <w:jc w:val="both"/>
      <w:outlineLvl w:val="1"/>
    </w:pPr>
    <w:rPr>
      <w:rFonts w:ascii="Aptos Display" w:eastAsia="Times New Roman" w:hAnsi="Aptos Display" w:cs="Times New Roman"/>
      <w:color w:val="0F4761"/>
      <w:sz w:val="32"/>
      <w:szCs w:val="32"/>
      <w:lang w:val="lt-LT"/>
    </w:rPr>
  </w:style>
  <w:style w:type="paragraph" w:customStyle="1" w:styleId="Heading31">
    <w:name w:val="Heading 31"/>
    <w:basedOn w:val="Normal"/>
    <w:next w:val="Normal"/>
    <w:unhideWhenUsed/>
    <w:qFormat/>
    <w:rsid w:val="003E3BEA"/>
    <w:pPr>
      <w:keepNext/>
      <w:keepLines/>
      <w:spacing w:before="160" w:after="80" w:line="240" w:lineRule="auto"/>
      <w:jc w:val="both"/>
      <w:outlineLvl w:val="2"/>
    </w:pPr>
    <w:rPr>
      <w:rFonts w:ascii="Times New Roman" w:eastAsia="Times New Roman" w:hAnsi="Times New Roman" w:cs="Times New Roman"/>
      <w:color w:val="0F4761"/>
      <w:sz w:val="28"/>
      <w:szCs w:val="28"/>
      <w:lang w:val="lt-LT"/>
    </w:rPr>
  </w:style>
  <w:style w:type="paragraph" w:customStyle="1" w:styleId="Heading41">
    <w:name w:val="Heading 41"/>
    <w:basedOn w:val="Normal"/>
    <w:next w:val="Normal"/>
    <w:uiPriority w:val="9"/>
    <w:unhideWhenUsed/>
    <w:qFormat/>
    <w:rsid w:val="003E3BEA"/>
    <w:pPr>
      <w:keepNext/>
      <w:keepLines/>
      <w:spacing w:before="80" w:after="40" w:line="240" w:lineRule="auto"/>
      <w:jc w:val="both"/>
      <w:outlineLvl w:val="3"/>
    </w:pPr>
    <w:rPr>
      <w:rFonts w:ascii="Times New Roman" w:eastAsia="Times New Roman" w:hAnsi="Times New Roman" w:cs="Times New Roman"/>
      <w:i/>
      <w:iCs/>
      <w:color w:val="0F4761"/>
      <w:sz w:val="24"/>
      <w:szCs w:val="20"/>
      <w:lang w:val="lt-LT"/>
    </w:rPr>
  </w:style>
  <w:style w:type="paragraph" w:customStyle="1" w:styleId="Heading51">
    <w:name w:val="Heading 51"/>
    <w:basedOn w:val="Normal"/>
    <w:next w:val="Normal"/>
    <w:uiPriority w:val="9"/>
    <w:semiHidden/>
    <w:unhideWhenUsed/>
    <w:qFormat/>
    <w:rsid w:val="003E3BEA"/>
    <w:pPr>
      <w:keepNext/>
      <w:keepLines/>
      <w:spacing w:before="80" w:after="40" w:line="240" w:lineRule="auto"/>
      <w:jc w:val="both"/>
      <w:outlineLvl w:val="4"/>
    </w:pPr>
    <w:rPr>
      <w:rFonts w:ascii="Times New Roman" w:eastAsia="Times New Roman" w:hAnsi="Times New Roman" w:cs="Times New Roman"/>
      <w:color w:val="0F4761"/>
      <w:sz w:val="24"/>
      <w:szCs w:val="20"/>
      <w:lang w:val="lt-LT"/>
    </w:rPr>
  </w:style>
  <w:style w:type="paragraph" w:customStyle="1" w:styleId="Heading61">
    <w:name w:val="Heading 61"/>
    <w:basedOn w:val="Normal"/>
    <w:next w:val="Normal"/>
    <w:uiPriority w:val="9"/>
    <w:semiHidden/>
    <w:unhideWhenUsed/>
    <w:qFormat/>
    <w:rsid w:val="003E3BEA"/>
    <w:pPr>
      <w:keepNext/>
      <w:keepLines/>
      <w:spacing w:before="40" w:after="0" w:line="240" w:lineRule="auto"/>
      <w:jc w:val="both"/>
      <w:outlineLvl w:val="5"/>
    </w:pPr>
    <w:rPr>
      <w:rFonts w:ascii="Times New Roman" w:eastAsia="Times New Roman" w:hAnsi="Times New Roman" w:cs="Times New Roman"/>
      <w:i/>
      <w:iCs/>
      <w:color w:val="595959"/>
      <w:sz w:val="24"/>
      <w:szCs w:val="20"/>
      <w:lang w:val="lt-LT"/>
    </w:rPr>
  </w:style>
  <w:style w:type="paragraph" w:customStyle="1" w:styleId="Heading71">
    <w:name w:val="Heading 71"/>
    <w:basedOn w:val="Normal"/>
    <w:next w:val="Normal"/>
    <w:uiPriority w:val="9"/>
    <w:semiHidden/>
    <w:unhideWhenUsed/>
    <w:qFormat/>
    <w:rsid w:val="003E3BEA"/>
    <w:pPr>
      <w:keepNext/>
      <w:keepLines/>
      <w:spacing w:before="40" w:after="0" w:line="240" w:lineRule="auto"/>
      <w:jc w:val="both"/>
      <w:outlineLvl w:val="6"/>
    </w:pPr>
    <w:rPr>
      <w:rFonts w:ascii="Times New Roman" w:eastAsia="Times New Roman" w:hAnsi="Times New Roman" w:cs="Times New Roman"/>
      <w:color w:val="595959"/>
      <w:sz w:val="24"/>
      <w:szCs w:val="20"/>
      <w:lang w:val="lt-LT"/>
    </w:rPr>
  </w:style>
  <w:style w:type="paragraph" w:customStyle="1" w:styleId="Heading81">
    <w:name w:val="Heading 81"/>
    <w:basedOn w:val="Normal"/>
    <w:next w:val="Normal"/>
    <w:uiPriority w:val="9"/>
    <w:semiHidden/>
    <w:unhideWhenUsed/>
    <w:qFormat/>
    <w:rsid w:val="003E3BEA"/>
    <w:pPr>
      <w:keepNext/>
      <w:keepLines/>
      <w:spacing w:after="0" w:line="240" w:lineRule="auto"/>
      <w:jc w:val="both"/>
      <w:outlineLvl w:val="7"/>
    </w:pPr>
    <w:rPr>
      <w:rFonts w:ascii="Times New Roman" w:eastAsia="Times New Roman" w:hAnsi="Times New Roman" w:cs="Times New Roman"/>
      <w:i/>
      <w:iCs/>
      <w:color w:val="272727"/>
      <w:sz w:val="24"/>
      <w:szCs w:val="20"/>
      <w:lang w:val="lt-LT"/>
    </w:rPr>
  </w:style>
  <w:style w:type="paragraph" w:customStyle="1" w:styleId="Heading91">
    <w:name w:val="Heading 91"/>
    <w:basedOn w:val="Normal"/>
    <w:next w:val="Normal"/>
    <w:uiPriority w:val="9"/>
    <w:semiHidden/>
    <w:unhideWhenUsed/>
    <w:qFormat/>
    <w:rsid w:val="003E3BEA"/>
    <w:pPr>
      <w:keepNext/>
      <w:keepLines/>
      <w:spacing w:after="0" w:line="240" w:lineRule="auto"/>
      <w:jc w:val="both"/>
      <w:outlineLvl w:val="8"/>
    </w:pPr>
    <w:rPr>
      <w:rFonts w:ascii="Times New Roman" w:eastAsia="Times New Roman" w:hAnsi="Times New Roman" w:cs="Times New Roman"/>
      <w:color w:val="272727"/>
      <w:sz w:val="24"/>
      <w:szCs w:val="20"/>
      <w:lang w:val="lt-LT"/>
    </w:rPr>
  </w:style>
  <w:style w:type="numbering" w:customStyle="1" w:styleId="NoList2">
    <w:name w:val="No List2"/>
    <w:next w:val="NoList"/>
    <w:uiPriority w:val="99"/>
    <w:semiHidden/>
    <w:unhideWhenUsed/>
    <w:rsid w:val="003E3BEA"/>
  </w:style>
  <w:style w:type="character" w:customStyle="1" w:styleId="Heading1Char">
    <w:name w:val="Heading 1 Char"/>
    <w:basedOn w:val="DefaultParagraphFont"/>
    <w:link w:val="Heading1"/>
    <w:rsid w:val="003E3BEA"/>
    <w:rPr>
      <w:rFonts w:ascii="Aptos Display" w:eastAsia="Times New Roman" w:hAnsi="Aptos Display" w:cs="Times New Roman"/>
      <w:color w:val="0F4761"/>
      <w:kern w:val="0"/>
      <w:sz w:val="40"/>
      <w:szCs w:val="40"/>
      <w14:ligatures w14:val="none"/>
    </w:rPr>
  </w:style>
  <w:style w:type="character" w:customStyle="1" w:styleId="Heading2Char">
    <w:name w:val="Heading 2 Char"/>
    <w:basedOn w:val="DefaultParagraphFont"/>
    <w:link w:val="Heading2"/>
    <w:uiPriority w:val="9"/>
    <w:semiHidden/>
    <w:rsid w:val="003E3BEA"/>
    <w:rPr>
      <w:rFonts w:ascii="Aptos Display" w:eastAsia="Times New Roman" w:hAnsi="Aptos Display" w:cs="Times New Roman"/>
      <w:color w:val="0F4761"/>
      <w:kern w:val="0"/>
      <w:sz w:val="32"/>
      <w:szCs w:val="32"/>
      <w14:ligatures w14:val="none"/>
    </w:rPr>
  </w:style>
  <w:style w:type="character" w:customStyle="1" w:styleId="Heading3Char">
    <w:name w:val="Heading 3 Char"/>
    <w:basedOn w:val="DefaultParagraphFont"/>
    <w:link w:val="Heading3"/>
    <w:rsid w:val="003E3BEA"/>
    <w:rPr>
      <w:rFonts w:ascii="Times New Roman" w:eastAsia="Times New Roman" w:hAnsi="Times New Roman" w:cs="Times New Roman"/>
      <w:color w:val="0F4761"/>
      <w:kern w:val="0"/>
      <w:sz w:val="28"/>
      <w:szCs w:val="28"/>
      <w14:ligatures w14:val="none"/>
    </w:rPr>
  </w:style>
  <w:style w:type="character" w:customStyle="1" w:styleId="Heading4Char">
    <w:name w:val="Heading 4 Char"/>
    <w:basedOn w:val="DefaultParagraphFont"/>
    <w:link w:val="Heading4"/>
    <w:uiPriority w:val="9"/>
    <w:rsid w:val="003E3BEA"/>
    <w:rPr>
      <w:rFonts w:ascii="Times New Roman" w:eastAsia="Times New Roman" w:hAnsi="Times New Roman" w:cs="Times New Roman"/>
      <w:i/>
      <w:iCs/>
      <w:color w:val="0F4761"/>
      <w:kern w:val="0"/>
      <w:szCs w:val="20"/>
      <w14:ligatures w14:val="none"/>
    </w:rPr>
  </w:style>
  <w:style w:type="character" w:customStyle="1" w:styleId="Heading5Char">
    <w:name w:val="Heading 5 Char"/>
    <w:basedOn w:val="DefaultParagraphFont"/>
    <w:link w:val="Heading5"/>
    <w:uiPriority w:val="9"/>
    <w:semiHidden/>
    <w:rsid w:val="003E3BEA"/>
    <w:rPr>
      <w:rFonts w:ascii="Times New Roman" w:eastAsia="Times New Roman" w:hAnsi="Times New Roman" w:cs="Times New Roman"/>
      <w:color w:val="0F4761"/>
      <w:kern w:val="0"/>
      <w:szCs w:val="20"/>
      <w14:ligatures w14:val="none"/>
    </w:rPr>
  </w:style>
  <w:style w:type="character" w:customStyle="1" w:styleId="Heading6Char">
    <w:name w:val="Heading 6 Char"/>
    <w:basedOn w:val="DefaultParagraphFont"/>
    <w:link w:val="Heading6"/>
    <w:uiPriority w:val="9"/>
    <w:semiHidden/>
    <w:rsid w:val="003E3BEA"/>
    <w:rPr>
      <w:rFonts w:ascii="Times New Roman" w:eastAsia="Times New Roman" w:hAnsi="Times New Roman" w:cs="Times New Roman"/>
      <w:i/>
      <w:iCs/>
      <w:color w:val="595959"/>
      <w:kern w:val="0"/>
      <w:szCs w:val="20"/>
      <w14:ligatures w14:val="none"/>
    </w:rPr>
  </w:style>
  <w:style w:type="character" w:customStyle="1" w:styleId="Heading7Char">
    <w:name w:val="Heading 7 Char"/>
    <w:basedOn w:val="DefaultParagraphFont"/>
    <w:link w:val="Heading7"/>
    <w:uiPriority w:val="9"/>
    <w:semiHidden/>
    <w:rsid w:val="003E3BEA"/>
    <w:rPr>
      <w:rFonts w:ascii="Times New Roman" w:eastAsia="Times New Roman" w:hAnsi="Times New Roman" w:cs="Times New Roman"/>
      <w:color w:val="595959"/>
      <w:kern w:val="0"/>
      <w:szCs w:val="20"/>
      <w14:ligatures w14:val="none"/>
    </w:rPr>
  </w:style>
  <w:style w:type="character" w:customStyle="1" w:styleId="Heading8Char">
    <w:name w:val="Heading 8 Char"/>
    <w:basedOn w:val="DefaultParagraphFont"/>
    <w:link w:val="Heading8"/>
    <w:uiPriority w:val="9"/>
    <w:semiHidden/>
    <w:rsid w:val="003E3BEA"/>
    <w:rPr>
      <w:rFonts w:ascii="Times New Roman" w:eastAsia="Times New Roman" w:hAnsi="Times New Roman" w:cs="Times New Roman"/>
      <w:i/>
      <w:iCs/>
      <w:color w:val="272727"/>
      <w:kern w:val="0"/>
      <w:szCs w:val="20"/>
      <w14:ligatures w14:val="none"/>
    </w:rPr>
  </w:style>
  <w:style w:type="character" w:customStyle="1" w:styleId="Heading9Char">
    <w:name w:val="Heading 9 Char"/>
    <w:basedOn w:val="DefaultParagraphFont"/>
    <w:link w:val="Heading9"/>
    <w:uiPriority w:val="9"/>
    <w:semiHidden/>
    <w:rsid w:val="003E3BEA"/>
    <w:rPr>
      <w:rFonts w:ascii="Times New Roman" w:eastAsia="Times New Roman" w:hAnsi="Times New Roman" w:cs="Times New Roman"/>
      <w:color w:val="272727"/>
      <w:kern w:val="0"/>
      <w:szCs w:val="20"/>
      <w14:ligatures w14:val="none"/>
    </w:rPr>
  </w:style>
  <w:style w:type="paragraph" w:customStyle="1" w:styleId="Title1">
    <w:name w:val="Title1"/>
    <w:basedOn w:val="Normal"/>
    <w:next w:val="Normal"/>
    <w:uiPriority w:val="10"/>
    <w:qFormat/>
    <w:rsid w:val="003E3BEA"/>
    <w:pPr>
      <w:spacing w:after="80" w:line="240" w:lineRule="auto"/>
      <w:contextualSpacing/>
      <w:jc w:val="both"/>
    </w:pPr>
    <w:rPr>
      <w:rFonts w:ascii="Aptos Display" w:eastAsia="Times New Roman" w:hAnsi="Aptos Display" w:cs="Times New Roman"/>
      <w:spacing w:val="-10"/>
      <w:kern w:val="28"/>
      <w:sz w:val="56"/>
      <w:szCs w:val="56"/>
      <w:lang w:val="lt-LT"/>
    </w:rPr>
  </w:style>
  <w:style w:type="character" w:customStyle="1" w:styleId="TitleChar">
    <w:name w:val="Title Char"/>
    <w:basedOn w:val="DefaultParagraphFont"/>
    <w:link w:val="Title"/>
    <w:uiPriority w:val="10"/>
    <w:rsid w:val="003E3BEA"/>
    <w:rPr>
      <w:rFonts w:ascii="Aptos Display" w:eastAsia="Times New Roman" w:hAnsi="Aptos Display" w:cs="Times New Roman"/>
      <w:spacing w:val="-10"/>
      <w:kern w:val="28"/>
      <w:sz w:val="56"/>
      <w:szCs w:val="56"/>
      <w14:ligatures w14:val="none"/>
    </w:rPr>
  </w:style>
  <w:style w:type="paragraph" w:customStyle="1" w:styleId="Subtitle1">
    <w:name w:val="Subtitle1"/>
    <w:basedOn w:val="Normal"/>
    <w:next w:val="Normal"/>
    <w:uiPriority w:val="11"/>
    <w:qFormat/>
    <w:rsid w:val="003E3BEA"/>
    <w:pPr>
      <w:numPr>
        <w:ilvl w:val="1"/>
      </w:numPr>
      <w:spacing w:after="0" w:line="240" w:lineRule="auto"/>
      <w:jc w:val="both"/>
    </w:pPr>
    <w:rPr>
      <w:rFonts w:ascii="Times New Roman" w:eastAsia="Times New Roman" w:hAnsi="Times New Roman" w:cs="Times New Roman"/>
      <w:color w:val="595959"/>
      <w:spacing w:val="15"/>
      <w:sz w:val="28"/>
      <w:szCs w:val="28"/>
      <w:lang w:val="lt-LT"/>
    </w:rPr>
  </w:style>
  <w:style w:type="character" w:customStyle="1" w:styleId="SubtitleChar">
    <w:name w:val="Subtitle Char"/>
    <w:basedOn w:val="DefaultParagraphFont"/>
    <w:link w:val="Subtitle"/>
    <w:uiPriority w:val="11"/>
    <w:rsid w:val="003E3BEA"/>
    <w:rPr>
      <w:rFonts w:ascii="Times New Roman" w:eastAsia="Times New Roman" w:hAnsi="Times New Roman" w:cs="Times New Roman"/>
      <w:color w:val="595959"/>
      <w:spacing w:val="15"/>
      <w:kern w:val="0"/>
      <w:sz w:val="28"/>
      <w:szCs w:val="28"/>
      <w14:ligatures w14:val="none"/>
    </w:rPr>
  </w:style>
  <w:style w:type="paragraph" w:customStyle="1" w:styleId="Quote1">
    <w:name w:val="Quote1"/>
    <w:basedOn w:val="Normal"/>
    <w:next w:val="Normal"/>
    <w:uiPriority w:val="29"/>
    <w:qFormat/>
    <w:rsid w:val="003E3BEA"/>
    <w:pPr>
      <w:spacing w:before="160" w:after="0" w:line="240" w:lineRule="auto"/>
      <w:jc w:val="center"/>
    </w:pPr>
    <w:rPr>
      <w:rFonts w:ascii="Times New Roman" w:eastAsia="Times New Roman" w:hAnsi="Times New Roman" w:cs="Times New Roman"/>
      <w:i/>
      <w:iCs/>
      <w:color w:val="404040"/>
      <w:sz w:val="24"/>
      <w:szCs w:val="20"/>
      <w:lang w:val="lt-LT"/>
    </w:rPr>
  </w:style>
  <w:style w:type="character" w:customStyle="1" w:styleId="QuoteChar">
    <w:name w:val="Quote Char"/>
    <w:basedOn w:val="DefaultParagraphFont"/>
    <w:link w:val="Quote"/>
    <w:uiPriority w:val="29"/>
    <w:rsid w:val="003E3BEA"/>
    <w:rPr>
      <w:rFonts w:ascii="Times New Roman" w:eastAsia="Times New Roman" w:hAnsi="Times New Roman" w:cs="Times New Roman"/>
      <w:i/>
      <w:iCs/>
      <w:color w:val="404040"/>
      <w:kern w:val="0"/>
      <w:szCs w:val="20"/>
      <w14:ligatures w14:val="none"/>
    </w:rPr>
  </w:style>
  <w:style w:type="character" w:customStyle="1" w:styleId="IntenseEmphasis1">
    <w:name w:val="Intense Emphasis1"/>
    <w:basedOn w:val="DefaultParagraphFont"/>
    <w:uiPriority w:val="21"/>
    <w:qFormat/>
    <w:rsid w:val="003E3BEA"/>
    <w:rPr>
      <w:i/>
      <w:iCs/>
      <w:color w:val="0F4761"/>
    </w:rPr>
  </w:style>
  <w:style w:type="paragraph" w:customStyle="1" w:styleId="IntenseQuote1">
    <w:name w:val="Intense Quote1"/>
    <w:basedOn w:val="Normal"/>
    <w:next w:val="Normal"/>
    <w:uiPriority w:val="30"/>
    <w:qFormat/>
    <w:rsid w:val="003E3BEA"/>
    <w:pPr>
      <w:pBdr>
        <w:top w:val="single" w:sz="4" w:space="10" w:color="0F4761"/>
        <w:bottom w:val="single" w:sz="4" w:space="10" w:color="0F4761"/>
      </w:pBdr>
      <w:spacing w:before="360" w:after="360" w:line="240" w:lineRule="auto"/>
      <w:ind w:left="864" w:right="864"/>
      <w:jc w:val="center"/>
    </w:pPr>
    <w:rPr>
      <w:rFonts w:ascii="Times New Roman" w:eastAsia="Times New Roman" w:hAnsi="Times New Roman" w:cs="Times New Roman"/>
      <w:i/>
      <w:iCs/>
      <w:color w:val="0F4761"/>
      <w:sz w:val="24"/>
      <w:szCs w:val="20"/>
      <w:lang w:val="lt-LT"/>
    </w:rPr>
  </w:style>
  <w:style w:type="character" w:customStyle="1" w:styleId="IntenseQuoteChar">
    <w:name w:val="Intense Quote Char"/>
    <w:basedOn w:val="DefaultParagraphFont"/>
    <w:link w:val="IntenseQuote"/>
    <w:uiPriority w:val="30"/>
    <w:rsid w:val="003E3BEA"/>
    <w:rPr>
      <w:rFonts w:ascii="Times New Roman" w:eastAsia="Times New Roman" w:hAnsi="Times New Roman" w:cs="Times New Roman"/>
      <w:i/>
      <w:iCs/>
      <w:color w:val="0F4761"/>
      <w:kern w:val="0"/>
      <w:szCs w:val="20"/>
      <w14:ligatures w14:val="none"/>
    </w:rPr>
  </w:style>
  <w:style w:type="character" w:customStyle="1" w:styleId="IntenseReference1">
    <w:name w:val="Intense Reference1"/>
    <w:basedOn w:val="DefaultParagraphFont"/>
    <w:uiPriority w:val="32"/>
    <w:qFormat/>
    <w:rsid w:val="003E3BEA"/>
    <w:rPr>
      <w:b/>
      <w:bCs/>
      <w:smallCaps/>
      <w:color w:val="0F4761"/>
      <w:spacing w:val="5"/>
    </w:rPr>
  </w:style>
  <w:style w:type="paragraph" w:styleId="BodyText">
    <w:name w:val="Body Text"/>
    <w:basedOn w:val="Normal"/>
    <w:link w:val="BodyTextChar"/>
    <w:rsid w:val="003E3BEA"/>
    <w:pPr>
      <w:spacing w:after="0" w:line="240" w:lineRule="auto"/>
      <w:ind w:firstLine="567"/>
      <w:jc w:val="both"/>
    </w:pPr>
    <w:rPr>
      <w:rFonts w:ascii="Times New Roman" w:eastAsia="Times New Roman" w:hAnsi="Times New Roman" w:cs="Times New Roman"/>
      <w:sz w:val="24"/>
      <w:szCs w:val="20"/>
      <w:lang w:val="lt-LT"/>
    </w:rPr>
  </w:style>
  <w:style w:type="character" w:customStyle="1" w:styleId="BodyTextChar">
    <w:name w:val="Body Text Char"/>
    <w:basedOn w:val="DefaultParagraphFont"/>
    <w:link w:val="BodyText"/>
    <w:rsid w:val="003E3BEA"/>
    <w:rPr>
      <w:rFonts w:ascii="Times New Roman" w:eastAsia="Times New Roman" w:hAnsi="Times New Roman" w:cs="Times New Roman"/>
      <w:sz w:val="24"/>
      <w:szCs w:val="20"/>
      <w:lang w:val="lt-LT"/>
    </w:rPr>
  </w:style>
  <w:style w:type="character" w:styleId="PageNumber">
    <w:name w:val="page number"/>
    <w:basedOn w:val="DefaultParagraphFont"/>
    <w:rsid w:val="003E3BEA"/>
  </w:style>
  <w:style w:type="paragraph" w:customStyle="1" w:styleId="Paraai">
    <w:name w:val="Parašai"/>
    <w:basedOn w:val="Normal"/>
    <w:rsid w:val="003E3BEA"/>
    <w:pPr>
      <w:tabs>
        <w:tab w:val="left" w:pos="6237"/>
      </w:tabs>
      <w:spacing w:before="240" w:after="0" w:line="240" w:lineRule="auto"/>
      <w:jc w:val="both"/>
    </w:pPr>
    <w:rPr>
      <w:rFonts w:ascii="Times New Roman" w:eastAsia="Times New Roman" w:hAnsi="Times New Roman" w:cs="Times New Roman"/>
      <w:sz w:val="24"/>
      <w:szCs w:val="20"/>
      <w:lang w:val="lt-LT"/>
    </w:rPr>
  </w:style>
  <w:style w:type="table" w:customStyle="1" w:styleId="TableGrid2">
    <w:name w:val="Table Grid2"/>
    <w:basedOn w:val="TableNormal"/>
    <w:next w:val="TableGrid"/>
    <w:uiPriority w:val="39"/>
    <w:rsid w:val="003E3BEA"/>
    <w:pPr>
      <w:spacing w:after="0" w:line="240" w:lineRule="auto"/>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2">
    <w:name w:val="Body Text Indent 2"/>
    <w:basedOn w:val="Normal"/>
    <w:link w:val="BodyTextIndent2Char"/>
    <w:semiHidden/>
    <w:unhideWhenUsed/>
    <w:rsid w:val="003E3BEA"/>
    <w:pPr>
      <w:spacing w:after="120" w:line="480" w:lineRule="auto"/>
      <w:ind w:left="283"/>
      <w:jc w:val="both"/>
    </w:pPr>
    <w:rPr>
      <w:rFonts w:ascii="Times New Roman" w:eastAsia="Times New Roman" w:hAnsi="Times New Roman" w:cs="Times New Roman"/>
      <w:sz w:val="24"/>
      <w:szCs w:val="20"/>
      <w:lang w:val="lt-LT"/>
    </w:rPr>
  </w:style>
  <w:style w:type="character" w:customStyle="1" w:styleId="BodyTextIndent2Char">
    <w:name w:val="Body Text Indent 2 Char"/>
    <w:basedOn w:val="DefaultParagraphFont"/>
    <w:link w:val="BodyTextIndent2"/>
    <w:semiHidden/>
    <w:rsid w:val="003E3BEA"/>
    <w:rPr>
      <w:rFonts w:ascii="Times New Roman" w:eastAsia="Times New Roman" w:hAnsi="Times New Roman" w:cs="Times New Roman"/>
      <w:sz w:val="24"/>
      <w:szCs w:val="20"/>
      <w:lang w:val="lt-LT"/>
    </w:rPr>
  </w:style>
  <w:style w:type="paragraph" w:customStyle="1" w:styleId="1">
    <w:name w:val="Стиль1"/>
    <w:basedOn w:val="Normal"/>
    <w:rsid w:val="003E3BEA"/>
    <w:pPr>
      <w:spacing w:after="0" w:line="240" w:lineRule="auto"/>
      <w:jc w:val="center"/>
    </w:pPr>
    <w:rPr>
      <w:rFonts w:ascii="Times New Roman" w:eastAsia="Times New Roman" w:hAnsi="Times New Roman" w:cs="Times New Roman"/>
      <w:sz w:val="24"/>
      <w:szCs w:val="20"/>
      <w:lang w:val="ru-RU"/>
    </w:rPr>
  </w:style>
  <w:style w:type="character" w:styleId="FootnoteReference">
    <w:name w:val="footnote reference"/>
    <w:basedOn w:val="DefaultParagraphFont"/>
    <w:uiPriority w:val="99"/>
    <w:rsid w:val="003E3BEA"/>
    <w:rPr>
      <w:rFonts w:cs="Times New Roman"/>
      <w:vertAlign w:val="superscript"/>
    </w:rPr>
  </w:style>
  <w:style w:type="character" w:customStyle="1" w:styleId="ListParagraphChar1">
    <w:name w:val="List Paragraph Char1"/>
    <w:aliases w:val="Buletai Char,List Paragraph21 Char,lp1 Char,Bullet 1 Char,Use Case List Paragraph Char,List Paragraph111 Char,Paragraph Char,Sąrašo pastraipa.Bullet Char,Bullet Char,Lentele Char,List not in Table Char,Lentel Char,punktai Char"/>
    <w:link w:val="ListParagraph"/>
    <w:uiPriority w:val="34"/>
    <w:qFormat/>
    <w:rsid w:val="003E3BEA"/>
    <w:rPr>
      <w:rFonts w:ascii="Times New Roman" w:eastAsia="Calibri" w:hAnsi="Times New Roman" w:cs="Times New Roman"/>
      <w:sz w:val="24"/>
      <w:lang w:val="lt-LT"/>
    </w:rPr>
  </w:style>
  <w:style w:type="paragraph" w:styleId="FootnoteText">
    <w:name w:val="footnote text"/>
    <w:aliases w:val=" Diagrama1,Diagrama1"/>
    <w:basedOn w:val="Normal"/>
    <w:link w:val="FootnoteTextChar"/>
    <w:uiPriority w:val="99"/>
    <w:rsid w:val="003E3BEA"/>
    <w:pPr>
      <w:spacing w:after="0" w:line="240" w:lineRule="auto"/>
      <w:jc w:val="both"/>
    </w:pPr>
    <w:rPr>
      <w:rFonts w:ascii="Calibri" w:eastAsia="Times New Roman" w:hAnsi="Calibri" w:cs="Times New Roman"/>
      <w:sz w:val="20"/>
      <w:szCs w:val="20"/>
      <w:lang w:val="lt-LT"/>
    </w:rPr>
  </w:style>
  <w:style w:type="character" w:customStyle="1" w:styleId="FootnoteTextChar">
    <w:name w:val="Footnote Text Char"/>
    <w:aliases w:val=" Diagrama1 Char,Diagrama1 Char"/>
    <w:basedOn w:val="DefaultParagraphFont"/>
    <w:link w:val="FootnoteText"/>
    <w:uiPriority w:val="99"/>
    <w:rsid w:val="003E3BEA"/>
    <w:rPr>
      <w:rFonts w:ascii="Calibri" w:eastAsia="Times New Roman" w:hAnsi="Calibri" w:cs="Times New Roman"/>
      <w:sz w:val="20"/>
      <w:szCs w:val="20"/>
      <w:lang w:val="lt-LT"/>
    </w:rPr>
  </w:style>
  <w:style w:type="numbering" w:customStyle="1" w:styleId="StyleNumberedLeft265cm3">
    <w:name w:val="Style Numbered Left:  265 cm3"/>
    <w:basedOn w:val="NoList"/>
    <w:rsid w:val="003E3BEA"/>
    <w:pPr>
      <w:numPr>
        <w:numId w:val="10"/>
      </w:numPr>
    </w:pPr>
  </w:style>
  <w:style w:type="paragraph" w:styleId="BalloonText">
    <w:name w:val="Balloon Text"/>
    <w:basedOn w:val="Normal"/>
    <w:link w:val="BalloonTextChar"/>
    <w:semiHidden/>
    <w:unhideWhenUsed/>
    <w:rsid w:val="003E3BEA"/>
    <w:pPr>
      <w:spacing w:after="0" w:line="240" w:lineRule="auto"/>
      <w:jc w:val="both"/>
    </w:pPr>
    <w:rPr>
      <w:rFonts w:ascii="Segoe UI" w:eastAsia="Times New Roman" w:hAnsi="Segoe UI" w:cs="Segoe UI"/>
      <w:sz w:val="18"/>
      <w:szCs w:val="18"/>
      <w:lang w:val="lt-LT"/>
    </w:rPr>
  </w:style>
  <w:style w:type="character" w:customStyle="1" w:styleId="BalloonTextChar">
    <w:name w:val="Balloon Text Char"/>
    <w:basedOn w:val="DefaultParagraphFont"/>
    <w:link w:val="BalloonText"/>
    <w:semiHidden/>
    <w:rsid w:val="003E3BEA"/>
    <w:rPr>
      <w:rFonts w:ascii="Segoe UI" w:eastAsia="Times New Roman" w:hAnsi="Segoe UI" w:cs="Segoe UI"/>
      <w:sz w:val="18"/>
      <w:szCs w:val="18"/>
      <w:lang w:val="lt-LT"/>
    </w:rPr>
  </w:style>
  <w:style w:type="table" w:customStyle="1" w:styleId="Lentelstinklelis1">
    <w:name w:val="Lentelės tinklelis1"/>
    <w:basedOn w:val="TableNormal"/>
    <w:next w:val="TableGrid"/>
    <w:rsid w:val="003E3BEA"/>
    <w:pPr>
      <w:spacing w:after="0" w:line="240" w:lineRule="auto"/>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E3BEA"/>
    <w:pPr>
      <w:autoSpaceDE w:val="0"/>
      <w:autoSpaceDN w:val="0"/>
      <w:adjustRightInd w:val="0"/>
      <w:spacing w:after="0" w:line="240" w:lineRule="auto"/>
    </w:pPr>
    <w:rPr>
      <w:rFonts w:ascii="Times New Roman" w:eastAsia="Calibri" w:hAnsi="Times New Roman" w:cs="Times New Roman"/>
      <w:color w:val="000000"/>
      <w:sz w:val="24"/>
      <w:szCs w:val="24"/>
      <w:lang w:val="lt-LT"/>
    </w:rPr>
  </w:style>
  <w:style w:type="paragraph" w:customStyle="1" w:styleId="Pagrindinistekstas1">
    <w:name w:val="Pagrindinis tekstas1"/>
    <w:rsid w:val="003E3BEA"/>
    <w:pPr>
      <w:spacing w:after="0" w:line="240" w:lineRule="auto"/>
      <w:ind w:firstLine="312"/>
      <w:jc w:val="both"/>
    </w:pPr>
    <w:rPr>
      <w:rFonts w:ascii="TimesLT" w:eastAsia="Times New Roman" w:hAnsi="TimesLT" w:cs="Times New Roman"/>
      <w:snapToGrid w:val="0"/>
      <w:sz w:val="20"/>
      <w:szCs w:val="20"/>
    </w:rPr>
  </w:style>
  <w:style w:type="paragraph" w:customStyle="1" w:styleId="Antrat21">
    <w:name w:val="Antraštė 21"/>
    <w:basedOn w:val="Normal"/>
    <w:qFormat/>
    <w:rsid w:val="003E3BEA"/>
    <w:pPr>
      <w:spacing w:before="60" w:after="60" w:line="240" w:lineRule="auto"/>
      <w:jc w:val="center"/>
    </w:pPr>
    <w:rPr>
      <w:rFonts w:ascii="Times New Roman" w:eastAsia="Times New Roman" w:hAnsi="Times New Roman" w:cs="Times New Roman"/>
      <w:caps/>
      <w:szCs w:val="20"/>
      <w:lang w:val="lt-LT" w:eastAsia="lt-LT"/>
    </w:rPr>
  </w:style>
  <w:style w:type="paragraph" w:customStyle="1" w:styleId="Point1">
    <w:name w:val="Point 1"/>
    <w:basedOn w:val="Normal"/>
    <w:uiPriority w:val="99"/>
    <w:rsid w:val="003E3BEA"/>
    <w:pPr>
      <w:spacing w:before="120" w:after="120" w:line="240" w:lineRule="auto"/>
      <w:ind w:left="1418" w:hanging="567"/>
      <w:jc w:val="both"/>
    </w:pPr>
    <w:rPr>
      <w:rFonts w:ascii="Times New Roman" w:eastAsia="Times New Roman" w:hAnsi="Times New Roman" w:cs="Times New Roman"/>
      <w:sz w:val="24"/>
      <w:szCs w:val="24"/>
      <w:lang w:val="en-GB"/>
    </w:rPr>
  </w:style>
  <w:style w:type="paragraph" w:customStyle="1" w:styleId="Sraopastraipa1">
    <w:name w:val="Sąrašo pastraipa1"/>
    <w:aliases w:val="Numbering,ERP-List Paragraph,List Paragraph11,Bullet EY,List Paragraph2,List Paragraph Red,List Paragraph1"/>
    <w:basedOn w:val="Normal"/>
    <w:link w:val="ListParagraphChar"/>
    <w:rsid w:val="003E3BEA"/>
    <w:pPr>
      <w:spacing w:after="0" w:line="240" w:lineRule="auto"/>
      <w:ind w:left="720"/>
      <w:contextualSpacing/>
    </w:pPr>
    <w:rPr>
      <w:rFonts w:ascii="Times New Roman" w:eastAsia="Calibri" w:hAnsi="Times New Roman" w:cs="Times New Roman"/>
      <w:sz w:val="20"/>
      <w:szCs w:val="20"/>
      <w:lang w:val="lt-LT" w:eastAsia="lt-LT"/>
    </w:rPr>
  </w:style>
  <w:style w:type="character" w:customStyle="1" w:styleId="ListParagraphChar">
    <w:name w:val="List Paragraph Char"/>
    <w:aliases w:val="Numbering Char,ERP-List Paragraph Char,List Paragraph11 Char,Bullet EY Char,List Paragraph2 Char,List Paragraph Red Char,List Paragraph1 Char,Sąrašo pastraipa1 Char"/>
    <w:link w:val="Sraopastraipa1"/>
    <w:locked/>
    <w:rsid w:val="003E3BEA"/>
    <w:rPr>
      <w:rFonts w:ascii="Times New Roman" w:eastAsia="Calibri" w:hAnsi="Times New Roman" w:cs="Times New Roman"/>
      <w:sz w:val="20"/>
      <w:szCs w:val="20"/>
      <w:lang w:val="lt-LT" w:eastAsia="lt-LT"/>
    </w:rPr>
  </w:style>
  <w:style w:type="paragraph" w:customStyle="1" w:styleId="Pagrindinistekstas2">
    <w:name w:val="Pagrindinis tekstas2"/>
    <w:link w:val="BodytextChar0"/>
    <w:rsid w:val="003E3BEA"/>
    <w:pPr>
      <w:snapToGrid w:val="0"/>
      <w:spacing w:after="0" w:line="240" w:lineRule="auto"/>
      <w:ind w:firstLine="312"/>
      <w:jc w:val="both"/>
    </w:pPr>
    <w:rPr>
      <w:rFonts w:ascii="TimesLT" w:eastAsia="Times New Roman" w:hAnsi="TimesLT" w:cs="Times New Roman"/>
      <w:sz w:val="20"/>
      <w:szCs w:val="20"/>
    </w:rPr>
  </w:style>
  <w:style w:type="character" w:customStyle="1" w:styleId="BodytextChar0">
    <w:name w:val="Body text Char"/>
    <w:link w:val="Pagrindinistekstas2"/>
    <w:rsid w:val="003E3BEA"/>
    <w:rPr>
      <w:rFonts w:ascii="TimesLT" w:eastAsia="Times New Roman" w:hAnsi="TimesLT" w:cs="Times New Roman"/>
      <w:sz w:val="20"/>
      <w:szCs w:val="20"/>
    </w:rPr>
  </w:style>
  <w:style w:type="paragraph" w:customStyle="1" w:styleId="Body2">
    <w:name w:val="Body 2"/>
    <w:rsid w:val="003E3BEA"/>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lt-LT" w:eastAsia="lt-LT"/>
    </w:rPr>
  </w:style>
  <w:style w:type="character" w:customStyle="1" w:styleId="Hyperlink0">
    <w:name w:val="Hyperlink.0"/>
    <w:basedOn w:val="Hyperlink"/>
    <w:rsid w:val="003E3BEA"/>
    <w:rPr>
      <w:rFonts w:cs="Times New Roman"/>
      <w:color w:val="0000FF"/>
      <w:u w:val="single"/>
    </w:rPr>
  </w:style>
  <w:style w:type="paragraph" w:customStyle="1" w:styleId="Heading">
    <w:name w:val="Heading"/>
    <w:next w:val="Body2"/>
    <w:rsid w:val="003E3BEA"/>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bdr w:val="nil"/>
      <w:lang w:val="lt-LT" w:eastAsia="lt-LT"/>
    </w:rPr>
  </w:style>
  <w:style w:type="character" w:customStyle="1" w:styleId="Neapdorotaspaminjimas1">
    <w:name w:val="Neapdorotas paminėjimas1"/>
    <w:basedOn w:val="DefaultParagraphFont"/>
    <w:uiPriority w:val="99"/>
    <w:semiHidden/>
    <w:unhideWhenUsed/>
    <w:rsid w:val="003E3BEA"/>
    <w:rPr>
      <w:color w:val="808080"/>
      <w:shd w:val="clear" w:color="auto" w:fill="E6E6E6"/>
    </w:rPr>
  </w:style>
  <w:style w:type="character" w:customStyle="1" w:styleId="FontStyle23">
    <w:name w:val="Font Style23"/>
    <w:uiPriority w:val="99"/>
    <w:rsid w:val="003E3BEA"/>
    <w:rPr>
      <w:rFonts w:ascii="Times New Roman" w:hAnsi="Times New Roman" w:cs="Times New Roman"/>
      <w:sz w:val="20"/>
      <w:szCs w:val="20"/>
    </w:rPr>
  </w:style>
  <w:style w:type="paragraph" w:customStyle="1" w:styleId="Bodytxt">
    <w:name w:val="Bodytxt"/>
    <w:basedOn w:val="Normal"/>
    <w:rsid w:val="003E3BEA"/>
    <w:pPr>
      <w:keepNext/>
      <w:spacing w:after="0" w:line="240" w:lineRule="auto"/>
      <w:jc w:val="both"/>
    </w:pPr>
    <w:rPr>
      <w:rFonts w:ascii="Times New Roman" w:eastAsia="Times New Roman" w:hAnsi="Times New Roman" w:cs="Times New Roman"/>
      <w:lang w:val="lt-LT" w:eastAsia="fi-FI"/>
    </w:rPr>
  </w:style>
  <w:style w:type="paragraph" w:customStyle="1" w:styleId="Stilius5">
    <w:name w:val="Stilius5"/>
    <w:basedOn w:val="Normal"/>
    <w:qFormat/>
    <w:rsid w:val="003E3BEA"/>
    <w:pPr>
      <w:spacing w:after="200" w:line="276" w:lineRule="auto"/>
      <w:jc w:val="center"/>
    </w:pPr>
    <w:rPr>
      <w:rFonts w:ascii="Times New Roman" w:eastAsia="Times New Roman" w:hAnsi="Times New Roman" w:cs="Times New Roman"/>
      <w:b/>
      <w:sz w:val="28"/>
      <w:szCs w:val="28"/>
      <w:lang w:val="lt-LT"/>
    </w:rPr>
  </w:style>
  <w:style w:type="character" w:styleId="CommentReference">
    <w:name w:val="annotation reference"/>
    <w:basedOn w:val="DefaultParagraphFont"/>
    <w:uiPriority w:val="99"/>
    <w:semiHidden/>
    <w:unhideWhenUsed/>
    <w:rsid w:val="003E3BEA"/>
    <w:rPr>
      <w:sz w:val="16"/>
      <w:szCs w:val="16"/>
    </w:rPr>
  </w:style>
  <w:style w:type="paragraph" w:styleId="CommentText">
    <w:name w:val="annotation text"/>
    <w:basedOn w:val="Normal"/>
    <w:link w:val="CommentTextChar"/>
    <w:unhideWhenUsed/>
    <w:rsid w:val="003E3BEA"/>
    <w:pPr>
      <w:spacing w:after="0" w:line="240" w:lineRule="auto"/>
      <w:jc w:val="both"/>
    </w:pPr>
    <w:rPr>
      <w:rFonts w:ascii="Times New Roman" w:eastAsia="Times New Roman" w:hAnsi="Times New Roman" w:cs="Times New Roman"/>
      <w:sz w:val="20"/>
      <w:szCs w:val="20"/>
      <w:lang w:val="lt-LT"/>
    </w:rPr>
  </w:style>
  <w:style w:type="character" w:customStyle="1" w:styleId="CommentTextChar">
    <w:name w:val="Comment Text Char"/>
    <w:basedOn w:val="DefaultParagraphFont"/>
    <w:link w:val="CommentText"/>
    <w:rsid w:val="003E3BEA"/>
    <w:rPr>
      <w:rFonts w:ascii="Times New Roman" w:eastAsia="Times New Roman" w:hAnsi="Times New Roman" w:cs="Times New Roman"/>
      <w:sz w:val="20"/>
      <w:szCs w:val="20"/>
      <w:lang w:val="lt-LT"/>
    </w:rPr>
  </w:style>
  <w:style w:type="paragraph" w:styleId="CommentSubject">
    <w:name w:val="annotation subject"/>
    <w:basedOn w:val="CommentText"/>
    <w:next w:val="CommentText"/>
    <w:link w:val="CommentSubjectChar"/>
    <w:uiPriority w:val="99"/>
    <w:semiHidden/>
    <w:unhideWhenUsed/>
    <w:rsid w:val="003E3BEA"/>
    <w:rPr>
      <w:b/>
      <w:bCs/>
    </w:rPr>
  </w:style>
  <w:style w:type="character" w:customStyle="1" w:styleId="CommentSubjectChar">
    <w:name w:val="Comment Subject Char"/>
    <w:basedOn w:val="CommentTextChar"/>
    <w:link w:val="CommentSubject"/>
    <w:uiPriority w:val="99"/>
    <w:semiHidden/>
    <w:rsid w:val="003E3BEA"/>
    <w:rPr>
      <w:rFonts w:ascii="Times New Roman" w:eastAsia="Times New Roman" w:hAnsi="Times New Roman" w:cs="Times New Roman"/>
      <w:b/>
      <w:bCs/>
      <w:sz w:val="20"/>
      <w:szCs w:val="20"/>
      <w:lang w:val="lt-LT"/>
    </w:rPr>
  </w:style>
  <w:style w:type="paragraph" w:customStyle="1" w:styleId="Standard">
    <w:name w:val="Standard"/>
    <w:rsid w:val="003E3BEA"/>
    <w:pPr>
      <w:suppressAutoHyphens/>
      <w:autoSpaceDN w:val="0"/>
      <w:spacing w:after="0" w:line="240" w:lineRule="auto"/>
      <w:textAlignment w:val="baseline"/>
    </w:pPr>
    <w:rPr>
      <w:rFonts w:ascii="Times New Roman" w:eastAsia="SimSun" w:hAnsi="Times New Roman" w:cs="Times New Roman"/>
      <w:color w:val="00000A"/>
      <w:kern w:val="3"/>
      <w:sz w:val="24"/>
      <w:szCs w:val="20"/>
      <w:lang w:val="lt-LT" w:eastAsia="zh-CN"/>
    </w:rPr>
  </w:style>
  <w:style w:type="paragraph" w:customStyle="1" w:styleId="Stilius3">
    <w:name w:val="Stilius3"/>
    <w:basedOn w:val="Normal"/>
    <w:qFormat/>
    <w:rsid w:val="003E3BEA"/>
    <w:pPr>
      <w:spacing w:before="200" w:after="0" w:line="240" w:lineRule="auto"/>
      <w:jc w:val="both"/>
    </w:pPr>
    <w:rPr>
      <w:rFonts w:ascii="Times New Roman" w:eastAsia="Times New Roman" w:hAnsi="Times New Roman" w:cs="Times New Roman"/>
      <w:lang w:val="lt-LT"/>
    </w:rPr>
  </w:style>
  <w:style w:type="table" w:customStyle="1" w:styleId="Lentelstinklelis2">
    <w:name w:val="Lentelės tinklelis2"/>
    <w:basedOn w:val="TableNormal"/>
    <w:next w:val="TableGrid"/>
    <w:rsid w:val="003E3BEA"/>
    <w:pPr>
      <w:spacing w:after="0" w:line="240" w:lineRule="auto"/>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3E3BEA"/>
    <w:rPr>
      <w:i/>
      <w:iCs/>
    </w:rPr>
  </w:style>
  <w:style w:type="character" w:styleId="Strong">
    <w:name w:val="Strong"/>
    <w:basedOn w:val="DefaultParagraphFont"/>
    <w:uiPriority w:val="22"/>
    <w:qFormat/>
    <w:rsid w:val="003E3BEA"/>
    <w:rPr>
      <w:b/>
      <w:bCs/>
    </w:rPr>
  </w:style>
  <w:style w:type="character" w:customStyle="1" w:styleId="form-control">
    <w:name w:val="form-control"/>
    <w:basedOn w:val="DefaultParagraphFont"/>
    <w:rsid w:val="003E3BEA"/>
  </w:style>
  <w:style w:type="character" w:customStyle="1" w:styleId="Neapdorotaspaminjimas2">
    <w:name w:val="Neapdorotas paminėjimas2"/>
    <w:basedOn w:val="DefaultParagraphFont"/>
    <w:uiPriority w:val="99"/>
    <w:semiHidden/>
    <w:unhideWhenUsed/>
    <w:rsid w:val="003E3BEA"/>
    <w:rPr>
      <w:color w:val="605E5C"/>
      <w:shd w:val="clear" w:color="auto" w:fill="E1DFDD"/>
    </w:rPr>
  </w:style>
  <w:style w:type="paragraph" w:customStyle="1" w:styleId="Punktas1">
    <w:name w:val="Punktas 1"/>
    <w:basedOn w:val="Standard"/>
    <w:rsid w:val="003E3BEA"/>
    <w:pPr>
      <w:tabs>
        <w:tab w:val="left" w:pos="0"/>
        <w:tab w:val="left" w:pos="1134"/>
      </w:tabs>
      <w:ind w:firstLine="709"/>
      <w:jc w:val="both"/>
    </w:pPr>
    <w:rPr>
      <w:bCs/>
      <w:szCs w:val="24"/>
    </w:rPr>
  </w:style>
  <w:style w:type="paragraph" w:customStyle="1" w:styleId="normal-p">
    <w:name w:val="normal-p"/>
    <w:basedOn w:val="Normal"/>
    <w:rsid w:val="003E3BEA"/>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normal-h">
    <w:name w:val="normal-h"/>
    <w:basedOn w:val="DefaultParagraphFont"/>
    <w:rsid w:val="003E3BEA"/>
  </w:style>
  <w:style w:type="paragraph" w:customStyle="1" w:styleId="Sraopastraipa2">
    <w:name w:val="Sąrašo pastraipa2"/>
    <w:basedOn w:val="Normal"/>
    <w:qFormat/>
    <w:rsid w:val="003E3BEA"/>
    <w:pPr>
      <w:spacing w:after="200" w:line="276" w:lineRule="auto"/>
      <w:ind w:left="720"/>
    </w:pPr>
    <w:rPr>
      <w:rFonts w:ascii="Times New Roman" w:eastAsia="Calibri" w:hAnsi="Times New Roman" w:cs="Times New Roman"/>
      <w:sz w:val="24"/>
      <w:szCs w:val="24"/>
      <w:lang w:val="lt-LT"/>
    </w:rPr>
  </w:style>
  <w:style w:type="character" w:customStyle="1" w:styleId="ng-binding">
    <w:name w:val="ng-binding"/>
    <w:basedOn w:val="DefaultParagraphFont"/>
    <w:rsid w:val="003E3BEA"/>
  </w:style>
  <w:style w:type="character" w:customStyle="1" w:styleId="t386">
    <w:name w:val="t386"/>
    <w:rsid w:val="003E3BEA"/>
  </w:style>
  <w:style w:type="character" w:styleId="UnresolvedMention">
    <w:name w:val="Unresolved Mention"/>
    <w:basedOn w:val="DefaultParagraphFont"/>
    <w:uiPriority w:val="99"/>
    <w:semiHidden/>
    <w:unhideWhenUsed/>
    <w:rsid w:val="003E3BEA"/>
    <w:rPr>
      <w:color w:val="605E5C"/>
      <w:shd w:val="clear" w:color="auto" w:fill="E1DFDD"/>
    </w:rPr>
  </w:style>
  <w:style w:type="character" w:customStyle="1" w:styleId="markedcontent">
    <w:name w:val="markedcontent"/>
    <w:basedOn w:val="DefaultParagraphFont"/>
    <w:rsid w:val="003E3BEA"/>
  </w:style>
  <w:style w:type="character" w:customStyle="1" w:styleId="NoSpacingChar">
    <w:name w:val="No Spacing Char"/>
    <w:basedOn w:val="DefaultParagraphFont"/>
    <w:link w:val="NoSpacing"/>
    <w:uiPriority w:val="1"/>
    <w:rsid w:val="003E3BEA"/>
  </w:style>
  <w:style w:type="paragraph" w:customStyle="1" w:styleId="paragraph">
    <w:name w:val="paragraph"/>
    <w:basedOn w:val="Normal"/>
    <w:rsid w:val="003E3BE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3E3BEA"/>
  </w:style>
  <w:style w:type="character" w:customStyle="1" w:styleId="eop">
    <w:name w:val="eop"/>
    <w:basedOn w:val="DefaultParagraphFont"/>
    <w:rsid w:val="003E3BEA"/>
  </w:style>
  <w:style w:type="character" w:customStyle="1" w:styleId="scxw62431548">
    <w:name w:val="scxw62431548"/>
    <w:basedOn w:val="DefaultParagraphFont"/>
    <w:rsid w:val="003E3BEA"/>
  </w:style>
  <w:style w:type="character" w:customStyle="1" w:styleId="tabchar">
    <w:name w:val="tabchar"/>
    <w:basedOn w:val="DefaultParagraphFont"/>
    <w:rsid w:val="003E3BEA"/>
  </w:style>
  <w:style w:type="numbering" w:customStyle="1" w:styleId="Stilius1">
    <w:name w:val="Stilius1"/>
    <w:uiPriority w:val="99"/>
    <w:rsid w:val="003E3BEA"/>
    <w:pPr>
      <w:numPr>
        <w:numId w:val="36"/>
      </w:numPr>
    </w:pPr>
  </w:style>
  <w:style w:type="character" w:customStyle="1" w:styleId="elementor-icon-list-text">
    <w:name w:val="elementor-icon-list-text"/>
    <w:basedOn w:val="DefaultParagraphFont"/>
    <w:rsid w:val="003E3BEA"/>
  </w:style>
  <w:style w:type="paragraph" w:customStyle="1" w:styleId="v1body2">
    <w:name w:val="v1body2"/>
    <w:basedOn w:val="Normal"/>
    <w:rsid w:val="003E3BEA"/>
    <w:pPr>
      <w:spacing w:before="100" w:beforeAutospacing="1" w:after="100" w:afterAutospacing="1" w:line="240" w:lineRule="auto"/>
    </w:pPr>
    <w:rPr>
      <w:rFonts w:ascii="Times New Roman" w:eastAsia="Times New Roman" w:hAnsi="Times New Roman" w:cs="Times New Roman"/>
      <w:sz w:val="24"/>
      <w:szCs w:val="24"/>
      <w:lang w:val="lt-LT" w:eastAsia="lt-LT"/>
    </w:rPr>
  </w:style>
  <w:style w:type="character" w:styleId="PlaceholderText">
    <w:name w:val="Placeholder Text"/>
    <w:basedOn w:val="DefaultParagraphFont"/>
    <w:rsid w:val="003E3BEA"/>
    <w:rPr>
      <w:color w:val="666666"/>
    </w:rPr>
  </w:style>
  <w:style w:type="paragraph" w:customStyle="1" w:styleId="v1msonormal">
    <w:name w:val="v1msonormal"/>
    <w:basedOn w:val="Normal"/>
    <w:rsid w:val="003E3BEA"/>
    <w:pPr>
      <w:spacing w:before="100" w:beforeAutospacing="1" w:after="100" w:afterAutospacing="1" w:line="240" w:lineRule="auto"/>
    </w:pPr>
    <w:rPr>
      <w:rFonts w:ascii="Times New Roman" w:eastAsia="Times New Roman" w:hAnsi="Times New Roman" w:cs="Times New Roman"/>
      <w:sz w:val="24"/>
      <w:szCs w:val="24"/>
      <w:lang w:val="lt-LT" w:eastAsia="lt-LT"/>
    </w:rPr>
  </w:style>
  <w:style w:type="paragraph" w:customStyle="1" w:styleId="TableParagraph">
    <w:name w:val="Table Paragraph"/>
    <w:basedOn w:val="Normal"/>
    <w:uiPriority w:val="1"/>
    <w:qFormat/>
    <w:rsid w:val="003E3BEA"/>
    <w:pPr>
      <w:widowControl w:val="0"/>
      <w:autoSpaceDE w:val="0"/>
      <w:autoSpaceDN w:val="0"/>
      <w:spacing w:after="0" w:line="240" w:lineRule="auto"/>
      <w:ind w:left="108"/>
    </w:pPr>
    <w:rPr>
      <w:rFonts w:ascii="Times New Roman" w:eastAsia="Times New Roman" w:hAnsi="Times New Roman" w:cs="Times New Roman"/>
      <w:lang w:val="lt-LT"/>
    </w:rPr>
  </w:style>
  <w:style w:type="character" w:customStyle="1" w:styleId="Heading1Char1">
    <w:name w:val="Heading 1 Char1"/>
    <w:basedOn w:val="DefaultParagraphFont"/>
    <w:link w:val="Heading1"/>
    <w:uiPriority w:val="9"/>
    <w:rsid w:val="003E3BEA"/>
    <w:rPr>
      <w:rFonts w:asciiTheme="majorHAnsi" w:eastAsiaTheme="majorEastAsia" w:hAnsiTheme="majorHAnsi" w:cstheme="majorBidi"/>
      <w:color w:val="2F5496" w:themeColor="accent1" w:themeShade="BF"/>
      <w:sz w:val="32"/>
      <w:szCs w:val="32"/>
    </w:rPr>
  </w:style>
  <w:style w:type="character" w:customStyle="1" w:styleId="Heading2Char1">
    <w:name w:val="Heading 2 Char1"/>
    <w:basedOn w:val="DefaultParagraphFont"/>
    <w:link w:val="Heading2"/>
    <w:uiPriority w:val="9"/>
    <w:semiHidden/>
    <w:rsid w:val="003E3BEA"/>
    <w:rPr>
      <w:rFonts w:asciiTheme="majorHAnsi" w:eastAsiaTheme="majorEastAsia" w:hAnsiTheme="majorHAnsi" w:cstheme="majorBidi"/>
      <w:color w:val="2F5496" w:themeColor="accent1" w:themeShade="BF"/>
      <w:sz w:val="26"/>
      <w:szCs w:val="26"/>
    </w:rPr>
  </w:style>
  <w:style w:type="character" w:customStyle="1" w:styleId="Heading3Char1">
    <w:name w:val="Heading 3 Char1"/>
    <w:basedOn w:val="DefaultParagraphFont"/>
    <w:link w:val="Heading3"/>
    <w:uiPriority w:val="9"/>
    <w:semiHidden/>
    <w:rsid w:val="003E3BEA"/>
    <w:rPr>
      <w:rFonts w:asciiTheme="majorHAnsi" w:eastAsiaTheme="majorEastAsia" w:hAnsiTheme="majorHAnsi" w:cstheme="majorBidi"/>
      <w:color w:val="1F3763" w:themeColor="accent1" w:themeShade="7F"/>
      <w:sz w:val="24"/>
      <w:szCs w:val="24"/>
    </w:rPr>
  </w:style>
  <w:style w:type="character" w:customStyle="1" w:styleId="Heading4Char1">
    <w:name w:val="Heading 4 Char1"/>
    <w:basedOn w:val="DefaultParagraphFont"/>
    <w:link w:val="Heading4"/>
    <w:uiPriority w:val="9"/>
    <w:semiHidden/>
    <w:rsid w:val="003E3BEA"/>
    <w:rPr>
      <w:rFonts w:asciiTheme="majorHAnsi" w:eastAsiaTheme="majorEastAsia" w:hAnsiTheme="majorHAnsi" w:cstheme="majorBidi"/>
      <w:i/>
      <w:iCs/>
      <w:color w:val="2F5496" w:themeColor="accent1" w:themeShade="BF"/>
    </w:rPr>
  </w:style>
  <w:style w:type="character" w:customStyle="1" w:styleId="Heading5Char1">
    <w:name w:val="Heading 5 Char1"/>
    <w:basedOn w:val="DefaultParagraphFont"/>
    <w:link w:val="Heading5"/>
    <w:uiPriority w:val="9"/>
    <w:semiHidden/>
    <w:rsid w:val="003E3BEA"/>
    <w:rPr>
      <w:rFonts w:asciiTheme="majorHAnsi" w:eastAsiaTheme="majorEastAsia" w:hAnsiTheme="majorHAnsi" w:cstheme="majorBidi"/>
      <w:color w:val="2F5496" w:themeColor="accent1" w:themeShade="BF"/>
    </w:rPr>
  </w:style>
  <w:style w:type="character" w:customStyle="1" w:styleId="Heading6Char1">
    <w:name w:val="Heading 6 Char1"/>
    <w:basedOn w:val="DefaultParagraphFont"/>
    <w:link w:val="Heading6"/>
    <w:uiPriority w:val="9"/>
    <w:semiHidden/>
    <w:rsid w:val="003E3BEA"/>
    <w:rPr>
      <w:rFonts w:asciiTheme="majorHAnsi" w:eastAsiaTheme="majorEastAsia" w:hAnsiTheme="majorHAnsi" w:cstheme="majorBidi"/>
      <w:color w:val="1F3763" w:themeColor="accent1" w:themeShade="7F"/>
    </w:rPr>
  </w:style>
  <w:style w:type="character" w:customStyle="1" w:styleId="Heading7Char1">
    <w:name w:val="Heading 7 Char1"/>
    <w:basedOn w:val="DefaultParagraphFont"/>
    <w:link w:val="Heading7"/>
    <w:uiPriority w:val="9"/>
    <w:semiHidden/>
    <w:rsid w:val="003E3BEA"/>
    <w:rPr>
      <w:rFonts w:asciiTheme="majorHAnsi" w:eastAsiaTheme="majorEastAsia" w:hAnsiTheme="majorHAnsi" w:cstheme="majorBidi"/>
      <w:i/>
      <w:iCs/>
      <w:color w:val="1F3763" w:themeColor="accent1" w:themeShade="7F"/>
    </w:rPr>
  </w:style>
  <w:style w:type="character" w:customStyle="1" w:styleId="Heading8Char1">
    <w:name w:val="Heading 8 Char1"/>
    <w:basedOn w:val="DefaultParagraphFont"/>
    <w:link w:val="Heading8"/>
    <w:uiPriority w:val="9"/>
    <w:semiHidden/>
    <w:rsid w:val="003E3BEA"/>
    <w:rPr>
      <w:rFonts w:asciiTheme="majorHAnsi" w:eastAsiaTheme="majorEastAsia" w:hAnsiTheme="majorHAnsi" w:cstheme="majorBidi"/>
      <w:color w:val="272727" w:themeColor="text1" w:themeTint="D8"/>
      <w:sz w:val="21"/>
      <w:szCs w:val="21"/>
    </w:rPr>
  </w:style>
  <w:style w:type="character" w:customStyle="1" w:styleId="Heading9Char1">
    <w:name w:val="Heading 9 Char1"/>
    <w:basedOn w:val="DefaultParagraphFont"/>
    <w:link w:val="Heading9"/>
    <w:uiPriority w:val="9"/>
    <w:semiHidden/>
    <w:rsid w:val="003E3BEA"/>
    <w:rPr>
      <w:rFonts w:asciiTheme="majorHAnsi" w:eastAsiaTheme="majorEastAsia" w:hAnsiTheme="majorHAnsi" w:cstheme="majorBidi"/>
      <w:i/>
      <w:iCs/>
      <w:color w:val="272727" w:themeColor="text1" w:themeTint="D8"/>
      <w:sz w:val="21"/>
      <w:szCs w:val="21"/>
    </w:rPr>
  </w:style>
  <w:style w:type="paragraph" w:styleId="Title">
    <w:name w:val="Title"/>
    <w:basedOn w:val="Normal"/>
    <w:next w:val="Normal"/>
    <w:link w:val="TitleChar"/>
    <w:uiPriority w:val="10"/>
    <w:qFormat/>
    <w:rsid w:val="003E3BEA"/>
    <w:pPr>
      <w:spacing w:after="0" w:line="240" w:lineRule="auto"/>
      <w:contextualSpacing/>
    </w:pPr>
    <w:rPr>
      <w:rFonts w:ascii="Aptos Display" w:eastAsia="Times New Roman" w:hAnsi="Aptos Display" w:cs="Times New Roman"/>
      <w:spacing w:val="-10"/>
      <w:kern w:val="28"/>
      <w:sz w:val="56"/>
      <w:szCs w:val="56"/>
    </w:rPr>
  </w:style>
  <w:style w:type="character" w:customStyle="1" w:styleId="TitleChar1">
    <w:name w:val="Title Char1"/>
    <w:basedOn w:val="DefaultParagraphFont"/>
    <w:link w:val="Title"/>
    <w:uiPriority w:val="10"/>
    <w:rsid w:val="003E3BE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E3BEA"/>
    <w:pPr>
      <w:numPr>
        <w:ilvl w:val="1"/>
      </w:numPr>
    </w:pPr>
    <w:rPr>
      <w:rFonts w:ascii="Times New Roman" w:eastAsia="Times New Roman" w:hAnsi="Times New Roman" w:cs="Times New Roman"/>
      <w:color w:val="595959"/>
      <w:spacing w:val="15"/>
      <w:sz w:val="28"/>
      <w:szCs w:val="28"/>
    </w:rPr>
  </w:style>
  <w:style w:type="character" w:customStyle="1" w:styleId="SubtitleChar1">
    <w:name w:val="Subtitle Char1"/>
    <w:basedOn w:val="DefaultParagraphFont"/>
    <w:link w:val="Subtitle"/>
    <w:uiPriority w:val="11"/>
    <w:rsid w:val="003E3BEA"/>
    <w:rPr>
      <w:rFonts w:eastAsiaTheme="minorEastAsia"/>
      <w:color w:val="5A5A5A" w:themeColor="text1" w:themeTint="A5"/>
      <w:spacing w:val="15"/>
    </w:rPr>
  </w:style>
  <w:style w:type="paragraph" w:styleId="Quote">
    <w:name w:val="Quote"/>
    <w:basedOn w:val="Normal"/>
    <w:next w:val="Normal"/>
    <w:link w:val="QuoteChar"/>
    <w:uiPriority w:val="29"/>
    <w:qFormat/>
    <w:rsid w:val="003E3BEA"/>
    <w:pPr>
      <w:spacing w:before="200"/>
      <w:ind w:left="864" w:right="864"/>
      <w:jc w:val="center"/>
    </w:pPr>
    <w:rPr>
      <w:rFonts w:ascii="Times New Roman" w:eastAsia="Times New Roman" w:hAnsi="Times New Roman" w:cs="Times New Roman"/>
      <w:i/>
      <w:iCs/>
      <w:color w:val="404040"/>
      <w:szCs w:val="20"/>
    </w:rPr>
  </w:style>
  <w:style w:type="character" w:customStyle="1" w:styleId="QuoteChar1">
    <w:name w:val="Quote Char1"/>
    <w:basedOn w:val="DefaultParagraphFont"/>
    <w:link w:val="Quote"/>
    <w:uiPriority w:val="29"/>
    <w:rsid w:val="003E3BEA"/>
    <w:rPr>
      <w:i/>
      <w:iCs/>
      <w:color w:val="404040" w:themeColor="text1" w:themeTint="BF"/>
    </w:rPr>
  </w:style>
  <w:style w:type="character" w:styleId="IntenseEmphasis">
    <w:name w:val="Intense Emphasis"/>
    <w:basedOn w:val="DefaultParagraphFont"/>
    <w:uiPriority w:val="21"/>
    <w:qFormat/>
    <w:rsid w:val="003E3BEA"/>
    <w:rPr>
      <w:i/>
      <w:iCs/>
      <w:color w:val="4472C4" w:themeColor="accent1"/>
    </w:rPr>
  </w:style>
  <w:style w:type="paragraph" w:styleId="IntenseQuote">
    <w:name w:val="Intense Quote"/>
    <w:basedOn w:val="Normal"/>
    <w:next w:val="Normal"/>
    <w:link w:val="IntenseQuoteChar"/>
    <w:uiPriority w:val="30"/>
    <w:qFormat/>
    <w:rsid w:val="003E3BEA"/>
    <w:pPr>
      <w:pBdr>
        <w:top w:val="single" w:sz="4" w:space="10" w:color="4472C4" w:themeColor="accent1"/>
        <w:bottom w:val="single" w:sz="4" w:space="10" w:color="4472C4" w:themeColor="accent1"/>
      </w:pBdr>
      <w:spacing w:before="360" w:after="360"/>
      <w:ind w:left="864" w:right="864"/>
      <w:jc w:val="center"/>
    </w:pPr>
    <w:rPr>
      <w:rFonts w:ascii="Times New Roman" w:eastAsia="Times New Roman" w:hAnsi="Times New Roman" w:cs="Times New Roman"/>
      <w:i/>
      <w:iCs/>
      <w:color w:val="0F4761"/>
      <w:szCs w:val="20"/>
    </w:rPr>
  </w:style>
  <w:style w:type="character" w:customStyle="1" w:styleId="IntenseQuoteChar1">
    <w:name w:val="Intense Quote Char1"/>
    <w:basedOn w:val="DefaultParagraphFont"/>
    <w:link w:val="IntenseQuote"/>
    <w:uiPriority w:val="30"/>
    <w:rsid w:val="003E3BEA"/>
    <w:rPr>
      <w:i/>
      <w:iCs/>
      <w:color w:val="4472C4" w:themeColor="accent1"/>
    </w:rPr>
  </w:style>
  <w:style w:type="character" w:styleId="IntenseReference">
    <w:name w:val="Intense Reference"/>
    <w:basedOn w:val="DefaultParagraphFont"/>
    <w:uiPriority w:val="32"/>
    <w:qFormat/>
    <w:rsid w:val="003E3BEA"/>
    <w:rPr>
      <w:b/>
      <w:bCs/>
      <w:smallCaps/>
      <w:color w:val="4472C4" w:themeColor="accent1"/>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7012935">
      <w:bodyDiv w:val="1"/>
      <w:marLeft w:val="0"/>
      <w:marRight w:val="0"/>
      <w:marTop w:val="0"/>
      <w:marBottom w:val="0"/>
      <w:divBdr>
        <w:top w:val="none" w:sz="0" w:space="0" w:color="auto"/>
        <w:left w:val="none" w:sz="0" w:space="0" w:color="auto"/>
        <w:bottom w:val="none" w:sz="0" w:space="0" w:color="auto"/>
        <w:right w:val="none" w:sz="0" w:space="0" w:color="auto"/>
      </w:divBdr>
    </w:div>
    <w:div w:id="553548148">
      <w:bodyDiv w:val="1"/>
      <w:marLeft w:val="0"/>
      <w:marRight w:val="0"/>
      <w:marTop w:val="0"/>
      <w:marBottom w:val="0"/>
      <w:divBdr>
        <w:top w:val="none" w:sz="0" w:space="0" w:color="auto"/>
        <w:left w:val="none" w:sz="0" w:space="0" w:color="auto"/>
        <w:bottom w:val="none" w:sz="0" w:space="0" w:color="auto"/>
        <w:right w:val="none" w:sz="0" w:space="0" w:color="auto"/>
      </w:divBdr>
    </w:div>
    <w:div w:id="698120896">
      <w:bodyDiv w:val="1"/>
      <w:marLeft w:val="0"/>
      <w:marRight w:val="0"/>
      <w:marTop w:val="0"/>
      <w:marBottom w:val="0"/>
      <w:divBdr>
        <w:top w:val="none" w:sz="0" w:space="0" w:color="auto"/>
        <w:left w:val="none" w:sz="0" w:space="0" w:color="auto"/>
        <w:bottom w:val="none" w:sz="0" w:space="0" w:color="auto"/>
        <w:right w:val="none" w:sz="0" w:space="0" w:color="auto"/>
      </w:divBdr>
    </w:div>
    <w:div w:id="783038753">
      <w:bodyDiv w:val="1"/>
      <w:marLeft w:val="0"/>
      <w:marRight w:val="0"/>
      <w:marTop w:val="0"/>
      <w:marBottom w:val="0"/>
      <w:divBdr>
        <w:top w:val="none" w:sz="0" w:space="0" w:color="auto"/>
        <w:left w:val="none" w:sz="0" w:space="0" w:color="auto"/>
        <w:bottom w:val="none" w:sz="0" w:space="0" w:color="auto"/>
        <w:right w:val="none" w:sz="0" w:space="0" w:color="auto"/>
      </w:divBdr>
    </w:div>
    <w:div w:id="1023945048">
      <w:bodyDiv w:val="1"/>
      <w:marLeft w:val="0"/>
      <w:marRight w:val="0"/>
      <w:marTop w:val="0"/>
      <w:marBottom w:val="0"/>
      <w:divBdr>
        <w:top w:val="none" w:sz="0" w:space="0" w:color="auto"/>
        <w:left w:val="none" w:sz="0" w:space="0" w:color="auto"/>
        <w:bottom w:val="none" w:sz="0" w:space="0" w:color="auto"/>
        <w:right w:val="none" w:sz="0" w:space="0" w:color="auto"/>
      </w:divBdr>
    </w:div>
    <w:div w:id="1376584584">
      <w:bodyDiv w:val="1"/>
      <w:marLeft w:val="0"/>
      <w:marRight w:val="0"/>
      <w:marTop w:val="0"/>
      <w:marBottom w:val="0"/>
      <w:divBdr>
        <w:top w:val="none" w:sz="0" w:space="0" w:color="auto"/>
        <w:left w:val="none" w:sz="0" w:space="0" w:color="auto"/>
        <w:bottom w:val="none" w:sz="0" w:space="0" w:color="auto"/>
        <w:right w:val="none" w:sz="0" w:space="0" w:color="auto"/>
      </w:divBdr>
      <w:divsChild>
        <w:div w:id="754475820">
          <w:marLeft w:val="0"/>
          <w:marRight w:val="0"/>
          <w:marTop w:val="0"/>
          <w:marBottom w:val="0"/>
          <w:divBdr>
            <w:top w:val="none" w:sz="0" w:space="0" w:color="auto"/>
            <w:left w:val="none" w:sz="0" w:space="0" w:color="auto"/>
            <w:bottom w:val="none" w:sz="0" w:space="0" w:color="auto"/>
            <w:right w:val="none" w:sz="0" w:space="0" w:color="auto"/>
          </w:divBdr>
        </w:div>
        <w:div w:id="872815277">
          <w:marLeft w:val="0"/>
          <w:marRight w:val="0"/>
          <w:marTop w:val="0"/>
          <w:marBottom w:val="0"/>
          <w:divBdr>
            <w:top w:val="none" w:sz="0" w:space="0" w:color="auto"/>
            <w:left w:val="none" w:sz="0" w:space="0" w:color="auto"/>
            <w:bottom w:val="none" w:sz="0" w:space="0" w:color="auto"/>
            <w:right w:val="none" w:sz="0" w:space="0" w:color="auto"/>
          </w:divBdr>
        </w:div>
        <w:div w:id="1619288614">
          <w:marLeft w:val="0"/>
          <w:marRight w:val="0"/>
          <w:marTop w:val="0"/>
          <w:marBottom w:val="0"/>
          <w:divBdr>
            <w:top w:val="none" w:sz="0" w:space="0" w:color="auto"/>
            <w:left w:val="none" w:sz="0" w:space="0" w:color="auto"/>
            <w:bottom w:val="none" w:sz="0" w:space="0" w:color="auto"/>
            <w:right w:val="none" w:sz="0" w:space="0" w:color="auto"/>
          </w:divBdr>
        </w:div>
        <w:div w:id="1513256787">
          <w:marLeft w:val="0"/>
          <w:marRight w:val="0"/>
          <w:marTop w:val="0"/>
          <w:marBottom w:val="0"/>
          <w:divBdr>
            <w:top w:val="none" w:sz="0" w:space="0" w:color="auto"/>
            <w:left w:val="none" w:sz="0" w:space="0" w:color="auto"/>
            <w:bottom w:val="none" w:sz="0" w:space="0" w:color="auto"/>
            <w:right w:val="none" w:sz="0" w:space="0" w:color="auto"/>
          </w:divBdr>
          <w:divsChild>
            <w:div w:id="1712221889">
              <w:marLeft w:val="0"/>
              <w:marRight w:val="0"/>
              <w:marTop w:val="0"/>
              <w:marBottom w:val="0"/>
              <w:divBdr>
                <w:top w:val="none" w:sz="0" w:space="0" w:color="auto"/>
                <w:left w:val="none" w:sz="0" w:space="0" w:color="auto"/>
                <w:bottom w:val="none" w:sz="0" w:space="0" w:color="auto"/>
                <w:right w:val="none" w:sz="0" w:space="0" w:color="auto"/>
              </w:divBdr>
            </w:div>
            <w:div w:id="232080878">
              <w:marLeft w:val="0"/>
              <w:marRight w:val="0"/>
              <w:marTop w:val="0"/>
              <w:marBottom w:val="0"/>
              <w:divBdr>
                <w:top w:val="none" w:sz="0" w:space="0" w:color="auto"/>
                <w:left w:val="none" w:sz="0" w:space="0" w:color="auto"/>
                <w:bottom w:val="none" w:sz="0" w:space="0" w:color="auto"/>
                <w:right w:val="none" w:sz="0" w:space="0" w:color="auto"/>
              </w:divBdr>
            </w:div>
            <w:div w:id="1611430976">
              <w:marLeft w:val="0"/>
              <w:marRight w:val="0"/>
              <w:marTop w:val="0"/>
              <w:marBottom w:val="0"/>
              <w:divBdr>
                <w:top w:val="none" w:sz="0" w:space="0" w:color="auto"/>
                <w:left w:val="none" w:sz="0" w:space="0" w:color="auto"/>
                <w:bottom w:val="none" w:sz="0" w:space="0" w:color="auto"/>
                <w:right w:val="none" w:sz="0" w:space="0" w:color="auto"/>
              </w:divBdr>
            </w:div>
            <w:div w:id="1660383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97038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udiskiu_pensionatas@one.lt" TargetMode="External"/><Relationship Id="rId13" Type="http://schemas.openxmlformats.org/officeDocument/2006/relationships/hyperlink" Target="http://eur-lex.europa.eu/legal-content/LIT/TXT/?uri=CELEX:31995L0046&amp;locale=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eur-lex.europa.eu/legal-content/LIT/TXT/?uri=CELEX:3679R2016&amp;locale=lt"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abis.nbfc.lt/" TargetMode="External"/><Relationship Id="rId5" Type="http://schemas.openxmlformats.org/officeDocument/2006/relationships/webSettings" Target="webSettings.xml"/><Relationship Id="rId15" Type="http://schemas.openxmlformats.org/officeDocument/2006/relationships/hyperlink" Target="mailto:+370%20629%2030%20259" TargetMode="External"/><Relationship Id="rId10" Type="http://schemas.openxmlformats.org/officeDocument/2006/relationships/hyperlink" Target="https://sabis.nbfc.lt/" TargetMode="External"/><Relationship Id="rId4" Type="http://schemas.openxmlformats.org/officeDocument/2006/relationships/settings" Target="settings.xml"/><Relationship Id="rId9" Type="http://schemas.openxmlformats.org/officeDocument/2006/relationships/hyperlink" Target="mailto:prudiskiu_pensionatas@one.lt" TargetMode="External"/><Relationship Id="rId14" Type="http://schemas.openxmlformats.org/officeDocument/2006/relationships/hyperlink" Target="https://sabis.nbfc.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E2F4A6-3BD9-4EC4-89C0-161FAA3216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36</Pages>
  <Words>17428</Words>
  <Characters>99341</Characters>
  <Application>Microsoft Office Word</Application>
  <DocSecurity>0</DocSecurity>
  <Lines>827</Lines>
  <Paragraphs>233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116536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Prudiskiu SGN</dc:creator>
  <cp:lastModifiedBy>Julija Tinčurinienė</cp:lastModifiedBy>
  <cp:revision>2</cp:revision>
  <dcterms:created xsi:type="dcterms:W3CDTF">2025-09-05T13:25:00Z</dcterms:created>
  <dcterms:modified xsi:type="dcterms:W3CDTF">2025-09-05T13:25:00Z</dcterms:modified>
</cp:coreProperties>
</file>