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216CFEC8" w:rsidR="00E554E4" w:rsidRPr="0028217B" w:rsidRDefault="0028217B">
            <w:pPr>
              <w:jc w:val="both"/>
              <w:rPr>
                <w:kern w:val="2"/>
                <w:szCs w:val="24"/>
                <w:highlight w:val="yellow"/>
              </w:rPr>
            </w:pPr>
            <w:r w:rsidRPr="0028217B">
              <w:rPr>
                <w:kern w:val="2"/>
                <w:szCs w:val="24"/>
              </w:rPr>
              <w:t>Maitinimo ir aptarnavimo paslaugas oficialių renginių metu</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rsidTr="00355D7A">
        <w:tc>
          <w:tcPr>
            <w:tcW w:w="9558" w:type="dxa"/>
            <w:gridSpan w:val="3"/>
            <w:shd w:val="clear" w:color="auto" w:fill="auto"/>
          </w:tcPr>
          <w:p w14:paraId="62079D5B" w14:textId="77777777" w:rsidR="00E554E4" w:rsidRDefault="008D25E7">
            <w:pPr>
              <w:jc w:val="center"/>
              <w:rPr>
                <w:b/>
                <w:kern w:val="2"/>
                <w:szCs w:val="24"/>
              </w:rPr>
            </w:pPr>
            <w:r>
              <w:rPr>
                <w:b/>
                <w:kern w:val="2"/>
                <w:szCs w:val="24"/>
              </w:rPr>
              <w:t>1. SUTARTIES ŠALYS</w:t>
            </w:r>
          </w:p>
        </w:tc>
      </w:tr>
      <w:tr w:rsidR="0028217B" w14:paraId="3DE23875" w14:textId="77777777" w:rsidTr="00355D7A">
        <w:tc>
          <w:tcPr>
            <w:tcW w:w="2808" w:type="dxa"/>
            <w:vMerge w:val="restart"/>
            <w:shd w:val="clear" w:color="auto" w:fill="auto"/>
          </w:tcPr>
          <w:p w14:paraId="1C309932" w14:textId="77777777" w:rsidR="0028217B" w:rsidRDefault="0028217B" w:rsidP="0028217B">
            <w:pPr>
              <w:jc w:val="center"/>
              <w:rPr>
                <w:b/>
                <w:kern w:val="2"/>
                <w:szCs w:val="24"/>
              </w:rPr>
            </w:pPr>
          </w:p>
          <w:p w14:paraId="0F71CB97" w14:textId="77777777" w:rsidR="0028217B" w:rsidRDefault="0028217B" w:rsidP="0028217B">
            <w:pPr>
              <w:jc w:val="center"/>
              <w:rPr>
                <w:b/>
                <w:kern w:val="2"/>
                <w:szCs w:val="24"/>
              </w:rPr>
            </w:pPr>
          </w:p>
          <w:p w14:paraId="1B9C0AB8" w14:textId="77777777" w:rsidR="0028217B" w:rsidRDefault="0028217B" w:rsidP="0028217B">
            <w:pPr>
              <w:jc w:val="center"/>
              <w:rPr>
                <w:b/>
                <w:kern w:val="2"/>
                <w:szCs w:val="24"/>
              </w:rPr>
            </w:pPr>
          </w:p>
          <w:p w14:paraId="4C53E46C" w14:textId="77777777" w:rsidR="0028217B" w:rsidRDefault="0028217B" w:rsidP="0028217B">
            <w:pPr>
              <w:rPr>
                <w:b/>
                <w:kern w:val="2"/>
                <w:szCs w:val="24"/>
              </w:rPr>
            </w:pPr>
          </w:p>
          <w:p w14:paraId="496EEA30" w14:textId="77777777" w:rsidR="0028217B" w:rsidRDefault="0028217B" w:rsidP="0028217B">
            <w:pPr>
              <w:rPr>
                <w:b/>
                <w:kern w:val="2"/>
                <w:szCs w:val="24"/>
              </w:rPr>
            </w:pPr>
            <w:r>
              <w:rPr>
                <w:b/>
                <w:kern w:val="2"/>
                <w:szCs w:val="24"/>
              </w:rPr>
              <w:t>1.1. Pirkėjas</w:t>
            </w:r>
          </w:p>
        </w:tc>
        <w:tc>
          <w:tcPr>
            <w:tcW w:w="3240" w:type="dxa"/>
            <w:shd w:val="clear" w:color="auto" w:fill="auto"/>
          </w:tcPr>
          <w:p w14:paraId="3F1AFCF1" w14:textId="77777777" w:rsidR="0028217B" w:rsidRDefault="0028217B" w:rsidP="0028217B">
            <w:pPr>
              <w:rPr>
                <w:kern w:val="2"/>
                <w:szCs w:val="24"/>
              </w:rPr>
            </w:pPr>
            <w:r>
              <w:rPr>
                <w:kern w:val="2"/>
                <w:szCs w:val="24"/>
              </w:rPr>
              <w:t>1.1.1. Pavadinimas</w:t>
            </w:r>
          </w:p>
        </w:tc>
        <w:tc>
          <w:tcPr>
            <w:tcW w:w="3510" w:type="dxa"/>
            <w:shd w:val="clear" w:color="auto" w:fill="auto"/>
          </w:tcPr>
          <w:p w14:paraId="09668AA9" w14:textId="3AFA59BE" w:rsidR="0028217B" w:rsidRDefault="0028217B" w:rsidP="0028217B">
            <w:pPr>
              <w:jc w:val="center"/>
              <w:rPr>
                <w:kern w:val="2"/>
                <w:szCs w:val="24"/>
              </w:rPr>
            </w:pPr>
            <w:r w:rsidRPr="0008044A">
              <w:rPr>
                <w:kern w:val="2"/>
                <w:szCs w:val="24"/>
              </w:rPr>
              <w:t>Vytauto Didžiojo universitetas</w:t>
            </w:r>
          </w:p>
        </w:tc>
      </w:tr>
      <w:tr w:rsidR="0028217B" w14:paraId="7A786281" w14:textId="77777777" w:rsidTr="00355D7A">
        <w:tc>
          <w:tcPr>
            <w:tcW w:w="2808" w:type="dxa"/>
            <w:vMerge/>
            <w:shd w:val="clear" w:color="auto" w:fill="auto"/>
          </w:tcPr>
          <w:p w14:paraId="2A9CA9C9" w14:textId="77777777" w:rsidR="0028217B" w:rsidRDefault="0028217B" w:rsidP="0028217B">
            <w:pPr>
              <w:rPr>
                <w:kern w:val="2"/>
                <w:szCs w:val="24"/>
              </w:rPr>
            </w:pPr>
          </w:p>
        </w:tc>
        <w:tc>
          <w:tcPr>
            <w:tcW w:w="3240" w:type="dxa"/>
            <w:shd w:val="clear" w:color="auto" w:fill="auto"/>
          </w:tcPr>
          <w:p w14:paraId="572A5038" w14:textId="77777777" w:rsidR="0028217B" w:rsidRDefault="0028217B" w:rsidP="0028217B">
            <w:pPr>
              <w:rPr>
                <w:kern w:val="2"/>
                <w:szCs w:val="24"/>
              </w:rPr>
            </w:pPr>
            <w:r>
              <w:rPr>
                <w:kern w:val="2"/>
                <w:szCs w:val="24"/>
              </w:rPr>
              <w:t>1.1.2. Juridinio asmens kodas</w:t>
            </w:r>
          </w:p>
        </w:tc>
        <w:tc>
          <w:tcPr>
            <w:tcW w:w="3510" w:type="dxa"/>
            <w:shd w:val="clear" w:color="auto" w:fill="auto"/>
          </w:tcPr>
          <w:p w14:paraId="0D546A22" w14:textId="315192BC" w:rsidR="0028217B" w:rsidRDefault="0028217B" w:rsidP="0028217B">
            <w:pPr>
              <w:jc w:val="center"/>
              <w:rPr>
                <w:kern w:val="2"/>
                <w:szCs w:val="24"/>
              </w:rPr>
            </w:pPr>
            <w:r w:rsidRPr="0008044A">
              <w:rPr>
                <w:kern w:val="2"/>
                <w:szCs w:val="24"/>
              </w:rPr>
              <w:t>111950396</w:t>
            </w:r>
          </w:p>
        </w:tc>
      </w:tr>
      <w:tr w:rsidR="0028217B" w14:paraId="0A540A46" w14:textId="77777777" w:rsidTr="00355D7A">
        <w:tc>
          <w:tcPr>
            <w:tcW w:w="2808" w:type="dxa"/>
            <w:vMerge/>
            <w:shd w:val="clear" w:color="auto" w:fill="auto"/>
          </w:tcPr>
          <w:p w14:paraId="7767EBFE" w14:textId="77777777" w:rsidR="0028217B" w:rsidRDefault="0028217B" w:rsidP="0028217B">
            <w:pPr>
              <w:rPr>
                <w:kern w:val="2"/>
                <w:szCs w:val="24"/>
              </w:rPr>
            </w:pPr>
          </w:p>
        </w:tc>
        <w:tc>
          <w:tcPr>
            <w:tcW w:w="3240" w:type="dxa"/>
            <w:shd w:val="clear" w:color="auto" w:fill="auto"/>
          </w:tcPr>
          <w:p w14:paraId="68D5564C" w14:textId="77777777" w:rsidR="0028217B" w:rsidRDefault="0028217B" w:rsidP="0028217B">
            <w:pPr>
              <w:rPr>
                <w:kern w:val="2"/>
                <w:szCs w:val="24"/>
              </w:rPr>
            </w:pPr>
            <w:r>
              <w:rPr>
                <w:kern w:val="2"/>
                <w:szCs w:val="24"/>
              </w:rPr>
              <w:t>1.1.3. Adresas</w:t>
            </w:r>
          </w:p>
        </w:tc>
        <w:tc>
          <w:tcPr>
            <w:tcW w:w="3510" w:type="dxa"/>
            <w:shd w:val="clear" w:color="auto" w:fill="auto"/>
          </w:tcPr>
          <w:p w14:paraId="5B5C9885" w14:textId="2176FF6E" w:rsidR="0028217B" w:rsidRDefault="0028217B" w:rsidP="0028217B">
            <w:pPr>
              <w:jc w:val="center"/>
              <w:rPr>
                <w:kern w:val="2"/>
                <w:szCs w:val="24"/>
              </w:rPr>
            </w:pPr>
            <w:r w:rsidRPr="0008044A">
              <w:rPr>
                <w:kern w:val="2"/>
                <w:szCs w:val="24"/>
              </w:rPr>
              <w:t>K. Donelaičio g. 58, LT-44248 Kaunas</w:t>
            </w:r>
          </w:p>
        </w:tc>
      </w:tr>
      <w:tr w:rsidR="0028217B" w14:paraId="32CA1A2C" w14:textId="77777777" w:rsidTr="00355D7A">
        <w:tc>
          <w:tcPr>
            <w:tcW w:w="2808" w:type="dxa"/>
            <w:vMerge/>
            <w:shd w:val="clear" w:color="auto" w:fill="auto"/>
          </w:tcPr>
          <w:p w14:paraId="551ADEBE" w14:textId="77777777" w:rsidR="0028217B" w:rsidRDefault="0028217B" w:rsidP="0028217B">
            <w:pPr>
              <w:rPr>
                <w:kern w:val="2"/>
                <w:szCs w:val="24"/>
              </w:rPr>
            </w:pPr>
          </w:p>
        </w:tc>
        <w:tc>
          <w:tcPr>
            <w:tcW w:w="3240" w:type="dxa"/>
            <w:shd w:val="clear" w:color="auto" w:fill="auto"/>
          </w:tcPr>
          <w:p w14:paraId="02E00B86" w14:textId="77777777" w:rsidR="0028217B" w:rsidRDefault="0028217B" w:rsidP="0028217B">
            <w:pPr>
              <w:rPr>
                <w:kern w:val="2"/>
                <w:szCs w:val="24"/>
              </w:rPr>
            </w:pPr>
            <w:r>
              <w:rPr>
                <w:kern w:val="2"/>
                <w:szCs w:val="24"/>
              </w:rPr>
              <w:t>1.1.4. PVM mokėtojo kodas</w:t>
            </w:r>
          </w:p>
        </w:tc>
        <w:tc>
          <w:tcPr>
            <w:tcW w:w="3510" w:type="dxa"/>
            <w:shd w:val="clear" w:color="auto" w:fill="auto"/>
          </w:tcPr>
          <w:p w14:paraId="6826C7C1" w14:textId="6D31DD39" w:rsidR="0028217B" w:rsidRDefault="0028217B" w:rsidP="0028217B">
            <w:pPr>
              <w:jc w:val="center"/>
              <w:rPr>
                <w:kern w:val="2"/>
                <w:szCs w:val="24"/>
              </w:rPr>
            </w:pPr>
            <w:r w:rsidRPr="0008044A">
              <w:rPr>
                <w:kern w:val="2"/>
                <w:szCs w:val="24"/>
              </w:rPr>
              <w:t>LT119503917</w:t>
            </w:r>
          </w:p>
        </w:tc>
      </w:tr>
      <w:tr w:rsidR="0028217B" w14:paraId="0069FA8A" w14:textId="77777777" w:rsidTr="00355D7A">
        <w:tc>
          <w:tcPr>
            <w:tcW w:w="2808" w:type="dxa"/>
            <w:vMerge/>
            <w:shd w:val="clear" w:color="auto" w:fill="auto"/>
          </w:tcPr>
          <w:p w14:paraId="0E5AD969" w14:textId="77777777" w:rsidR="0028217B" w:rsidRDefault="0028217B" w:rsidP="0028217B">
            <w:pPr>
              <w:rPr>
                <w:kern w:val="2"/>
                <w:szCs w:val="24"/>
              </w:rPr>
            </w:pPr>
          </w:p>
        </w:tc>
        <w:tc>
          <w:tcPr>
            <w:tcW w:w="3240" w:type="dxa"/>
            <w:shd w:val="clear" w:color="auto" w:fill="auto"/>
          </w:tcPr>
          <w:p w14:paraId="4E53594D" w14:textId="77777777" w:rsidR="0028217B" w:rsidRDefault="0028217B" w:rsidP="0028217B">
            <w:pPr>
              <w:rPr>
                <w:kern w:val="2"/>
                <w:szCs w:val="24"/>
              </w:rPr>
            </w:pPr>
            <w:r>
              <w:rPr>
                <w:kern w:val="2"/>
                <w:szCs w:val="24"/>
              </w:rPr>
              <w:t>1.1.5. Atsiskaitomoji sąskaita</w:t>
            </w:r>
          </w:p>
        </w:tc>
        <w:tc>
          <w:tcPr>
            <w:tcW w:w="3510" w:type="dxa"/>
            <w:shd w:val="clear" w:color="auto" w:fill="auto"/>
          </w:tcPr>
          <w:p w14:paraId="6E95B5BD" w14:textId="2D00D1BD" w:rsidR="0028217B" w:rsidRDefault="0028217B" w:rsidP="0028217B">
            <w:pPr>
              <w:jc w:val="center"/>
              <w:rPr>
                <w:kern w:val="2"/>
                <w:szCs w:val="24"/>
              </w:rPr>
            </w:pPr>
            <w:r w:rsidRPr="0008044A">
              <w:rPr>
                <w:kern w:val="2"/>
                <w:szCs w:val="24"/>
              </w:rPr>
              <w:t>LT72 7300 0100 0222 6559</w:t>
            </w:r>
          </w:p>
        </w:tc>
      </w:tr>
      <w:tr w:rsidR="0028217B" w14:paraId="0C244DC7" w14:textId="77777777" w:rsidTr="00355D7A">
        <w:tc>
          <w:tcPr>
            <w:tcW w:w="2808" w:type="dxa"/>
            <w:vMerge/>
            <w:shd w:val="clear" w:color="auto" w:fill="auto"/>
          </w:tcPr>
          <w:p w14:paraId="7CBD42BE" w14:textId="77777777" w:rsidR="0028217B" w:rsidRDefault="0028217B" w:rsidP="0028217B">
            <w:pPr>
              <w:rPr>
                <w:kern w:val="2"/>
                <w:szCs w:val="24"/>
              </w:rPr>
            </w:pPr>
          </w:p>
        </w:tc>
        <w:tc>
          <w:tcPr>
            <w:tcW w:w="3240" w:type="dxa"/>
            <w:shd w:val="clear" w:color="auto" w:fill="auto"/>
          </w:tcPr>
          <w:p w14:paraId="03B65F3A" w14:textId="77777777" w:rsidR="0028217B" w:rsidRDefault="0028217B" w:rsidP="0028217B">
            <w:pPr>
              <w:rPr>
                <w:kern w:val="2"/>
                <w:szCs w:val="24"/>
              </w:rPr>
            </w:pPr>
            <w:r>
              <w:rPr>
                <w:kern w:val="2"/>
                <w:szCs w:val="24"/>
              </w:rPr>
              <w:t>1.1.6. Bankas, banko kodas</w:t>
            </w:r>
          </w:p>
        </w:tc>
        <w:tc>
          <w:tcPr>
            <w:tcW w:w="3510" w:type="dxa"/>
            <w:shd w:val="clear" w:color="auto" w:fill="auto"/>
          </w:tcPr>
          <w:p w14:paraId="066FDAAA" w14:textId="137B0738" w:rsidR="0028217B" w:rsidRDefault="0028217B" w:rsidP="0028217B">
            <w:pPr>
              <w:jc w:val="center"/>
              <w:rPr>
                <w:kern w:val="2"/>
                <w:szCs w:val="24"/>
              </w:rPr>
            </w:pPr>
            <w:r w:rsidRPr="0008044A">
              <w:rPr>
                <w:kern w:val="2"/>
                <w:szCs w:val="24"/>
              </w:rPr>
              <w:t xml:space="preserve">AB „Swedbank“, </w:t>
            </w:r>
            <w:r w:rsidRPr="0008044A">
              <w:rPr>
                <w:rFonts w:eastAsiaTheme="minorHAnsi"/>
                <w:kern w:val="2"/>
                <w:szCs w:val="24"/>
                <w14:ligatures w14:val="standardContextual"/>
              </w:rPr>
              <w:t>73000</w:t>
            </w:r>
          </w:p>
        </w:tc>
      </w:tr>
      <w:tr w:rsidR="0028217B" w14:paraId="49732DB5" w14:textId="77777777" w:rsidTr="00355D7A">
        <w:tc>
          <w:tcPr>
            <w:tcW w:w="2808" w:type="dxa"/>
            <w:vMerge/>
            <w:shd w:val="clear" w:color="auto" w:fill="auto"/>
          </w:tcPr>
          <w:p w14:paraId="67C89099" w14:textId="77777777" w:rsidR="0028217B" w:rsidRDefault="0028217B" w:rsidP="0028217B">
            <w:pPr>
              <w:rPr>
                <w:kern w:val="2"/>
                <w:szCs w:val="24"/>
              </w:rPr>
            </w:pPr>
          </w:p>
        </w:tc>
        <w:tc>
          <w:tcPr>
            <w:tcW w:w="3240" w:type="dxa"/>
            <w:shd w:val="clear" w:color="auto" w:fill="auto"/>
          </w:tcPr>
          <w:p w14:paraId="14603E76" w14:textId="77777777" w:rsidR="0028217B" w:rsidRDefault="0028217B" w:rsidP="0028217B">
            <w:pPr>
              <w:rPr>
                <w:kern w:val="2"/>
                <w:szCs w:val="24"/>
              </w:rPr>
            </w:pPr>
            <w:r>
              <w:rPr>
                <w:kern w:val="2"/>
                <w:szCs w:val="24"/>
              </w:rPr>
              <w:t>1.1.7. Telefonas</w:t>
            </w:r>
          </w:p>
        </w:tc>
        <w:tc>
          <w:tcPr>
            <w:tcW w:w="3510" w:type="dxa"/>
            <w:shd w:val="clear" w:color="auto" w:fill="auto"/>
          </w:tcPr>
          <w:p w14:paraId="4B48F887" w14:textId="71D0B4BA" w:rsidR="0028217B" w:rsidRDefault="0028217B" w:rsidP="0028217B">
            <w:pPr>
              <w:jc w:val="center"/>
              <w:rPr>
                <w:kern w:val="2"/>
                <w:szCs w:val="24"/>
              </w:rPr>
            </w:pPr>
            <w:r w:rsidRPr="0008044A">
              <w:rPr>
                <w:kern w:val="2"/>
                <w:szCs w:val="24"/>
              </w:rPr>
              <w:t>(8 37) 22 27 39</w:t>
            </w:r>
          </w:p>
        </w:tc>
      </w:tr>
      <w:tr w:rsidR="0028217B" w14:paraId="74942243" w14:textId="77777777" w:rsidTr="00355D7A">
        <w:tc>
          <w:tcPr>
            <w:tcW w:w="2808" w:type="dxa"/>
            <w:vMerge/>
            <w:shd w:val="clear" w:color="auto" w:fill="auto"/>
          </w:tcPr>
          <w:p w14:paraId="62AD4A59" w14:textId="77777777" w:rsidR="0028217B" w:rsidRDefault="0028217B" w:rsidP="0028217B">
            <w:pPr>
              <w:rPr>
                <w:kern w:val="2"/>
                <w:szCs w:val="24"/>
              </w:rPr>
            </w:pPr>
          </w:p>
        </w:tc>
        <w:tc>
          <w:tcPr>
            <w:tcW w:w="3240" w:type="dxa"/>
            <w:shd w:val="clear" w:color="auto" w:fill="auto"/>
          </w:tcPr>
          <w:p w14:paraId="2D0A311E" w14:textId="77777777" w:rsidR="0028217B" w:rsidRDefault="0028217B" w:rsidP="0028217B">
            <w:pPr>
              <w:rPr>
                <w:kern w:val="2"/>
                <w:szCs w:val="24"/>
              </w:rPr>
            </w:pPr>
            <w:r>
              <w:rPr>
                <w:kern w:val="2"/>
                <w:szCs w:val="24"/>
              </w:rPr>
              <w:t>1.1.8. El. paštas</w:t>
            </w:r>
          </w:p>
        </w:tc>
        <w:tc>
          <w:tcPr>
            <w:tcW w:w="3510" w:type="dxa"/>
            <w:shd w:val="clear" w:color="auto" w:fill="auto"/>
          </w:tcPr>
          <w:p w14:paraId="7B0B1E3E" w14:textId="6EB2250D" w:rsidR="0028217B" w:rsidRDefault="0028217B" w:rsidP="0028217B">
            <w:pPr>
              <w:jc w:val="center"/>
              <w:rPr>
                <w:kern w:val="2"/>
                <w:szCs w:val="24"/>
              </w:rPr>
            </w:pPr>
            <w:r w:rsidRPr="0008044A">
              <w:rPr>
                <w:kern w:val="2"/>
                <w:szCs w:val="24"/>
              </w:rPr>
              <w:t>info@vdu.lt</w:t>
            </w:r>
          </w:p>
        </w:tc>
      </w:tr>
      <w:tr w:rsidR="0028217B" w14:paraId="46CA7880" w14:textId="77777777" w:rsidTr="00355D7A">
        <w:tc>
          <w:tcPr>
            <w:tcW w:w="2808" w:type="dxa"/>
            <w:vMerge/>
            <w:shd w:val="clear" w:color="auto" w:fill="auto"/>
          </w:tcPr>
          <w:p w14:paraId="71F35A59" w14:textId="77777777" w:rsidR="0028217B" w:rsidRDefault="0028217B" w:rsidP="0028217B">
            <w:pPr>
              <w:rPr>
                <w:kern w:val="2"/>
                <w:szCs w:val="24"/>
              </w:rPr>
            </w:pPr>
          </w:p>
        </w:tc>
        <w:tc>
          <w:tcPr>
            <w:tcW w:w="3240" w:type="dxa"/>
            <w:shd w:val="clear" w:color="auto" w:fill="auto"/>
          </w:tcPr>
          <w:p w14:paraId="1FDE0BD5" w14:textId="77777777" w:rsidR="0028217B" w:rsidRDefault="0028217B" w:rsidP="0028217B">
            <w:pPr>
              <w:rPr>
                <w:kern w:val="2"/>
                <w:szCs w:val="24"/>
              </w:rPr>
            </w:pPr>
            <w:r>
              <w:rPr>
                <w:kern w:val="2"/>
                <w:szCs w:val="24"/>
              </w:rPr>
              <w:t>1.1.9. Šalies atstovas</w:t>
            </w:r>
          </w:p>
        </w:tc>
        <w:tc>
          <w:tcPr>
            <w:tcW w:w="3510" w:type="dxa"/>
            <w:shd w:val="clear" w:color="auto" w:fill="auto"/>
          </w:tcPr>
          <w:p w14:paraId="434449B3" w14:textId="77777777" w:rsidR="0028217B" w:rsidRPr="00B85E74" w:rsidRDefault="0028217B" w:rsidP="0028217B">
            <w:pPr>
              <w:rPr>
                <w:kern w:val="2"/>
                <w:szCs w:val="24"/>
              </w:rPr>
            </w:pPr>
            <w:r w:rsidRPr="00B85E74">
              <w:rPr>
                <w:kern w:val="2"/>
                <w:szCs w:val="24"/>
              </w:rPr>
              <w:t>Administracijos direktorius</w:t>
            </w:r>
          </w:p>
          <w:p w14:paraId="2478BBD4" w14:textId="2DCC3A1C" w:rsidR="0028217B" w:rsidRDefault="0028217B" w:rsidP="0028217B">
            <w:pPr>
              <w:jc w:val="center"/>
              <w:rPr>
                <w:kern w:val="2"/>
                <w:szCs w:val="24"/>
              </w:rPr>
            </w:pPr>
            <w:r w:rsidRPr="00B85E74">
              <w:rPr>
                <w:kern w:val="2"/>
                <w:szCs w:val="24"/>
              </w:rPr>
              <w:t xml:space="preserve">Jonas Okunis  </w:t>
            </w:r>
          </w:p>
        </w:tc>
      </w:tr>
      <w:tr w:rsidR="0028217B" w14:paraId="3A957754" w14:textId="77777777" w:rsidTr="00355D7A">
        <w:tc>
          <w:tcPr>
            <w:tcW w:w="2808" w:type="dxa"/>
            <w:vMerge/>
            <w:shd w:val="clear" w:color="auto" w:fill="auto"/>
          </w:tcPr>
          <w:p w14:paraId="607DA116" w14:textId="77777777" w:rsidR="0028217B" w:rsidRDefault="0028217B" w:rsidP="0028217B">
            <w:pPr>
              <w:rPr>
                <w:kern w:val="2"/>
                <w:szCs w:val="24"/>
              </w:rPr>
            </w:pPr>
          </w:p>
        </w:tc>
        <w:tc>
          <w:tcPr>
            <w:tcW w:w="3240" w:type="dxa"/>
            <w:shd w:val="clear" w:color="auto" w:fill="auto"/>
          </w:tcPr>
          <w:p w14:paraId="4E99B9FC" w14:textId="77777777" w:rsidR="0028217B" w:rsidRDefault="0028217B" w:rsidP="0028217B">
            <w:pPr>
              <w:rPr>
                <w:kern w:val="2"/>
                <w:szCs w:val="24"/>
              </w:rPr>
            </w:pPr>
            <w:r>
              <w:rPr>
                <w:kern w:val="2"/>
                <w:szCs w:val="24"/>
              </w:rPr>
              <w:t>1.1.10. Atstovavimo pagrindas</w:t>
            </w:r>
          </w:p>
        </w:tc>
        <w:tc>
          <w:tcPr>
            <w:tcW w:w="3510" w:type="dxa"/>
            <w:shd w:val="clear" w:color="auto" w:fill="auto"/>
          </w:tcPr>
          <w:p w14:paraId="7A80CF16" w14:textId="0EDE1519" w:rsidR="0028217B" w:rsidRDefault="0028217B" w:rsidP="0028217B">
            <w:pPr>
              <w:jc w:val="center"/>
              <w:rPr>
                <w:kern w:val="2"/>
                <w:szCs w:val="24"/>
              </w:rPr>
            </w:pPr>
            <w:r w:rsidRPr="00B85E74">
              <w:rPr>
                <w:kern w:val="2"/>
                <w:szCs w:val="24"/>
              </w:rPr>
              <w:t>rektoriaus 2022 m. sausio 3 d. įsakymas Nr. 2</w:t>
            </w:r>
            <w:r w:rsidRPr="00B85E74">
              <w:rPr>
                <w:kern w:val="2"/>
                <w:szCs w:val="24"/>
                <w:vertAlign w:val="superscript"/>
              </w:rPr>
              <w:t>a</w:t>
            </w:r>
          </w:p>
        </w:tc>
      </w:tr>
      <w:tr w:rsidR="00E554E4" w14:paraId="430903A7" w14:textId="77777777" w:rsidTr="00355D7A">
        <w:tc>
          <w:tcPr>
            <w:tcW w:w="2808" w:type="dxa"/>
            <w:vMerge w:val="restart"/>
            <w:shd w:val="clear" w:color="auto" w:fill="auto"/>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shd w:val="clear" w:color="auto" w:fill="auto"/>
          </w:tcPr>
          <w:p w14:paraId="47C90BF2" w14:textId="77777777" w:rsidR="00E554E4" w:rsidRDefault="008D25E7">
            <w:pPr>
              <w:rPr>
                <w:kern w:val="2"/>
                <w:szCs w:val="24"/>
              </w:rPr>
            </w:pPr>
            <w:r>
              <w:rPr>
                <w:kern w:val="2"/>
                <w:szCs w:val="24"/>
              </w:rPr>
              <w:t>1.2.1. Pavadinimas</w:t>
            </w:r>
          </w:p>
        </w:tc>
        <w:tc>
          <w:tcPr>
            <w:tcW w:w="3510" w:type="dxa"/>
            <w:shd w:val="clear" w:color="auto" w:fill="auto"/>
          </w:tcPr>
          <w:p w14:paraId="06DC0DC5" w14:textId="77777777" w:rsidR="00E554E4" w:rsidRDefault="00E554E4">
            <w:pPr>
              <w:jc w:val="center"/>
              <w:rPr>
                <w:kern w:val="2"/>
                <w:szCs w:val="24"/>
              </w:rPr>
            </w:pPr>
          </w:p>
        </w:tc>
      </w:tr>
      <w:tr w:rsidR="00E554E4" w14:paraId="588A0A64" w14:textId="77777777" w:rsidTr="00355D7A">
        <w:tc>
          <w:tcPr>
            <w:tcW w:w="2808" w:type="dxa"/>
            <w:vMerge/>
            <w:shd w:val="clear" w:color="auto" w:fill="auto"/>
          </w:tcPr>
          <w:p w14:paraId="4BDDE347" w14:textId="77777777" w:rsidR="00E554E4" w:rsidRDefault="00E554E4">
            <w:pPr>
              <w:rPr>
                <w:b/>
                <w:kern w:val="2"/>
                <w:szCs w:val="24"/>
              </w:rPr>
            </w:pPr>
          </w:p>
        </w:tc>
        <w:tc>
          <w:tcPr>
            <w:tcW w:w="3240" w:type="dxa"/>
            <w:shd w:val="clear" w:color="auto" w:fill="auto"/>
          </w:tcPr>
          <w:p w14:paraId="1A64EAD2" w14:textId="77777777" w:rsidR="00E554E4" w:rsidRDefault="008D25E7">
            <w:pPr>
              <w:rPr>
                <w:kern w:val="2"/>
                <w:szCs w:val="24"/>
              </w:rPr>
            </w:pPr>
            <w:r>
              <w:rPr>
                <w:kern w:val="2"/>
                <w:szCs w:val="24"/>
              </w:rPr>
              <w:t>1.2.2. Juridinio asmens kodas</w:t>
            </w:r>
          </w:p>
        </w:tc>
        <w:tc>
          <w:tcPr>
            <w:tcW w:w="3510" w:type="dxa"/>
            <w:shd w:val="clear" w:color="auto" w:fill="auto"/>
          </w:tcPr>
          <w:p w14:paraId="2C912D77" w14:textId="77777777" w:rsidR="00E554E4" w:rsidRDefault="00E554E4">
            <w:pPr>
              <w:jc w:val="center"/>
              <w:rPr>
                <w:kern w:val="2"/>
                <w:szCs w:val="24"/>
              </w:rPr>
            </w:pPr>
          </w:p>
        </w:tc>
      </w:tr>
      <w:tr w:rsidR="00E554E4" w14:paraId="7AFE37E7" w14:textId="77777777" w:rsidTr="00355D7A">
        <w:tc>
          <w:tcPr>
            <w:tcW w:w="2808" w:type="dxa"/>
            <w:vMerge/>
            <w:shd w:val="clear" w:color="auto" w:fill="auto"/>
          </w:tcPr>
          <w:p w14:paraId="42BD8834" w14:textId="77777777" w:rsidR="00E554E4" w:rsidRDefault="00E554E4">
            <w:pPr>
              <w:rPr>
                <w:b/>
                <w:kern w:val="2"/>
                <w:szCs w:val="24"/>
              </w:rPr>
            </w:pPr>
          </w:p>
        </w:tc>
        <w:tc>
          <w:tcPr>
            <w:tcW w:w="3240" w:type="dxa"/>
            <w:shd w:val="clear" w:color="auto" w:fill="auto"/>
          </w:tcPr>
          <w:p w14:paraId="7C1EFF9D" w14:textId="77777777" w:rsidR="00E554E4" w:rsidRDefault="008D25E7">
            <w:pPr>
              <w:rPr>
                <w:kern w:val="2"/>
                <w:szCs w:val="24"/>
              </w:rPr>
            </w:pPr>
            <w:r>
              <w:rPr>
                <w:kern w:val="2"/>
                <w:szCs w:val="24"/>
              </w:rPr>
              <w:t>1.2.3. Adresas</w:t>
            </w:r>
          </w:p>
        </w:tc>
        <w:tc>
          <w:tcPr>
            <w:tcW w:w="3510" w:type="dxa"/>
            <w:shd w:val="clear" w:color="auto" w:fill="auto"/>
          </w:tcPr>
          <w:p w14:paraId="4C412A3D" w14:textId="77777777" w:rsidR="00E554E4" w:rsidRDefault="00E554E4">
            <w:pPr>
              <w:jc w:val="center"/>
              <w:rPr>
                <w:kern w:val="2"/>
                <w:szCs w:val="24"/>
              </w:rPr>
            </w:pPr>
          </w:p>
        </w:tc>
      </w:tr>
      <w:tr w:rsidR="00E554E4" w14:paraId="665886A0" w14:textId="77777777" w:rsidTr="00355D7A">
        <w:tc>
          <w:tcPr>
            <w:tcW w:w="2808" w:type="dxa"/>
            <w:vMerge/>
            <w:shd w:val="clear" w:color="auto" w:fill="auto"/>
          </w:tcPr>
          <w:p w14:paraId="05B39FA5" w14:textId="77777777" w:rsidR="00E554E4" w:rsidRDefault="00E554E4">
            <w:pPr>
              <w:rPr>
                <w:b/>
                <w:kern w:val="2"/>
                <w:szCs w:val="24"/>
              </w:rPr>
            </w:pPr>
          </w:p>
        </w:tc>
        <w:tc>
          <w:tcPr>
            <w:tcW w:w="3240" w:type="dxa"/>
            <w:shd w:val="clear" w:color="auto" w:fill="auto"/>
          </w:tcPr>
          <w:p w14:paraId="570020D5" w14:textId="77777777" w:rsidR="00E554E4" w:rsidRDefault="008D25E7">
            <w:pPr>
              <w:rPr>
                <w:kern w:val="2"/>
                <w:szCs w:val="24"/>
              </w:rPr>
            </w:pPr>
            <w:r>
              <w:rPr>
                <w:kern w:val="2"/>
                <w:szCs w:val="24"/>
              </w:rPr>
              <w:t>1.2.4. PVM mokėtojo kodas</w:t>
            </w:r>
          </w:p>
        </w:tc>
        <w:tc>
          <w:tcPr>
            <w:tcW w:w="3510" w:type="dxa"/>
            <w:shd w:val="clear" w:color="auto" w:fill="auto"/>
          </w:tcPr>
          <w:p w14:paraId="3AF86571" w14:textId="77777777" w:rsidR="00E554E4" w:rsidRDefault="00E554E4">
            <w:pPr>
              <w:jc w:val="center"/>
              <w:rPr>
                <w:kern w:val="2"/>
                <w:szCs w:val="24"/>
              </w:rPr>
            </w:pPr>
          </w:p>
        </w:tc>
      </w:tr>
      <w:tr w:rsidR="00E554E4" w14:paraId="3CEC7270" w14:textId="77777777" w:rsidTr="00355D7A">
        <w:tc>
          <w:tcPr>
            <w:tcW w:w="2808" w:type="dxa"/>
            <w:vMerge/>
            <w:shd w:val="clear" w:color="auto" w:fill="auto"/>
          </w:tcPr>
          <w:p w14:paraId="6D319B83" w14:textId="77777777" w:rsidR="00E554E4" w:rsidRDefault="00E554E4">
            <w:pPr>
              <w:rPr>
                <w:b/>
                <w:kern w:val="2"/>
                <w:szCs w:val="24"/>
              </w:rPr>
            </w:pPr>
          </w:p>
        </w:tc>
        <w:tc>
          <w:tcPr>
            <w:tcW w:w="3240" w:type="dxa"/>
            <w:shd w:val="clear" w:color="auto" w:fill="auto"/>
          </w:tcPr>
          <w:p w14:paraId="2327E64E" w14:textId="77777777" w:rsidR="00E554E4" w:rsidRDefault="008D25E7">
            <w:pPr>
              <w:rPr>
                <w:kern w:val="2"/>
                <w:szCs w:val="24"/>
              </w:rPr>
            </w:pPr>
            <w:r>
              <w:rPr>
                <w:kern w:val="2"/>
                <w:szCs w:val="24"/>
              </w:rPr>
              <w:t>1.2.5. Atsiskaitomoji sąskaita</w:t>
            </w:r>
          </w:p>
        </w:tc>
        <w:tc>
          <w:tcPr>
            <w:tcW w:w="3510" w:type="dxa"/>
            <w:shd w:val="clear" w:color="auto" w:fill="auto"/>
          </w:tcPr>
          <w:p w14:paraId="4CBAFF99" w14:textId="77777777" w:rsidR="00E554E4" w:rsidRDefault="00E554E4">
            <w:pPr>
              <w:jc w:val="center"/>
              <w:rPr>
                <w:kern w:val="2"/>
                <w:szCs w:val="24"/>
              </w:rPr>
            </w:pPr>
          </w:p>
        </w:tc>
      </w:tr>
      <w:tr w:rsidR="00E554E4" w14:paraId="64E2A95A" w14:textId="77777777" w:rsidTr="00355D7A">
        <w:tc>
          <w:tcPr>
            <w:tcW w:w="2808" w:type="dxa"/>
            <w:vMerge/>
            <w:shd w:val="clear" w:color="auto" w:fill="auto"/>
          </w:tcPr>
          <w:p w14:paraId="55EF1511" w14:textId="77777777" w:rsidR="00E554E4" w:rsidRDefault="00E554E4">
            <w:pPr>
              <w:rPr>
                <w:b/>
                <w:kern w:val="2"/>
                <w:szCs w:val="24"/>
              </w:rPr>
            </w:pPr>
          </w:p>
        </w:tc>
        <w:tc>
          <w:tcPr>
            <w:tcW w:w="3240" w:type="dxa"/>
            <w:shd w:val="clear" w:color="auto" w:fill="auto"/>
          </w:tcPr>
          <w:p w14:paraId="500819F9" w14:textId="77777777" w:rsidR="00E554E4" w:rsidRDefault="008D25E7">
            <w:pPr>
              <w:rPr>
                <w:kern w:val="2"/>
                <w:szCs w:val="24"/>
              </w:rPr>
            </w:pPr>
            <w:r>
              <w:rPr>
                <w:kern w:val="2"/>
                <w:szCs w:val="24"/>
              </w:rPr>
              <w:t>1.2.6. Bankas, banko kodas</w:t>
            </w:r>
          </w:p>
        </w:tc>
        <w:tc>
          <w:tcPr>
            <w:tcW w:w="3510" w:type="dxa"/>
            <w:shd w:val="clear" w:color="auto" w:fill="auto"/>
          </w:tcPr>
          <w:p w14:paraId="61D93567" w14:textId="77777777" w:rsidR="00E554E4" w:rsidRDefault="00E554E4">
            <w:pPr>
              <w:jc w:val="center"/>
              <w:rPr>
                <w:kern w:val="2"/>
                <w:szCs w:val="24"/>
              </w:rPr>
            </w:pPr>
          </w:p>
        </w:tc>
      </w:tr>
      <w:tr w:rsidR="00E554E4" w14:paraId="7AE4DEB6" w14:textId="77777777" w:rsidTr="00355D7A">
        <w:tc>
          <w:tcPr>
            <w:tcW w:w="2808" w:type="dxa"/>
            <w:vMerge/>
            <w:shd w:val="clear" w:color="auto" w:fill="auto"/>
          </w:tcPr>
          <w:p w14:paraId="6687C1FA" w14:textId="77777777" w:rsidR="00E554E4" w:rsidRDefault="00E554E4">
            <w:pPr>
              <w:rPr>
                <w:b/>
                <w:kern w:val="2"/>
                <w:szCs w:val="24"/>
              </w:rPr>
            </w:pPr>
          </w:p>
        </w:tc>
        <w:tc>
          <w:tcPr>
            <w:tcW w:w="3240" w:type="dxa"/>
            <w:shd w:val="clear" w:color="auto" w:fill="auto"/>
          </w:tcPr>
          <w:p w14:paraId="01297D53" w14:textId="77777777" w:rsidR="00E554E4" w:rsidRDefault="008D25E7">
            <w:pPr>
              <w:rPr>
                <w:kern w:val="2"/>
                <w:szCs w:val="24"/>
              </w:rPr>
            </w:pPr>
            <w:r>
              <w:rPr>
                <w:kern w:val="2"/>
                <w:szCs w:val="24"/>
              </w:rPr>
              <w:t>1.2.7. Telefonas</w:t>
            </w:r>
          </w:p>
        </w:tc>
        <w:tc>
          <w:tcPr>
            <w:tcW w:w="3510" w:type="dxa"/>
            <w:shd w:val="clear" w:color="auto" w:fill="auto"/>
          </w:tcPr>
          <w:p w14:paraId="2FB9830A" w14:textId="77777777" w:rsidR="00E554E4" w:rsidRDefault="00E554E4">
            <w:pPr>
              <w:jc w:val="center"/>
              <w:rPr>
                <w:kern w:val="2"/>
                <w:szCs w:val="24"/>
              </w:rPr>
            </w:pPr>
          </w:p>
        </w:tc>
      </w:tr>
      <w:tr w:rsidR="00E554E4" w14:paraId="7261A3FD" w14:textId="77777777" w:rsidTr="00355D7A">
        <w:tc>
          <w:tcPr>
            <w:tcW w:w="2808" w:type="dxa"/>
            <w:vMerge/>
            <w:shd w:val="clear" w:color="auto" w:fill="auto"/>
          </w:tcPr>
          <w:p w14:paraId="3940EDC8" w14:textId="77777777" w:rsidR="00E554E4" w:rsidRDefault="00E554E4">
            <w:pPr>
              <w:rPr>
                <w:b/>
                <w:kern w:val="2"/>
                <w:szCs w:val="24"/>
              </w:rPr>
            </w:pPr>
          </w:p>
        </w:tc>
        <w:tc>
          <w:tcPr>
            <w:tcW w:w="3240" w:type="dxa"/>
            <w:shd w:val="clear" w:color="auto" w:fill="auto"/>
          </w:tcPr>
          <w:p w14:paraId="0AEEE50E" w14:textId="77777777" w:rsidR="00E554E4" w:rsidRDefault="008D25E7">
            <w:pPr>
              <w:rPr>
                <w:kern w:val="2"/>
                <w:szCs w:val="24"/>
              </w:rPr>
            </w:pPr>
            <w:r>
              <w:rPr>
                <w:kern w:val="2"/>
                <w:szCs w:val="24"/>
              </w:rPr>
              <w:t>1.2.8. El. paštas</w:t>
            </w:r>
          </w:p>
        </w:tc>
        <w:tc>
          <w:tcPr>
            <w:tcW w:w="3510" w:type="dxa"/>
            <w:shd w:val="clear" w:color="auto" w:fill="auto"/>
          </w:tcPr>
          <w:p w14:paraId="09D603EF" w14:textId="77777777" w:rsidR="00E554E4" w:rsidRDefault="00E554E4">
            <w:pPr>
              <w:jc w:val="center"/>
              <w:rPr>
                <w:kern w:val="2"/>
                <w:szCs w:val="24"/>
              </w:rPr>
            </w:pPr>
          </w:p>
        </w:tc>
      </w:tr>
      <w:tr w:rsidR="00E554E4" w14:paraId="6D0E7E25" w14:textId="77777777" w:rsidTr="00355D7A">
        <w:tc>
          <w:tcPr>
            <w:tcW w:w="2808" w:type="dxa"/>
            <w:vMerge/>
            <w:shd w:val="clear" w:color="auto" w:fill="auto"/>
          </w:tcPr>
          <w:p w14:paraId="26DD1BA5" w14:textId="77777777" w:rsidR="00E554E4" w:rsidRDefault="00E554E4">
            <w:pPr>
              <w:rPr>
                <w:b/>
                <w:kern w:val="2"/>
                <w:szCs w:val="24"/>
              </w:rPr>
            </w:pPr>
          </w:p>
        </w:tc>
        <w:tc>
          <w:tcPr>
            <w:tcW w:w="3240" w:type="dxa"/>
            <w:shd w:val="clear" w:color="auto" w:fill="auto"/>
          </w:tcPr>
          <w:p w14:paraId="0B7A50CD" w14:textId="77777777" w:rsidR="00E554E4" w:rsidRDefault="008D25E7">
            <w:pPr>
              <w:rPr>
                <w:kern w:val="2"/>
                <w:szCs w:val="24"/>
              </w:rPr>
            </w:pPr>
            <w:r>
              <w:rPr>
                <w:kern w:val="2"/>
                <w:szCs w:val="24"/>
              </w:rPr>
              <w:t>1.2.9. Šalies atstovas</w:t>
            </w:r>
          </w:p>
        </w:tc>
        <w:tc>
          <w:tcPr>
            <w:tcW w:w="3510" w:type="dxa"/>
            <w:shd w:val="clear" w:color="auto" w:fill="auto"/>
          </w:tcPr>
          <w:p w14:paraId="6E7A835D" w14:textId="77777777" w:rsidR="00E554E4" w:rsidRDefault="00E554E4">
            <w:pPr>
              <w:jc w:val="center"/>
              <w:rPr>
                <w:kern w:val="2"/>
                <w:szCs w:val="24"/>
              </w:rPr>
            </w:pPr>
          </w:p>
        </w:tc>
      </w:tr>
      <w:tr w:rsidR="00E554E4" w14:paraId="7B0FC2CD" w14:textId="77777777" w:rsidTr="00355D7A">
        <w:tc>
          <w:tcPr>
            <w:tcW w:w="2808" w:type="dxa"/>
            <w:vMerge/>
            <w:shd w:val="clear" w:color="auto" w:fill="auto"/>
          </w:tcPr>
          <w:p w14:paraId="600A38EA" w14:textId="77777777" w:rsidR="00E554E4" w:rsidRDefault="00E554E4">
            <w:pPr>
              <w:rPr>
                <w:b/>
                <w:kern w:val="2"/>
                <w:szCs w:val="24"/>
              </w:rPr>
            </w:pPr>
          </w:p>
        </w:tc>
        <w:tc>
          <w:tcPr>
            <w:tcW w:w="3240" w:type="dxa"/>
            <w:shd w:val="clear" w:color="auto" w:fill="auto"/>
          </w:tcPr>
          <w:p w14:paraId="0336635F" w14:textId="77777777" w:rsidR="00E554E4" w:rsidRDefault="008D25E7">
            <w:pPr>
              <w:rPr>
                <w:kern w:val="2"/>
                <w:szCs w:val="24"/>
              </w:rPr>
            </w:pPr>
            <w:r>
              <w:rPr>
                <w:kern w:val="2"/>
                <w:szCs w:val="24"/>
              </w:rPr>
              <w:t>1.2.10. Atstovavimo pagrindas</w:t>
            </w:r>
          </w:p>
        </w:tc>
        <w:tc>
          <w:tcPr>
            <w:tcW w:w="3510" w:type="dxa"/>
            <w:shd w:val="clear" w:color="auto" w:fill="auto"/>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18"/>
        <w:gridCol w:w="4332"/>
      </w:tblGrid>
      <w:tr w:rsidR="00E554E4" w14:paraId="33FE7D9A" w14:textId="77777777">
        <w:trPr>
          <w:trHeight w:val="300"/>
        </w:trPr>
        <w:tc>
          <w:tcPr>
            <w:tcW w:w="9535" w:type="dxa"/>
            <w:gridSpan w:val="3"/>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3"/>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1F70B153" w:rsidR="00E554E4" w:rsidRDefault="008D25E7">
            <w:pPr>
              <w:rPr>
                <w:color w:val="000000"/>
                <w:kern w:val="2"/>
                <w:szCs w:val="24"/>
              </w:rPr>
            </w:pPr>
            <w:r>
              <w:rPr>
                <w:kern w:val="2"/>
                <w:szCs w:val="24"/>
              </w:rPr>
              <w:t>Tiekėjas įsipareigoja Sutartyje numatytomis sąlygomis suteikti Pirkėjui Paslaugas</w:t>
            </w:r>
            <w:r w:rsidR="00707233">
              <w:rPr>
                <w:kern w:val="2"/>
                <w:szCs w:val="24"/>
              </w:rPr>
              <w:t xml:space="preserve"> </w:t>
            </w:r>
            <w:r w:rsidR="00707233" w:rsidRPr="0028217B">
              <w:rPr>
                <w:kern w:val="2"/>
                <w:szCs w:val="24"/>
              </w:rPr>
              <w:t xml:space="preserve">- </w:t>
            </w:r>
            <w:r w:rsidR="0028217B">
              <w:rPr>
                <w:kern w:val="2"/>
                <w:szCs w:val="24"/>
              </w:rPr>
              <w:t>m</w:t>
            </w:r>
            <w:r w:rsidR="0028217B" w:rsidRPr="0028217B">
              <w:rPr>
                <w:kern w:val="2"/>
                <w:szCs w:val="24"/>
              </w:rPr>
              <w:t>aitinimo ir aptarnavimo paslaugas oficialių renginių metu</w:t>
            </w:r>
            <w:r w:rsidR="0028217B">
              <w:rPr>
                <w:color w:val="000000"/>
                <w:kern w:val="2"/>
                <w:szCs w:val="24"/>
              </w:rPr>
              <w:t xml:space="preserve"> </w:t>
            </w:r>
            <w:r>
              <w:rPr>
                <w:color w:val="000000"/>
                <w:kern w:val="2"/>
                <w:szCs w:val="24"/>
              </w:rPr>
              <w:t>(toliau – Paslaugos).</w:t>
            </w:r>
          </w:p>
          <w:p w14:paraId="1F955E73" w14:textId="65928727" w:rsidR="00E554E4" w:rsidRDefault="003B16B8">
            <w:pPr>
              <w:rPr>
                <w:color w:val="000000"/>
                <w:kern w:val="2"/>
                <w:szCs w:val="24"/>
              </w:rPr>
            </w:pPr>
            <w:r w:rsidRPr="003B16B8">
              <w:rPr>
                <w:kern w:val="2"/>
                <w:szCs w:val="24"/>
              </w:rPr>
              <w:t>Perkamų Paslaugų išsamus aprašymas ir kiti reikalavimai pateikti Sutarties priede Nr. 1 „Techninė specifikacija“, o įkainiai, kiekiai ir detalizacija – Sutarties priede Nr. 2 „Pasiūlymas“ bei Sutarties priede Nr. 3 „Paslaugų įkainiai“.</w:t>
            </w:r>
          </w:p>
        </w:tc>
      </w:tr>
      <w:tr w:rsidR="00E554E4" w14:paraId="41D4573C" w14:textId="77777777">
        <w:trPr>
          <w:trHeight w:val="300"/>
        </w:trPr>
        <w:tc>
          <w:tcPr>
            <w:tcW w:w="3094" w:type="dxa"/>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rsidTr="00355D7A">
        <w:trPr>
          <w:trHeight w:val="300"/>
        </w:trPr>
        <w:tc>
          <w:tcPr>
            <w:tcW w:w="9535" w:type="dxa"/>
            <w:gridSpan w:val="3"/>
            <w:shd w:val="clear" w:color="auto" w:fill="auto"/>
          </w:tcPr>
          <w:p w14:paraId="22A81490" w14:textId="77777777" w:rsidR="00E554E4" w:rsidRPr="00355D7A" w:rsidRDefault="008D25E7">
            <w:pPr>
              <w:jc w:val="center"/>
              <w:rPr>
                <w:b/>
                <w:kern w:val="2"/>
                <w:szCs w:val="24"/>
              </w:rPr>
            </w:pPr>
            <w:r w:rsidRPr="00355D7A">
              <w:rPr>
                <w:b/>
                <w:kern w:val="2"/>
                <w:szCs w:val="24"/>
              </w:rPr>
              <w:t xml:space="preserve">4. PASLAUGŲ SUTEIKIMO TERMINAI IR PASLAUGŲ PERDAVIMO </w:t>
            </w:r>
            <w:r w:rsidRPr="00355D7A">
              <w:rPr>
                <w:color w:val="000000"/>
                <w:kern w:val="2"/>
                <w:szCs w:val="24"/>
              </w:rPr>
              <w:t>–</w:t>
            </w:r>
            <w:r w:rsidRPr="00355D7A">
              <w:rPr>
                <w:b/>
                <w:kern w:val="2"/>
                <w:szCs w:val="24"/>
              </w:rPr>
              <w:t xml:space="preserve"> PRIĖMIMO TVARKA</w:t>
            </w:r>
          </w:p>
        </w:tc>
      </w:tr>
      <w:tr w:rsidR="00E554E4" w14:paraId="26DE74A0" w14:textId="77777777" w:rsidTr="00355D7A">
        <w:trPr>
          <w:trHeight w:val="300"/>
        </w:trPr>
        <w:tc>
          <w:tcPr>
            <w:tcW w:w="3094" w:type="dxa"/>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shd w:val="clear" w:color="auto" w:fill="auto"/>
          </w:tcPr>
          <w:p w14:paraId="5A0CD13B" w14:textId="1A90D1AF" w:rsidR="000A73B5" w:rsidRPr="00355D7A" w:rsidRDefault="00D14629" w:rsidP="000A73B5">
            <w:pPr>
              <w:rPr>
                <w:szCs w:val="24"/>
              </w:rPr>
            </w:pPr>
            <w:r w:rsidRPr="00355D7A">
              <w:rPr>
                <w:szCs w:val="24"/>
              </w:rPr>
              <w:t>Paslaugų atlikimo vieta –</w:t>
            </w:r>
            <w:r w:rsidR="008A7084" w:rsidRPr="00355D7A">
              <w:rPr>
                <w:szCs w:val="24"/>
              </w:rPr>
              <w:t xml:space="preserve"> U</w:t>
            </w:r>
            <w:r w:rsidR="00E8579A" w:rsidRPr="00355D7A">
              <w:rPr>
                <w:szCs w:val="24"/>
              </w:rPr>
              <w:t>niversitet</w:t>
            </w:r>
            <w:r w:rsidR="004B0A75" w:rsidRPr="00355D7A">
              <w:rPr>
                <w:szCs w:val="24"/>
              </w:rPr>
              <w:t>o padaliniai nurodyti Sutarties priede Nr. [_] „Techninė specifikacija“</w:t>
            </w:r>
            <w:r w:rsidR="000A73B5" w:rsidRPr="00355D7A">
              <w:rPr>
                <w:szCs w:val="24"/>
              </w:rPr>
              <w:t>.</w:t>
            </w:r>
          </w:p>
          <w:p w14:paraId="2229F01F" w14:textId="0D7EB9A4" w:rsidR="008F39C3" w:rsidRPr="00355D7A" w:rsidRDefault="00000C70" w:rsidP="000A73B5">
            <w:pPr>
              <w:rPr>
                <w:szCs w:val="24"/>
              </w:rPr>
            </w:pPr>
            <w:r w:rsidRPr="00355D7A">
              <w:rPr>
                <w:szCs w:val="24"/>
              </w:rPr>
              <w:t>Bendras paslaugų teikimo terminas –</w:t>
            </w:r>
            <w:r w:rsidR="006A0E4F" w:rsidRPr="00355D7A">
              <w:rPr>
                <w:szCs w:val="24"/>
              </w:rPr>
              <w:t xml:space="preserve"> </w:t>
            </w:r>
            <w:r w:rsidR="008A7084" w:rsidRPr="00355D7A">
              <w:rPr>
                <w:szCs w:val="24"/>
              </w:rPr>
              <w:t>36</w:t>
            </w:r>
            <w:r w:rsidR="006E2F9D" w:rsidRPr="00355D7A">
              <w:rPr>
                <w:szCs w:val="24"/>
              </w:rPr>
              <w:t xml:space="preserve"> </w:t>
            </w:r>
            <w:r w:rsidRPr="00355D7A">
              <w:rPr>
                <w:szCs w:val="24"/>
              </w:rPr>
              <w:t>(</w:t>
            </w:r>
            <w:r w:rsidR="008A7084" w:rsidRPr="00355D7A">
              <w:rPr>
                <w:szCs w:val="24"/>
              </w:rPr>
              <w:t>trisdešimt šeši</w:t>
            </w:r>
            <w:r w:rsidRPr="00355D7A">
              <w:rPr>
                <w:szCs w:val="24"/>
              </w:rPr>
              <w:t xml:space="preserve">) </w:t>
            </w:r>
            <w:r w:rsidR="006E2F9D" w:rsidRPr="00355D7A">
              <w:rPr>
                <w:szCs w:val="24"/>
              </w:rPr>
              <w:t>mėn</w:t>
            </w:r>
            <w:r w:rsidRPr="00355D7A">
              <w:rPr>
                <w:szCs w:val="24"/>
              </w:rPr>
              <w:t>esiai nuo Sutarties įsigaliojimo dienos.</w:t>
            </w:r>
            <w:r w:rsidR="009F33C9" w:rsidRPr="00355D7A">
              <w:rPr>
                <w:szCs w:val="24"/>
              </w:rPr>
              <w:t xml:space="preserve"> </w:t>
            </w:r>
            <w:r w:rsidR="00B109C3" w:rsidRPr="00355D7A">
              <w:rPr>
                <w:szCs w:val="24"/>
              </w:rPr>
              <w:t xml:space="preserve"> </w:t>
            </w:r>
          </w:p>
          <w:p w14:paraId="3E3584B0" w14:textId="77777777" w:rsidR="00755E55" w:rsidRPr="00355D7A" w:rsidRDefault="00755E55" w:rsidP="00755E55">
            <w:pPr>
              <w:rPr>
                <w:szCs w:val="24"/>
              </w:rPr>
            </w:pPr>
            <w:r w:rsidRPr="00355D7A">
              <w:rPr>
                <w:szCs w:val="24"/>
              </w:rPr>
              <w:t>Užsakymą teikia Pirkėjas likus ne mažiau kaip 5 (penkioms) darbo dienoms iki renginio.</w:t>
            </w:r>
          </w:p>
          <w:p w14:paraId="2D110B88" w14:textId="1175BD1D" w:rsidR="00755E55" w:rsidRPr="00355D7A" w:rsidRDefault="00755E55" w:rsidP="00755E55">
            <w:pPr>
              <w:rPr>
                <w:szCs w:val="24"/>
              </w:rPr>
            </w:pPr>
            <w:r w:rsidRPr="00355D7A">
              <w:rPr>
                <w:szCs w:val="24"/>
              </w:rPr>
              <w:t xml:space="preserve">Užsakymas gali būti atšauktas </w:t>
            </w:r>
            <w:r w:rsidR="00481022" w:rsidRPr="00355D7A">
              <w:rPr>
                <w:szCs w:val="24"/>
              </w:rPr>
              <w:t>nu</w:t>
            </w:r>
            <w:r w:rsidRPr="00355D7A">
              <w:rPr>
                <w:szCs w:val="24"/>
              </w:rPr>
              <w:t>rodytu Tiekėjo el. paštu likus ne mažiau kaip 2 (</w:t>
            </w:r>
            <w:proofErr w:type="spellStart"/>
            <w:r w:rsidRPr="00355D7A">
              <w:rPr>
                <w:szCs w:val="24"/>
              </w:rPr>
              <w:t>dviems</w:t>
            </w:r>
            <w:proofErr w:type="spellEnd"/>
            <w:r w:rsidRPr="00355D7A">
              <w:rPr>
                <w:szCs w:val="24"/>
              </w:rPr>
              <w:t>) darbo dienoms iki renginio datos. Atšaukti gali tas pats Užsakovo atstovas, kuris atliko Užsakymą.</w:t>
            </w:r>
          </w:p>
          <w:p w14:paraId="318DC57F" w14:textId="152A4392" w:rsidR="009F33C9" w:rsidRPr="00355D7A" w:rsidRDefault="00B109C3" w:rsidP="008F39C3">
            <w:pPr>
              <w:rPr>
                <w:color w:val="4472C4"/>
                <w:szCs w:val="24"/>
              </w:rPr>
            </w:pPr>
            <w:r w:rsidRPr="00355D7A">
              <w:rPr>
                <w:szCs w:val="24"/>
              </w:rPr>
              <w:t xml:space="preserve">Kiti </w:t>
            </w:r>
            <w:r w:rsidR="0009279C" w:rsidRPr="00355D7A">
              <w:rPr>
                <w:szCs w:val="24"/>
              </w:rPr>
              <w:t>Paslaugų terminai</w:t>
            </w:r>
            <w:r w:rsidR="008F39C3" w:rsidRPr="00355D7A">
              <w:rPr>
                <w:szCs w:val="24"/>
              </w:rPr>
              <w:t xml:space="preserve"> nurodyti Sutarties priede Nr. [_] „Techninė specifikacija“.</w:t>
            </w:r>
          </w:p>
        </w:tc>
      </w:tr>
      <w:tr w:rsidR="00E554E4" w14:paraId="29C84411" w14:textId="77777777" w:rsidTr="00355D7A">
        <w:trPr>
          <w:trHeight w:val="300"/>
        </w:trPr>
        <w:tc>
          <w:tcPr>
            <w:tcW w:w="3094" w:type="dxa"/>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shd w:val="clear" w:color="auto" w:fill="auto"/>
          </w:tcPr>
          <w:p w14:paraId="28227B35" w14:textId="77777777" w:rsidR="00E554E4" w:rsidRPr="00355D7A" w:rsidRDefault="008D25E7">
            <w:pPr>
              <w:jc w:val="both"/>
              <w:rPr>
                <w:kern w:val="2"/>
                <w:szCs w:val="24"/>
              </w:rPr>
            </w:pPr>
            <w:r w:rsidRPr="00355D7A">
              <w:rPr>
                <w:kern w:val="2"/>
                <w:szCs w:val="24"/>
              </w:rPr>
              <w:t>Netaikoma</w:t>
            </w:r>
          </w:p>
          <w:p w14:paraId="7744E9BF" w14:textId="493D4175" w:rsidR="00E554E4" w:rsidRPr="00355D7A" w:rsidRDefault="00E554E4">
            <w:pPr>
              <w:rPr>
                <w:szCs w:val="24"/>
              </w:rPr>
            </w:pPr>
          </w:p>
        </w:tc>
      </w:tr>
      <w:tr w:rsidR="00E554E4" w14:paraId="761EDA94" w14:textId="77777777" w:rsidTr="00355D7A">
        <w:trPr>
          <w:trHeight w:val="300"/>
        </w:trPr>
        <w:tc>
          <w:tcPr>
            <w:tcW w:w="3094" w:type="dxa"/>
          </w:tcPr>
          <w:p w14:paraId="02E80770" w14:textId="77777777" w:rsidR="00E554E4" w:rsidRDefault="008D25E7">
            <w:pPr>
              <w:rPr>
                <w:b/>
                <w:kern w:val="2"/>
                <w:szCs w:val="24"/>
              </w:rPr>
            </w:pPr>
            <w:r>
              <w:rPr>
                <w:b/>
                <w:kern w:val="2"/>
                <w:szCs w:val="24"/>
              </w:rPr>
              <w:t>4.3. Užsakymų teikimo tvarka</w:t>
            </w:r>
          </w:p>
        </w:tc>
        <w:tc>
          <w:tcPr>
            <w:tcW w:w="6441" w:type="dxa"/>
            <w:gridSpan w:val="2"/>
            <w:shd w:val="clear" w:color="auto" w:fill="auto"/>
          </w:tcPr>
          <w:p w14:paraId="4F6F2658" w14:textId="664C2DAF" w:rsidR="003A4791" w:rsidRPr="00355D7A" w:rsidRDefault="00A074D8" w:rsidP="00D73B96">
            <w:pPr>
              <w:rPr>
                <w:szCs w:val="24"/>
              </w:rPr>
            </w:pPr>
            <w:r w:rsidRPr="00355D7A">
              <w:rPr>
                <w:szCs w:val="24"/>
              </w:rPr>
              <w:t>Užsakyma</w:t>
            </w:r>
            <w:r w:rsidR="008B151C" w:rsidRPr="00355D7A">
              <w:rPr>
                <w:szCs w:val="24"/>
              </w:rPr>
              <w:t>i</w:t>
            </w:r>
            <w:r w:rsidRPr="00355D7A">
              <w:rPr>
                <w:szCs w:val="24"/>
              </w:rPr>
              <w:t xml:space="preserve"> </w:t>
            </w:r>
            <w:r w:rsidR="008B151C" w:rsidRPr="00355D7A">
              <w:rPr>
                <w:szCs w:val="24"/>
              </w:rPr>
              <w:t>teikiami</w:t>
            </w:r>
            <w:r w:rsidRPr="00355D7A">
              <w:rPr>
                <w:szCs w:val="24"/>
              </w:rPr>
              <w:t xml:space="preserve"> Tiekėjo nurodytu elektroniniu paštu [____________]  ir laikomi gautais </w:t>
            </w:r>
            <w:r w:rsidR="003B16B8" w:rsidRPr="00355D7A">
              <w:rPr>
                <w:szCs w:val="24"/>
              </w:rPr>
              <w:t xml:space="preserve">nedelsiant nuo Užsakymo pateikimo. </w:t>
            </w:r>
          </w:p>
        </w:tc>
      </w:tr>
      <w:tr w:rsidR="00E554E4" w14:paraId="06473E7D" w14:textId="77777777" w:rsidTr="00355D7A">
        <w:trPr>
          <w:trHeight w:val="971"/>
        </w:trPr>
        <w:tc>
          <w:tcPr>
            <w:tcW w:w="3094" w:type="dxa"/>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14:paraId="57FE1F6E" w14:textId="77777777" w:rsidR="00E554E4" w:rsidRPr="00355D7A" w:rsidRDefault="008D25E7">
            <w:pPr>
              <w:rPr>
                <w:kern w:val="2"/>
                <w:szCs w:val="24"/>
              </w:rPr>
            </w:pPr>
            <w:r w:rsidRPr="00355D7A">
              <w:rPr>
                <w:kern w:val="2"/>
                <w:szCs w:val="24"/>
              </w:rPr>
              <w:t>Netaikoma</w:t>
            </w:r>
          </w:p>
          <w:p w14:paraId="74D40EC3" w14:textId="414A3407" w:rsidR="00E554E4" w:rsidRPr="00355D7A" w:rsidRDefault="00E554E4">
            <w:pPr>
              <w:rPr>
                <w:szCs w:val="24"/>
              </w:rPr>
            </w:pPr>
          </w:p>
        </w:tc>
      </w:tr>
      <w:tr w:rsidR="00E554E4" w14:paraId="590EF5EF" w14:textId="77777777" w:rsidTr="00355D7A">
        <w:trPr>
          <w:trHeight w:val="300"/>
        </w:trPr>
        <w:tc>
          <w:tcPr>
            <w:tcW w:w="3094" w:type="dxa"/>
          </w:tcPr>
          <w:p w14:paraId="7634E765" w14:textId="77777777" w:rsidR="00E554E4" w:rsidRDefault="008D25E7">
            <w:pPr>
              <w:rPr>
                <w:b/>
                <w:kern w:val="2"/>
                <w:szCs w:val="24"/>
              </w:rPr>
            </w:pPr>
            <w:r>
              <w:rPr>
                <w:b/>
                <w:kern w:val="2"/>
                <w:szCs w:val="24"/>
              </w:rPr>
              <w:t>4.5. Pateikiami dokumentai</w:t>
            </w:r>
          </w:p>
        </w:tc>
        <w:tc>
          <w:tcPr>
            <w:tcW w:w="6441" w:type="dxa"/>
            <w:gridSpan w:val="2"/>
            <w:shd w:val="clear" w:color="auto" w:fill="auto"/>
          </w:tcPr>
          <w:p w14:paraId="669E116A" w14:textId="05B6B59E" w:rsidR="00E554E4" w:rsidRPr="00355D7A" w:rsidRDefault="008D25E7">
            <w:pPr>
              <w:rPr>
                <w:szCs w:val="24"/>
              </w:rPr>
            </w:pPr>
            <w:r w:rsidRPr="00355D7A">
              <w:rPr>
                <w:kern w:val="2"/>
                <w:szCs w:val="24"/>
              </w:rPr>
              <w:t xml:space="preserve">Turi būti pateikiami šie dokumentai: </w:t>
            </w:r>
            <w:r w:rsidR="000940D0" w:rsidRPr="00355D7A">
              <w:rPr>
                <w:kern w:val="2"/>
                <w:szCs w:val="24"/>
              </w:rPr>
              <w:t>Sąskaita</w:t>
            </w:r>
            <w:r w:rsidR="00C503EA" w:rsidRPr="00355D7A">
              <w:rPr>
                <w:kern w:val="2"/>
                <w:szCs w:val="24"/>
              </w:rPr>
              <w:t xml:space="preserve">, </w:t>
            </w:r>
            <w:r w:rsidR="006B22BC" w:rsidRPr="00355D7A">
              <w:rPr>
                <w:kern w:val="2"/>
                <w:szCs w:val="24"/>
              </w:rPr>
              <w:t>Paslaugų perdavimo-priėmimo akt</w:t>
            </w:r>
            <w:r w:rsidR="00C503EA" w:rsidRPr="00355D7A">
              <w:rPr>
                <w:kern w:val="2"/>
                <w:szCs w:val="24"/>
              </w:rPr>
              <w:t>as</w:t>
            </w:r>
            <w:r w:rsidR="00381B93" w:rsidRPr="00355D7A">
              <w:rPr>
                <w:kern w:val="2"/>
                <w:szCs w:val="24"/>
              </w:rPr>
              <w:t>.</w:t>
            </w:r>
            <w:r w:rsidRPr="00355D7A">
              <w:rPr>
                <w:kern w:val="2"/>
                <w:szCs w:val="24"/>
              </w:rPr>
              <w:t xml:space="preserve"> Tiekėjui nepateikus nurodytų dokumentų, laikoma, kad Paslaugos neatitinka Sutartyje nustatytų reikalavimų.</w:t>
            </w:r>
          </w:p>
        </w:tc>
      </w:tr>
      <w:tr w:rsidR="00E554E4" w14:paraId="796CF662" w14:textId="77777777" w:rsidTr="00355D7A">
        <w:trPr>
          <w:trHeight w:val="300"/>
        </w:trPr>
        <w:tc>
          <w:tcPr>
            <w:tcW w:w="9535" w:type="dxa"/>
            <w:gridSpan w:val="3"/>
            <w:shd w:val="clear" w:color="auto" w:fill="auto"/>
          </w:tcPr>
          <w:p w14:paraId="2DFDB747" w14:textId="77777777" w:rsidR="00E554E4" w:rsidRPr="00355D7A" w:rsidRDefault="008D25E7">
            <w:pPr>
              <w:jc w:val="center"/>
              <w:rPr>
                <w:b/>
                <w:kern w:val="2"/>
                <w:szCs w:val="24"/>
              </w:rPr>
            </w:pPr>
            <w:r w:rsidRPr="00355D7A">
              <w:rPr>
                <w:b/>
                <w:kern w:val="2"/>
                <w:szCs w:val="24"/>
              </w:rPr>
              <w:t>5. SUTARTIES KAINA IR ATSISKAITYMO TVARKA</w:t>
            </w:r>
          </w:p>
        </w:tc>
      </w:tr>
      <w:tr w:rsidR="00E554E4" w14:paraId="586FDAB0" w14:textId="77777777" w:rsidTr="00355D7A">
        <w:trPr>
          <w:trHeight w:val="300"/>
        </w:trPr>
        <w:tc>
          <w:tcPr>
            <w:tcW w:w="3094" w:type="dxa"/>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shd w:val="clear" w:color="auto" w:fill="auto"/>
          </w:tcPr>
          <w:p w14:paraId="0C3B426C" w14:textId="73A5F4CA" w:rsidR="00E554E4" w:rsidRPr="00355D7A" w:rsidRDefault="00C21EE5">
            <w:pPr>
              <w:rPr>
                <w:color w:val="4472C4"/>
                <w:kern w:val="2"/>
                <w:szCs w:val="24"/>
              </w:rPr>
            </w:pPr>
            <w:r w:rsidRPr="00355D7A">
              <w:rPr>
                <w:kern w:val="2"/>
                <w:szCs w:val="24"/>
              </w:rPr>
              <w:t>Fiksuoto įkainio kainodara</w:t>
            </w:r>
          </w:p>
        </w:tc>
      </w:tr>
      <w:tr w:rsidR="004F2762" w14:paraId="181A0C62" w14:textId="77777777" w:rsidTr="00355D7A">
        <w:trPr>
          <w:trHeight w:val="300"/>
        </w:trPr>
        <w:tc>
          <w:tcPr>
            <w:tcW w:w="3094" w:type="dxa"/>
          </w:tcPr>
          <w:p w14:paraId="16947F54" w14:textId="77777777" w:rsidR="004F2762" w:rsidRDefault="004F2762" w:rsidP="004F276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shd w:val="clear" w:color="auto" w:fill="auto"/>
          </w:tcPr>
          <w:p w14:paraId="4B263E52" w14:textId="77777777" w:rsidR="004F2762" w:rsidRPr="00355D7A" w:rsidRDefault="004F2762" w:rsidP="004F2762">
            <w:pPr>
              <w:rPr>
                <w:szCs w:val="24"/>
              </w:rPr>
            </w:pPr>
            <w:r w:rsidRPr="00355D7A">
              <w:rPr>
                <w:kern w:val="2"/>
                <w:szCs w:val="24"/>
              </w:rPr>
              <w:t xml:space="preserve">Pradinės Sutarties vertė yra </w:t>
            </w:r>
            <w:r w:rsidRPr="00355D7A">
              <w:rPr>
                <w:color w:val="4472C4"/>
                <w:kern w:val="2"/>
                <w:szCs w:val="24"/>
              </w:rPr>
              <w:t>(nurodyti sumą skaičiais)</w:t>
            </w:r>
            <w:r w:rsidRPr="00355D7A">
              <w:rPr>
                <w:kern w:val="2"/>
                <w:szCs w:val="24"/>
              </w:rPr>
              <w:t xml:space="preserve"> Eur </w:t>
            </w:r>
            <w:r w:rsidRPr="00355D7A">
              <w:rPr>
                <w:color w:val="4472C4"/>
                <w:kern w:val="2"/>
                <w:szCs w:val="24"/>
              </w:rPr>
              <w:t>(nurodyti sumą žodžiais)</w:t>
            </w:r>
            <w:r w:rsidRPr="00355D7A">
              <w:rPr>
                <w:kern w:val="2"/>
                <w:szCs w:val="24"/>
              </w:rPr>
              <w:t xml:space="preserve"> be PVM.</w:t>
            </w:r>
          </w:p>
          <w:p w14:paraId="15319B2B" w14:textId="77777777" w:rsidR="004F2762" w:rsidRPr="00355D7A" w:rsidRDefault="004F2762" w:rsidP="004F2762">
            <w:pPr>
              <w:rPr>
                <w:szCs w:val="24"/>
              </w:rPr>
            </w:pPr>
            <w:r w:rsidRPr="00355D7A">
              <w:rPr>
                <w:kern w:val="2"/>
                <w:szCs w:val="24"/>
              </w:rPr>
              <w:t xml:space="preserve">PVM sudaro </w:t>
            </w:r>
            <w:r w:rsidRPr="00355D7A">
              <w:rPr>
                <w:color w:val="4472C4"/>
                <w:kern w:val="2"/>
                <w:szCs w:val="24"/>
              </w:rPr>
              <w:t>(nurodyti sumą skaičiais)</w:t>
            </w:r>
            <w:r w:rsidRPr="00355D7A">
              <w:rPr>
                <w:kern w:val="2"/>
                <w:szCs w:val="24"/>
              </w:rPr>
              <w:t xml:space="preserve"> Eur </w:t>
            </w:r>
            <w:r w:rsidRPr="00355D7A">
              <w:rPr>
                <w:color w:val="4472C4"/>
                <w:kern w:val="2"/>
                <w:szCs w:val="24"/>
              </w:rPr>
              <w:t>(nurodyti sumą žodžiais)</w:t>
            </w:r>
            <w:r w:rsidRPr="00355D7A">
              <w:rPr>
                <w:kern w:val="2"/>
                <w:szCs w:val="24"/>
              </w:rPr>
              <w:t>.</w:t>
            </w:r>
          </w:p>
          <w:p w14:paraId="2B1A901F" w14:textId="77777777" w:rsidR="004F2762" w:rsidRPr="00355D7A" w:rsidRDefault="004F2762" w:rsidP="004F2762">
            <w:pPr>
              <w:rPr>
                <w:szCs w:val="24"/>
              </w:rPr>
            </w:pPr>
            <w:r w:rsidRPr="00355D7A">
              <w:rPr>
                <w:kern w:val="2"/>
                <w:szCs w:val="24"/>
              </w:rPr>
              <w:t xml:space="preserve">Sutarties kaina yra </w:t>
            </w:r>
            <w:r w:rsidRPr="00355D7A">
              <w:rPr>
                <w:color w:val="4472C4"/>
                <w:kern w:val="2"/>
                <w:szCs w:val="24"/>
              </w:rPr>
              <w:t>(nurodyti sumą skaičiais)</w:t>
            </w:r>
            <w:r w:rsidRPr="00355D7A">
              <w:rPr>
                <w:kern w:val="2"/>
                <w:szCs w:val="24"/>
              </w:rPr>
              <w:t xml:space="preserve"> Eur </w:t>
            </w:r>
            <w:r w:rsidRPr="00355D7A">
              <w:rPr>
                <w:color w:val="4472C4"/>
                <w:kern w:val="2"/>
                <w:szCs w:val="24"/>
              </w:rPr>
              <w:t>(nurodyti sumą žodžiais)</w:t>
            </w:r>
            <w:r w:rsidRPr="00355D7A">
              <w:rPr>
                <w:kern w:val="2"/>
                <w:szCs w:val="24"/>
              </w:rPr>
              <w:t xml:space="preserve"> su PVM.</w:t>
            </w:r>
          </w:p>
          <w:p w14:paraId="3517C463" w14:textId="77777777" w:rsidR="004F2762" w:rsidRPr="00355D7A" w:rsidRDefault="004F2762" w:rsidP="004F2762">
            <w:pPr>
              <w:rPr>
                <w:kern w:val="2"/>
                <w:szCs w:val="24"/>
              </w:rPr>
            </w:pPr>
          </w:p>
          <w:p w14:paraId="70BC2EBC" w14:textId="77777777" w:rsidR="003B16B8" w:rsidRPr="00355D7A" w:rsidRDefault="004F2762" w:rsidP="004F2762">
            <w:pPr>
              <w:rPr>
                <w:color w:val="2B579A"/>
                <w:kern w:val="2"/>
                <w:szCs w:val="24"/>
              </w:rPr>
            </w:pPr>
            <w:r w:rsidRPr="00355D7A">
              <w:rPr>
                <w:color w:val="000000"/>
                <w:kern w:val="2"/>
                <w:szCs w:val="24"/>
              </w:rPr>
              <w:t xml:space="preserve">Šioje Sutartyje Pradinės Sutarties vertė yra lygi </w:t>
            </w:r>
            <w:r w:rsidRPr="00355D7A">
              <w:rPr>
                <w:b/>
                <w:color w:val="000000"/>
                <w:kern w:val="2"/>
                <w:szCs w:val="24"/>
              </w:rPr>
              <w:t xml:space="preserve">maksimaliai pirkimui skirtai lėšų sumai be PVM </w:t>
            </w:r>
            <w:r w:rsidRPr="00355D7A">
              <w:rPr>
                <w:color w:val="000000"/>
                <w:kern w:val="2"/>
                <w:szCs w:val="24"/>
              </w:rPr>
              <w:t xml:space="preserve">pirkimo dokumentuose ir Sutartyje nurodytų </w:t>
            </w:r>
            <w:r w:rsidRPr="00355D7A">
              <w:rPr>
                <w:color w:val="000000"/>
                <w:szCs w:val="24"/>
              </w:rPr>
              <w:t xml:space="preserve">Paslaugų </w:t>
            </w:r>
            <w:r w:rsidRPr="00355D7A">
              <w:rPr>
                <w:color w:val="000000"/>
                <w:kern w:val="2"/>
                <w:szCs w:val="24"/>
              </w:rPr>
              <w:t>įsigijimui Tiekėjo pasiūlyme nurodytais įkainiais be PVM.</w:t>
            </w:r>
            <w:r w:rsidRPr="00355D7A">
              <w:rPr>
                <w:color w:val="2B579A"/>
                <w:kern w:val="2"/>
                <w:szCs w:val="24"/>
              </w:rPr>
              <w:t xml:space="preserve"> </w:t>
            </w:r>
          </w:p>
          <w:p w14:paraId="7E59E139" w14:textId="77777777" w:rsidR="003B16B8" w:rsidRPr="00355D7A" w:rsidRDefault="003B16B8" w:rsidP="003B16B8">
            <w:pPr>
              <w:pStyle w:val="paragraph"/>
              <w:spacing w:before="0" w:beforeAutospacing="0" w:after="0" w:afterAutospacing="0"/>
              <w:jc w:val="both"/>
              <w:textAlignment w:val="baseline"/>
              <w:rPr>
                <w:kern w:val="2"/>
                <w:lang w:eastAsia="en-US"/>
              </w:rPr>
            </w:pPr>
            <w:r w:rsidRPr="00355D7A">
              <w:rPr>
                <w:kern w:val="2"/>
                <w:lang w:eastAsia="en-US"/>
              </w:rPr>
              <w:t>Pirkėjas perka Paslaugas pagal poreikį Sutartyje arba jos priede Nr. 3</w:t>
            </w:r>
            <w:r w:rsidRPr="00355D7A">
              <w:rPr>
                <w:color w:val="000000"/>
                <w:kern w:val="2"/>
                <w:lang w:eastAsia="en-US"/>
              </w:rPr>
              <w:t xml:space="preserve"> „Paslaugų įkainiai“ </w:t>
            </w:r>
            <w:r w:rsidRPr="00355D7A">
              <w:rPr>
                <w:kern w:val="2"/>
                <w:lang w:eastAsia="en-US"/>
              </w:rPr>
              <w:t xml:space="preserve">nurodytais įkainiais, neviršijant Sutarties kainos. Sutartyje arba jos priede Nr. 3 </w:t>
            </w:r>
            <w:r w:rsidRPr="00355D7A">
              <w:rPr>
                <w:color w:val="000000"/>
                <w:kern w:val="2"/>
                <w:lang w:eastAsia="en-US"/>
              </w:rPr>
              <w:t xml:space="preserve">„Paslaugų įkainiai“ </w:t>
            </w:r>
            <w:r w:rsidRPr="00355D7A">
              <w:rPr>
                <w:kern w:val="2"/>
                <w:lang w:eastAsia="en-US"/>
              </w:rPr>
              <w:t>atskirose eilutėse nurodytas Paslaugų kiekis gali būti keičiamas (didėti ar mažėti). </w:t>
            </w:r>
          </w:p>
          <w:p w14:paraId="59223C85" w14:textId="77777777" w:rsidR="003B16B8" w:rsidRPr="00355D7A" w:rsidRDefault="003B16B8" w:rsidP="003B16B8">
            <w:pPr>
              <w:pStyle w:val="paragraph"/>
              <w:spacing w:before="0" w:beforeAutospacing="0" w:after="0" w:afterAutospacing="0"/>
              <w:jc w:val="both"/>
              <w:textAlignment w:val="baseline"/>
              <w:rPr>
                <w:color w:val="000000"/>
                <w:kern w:val="2"/>
                <w:lang w:eastAsia="en-US"/>
              </w:rPr>
            </w:pPr>
            <w:r w:rsidRPr="00355D7A">
              <w:rPr>
                <w:color w:val="000000"/>
                <w:kern w:val="2"/>
                <w:lang w:eastAsia="en-US"/>
              </w:rPr>
              <w:t>Pirkėjas neįsipareigoja išpirkti Paslaugų už visą Sutarties kainą. Pirkėjas neįsipareigoja išpirkti preliminaraus Paslaugų kiekio ar bet kokios jo dalies. </w:t>
            </w:r>
          </w:p>
          <w:p w14:paraId="067D33ED" w14:textId="77777777" w:rsidR="004F2762" w:rsidRPr="00355D7A" w:rsidRDefault="004F2762" w:rsidP="004F2762">
            <w:pPr>
              <w:rPr>
                <w:kern w:val="2"/>
                <w:szCs w:val="24"/>
              </w:rPr>
            </w:pPr>
          </w:p>
          <w:p w14:paraId="530C40AD" w14:textId="461D9A69" w:rsidR="004F2762" w:rsidRPr="00355D7A" w:rsidRDefault="004F2762" w:rsidP="004F2762">
            <w:pPr>
              <w:rPr>
                <w:color w:val="FF0000"/>
                <w:kern w:val="2"/>
                <w:szCs w:val="24"/>
              </w:rPr>
            </w:pPr>
            <w:r w:rsidRPr="00355D7A">
              <w:rPr>
                <w:kern w:val="2"/>
                <w:szCs w:val="24"/>
              </w:rPr>
              <w:t>Minimali Pradinė sutarties vertė yra (nurodyti sumą skaičiais) Eur (nurodyti sumą žodžiais) be PVM.</w:t>
            </w:r>
          </w:p>
        </w:tc>
      </w:tr>
      <w:tr w:rsidR="004F2762" w14:paraId="06CA9A04" w14:textId="77777777" w:rsidTr="00355D7A">
        <w:trPr>
          <w:trHeight w:val="300"/>
        </w:trPr>
        <w:tc>
          <w:tcPr>
            <w:tcW w:w="3094" w:type="dxa"/>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shd w:val="clear" w:color="auto" w:fill="auto"/>
          </w:tcPr>
          <w:p w14:paraId="20DA3616" w14:textId="61249723" w:rsidR="004F2762" w:rsidRPr="00355D7A" w:rsidRDefault="004F2762" w:rsidP="004F2762">
            <w:pPr>
              <w:rPr>
                <w:kern w:val="2"/>
                <w:szCs w:val="24"/>
              </w:rPr>
            </w:pPr>
            <w:r w:rsidRPr="00355D7A">
              <w:rPr>
                <w:kern w:val="2"/>
                <w:szCs w:val="24"/>
              </w:rPr>
              <w:t>Sutarties kaina bus perskaičiuojami:</w:t>
            </w:r>
          </w:p>
          <w:p w14:paraId="6E59A628" w14:textId="77777777" w:rsidR="004F2762" w:rsidRPr="00355D7A" w:rsidRDefault="004F2762" w:rsidP="004F2762">
            <w:pPr>
              <w:rPr>
                <w:kern w:val="2"/>
                <w:szCs w:val="24"/>
              </w:rPr>
            </w:pPr>
            <w:r w:rsidRPr="00355D7A">
              <w:rPr>
                <w:kern w:val="2"/>
                <w:szCs w:val="24"/>
              </w:rPr>
              <w:t>5.3.1. dėl PVM tarifo pasikeitimo;</w:t>
            </w:r>
          </w:p>
          <w:p w14:paraId="00484745" w14:textId="77777777" w:rsidR="004F2762" w:rsidRPr="00355D7A" w:rsidRDefault="004F2762" w:rsidP="004F2762">
            <w:pPr>
              <w:rPr>
                <w:kern w:val="2"/>
                <w:szCs w:val="24"/>
              </w:rPr>
            </w:pPr>
            <w:r w:rsidRPr="00355D7A">
              <w:rPr>
                <w:kern w:val="2"/>
                <w:szCs w:val="24"/>
              </w:rPr>
              <w:t>5.3.2. netaikoma</w:t>
            </w:r>
          </w:p>
          <w:p w14:paraId="6FE2C38F" w14:textId="3FD51B14" w:rsidR="004F2762" w:rsidRPr="00355D7A" w:rsidRDefault="004F2762" w:rsidP="004F2762">
            <w:pPr>
              <w:rPr>
                <w:kern w:val="2"/>
                <w:szCs w:val="24"/>
              </w:rPr>
            </w:pPr>
            <w:r w:rsidRPr="00355D7A">
              <w:rPr>
                <w:kern w:val="2"/>
                <w:szCs w:val="24"/>
              </w:rPr>
              <w:t>5.3.3. dėl kainų lygio pokyčio;</w:t>
            </w:r>
          </w:p>
          <w:p w14:paraId="56B55D56" w14:textId="69752635" w:rsidR="004F2762" w:rsidRPr="00355D7A" w:rsidRDefault="004F2762" w:rsidP="004F2762">
            <w:pPr>
              <w:rPr>
                <w:color w:val="FF0000"/>
                <w:kern w:val="2"/>
                <w:szCs w:val="24"/>
              </w:rPr>
            </w:pPr>
            <w:r w:rsidRPr="00355D7A">
              <w:rPr>
                <w:kern w:val="2"/>
                <w:szCs w:val="24"/>
              </w:rPr>
              <w:t>5.3.4. netaikoma</w:t>
            </w:r>
          </w:p>
        </w:tc>
      </w:tr>
      <w:tr w:rsidR="004F2762" w14:paraId="00A7BB65" w14:textId="77777777" w:rsidTr="00355D7A">
        <w:trPr>
          <w:trHeight w:val="300"/>
        </w:trPr>
        <w:tc>
          <w:tcPr>
            <w:tcW w:w="3094" w:type="dxa"/>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shd w:val="clear" w:color="auto" w:fill="auto"/>
          </w:tcPr>
          <w:p w14:paraId="49F77732" w14:textId="77777777" w:rsidR="004F2762" w:rsidRPr="00355D7A" w:rsidRDefault="004F2762" w:rsidP="004F2762">
            <w:pPr>
              <w:rPr>
                <w:kern w:val="2"/>
                <w:szCs w:val="24"/>
              </w:rPr>
            </w:pPr>
            <w:r w:rsidRPr="00355D7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355D7A" w:rsidRDefault="004F2762" w:rsidP="004F2762">
            <w:pPr>
              <w:rPr>
                <w:kern w:val="2"/>
                <w:szCs w:val="24"/>
              </w:rPr>
            </w:pPr>
          </w:p>
          <w:p w14:paraId="080F835D" w14:textId="77777777" w:rsidR="004F2762" w:rsidRPr="00355D7A" w:rsidRDefault="004F2762" w:rsidP="004F2762">
            <w:pPr>
              <w:rPr>
                <w:kern w:val="2"/>
                <w:szCs w:val="24"/>
              </w:rPr>
            </w:pPr>
            <w:r w:rsidRPr="00355D7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355D7A" w:rsidRDefault="004F2762" w:rsidP="004F2762">
            <w:pPr>
              <w:rPr>
                <w:kern w:val="2"/>
                <w:szCs w:val="24"/>
              </w:rPr>
            </w:pPr>
          </w:p>
          <w:p w14:paraId="0D5E95DB" w14:textId="6CDAEE02" w:rsidR="004F2762" w:rsidRPr="00355D7A" w:rsidRDefault="004F2762" w:rsidP="004F2762">
            <w:pPr>
              <w:rPr>
                <w:szCs w:val="24"/>
              </w:rPr>
            </w:pPr>
            <w:r w:rsidRPr="00355D7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rsidTr="00355D7A">
        <w:trPr>
          <w:trHeight w:val="300"/>
        </w:trPr>
        <w:tc>
          <w:tcPr>
            <w:tcW w:w="3094" w:type="dxa"/>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shd w:val="clear" w:color="auto" w:fill="auto"/>
          </w:tcPr>
          <w:p w14:paraId="712571C7" w14:textId="77777777" w:rsidR="004F2762" w:rsidRPr="00355D7A" w:rsidRDefault="004F2762" w:rsidP="004F2762">
            <w:pPr>
              <w:rPr>
                <w:kern w:val="2"/>
                <w:szCs w:val="24"/>
              </w:rPr>
            </w:pPr>
            <w:r w:rsidRPr="00355D7A">
              <w:rPr>
                <w:kern w:val="2"/>
                <w:szCs w:val="24"/>
              </w:rPr>
              <w:t>Netaikoma</w:t>
            </w:r>
          </w:p>
          <w:p w14:paraId="0D7E47E4" w14:textId="64449CFE" w:rsidR="004F2762" w:rsidRPr="00355D7A" w:rsidRDefault="004F2762" w:rsidP="004F2762">
            <w:pPr>
              <w:rPr>
                <w:szCs w:val="24"/>
              </w:rPr>
            </w:pPr>
          </w:p>
        </w:tc>
      </w:tr>
      <w:tr w:rsidR="004F2762" w14:paraId="4DCD1198" w14:textId="77777777" w:rsidTr="00355D7A">
        <w:trPr>
          <w:trHeight w:val="300"/>
        </w:trPr>
        <w:tc>
          <w:tcPr>
            <w:tcW w:w="3094" w:type="dxa"/>
          </w:tcPr>
          <w:p w14:paraId="3F0ADFD3" w14:textId="77777777" w:rsidR="004F2762" w:rsidRDefault="004F2762" w:rsidP="004F2762">
            <w:pPr>
              <w:rPr>
                <w:bCs/>
                <w:kern w:val="2"/>
                <w:szCs w:val="24"/>
              </w:rPr>
            </w:pPr>
            <w:r>
              <w:rPr>
                <w:b/>
                <w:kern w:val="2"/>
                <w:szCs w:val="24"/>
              </w:rPr>
              <w:lastRenderedPageBreak/>
              <w:t>5.3.3. Sutarties kainos / įkainių peržiūra dėl kainų lygio pokyčio</w:t>
            </w:r>
          </w:p>
          <w:p w14:paraId="780A678F" w14:textId="3472B7C5" w:rsidR="004F2762" w:rsidRDefault="004F2762" w:rsidP="004F2762">
            <w:pPr>
              <w:rPr>
                <w:b/>
                <w:kern w:val="2"/>
                <w:szCs w:val="24"/>
              </w:rPr>
            </w:pPr>
          </w:p>
        </w:tc>
        <w:tc>
          <w:tcPr>
            <w:tcW w:w="6441" w:type="dxa"/>
            <w:gridSpan w:val="2"/>
            <w:shd w:val="clear" w:color="auto" w:fill="auto"/>
          </w:tcPr>
          <w:p w14:paraId="74E99A16" w14:textId="77777777" w:rsidR="004F2762" w:rsidRPr="00355D7A" w:rsidRDefault="004F2762" w:rsidP="004F2762">
            <w:pPr>
              <w:rPr>
                <w:kern w:val="2"/>
                <w:szCs w:val="24"/>
              </w:rPr>
            </w:pPr>
            <w:r w:rsidRPr="00355D7A">
              <w:rPr>
                <w:kern w:val="2"/>
                <w:szCs w:val="24"/>
              </w:rPr>
              <w:t>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6 (šeši) mėnesiai.</w:t>
            </w:r>
          </w:p>
          <w:p w14:paraId="40C9229F" w14:textId="77777777" w:rsidR="004F2762" w:rsidRPr="00355D7A" w:rsidRDefault="004F2762" w:rsidP="004F2762">
            <w:pPr>
              <w:rPr>
                <w:kern w:val="2"/>
                <w:szCs w:val="24"/>
              </w:rPr>
            </w:pPr>
            <w:r w:rsidRPr="00355D7A">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355D7A" w:rsidRDefault="004F2762" w:rsidP="004F2762">
            <w:pPr>
              <w:rPr>
                <w:kern w:val="2"/>
                <w:szCs w:val="24"/>
              </w:rPr>
            </w:pPr>
            <w:r w:rsidRPr="00355D7A">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355D7A" w:rsidRDefault="004F2762" w:rsidP="004F2762">
            <w:pPr>
              <w:rPr>
                <w:kern w:val="2"/>
                <w:szCs w:val="24"/>
              </w:rPr>
            </w:pPr>
            <w:r w:rsidRPr="00355D7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355D7A" w:rsidRDefault="004F2762" w:rsidP="004F2762">
            <w:pPr>
              <w:rPr>
                <w:kern w:val="2"/>
                <w:szCs w:val="24"/>
              </w:rPr>
            </w:pPr>
            <w:r w:rsidRPr="00355D7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355D7A" w:rsidRDefault="004F2762" w:rsidP="004F2762">
            <w:pPr>
              <w:rPr>
                <w:kern w:val="2"/>
                <w:szCs w:val="24"/>
              </w:rPr>
            </w:pPr>
            <w:r w:rsidRPr="00355D7A">
              <w:rPr>
                <w:kern w:val="2"/>
                <w:szCs w:val="24"/>
              </w:rPr>
              <w:t xml:space="preserve">5.3.3.6. Nauji Sutarties įkainiai apskaičiuojami pagal žemiau pateiktą formulę </w:t>
            </w:r>
          </w:p>
          <w:p w14:paraId="6980BEDF" w14:textId="77777777" w:rsidR="004F2762" w:rsidRPr="00355D7A" w:rsidRDefault="004F2762" w:rsidP="004F2762">
            <w:pPr>
              <w:rPr>
                <w:kern w:val="2"/>
                <w:szCs w:val="24"/>
              </w:rPr>
            </w:pPr>
          </w:p>
          <w:p w14:paraId="0B27659B" w14:textId="77777777" w:rsidR="004F2762" w:rsidRPr="00355D7A" w:rsidRDefault="004F2762" w:rsidP="004F2762">
            <w:pPr>
              <w:rPr>
                <w:kern w:val="2"/>
                <w:szCs w:val="24"/>
              </w:rPr>
            </w:pPr>
            <w:r w:rsidRPr="00355D7A">
              <w:rPr>
                <w:kern w:val="2"/>
                <w:szCs w:val="24"/>
              </w:rPr>
              <w:t>a_1=a+(k/100×a), kur a –įkainis (Eur be PVM) (jei peržiūra jau buvo atlikta, tai po paskutinio perskaičiavimo)</w:t>
            </w:r>
          </w:p>
          <w:p w14:paraId="017190B4" w14:textId="77777777" w:rsidR="004F2762" w:rsidRPr="00355D7A" w:rsidRDefault="004F2762" w:rsidP="004F2762">
            <w:pPr>
              <w:rPr>
                <w:kern w:val="2"/>
                <w:szCs w:val="24"/>
              </w:rPr>
            </w:pPr>
            <w:r w:rsidRPr="00355D7A">
              <w:rPr>
                <w:kern w:val="2"/>
                <w:szCs w:val="24"/>
              </w:rPr>
              <w:t>a1 – perskaičiuota (pakeista)  įkainis (Eur be PVM)</w:t>
            </w:r>
          </w:p>
          <w:p w14:paraId="7CC8EF00" w14:textId="77777777" w:rsidR="004F2762" w:rsidRPr="00355D7A" w:rsidRDefault="004F2762" w:rsidP="004F2762">
            <w:pPr>
              <w:rPr>
                <w:kern w:val="2"/>
                <w:szCs w:val="24"/>
              </w:rPr>
            </w:pPr>
            <w:r w:rsidRPr="00355D7A">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355D7A" w:rsidRDefault="004F2762" w:rsidP="004F2762">
            <w:pPr>
              <w:rPr>
                <w:kern w:val="2"/>
                <w:szCs w:val="24"/>
              </w:rPr>
            </w:pPr>
            <w:r w:rsidRPr="00355D7A">
              <w:rPr>
                <w:kern w:val="2"/>
                <w:szCs w:val="24"/>
              </w:rPr>
              <w:t>k =</w:t>
            </w:r>
            <w:proofErr w:type="spellStart"/>
            <w:r w:rsidRPr="00355D7A">
              <w:rPr>
                <w:kern w:val="2"/>
                <w:szCs w:val="24"/>
              </w:rPr>
              <w:t>Ind_naujausias</w:t>
            </w:r>
            <w:proofErr w:type="spellEnd"/>
            <w:r w:rsidRPr="00355D7A">
              <w:rPr>
                <w:kern w:val="2"/>
                <w:szCs w:val="24"/>
              </w:rPr>
              <w:t>/</w:t>
            </w:r>
            <w:proofErr w:type="spellStart"/>
            <w:r w:rsidRPr="00355D7A">
              <w:rPr>
                <w:kern w:val="2"/>
                <w:szCs w:val="24"/>
              </w:rPr>
              <w:t>Ind_pradžia</w:t>
            </w:r>
            <w:proofErr w:type="spellEnd"/>
            <w:r w:rsidRPr="00355D7A">
              <w:rPr>
                <w:kern w:val="2"/>
                <w:szCs w:val="24"/>
              </w:rPr>
              <w:t xml:space="preserve"> ×100-100, (proc.) kur</w:t>
            </w:r>
          </w:p>
          <w:p w14:paraId="01128306" w14:textId="77777777" w:rsidR="004F2762" w:rsidRPr="00355D7A" w:rsidRDefault="004F2762" w:rsidP="004F2762">
            <w:pPr>
              <w:rPr>
                <w:kern w:val="2"/>
                <w:szCs w:val="24"/>
              </w:rPr>
            </w:pPr>
            <w:proofErr w:type="spellStart"/>
            <w:r w:rsidRPr="00355D7A">
              <w:rPr>
                <w:kern w:val="2"/>
                <w:szCs w:val="24"/>
              </w:rPr>
              <w:t>Indnaujausias</w:t>
            </w:r>
            <w:proofErr w:type="spellEnd"/>
            <w:r w:rsidRPr="00355D7A">
              <w:rPr>
                <w:kern w:val="2"/>
                <w:szCs w:val="24"/>
              </w:rPr>
              <w:t xml:space="preserve"> – kreipimosi dėl įkainių peržiūros išsiuntimo kitai Šaliai dieną paskelbtas naujausias vartojimo prekių ir paslaugų indeksas ( „Vartojimo prekių ir paslaugų“).</w:t>
            </w:r>
          </w:p>
          <w:p w14:paraId="3E393261" w14:textId="77777777" w:rsidR="004F2762" w:rsidRPr="00355D7A" w:rsidRDefault="004F2762" w:rsidP="004F2762">
            <w:pPr>
              <w:rPr>
                <w:kern w:val="2"/>
                <w:szCs w:val="24"/>
              </w:rPr>
            </w:pPr>
            <w:proofErr w:type="spellStart"/>
            <w:r w:rsidRPr="00355D7A">
              <w:rPr>
                <w:kern w:val="2"/>
                <w:szCs w:val="24"/>
              </w:rPr>
              <w:t>Indpradžia</w:t>
            </w:r>
            <w:proofErr w:type="spellEnd"/>
            <w:r w:rsidRPr="00355D7A">
              <w:rPr>
                <w:kern w:val="2"/>
                <w:szCs w:val="24"/>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355D7A" w:rsidRDefault="004F2762" w:rsidP="004F2762">
            <w:pPr>
              <w:rPr>
                <w:kern w:val="2"/>
                <w:szCs w:val="24"/>
              </w:rPr>
            </w:pPr>
            <w:r w:rsidRPr="00355D7A">
              <w:rPr>
                <w:kern w:val="2"/>
                <w:szCs w:val="24"/>
              </w:rPr>
              <w:lastRenderedPageBreak/>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355D7A" w:rsidRDefault="004F2762" w:rsidP="004F2762">
            <w:pPr>
              <w:rPr>
                <w:kern w:val="2"/>
                <w:szCs w:val="24"/>
              </w:rPr>
            </w:pPr>
            <w:r w:rsidRPr="00355D7A">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355D7A" w:rsidRDefault="004F2762" w:rsidP="004F2762">
            <w:pPr>
              <w:rPr>
                <w:kern w:val="2"/>
                <w:szCs w:val="24"/>
              </w:rPr>
            </w:pPr>
            <w:r w:rsidRPr="00355D7A">
              <w:rPr>
                <w:kern w:val="2"/>
                <w:szCs w:val="24"/>
              </w:rPr>
              <w:t>5.3.3.9. Susitarimas turi būti sudarytas per 10 (dešimt) kalendorinių dienų nuo Šalies pateikto tinkamo prašymo perskaičiuoti Sutarties įkainius gavimo dienos.</w:t>
            </w:r>
          </w:p>
          <w:p w14:paraId="754406FD" w14:textId="1921429D" w:rsidR="004F2762" w:rsidRPr="00355D7A" w:rsidRDefault="004F2762" w:rsidP="004F2762">
            <w:pPr>
              <w:rPr>
                <w:color w:val="4472C4"/>
                <w:kern w:val="2"/>
                <w:szCs w:val="24"/>
              </w:rPr>
            </w:pPr>
            <w:r w:rsidRPr="00355D7A">
              <w:rPr>
                <w:kern w:val="2"/>
                <w:szCs w:val="24"/>
              </w:rPr>
              <w:t>5.3.3.10. Susitarimu Šalys neturi teisės keisti procedūroje nurodytos tvarkos ar kitų Sutarties nuostatų, išskyrus, jei keitimas atliekamas pagal VPĮ nuostatas.</w:t>
            </w:r>
          </w:p>
        </w:tc>
      </w:tr>
      <w:tr w:rsidR="004F2762" w14:paraId="3AACA6AE" w14:textId="77777777" w:rsidTr="00355D7A">
        <w:trPr>
          <w:trHeight w:val="300"/>
        </w:trPr>
        <w:tc>
          <w:tcPr>
            <w:tcW w:w="3094" w:type="dxa"/>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shd w:val="clear" w:color="auto" w:fill="auto"/>
          </w:tcPr>
          <w:p w14:paraId="32FD1A87" w14:textId="1C4D7F3E" w:rsidR="004F2762" w:rsidRPr="00355D7A" w:rsidRDefault="004F2762" w:rsidP="004F2762">
            <w:pPr>
              <w:rPr>
                <w:kern w:val="2"/>
                <w:szCs w:val="24"/>
              </w:rPr>
            </w:pPr>
            <w:r w:rsidRPr="00355D7A">
              <w:rPr>
                <w:kern w:val="2"/>
                <w:szCs w:val="24"/>
              </w:rPr>
              <w:t>Netaikoma</w:t>
            </w:r>
          </w:p>
          <w:p w14:paraId="25BC0F88" w14:textId="2527672D" w:rsidR="004F2762" w:rsidRPr="00355D7A" w:rsidRDefault="004F2762" w:rsidP="004F2762">
            <w:pPr>
              <w:rPr>
                <w:szCs w:val="24"/>
              </w:rPr>
            </w:pPr>
          </w:p>
        </w:tc>
      </w:tr>
      <w:tr w:rsidR="004F2762" w14:paraId="6922256B" w14:textId="77777777" w:rsidTr="00355D7A">
        <w:trPr>
          <w:trHeight w:val="300"/>
        </w:trPr>
        <w:tc>
          <w:tcPr>
            <w:tcW w:w="3094" w:type="dxa"/>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shd w:val="clear" w:color="auto" w:fill="auto"/>
          </w:tcPr>
          <w:p w14:paraId="1FE9D878" w14:textId="63500A4A" w:rsidR="004F2762" w:rsidRPr="00355D7A" w:rsidRDefault="004F2762" w:rsidP="004F2762">
            <w:pPr>
              <w:rPr>
                <w:szCs w:val="24"/>
              </w:rPr>
            </w:pPr>
            <w:r w:rsidRPr="00355D7A">
              <w:rPr>
                <w:kern w:val="2"/>
                <w:szCs w:val="24"/>
              </w:rPr>
              <w:t>Netaikoma</w:t>
            </w:r>
          </w:p>
        </w:tc>
      </w:tr>
      <w:tr w:rsidR="004F2762" w14:paraId="432B445A" w14:textId="77777777" w:rsidTr="00355D7A">
        <w:trPr>
          <w:trHeight w:val="300"/>
        </w:trPr>
        <w:tc>
          <w:tcPr>
            <w:tcW w:w="3094" w:type="dxa"/>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shd w:val="clear" w:color="auto" w:fill="auto"/>
          </w:tcPr>
          <w:p w14:paraId="3C5BF047" w14:textId="3E534409" w:rsidR="004F2762" w:rsidRPr="00355D7A" w:rsidRDefault="004F2762" w:rsidP="004F2762">
            <w:pPr>
              <w:rPr>
                <w:color w:val="000000"/>
                <w:kern w:val="2"/>
                <w:szCs w:val="24"/>
                <w:shd w:val="clear" w:color="auto" w:fill="FFFFFF"/>
              </w:rPr>
            </w:pPr>
            <w:r w:rsidRPr="00355D7A">
              <w:rPr>
                <w:kern w:val="2"/>
                <w:szCs w:val="24"/>
              </w:rPr>
              <w:t>Pirkėjas atsiskaito su Tiekėju ne vėliau kaip per 30 (trisdešimt) kalendorinių dienų nuo Sąskaitos gavimo dienos.</w:t>
            </w:r>
          </w:p>
          <w:p w14:paraId="2E1D98BA" w14:textId="060193C2" w:rsidR="004F2762" w:rsidRPr="00355D7A" w:rsidRDefault="004F2762" w:rsidP="004F2762">
            <w:pPr>
              <w:rPr>
                <w:color w:val="000000"/>
                <w:kern w:val="2"/>
                <w:szCs w:val="24"/>
                <w:shd w:val="clear" w:color="auto" w:fill="FFFFFF"/>
              </w:rPr>
            </w:pPr>
            <w:r w:rsidRPr="00355D7A">
              <w:rPr>
                <w:color w:val="000000"/>
                <w:kern w:val="2"/>
                <w:szCs w:val="24"/>
                <w:shd w:val="clear" w:color="auto" w:fill="FFFFFF"/>
              </w:rPr>
              <w:t>Apmokėjimo sąlygos</w:t>
            </w:r>
            <w:r w:rsidRPr="00355D7A">
              <w:rPr>
                <w:color w:val="4472C4"/>
                <w:kern w:val="2"/>
                <w:szCs w:val="24"/>
                <w:shd w:val="clear" w:color="auto" w:fill="FFFFFF"/>
              </w:rPr>
              <w:t>:</w:t>
            </w:r>
          </w:p>
          <w:p w14:paraId="619F9BDC" w14:textId="51F8A8AE" w:rsidR="004F2762" w:rsidRPr="00355D7A" w:rsidRDefault="00182E68" w:rsidP="004F2762">
            <w:pPr>
              <w:rPr>
                <w:color w:val="4472C4"/>
                <w:kern w:val="2"/>
                <w:szCs w:val="24"/>
                <w:shd w:val="clear" w:color="auto" w:fill="FFFFFF"/>
              </w:rPr>
            </w:pPr>
            <w:r w:rsidRPr="00355D7A">
              <w:rPr>
                <w:kern w:val="2"/>
                <w:szCs w:val="24"/>
                <w:shd w:val="clear" w:color="auto" w:fill="FFFFFF"/>
              </w:rPr>
              <w:t>2) įvykdžius Užsakymą, mokama už konkretų kiekį / apimtį pagal nustatytus įkainius;</w:t>
            </w:r>
          </w:p>
        </w:tc>
      </w:tr>
      <w:tr w:rsidR="004F2762" w14:paraId="0E2BE4E1" w14:textId="77777777" w:rsidTr="00355D7A">
        <w:trPr>
          <w:trHeight w:val="300"/>
        </w:trPr>
        <w:tc>
          <w:tcPr>
            <w:tcW w:w="3094" w:type="dxa"/>
          </w:tcPr>
          <w:p w14:paraId="6DEA0D14" w14:textId="77777777" w:rsidR="004F2762" w:rsidRDefault="004F2762" w:rsidP="004F2762">
            <w:pPr>
              <w:rPr>
                <w:b/>
                <w:kern w:val="2"/>
                <w:szCs w:val="24"/>
              </w:rPr>
            </w:pPr>
            <w:r>
              <w:rPr>
                <w:b/>
                <w:kern w:val="2"/>
                <w:szCs w:val="24"/>
              </w:rPr>
              <w:t>5.6. Avansas</w:t>
            </w:r>
          </w:p>
        </w:tc>
        <w:tc>
          <w:tcPr>
            <w:tcW w:w="6441" w:type="dxa"/>
            <w:gridSpan w:val="2"/>
            <w:shd w:val="clear" w:color="auto" w:fill="auto"/>
          </w:tcPr>
          <w:p w14:paraId="4704B70B" w14:textId="77777777" w:rsidR="004F2762" w:rsidRPr="00355D7A" w:rsidRDefault="004F2762" w:rsidP="004F2762">
            <w:pPr>
              <w:rPr>
                <w:kern w:val="2"/>
                <w:szCs w:val="24"/>
              </w:rPr>
            </w:pPr>
            <w:r w:rsidRPr="00355D7A">
              <w:rPr>
                <w:kern w:val="2"/>
                <w:szCs w:val="24"/>
              </w:rPr>
              <w:t>Netaikoma</w:t>
            </w:r>
          </w:p>
          <w:p w14:paraId="0E7734A9" w14:textId="7F4A54D5" w:rsidR="004F2762" w:rsidRPr="00355D7A" w:rsidRDefault="004F2762" w:rsidP="004F2762">
            <w:pPr>
              <w:spacing w:line="259" w:lineRule="auto"/>
              <w:rPr>
                <w:color w:val="000000"/>
                <w:kern w:val="2"/>
                <w:szCs w:val="24"/>
                <w:shd w:val="clear" w:color="auto" w:fill="FFFFFF"/>
              </w:rPr>
            </w:pPr>
          </w:p>
        </w:tc>
      </w:tr>
      <w:tr w:rsidR="004F2762" w14:paraId="62E78CF0" w14:textId="77777777" w:rsidTr="00355D7A">
        <w:trPr>
          <w:trHeight w:val="300"/>
        </w:trPr>
        <w:tc>
          <w:tcPr>
            <w:tcW w:w="3094" w:type="dxa"/>
          </w:tcPr>
          <w:p w14:paraId="44F84908" w14:textId="77777777" w:rsidR="004F2762" w:rsidRDefault="004F2762" w:rsidP="004F2762">
            <w:pPr>
              <w:rPr>
                <w:b/>
                <w:kern w:val="2"/>
                <w:szCs w:val="24"/>
              </w:rPr>
            </w:pPr>
            <w:r>
              <w:rPr>
                <w:b/>
                <w:kern w:val="2"/>
                <w:szCs w:val="24"/>
              </w:rPr>
              <w:t>5.7. Avanso užtikrinimas</w:t>
            </w:r>
          </w:p>
        </w:tc>
        <w:tc>
          <w:tcPr>
            <w:tcW w:w="6441" w:type="dxa"/>
            <w:gridSpan w:val="2"/>
            <w:shd w:val="clear" w:color="auto" w:fill="auto"/>
          </w:tcPr>
          <w:p w14:paraId="041681B7" w14:textId="77777777" w:rsidR="004F2762" w:rsidRPr="00355D7A" w:rsidRDefault="004F2762" w:rsidP="004F2762">
            <w:pPr>
              <w:rPr>
                <w:kern w:val="2"/>
                <w:szCs w:val="24"/>
              </w:rPr>
            </w:pPr>
            <w:r w:rsidRPr="00355D7A">
              <w:rPr>
                <w:kern w:val="2"/>
                <w:szCs w:val="24"/>
              </w:rPr>
              <w:t>Netaikoma</w:t>
            </w:r>
          </w:p>
          <w:p w14:paraId="30E8829D" w14:textId="63A149C5" w:rsidR="004F2762" w:rsidRPr="00355D7A" w:rsidRDefault="004F2762" w:rsidP="004F2762">
            <w:pPr>
              <w:rPr>
                <w:kern w:val="2"/>
                <w:szCs w:val="24"/>
              </w:rPr>
            </w:pPr>
          </w:p>
        </w:tc>
      </w:tr>
      <w:tr w:rsidR="004F2762" w14:paraId="4B237E41" w14:textId="77777777" w:rsidTr="00355D7A">
        <w:trPr>
          <w:trHeight w:val="300"/>
        </w:trPr>
        <w:tc>
          <w:tcPr>
            <w:tcW w:w="9535" w:type="dxa"/>
            <w:gridSpan w:val="3"/>
            <w:shd w:val="clear" w:color="auto" w:fill="auto"/>
          </w:tcPr>
          <w:p w14:paraId="6816BB7C" w14:textId="77777777" w:rsidR="004F2762" w:rsidRPr="00355D7A" w:rsidRDefault="004F2762" w:rsidP="004F2762">
            <w:pPr>
              <w:jc w:val="center"/>
              <w:rPr>
                <w:bCs/>
                <w:kern w:val="2"/>
                <w:szCs w:val="24"/>
              </w:rPr>
            </w:pPr>
            <w:r w:rsidRPr="00355D7A">
              <w:rPr>
                <w:b/>
                <w:kern w:val="2"/>
                <w:szCs w:val="24"/>
              </w:rPr>
              <w:t>6. PASLAUGŲ KOKYBĖ IR GARANTINIAI ĮSIPAREIGOJIMAI</w:t>
            </w:r>
          </w:p>
        </w:tc>
      </w:tr>
      <w:tr w:rsidR="004F2762" w14:paraId="04C5C588" w14:textId="77777777" w:rsidTr="00355D7A">
        <w:trPr>
          <w:trHeight w:val="300"/>
        </w:trPr>
        <w:tc>
          <w:tcPr>
            <w:tcW w:w="3094" w:type="dxa"/>
          </w:tcPr>
          <w:p w14:paraId="2BAF6745" w14:textId="77777777" w:rsidR="004F2762" w:rsidRDefault="004F2762" w:rsidP="004F2762">
            <w:pPr>
              <w:rPr>
                <w:b/>
                <w:kern w:val="2"/>
                <w:szCs w:val="24"/>
              </w:rPr>
            </w:pPr>
            <w:r>
              <w:rPr>
                <w:b/>
                <w:kern w:val="2"/>
                <w:szCs w:val="24"/>
              </w:rPr>
              <w:t>6.1. Garantinis terminas</w:t>
            </w:r>
          </w:p>
        </w:tc>
        <w:tc>
          <w:tcPr>
            <w:tcW w:w="6441" w:type="dxa"/>
            <w:gridSpan w:val="2"/>
            <w:shd w:val="clear" w:color="auto" w:fill="auto"/>
          </w:tcPr>
          <w:p w14:paraId="71CA9BBE" w14:textId="68DA1DE8" w:rsidR="004F2762" w:rsidRPr="00355D7A" w:rsidRDefault="00182E68" w:rsidP="004F2762">
            <w:pPr>
              <w:spacing w:line="259" w:lineRule="auto"/>
            </w:pPr>
            <w:r w:rsidRPr="00355D7A">
              <w:rPr>
                <w:kern w:val="2"/>
                <w:szCs w:val="24"/>
              </w:rPr>
              <w:t>Netaikoma</w:t>
            </w:r>
          </w:p>
        </w:tc>
      </w:tr>
      <w:tr w:rsidR="004F2762" w14:paraId="6DC85B51" w14:textId="77777777" w:rsidTr="00355D7A">
        <w:trPr>
          <w:trHeight w:val="300"/>
        </w:trPr>
        <w:tc>
          <w:tcPr>
            <w:tcW w:w="3094" w:type="dxa"/>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shd w:val="clear" w:color="auto" w:fill="auto"/>
          </w:tcPr>
          <w:p w14:paraId="560BB73F" w14:textId="77777777" w:rsidR="00ED0D3C" w:rsidRPr="00355D7A" w:rsidRDefault="00F77AF5" w:rsidP="00ED0D3C">
            <w:pPr>
              <w:jc w:val="both"/>
              <w:rPr>
                <w:kern w:val="2"/>
                <w:szCs w:val="24"/>
              </w:rPr>
            </w:pPr>
            <w:r w:rsidRPr="00355D7A">
              <w:rPr>
                <w:kern w:val="2"/>
                <w:szCs w:val="24"/>
              </w:rPr>
              <w:t xml:space="preserve">Pirkėjas prieš renginį patikrina pristatytą Užsakymą, įvertina kiekius ir kokybę. Jei nustatomi trūkumai, Tiekėjas likus iki renginio pusę valandos (0,5 val.) </w:t>
            </w:r>
            <w:r w:rsidR="00ED0D3C" w:rsidRPr="00355D7A">
              <w:rPr>
                <w:kern w:val="2"/>
                <w:szCs w:val="24"/>
              </w:rPr>
              <w:t>nedelsiant imtis priemonių trūkumams pašalinti</w:t>
            </w:r>
            <w:r w:rsidRPr="00355D7A">
              <w:rPr>
                <w:kern w:val="2"/>
                <w:szCs w:val="24"/>
              </w:rPr>
              <w:t xml:space="preserve">. </w:t>
            </w:r>
          </w:p>
          <w:p w14:paraId="07E4C0E2" w14:textId="584C3446" w:rsidR="00ED0D3C" w:rsidRPr="00355D7A" w:rsidRDefault="00F77AF5" w:rsidP="00ED0D3C">
            <w:pPr>
              <w:jc w:val="both"/>
              <w:rPr>
                <w:bCs/>
                <w:kern w:val="2"/>
                <w:szCs w:val="24"/>
              </w:rPr>
            </w:pPr>
            <w:r w:rsidRPr="00355D7A">
              <w:rPr>
                <w:kern w:val="2"/>
                <w:szCs w:val="24"/>
              </w:rPr>
              <w:t xml:space="preserve">Jei trūkumai neištaisomi, Pirkėjas juos užfiksuoja, t. y. nufotografuoja ir pažymi </w:t>
            </w:r>
            <w:r w:rsidR="0093716E" w:rsidRPr="00355D7A">
              <w:rPr>
                <w:kern w:val="2"/>
                <w:szCs w:val="24"/>
              </w:rPr>
              <w:t>P</w:t>
            </w:r>
            <w:r w:rsidRPr="00355D7A">
              <w:rPr>
                <w:kern w:val="2"/>
                <w:szCs w:val="24"/>
              </w:rPr>
              <w:t xml:space="preserve">aslaugų priėmimo-perdavimo akte. </w:t>
            </w:r>
            <w:r w:rsidR="00ED0D3C" w:rsidRPr="00355D7A">
              <w:rPr>
                <w:kern w:val="2"/>
                <w:szCs w:val="24"/>
              </w:rPr>
              <w:t xml:space="preserve">Tiekėjas per 5 (penkias) darbo dienas turi pateikti rašytinį </w:t>
            </w:r>
            <w:r w:rsidR="00ED0D3C" w:rsidRPr="00355D7A">
              <w:rPr>
                <w:kern w:val="2"/>
                <w:szCs w:val="24"/>
              </w:rPr>
              <w:lastRenderedPageBreak/>
              <w:t>motyvuotą paaiškinimą, taip pat numatant konkrečias priemones trūkumų šalinimui.</w:t>
            </w:r>
          </w:p>
        </w:tc>
      </w:tr>
      <w:tr w:rsidR="004F2762" w14:paraId="48815A8D" w14:textId="77777777" w:rsidTr="00355D7A">
        <w:trPr>
          <w:trHeight w:val="300"/>
        </w:trPr>
        <w:tc>
          <w:tcPr>
            <w:tcW w:w="3094" w:type="dxa"/>
          </w:tcPr>
          <w:p w14:paraId="3A641BA0" w14:textId="77777777" w:rsidR="004F2762" w:rsidRDefault="004F2762" w:rsidP="004F2762">
            <w:pPr>
              <w:rPr>
                <w:b/>
                <w:kern w:val="2"/>
                <w:szCs w:val="24"/>
              </w:rPr>
            </w:pPr>
            <w:r>
              <w:rPr>
                <w:b/>
                <w:szCs w:val="24"/>
              </w:rPr>
              <w:lastRenderedPageBreak/>
              <w:t>6.3. Kokybinių kriterijų įgyvendinimo ir tikrinimo tvarka</w:t>
            </w:r>
          </w:p>
        </w:tc>
        <w:tc>
          <w:tcPr>
            <w:tcW w:w="6441" w:type="dxa"/>
            <w:gridSpan w:val="2"/>
            <w:shd w:val="clear" w:color="auto" w:fill="auto"/>
          </w:tcPr>
          <w:p w14:paraId="2D84A3DD" w14:textId="67A36BFA" w:rsidR="004F2762" w:rsidRPr="00355D7A" w:rsidRDefault="004F2762" w:rsidP="004F2762">
            <w:pPr>
              <w:rPr>
                <w:bCs/>
                <w:kern w:val="2"/>
                <w:szCs w:val="24"/>
              </w:rPr>
            </w:pPr>
            <w:r w:rsidRPr="00355D7A">
              <w:rPr>
                <w:kern w:val="2"/>
                <w:szCs w:val="24"/>
              </w:rPr>
              <w:t xml:space="preserve">Netaikoma </w:t>
            </w:r>
          </w:p>
          <w:p w14:paraId="7918D3C6" w14:textId="4EA76DE4" w:rsidR="004F2762" w:rsidRPr="00355D7A" w:rsidRDefault="004F2762" w:rsidP="004F2762">
            <w:pPr>
              <w:rPr>
                <w:bCs/>
                <w:kern w:val="2"/>
                <w:szCs w:val="24"/>
              </w:rPr>
            </w:pPr>
          </w:p>
        </w:tc>
      </w:tr>
      <w:tr w:rsidR="004F2762" w14:paraId="135D9F7D" w14:textId="77777777">
        <w:trPr>
          <w:trHeight w:val="300"/>
        </w:trPr>
        <w:tc>
          <w:tcPr>
            <w:tcW w:w="9535" w:type="dxa"/>
            <w:gridSpan w:val="3"/>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3"/>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3"/>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01539E74" w:rsidR="004F2762" w:rsidRPr="00016D0D" w:rsidRDefault="00ED0D3C" w:rsidP="004F2762">
            <w:pPr>
              <w:rPr>
                <w:color w:val="000000"/>
                <w:szCs w:val="24"/>
                <w:lang w:val="lt"/>
              </w:rPr>
            </w:pPr>
            <w:r w:rsidRPr="00ED0D3C">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0,08 (</w:t>
            </w:r>
            <w:r w:rsidRPr="00016D0D">
              <w:rPr>
                <w:color w:val="000000"/>
                <w:szCs w:val="24"/>
                <w:lang w:val="lt"/>
              </w:rPr>
              <w:t>aštuonios šimtosios</w:t>
            </w:r>
            <w:r w:rsidRPr="00ED0D3C">
              <w:rPr>
                <w:color w:val="000000"/>
                <w:szCs w:val="24"/>
                <w:lang w:val="lt"/>
              </w:rPr>
              <w:t>) procento dydžio delspinigius už kiekvieną uždelstą dieną nuo laiku negrąžintos permokos kainos be PVM.</w:t>
            </w:r>
          </w:p>
          <w:p w14:paraId="6EE1B32A" w14:textId="6BBBF930" w:rsidR="004F2762" w:rsidRDefault="004F2762" w:rsidP="004F2762">
            <w:r w:rsidRPr="00016D0D">
              <w:rPr>
                <w:color w:val="000000"/>
                <w:szCs w:val="24"/>
                <w:lang w:val="lt"/>
              </w:rPr>
              <w:t>9.2.</w:t>
            </w:r>
            <w:r w:rsidR="00ED0D3C">
              <w:rPr>
                <w:color w:val="000000"/>
                <w:szCs w:val="24"/>
                <w:lang w:val="lt"/>
              </w:rPr>
              <w:t>3</w:t>
            </w:r>
            <w:r w:rsidRPr="00016D0D">
              <w:rPr>
                <w:color w:val="000000"/>
                <w:szCs w:val="24"/>
                <w:lang w:val="lt"/>
              </w:rPr>
              <w:t>.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tcPr>
          <w:p w14:paraId="07E4F58E" w14:textId="77777777" w:rsidR="004F2762" w:rsidRDefault="004F2762" w:rsidP="004F2762">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43D143AD" w14:textId="77777777" w:rsidR="00ED0D3C" w:rsidRPr="00ED0D3C" w:rsidRDefault="00ED0D3C" w:rsidP="00ED0D3C">
            <w:pPr>
              <w:jc w:val="both"/>
              <w:rPr>
                <w:color w:val="000000"/>
                <w:szCs w:val="24"/>
                <w:lang w:val="lt"/>
              </w:rPr>
            </w:pPr>
            <w:r w:rsidRPr="00ED0D3C">
              <w:rPr>
                <w:color w:val="000000"/>
                <w:szCs w:val="24"/>
                <w:lang w:val="lt"/>
              </w:rPr>
              <w:lastRenderedPageBreak/>
              <w:t>9.3.1. Nutraukus Sutartį dėl esminio Sutarties pažeidimo, nustatyto Sutarties Specialiosiose sąlygose, mokama 5000,00 (penkių tūkstančių eurų ir 00 ct)  Eur bauda.</w:t>
            </w:r>
          </w:p>
          <w:p w14:paraId="3AF8AD09" w14:textId="4E1E0BEE" w:rsidR="004F2762" w:rsidRDefault="00ED0D3C" w:rsidP="00ED0D3C">
            <w:pPr>
              <w:rPr>
                <w:bCs/>
                <w:kern w:val="2"/>
                <w:szCs w:val="24"/>
              </w:rPr>
            </w:pPr>
            <w:r w:rsidRPr="00ED0D3C">
              <w:rPr>
                <w:color w:val="000000"/>
                <w:szCs w:val="24"/>
                <w:lang w:val="lt"/>
              </w:rPr>
              <w:lastRenderedPageBreak/>
              <w:t>9.3.2. Nepagrįstai nutraukus Sutarties vykdymą ne Sutartyje nustatyta tvarka, mokama 3000,00  (trijų tūkstančių eurų ir 00 ct) bauda.</w:t>
            </w:r>
          </w:p>
        </w:tc>
      </w:tr>
      <w:tr w:rsidR="004F2762" w14:paraId="07AEE671" w14:textId="77777777">
        <w:trPr>
          <w:trHeight w:val="300"/>
        </w:trPr>
        <w:tc>
          <w:tcPr>
            <w:tcW w:w="3094" w:type="dxa"/>
          </w:tcPr>
          <w:p w14:paraId="0262A43F" w14:textId="77777777" w:rsidR="004F2762" w:rsidRDefault="004F2762" w:rsidP="004F2762">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Default="004F2762"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13460765" w:rsidR="004F2762" w:rsidRDefault="00490AB1" w:rsidP="004F2762">
            <w:pPr>
              <w:rPr>
                <w:bCs/>
                <w:color w:val="4472C4"/>
                <w:kern w:val="2"/>
                <w:szCs w:val="24"/>
              </w:rPr>
            </w:pPr>
            <w:r w:rsidRPr="00490AB1">
              <w:rPr>
                <w:bCs/>
                <w:color w:val="000000"/>
                <w:kern w:val="2"/>
                <w:szCs w:val="24"/>
              </w:rPr>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p>
        </w:tc>
      </w:tr>
      <w:tr w:rsidR="004F2762" w14:paraId="1D25F4F2" w14:textId="77777777">
        <w:trPr>
          <w:trHeight w:val="300"/>
        </w:trPr>
        <w:tc>
          <w:tcPr>
            <w:tcW w:w="3094" w:type="dxa"/>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681C851D" w:rsidR="004F2762" w:rsidRPr="00BE0735" w:rsidRDefault="00FB49DD" w:rsidP="004F2762">
            <w:pPr>
              <w:rPr>
                <w:bCs/>
                <w:kern w:val="2"/>
                <w:szCs w:val="24"/>
              </w:rPr>
            </w:pPr>
            <w:r w:rsidRPr="00FB49DD">
              <w:rPr>
                <w:bCs/>
                <w:kern w:val="2"/>
                <w:szCs w:val="24"/>
              </w:rPr>
              <w:t>500,00 Eur (penkių šimtų eurų 00 ct) bauda</w:t>
            </w:r>
            <w:r w:rsidR="00ED0D3C" w:rsidRPr="00ED0D3C">
              <w:rPr>
                <w:bCs/>
                <w:kern w:val="2"/>
                <w:szCs w:val="24"/>
              </w:rPr>
              <w:t xml:space="preserve"> už kiekvieną nustatytą atvejį</w:t>
            </w:r>
            <w:r w:rsidRPr="00FB49DD">
              <w:rPr>
                <w:bCs/>
                <w:kern w:val="2"/>
                <w:szCs w:val="24"/>
              </w:rPr>
              <w:t>.</w:t>
            </w:r>
          </w:p>
        </w:tc>
      </w:tr>
      <w:tr w:rsidR="004F2762" w14:paraId="0305C9D9" w14:textId="77777777">
        <w:trPr>
          <w:trHeight w:val="300"/>
        </w:trPr>
        <w:tc>
          <w:tcPr>
            <w:tcW w:w="3094" w:type="dxa"/>
          </w:tcPr>
          <w:p w14:paraId="5432A3EE" w14:textId="77777777" w:rsidR="004F2762" w:rsidRDefault="004F2762" w:rsidP="004F276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E7BF64B" w14:textId="77777777" w:rsidR="00ED0D3C" w:rsidRPr="00C01AC9" w:rsidRDefault="00ED0D3C" w:rsidP="00ED0D3C">
            <w:pPr>
              <w:jc w:val="both"/>
              <w:rPr>
                <w:bCs/>
                <w:color w:val="000000"/>
                <w:kern w:val="2"/>
                <w:szCs w:val="24"/>
              </w:rPr>
            </w:pPr>
            <w:r w:rsidRPr="00C01AC9">
              <w:rPr>
                <w:bCs/>
                <w:color w:val="000000"/>
                <w:kern w:val="2"/>
                <w:szCs w:val="24"/>
              </w:rPr>
              <w:t xml:space="preserve">9.7.1. Jei Tiekėjas teikdamas Paslaugas, pateikia patiekalus ir (ar) gėrimus, kurie neatitinka Sutarties prieduose Nr. 2 „Pasiūlymas“ (A dalis) ir </w:t>
            </w:r>
            <w:r w:rsidRPr="00C01AC9">
              <w:rPr>
                <w:bCs/>
                <w:kern w:val="2"/>
                <w:szCs w:val="24"/>
              </w:rPr>
              <w:t>Nr. 3</w:t>
            </w:r>
            <w:r w:rsidRPr="00C01AC9">
              <w:rPr>
                <w:bCs/>
                <w:color w:val="000000"/>
                <w:kern w:val="2"/>
                <w:szCs w:val="24"/>
              </w:rPr>
              <w:t xml:space="preserve"> „Paslaugų įkainiai“, nurodytų patiekalų ir (ar) gėrimų aprašymo, jam skiriama baudą, kurios dydis 400,00 Eur (keturi šimtai eurų ir 00 ct) už kiekvieną nustatytą atvejį.</w:t>
            </w:r>
          </w:p>
          <w:p w14:paraId="44A449C7" w14:textId="77777777" w:rsidR="00ED0D3C" w:rsidRPr="00C01AC9" w:rsidRDefault="00ED0D3C" w:rsidP="00ED0D3C">
            <w:pPr>
              <w:spacing w:before="120"/>
              <w:jc w:val="both"/>
              <w:rPr>
                <w:bCs/>
                <w:color w:val="000000"/>
                <w:kern w:val="2"/>
                <w:szCs w:val="24"/>
              </w:rPr>
            </w:pPr>
            <w:r w:rsidRPr="00C01AC9">
              <w:rPr>
                <w:bCs/>
                <w:color w:val="000000"/>
                <w:kern w:val="2"/>
                <w:szCs w:val="24"/>
              </w:rPr>
              <w:t>9.7.2. Jei Teikėjas pasiūlyme (A dalis) (Sutarties priedas Nr. 2) įsipareigoja vykdyti kokybės parametrą T2 ir per Sutarties 6.3 punkte nustatytus terminus nepateikia ataskaitos (-ų) ir (ar) Pirkėjo paprašytos papildomos informacijos ar dokumentų, jam skiriama bauda, kurios dydis</w:t>
            </w:r>
            <w:r w:rsidRPr="00C01AC9" w:rsidDel="00EE57E5">
              <w:rPr>
                <w:bCs/>
                <w:color w:val="000000"/>
                <w:kern w:val="2"/>
                <w:szCs w:val="24"/>
              </w:rPr>
              <w:t xml:space="preserve"> </w:t>
            </w:r>
            <w:r w:rsidRPr="00C01AC9">
              <w:rPr>
                <w:bCs/>
                <w:color w:val="000000"/>
                <w:kern w:val="2"/>
                <w:szCs w:val="24"/>
              </w:rPr>
              <w:t>100 (vienas šimtas eurų ir 00 ct) Eur už kiekvieną nustatytą atvejį.</w:t>
            </w:r>
          </w:p>
          <w:p w14:paraId="6DAF2969" w14:textId="77777777" w:rsidR="00ED0D3C" w:rsidRPr="00ED0D3C" w:rsidRDefault="00ED0D3C" w:rsidP="00ED0D3C">
            <w:pPr>
              <w:jc w:val="both"/>
              <w:rPr>
                <w:rFonts w:ascii="Arial" w:hAnsi="Arial" w:cs="Arial"/>
                <w:sz w:val="20"/>
                <w:highlight w:val="yellow"/>
              </w:rPr>
            </w:pPr>
          </w:p>
          <w:p w14:paraId="3D37069F" w14:textId="1703F934" w:rsidR="004F2762" w:rsidRPr="00ED0D3C" w:rsidRDefault="004F2762" w:rsidP="004F2762">
            <w:pPr>
              <w:rPr>
                <w:bCs/>
                <w:color w:val="4472C4"/>
                <w:kern w:val="2"/>
                <w:szCs w:val="24"/>
                <w:highlight w:val="yellow"/>
              </w:rPr>
            </w:pPr>
          </w:p>
        </w:tc>
      </w:tr>
      <w:tr w:rsidR="004F2762" w14:paraId="548EE68B"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C178DDB" w14:textId="77777777" w:rsidR="00ED0D3C" w:rsidRDefault="00ED0D3C" w:rsidP="00ED0D3C">
            <w:pPr>
              <w:rPr>
                <w:bCs/>
                <w:kern w:val="2"/>
                <w:szCs w:val="24"/>
              </w:rPr>
            </w:pPr>
            <w:r>
              <w:rPr>
                <w:bCs/>
                <w:kern w:val="2"/>
                <w:szCs w:val="24"/>
              </w:rPr>
              <w:t>Netaikoma</w:t>
            </w:r>
          </w:p>
          <w:p w14:paraId="1AE0F939" w14:textId="2EAA0A63" w:rsidR="004F2762" w:rsidRDefault="004F2762" w:rsidP="004F2762">
            <w:pPr>
              <w:rPr>
                <w:bCs/>
                <w:color w:val="4472C4"/>
                <w:kern w:val="2"/>
                <w:szCs w:val="24"/>
              </w:rPr>
            </w:pPr>
          </w:p>
        </w:tc>
      </w:tr>
      <w:tr w:rsidR="004F2762" w14:paraId="7A9FD25B" w14:textId="77777777">
        <w:trPr>
          <w:trHeight w:val="300"/>
        </w:trPr>
        <w:tc>
          <w:tcPr>
            <w:tcW w:w="3094" w:type="dxa"/>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326BA545" w:rsidR="004F2762" w:rsidRPr="00ED0D3C" w:rsidRDefault="00ED0D3C" w:rsidP="004F2762">
            <w:pPr>
              <w:rPr>
                <w:bCs/>
                <w:kern w:val="2"/>
                <w:szCs w:val="24"/>
              </w:rPr>
            </w:pPr>
            <w:r>
              <w:rPr>
                <w:bCs/>
                <w:kern w:val="2"/>
                <w:szCs w:val="24"/>
              </w:rPr>
              <w:t>Netaikoma</w:t>
            </w:r>
          </w:p>
        </w:tc>
      </w:tr>
      <w:tr w:rsidR="004F2762" w14:paraId="5831BB0E" w14:textId="77777777">
        <w:trPr>
          <w:trHeight w:val="300"/>
        </w:trPr>
        <w:tc>
          <w:tcPr>
            <w:tcW w:w="9535" w:type="dxa"/>
            <w:gridSpan w:val="3"/>
          </w:tcPr>
          <w:p w14:paraId="6055D74E" w14:textId="77777777" w:rsidR="004F2762" w:rsidRDefault="004F2762" w:rsidP="004F2762">
            <w:pPr>
              <w:jc w:val="center"/>
              <w:rPr>
                <w:color w:val="4472C4"/>
                <w:kern w:val="2"/>
                <w:szCs w:val="24"/>
              </w:rPr>
            </w:pPr>
            <w:r>
              <w:rPr>
                <w:b/>
                <w:kern w:val="2"/>
                <w:szCs w:val="24"/>
              </w:rPr>
              <w:lastRenderedPageBreak/>
              <w:t>10. ESMINĖS SUTARTIES SĄLYGOS</w:t>
            </w:r>
          </w:p>
        </w:tc>
      </w:tr>
      <w:tr w:rsidR="004F2762" w14:paraId="515CDAA5" w14:textId="77777777">
        <w:trPr>
          <w:trHeight w:val="300"/>
        </w:trPr>
        <w:tc>
          <w:tcPr>
            <w:tcW w:w="3094" w:type="dxa"/>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tcPr>
          <w:p w14:paraId="723CBAB0" w14:textId="77777777" w:rsidR="004F2762" w:rsidRPr="008A7084" w:rsidRDefault="004F2762" w:rsidP="004F2762">
            <w:pPr>
              <w:rPr>
                <w:b/>
                <w:kern w:val="2"/>
                <w:szCs w:val="24"/>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3"/>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Pr="00355D7A" w:rsidRDefault="004F2762" w:rsidP="004F2762">
            <w:pPr>
              <w:rPr>
                <w:kern w:val="2"/>
                <w:szCs w:val="24"/>
              </w:rPr>
            </w:pPr>
            <w:r w:rsidRPr="00355D7A">
              <w:rPr>
                <w:kern w:val="2"/>
                <w:szCs w:val="24"/>
              </w:rPr>
              <w:t>Ši Sutartis laikoma sudaryta ir įsigalioja nuo Sutarties pasirašymo dienos (antrosios Šalies pasirašymo dieną).</w:t>
            </w:r>
          </w:p>
          <w:p w14:paraId="29D42006" w14:textId="37A6D3E0" w:rsidR="004F2762" w:rsidRPr="00355D7A" w:rsidRDefault="004F2762" w:rsidP="004F2762">
            <w:pPr>
              <w:rPr>
                <w:color w:val="4472C4"/>
                <w:kern w:val="2"/>
                <w:szCs w:val="24"/>
              </w:rPr>
            </w:pPr>
            <w:r w:rsidRPr="00355D7A">
              <w:rPr>
                <w:color w:val="000000"/>
                <w:kern w:val="2"/>
                <w:szCs w:val="24"/>
              </w:rPr>
              <w:t xml:space="preserve">Sutartis galioja iki visiško prievolių įvykdymo (kol bus išnaudota Pradinės Sutarties vertė, bet jos terminas negali būti ilgesnis kaip </w:t>
            </w:r>
            <w:r w:rsidR="00ED0D3C" w:rsidRPr="00355D7A">
              <w:rPr>
                <w:color w:val="000000"/>
                <w:kern w:val="2"/>
                <w:szCs w:val="24"/>
              </w:rPr>
              <w:t>40 (keturiasdešimt) mėnesių</w:t>
            </w:r>
            <w:r w:rsidRPr="00355D7A">
              <w:rPr>
                <w:color w:val="000000"/>
                <w:kern w:val="2"/>
                <w:szCs w:val="24"/>
              </w:rPr>
              <w:t>.</w:t>
            </w:r>
          </w:p>
          <w:p w14:paraId="7665D069" w14:textId="23396DB6" w:rsidR="004F2762" w:rsidRPr="00355D7A" w:rsidRDefault="004F2762" w:rsidP="004F2762">
            <w:pPr>
              <w:rPr>
                <w:color w:val="4472C4"/>
                <w:kern w:val="2"/>
                <w:szCs w:val="24"/>
              </w:rPr>
            </w:pPr>
          </w:p>
        </w:tc>
      </w:tr>
      <w:tr w:rsidR="004F2762" w14:paraId="5064C56D" w14:textId="77777777">
        <w:trPr>
          <w:trHeight w:val="300"/>
        </w:trPr>
        <w:tc>
          <w:tcPr>
            <w:tcW w:w="3094" w:type="dxa"/>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Pr="00355D7A" w:rsidRDefault="004F2762" w:rsidP="004F2762">
            <w:pPr>
              <w:rPr>
                <w:kern w:val="2"/>
                <w:szCs w:val="24"/>
              </w:rPr>
            </w:pPr>
            <w:r w:rsidRPr="00355D7A">
              <w:rPr>
                <w:kern w:val="2"/>
                <w:szCs w:val="24"/>
              </w:rPr>
              <w:t>Netaikoma</w:t>
            </w:r>
          </w:p>
          <w:p w14:paraId="5147F3E7" w14:textId="731AC468" w:rsidR="004F2762" w:rsidRPr="00355D7A" w:rsidRDefault="004F2762" w:rsidP="004F2762">
            <w:pPr>
              <w:rPr>
                <w:kern w:val="2"/>
                <w:szCs w:val="24"/>
              </w:rPr>
            </w:pPr>
          </w:p>
        </w:tc>
      </w:tr>
      <w:tr w:rsidR="004F2762" w14:paraId="48FC5D77" w14:textId="77777777">
        <w:trPr>
          <w:trHeight w:val="300"/>
        </w:trPr>
        <w:tc>
          <w:tcPr>
            <w:tcW w:w="9535" w:type="dxa"/>
            <w:gridSpan w:val="3"/>
          </w:tcPr>
          <w:p w14:paraId="44F6BEA3" w14:textId="77777777" w:rsidR="004F2762" w:rsidRPr="00355D7A" w:rsidRDefault="004F2762" w:rsidP="004F2762">
            <w:pPr>
              <w:jc w:val="center"/>
              <w:rPr>
                <w:b/>
                <w:kern w:val="2"/>
                <w:szCs w:val="24"/>
              </w:rPr>
            </w:pPr>
            <w:r w:rsidRPr="00355D7A">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027EF8ED" w14:textId="77777777" w:rsidR="004F2762" w:rsidRPr="00355D7A" w:rsidRDefault="004F2762" w:rsidP="004F2762">
            <w:pPr>
              <w:rPr>
                <w:kern w:val="2"/>
                <w:szCs w:val="24"/>
              </w:rPr>
            </w:pPr>
            <w:r w:rsidRPr="00355D7A">
              <w:rPr>
                <w:kern w:val="2"/>
                <w:szCs w:val="24"/>
              </w:rPr>
              <w:t>Sutartis gali būti nutraukiama rašytiniu Šalių susitarimu arba vienašališkai, Bendrosiose sąlygose nustatyta tvarka.</w:t>
            </w:r>
          </w:p>
          <w:p w14:paraId="7D95CE33" w14:textId="3ADD494C" w:rsidR="004F2762" w:rsidRPr="00355D7A"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2"/>
            <w:tcBorders>
              <w:top w:val="single" w:sz="4" w:space="0" w:color="auto"/>
              <w:left w:val="single" w:sz="4" w:space="0" w:color="auto"/>
              <w:bottom w:val="single" w:sz="4" w:space="0" w:color="auto"/>
              <w:right w:val="single" w:sz="4" w:space="0" w:color="auto"/>
            </w:tcBorders>
          </w:tcPr>
          <w:p w14:paraId="2DD6CD34" w14:textId="77777777" w:rsidR="00300974" w:rsidRPr="00355D7A" w:rsidRDefault="00300974" w:rsidP="00300974">
            <w:pPr>
              <w:jc w:val="both"/>
              <w:rPr>
                <w:kern w:val="2"/>
                <w:szCs w:val="24"/>
                <w:shd w:val="clear" w:color="auto" w:fill="FFFFFF"/>
              </w:rPr>
            </w:pPr>
            <w:r w:rsidRPr="00355D7A">
              <w:rPr>
                <w:kern w:val="2"/>
                <w:szCs w:val="24"/>
                <w:shd w:val="clear" w:color="auto" w:fill="FFFFFF"/>
              </w:rPr>
              <w:t>12.2.1. jeigu Tiekėjas nevykdo prisiimtų įsipareigojimų už Sutartyje nustatytą Sutarties kainą / įkainius;</w:t>
            </w:r>
          </w:p>
          <w:p w14:paraId="248B1424" w14:textId="77777777" w:rsidR="00300974" w:rsidRPr="00355D7A" w:rsidRDefault="00300974" w:rsidP="00300974">
            <w:pPr>
              <w:jc w:val="both"/>
              <w:rPr>
                <w:kern w:val="2"/>
                <w:szCs w:val="24"/>
                <w:shd w:val="clear" w:color="auto" w:fill="FFFFFF"/>
              </w:rPr>
            </w:pPr>
            <w:r w:rsidRPr="00355D7A">
              <w:rPr>
                <w:kern w:val="2"/>
                <w:szCs w:val="24"/>
                <w:shd w:val="clear" w:color="auto" w:fill="FFFFFF"/>
              </w:rPr>
              <w:t>12.2.2. jeigu paaiškėja, kad Tiekėjas daugiau kaip 5 (penkis) kartus nevykdo įsipareigojimų, kurie pasiūlymų vertinimo metu pirkimo dokumentuose buvo nustatyti kaip pasiūlymų vertinimo kriterijai ir už kuriuos Tiekėjui buvo skiriamos reikšmės, kai pasiūlymas vertintas pagal kainos / sąnaudų ir kokybės santykį;</w:t>
            </w:r>
          </w:p>
          <w:p w14:paraId="0690712A" w14:textId="77777777" w:rsidR="00300974" w:rsidRPr="00355D7A" w:rsidRDefault="00300974" w:rsidP="00300974">
            <w:pPr>
              <w:spacing w:line="257" w:lineRule="auto"/>
              <w:jc w:val="both"/>
              <w:rPr>
                <w:kern w:val="2"/>
                <w:szCs w:val="24"/>
                <w:shd w:val="clear" w:color="auto" w:fill="FFFFFF"/>
              </w:rPr>
            </w:pPr>
            <w:r w:rsidRPr="00355D7A">
              <w:rPr>
                <w:kern w:val="2"/>
                <w:szCs w:val="24"/>
                <w:shd w:val="clear" w:color="auto" w:fill="FFFFFF"/>
              </w:rPr>
              <w:t>12.2.3. jeigu Tiekėjas nesilaiko Sutartyje nustatytų Paslaugų teikimo terminų 2 (du) kartus iš eilės.</w:t>
            </w:r>
          </w:p>
          <w:p w14:paraId="6E5201B1" w14:textId="77777777" w:rsidR="00300974" w:rsidRPr="00355D7A" w:rsidRDefault="00300974" w:rsidP="00300974">
            <w:pPr>
              <w:tabs>
                <w:tab w:val="left" w:pos="567"/>
                <w:tab w:val="left" w:pos="851"/>
                <w:tab w:val="left" w:pos="992"/>
                <w:tab w:val="left" w:pos="1134"/>
              </w:tabs>
              <w:spacing w:line="257" w:lineRule="auto"/>
              <w:jc w:val="both"/>
              <w:rPr>
                <w:kern w:val="2"/>
                <w:szCs w:val="24"/>
                <w:shd w:val="clear" w:color="auto" w:fill="FFFFFF"/>
              </w:rPr>
            </w:pPr>
            <w:r w:rsidRPr="00355D7A">
              <w:rPr>
                <w:kern w:val="2"/>
                <w:szCs w:val="24"/>
                <w:shd w:val="clear" w:color="auto" w:fill="FFFFFF"/>
              </w:rPr>
              <w:t>12.2.4. Tiekėjas pažeidžia Paslaugų suteikimo terminus ir dėl Paslaugų suteikimo vėlavimo Paslaugos tampa nebereikalingos;</w:t>
            </w:r>
          </w:p>
          <w:p w14:paraId="5B17CE4C" w14:textId="77777777" w:rsidR="00300974" w:rsidRPr="00355D7A" w:rsidRDefault="00300974" w:rsidP="00300974">
            <w:pPr>
              <w:tabs>
                <w:tab w:val="left" w:pos="567"/>
                <w:tab w:val="left" w:pos="851"/>
                <w:tab w:val="left" w:pos="992"/>
                <w:tab w:val="left" w:pos="1134"/>
              </w:tabs>
              <w:spacing w:line="257" w:lineRule="auto"/>
              <w:jc w:val="both"/>
              <w:rPr>
                <w:kern w:val="2"/>
                <w:szCs w:val="24"/>
                <w:shd w:val="clear" w:color="auto" w:fill="FFFFFF"/>
              </w:rPr>
            </w:pPr>
            <w:r w:rsidRPr="00355D7A">
              <w:rPr>
                <w:kern w:val="2"/>
                <w:szCs w:val="24"/>
                <w:shd w:val="clear" w:color="auto" w:fill="FFFFFF"/>
              </w:rPr>
              <w:t>12.2.5. Tiekėjas daugiau kaip 2 (du) kartus suteikia Paslaugas, kurios neatitinka Sutartyje ir (ar) įstatymuose nustatytų reikalavimų Paslaugoms;</w:t>
            </w:r>
          </w:p>
          <w:p w14:paraId="06FFE9DE" w14:textId="3B522223" w:rsidR="004F2762" w:rsidRPr="00355D7A" w:rsidRDefault="00300974" w:rsidP="00300974">
            <w:pPr>
              <w:spacing w:line="257" w:lineRule="auto"/>
              <w:rPr>
                <w:rFonts w:eastAsia="Arial"/>
                <w:color w:val="FF0000"/>
                <w:kern w:val="2"/>
                <w:szCs w:val="24"/>
              </w:rPr>
            </w:pPr>
            <w:r w:rsidRPr="00355D7A">
              <w:rPr>
                <w:kern w:val="2"/>
                <w:szCs w:val="24"/>
                <w:shd w:val="clear" w:color="auto" w:fill="FFFFFF"/>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F2762" w14:paraId="25F92B8A" w14:textId="77777777">
        <w:trPr>
          <w:trHeight w:val="300"/>
        </w:trPr>
        <w:tc>
          <w:tcPr>
            <w:tcW w:w="9535" w:type="dxa"/>
            <w:gridSpan w:val="3"/>
          </w:tcPr>
          <w:p w14:paraId="14874F48" w14:textId="79C3B906" w:rsidR="004F2762" w:rsidRPr="00355D7A" w:rsidRDefault="004F2762" w:rsidP="004F2762">
            <w:pPr>
              <w:jc w:val="center"/>
              <w:rPr>
                <w:kern w:val="2"/>
                <w:szCs w:val="24"/>
              </w:rPr>
            </w:pPr>
            <w:r w:rsidRPr="00355D7A">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2"/>
          </w:tcPr>
          <w:p w14:paraId="672DB897" w14:textId="77777777" w:rsidR="00300974" w:rsidRPr="00355D7A" w:rsidRDefault="00300974" w:rsidP="00300974">
            <w:pPr>
              <w:jc w:val="both"/>
              <w:rPr>
                <w:kern w:val="2"/>
                <w:szCs w:val="24"/>
                <w:shd w:val="clear" w:color="auto" w:fill="FFFFFF"/>
              </w:rPr>
            </w:pPr>
            <w:r w:rsidRPr="00355D7A">
              <w:rPr>
                <w:kern w:val="2"/>
                <w:szCs w:val="24"/>
                <w:shd w:val="clear" w:color="auto" w:fill="FFFFFF"/>
              </w:rPr>
              <w:t xml:space="preserve">Aplinkosauginiai kriterijai Paslaugoms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355D7A">
              <w:rPr>
                <w:kern w:val="2"/>
                <w:szCs w:val="24"/>
                <w:shd w:val="clear" w:color="auto" w:fill="FFFFFF"/>
              </w:rPr>
              <w:lastRenderedPageBreak/>
              <w:t>paslaugas ar darbus, taikymo tvarkos aprašo patvirtinimo“ pakeitimo“ patvirtinto Aplinkos apsaugos kriterijų taikymo, vykdant žaliuosius pirkimus, tvarkos aprašo II skyriaus 4.1. papunkčiu bei 6 punktu ir 2 priedo  II , VIII skyriaus nuostatomis.</w:t>
            </w:r>
          </w:p>
          <w:p w14:paraId="14484988" w14:textId="77777777" w:rsidR="00300974" w:rsidRPr="00355D7A" w:rsidRDefault="00300974" w:rsidP="00300974">
            <w:pPr>
              <w:rPr>
                <w:kern w:val="2"/>
                <w:szCs w:val="24"/>
                <w:shd w:val="clear" w:color="auto" w:fill="FFFFFF"/>
              </w:rPr>
            </w:pPr>
            <w:r w:rsidRPr="00355D7A">
              <w:rPr>
                <w:kern w:val="2"/>
                <w:szCs w:val="24"/>
                <w:shd w:val="clear" w:color="auto" w:fill="FFFFFF"/>
              </w:rPr>
              <w:t>Teikiamoms Paslaugoms nustatyti kriterijai ir reikalavimai nurodyti Techninėje specifikacijoje.</w:t>
            </w:r>
          </w:p>
          <w:p w14:paraId="38057458" w14:textId="6735C15F" w:rsidR="004F2762" w:rsidRPr="00355D7A" w:rsidRDefault="004F2762" w:rsidP="00300974">
            <w:pPr>
              <w:rPr>
                <w:kern w:val="2"/>
                <w:szCs w:val="24"/>
              </w:rPr>
            </w:pPr>
            <w:r w:rsidRPr="00355D7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lastRenderedPageBreak/>
              <w:t>13.2. Su perkamomis Paslaugomis susiję socialiniai kriterijai</w:t>
            </w:r>
          </w:p>
        </w:tc>
        <w:tc>
          <w:tcPr>
            <w:tcW w:w="6477" w:type="dxa"/>
            <w:gridSpan w:val="2"/>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3"/>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14202CAD" w14:textId="77777777">
        <w:trPr>
          <w:trHeight w:val="300"/>
        </w:trPr>
        <w:tc>
          <w:tcPr>
            <w:tcW w:w="3058" w:type="dxa"/>
          </w:tcPr>
          <w:p w14:paraId="7CF09368" w14:textId="22574102" w:rsidR="004F2762" w:rsidRDefault="004F2762" w:rsidP="004F2762">
            <w:pPr>
              <w:rPr>
                <w:b/>
                <w:kern w:val="2"/>
                <w:szCs w:val="24"/>
              </w:rPr>
            </w:pPr>
            <w:r>
              <w:rPr>
                <w:b/>
                <w:kern w:val="2"/>
                <w:szCs w:val="24"/>
              </w:rPr>
              <w:t>14.</w:t>
            </w:r>
            <w:r w:rsidR="00300974">
              <w:rPr>
                <w:b/>
                <w:kern w:val="2"/>
                <w:szCs w:val="24"/>
              </w:rPr>
              <w:t>1</w:t>
            </w:r>
            <w:r>
              <w:rPr>
                <w:b/>
                <w:kern w:val="2"/>
                <w:szCs w:val="24"/>
              </w:rPr>
              <w:t>.</w:t>
            </w:r>
          </w:p>
        </w:tc>
        <w:tc>
          <w:tcPr>
            <w:tcW w:w="6477" w:type="dxa"/>
            <w:gridSpan w:val="2"/>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3"/>
          </w:tcPr>
          <w:p w14:paraId="315EB43A" w14:textId="77777777" w:rsidR="004F2762" w:rsidRDefault="004F2762" w:rsidP="004F2762">
            <w:pPr>
              <w:jc w:val="center"/>
              <w:rPr>
                <w:b/>
                <w:kern w:val="2"/>
                <w:szCs w:val="24"/>
              </w:rPr>
            </w:pPr>
            <w:r>
              <w:rPr>
                <w:b/>
                <w:kern w:val="2"/>
                <w:szCs w:val="24"/>
              </w:rPr>
              <w:t>15. SUTARTIES PRIEDAI</w:t>
            </w:r>
          </w:p>
        </w:tc>
      </w:tr>
      <w:tr w:rsidR="00300974" w14:paraId="3DC3B22B" w14:textId="77777777">
        <w:trPr>
          <w:trHeight w:val="300"/>
        </w:trPr>
        <w:tc>
          <w:tcPr>
            <w:tcW w:w="3058" w:type="dxa"/>
          </w:tcPr>
          <w:p w14:paraId="1D31842A" w14:textId="77777777" w:rsidR="00300974" w:rsidRDefault="00300974" w:rsidP="00300974">
            <w:pPr>
              <w:jc w:val="center"/>
              <w:rPr>
                <w:b/>
                <w:kern w:val="2"/>
                <w:szCs w:val="24"/>
              </w:rPr>
            </w:pPr>
            <w:r>
              <w:rPr>
                <w:b/>
                <w:kern w:val="2"/>
                <w:szCs w:val="24"/>
              </w:rPr>
              <w:t>15.1. Priedas Nr. 1</w:t>
            </w:r>
          </w:p>
        </w:tc>
        <w:tc>
          <w:tcPr>
            <w:tcW w:w="6477" w:type="dxa"/>
            <w:gridSpan w:val="2"/>
          </w:tcPr>
          <w:p w14:paraId="0FA811E8" w14:textId="3A566A20" w:rsidR="00300974" w:rsidRPr="00300974" w:rsidRDefault="00300974" w:rsidP="00300974">
            <w:pPr>
              <w:rPr>
                <w:kern w:val="2"/>
                <w:szCs w:val="24"/>
              </w:rPr>
            </w:pPr>
            <w:r w:rsidRPr="00300974">
              <w:rPr>
                <w:kern w:val="2"/>
                <w:szCs w:val="24"/>
              </w:rPr>
              <w:t>Techninė specifikacija</w:t>
            </w:r>
          </w:p>
        </w:tc>
      </w:tr>
      <w:tr w:rsidR="00300974" w14:paraId="15F917B0" w14:textId="77777777">
        <w:trPr>
          <w:trHeight w:val="300"/>
        </w:trPr>
        <w:tc>
          <w:tcPr>
            <w:tcW w:w="3058" w:type="dxa"/>
          </w:tcPr>
          <w:p w14:paraId="17970100" w14:textId="77777777" w:rsidR="00300974" w:rsidRDefault="00300974" w:rsidP="00300974">
            <w:pPr>
              <w:jc w:val="center"/>
              <w:rPr>
                <w:b/>
                <w:kern w:val="2"/>
                <w:szCs w:val="24"/>
              </w:rPr>
            </w:pPr>
            <w:r>
              <w:rPr>
                <w:b/>
                <w:kern w:val="2"/>
                <w:szCs w:val="24"/>
              </w:rPr>
              <w:t>15.2. Priedas Nr. 2</w:t>
            </w:r>
          </w:p>
        </w:tc>
        <w:tc>
          <w:tcPr>
            <w:tcW w:w="6477" w:type="dxa"/>
            <w:gridSpan w:val="2"/>
          </w:tcPr>
          <w:p w14:paraId="170E2DA0" w14:textId="20321482" w:rsidR="00300974" w:rsidRPr="00300974" w:rsidRDefault="00300974" w:rsidP="00300974">
            <w:pPr>
              <w:rPr>
                <w:kern w:val="2"/>
                <w:szCs w:val="24"/>
              </w:rPr>
            </w:pPr>
            <w:r w:rsidRPr="00300974">
              <w:rPr>
                <w:kern w:val="2"/>
                <w:szCs w:val="24"/>
              </w:rPr>
              <w:t>Pasiūlymas</w:t>
            </w:r>
          </w:p>
        </w:tc>
      </w:tr>
      <w:tr w:rsidR="00300974" w14:paraId="6A181AD6" w14:textId="77777777">
        <w:trPr>
          <w:trHeight w:val="300"/>
        </w:trPr>
        <w:tc>
          <w:tcPr>
            <w:tcW w:w="3058" w:type="dxa"/>
          </w:tcPr>
          <w:p w14:paraId="100E7622" w14:textId="77777777" w:rsidR="00300974" w:rsidRDefault="00300974" w:rsidP="00300974">
            <w:pPr>
              <w:jc w:val="center"/>
              <w:rPr>
                <w:b/>
                <w:kern w:val="2"/>
                <w:szCs w:val="24"/>
              </w:rPr>
            </w:pPr>
            <w:r>
              <w:rPr>
                <w:b/>
                <w:kern w:val="2"/>
                <w:szCs w:val="24"/>
              </w:rPr>
              <w:t>15.3. Priedas Nr. 3</w:t>
            </w:r>
          </w:p>
        </w:tc>
        <w:tc>
          <w:tcPr>
            <w:tcW w:w="6477" w:type="dxa"/>
            <w:gridSpan w:val="2"/>
          </w:tcPr>
          <w:p w14:paraId="15D6BCDD" w14:textId="3C49929F" w:rsidR="00300974" w:rsidRPr="00300974" w:rsidRDefault="00300974" w:rsidP="00300974">
            <w:pPr>
              <w:rPr>
                <w:kern w:val="2"/>
                <w:szCs w:val="24"/>
              </w:rPr>
            </w:pPr>
            <w:r w:rsidRPr="00300974">
              <w:rPr>
                <w:kern w:val="2"/>
                <w:szCs w:val="24"/>
              </w:rPr>
              <w:t>Paslaugų įkainiai</w:t>
            </w:r>
          </w:p>
        </w:tc>
      </w:tr>
      <w:tr w:rsidR="00300974" w14:paraId="6AFEF080" w14:textId="77777777">
        <w:trPr>
          <w:trHeight w:val="300"/>
        </w:trPr>
        <w:tc>
          <w:tcPr>
            <w:tcW w:w="3058" w:type="dxa"/>
          </w:tcPr>
          <w:p w14:paraId="39CA788E" w14:textId="77777777" w:rsidR="00300974" w:rsidRDefault="00300974" w:rsidP="00300974">
            <w:pPr>
              <w:jc w:val="center"/>
              <w:rPr>
                <w:b/>
                <w:kern w:val="2"/>
                <w:szCs w:val="24"/>
              </w:rPr>
            </w:pPr>
            <w:r>
              <w:rPr>
                <w:b/>
                <w:kern w:val="2"/>
                <w:szCs w:val="24"/>
              </w:rPr>
              <w:t>15.4. Priedas Nr. 4</w:t>
            </w:r>
          </w:p>
        </w:tc>
        <w:tc>
          <w:tcPr>
            <w:tcW w:w="6477" w:type="dxa"/>
            <w:gridSpan w:val="2"/>
          </w:tcPr>
          <w:p w14:paraId="277FC03F" w14:textId="6D8ABDF8" w:rsidR="00300974" w:rsidRPr="00300974" w:rsidRDefault="00300974" w:rsidP="00300974">
            <w:pPr>
              <w:rPr>
                <w:kern w:val="2"/>
                <w:szCs w:val="24"/>
              </w:rPr>
            </w:pPr>
            <w:r w:rsidRPr="00300974">
              <w:rPr>
                <w:kern w:val="2"/>
                <w:szCs w:val="24"/>
              </w:rPr>
              <w:t>Sutarties vykdymui pasitelkiami subtiekėjai ir (ar) specialistai (jei taikoma)</w:t>
            </w:r>
          </w:p>
        </w:tc>
      </w:tr>
      <w:tr w:rsidR="00300974" w14:paraId="3A821A44" w14:textId="77777777">
        <w:trPr>
          <w:trHeight w:val="300"/>
        </w:trPr>
        <w:tc>
          <w:tcPr>
            <w:tcW w:w="3058" w:type="dxa"/>
          </w:tcPr>
          <w:p w14:paraId="515D4081" w14:textId="77777777" w:rsidR="00300974" w:rsidRDefault="00300974" w:rsidP="00300974">
            <w:pPr>
              <w:jc w:val="center"/>
              <w:rPr>
                <w:b/>
                <w:kern w:val="2"/>
                <w:szCs w:val="24"/>
              </w:rPr>
            </w:pPr>
            <w:r>
              <w:rPr>
                <w:b/>
                <w:kern w:val="2"/>
                <w:szCs w:val="24"/>
              </w:rPr>
              <w:t>15.5. Priedas Nr. 5</w:t>
            </w:r>
          </w:p>
        </w:tc>
        <w:tc>
          <w:tcPr>
            <w:tcW w:w="6477" w:type="dxa"/>
            <w:gridSpan w:val="2"/>
          </w:tcPr>
          <w:p w14:paraId="0180852F" w14:textId="46D23D57" w:rsidR="00300974" w:rsidRDefault="00300974" w:rsidP="00300974">
            <w:pPr>
              <w:rPr>
                <w:b/>
                <w:kern w:val="2"/>
                <w:szCs w:val="24"/>
              </w:rPr>
            </w:pPr>
            <w:r w:rsidRPr="00300974">
              <w:rPr>
                <w:kern w:val="2"/>
                <w:szCs w:val="24"/>
              </w:rPr>
              <w:t>Paslaugų</w:t>
            </w:r>
            <w:r>
              <w:rPr>
                <w:kern w:val="2"/>
                <w:szCs w:val="24"/>
              </w:rPr>
              <w:t xml:space="preserve"> perdavimo – priėmimo aktas</w:t>
            </w:r>
          </w:p>
        </w:tc>
      </w:tr>
      <w:tr w:rsidR="00300974" w14:paraId="3FF60D69" w14:textId="77777777">
        <w:tc>
          <w:tcPr>
            <w:tcW w:w="9535" w:type="dxa"/>
            <w:gridSpan w:val="3"/>
          </w:tcPr>
          <w:p w14:paraId="2C367367" w14:textId="77777777" w:rsidR="00300974" w:rsidRDefault="00300974" w:rsidP="00300974">
            <w:pPr>
              <w:jc w:val="center"/>
              <w:rPr>
                <w:b/>
                <w:kern w:val="2"/>
                <w:szCs w:val="24"/>
              </w:rPr>
            </w:pPr>
            <w:r>
              <w:rPr>
                <w:b/>
                <w:kern w:val="2"/>
                <w:szCs w:val="24"/>
              </w:rPr>
              <w:t>16. ŠALIŲ ATSTOVŲ PARAŠAI</w:t>
            </w:r>
          </w:p>
        </w:tc>
      </w:tr>
      <w:tr w:rsidR="00300974" w14:paraId="53C1352F" w14:textId="77777777">
        <w:tc>
          <w:tcPr>
            <w:tcW w:w="5224" w:type="dxa"/>
            <w:gridSpan w:val="2"/>
          </w:tcPr>
          <w:p w14:paraId="5D6D4A90" w14:textId="77777777" w:rsidR="00300974" w:rsidRDefault="00300974" w:rsidP="00300974">
            <w:pPr>
              <w:jc w:val="center"/>
              <w:rPr>
                <w:b/>
                <w:kern w:val="2"/>
                <w:szCs w:val="24"/>
              </w:rPr>
            </w:pPr>
            <w:r>
              <w:rPr>
                <w:b/>
                <w:kern w:val="2"/>
                <w:szCs w:val="24"/>
              </w:rPr>
              <w:t>PIRKĖJAS</w:t>
            </w:r>
          </w:p>
        </w:tc>
        <w:tc>
          <w:tcPr>
            <w:tcW w:w="4311" w:type="dxa"/>
          </w:tcPr>
          <w:p w14:paraId="44D252D9" w14:textId="77777777" w:rsidR="00300974" w:rsidRDefault="00300974" w:rsidP="00300974">
            <w:pPr>
              <w:jc w:val="center"/>
              <w:rPr>
                <w:b/>
                <w:kern w:val="2"/>
                <w:szCs w:val="24"/>
              </w:rPr>
            </w:pPr>
            <w:r>
              <w:rPr>
                <w:b/>
                <w:kern w:val="2"/>
                <w:szCs w:val="24"/>
              </w:rPr>
              <w:t>TIEKĖJAS</w:t>
            </w:r>
          </w:p>
        </w:tc>
      </w:tr>
      <w:tr w:rsidR="00300974" w14:paraId="1D45B8D3" w14:textId="77777777">
        <w:tc>
          <w:tcPr>
            <w:tcW w:w="5224" w:type="dxa"/>
            <w:gridSpan w:val="2"/>
          </w:tcPr>
          <w:p w14:paraId="36222A8F" w14:textId="77777777" w:rsidR="00300974" w:rsidRDefault="00300974" w:rsidP="00300974">
            <w:pPr>
              <w:jc w:val="center"/>
              <w:rPr>
                <w:color w:val="4472C4"/>
                <w:kern w:val="2"/>
                <w:szCs w:val="24"/>
              </w:rPr>
            </w:pPr>
            <w:r>
              <w:rPr>
                <w:color w:val="4472C4"/>
                <w:kern w:val="2"/>
                <w:szCs w:val="24"/>
              </w:rPr>
              <w:t>(nurodomos atstovo pareigos, vardas, pavardė)</w:t>
            </w:r>
          </w:p>
        </w:tc>
        <w:tc>
          <w:tcPr>
            <w:tcW w:w="4311" w:type="dxa"/>
          </w:tcPr>
          <w:p w14:paraId="57C78BA9" w14:textId="77777777" w:rsidR="00300974" w:rsidRDefault="00300974" w:rsidP="00300974">
            <w:pPr>
              <w:jc w:val="center"/>
              <w:rPr>
                <w:b/>
                <w:kern w:val="2"/>
                <w:szCs w:val="24"/>
              </w:rPr>
            </w:pPr>
            <w:r>
              <w:rPr>
                <w:color w:val="4472C4"/>
                <w:kern w:val="2"/>
                <w:szCs w:val="24"/>
              </w:rPr>
              <w:t>(nurodomos atstovo pareigos, vardas, pavardė)</w:t>
            </w:r>
          </w:p>
        </w:tc>
      </w:tr>
      <w:tr w:rsidR="00300974" w14:paraId="3D174D7C" w14:textId="77777777">
        <w:tc>
          <w:tcPr>
            <w:tcW w:w="5224" w:type="dxa"/>
            <w:gridSpan w:val="2"/>
          </w:tcPr>
          <w:p w14:paraId="16D035BF" w14:textId="77777777" w:rsidR="00300974" w:rsidRDefault="00300974" w:rsidP="00300974">
            <w:pPr>
              <w:jc w:val="center"/>
              <w:rPr>
                <w:b/>
                <w:color w:val="4472C4"/>
                <w:kern w:val="2"/>
                <w:szCs w:val="24"/>
              </w:rPr>
            </w:pPr>
          </w:p>
          <w:p w14:paraId="4CAA919D" w14:textId="77777777" w:rsidR="00300974" w:rsidRDefault="00300974" w:rsidP="00300974">
            <w:pPr>
              <w:jc w:val="center"/>
              <w:rPr>
                <w:b/>
                <w:color w:val="4472C4"/>
                <w:kern w:val="2"/>
                <w:szCs w:val="24"/>
              </w:rPr>
            </w:pPr>
            <w:r>
              <w:rPr>
                <w:b/>
                <w:color w:val="4472C4"/>
                <w:kern w:val="2"/>
                <w:szCs w:val="24"/>
              </w:rPr>
              <w:t>(parašas)</w:t>
            </w:r>
          </w:p>
          <w:p w14:paraId="46A11AD6" w14:textId="77777777" w:rsidR="00300974" w:rsidRDefault="00300974" w:rsidP="00300974">
            <w:pPr>
              <w:jc w:val="center"/>
              <w:rPr>
                <w:b/>
                <w:color w:val="4472C4"/>
                <w:kern w:val="2"/>
                <w:szCs w:val="24"/>
              </w:rPr>
            </w:pPr>
          </w:p>
          <w:p w14:paraId="2D8F65AD" w14:textId="77777777" w:rsidR="00300974" w:rsidRDefault="00300974" w:rsidP="00300974">
            <w:pPr>
              <w:jc w:val="center"/>
              <w:rPr>
                <w:b/>
                <w:color w:val="4472C4"/>
                <w:kern w:val="2"/>
                <w:szCs w:val="24"/>
              </w:rPr>
            </w:pPr>
          </w:p>
        </w:tc>
        <w:tc>
          <w:tcPr>
            <w:tcW w:w="4311" w:type="dxa"/>
          </w:tcPr>
          <w:p w14:paraId="713C60D5" w14:textId="77777777" w:rsidR="00300974" w:rsidRDefault="00300974" w:rsidP="00300974">
            <w:pPr>
              <w:jc w:val="center"/>
              <w:rPr>
                <w:b/>
                <w:color w:val="4472C4"/>
                <w:kern w:val="2"/>
                <w:szCs w:val="24"/>
              </w:rPr>
            </w:pPr>
          </w:p>
          <w:p w14:paraId="345BB40E" w14:textId="77777777" w:rsidR="00300974" w:rsidRDefault="00300974" w:rsidP="00300974">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40C8DE79" w:rsidR="0055483D" w:rsidRDefault="0055483D">
      <w:pPr>
        <w:rPr>
          <w:szCs w:val="24"/>
        </w:rPr>
      </w:pPr>
    </w:p>
    <w:sectPr w:rsidR="0055483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468D8" w14:textId="77777777" w:rsidR="000B49E4" w:rsidRDefault="000B49E4">
      <w:pPr>
        <w:rPr>
          <w:sz w:val="20"/>
        </w:rPr>
      </w:pPr>
      <w:r>
        <w:rPr>
          <w:sz w:val="20"/>
        </w:rPr>
        <w:separator/>
      </w:r>
    </w:p>
  </w:endnote>
  <w:endnote w:type="continuationSeparator" w:id="0">
    <w:p w14:paraId="2B9F130D" w14:textId="77777777" w:rsidR="000B49E4" w:rsidRDefault="000B49E4">
      <w:pPr>
        <w:rPr>
          <w:sz w:val="20"/>
        </w:rPr>
      </w:pPr>
      <w:r>
        <w:rPr>
          <w:sz w:val="20"/>
        </w:rPr>
        <w:continuationSeparator/>
      </w:r>
    </w:p>
  </w:endnote>
  <w:endnote w:type="continuationNotice" w:id="1">
    <w:p w14:paraId="7C7B923A" w14:textId="77777777" w:rsidR="000B49E4" w:rsidRDefault="000B4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3BF1" w14:textId="77777777" w:rsidR="000B49E4" w:rsidRDefault="000B49E4">
      <w:pPr>
        <w:rPr>
          <w:sz w:val="20"/>
        </w:rPr>
      </w:pPr>
      <w:r>
        <w:rPr>
          <w:sz w:val="20"/>
        </w:rPr>
        <w:separator/>
      </w:r>
    </w:p>
  </w:footnote>
  <w:footnote w:type="continuationSeparator" w:id="0">
    <w:p w14:paraId="03E04597" w14:textId="77777777" w:rsidR="000B49E4" w:rsidRDefault="000B49E4">
      <w:pPr>
        <w:rPr>
          <w:sz w:val="20"/>
        </w:rPr>
      </w:pPr>
      <w:r>
        <w:rPr>
          <w:sz w:val="20"/>
        </w:rPr>
        <w:continuationSeparator/>
      </w:r>
    </w:p>
  </w:footnote>
  <w:footnote w:type="continuationNotice" w:id="1">
    <w:p w14:paraId="50C9E464" w14:textId="77777777" w:rsidR="000B49E4" w:rsidRDefault="000B4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40D0"/>
    <w:rsid w:val="000A73B5"/>
    <w:rsid w:val="000B49E4"/>
    <w:rsid w:val="000F0030"/>
    <w:rsid w:val="0011762D"/>
    <w:rsid w:val="00125791"/>
    <w:rsid w:val="00141AD6"/>
    <w:rsid w:val="00150046"/>
    <w:rsid w:val="00160F83"/>
    <w:rsid w:val="0016769A"/>
    <w:rsid w:val="00182E68"/>
    <w:rsid w:val="001953FF"/>
    <w:rsid w:val="001B6F5E"/>
    <w:rsid w:val="001B78BC"/>
    <w:rsid w:val="001C4E4A"/>
    <w:rsid w:val="002130B0"/>
    <w:rsid w:val="002750D6"/>
    <w:rsid w:val="0028217B"/>
    <w:rsid w:val="002A1B52"/>
    <w:rsid w:val="002E3D88"/>
    <w:rsid w:val="002F1C1A"/>
    <w:rsid w:val="002F35B0"/>
    <w:rsid w:val="00300974"/>
    <w:rsid w:val="00306F95"/>
    <w:rsid w:val="0032355A"/>
    <w:rsid w:val="0035194C"/>
    <w:rsid w:val="00355D7A"/>
    <w:rsid w:val="00357AE6"/>
    <w:rsid w:val="00364DC1"/>
    <w:rsid w:val="00373707"/>
    <w:rsid w:val="00375FA8"/>
    <w:rsid w:val="00381B93"/>
    <w:rsid w:val="003862C2"/>
    <w:rsid w:val="00392469"/>
    <w:rsid w:val="003A4791"/>
    <w:rsid w:val="003B16B8"/>
    <w:rsid w:val="003C2F60"/>
    <w:rsid w:val="0044552C"/>
    <w:rsid w:val="00481022"/>
    <w:rsid w:val="00490AB1"/>
    <w:rsid w:val="004B0A75"/>
    <w:rsid w:val="004B14BD"/>
    <w:rsid w:val="004C4671"/>
    <w:rsid w:val="004C6BB8"/>
    <w:rsid w:val="004E0DC9"/>
    <w:rsid w:val="004F2762"/>
    <w:rsid w:val="00524B31"/>
    <w:rsid w:val="0055483D"/>
    <w:rsid w:val="00593876"/>
    <w:rsid w:val="005B45CE"/>
    <w:rsid w:val="005D0566"/>
    <w:rsid w:val="005E454A"/>
    <w:rsid w:val="005F5062"/>
    <w:rsid w:val="005F69FA"/>
    <w:rsid w:val="00677957"/>
    <w:rsid w:val="006A0E4F"/>
    <w:rsid w:val="006A55B2"/>
    <w:rsid w:val="006A6035"/>
    <w:rsid w:val="006B22BC"/>
    <w:rsid w:val="006B5A1C"/>
    <w:rsid w:val="006C4EA8"/>
    <w:rsid w:val="006E2F9D"/>
    <w:rsid w:val="00707233"/>
    <w:rsid w:val="00755E55"/>
    <w:rsid w:val="00757F85"/>
    <w:rsid w:val="00786DEF"/>
    <w:rsid w:val="007A088C"/>
    <w:rsid w:val="007A2BA1"/>
    <w:rsid w:val="007B115A"/>
    <w:rsid w:val="007B3895"/>
    <w:rsid w:val="007C086A"/>
    <w:rsid w:val="007D21DF"/>
    <w:rsid w:val="007D676C"/>
    <w:rsid w:val="00860848"/>
    <w:rsid w:val="00861E24"/>
    <w:rsid w:val="008A0066"/>
    <w:rsid w:val="008A7084"/>
    <w:rsid w:val="008B151C"/>
    <w:rsid w:val="008C247E"/>
    <w:rsid w:val="008D25E7"/>
    <w:rsid w:val="008E5304"/>
    <w:rsid w:val="008F39C3"/>
    <w:rsid w:val="00913996"/>
    <w:rsid w:val="00936548"/>
    <w:rsid w:val="0093716E"/>
    <w:rsid w:val="00976A92"/>
    <w:rsid w:val="009D1005"/>
    <w:rsid w:val="009F33C9"/>
    <w:rsid w:val="009F3602"/>
    <w:rsid w:val="009F737A"/>
    <w:rsid w:val="00A06C43"/>
    <w:rsid w:val="00A07097"/>
    <w:rsid w:val="00A074D8"/>
    <w:rsid w:val="00A51FF6"/>
    <w:rsid w:val="00A92197"/>
    <w:rsid w:val="00AA4504"/>
    <w:rsid w:val="00AB0C94"/>
    <w:rsid w:val="00AD7F77"/>
    <w:rsid w:val="00AE2498"/>
    <w:rsid w:val="00AE72E7"/>
    <w:rsid w:val="00AF0EBA"/>
    <w:rsid w:val="00B109C3"/>
    <w:rsid w:val="00B83035"/>
    <w:rsid w:val="00BA1890"/>
    <w:rsid w:val="00BE0735"/>
    <w:rsid w:val="00BE3C2B"/>
    <w:rsid w:val="00C01AC9"/>
    <w:rsid w:val="00C1613B"/>
    <w:rsid w:val="00C21EE5"/>
    <w:rsid w:val="00C503EA"/>
    <w:rsid w:val="00C7635C"/>
    <w:rsid w:val="00C76E79"/>
    <w:rsid w:val="00C80E02"/>
    <w:rsid w:val="00CA3E47"/>
    <w:rsid w:val="00CB46AA"/>
    <w:rsid w:val="00CC15E8"/>
    <w:rsid w:val="00D02E0E"/>
    <w:rsid w:val="00D14592"/>
    <w:rsid w:val="00D14629"/>
    <w:rsid w:val="00D4753A"/>
    <w:rsid w:val="00D70876"/>
    <w:rsid w:val="00D73B96"/>
    <w:rsid w:val="00DA2877"/>
    <w:rsid w:val="00DA4E0C"/>
    <w:rsid w:val="00DD61E4"/>
    <w:rsid w:val="00DF1B5C"/>
    <w:rsid w:val="00DF38F9"/>
    <w:rsid w:val="00DF43C9"/>
    <w:rsid w:val="00E0532D"/>
    <w:rsid w:val="00E17B52"/>
    <w:rsid w:val="00E519FD"/>
    <w:rsid w:val="00E554E4"/>
    <w:rsid w:val="00E8579A"/>
    <w:rsid w:val="00E931DA"/>
    <w:rsid w:val="00E97B22"/>
    <w:rsid w:val="00EA3CBE"/>
    <w:rsid w:val="00EA708A"/>
    <w:rsid w:val="00ED0D3C"/>
    <w:rsid w:val="00F538BD"/>
    <w:rsid w:val="00F77AF5"/>
    <w:rsid w:val="00F965B4"/>
    <w:rsid w:val="00FA55F9"/>
    <w:rsid w:val="00FB35B6"/>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 w:type="character" w:customStyle="1" w:styleId="normaltextrun">
    <w:name w:val="normaltextrun"/>
    <w:basedOn w:val="DefaultParagraphFont"/>
    <w:rsid w:val="00ED0D3C"/>
  </w:style>
  <w:style w:type="paragraph" w:customStyle="1" w:styleId="paragraph">
    <w:name w:val="paragraph"/>
    <w:basedOn w:val="Normal"/>
    <w:rsid w:val="003B16B8"/>
    <w:pPr>
      <w:spacing w:before="100" w:beforeAutospacing="1" w:after="100" w:afterAutospacing="1"/>
    </w:pPr>
    <w:rPr>
      <w:szCs w:val="24"/>
      <w:lang w:eastAsia="lt-LT"/>
    </w:rPr>
  </w:style>
  <w:style w:type="character" w:customStyle="1" w:styleId="eop">
    <w:name w:val="eop"/>
    <w:basedOn w:val="DefaultParagraphFont"/>
    <w:rsid w:val="003B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2804</Words>
  <Characters>15983</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Lazauskienė</cp:lastModifiedBy>
  <cp:revision>2</cp:revision>
  <cp:lastPrinted>2017-06-29T23:42:00Z</cp:lastPrinted>
  <dcterms:created xsi:type="dcterms:W3CDTF">2025-09-07T13:19:00Z</dcterms:created>
  <dcterms:modified xsi:type="dcterms:W3CDTF">2025-09-07T13:19:00Z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