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286E" w14:textId="5C2159E6" w:rsidR="00354A1B" w:rsidRPr="00354A1B" w:rsidRDefault="00354A1B" w:rsidP="006458B7">
      <w:pPr>
        <w:tabs>
          <w:tab w:val="left" w:pos="4253"/>
        </w:tabs>
        <w:ind w:right="-141"/>
        <w:jc w:val="center"/>
        <w:rPr>
          <w:b/>
          <w:lang w:val="lt-LT"/>
        </w:rPr>
      </w:pPr>
      <w:r w:rsidRPr="00354A1B">
        <w:rPr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5C0588C1" wp14:editId="5BFA0565">
            <wp:simplePos x="0" y="0"/>
            <wp:positionH relativeFrom="column">
              <wp:posOffset>2710180</wp:posOffset>
            </wp:positionH>
            <wp:positionV relativeFrom="paragraph">
              <wp:posOffset>2540</wp:posOffset>
            </wp:positionV>
            <wp:extent cx="790575" cy="685800"/>
            <wp:effectExtent l="0" t="0" r="9525" b="0"/>
            <wp:wrapSquare wrapText="bothSides"/>
            <wp:docPr id="4" name="Paveikslėlis 1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54A1B">
        <w:rPr>
          <w:lang w:val="lt-LT"/>
        </w:rPr>
        <w:br w:type="textWrapping" w:clear="all"/>
      </w:r>
      <w:r w:rsidRPr="00354A1B">
        <w:rPr>
          <w:b/>
          <w:lang w:val="lt-LT"/>
        </w:rPr>
        <w:t>VALSTYBINĖS LIGONIŲ KASOS</w:t>
      </w:r>
    </w:p>
    <w:p w14:paraId="18C2C1C8" w14:textId="77777777" w:rsidR="00354A1B" w:rsidRPr="00354A1B" w:rsidRDefault="00354A1B" w:rsidP="006458B7">
      <w:pPr>
        <w:jc w:val="center"/>
        <w:rPr>
          <w:b/>
          <w:lang w:val="lt-LT"/>
        </w:rPr>
      </w:pPr>
      <w:r w:rsidRPr="00354A1B">
        <w:rPr>
          <w:b/>
          <w:lang w:val="lt-LT"/>
        </w:rPr>
        <w:t>PRIE SVEIKATOS APSAUGOS MINISTERIJOS</w:t>
      </w:r>
    </w:p>
    <w:p w14:paraId="0290C384" w14:textId="0682A0EE" w:rsidR="00354A1B" w:rsidRPr="00354A1B" w:rsidRDefault="00354A1B" w:rsidP="006458B7">
      <w:pPr>
        <w:jc w:val="center"/>
        <w:rPr>
          <w:b/>
          <w:lang w:val="lt-LT"/>
        </w:rPr>
      </w:pPr>
      <w:r w:rsidRPr="00354A1B">
        <w:rPr>
          <w:b/>
          <w:lang w:val="lt-LT"/>
        </w:rPr>
        <w:t>NUOLAT VEIKIANTI SUPAPRASTINTŲ IR MAŽOS VERTĖS</w:t>
      </w:r>
    </w:p>
    <w:p w14:paraId="06A958BA" w14:textId="77777777" w:rsidR="00354A1B" w:rsidRPr="00354A1B" w:rsidRDefault="00354A1B" w:rsidP="006458B7">
      <w:pPr>
        <w:jc w:val="center"/>
        <w:rPr>
          <w:b/>
          <w:lang w:val="lt-LT"/>
        </w:rPr>
      </w:pPr>
      <w:r w:rsidRPr="00354A1B">
        <w:rPr>
          <w:b/>
          <w:lang w:val="lt-LT"/>
        </w:rPr>
        <w:t>VIEŠŲJŲ PIRKIMŲ KOMISIJA</w:t>
      </w:r>
    </w:p>
    <w:p w14:paraId="29BD8CC6" w14:textId="77777777" w:rsidR="00354A1B" w:rsidRPr="00354A1B" w:rsidRDefault="00354A1B" w:rsidP="00354A1B">
      <w:pPr>
        <w:jc w:val="center"/>
        <w:rPr>
          <w:b/>
          <w:szCs w:val="28"/>
          <w:lang w:val="lt-LT"/>
        </w:rPr>
      </w:pPr>
    </w:p>
    <w:p w14:paraId="67CE510C" w14:textId="77777777" w:rsidR="00354A1B" w:rsidRPr="00354A1B" w:rsidRDefault="00354A1B" w:rsidP="00354A1B">
      <w:pPr>
        <w:jc w:val="center"/>
        <w:rPr>
          <w:b/>
          <w:szCs w:val="28"/>
          <w:lang w:val="lt-LT"/>
        </w:rPr>
      </w:pPr>
    </w:p>
    <w:p w14:paraId="7108351A" w14:textId="77777777" w:rsidR="00354A1B" w:rsidRPr="00354A1B" w:rsidRDefault="00354A1B" w:rsidP="00354A1B">
      <w:pPr>
        <w:rPr>
          <w:b/>
          <w:caps/>
          <w:lang w:val="lt-LT"/>
        </w:rPr>
      </w:pPr>
    </w:p>
    <w:p w14:paraId="62EA12A4" w14:textId="255C6A9D" w:rsidR="00354A1B" w:rsidRPr="00354A1B" w:rsidRDefault="00354A1B" w:rsidP="00354A1B">
      <w:pPr>
        <w:rPr>
          <w:b/>
          <w:caps/>
          <w:lang w:val="lt-LT"/>
        </w:rPr>
      </w:pPr>
      <w:r>
        <w:rPr>
          <w:bCs/>
          <w:lang w:val="lt-LT"/>
        </w:rPr>
        <w:t>T</w:t>
      </w:r>
      <w:r w:rsidRPr="00354A1B">
        <w:rPr>
          <w:bCs/>
          <w:lang w:val="lt-LT"/>
        </w:rPr>
        <w:t xml:space="preserve">iekėjams </w:t>
      </w:r>
    </w:p>
    <w:p w14:paraId="6E9F0266" w14:textId="77777777" w:rsidR="00354A1B" w:rsidRPr="00354A1B" w:rsidRDefault="00354A1B" w:rsidP="00354A1B">
      <w:pPr>
        <w:rPr>
          <w:b/>
          <w:caps/>
          <w:lang w:val="lt-LT"/>
        </w:rPr>
      </w:pPr>
    </w:p>
    <w:p w14:paraId="652C06B4" w14:textId="3586B128" w:rsidR="00354A1B" w:rsidRPr="00354A1B" w:rsidRDefault="00354A1B" w:rsidP="00354A1B">
      <w:pPr>
        <w:rPr>
          <w:b/>
          <w:caps/>
          <w:lang w:val="lt-LT"/>
        </w:rPr>
      </w:pPr>
      <w:r w:rsidRPr="00354A1B">
        <w:rPr>
          <w:b/>
          <w:caps/>
          <w:lang w:val="lt-LT"/>
        </w:rPr>
        <w:t>DĖL</w:t>
      </w:r>
      <w:r w:rsidR="001C071D">
        <w:rPr>
          <w:b/>
          <w:caps/>
          <w:lang w:val="lt-LT"/>
        </w:rPr>
        <w:t xml:space="preserve"> PATEIKT</w:t>
      </w:r>
      <w:r w:rsidR="00C07002">
        <w:rPr>
          <w:b/>
          <w:caps/>
          <w:lang w:val="lt-LT"/>
        </w:rPr>
        <w:t>O</w:t>
      </w:r>
      <w:r w:rsidR="001C071D">
        <w:rPr>
          <w:b/>
          <w:caps/>
          <w:lang w:val="lt-LT"/>
        </w:rPr>
        <w:t xml:space="preserve"> KLAUSIM</w:t>
      </w:r>
      <w:r w:rsidR="00C07002">
        <w:rPr>
          <w:b/>
          <w:caps/>
          <w:lang w:val="lt-LT"/>
        </w:rPr>
        <w:t>O</w:t>
      </w:r>
      <w:r w:rsidR="001C071D">
        <w:rPr>
          <w:b/>
          <w:caps/>
          <w:lang w:val="lt-LT"/>
        </w:rPr>
        <w:t xml:space="preserve"> </w:t>
      </w:r>
      <w:r w:rsidR="007F56EA">
        <w:rPr>
          <w:b/>
          <w:caps/>
          <w:lang w:val="lt-LT"/>
        </w:rPr>
        <w:t xml:space="preserve"> </w:t>
      </w:r>
    </w:p>
    <w:p w14:paraId="650A06C6" w14:textId="77777777" w:rsidR="00354A1B" w:rsidRPr="00354A1B" w:rsidRDefault="00354A1B" w:rsidP="00354A1B">
      <w:pPr>
        <w:jc w:val="both"/>
        <w:rPr>
          <w:lang w:val="lt-LT"/>
        </w:rPr>
      </w:pPr>
    </w:p>
    <w:p w14:paraId="4CB2BC89" w14:textId="77777777" w:rsidR="00354A1B" w:rsidRPr="00354A1B" w:rsidRDefault="00354A1B" w:rsidP="00354A1B">
      <w:pPr>
        <w:jc w:val="both"/>
        <w:rPr>
          <w:lang w:val="lt-LT"/>
        </w:rPr>
      </w:pPr>
    </w:p>
    <w:p w14:paraId="5B7FEE37" w14:textId="320DBA4E" w:rsidR="001D40F3" w:rsidRPr="001D40F3" w:rsidRDefault="00354A1B" w:rsidP="001D40F3">
      <w:pPr>
        <w:ind w:firstLine="851"/>
        <w:jc w:val="both"/>
        <w:rPr>
          <w:rFonts w:eastAsia="Calibri"/>
          <w:lang w:val="lt-LT"/>
        </w:rPr>
      </w:pPr>
      <w:r w:rsidRPr="00354A1B">
        <w:rPr>
          <w:rFonts w:eastAsia="Calibri"/>
          <w:lang w:val="lt-LT"/>
        </w:rPr>
        <w:t xml:space="preserve">Valstybinės ligonių kasos prie Sveikatos apsaugos ministerijos (toliau – VLK arba perkančioji organizacija) nuolat veikianti supaprastintų ir mažos vertės viešųjų pirkimų komisija (toliau – Komisija), </w:t>
      </w:r>
      <w:r w:rsidR="006567EC">
        <w:rPr>
          <w:rFonts w:eastAsia="Calibri"/>
          <w:lang w:val="lt-LT"/>
        </w:rPr>
        <w:t xml:space="preserve">skelbiamos apklausos būdu </w:t>
      </w:r>
      <w:r w:rsidRPr="00354A1B">
        <w:rPr>
          <w:rFonts w:eastAsia="Calibri"/>
          <w:lang w:val="lt-LT"/>
        </w:rPr>
        <w:t>vykdomame</w:t>
      </w:r>
      <w:r w:rsidRPr="00354A1B">
        <w:rPr>
          <w:b/>
          <w:lang w:val="lt-LT" w:eastAsia="lt-LT"/>
        </w:rPr>
        <w:t xml:space="preserve"> </w:t>
      </w:r>
      <w:r w:rsidR="005875DA">
        <w:rPr>
          <w:b/>
          <w:bCs/>
          <w:color w:val="000000"/>
          <w:lang w:val="lt-LT" w:eastAsia="lt-LT"/>
        </w:rPr>
        <w:t>S</w:t>
      </w:r>
      <w:r w:rsidR="006567EC">
        <w:rPr>
          <w:b/>
          <w:bCs/>
          <w:color w:val="000000"/>
          <w:lang w:val="lt-LT" w:eastAsia="lt-LT"/>
        </w:rPr>
        <w:t xml:space="preserve">pausdinimo ir susijusios </w:t>
      </w:r>
      <w:r w:rsidRPr="00354A1B">
        <w:rPr>
          <w:b/>
          <w:bCs/>
          <w:color w:val="000000"/>
          <w:lang w:val="lt-LT" w:eastAsia="lt-LT"/>
        </w:rPr>
        <w:t>paslaug</w:t>
      </w:r>
      <w:r w:rsidR="00353D74">
        <w:rPr>
          <w:b/>
          <w:bCs/>
          <w:color w:val="000000"/>
          <w:lang w:val="lt-LT" w:eastAsia="lt-LT"/>
        </w:rPr>
        <w:t>ų</w:t>
      </w:r>
      <w:r w:rsidRPr="00354A1B">
        <w:rPr>
          <w:b/>
          <w:bCs/>
          <w:color w:val="000000"/>
          <w:lang w:val="lt-LT" w:eastAsia="lt-LT"/>
        </w:rPr>
        <w:t xml:space="preserve"> </w:t>
      </w:r>
      <w:r w:rsidR="005875DA" w:rsidRPr="005875DA">
        <w:rPr>
          <w:color w:val="000000"/>
          <w:lang w:val="lt-LT" w:eastAsia="lt-LT"/>
        </w:rPr>
        <w:t xml:space="preserve">pirkime </w:t>
      </w:r>
      <w:r w:rsidRPr="00354A1B">
        <w:rPr>
          <w:color w:val="000000"/>
          <w:lang w:val="lt-LT" w:eastAsia="lt-LT"/>
        </w:rPr>
        <w:t>(</w:t>
      </w:r>
      <w:r w:rsidR="006567EC" w:rsidRPr="005875DA">
        <w:rPr>
          <w:color w:val="000000"/>
          <w:lang w:val="lt-LT" w:eastAsia="lt-LT"/>
        </w:rPr>
        <w:t>ID</w:t>
      </w:r>
      <w:r w:rsidRPr="00354A1B">
        <w:rPr>
          <w:color w:val="000000"/>
          <w:lang w:val="lt-LT" w:eastAsia="lt-LT"/>
        </w:rPr>
        <w:t xml:space="preserve"> </w:t>
      </w:r>
      <w:r w:rsidR="005875DA" w:rsidRPr="005875DA">
        <w:rPr>
          <w:color w:val="000000"/>
          <w:lang w:val="lt-LT" w:eastAsia="lt-LT"/>
        </w:rPr>
        <w:t>4286233</w:t>
      </w:r>
      <w:r w:rsidRPr="00354A1B">
        <w:rPr>
          <w:color w:val="000000"/>
          <w:lang w:val="lt-LT" w:eastAsia="lt-LT"/>
        </w:rPr>
        <w:t>)</w:t>
      </w:r>
      <w:r w:rsidRPr="00354A1B">
        <w:rPr>
          <w:b/>
          <w:bCs/>
          <w:color w:val="000000"/>
          <w:lang w:val="lt-LT" w:eastAsia="lt-LT"/>
        </w:rPr>
        <w:t xml:space="preserve"> </w:t>
      </w:r>
      <w:r w:rsidRPr="00354A1B">
        <w:rPr>
          <w:color w:val="000000"/>
          <w:lang w:val="lt-LT" w:eastAsia="lt-LT"/>
        </w:rPr>
        <w:t>(toliau – Pirkimas)</w:t>
      </w:r>
      <w:r w:rsidRPr="00354A1B">
        <w:rPr>
          <w:lang w:val="lt-LT"/>
        </w:rPr>
        <w:t xml:space="preserve"> </w:t>
      </w:r>
      <w:r w:rsidR="00304CFB" w:rsidRPr="00304CFB">
        <w:rPr>
          <w:lang w:val="lt-LT"/>
        </w:rPr>
        <w:t>CVP IS</w:t>
      </w:r>
      <w:r w:rsidR="00304CFB">
        <w:rPr>
          <w:lang w:val="lt-LT"/>
        </w:rPr>
        <w:t xml:space="preserve"> priemonėmis </w:t>
      </w:r>
      <w:r w:rsidR="00304CFB" w:rsidRPr="00304CFB">
        <w:rPr>
          <w:lang w:val="lt-LT"/>
        </w:rPr>
        <w:t>2025-09-0</w:t>
      </w:r>
      <w:r w:rsidR="001D40F3">
        <w:rPr>
          <w:lang w:val="lt-LT"/>
        </w:rPr>
        <w:t>5</w:t>
      </w:r>
      <w:r w:rsidR="00304CFB" w:rsidRPr="00304CFB">
        <w:rPr>
          <w:lang w:val="lt-LT"/>
        </w:rPr>
        <w:t xml:space="preserve"> gavo </w:t>
      </w:r>
      <w:r w:rsidRPr="00354A1B">
        <w:rPr>
          <w:rFonts w:eastAsia="Calibri"/>
          <w:lang w:val="lt-LT"/>
        </w:rPr>
        <w:t>tiekėjo klausim</w:t>
      </w:r>
      <w:r w:rsidR="00C07002">
        <w:rPr>
          <w:rFonts w:eastAsia="Calibri"/>
          <w:lang w:val="lt-LT"/>
        </w:rPr>
        <w:t>ą</w:t>
      </w:r>
      <w:r w:rsidR="001D40F3">
        <w:rPr>
          <w:rFonts w:eastAsia="Calibri"/>
          <w:lang w:val="lt-LT"/>
        </w:rPr>
        <w:t xml:space="preserve"> </w:t>
      </w:r>
      <w:r w:rsidR="00A33296">
        <w:rPr>
          <w:rFonts w:eastAsia="Calibri"/>
          <w:lang w:val="lt-LT"/>
        </w:rPr>
        <w:t>(</w:t>
      </w:r>
      <w:r w:rsidR="007D3C6F">
        <w:rPr>
          <w:rFonts w:eastAsia="Calibri"/>
          <w:lang w:val="lt-LT"/>
        </w:rPr>
        <w:t>tekstas neredaguotas)</w:t>
      </w:r>
      <w:r w:rsidR="00A33296">
        <w:rPr>
          <w:rFonts w:eastAsia="Calibri"/>
          <w:lang w:val="lt-LT"/>
        </w:rPr>
        <w:t>:</w:t>
      </w:r>
      <w:r w:rsidR="001D40F3">
        <w:rPr>
          <w:rFonts w:eastAsia="Calibri"/>
          <w:lang w:val="lt-LT"/>
        </w:rPr>
        <w:t xml:space="preserve"> </w:t>
      </w:r>
      <w:r w:rsidR="001D40F3">
        <w:rPr>
          <w:i/>
          <w:iCs/>
          <w:szCs w:val="20"/>
          <w:lang w:val="lt-LT"/>
        </w:rPr>
        <w:t>„</w:t>
      </w:r>
      <w:r w:rsidR="001D40F3" w:rsidRPr="001D40F3">
        <w:rPr>
          <w:i/>
          <w:iCs/>
          <w:szCs w:val="20"/>
          <w:lang w:val="lt-LT"/>
        </w:rPr>
        <w:t>Kadangi spaudoje viskas atsiremia į konkrečius skaičius, paprašysime dar kartą patikslinti.</w:t>
      </w:r>
      <w:r w:rsidR="001D40F3">
        <w:rPr>
          <w:rFonts w:eastAsia="Calibri"/>
          <w:lang w:val="lt-LT"/>
        </w:rPr>
        <w:t xml:space="preserve"> </w:t>
      </w:r>
      <w:r w:rsidR="001D40F3" w:rsidRPr="001D40F3">
        <w:rPr>
          <w:i/>
          <w:iCs/>
          <w:szCs w:val="20"/>
          <w:lang w:val="lt-LT"/>
        </w:rPr>
        <w:t>Šiuo atveju kainai įtakos turi kiek konkrečių maketų bus spausdinama per vieną kartą</w:t>
      </w:r>
      <w:r w:rsidR="001D40F3">
        <w:rPr>
          <w:i/>
          <w:iCs/>
          <w:szCs w:val="20"/>
          <w:lang w:val="lt-LT"/>
        </w:rPr>
        <w:t xml:space="preserve">“. </w:t>
      </w:r>
    </w:p>
    <w:p w14:paraId="717B0F7B" w14:textId="30B7B351" w:rsidR="001D40F3" w:rsidRDefault="001D40F3" w:rsidP="001D40F3">
      <w:pPr>
        <w:ind w:firstLine="567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Atkreipiame dėmesį, kad vadovaujantis </w:t>
      </w:r>
      <w:r w:rsidRPr="001D40F3">
        <w:rPr>
          <w:rFonts w:eastAsia="Calibri"/>
          <w:lang w:val="lt-LT"/>
        </w:rPr>
        <w:t xml:space="preserve">Mažos vertės pirkimų tvarkos aprašo, patvirtinto Viešųjų pirkimų tarnybos direktoriaus 2017 m. birželio 28 d. įsakymu Nr. 1S-97 </w:t>
      </w:r>
      <w:r w:rsidRPr="001D40F3">
        <w:rPr>
          <w:rFonts w:eastAsia="Calibri"/>
          <w:i/>
          <w:iCs/>
          <w:lang w:val="lt-LT"/>
        </w:rPr>
        <w:t>„Dėl mažos vertės pirkimų tvarkos aprašo patvirtinimo“</w:t>
      </w:r>
      <w:r w:rsidR="00AD4B05">
        <w:rPr>
          <w:rFonts w:eastAsia="Calibri"/>
          <w:lang w:val="lt-LT"/>
        </w:rPr>
        <w:t xml:space="preserve"> </w:t>
      </w:r>
      <w:r w:rsidRPr="001D40F3">
        <w:rPr>
          <w:rFonts w:eastAsia="Calibri"/>
          <w:lang w:val="lt-LT"/>
        </w:rPr>
        <w:t>21.3.6 papunktyje ir Pirkimo Specialiųjų sąlygų 1.9 punkto lentelės 2 eilutėje nustatytas terminas „</w:t>
      </w:r>
      <w:r w:rsidRPr="001D40F3">
        <w:rPr>
          <w:rFonts w:eastAsia="Calibri"/>
          <w:i/>
          <w:iCs/>
          <w:lang w:val="lt-LT"/>
        </w:rPr>
        <w:t xml:space="preserve">Pasiūlymą patikslinti pirkimo dokumentus arba prašymus dėl pirkimo dokumentų paaiškinimų tiekėjas turi pateikti ne vėliau kaip: </w:t>
      </w:r>
      <w:r>
        <w:rPr>
          <w:rFonts w:eastAsia="Calibri"/>
          <w:i/>
          <w:iCs/>
          <w:lang w:val="lt-LT"/>
        </w:rPr>
        <w:t>l</w:t>
      </w:r>
      <w:r w:rsidRPr="001D40F3">
        <w:rPr>
          <w:rFonts w:eastAsia="Calibri"/>
          <w:i/>
          <w:iCs/>
          <w:lang w:val="lt-LT"/>
        </w:rPr>
        <w:t>ikus 2 darbo dienoms iki pasiūlymų pateikimo termino pabaigos</w:t>
      </w:r>
      <w:r w:rsidRPr="001D40F3">
        <w:rPr>
          <w:rFonts w:eastAsia="Calibri"/>
          <w:lang w:val="lt-LT"/>
        </w:rPr>
        <w:t>“.</w:t>
      </w:r>
      <w:r>
        <w:rPr>
          <w:rFonts w:eastAsia="Calibri"/>
          <w:lang w:val="lt-LT"/>
        </w:rPr>
        <w:t xml:space="preserve"> </w:t>
      </w:r>
      <w:r w:rsidRPr="001D40F3">
        <w:rPr>
          <w:rFonts w:eastAsia="Calibri"/>
          <w:lang w:val="lt-LT"/>
        </w:rPr>
        <w:t>Pirkime pasiūlymų pateikimo terminas yra 202</w:t>
      </w:r>
      <w:r>
        <w:rPr>
          <w:rFonts w:eastAsia="Calibri"/>
          <w:lang w:val="lt-LT"/>
        </w:rPr>
        <w:t>5-09-08</w:t>
      </w:r>
      <w:r w:rsidRPr="001D40F3">
        <w:rPr>
          <w:rFonts w:eastAsia="Calibri"/>
          <w:lang w:val="lt-LT"/>
        </w:rPr>
        <w:t xml:space="preserve"> 1</w:t>
      </w:r>
      <w:r>
        <w:rPr>
          <w:rFonts w:eastAsia="Calibri"/>
        </w:rPr>
        <w:t>0</w:t>
      </w:r>
      <w:r w:rsidRPr="001D40F3">
        <w:rPr>
          <w:rFonts w:eastAsia="Calibri"/>
          <w:lang w:val="lt-LT"/>
        </w:rPr>
        <w:t>:00 val.</w:t>
      </w:r>
    </w:p>
    <w:p w14:paraId="1FF1E3A3" w14:textId="01B280AF" w:rsidR="00A12AC7" w:rsidRDefault="00A12AC7" w:rsidP="001D40F3">
      <w:pPr>
        <w:ind w:firstLine="567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Atsižvelgiant į tai, </w:t>
      </w:r>
      <w:r w:rsidRPr="00A12AC7">
        <w:rPr>
          <w:rFonts w:eastAsia="Calibri"/>
          <w:lang w:val="lt-LT"/>
        </w:rPr>
        <w:t xml:space="preserve">Komisija </w:t>
      </w:r>
      <w:r>
        <w:rPr>
          <w:rFonts w:eastAsia="Calibri"/>
          <w:lang w:val="lt-LT"/>
        </w:rPr>
        <w:t>2025-09-05</w:t>
      </w:r>
      <w:r w:rsidRPr="00A12AC7">
        <w:rPr>
          <w:rFonts w:eastAsia="Calibri"/>
          <w:lang w:val="lt-LT"/>
        </w:rPr>
        <w:t xml:space="preserve"> vykusiame posėdyje nutarė pateiktą prašymą palikti nenagrinėtą</w:t>
      </w:r>
      <w:r w:rsidR="00156A76">
        <w:rPr>
          <w:rFonts w:eastAsia="Calibri"/>
          <w:lang w:val="lt-LT"/>
        </w:rPr>
        <w:t xml:space="preserve">. </w:t>
      </w:r>
    </w:p>
    <w:p w14:paraId="5AB73809" w14:textId="7A5C5664" w:rsidR="00156A76" w:rsidRDefault="00156A76" w:rsidP="00156A76">
      <w:pPr>
        <w:ind w:firstLine="567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Primename, kad į tapatų prašymą perkančiosios organizacijos atsakymas pateiktas </w:t>
      </w:r>
      <w:r w:rsidRPr="00CA72EC">
        <w:rPr>
          <w:rFonts w:eastAsia="Calibri"/>
          <w:lang w:val="lt-LT"/>
        </w:rPr>
        <w:t>2025-09-04 pranešime ID 341894</w:t>
      </w:r>
      <w:r>
        <w:rPr>
          <w:rFonts w:eastAsia="Calibri"/>
          <w:lang w:val="lt-LT"/>
        </w:rPr>
        <w:t xml:space="preserve">. </w:t>
      </w:r>
    </w:p>
    <w:p w14:paraId="042AAD58" w14:textId="77777777" w:rsidR="00A12AC7" w:rsidRDefault="00A12AC7" w:rsidP="001D40F3">
      <w:pPr>
        <w:ind w:firstLine="567"/>
        <w:jc w:val="both"/>
        <w:rPr>
          <w:rFonts w:eastAsia="Calibri"/>
          <w:lang w:val="lt-LT"/>
        </w:rPr>
      </w:pPr>
    </w:p>
    <w:p w14:paraId="69AC1449" w14:textId="77777777" w:rsidR="00143A71" w:rsidRDefault="00143A71" w:rsidP="00156A76">
      <w:pPr>
        <w:pStyle w:val="prastasiniatinklio"/>
        <w:spacing w:before="0" w:beforeAutospacing="0" w:after="0" w:afterAutospacing="0"/>
        <w:jc w:val="both"/>
      </w:pPr>
    </w:p>
    <w:p w14:paraId="7C6F3AF4" w14:textId="57942714" w:rsidR="00143A71" w:rsidRDefault="00143A71" w:rsidP="0092467B">
      <w:pPr>
        <w:pStyle w:val="prastasiniatinklio"/>
        <w:spacing w:before="0" w:beforeAutospacing="0" w:after="0" w:afterAutospacing="0"/>
        <w:ind w:firstLine="360"/>
        <w:jc w:val="both"/>
      </w:pPr>
      <w:r>
        <w:t xml:space="preserve">Komisija </w:t>
      </w:r>
    </w:p>
    <w:sectPr w:rsidR="00143A71" w:rsidSect="00143A71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2285"/>
    <w:multiLevelType w:val="multilevel"/>
    <w:tmpl w:val="099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CD341C"/>
    <w:multiLevelType w:val="hybridMultilevel"/>
    <w:tmpl w:val="A7086A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498892">
    <w:abstractNumId w:val="1"/>
  </w:num>
  <w:num w:numId="2" w16cid:durableId="87727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DD"/>
    <w:rsid w:val="00084ABE"/>
    <w:rsid w:val="000C319C"/>
    <w:rsid w:val="000C4696"/>
    <w:rsid w:val="000D0032"/>
    <w:rsid w:val="000E2A1A"/>
    <w:rsid w:val="000E3A83"/>
    <w:rsid w:val="000F5716"/>
    <w:rsid w:val="001208F1"/>
    <w:rsid w:val="00131FA0"/>
    <w:rsid w:val="00143A71"/>
    <w:rsid w:val="00156A76"/>
    <w:rsid w:val="00157C54"/>
    <w:rsid w:val="00162346"/>
    <w:rsid w:val="00162361"/>
    <w:rsid w:val="00171E39"/>
    <w:rsid w:val="0017612E"/>
    <w:rsid w:val="00183BDD"/>
    <w:rsid w:val="0018778A"/>
    <w:rsid w:val="001922CB"/>
    <w:rsid w:val="00194CC5"/>
    <w:rsid w:val="001B4357"/>
    <w:rsid w:val="001B461B"/>
    <w:rsid w:val="001B7788"/>
    <w:rsid w:val="001C071D"/>
    <w:rsid w:val="001D40F3"/>
    <w:rsid w:val="0022008B"/>
    <w:rsid w:val="00250900"/>
    <w:rsid w:val="002939DD"/>
    <w:rsid w:val="002A6F61"/>
    <w:rsid w:val="002B712F"/>
    <w:rsid w:val="002C7DA5"/>
    <w:rsid w:val="00304CFB"/>
    <w:rsid w:val="00353D74"/>
    <w:rsid w:val="00354A1B"/>
    <w:rsid w:val="003765AD"/>
    <w:rsid w:val="003C5C93"/>
    <w:rsid w:val="003D7381"/>
    <w:rsid w:val="003F4266"/>
    <w:rsid w:val="00401C2D"/>
    <w:rsid w:val="00434DB4"/>
    <w:rsid w:val="0045053A"/>
    <w:rsid w:val="00476743"/>
    <w:rsid w:val="004A1114"/>
    <w:rsid w:val="004A5FBE"/>
    <w:rsid w:val="004F0A28"/>
    <w:rsid w:val="005314E0"/>
    <w:rsid w:val="00542B52"/>
    <w:rsid w:val="00560121"/>
    <w:rsid w:val="005875DA"/>
    <w:rsid w:val="00593399"/>
    <w:rsid w:val="005C0279"/>
    <w:rsid w:val="005F2B35"/>
    <w:rsid w:val="006458B7"/>
    <w:rsid w:val="006506E7"/>
    <w:rsid w:val="006567EC"/>
    <w:rsid w:val="006760F1"/>
    <w:rsid w:val="00687C50"/>
    <w:rsid w:val="006A09BC"/>
    <w:rsid w:val="00711CDC"/>
    <w:rsid w:val="00745406"/>
    <w:rsid w:val="00761D04"/>
    <w:rsid w:val="00767867"/>
    <w:rsid w:val="00775761"/>
    <w:rsid w:val="007B3B13"/>
    <w:rsid w:val="007D3C6F"/>
    <w:rsid w:val="007F56EA"/>
    <w:rsid w:val="007F705B"/>
    <w:rsid w:val="00820D79"/>
    <w:rsid w:val="00821750"/>
    <w:rsid w:val="00857B5E"/>
    <w:rsid w:val="00883347"/>
    <w:rsid w:val="00885126"/>
    <w:rsid w:val="00892141"/>
    <w:rsid w:val="008A2200"/>
    <w:rsid w:val="008E451A"/>
    <w:rsid w:val="00905905"/>
    <w:rsid w:val="00920B87"/>
    <w:rsid w:val="0092467B"/>
    <w:rsid w:val="009339FF"/>
    <w:rsid w:val="00956AD7"/>
    <w:rsid w:val="00961035"/>
    <w:rsid w:val="00966156"/>
    <w:rsid w:val="00982097"/>
    <w:rsid w:val="00987212"/>
    <w:rsid w:val="00994880"/>
    <w:rsid w:val="009A4F8F"/>
    <w:rsid w:val="009B12EB"/>
    <w:rsid w:val="009B64A7"/>
    <w:rsid w:val="009C71DC"/>
    <w:rsid w:val="00A12AC7"/>
    <w:rsid w:val="00A33296"/>
    <w:rsid w:val="00A62568"/>
    <w:rsid w:val="00A86855"/>
    <w:rsid w:val="00AA5FCE"/>
    <w:rsid w:val="00AB57C6"/>
    <w:rsid w:val="00AC6FB9"/>
    <w:rsid w:val="00AD38BE"/>
    <w:rsid w:val="00AD4B05"/>
    <w:rsid w:val="00AD7497"/>
    <w:rsid w:val="00B35855"/>
    <w:rsid w:val="00B43FCC"/>
    <w:rsid w:val="00B521FA"/>
    <w:rsid w:val="00BA7C05"/>
    <w:rsid w:val="00BF5294"/>
    <w:rsid w:val="00C000DE"/>
    <w:rsid w:val="00C04CE1"/>
    <w:rsid w:val="00C04E35"/>
    <w:rsid w:val="00C0535F"/>
    <w:rsid w:val="00C07002"/>
    <w:rsid w:val="00C30BA4"/>
    <w:rsid w:val="00C31267"/>
    <w:rsid w:val="00C46037"/>
    <w:rsid w:val="00C47C89"/>
    <w:rsid w:val="00C906B6"/>
    <w:rsid w:val="00C97852"/>
    <w:rsid w:val="00CA3264"/>
    <w:rsid w:val="00CA4F99"/>
    <w:rsid w:val="00CA72EC"/>
    <w:rsid w:val="00D019B3"/>
    <w:rsid w:val="00D46865"/>
    <w:rsid w:val="00D54159"/>
    <w:rsid w:val="00DB442D"/>
    <w:rsid w:val="00DE5ED9"/>
    <w:rsid w:val="00DF1796"/>
    <w:rsid w:val="00E41EC7"/>
    <w:rsid w:val="00E65662"/>
    <w:rsid w:val="00E71EE2"/>
    <w:rsid w:val="00EA7EC3"/>
    <w:rsid w:val="00EC43ED"/>
    <w:rsid w:val="00EF1E18"/>
    <w:rsid w:val="00F23F8A"/>
    <w:rsid w:val="00F278A7"/>
    <w:rsid w:val="00F3773A"/>
    <w:rsid w:val="00F53628"/>
    <w:rsid w:val="00F602B0"/>
    <w:rsid w:val="00F910F3"/>
    <w:rsid w:val="00F95C21"/>
    <w:rsid w:val="00FD668D"/>
    <w:rsid w:val="00FD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EBD9"/>
  <w15:chartTrackingRefBased/>
  <w15:docId w15:val="{C0F8C916-4097-4FAA-B236-51B73D00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83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3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3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3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3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3B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3B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3B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3B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3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3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3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3BD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3BD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3BD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3BD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3BD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3BD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3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3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3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3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3B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3BD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3BD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3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3BD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3BDD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401C2D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5314E0"/>
    <w:rPr>
      <w:b/>
      <w:bCs/>
    </w:rPr>
  </w:style>
  <w:style w:type="table" w:styleId="Lentelstinklelis">
    <w:name w:val="Table Grid"/>
    <w:basedOn w:val="prastojilentel"/>
    <w:uiPriority w:val="59"/>
    <w:rsid w:val="003765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Lyskoitienė</dc:creator>
  <cp:keywords/>
  <dc:description/>
  <cp:lastModifiedBy>Renata Belevičienė</cp:lastModifiedBy>
  <cp:revision>3</cp:revision>
  <dcterms:created xsi:type="dcterms:W3CDTF">2025-09-05T11:07:00Z</dcterms:created>
  <dcterms:modified xsi:type="dcterms:W3CDTF">2025-09-05T12:23:00Z</dcterms:modified>
</cp:coreProperties>
</file>