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36C21" w14:textId="0547A3E1" w:rsidR="003475ED" w:rsidRPr="00367480" w:rsidRDefault="003475ED" w:rsidP="003475ED">
      <w:pPr>
        <w:pStyle w:val="Pavadinimas"/>
        <w:spacing w:after="0"/>
        <w:ind w:left="680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367480">
        <w:rPr>
          <w:rFonts w:asciiTheme="minorHAnsi" w:hAnsiTheme="minorHAnsi" w:cstheme="minorHAnsi"/>
          <w:b/>
          <w:sz w:val="24"/>
          <w:szCs w:val="24"/>
        </w:rPr>
        <w:t>Konkurso sąlygų priedas Nr. 1</w:t>
      </w:r>
    </w:p>
    <w:p w14:paraId="4A2822BA" w14:textId="5457D0E2" w:rsidR="003475ED" w:rsidRPr="00367480" w:rsidRDefault="003475ED" w:rsidP="003475ED">
      <w:pPr>
        <w:pStyle w:val="Pavadinimas"/>
        <w:spacing w:after="0"/>
        <w:ind w:left="680"/>
        <w:rPr>
          <w:rFonts w:asciiTheme="minorHAnsi" w:hAnsiTheme="minorHAnsi" w:cstheme="minorHAnsi"/>
          <w:b/>
          <w:sz w:val="24"/>
          <w:szCs w:val="24"/>
        </w:rPr>
      </w:pPr>
      <w:r w:rsidRPr="00367480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                                     </w:t>
      </w:r>
      <w:r w:rsidRPr="00367480">
        <w:rPr>
          <w:rFonts w:asciiTheme="minorHAnsi" w:hAnsiTheme="minorHAnsi" w:cstheme="minorHAnsi"/>
          <w:b/>
          <w:sz w:val="24"/>
          <w:szCs w:val="24"/>
        </w:rPr>
        <w:tab/>
      </w:r>
      <w:r w:rsidRPr="00367480">
        <w:rPr>
          <w:rFonts w:asciiTheme="minorHAnsi" w:hAnsiTheme="minorHAnsi" w:cstheme="minorHAnsi"/>
          <w:b/>
          <w:sz w:val="24"/>
          <w:szCs w:val="24"/>
        </w:rPr>
        <w:tab/>
        <w:t xml:space="preserve">                     „Techninė specifikacija“</w:t>
      </w:r>
    </w:p>
    <w:p w14:paraId="496628EE" w14:textId="77777777" w:rsidR="003475ED" w:rsidRPr="00367480" w:rsidRDefault="003475ED" w:rsidP="003475ED">
      <w:pPr>
        <w:spacing w:after="0"/>
        <w:ind w:firstLine="1080"/>
        <w:jc w:val="center"/>
        <w:rPr>
          <w:rFonts w:cstheme="minorHAnsi"/>
          <w:b/>
          <w:noProof/>
          <w:sz w:val="24"/>
          <w:szCs w:val="24"/>
        </w:rPr>
      </w:pPr>
    </w:p>
    <w:p w14:paraId="4E4ABF94" w14:textId="1473908F" w:rsidR="003475ED" w:rsidRPr="00367480" w:rsidRDefault="003475ED" w:rsidP="003475ED">
      <w:pPr>
        <w:spacing w:after="0"/>
        <w:ind w:firstLine="1080"/>
        <w:jc w:val="center"/>
        <w:rPr>
          <w:rFonts w:cstheme="minorHAnsi"/>
          <w:b/>
          <w:sz w:val="24"/>
          <w:szCs w:val="24"/>
        </w:rPr>
      </w:pPr>
      <w:r w:rsidRPr="00367480">
        <w:rPr>
          <w:rFonts w:cstheme="minorHAnsi"/>
          <w:b/>
          <w:noProof/>
          <w:sz w:val="24"/>
          <w:szCs w:val="24"/>
        </w:rPr>
        <w:t xml:space="preserve">DAUGIABUČIO NAMO, ADRESU </w:t>
      </w:r>
      <w:r w:rsidR="00F0524A">
        <w:rPr>
          <w:rFonts w:cstheme="minorHAnsi"/>
          <w:b/>
          <w:noProof/>
          <w:sz w:val="24"/>
          <w:szCs w:val="24"/>
        </w:rPr>
        <w:t>SMĖLIO G. 24</w:t>
      </w:r>
      <w:r w:rsidRPr="00367480">
        <w:rPr>
          <w:rFonts w:cstheme="minorHAnsi"/>
          <w:b/>
          <w:noProof/>
          <w:sz w:val="24"/>
          <w:szCs w:val="24"/>
        </w:rPr>
        <w:t>, UTENA, STOGO ĮLAJOS KEITIMAS</w:t>
      </w:r>
    </w:p>
    <w:p w14:paraId="796B1091" w14:textId="3926BC69" w:rsidR="003475ED" w:rsidRPr="003475ED" w:rsidRDefault="003475ED" w:rsidP="003475ED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</w:pPr>
      <w:r w:rsidRPr="003475ED"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  <w:t>Stogo įlajos keitimo darbai</w:t>
      </w:r>
      <w:r w:rsidRPr="003475ED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br/>
      </w:r>
      <w:r w:rsidRPr="003475ED"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  <w:t>Objektas:</w:t>
      </w:r>
      <w:r w:rsidRPr="003475ED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 xml:space="preserve"> Daugiabutis gyvenamasis namas</w:t>
      </w:r>
      <w:r w:rsidRPr="003475ED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br/>
      </w:r>
      <w:r w:rsidRPr="003475ED"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  <w:t>Adresas:</w:t>
      </w:r>
      <w:r w:rsidRPr="003475ED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 xml:space="preserve"> </w:t>
      </w:r>
      <w:r w:rsidR="00F0524A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>Smėlio g. 24,</w:t>
      </w:r>
      <w:r w:rsidRPr="003475ED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 xml:space="preserve"> Utena</w:t>
      </w:r>
    </w:p>
    <w:p w14:paraId="1B677800" w14:textId="77777777" w:rsidR="003475ED" w:rsidRPr="003475ED" w:rsidRDefault="003475ED" w:rsidP="003475ED">
      <w:pPr>
        <w:spacing w:after="0" w:line="240" w:lineRule="auto"/>
        <w:outlineLvl w:val="2"/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</w:pPr>
      <w:r w:rsidRPr="003475ED"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  <w:t>1. Darbų aprašymas</w:t>
      </w:r>
    </w:p>
    <w:p w14:paraId="6B734C13" w14:textId="73B55A94" w:rsidR="003475ED" w:rsidRPr="003475ED" w:rsidRDefault="003475ED" w:rsidP="003475ED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</w:pPr>
      <w:r w:rsidRPr="00367480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>N</w:t>
      </w:r>
      <w:r w:rsidRPr="003475ED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>umatoma pakeisti esamas (susidėvėjusias ar netinkamai veikiančias) lietaus vandens surinkimo įlajas ant daugiabučio namo stogo naujomis, užtikrinant tinkamą lietaus vandens nutekėjimą ir išvengiant vandens kaupimosi ant stogo konstrukcijų.</w:t>
      </w:r>
    </w:p>
    <w:p w14:paraId="413A57F5" w14:textId="77777777" w:rsidR="003475ED" w:rsidRPr="003475ED" w:rsidRDefault="003475ED" w:rsidP="003475ED">
      <w:pPr>
        <w:spacing w:after="0" w:line="240" w:lineRule="auto"/>
        <w:outlineLvl w:val="2"/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</w:pPr>
      <w:r w:rsidRPr="003475ED"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  <w:t>2. Darbų apimtis</w:t>
      </w:r>
    </w:p>
    <w:p w14:paraId="764D30EF" w14:textId="4ECAF144" w:rsidR="003475ED" w:rsidRPr="003475ED" w:rsidRDefault="003475ED" w:rsidP="003475ED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</w:pPr>
      <w:r w:rsidRPr="003475ED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 xml:space="preserve">Senų stogo įlajų demontavimas – </w:t>
      </w:r>
      <w:r w:rsidR="004648AF" w:rsidRPr="00E27F96"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  <w:t xml:space="preserve">2 </w:t>
      </w:r>
      <w:r w:rsidRPr="00E27F96"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  <w:t>vnt.</w:t>
      </w:r>
    </w:p>
    <w:p w14:paraId="6AA6922E" w14:textId="77777777" w:rsidR="003475ED" w:rsidRPr="003475ED" w:rsidRDefault="003475ED" w:rsidP="003475ED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</w:pPr>
      <w:r w:rsidRPr="003475ED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>Sandarinimo sluoksnio (hidroizoliacijos) atstatymas aplink įlajas.</w:t>
      </w:r>
    </w:p>
    <w:p w14:paraId="1342E45A" w14:textId="77777777" w:rsidR="003475ED" w:rsidRPr="003475ED" w:rsidRDefault="003475ED" w:rsidP="003475ED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</w:pPr>
      <w:r w:rsidRPr="003475ED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>Įlajų prijungimas prie esamų lietaus nuotekų stovų.</w:t>
      </w:r>
    </w:p>
    <w:p w14:paraId="083F0AEB" w14:textId="77777777" w:rsidR="003475ED" w:rsidRPr="003475ED" w:rsidRDefault="003475ED" w:rsidP="003475ED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</w:pPr>
      <w:r w:rsidRPr="003475ED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>Sandarumo patikrinimas ir testavimas.</w:t>
      </w:r>
    </w:p>
    <w:p w14:paraId="12F88995" w14:textId="20660A95" w:rsidR="003475ED" w:rsidRPr="003475ED" w:rsidRDefault="003475ED" w:rsidP="003475ED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</w:pPr>
      <w:r w:rsidRPr="003475ED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>Laikinų apsaugos priemonių įrengimas darbo metu (turėklai, saugos virvės, ženklinimas ir kt.).</w:t>
      </w:r>
    </w:p>
    <w:p w14:paraId="63C2E2C8" w14:textId="77777777" w:rsidR="003475ED" w:rsidRPr="003475ED" w:rsidRDefault="003475ED" w:rsidP="003475ED">
      <w:pPr>
        <w:spacing w:after="0" w:line="240" w:lineRule="auto"/>
        <w:outlineLvl w:val="2"/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</w:pPr>
      <w:r w:rsidRPr="003475ED"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  <w:t>3. Medžiagos ir reikalavimai</w:t>
      </w:r>
    </w:p>
    <w:p w14:paraId="468301B3" w14:textId="77777777" w:rsidR="003475ED" w:rsidRPr="003475ED" w:rsidRDefault="003475ED" w:rsidP="003475ED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</w:pPr>
      <w:r w:rsidRPr="003475ED"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  <w:t>Stogo įlajos tipas:</w:t>
      </w:r>
      <w:r w:rsidRPr="003475ED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 xml:space="preserve"> PVC ar bituminės stogo dangos įlaja, suderinama su esama stogo danga (plokščias stogas).</w:t>
      </w:r>
    </w:p>
    <w:p w14:paraId="2AE51136" w14:textId="77777777" w:rsidR="003475ED" w:rsidRPr="003475ED" w:rsidRDefault="003475ED" w:rsidP="003475ED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</w:pPr>
      <w:r w:rsidRPr="003475ED"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  <w:t>Skersmuo:</w:t>
      </w:r>
      <w:r w:rsidRPr="003475ED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 xml:space="preserve"> ne mažesnis kaip 110 mm, priklausomai nuo stogo ploto ir lietaus intensyvumo skaičiavimų.</w:t>
      </w:r>
    </w:p>
    <w:p w14:paraId="30D20EA6" w14:textId="77777777" w:rsidR="003475ED" w:rsidRPr="003475ED" w:rsidRDefault="003475ED" w:rsidP="003475ED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</w:pPr>
      <w:r w:rsidRPr="003475ED"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  <w:t>Medžiagos atsparumas:</w:t>
      </w:r>
      <w:r w:rsidRPr="003475ED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 xml:space="preserve"> UV spinduliams, šalčiui, korozijai ir temperatūrų pokyčiams (nuo –30 °C iki +80 °C).</w:t>
      </w:r>
    </w:p>
    <w:p w14:paraId="698C90CE" w14:textId="77777777" w:rsidR="003475ED" w:rsidRPr="003475ED" w:rsidRDefault="003475ED" w:rsidP="003475ED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</w:pPr>
      <w:r w:rsidRPr="003475ED"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  <w:t>Sandarinimo medžiagos:</w:t>
      </w:r>
      <w:r w:rsidRPr="003475ED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 xml:space="preserve"> bituminiai arba PVC hidroizoliaciniai sluoksniai, priklausomai nuo stogo tipo.</w:t>
      </w:r>
    </w:p>
    <w:p w14:paraId="10AEBC5D" w14:textId="6ABF46D1" w:rsidR="003475ED" w:rsidRPr="003475ED" w:rsidRDefault="003475ED" w:rsidP="003475ED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</w:pPr>
      <w:r w:rsidRPr="003475ED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 xml:space="preserve">Visos medžiagos turi turėti </w:t>
      </w:r>
      <w:r w:rsidRPr="003475ED"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  <w:t>sertifikatus</w:t>
      </w:r>
      <w:r w:rsidRPr="003475ED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 xml:space="preserve">, atitinkančius </w:t>
      </w:r>
      <w:r w:rsidRPr="003475ED"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  <w:t>STR</w:t>
      </w:r>
      <w:r w:rsidRPr="003475ED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 xml:space="preserve"> reikalavimus.</w:t>
      </w:r>
    </w:p>
    <w:p w14:paraId="1A7CEE11" w14:textId="77777777" w:rsidR="003475ED" w:rsidRPr="003475ED" w:rsidRDefault="003475ED" w:rsidP="003475ED">
      <w:pPr>
        <w:spacing w:after="0" w:line="240" w:lineRule="auto"/>
        <w:outlineLvl w:val="2"/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</w:pPr>
      <w:r w:rsidRPr="003475ED"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  <w:t>4. Techniniai reikalavimai</w:t>
      </w:r>
    </w:p>
    <w:p w14:paraId="45C5B115" w14:textId="77777777" w:rsidR="003475ED" w:rsidRPr="003475ED" w:rsidRDefault="003475ED" w:rsidP="003475ED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</w:pPr>
      <w:r w:rsidRPr="003475ED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 xml:space="preserve">Visi darbai turi būti atliekami laikantis Lietuvos Respublikos </w:t>
      </w:r>
      <w:r w:rsidRPr="003475ED"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  <w:t>Statybos techninio reglamento</w:t>
      </w:r>
      <w:r w:rsidRPr="003475ED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 xml:space="preserve"> (STR 1.01.08, STR 2.05.01 ir kt.).</w:t>
      </w:r>
    </w:p>
    <w:p w14:paraId="4C27413A" w14:textId="77777777" w:rsidR="003475ED" w:rsidRPr="003475ED" w:rsidRDefault="003475ED" w:rsidP="003475ED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</w:pPr>
      <w:r w:rsidRPr="003475ED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>Darbai turi būti atliekami kvalifikuotų meistrų, turinčių teisę dirbti aukštyje.</w:t>
      </w:r>
    </w:p>
    <w:p w14:paraId="18FE3CAB" w14:textId="77777777" w:rsidR="003475ED" w:rsidRPr="003475ED" w:rsidRDefault="003475ED" w:rsidP="003475ED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</w:pPr>
      <w:r w:rsidRPr="003475ED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>Prieš pradedant darbus būtina atlikti stogo apžiūrą ir pažymėti tikslias įlajų keitimo vietas.</w:t>
      </w:r>
    </w:p>
    <w:p w14:paraId="3EE07B88" w14:textId="39362336" w:rsidR="003475ED" w:rsidRPr="003475ED" w:rsidRDefault="003475ED" w:rsidP="003475ED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</w:pPr>
      <w:r w:rsidRPr="003475ED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 xml:space="preserve">Darbo metu turi būti laikomasi visų </w:t>
      </w:r>
      <w:r w:rsidRPr="003475ED"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  <w:t>saugos</w:t>
      </w:r>
      <w:r w:rsidRPr="003475ED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 xml:space="preserve"> ir </w:t>
      </w:r>
      <w:r w:rsidRPr="003475ED"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  <w:t>aplinkosaugos</w:t>
      </w:r>
      <w:r w:rsidRPr="003475ED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 xml:space="preserve"> reikalavimų.</w:t>
      </w:r>
    </w:p>
    <w:p w14:paraId="44EFD378" w14:textId="77777777" w:rsidR="003475ED" w:rsidRPr="003475ED" w:rsidRDefault="003475ED" w:rsidP="003475ED">
      <w:pPr>
        <w:spacing w:after="0" w:line="240" w:lineRule="auto"/>
        <w:outlineLvl w:val="2"/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</w:pPr>
      <w:r w:rsidRPr="003475ED"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  <w:t>5. Kiti reikalavimai</w:t>
      </w:r>
    </w:p>
    <w:p w14:paraId="3F906BE0" w14:textId="649CCC65" w:rsidR="003475ED" w:rsidRPr="003475ED" w:rsidRDefault="003475ED" w:rsidP="003475ED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</w:pPr>
      <w:r w:rsidRPr="003475ED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 xml:space="preserve">Darbų atlikimo laikotarpis: </w:t>
      </w:r>
      <w:r w:rsidRPr="00367480"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  <w:t xml:space="preserve">2 mėn. </w:t>
      </w:r>
    </w:p>
    <w:p w14:paraId="392BC931" w14:textId="3D4B805A" w:rsidR="003475ED" w:rsidRPr="003475ED" w:rsidRDefault="003475ED" w:rsidP="003475ED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</w:pPr>
      <w:r w:rsidRPr="003475ED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 xml:space="preserve">Atlikus darbus, būtina pateikti </w:t>
      </w:r>
      <w:r w:rsidRPr="003475ED"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  <w:t>garantiją</w:t>
      </w:r>
      <w:r w:rsidRPr="00367480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 xml:space="preserve"> pagal teisės aktus.</w:t>
      </w:r>
    </w:p>
    <w:p w14:paraId="5FD224F5" w14:textId="77777777" w:rsidR="003475ED" w:rsidRPr="003475ED" w:rsidRDefault="003475ED" w:rsidP="003475ED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</w:pPr>
      <w:r w:rsidRPr="003475ED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 xml:space="preserve">Reikalaujama pateikti atliktų darbų </w:t>
      </w:r>
      <w:r w:rsidRPr="003475ED"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  <w:t>aktus</w:t>
      </w:r>
      <w:r w:rsidRPr="003475ED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 xml:space="preserve"> ir </w:t>
      </w:r>
      <w:r w:rsidRPr="003475ED">
        <w:rPr>
          <w:rFonts w:eastAsia="Times New Roman" w:cstheme="minorHAnsi"/>
          <w:b/>
          <w:bCs/>
          <w:kern w:val="0"/>
          <w:sz w:val="24"/>
          <w:szCs w:val="24"/>
          <w:lang w:eastAsia="lt-LT"/>
          <w14:ligatures w14:val="none"/>
        </w:rPr>
        <w:t>nuotraukas prieš/po</w:t>
      </w:r>
      <w:r w:rsidRPr="003475ED">
        <w:rPr>
          <w:rFonts w:eastAsia="Times New Roman" w:cstheme="minorHAnsi"/>
          <w:kern w:val="0"/>
          <w:sz w:val="24"/>
          <w:szCs w:val="24"/>
          <w:lang w:eastAsia="lt-LT"/>
          <w14:ligatures w14:val="none"/>
        </w:rPr>
        <w:t>.</w:t>
      </w:r>
    </w:p>
    <w:p w14:paraId="5DB5BFAF" w14:textId="621271B5" w:rsidR="00083D08" w:rsidRPr="00367480" w:rsidRDefault="003475ED" w:rsidP="003475ED">
      <w:pPr>
        <w:spacing w:after="0"/>
        <w:jc w:val="center"/>
        <w:rPr>
          <w:rFonts w:cstheme="minorHAnsi"/>
          <w:sz w:val="24"/>
          <w:szCs w:val="24"/>
        </w:rPr>
      </w:pPr>
      <w:r w:rsidRPr="00367480">
        <w:rPr>
          <w:rFonts w:cstheme="minorHAnsi"/>
          <w:sz w:val="24"/>
          <w:szCs w:val="24"/>
        </w:rPr>
        <w:t>___________________________________________</w:t>
      </w:r>
    </w:p>
    <w:sectPr w:rsidR="00083D08" w:rsidRPr="0036748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7510"/>
    <w:multiLevelType w:val="multilevel"/>
    <w:tmpl w:val="B130E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271571"/>
    <w:multiLevelType w:val="multilevel"/>
    <w:tmpl w:val="ABD80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59401F"/>
    <w:multiLevelType w:val="multilevel"/>
    <w:tmpl w:val="52DA0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424A8B"/>
    <w:multiLevelType w:val="multilevel"/>
    <w:tmpl w:val="F9A62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1812941">
    <w:abstractNumId w:val="0"/>
  </w:num>
  <w:num w:numId="2" w16cid:durableId="157381893">
    <w:abstractNumId w:val="3"/>
  </w:num>
  <w:num w:numId="3" w16cid:durableId="193155055">
    <w:abstractNumId w:val="1"/>
  </w:num>
  <w:num w:numId="4" w16cid:durableId="8557715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5ED"/>
    <w:rsid w:val="00083D08"/>
    <w:rsid w:val="002261E6"/>
    <w:rsid w:val="003475ED"/>
    <w:rsid w:val="00367480"/>
    <w:rsid w:val="003979F4"/>
    <w:rsid w:val="004648AF"/>
    <w:rsid w:val="00954040"/>
    <w:rsid w:val="00A51B7F"/>
    <w:rsid w:val="00AD4D7D"/>
    <w:rsid w:val="00BC72E9"/>
    <w:rsid w:val="00E27F96"/>
    <w:rsid w:val="00F0524A"/>
    <w:rsid w:val="00FB0625"/>
    <w:rsid w:val="00FF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8B819"/>
  <w15:chartTrackingRefBased/>
  <w15:docId w15:val="{B09479BB-604F-4641-9C61-E94ABC501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475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475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475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475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475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475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475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475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475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475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475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475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475ED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475ED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475E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475E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475E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475E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qFormat/>
    <w:rsid w:val="003475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347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475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475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475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475E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475E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475E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475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475E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475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1314</Words>
  <Characters>749</Characters>
  <Application>Microsoft Office Word</Application>
  <DocSecurity>0</DocSecurity>
  <Lines>6</Lines>
  <Paragraphs>4</Paragraphs>
  <ScaleCrop>false</ScaleCrop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Gilė</dc:creator>
  <cp:keywords/>
  <dc:description/>
  <cp:lastModifiedBy>Oksana Gilė</cp:lastModifiedBy>
  <cp:revision>6</cp:revision>
  <dcterms:created xsi:type="dcterms:W3CDTF">2025-07-22T20:02:00Z</dcterms:created>
  <dcterms:modified xsi:type="dcterms:W3CDTF">2025-07-22T20:32:00Z</dcterms:modified>
</cp:coreProperties>
</file>